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023" w:rsidRDefault="00E94023" w:rsidP="00E94023">
      <w:pPr>
        <w:pageBreakBefore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Переводчик в сфере профессиональной коммуникации</w:t>
      </w:r>
    </w:p>
    <w:p w:rsidR="00E94023" w:rsidRDefault="00E94023" w:rsidP="00E9402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(английский язык)</w:t>
      </w:r>
    </w:p>
    <w:p w:rsidR="00E94023" w:rsidRDefault="00E94023" w:rsidP="00E94023">
      <w:pPr>
        <w:jc w:val="center"/>
        <w:rPr>
          <w:rFonts w:ascii="Arial" w:hAnsi="Arial" w:cs="Arial"/>
          <w:b/>
        </w:rPr>
      </w:pPr>
    </w:p>
    <w:p w:rsidR="00E94023" w:rsidRDefault="00E94023" w:rsidP="00E94023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Цель программы:</w:t>
      </w:r>
      <w:r>
        <w:rPr>
          <w:rFonts w:ascii="Arial" w:hAnsi="Arial" w:cs="Arial"/>
        </w:rPr>
        <w:t xml:space="preserve"> подготовка специалистов в области профессионального перевода, развитие компетенций и навыков с целью повышения эффективности межкультурной коммуникации в сфере основной профессиональной деятельности. </w:t>
      </w:r>
    </w:p>
    <w:p w:rsidR="00E94023" w:rsidRDefault="00E94023" w:rsidP="00E94023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Категория слушателей: </w:t>
      </w:r>
      <w:r>
        <w:rPr>
          <w:rFonts w:ascii="Arial" w:hAnsi="Arial" w:cs="Arial"/>
        </w:rPr>
        <w:t>лица, имеющие или получающие среднее профессиональное или высшее образование.</w:t>
      </w:r>
    </w:p>
    <w:p w:rsidR="00E94023" w:rsidRDefault="00E94023" w:rsidP="00E94023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Общее количество часов</w:t>
      </w:r>
      <w:r>
        <w:rPr>
          <w:rFonts w:ascii="Arial" w:hAnsi="Arial" w:cs="Arial"/>
        </w:rPr>
        <w:t xml:space="preserve"> – 1300 часов.</w:t>
      </w:r>
    </w:p>
    <w:p w:rsidR="00E94023" w:rsidRDefault="00E94023" w:rsidP="00E94023">
      <w:pPr>
        <w:pStyle w:val="3"/>
        <w:spacing w:after="0"/>
        <w:ind w:firstLine="708"/>
        <w:jc w:val="both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b/>
          <w:i w:val="0"/>
          <w:sz w:val="24"/>
          <w:szCs w:val="24"/>
        </w:rPr>
        <w:t>Форма обучения</w:t>
      </w:r>
      <w:r>
        <w:rPr>
          <w:rFonts w:ascii="Arial" w:hAnsi="Arial" w:cs="Arial"/>
          <w:i w:val="0"/>
          <w:sz w:val="24"/>
          <w:szCs w:val="24"/>
        </w:rPr>
        <w:t xml:space="preserve"> – очно-заочная.</w:t>
      </w:r>
    </w:p>
    <w:p w:rsidR="00E94023" w:rsidRDefault="00E94023" w:rsidP="00E94023">
      <w:pPr>
        <w:pStyle w:val="3"/>
        <w:spacing w:after="0"/>
        <w:ind w:firstLine="708"/>
        <w:jc w:val="both"/>
        <w:rPr>
          <w:rFonts w:ascii="Arial" w:hAnsi="Arial" w:cs="Arial"/>
          <w:i w:val="0"/>
          <w:sz w:val="24"/>
          <w:szCs w:val="24"/>
        </w:rPr>
      </w:pPr>
    </w:p>
    <w:p w:rsidR="00E94023" w:rsidRDefault="00E94023" w:rsidP="00E94023">
      <w:pPr>
        <w:pStyle w:val="3"/>
        <w:spacing w:after="0"/>
        <w:ind w:firstLine="708"/>
        <w:jc w:val="center"/>
        <w:rPr>
          <w:rFonts w:ascii="Arial" w:hAnsi="Arial" w:cs="Arial"/>
          <w:b/>
          <w:i w:val="0"/>
          <w:sz w:val="24"/>
          <w:szCs w:val="24"/>
        </w:rPr>
      </w:pPr>
      <w:r>
        <w:rPr>
          <w:rFonts w:ascii="Arial" w:hAnsi="Arial" w:cs="Arial"/>
          <w:b/>
          <w:i w:val="0"/>
          <w:sz w:val="24"/>
          <w:szCs w:val="24"/>
        </w:rPr>
        <w:t>Учебный план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8806"/>
      </w:tblGrid>
      <w:tr w:rsidR="00E94023" w:rsidTr="00E94023">
        <w:trPr>
          <w:cantSplit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23" w:rsidRDefault="00E940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023" w:rsidRDefault="00E940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разделов, дисциплин (модулей)</w:t>
            </w:r>
          </w:p>
        </w:tc>
      </w:tr>
      <w:tr w:rsidR="00E94023" w:rsidTr="00E94023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23" w:rsidRDefault="00E94023">
            <w:pPr>
              <w:jc w:val="center"/>
              <w:rPr>
                <w:rFonts w:ascii="Arial" w:hAnsi="Arial" w:cs="Arial"/>
              </w:rPr>
            </w:pPr>
            <w:bookmarkStart w:id="0" w:name="_Toc441570131"/>
            <w:bookmarkStart w:id="1" w:name="_Toc449010599"/>
            <w:bookmarkStart w:id="2" w:name="_Toc449010792"/>
            <w:bookmarkStart w:id="3" w:name="_Toc449010887"/>
            <w:bookmarkStart w:id="4" w:name="_Toc449010987"/>
            <w:r>
              <w:rPr>
                <w:rFonts w:ascii="Arial" w:hAnsi="Arial" w:cs="Arial"/>
              </w:rPr>
              <w:t>1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23" w:rsidRDefault="00E94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Практика устной речи</w:t>
            </w:r>
          </w:p>
        </w:tc>
      </w:tr>
      <w:tr w:rsidR="00E94023" w:rsidTr="00E94023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23" w:rsidRDefault="00E940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23" w:rsidRDefault="00E94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Практическая грамматика</w:t>
            </w:r>
          </w:p>
        </w:tc>
      </w:tr>
      <w:tr w:rsidR="00E94023" w:rsidTr="00E94023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23" w:rsidRDefault="00E940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23" w:rsidRDefault="00E94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Практический курс профессионально-ориентированного перевода</w:t>
            </w:r>
          </w:p>
        </w:tc>
      </w:tr>
      <w:tr w:rsidR="00E94023" w:rsidTr="00E94023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23" w:rsidRDefault="00E940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23" w:rsidRDefault="00E94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Устный последовательный перевод</w:t>
            </w:r>
          </w:p>
        </w:tc>
      </w:tr>
      <w:tr w:rsidR="00E94023" w:rsidTr="00E94023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23" w:rsidRDefault="00E940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23" w:rsidRDefault="00E94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Деловой английский</w:t>
            </w:r>
          </w:p>
        </w:tc>
      </w:tr>
    </w:tbl>
    <w:p w:rsidR="00E94023" w:rsidRDefault="00E94023" w:rsidP="00E94023">
      <w:pPr>
        <w:jc w:val="both"/>
        <w:rPr>
          <w:rFonts w:ascii="Arial" w:hAnsi="Arial" w:cs="Arial"/>
        </w:rPr>
      </w:pPr>
    </w:p>
    <w:p w:rsidR="00E94023" w:rsidRDefault="00E94023" w:rsidP="00E94023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Выпускники программы профессиональной переподготовки «Переводчик в сфере профессиональной коммуникации» овладеют компетенциями, которые в дальнейшем позволят им профессионально заниматься новыми видами деятельности. Специалист, свободно владеющий иностранным языком, сможет наиболее эффективно выполнять свои функциональные обязанности и взаимодействовать на более высоком профессиональном уровне. </w:t>
      </w:r>
    </w:p>
    <w:p w:rsidR="00E94023" w:rsidRDefault="00E94023" w:rsidP="00E94023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 окончании обучения выдается </w:t>
      </w:r>
      <w:r>
        <w:rPr>
          <w:rFonts w:ascii="Arial" w:hAnsi="Arial" w:cs="Arial"/>
          <w:b/>
        </w:rPr>
        <w:t>диплом о профессиональной переподготовке</w:t>
      </w:r>
      <w:r>
        <w:rPr>
          <w:rFonts w:ascii="Arial" w:hAnsi="Arial" w:cs="Arial"/>
        </w:rPr>
        <w:t xml:space="preserve"> с правом ведения профессиональной деятельности в сфере перевода и </w:t>
      </w:r>
      <w:proofErr w:type="spellStart"/>
      <w:r>
        <w:rPr>
          <w:rFonts w:ascii="Arial" w:hAnsi="Arial" w:cs="Arial"/>
        </w:rPr>
        <w:t>переводоведения</w:t>
      </w:r>
      <w:proofErr w:type="spellEnd"/>
      <w:r>
        <w:rPr>
          <w:rFonts w:ascii="Arial" w:hAnsi="Arial" w:cs="Arial"/>
        </w:rPr>
        <w:t xml:space="preserve"> и присвоением квалификации «Переводчик в сфере профессиональной коммуникации». </w:t>
      </w:r>
    </w:p>
    <w:p w:rsidR="000F65DB" w:rsidRDefault="000F65DB">
      <w:bookmarkStart w:id="5" w:name="_GoBack"/>
      <w:bookmarkEnd w:id="5"/>
    </w:p>
    <w:sectPr w:rsidR="000F6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359"/>
    <w:rsid w:val="000F65DB"/>
    <w:rsid w:val="005A1936"/>
    <w:rsid w:val="00CD1359"/>
    <w:rsid w:val="00E9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4023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semiHidden/>
    <w:unhideWhenUsed/>
    <w:rsid w:val="00E94023"/>
    <w:pPr>
      <w:spacing w:after="120"/>
    </w:pPr>
    <w:rPr>
      <w:i/>
      <w:iCs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94023"/>
    <w:rPr>
      <w:rFonts w:ascii="Times New Roman" w:eastAsia="Times New Roman" w:hAnsi="Times New Roman" w:cs="Times New Roman"/>
      <w:i/>
      <w:i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4023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semiHidden/>
    <w:unhideWhenUsed/>
    <w:rsid w:val="00E94023"/>
    <w:pPr>
      <w:spacing w:after="120"/>
    </w:pPr>
    <w:rPr>
      <w:i/>
      <w:iCs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94023"/>
    <w:rPr>
      <w:rFonts w:ascii="Times New Roman" w:eastAsia="Times New Roman" w:hAnsi="Times New Roman" w:cs="Times New Roman"/>
      <w:i/>
      <w:i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1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2017-10-17T10:40:00Z</dcterms:created>
  <dcterms:modified xsi:type="dcterms:W3CDTF">2017-10-17T10:40:00Z</dcterms:modified>
</cp:coreProperties>
</file>