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77" w:rsidRDefault="003F1B77" w:rsidP="003F1B77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Теория и методика профессионального образования</w:t>
      </w:r>
    </w:p>
    <w:p w:rsidR="003F1B77" w:rsidRDefault="003F1B77" w:rsidP="003F1B77">
      <w:pPr>
        <w:jc w:val="center"/>
        <w:rPr>
          <w:rFonts w:ascii="Arial" w:hAnsi="Arial" w:cs="Arial"/>
          <w:b/>
        </w:rPr>
      </w:pPr>
    </w:p>
    <w:p w:rsidR="003F1B77" w:rsidRDefault="003F1B77" w:rsidP="003F1B7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формирование у слушателей профессиональных компетенций, необходимых для деятельности в области профессионального обучения водителей транспортных средств по направлению подготовки  «Образование и педагогика»</w:t>
      </w:r>
    </w:p>
    <w:p w:rsidR="003F1B77" w:rsidRDefault="003F1B77" w:rsidP="003F1B7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Категория слушателей: </w:t>
      </w:r>
      <w:r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3F1B77" w:rsidRDefault="003F1B77" w:rsidP="003F1B7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 xml:space="preserve"> – 252 часа.</w:t>
      </w:r>
    </w:p>
    <w:p w:rsidR="003F1B77" w:rsidRDefault="003F1B77" w:rsidP="003F1B77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Форма обучения</w:t>
      </w:r>
      <w:r>
        <w:rPr>
          <w:rFonts w:ascii="Arial" w:hAnsi="Arial" w:cs="Arial"/>
          <w:i w:val="0"/>
          <w:sz w:val="24"/>
          <w:szCs w:val="24"/>
        </w:rPr>
        <w:t xml:space="preserve"> – </w:t>
      </w:r>
      <w:r w:rsidR="00E76129" w:rsidRPr="00E76129">
        <w:rPr>
          <w:rFonts w:ascii="Arial" w:hAnsi="Arial" w:cs="Arial"/>
          <w:i w:val="0"/>
          <w:sz w:val="24"/>
          <w:szCs w:val="24"/>
        </w:rPr>
        <w:t>заочная с применением дистанционных образовательных технологий.</w:t>
      </w:r>
      <w:bookmarkStart w:id="0" w:name="_GoBack"/>
      <w:bookmarkEnd w:id="0"/>
    </w:p>
    <w:p w:rsidR="003F1B77" w:rsidRDefault="003F1B77" w:rsidP="003F1B77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06"/>
      </w:tblGrid>
      <w:tr w:rsidR="003F1B77" w:rsidTr="003F1B77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3F1B77" w:rsidTr="003F1B7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77" w:rsidRDefault="003F1B77"/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 w:rsidP="003F1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Модуль 1. «Психолого-педагогические основы профессионального образования»</w:t>
            </w:r>
          </w:p>
        </w:tc>
      </w:tr>
      <w:tr w:rsidR="003F1B77" w:rsidTr="003F1B7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Нормативно-правовые основы профессионального образования</w:t>
            </w:r>
          </w:p>
        </w:tc>
      </w:tr>
      <w:tr w:rsidR="003F1B77" w:rsidTr="003F1B7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Профессиональная педагогика</w:t>
            </w:r>
          </w:p>
        </w:tc>
      </w:tr>
      <w:tr w:rsidR="003F1B77" w:rsidTr="003F1B7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Профессиональная психология</w:t>
            </w:r>
          </w:p>
        </w:tc>
      </w:tr>
      <w:tr w:rsidR="003F1B77" w:rsidTr="003F1B7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методики профессионального  обучения</w:t>
            </w:r>
          </w:p>
        </w:tc>
      </w:tr>
      <w:tr w:rsidR="003F1B77" w:rsidTr="003F1B7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медицинских знаний</w:t>
            </w:r>
          </w:p>
        </w:tc>
      </w:tr>
      <w:tr w:rsidR="003F1B77" w:rsidTr="003F1B7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Модуль 2. «Педагогическая деятельность преподавателя по подготовке водителей автотранспортных средств»</w:t>
            </w:r>
          </w:p>
        </w:tc>
      </w:tr>
      <w:tr w:rsidR="003F1B77" w:rsidTr="003F1B7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Педагогическая деятельность</w:t>
            </w:r>
          </w:p>
        </w:tc>
      </w:tr>
      <w:tr w:rsidR="003F1B77" w:rsidTr="003F1B7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Личность в педагогике и психологии</w:t>
            </w:r>
          </w:p>
        </w:tc>
      </w:tr>
      <w:tr w:rsidR="003F1B77" w:rsidTr="003F1B7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Педагогическое общение</w:t>
            </w:r>
          </w:p>
        </w:tc>
      </w:tr>
      <w:tr w:rsidR="003F1B77" w:rsidTr="003F1B7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Познавательные процессы</w:t>
            </w:r>
          </w:p>
        </w:tc>
      </w:tr>
      <w:tr w:rsidR="003F1B77" w:rsidTr="003F1B7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индивидуальных особенностей личности в обучении</w:t>
            </w:r>
          </w:p>
        </w:tc>
      </w:tr>
      <w:tr w:rsidR="003F1B77" w:rsidTr="003F1B7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Андрагогика</w:t>
            </w:r>
            <w:proofErr w:type="spellEnd"/>
            <w:r>
              <w:rPr>
                <w:rFonts w:ascii="Arial" w:hAnsi="Arial" w:cs="Arial"/>
              </w:rPr>
              <w:t>. Особенности обучения взрослых</w:t>
            </w:r>
          </w:p>
        </w:tc>
      </w:tr>
      <w:tr w:rsidR="003F1B77" w:rsidTr="003F1B7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Модуль 3. «Педагогическая деятельность мастера практического </w:t>
            </w:r>
            <w:proofErr w:type="gramStart"/>
            <w:r>
              <w:rPr>
                <w:rFonts w:ascii="Arial" w:hAnsi="Arial" w:cs="Arial"/>
              </w:rPr>
              <w:t>обучения по подготовке</w:t>
            </w:r>
            <w:proofErr w:type="gramEnd"/>
            <w:r>
              <w:rPr>
                <w:rFonts w:ascii="Arial" w:hAnsi="Arial" w:cs="Arial"/>
              </w:rPr>
              <w:t xml:space="preserve"> водителей автотранспортных средств»</w:t>
            </w:r>
          </w:p>
        </w:tc>
      </w:tr>
      <w:tr w:rsidR="003F1B77" w:rsidTr="003F1B7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обучения. Принципы обучения</w:t>
            </w:r>
          </w:p>
        </w:tc>
      </w:tr>
      <w:tr w:rsidR="003F1B77" w:rsidTr="003F1B7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формы организации обучения</w:t>
            </w:r>
          </w:p>
        </w:tc>
      </w:tr>
      <w:tr w:rsidR="003F1B77" w:rsidTr="003F1B7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Методы и средства обучения</w:t>
            </w:r>
          </w:p>
        </w:tc>
      </w:tr>
      <w:tr w:rsidR="003F1B77" w:rsidTr="003F1B7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Основы </w:t>
            </w:r>
            <w:proofErr w:type="spellStart"/>
            <w:r>
              <w:rPr>
                <w:rFonts w:ascii="Arial" w:hAnsi="Arial" w:cs="Arial"/>
              </w:rPr>
              <w:t>конфликтологии</w:t>
            </w:r>
            <w:proofErr w:type="spellEnd"/>
          </w:p>
        </w:tc>
      </w:tr>
      <w:tr w:rsidR="003F1B77" w:rsidTr="003F1B77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77" w:rsidRDefault="003F1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 стиль обучения</w:t>
            </w:r>
          </w:p>
        </w:tc>
      </w:tr>
    </w:tbl>
    <w:p w:rsidR="003F1B77" w:rsidRDefault="003F1B77" w:rsidP="003F1B77">
      <w:pPr>
        <w:pStyle w:val="Default"/>
        <w:ind w:firstLine="709"/>
        <w:jc w:val="both"/>
        <w:rPr>
          <w:rFonts w:ascii="Arial" w:hAnsi="Arial" w:cs="Arial"/>
          <w:bCs/>
          <w:iCs/>
        </w:rPr>
      </w:pPr>
    </w:p>
    <w:p w:rsidR="003F1B77" w:rsidRDefault="003F1B77" w:rsidP="003F1B7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Слушатель, прошедший обучение поданной программе, может осуществлять педагогическую деятельность </w:t>
      </w:r>
      <w:r>
        <w:rPr>
          <w:rFonts w:ascii="Arial" w:hAnsi="Arial" w:cs="Arial"/>
        </w:rPr>
        <w:t>в области  профессионального обучения водителей.</w:t>
      </w:r>
    </w:p>
    <w:p w:rsidR="003F1B77" w:rsidRDefault="003F1B77" w:rsidP="003F1B7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окончании обучения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сфере профессионального обучения водителей транспортных средств.</w:t>
      </w:r>
    </w:p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BC"/>
    <w:rsid w:val="000F65DB"/>
    <w:rsid w:val="003F1B77"/>
    <w:rsid w:val="005A1936"/>
    <w:rsid w:val="00CB78BC"/>
    <w:rsid w:val="00E7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B77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3F1B77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1B77"/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Default">
    <w:name w:val="Default"/>
    <w:uiPriority w:val="99"/>
    <w:rsid w:val="003F1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B77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3F1B77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1B77"/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Default">
    <w:name w:val="Default"/>
    <w:uiPriority w:val="99"/>
    <w:rsid w:val="003F1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2017-10-16T11:33:00Z</dcterms:created>
  <dcterms:modified xsi:type="dcterms:W3CDTF">2017-10-17T09:53:00Z</dcterms:modified>
</cp:coreProperties>
</file>