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976F" w14:textId="77777777" w:rsidR="00C738F4" w:rsidRPr="00AF37EC" w:rsidRDefault="008B7519">
      <w:pPr>
        <w:pStyle w:val="aa"/>
        <w:ind w:left="57" w:right="57"/>
        <w:rPr>
          <w:sz w:val="22"/>
          <w:szCs w:val="22"/>
        </w:rPr>
      </w:pPr>
      <w:r w:rsidRPr="00AF37EC">
        <w:rPr>
          <w:sz w:val="22"/>
          <w:szCs w:val="22"/>
        </w:rPr>
        <w:t xml:space="preserve"> ДОГОВОР № __________</w:t>
      </w:r>
    </w:p>
    <w:p w14:paraId="3C215D28" w14:textId="77777777" w:rsidR="00C738F4" w:rsidRPr="00AF37EC" w:rsidRDefault="008B7519">
      <w:pPr>
        <w:pStyle w:val="aa"/>
        <w:ind w:left="57" w:right="57"/>
        <w:rPr>
          <w:sz w:val="22"/>
          <w:szCs w:val="22"/>
        </w:rPr>
      </w:pPr>
      <w:r w:rsidRPr="00AF37EC">
        <w:rPr>
          <w:sz w:val="22"/>
          <w:szCs w:val="22"/>
        </w:rPr>
        <w:t>об образовании (на оказание платных образовательных услуг</w:t>
      </w:r>
      <w:r w:rsidR="00655E4B">
        <w:rPr>
          <w:sz w:val="22"/>
          <w:szCs w:val="22"/>
        </w:rPr>
        <w:t xml:space="preserve"> </w:t>
      </w:r>
      <w:r w:rsidR="00655E4B" w:rsidRPr="00655E4B">
        <w:rPr>
          <w:sz w:val="22"/>
          <w:szCs w:val="22"/>
        </w:rPr>
        <w:t xml:space="preserve">по </w:t>
      </w:r>
      <w:r w:rsidR="00476A40" w:rsidRPr="00476A40">
        <w:rPr>
          <w:sz w:val="22"/>
          <w:szCs w:val="22"/>
        </w:rPr>
        <w:t>программ</w:t>
      </w:r>
      <w:r w:rsidR="00476A40">
        <w:rPr>
          <w:sz w:val="22"/>
          <w:szCs w:val="22"/>
        </w:rPr>
        <w:t>е</w:t>
      </w:r>
      <w:r w:rsidR="00476A40" w:rsidRPr="00476A40">
        <w:rPr>
          <w:sz w:val="22"/>
          <w:szCs w:val="22"/>
        </w:rPr>
        <w:t xml:space="preserve"> дополнительного профессионального образования</w:t>
      </w:r>
      <w:r w:rsidRPr="00AF37EC">
        <w:rPr>
          <w:sz w:val="22"/>
          <w:szCs w:val="22"/>
        </w:rPr>
        <w:t>)</w:t>
      </w:r>
    </w:p>
    <w:p w14:paraId="66FFAD95" w14:textId="77777777" w:rsidR="00C738F4" w:rsidRPr="00AF37EC" w:rsidRDefault="00C738F4">
      <w:pPr>
        <w:pStyle w:val="aa"/>
        <w:ind w:left="57" w:right="57"/>
        <w:rPr>
          <w:b w:val="0"/>
          <w:sz w:val="22"/>
          <w:szCs w:val="22"/>
        </w:rPr>
      </w:pPr>
    </w:p>
    <w:p w14:paraId="79B3161A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г. Магнитогорск                                                                                                «     »  ___________20__ г.</w:t>
      </w:r>
    </w:p>
    <w:p w14:paraId="6663CFA4" w14:textId="77777777" w:rsidR="00C738F4" w:rsidRPr="00AF37EC" w:rsidRDefault="00C738F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E21AB82" w14:textId="14843C05" w:rsidR="00C738F4" w:rsidRPr="00AF37EC" w:rsidRDefault="008B7519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 w:rsidRPr="00AF37EC">
        <w:rPr>
          <w:rFonts w:ascii="Times New Roman" w:hAnsi="Times New Roman"/>
          <w:sz w:val="22"/>
          <w:szCs w:val="22"/>
        </w:rPr>
        <w:t xml:space="preserve">, осуществляющее  образовательную   деятельность  на основании лицензии от «19»  июля  2016 г. № 2277, выданной </w:t>
      </w:r>
      <w:r w:rsidRPr="004554F3">
        <w:rPr>
          <w:rFonts w:ascii="Times New Roman" w:hAnsi="Times New Roman"/>
          <w:sz w:val="22"/>
          <w:szCs w:val="22"/>
        </w:rPr>
        <w:t xml:space="preserve">Федеральной службой по надзору в сфере образования и науки, именуемое в дальнейшем «Исполнитель», в лице директора института дополнительного профессионального образования и кадрового инжиниринга  «Горизонт»  </w:t>
      </w:r>
      <w:r w:rsidR="00FA77D1" w:rsidRPr="004554F3">
        <w:rPr>
          <w:rFonts w:ascii="Times New Roman" w:hAnsi="Times New Roman"/>
          <w:sz w:val="22"/>
          <w:szCs w:val="22"/>
        </w:rPr>
        <w:t>Фридрихсона Олега Владимировича, действующего на основании доверенности №  01-2718 от 15.08.2023 г</w:t>
      </w:r>
      <w:r w:rsidRPr="004554F3">
        <w:rPr>
          <w:rFonts w:ascii="Times New Roman" w:hAnsi="Times New Roman"/>
          <w:sz w:val="22"/>
          <w:szCs w:val="22"/>
        </w:rPr>
        <w:t>., и ____________________________________________________________________, именуем</w:t>
      </w:r>
      <w:r w:rsidR="00AF37EC" w:rsidRPr="004554F3">
        <w:rPr>
          <w:rFonts w:ascii="Times New Roman" w:hAnsi="Times New Roman"/>
          <w:sz w:val="22"/>
          <w:szCs w:val="22"/>
        </w:rPr>
        <w:t>ый(ая)</w:t>
      </w:r>
      <w:r w:rsidRPr="004554F3">
        <w:rPr>
          <w:rFonts w:ascii="Times New Roman" w:hAnsi="Times New Roman"/>
          <w:sz w:val="22"/>
          <w:szCs w:val="22"/>
        </w:rPr>
        <w:t xml:space="preserve"> в дальнейшем «Заказчик»/</w:t>
      </w:r>
      <w:r w:rsidR="004554F3">
        <w:rPr>
          <w:rFonts w:ascii="Times New Roman" w:hAnsi="Times New Roman"/>
          <w:sz w:val="22"/>
          <w:szCs w:val="22"/>
        </w:rPr>
        <w:t>«</w:t>
      </w:r>
      <w:r w:rsidRPr="004554F3">
        <w:rPr>
          <w:rFonts w:ascii="Times New Roman" w:hAnsi="Times New Roman"/>
          <w:sz w:val="22"/>
          <w:szCs w:val="22"/>
        </w:rPr>
        <w:t>Слушатель</w:t>
      </w:r>
      <w:r w:rsidRPr="00AF37EC">
        <w:rPr>
          <w:rFonts w:ascii="Times New Roman" w:hAnsi="Times New Roman"/>
          <w:sz w:val="22"/>
          <w:szCs w:val="22"/>
        </w:rPr>
        <w:t>»</w:t>
      </w:r>
      <w:r w:rsidRPr="00AF37EC">
        <w:rPr>
          <w:rFonts w:ascii="Times New Roman" w:hAnsi="Times New Roman"/>
          <w:b/>
          <w:sz w:val="22"/>
          <w:szCs w:val="22"/>
        </w:rPr>
        <w:t xml:space="preserve">, </w:t>
      </w:r>
      <w:r w:rsidRPr="00AF37EC">
        <w:rPr>
          <w:rFonts w:ascii="Times New Roman" w:hAnsi="Times New Roman"/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0CBD6768" w14:textId="77777777" w:rsidR="00C738F4" w:rsidRPr="00AF37EC" w:rsidRDefault="00C738F4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934B7B4" w14:textId="77777777" w:rsidR="00C738F4" w:rsidRPr="00AF37EC" w:rsidRDefault="008B7519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2"/>
          <w:szCs w:val="22"/>
        </w:rPr>
      </w:pPr>
      <w:bookmarkStart w:id="0" w:name="Par42"/>
      <w:bookmarkEnd w:id="0"/>
      <w:r w:rsidRPr="00AF37EC">
        <w:rPr>
          <w:rFonts w:ascii="Times New Roman" w:hAnsi="Times New Roman"/>
          <w:sz w:val="22"/>
          <w:szCs w:val="22"/>
        </w:rPr>
        <w:tab/>
      </w:r>
      <w:r w:rsidRPr="00AF37EC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567853B3" w14:textId="714BA45E" w:rsidR="00346D37" w:rsidRDefault="008B7519" w:rsidP="00346D37">
      <w:pPr>
        <w:pStyle w:val="ConsPlusNormal"/>
        <w:tabs>
          <w:tab w:val="center" w:pos="5102"/>
          <w:tab w:val="left" w:pos="6810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ab/>
        <w:t xml:space="preserve">1.1.  Исполнитель обязуется </w:t>
      </w:r>
      <w:r w:rsidR="00346D37">
        <w:rPr>
          <w:rFonts w:ascii="Times New Roman" w:hAnsi="Times New Roman"/>
          <w:sz w:val="22"/>
          <w:szCs w:val="22"/>
        </w:rPr>
        <w:t xml:space="preserve">оказать </w:t>
      </w:r>
      <w:r w:rsidRPr="00AF37EC">
        <w:rPr>
          <w:rFonts w:ascii="Times New Roman" w:hAnsi="Times New Roman"/>
          <w:sz w:val="22"/>
          <w:szCs w:val="22"/>
        </w:rPr>
        <w:t>образовательную услугу по</w:t>
      </w:r>
      <w:r w:rsidR="00476A40" w:rsidRPr="00476A40">
        <w:rPr>
          <w:rFonts w:ascii="Times New Roman" w:hAnsi="Times New Roman"/>
          <w:sz w:val="22"/>
          <w:szCs w:val="22"/>
        </w:rPr>
        <w:t xml:space="preserve"> дополнительно</w:t>
      </w:r>
      <w:r w:rsidR="004554F3">
        <w:rPr>
          <w:rFonts w:ascii="Times New Roman" w:hAnsi="Times New Roman"/>
          <w:sz w:val="22"/>
          <w:szCs w:val="22"/>
        </w:rPr>
        <w:t>й</w:t>
      </w:r>
      <w:r w:rsidR="00476A40" w:rsidRPr="00476A40">
        <w:rPr>
          <w:rFonts w:ascii="Times New Roman" w:hAnsi="Times New Roman"/>
          <w:sz w:val="22"/>
          <w:szCs w:val="22"/>
        </w:rPr>
        <w:t xml:space="preserve"> профессионально</w:t>
      </w:r>
      <w:r w:rsidR="004554F3">
        <w:rPr>
          <w:rFonts w:ascii="Times New Roman" w:hAnsi="Times New Roman"/>
          <w:sz w:val="22"/>
          <w:szCs w:val="22"/>
        </w:rPr>
        <w:t>й</w:t>
      </w:r>
      <w:r w:rsidR="00476A40" w:rsidRPr="00476A40">
        <w:rPr>
          <w:rFonts w:ascii="Times New Roman" w:hAnsi="Times New Roman"/>
          <w:sz w:val="22"/>
          <w:szCs w:val="22"/>
        </w:rPr>
        <w:t xml:space="preserve"> </w:t>
      </w:r>
      <w:r w:rsidR="004554F3">
        <w:rPr>
          <w:rFonts w:ascii="Times New Roman" w:hAnsi="Times New Roman"/>
          <w:sz w:val="22"/>
          <w:szCs w:val="22"/>
        </w:rPr>
        <w:t>программе</w:t>
      </w:r>
      <w:r w:rsidRPr="00476A40">
        <w:rPr>
          <w:rFonts w:ascii="Times New Roman" w:hAnsi="Times New Roman"/>
          <w:sz w:val="22"/>
          <w:szCs w:val="22"/>
        </w:rPr>
        <w:t xml:space="preserve"> </w:t>
      </w:r>
      <w:r w:rsidR="00FA77D1">
        <w:rPr>
          <w:rFonts w:ascii="Times New Roman" w:hAnsi="Times New Roman"/>
          <w:sz w:val="22"/>
          <w:szCs w:val="22"/>
        </w:rPr>
        <w:t xml:space="preserve">повышения квалификации </w:t>
      </w:r>
      <w:r w:rsidR="00346D37">
        <w:rPr>
          <w:rFonts w:ascii="Times New Roman" w:hAnsi="Times New Roman"/>
          <w:sz w:val="22"/>
          <w:szCs w:val="22"/>
        </w:rPr>
        <w:t xml:space="preserve"> ________________________________________</w:t>
      </w:r>
      <w:r w:rsidR="004554F3">
        <w:rPr>
          <w:rFonts w:ascii="Times New Roman" w:hAnsi="Times New Roman"/>
          <w:sz w:val="22"/>
          <w:szCs w:val="22"/>
        </w:rPr>
        <w:t>___________________</w:t>
      </w:r>
    </w:p>
    <w:p w14:paraId="612FD5AA" w14:textId="77777777" w:rsidR="00346D37" w:rsidRDefault="00346D37" w:rsidP="00346D37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="00FA77D1">
        <w:rPr>
          <w:rFonts w:ascii="Times New Roman" w:hAnsi="Times New Roman"/>
          <w:sz w:val="22"/>
          <w:szCs w:val="22"/>
        </w:rPr>
        <w:t>____________________</w:t>
      </w:r>
    </w:p>
    <w:p w14:paraId="0324BA38" w14:textId="77777777" w:rsidR="00CA222E" w:rsidRDefault="00FA77D1" w:rsidP="00346D37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</w:t>
      </w:r>
      <w:r w:rsidR="00346D37">
        <w:rPr>
          <w:rFonts w:ascii="Times New Roman" w:hAnsi="Times New Roman"/>
          <w:sz w:val="22"/>
          <w:szCs w:val="22"/>
        </w:rPr>
        <w:t>_____________________</w:t>
      </w:r>
      <w:r w:rsidR="00CA222E">
        <w:rPr>
          <w:rFonts w:ascii="Times New Roman" w:hAnsi="Times New Roman"/>
          <w:sz w:val="22"/>
          <w:szCs w:val="22"/>
        </w:rPr>
        <w:t>___________________________________________________________________</w:t>
      </w:r>
    </w:p>
    <w:p w14:paraId="3308B98E" w14:textId="3423B8DF" w:rsidR="00C738F4" w:rsidRPr="00AF37EC" w:rsidRDefault="00CA222E" w:rsidP="008B7519">
      <w:pPr>
        <w:pStyle w:val="ConsPlusNormal"/>
        <w:tabs>
          <w:tab w:val="center" w:pos="5102"/>
          <w:tab w:val="left" w:pos="68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  <w:r w:rsidR="004554F3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8B7519" w:rsidRPr="00AF37EC">
        <w:rPr>
          <w:rFonts w:ascii="Times New Roman" w:hAnsi="Times New Roman"/>
          <w:sz w:val="22"/>
          <w:szCs w:val="22"/>
        </w:rPr>
        <w:t>(далее – образовательная программа), в соответствии с  учебными  планами, в том числе индивидуальными, и расписанием занятий Исполнителя (далее - образовательная услуга), а   Заказчик   обязуется   оплатить образовательную услугу.</w:t>
      </w:r>
    </w:p>
    <w:p w14:paraId="70C353CD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1.2. Образовательная услуга предоставляется лицам, имеющим</w:t>
      </w:r>
      <w:r w:rsidR="00DC6BBF">
        <w:rPr>
          <w:rFonts w:ascii="Times New Roman" w:hAnsi="Times New Roman"/>
          <w:sz w:val="22"/>
          <w:szCs w:val="22"/>
        </w:rPr>
        <w:t xml:space="preserve"> и(или) получающим</w:t>
      </w:r>
      <w:r w:rsidRPr="00AF37EC">
        <w:rPr>
          <w:rFonts w:ascii="Times New Roman" w:hAnsi="Times New Roman"/>
          <w:sz w:val="22"/>
          <w:szCs w:val="22"/>
        </w:rPr>
        <w:t xml:space="preserve"> высшее образование/среднее профессиональное образование. </w:t>
      </w:r>
    </w:p>
    <w:p w14:paraId="1072E0CD" w14:textId="3CD2778F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1.3. Срок обучения: _______ час</w:t>
      </w:r>
      <w:r w:rsidR="004554F3">
        <w:rPr>
          <w:rFonts w:ascii="Times New Roman" w:hAnsi="Times New Roman"/>
          <w:sz w:val="22"/>
          <w:szCs w:val="22"/>
        </w:rPr>
        <w:t>.</w:t>
      </w:r>
      <w:r w:rsidRPr="00AF37EC">
        <w:rPr>
          <w:rFonts w:ascii="Times New Roman" w:hAnsi="Times New Roman"/>
          <w:sz w:val="22"/>
          <w:szCs w:val="22"/>
        </w:rPr>
        <w:t>, с «___» ___________ 20___г. по «___» ___________ 20____г.</w:t>
      </w:r>
    </w:p>
    <w:p w14:paraId="2226DFBB" w14:textId="77777777" w:rsidR="00C738F4" w:rsidRPr="00AF37EC" w:rsidRDefault="008B7519">
      <w:pPr>
        <w:spacing w:after="0" w:line="100" w:lineRule="atLeast"/>
        <w:jc w:val="both"/>
        <w:rPr>
          <w:rFonts w:ascii="Times New Roman" w:hAnsi="Times New Roman"/>
          <w:i/>
          <w:color w:val="FF0000"/>
          <w:szCs w:val="22"/>
        </w:rPr>
      </w:pPr>
      <w:r w:rsidRPr="00AF37EC">
        <w:rPr>
          <w:rFonts w:ascii="Times New Roman" w:hAnsi="Times New Roman"/>
          <w:szCs w:val="22"/>
        </w:rPr>
        <w:t>1</w:t>
      </w:r>
      <w:r w:rsidR="00502719">
        <w:rPr>
          <w:rFonts w:ascii="Times New Roman" w:hAnsi="Times New Roman"/>
          <w:szCs w:val="22"/>
        </w:rPr>
        <w:t>.4. Форма обучения: __________.</w:t>
      </w:r>
      <w:r w:rsidRPr="00AF37EC">
        <w:rPr>
          <w:rFonts w:ascii="Times New Roman" w:hAnsi="Times New Roman"/>
          <w:szCs w:val="22"/>
        </w:rPr>
        <w:t>С применением</w:t>
      </w:r>
      <w:r w:rsidR="00502719">
        <w:rPr>
          <w:rFonts w:ascii="Times New Roman" w:hAnsi="Times New Roman"/>
          <w:szCs w:val="22"/>
        </w:rPr>
        <w:t xml:space="preserve"> </w:t>
      </w:r>
      <w:r w:rsidR="00502719" w:rsidRPr="00AF37EC">
        <w:rPr>
          <w:rFonts w:ascii="Times New Roman" w:hAnsi="Times New Roman"/>
          <w:i/>
          <w:szCs w:val="22"/>
        </w:rPr>
        <w:t>(выбрать нужное</w:t>
      </w:r>
      <w:r w:rsidR="00502719" w:rsidRPr="00AF37EC">
        <w:rPr>
          <w:rFonts w:ascii="Times New Roman" w:hAnsi="Times New Roman"/>
          <w:szCs w:val="22"/>
        </w:rPr>
        <w:t>)</w:t>
      </w:r>
      <w:r w:rsidRPr="00AF37EC">
        <w:rPr>
          <w:rFonts w:ascii="Times New Roman" w:hAnsi="Times New Roman"/>
          <w:szCs w:val="22"/>
        </w:rPr>
        <w:t xml:space="preserve"> электронного обучения, дистанционных образовательных технологий, сетевой формы обучения.</w:t>
      </w:r>
      <w:r w:rsidRPr="00AF37EC">
        <w:rPr>
          <w:rFonts w:ascii="Times New Roman" w:hAnsi="Times New Roman"/>
          <w:i/>
          <w:color w:val="FF0000"/>
          <w:szCs w:val="22"/>
        </w:rPr>
        <w:t xml:space="preserve"> </w:t>
      </w:r>
    </w:p>
    <w:p w14:paraId="4861D8CF" w14:textId="77777777" w:rsidR="00C738F4" w:rsidRPr="00AF37EC" w:rsidRDefault="008B7519">
      <w:pPr>
        <w:spacing w:after="0" w:line="100" w:lineRule="atLeast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1.5. Продолжительность и объем оказываемой образовательной услуги определяются учебной программой, планом, размещенными на сайте ФГБОУ ВО «МГТУ им. Г.И. Носова»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учебной программой (планом).</w:t>
      </w:r>
    </w:p>
    <w:p w14:paraId="6CC748CD" w14:textId="7141852F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1.6. После освоения Слушателем образовательной программы  и  успешного прохождения итоговой аттестации ему выдается документ установленного образца, а именно: </w:t>
      </w:r>
      <w:r w:rsidR="00CA222E">
        <w:rPr>
          <w:rFonts w:ascii="Times New Roman" w:hAnsi="Times New Roman"/>
          <w:sz w:val="22"/>
          <w:szCs w:val="22"/>
        </w:rPr>
        <w:t>удостоверение</w:t>
      </w:r>
      <w:r w:rsidR="004554F3">
        <w:rPr>
          <w:rFonts w:ascii="Times New Roman" w:hAnsi="Times New Roman"/>
          <w:sz w:val="22"/>
          <w:szCs w:val="22"/>
        </w:rPr>
        <w:t>.</w:t>
      </w:r>
      <w:r w:rsidRPr="00AF37EC">
        <w:rPr>
          <w:rFonts w:ascii="Times New Roman" w:hAnsi="Times New Roman"/>
          <w:sz w:val="22"/>
          <w:szCs w:val="22"/>
        </w:rPr>
        <w:t xml:space="preserve"> </w:t>
      </w:r>
    </w:p>
    <w:p w14:paraId="3440C4E1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1.7. Место оказания услуг: </w:t>
      </w:r>
      <w:r w:rsidR="00502719">
        <w:rPr>
          <w:rFonts w:ascii="Times New Roman" w:hAnsi="Times New Roman"/>
          <w:sz w:val="22"/>
          <w:szCs w:val="22"/>
        </w:rPr>
        <w:t>г. Магнитогорск.</w:t>
      </w:r>
    </w:p>
    <w:p w14:paraId="33CDAE80" w14:textId="77777777" w:rsidR="00C738F4" w:rsidRPr="00AF37EC" w:rsidRDefault="00C738F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4AC3844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2. Права Исполнителя, Заказчика и Слушателей</w:t>
      </w:r>
    </w:p>
    <w:p w14:paraId="0DF78BC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 Исполнитель вправе:</w:t>
      </w:r>
    </w:p>
    <w:p w14:paraId="6CB9391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Слушателей.</w:t>
      </w:r>
    </w:p>
    <w:p w14:paraId="18D0EAC0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настоящим Договором.</w:t>
      </w:r>
    </w:p>
    <w:p w14:paraId="21CA79B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2.1.3. Приостановить оказание образовательной услуги (в том числе не допускать Слушателя до занятий, аттестации) в случае неисполнения или ненадлежащего исполнения Слушателем предусмотренных настоящим Договором обязанностей по оплате (на основании ст. 328 ГК РФ).</w:t>
      </w:r>
    </w:p>
    <w:p w14:paraId="6FACB453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2.1.4. Исполнитель имеет иные права, предусмотренные действующим законодательством РФ.</w:t>
      </w:r>
    </w:p>
    <w:p w14:paraId="4F8ED99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63EAFC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Слушатели также вправе:</w:t>
      </w:r>
    </w:p>
    <w:p w14:paraId="1DE94B8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предусмотренных разделом 1 настоящего Договора.</w:t>
      </w:r>
    </w:p>
    <w:p w14:paraId="1A03D17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1F877E0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2BFA841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lastRenderedPageBreak/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44A982DA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DB6A5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47249C6D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3. Обязанности Исполнителя, Заказчика и Слушателя</w:t>
      </w:r>
    </w:p>
    <w:p w14:paraId="6291DC2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 Исполнитель обязан:</w:t>
      </w:r>
    </w:p>
    <w:p w14:paraId="10B8E81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0ABAAB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3.1.2. Организовать и обеспечить надлежащее предоставление образовательной услуги, предусмотренной разделом 1 настоящего Договора. </w:t>
      </w:r>
    </w:p>
    <w:p w14:paraId="74C126D0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3.1.3. Обеспечить Слушателю предусмотренные выбранной образовательной программой условия ее освоения.</w:t>
      </w:r>
    </w:p>
    <w:p w14:paraId="30FAEED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предусмотренных разделом 4 настоящего Договора).</w:t>
      </w:r>
    </w:p>
    <w:p w14:paraId="25A8F8D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3.1.5. Принимать от Заказчика плату за образовательную услугу.</w:t>
      </w:r>
    </w:p>
    <w:p w14:paraId="5E5ED79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781E8B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3.2. Заказчик обязан своевременно вносить плату за образовательную услугу, указанную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DC9900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 Слушатель обязан соблюдать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14:paraId="48A7CEA3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8AF187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3.3.2. Извещать Исполнителя о причинах отсутствия на занятиях.</w:t>
      </w:r>
    </w:p>
    <w:p w14:paraId="204B1BA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7C70778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1A6A082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06857B1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4. Стоимость услуг, сроки и порядок их оплаты</w:t>
      </w:r>
    </w:p>
    <w:p w14:paraId="6DF9118B" w14:textId="77777777" w:rsidR="00346D37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4.1. Стоимость образовательн</w:t>
      </w:r>
      <w:r w:rsidR="00CA222E">
        <w:rPr>
          <w:rFonts w:ascii="Times New Roman" w:hAnsi="Times New Roman"/>
          <w:sz w:val="22"/>
          <w:szCs w:val="22"/>
        </w:rPr>
        <w:t>ой услуги слушателя составляет______</w:t>
      </w:r>
      <w:r w:rsidRPr="00AF37EC">
        <w:rPr>
          <w:rFonts w:ascii="Times New Roman" w:hAnsi="Times New Roman"/>
          <w:sz w:val="22"/>
          <w:szCs w:val="22"/>
        </w:rPr>
        <w:t>_____</w:t>
      </w:r>
      <w:r w:rsidR="00346D37">
        <w:rPr>
          <w:rFonts w:ascii="Times New Roman" w:hAnsi="Times New Roman"/>
          <w:sz w:val="22"/>
          <w:szCs w:val="22"/>
        </w:rPr>
        <w:t>_________________</w:t>
      </w:r>
      <w:r w:rsidRPr="00AF37EC">
        <w:rPr>
          <w:rFonts w:ascii="Times New Roman" w:hAnsi="Times New Roman"/>
          <w:sz w:val="22"/>
          <w:szCs w:val="22"/>
        </w:rPr>
        <w:t>____</w:t>
      </w:r>
    </w:p>
    <w:p w14:paraId="0722EAA0" w14:textId="77777777" w:rsidR="00C738F4" w:rsidRPr="00AF37EC" w:rsidRDefault="00CA222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B7519" w:rsidRPr="00AF37EC">
        <w:rPr>
          <w:rFonts w:ascii="Times New Roman" w:hAnsi="Times New Roman"/>
          <w:sz w:val="22"/>
          <w:szCs w:val="22"/>
        </w:rPr>
        <w:t>(_____</w:t>
      </w:r>
      <w:r w:rsidR="00502719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</w:t>
      </w:r>
      <w:r w:rsidR="00502719">
        <w:rPr>
          <w:rFonts w:ascii="Times New Roman" w:hAnsi="Times New Roman"/>
          <w:sz w:val="22"/>
          <w:szCs w:val="22"/>
        </w:rPr>
        <w:t>____________</w:t>
      </w:r>
      <w:r w:rsidR="008B7519" w:rsidRPr="00AF37EC">
        <w:rPr>
          <w:rFonts w:ascii="Times New Roman" w:hAnsi="Times New Roman"/>
          <w:sz w:val="22"/>
          <w:szCs w:val="22"/>
        </w:rPr>
        <w:t>_______</w:t>
      </w:r>
      <w:r w:rsidR="00346D37">
        <w:rPr>
          <w:rFonts w:ascii="Times New Roman" w:hAnsi="Times New Roman"/>
          <w:sz w:val="22"/>
          <w:szCs w:val="22"/>
        </w:rPr>
        <w:t>________</w:t>
      </w:r>
      <w:r w:rsidR="008B7519" w:rsidRPr="00AF37EC">
        <w:rPr>
          <w:rFonts w:ascii="Times New Roman" w:hAnsi="Times New Roman"/>
          <w:sz w:val="22"/>
          <w:szCs w:val="22"/>
        </w:rPr>
        <w:t>________) рублей (НДС не облагается в соответствии с пп.14 п. 2, п. 6 ст. 149 НК РФ).</w:t>
      </w:r>
    </w:p>
    <w:p w14:paraId="618FA99B" w14:textId="77777777" w:rsidR="00C738F4" w:rsidRPr="00AF37EC" w:rsidRDefault="008B7519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F6A82F6" w14:textId="77777777" w:rsidR="004C5714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на основании квитанции в размере 100% предоплаты от общей стоимости образовательной услуги. Обязанность по оплате считается исполненной с момента поступления денежных средств на лицевой счет Исполнителя, указанный в Договоре.  </w:t>
      </w:r>
    </w:p>
    <w:p w14:paraId="142F078A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4.3. Если в течение 5 (пяти) рабочих дней с момента окончания исполнения обязательств по настоящему Договору Исполнителем (выдачи документа установленного образца после успешного прохождения итоговой аттестации)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Договором срок.</w:t>
      </w:r>
    </w:p>
    <w:p w14:paraId="6B40E962" w14:textId="77777777" w:rsidR="00C738F4" w:rsidRPr="005B2D9F" w:rsidRDefault="008B7519" w:rsidP="00346D37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4554F3">
        <w:rPr>
          <w:rFonts w:ascii="Times New Roman" w:hAnsi="Times New Roman"/>
          <w:sz w:val="22"/>
          <w:szCs w:val="22"/>
        </w:rPr>
        <w:t xml:space="preserve">4.4. </w:t>
      </w:r>
      <w:r w:rsidR="00346D37" w:rsidRPr="004554F3">
        <w:rPr>
          <w:rFonts w:ascii="Times New Roman" w:hAnsi="Times New Roman"/>
          <w:sz w:val="22"/>
          <w:szCs w:val="22"/>
        </w:rPr>
        <w:t xml:space="preserve">В случае досрочного расторжения настоящего Договора оплаченная сумма за обучение возвращается за </w:t>
      </w:r>
      <w:r w:rsidR="00346D37" w:rsidRPr="005B2D9F">
        <w:rPr>
          <w:rFonts w:ascii="Times New Roman" w:hAnsi="Times New Roman"/>
          <w:sz w:val="22"/>
          <w:szCs w:val="22"/>
        </w:rPr>
        <w:t>вычетом фактически понесенных Исполнителем расходов, произведенных в целях исполнения настоящего Договора.</w:t>
      </w:r>
    </w:p>
    <w:p w14:paraId="344653E8" w14:textId="77777777" w:rsidR="00346D37" w:rsidRPr="00AF37EC" w:rsidRDefault="00346D37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090DB623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5. Основания изменения и расторжения Договора</w:t>
      </w:r>
    </w:p>
    <w:p w14:paraId="6E1121C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к настоящему Договору оформляются дополнительным соглашением в письменной форме и подписываются  сторонами настоящего Договора, которое с момента подписания становится неотъемлемой частью договора.</w:t>
      </w:r>
    </w:p>
    <w:p w14:paraId="224A7B1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5.2. Настоящий Договор может быть расторгнут:</w:t>
      </w:r>
    </w:p>
    <w:p w14:paraId="1E60A4BB" w14:textId="77777777" w:rsidR="00C738F4" w:rsidRPr="00AF37EC" w:rsidRDefault="008B7519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lastRenderedPageBreak/>
        <w:t>-    по соглашению Сторон;</w:t>
      </w:r>
    </w:p>
    <w:p w14:paraId="7C9C5413" w14:textId="77777777" w:rsidR="00C738F4" w:rsidRPr="00AF37EC" w:rsidRDefault="008B7519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инициативе Заказчика/Слушателя без претензий к качеству образовательной услуги. Досрочное расторжение настоящего Договора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14:paraId="14525B4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- по инициативе Заказчика/Слушателя при неисполнении условий настоящего Договора Исполнителем (если в установленный Договором срок недостатки платной образовательной услуги не устранены Исполнителем; если Заказчиком/Слушателем обнаружен существенный недостаток оказанной платной образовательной услуги или иные существенные отступления от условий Договора;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3685A9A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инициативе Исполнителя в следующих случаях:</w:t>
      </w:r>
    </w:p>
    <w:p w14:paraId="40CA889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применение к Слушателю, достигшему возраста 15 лет, отчисления как меры дисциплинарного взыскания;</w:t>
      </w:r>
    </w:p>
    <w:p w14:paraId="34E60A2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невыполнение Слушателем по 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8204E1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0A608C9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г)     просрочка оплаты стоимости образовательной услуги;</w:t>
      </w:r>
    </w:p>
    <w:p w14:paraId="34FF4F2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д) невозможность надлежащего исполнения обязательств по оказанию образовательной услуги вследствие действий (бездействия) Слушателя.</w:t>
      </w:r>
    </w:p>
    <w:p w14:paraId="418C8F7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обстоятельствам  не зависящим от воли Сторон, в том числе в случае ликвидации Исполнителя.</w:t>
      </w:r>
    </w:p>
    <w:p w14:paraId="4869A61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1814DD7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Договору, в соответствии с п. 4.4 договора.</w:t>
      </w:r>
    </w:p>
    <w:p w14:paraId="7380679B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013958E" w14:textId="77777777" w:rsidR="00C738F4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6. Ответственность Исполнителя, Заказчика и Слушателей</w:t>
      </w:r>
    </w:p>
    <w:p w14:paraId="2A5D1FF6" w14:textId="77777777" w:rsidR="00E12B74" w:rsidRPr="00AF37EC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519FDCC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7CE4E7B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49B927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безвозмездного оказания образовательной услуги;</w:t>
      </w:r>
    </w:p>
    <w:p w14:paraId="0F4E66F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соразмерного уменьшения стоимости оказанной образовательной услуги;</w:t>
      </w:r>
    </w:p>
    <w:p w14:paraId="4DD0470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A41ADB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6.3. Заказчик вправе при отказе от исполнения  настоящего Договора на основании п. 5.2. настоящего Договора потребовать полного возмещения убытков, если в 30-дневный срок с момента письменного уведомления Исполнителя Заказчиком об обнаружении недостатков  образовательной услуги эти недостатки не устранены Исполнителем.</w:t>
      </w:r>
    </w:p>
    <w:p w14:paraId="54B1F49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A01E82D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634E89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6CB549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потребовать уменьшения стоимости образовательной услуги;</w:t>
      </w:r>
    </w:p>
    <w:p w14:paraId="717A5650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г) расторгнуть Договор.</w:t>
      </w:r>
    </w:p>
    <w:p w14:paraId="7D4E3352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C13BF29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5C9950CC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00BD9833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lastRenderedPageBreak/>
        <w:t>7. Срок действия Договора</w:t>
      </w:r>
    </w:p>
    <w:p w14:paraId="04849A33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принятых по Договору обязательств.</w:t>
      </w:r>
    </w:p>
    <w:p w14:paraId="6E1C3672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4B61A749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14:paraId="7C5B7D73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CE88E20" w14:textId="77777777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Заказчиком/Слушателем..</w:t>
      </w:r>
    </w:p>
    <w:p w14:paraId="60A14A73" w14:textId="2683ED28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 xml:space="preserve">Обработка персональных данных Заказчика/Слушателя осуществляется на основании п. 5 ч. 1 ст. 6 ФЗ «О персональных данных» № </w:t>
      </w:r>
      <w:bookmarkStart w:id="1" w:name="_GoBack"/>
      <w:bookmarkEnd w:id="1"/>
      <w:r w:rsidRPr="00AF37EC">
        <w:rPr>
          <w:rFonts w:ascii="Times New Roman" w:hAnsi="Times New Roman"/>
          <w:szCs w:val="22"/>
        </w:rPr>
        <w:t>152-ФЗ от 27.07.2006г., согласно которому 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</w:r>
    </w:p>
    <w:p w14:paraId="26B1FC0A" w14:textId="77777777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14:paraId="151ED27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</w:t>
      </w:r>
    </w:p>
    <w:p w14:paraId="5A7C057A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62EAFDA6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8.5. Все споры и разногласия, которые могут возникнуть при исполнении условий настоящего Договора,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14:paraId="6C11AB75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CEBA5C1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color w:val="FB290D"/>
          <w:szCs w:val="22"/>
        </w:rPr>
      </w:pPr>
      <w:r w:rsidRPr="00AF37EC">
        <w:rPr>
          <w:rFonts w:ascii="Times New Roman" w:hAnsi="Times New Roman"/>
          <w:szCs w:val="22"/>
        </w:rPr>
        <w:t>8.7. Надлежащим уведомлением стороны признают направление писем, обращений, претензий и других отправлений почтой России, электронной почтой по адресам: эл. Почта Исполнителя idpo@magtu.ru, эл. Почта Заказчика ____________</w:t>
      </w:r>
      <w:r w:rsidR="00502719">
        <w:rPr>
          <w:rFonts w:ascii="Times New Roman" w:hAnsi="Times New Roman"/>
          <w:szCs w:val="22"/>
        </w:rPr>
        <w:t>________</w:t>
      </w:r>
      <w:r w:rsidRPr="00AF37EC">
        <w:rPr>
          <w:rFonts w:ascii="Times New Roman" w:hAnsi="Times New Roman"/>
          <w:szCs w:val="22"/>
        </w:rPr>
        <w:t xml:space="preserve">__. </w:t>
      </w:r>
    </w:p>
    <w:p w14:paraId="7742DFDC" w14:textId="77777777" w:rsidR="00C738F4" w:rsidRPr="00AF37EC" w:rsidRDefault="00C738F4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5B92F9C6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color w:val="FB290D"/>
          <w:sz w:val="22"/>
          <w:szCs w:val="22"/>
        </w:rPr>
      </w:pPr>
      <w:bookmarkStart w:id="2" w:name="Par156"/>
      <w:bookmarkEnd w:id="2"/>
      <w:r w:rsidRPr="00AF37EC">
        <w:rPr>
          <w:rFonts w:ascii="Times New Roman" w:hAnsi="Times New Roman"/>
          <w:b/>
          <w:sz w:val="22"/>
          <w:szCs w:val="22"/>
        </w:rPr>
        <w:t xml:space="preserve">10. Адреса и реквизиты сторон </w:t>
      </w:r>
    </w:p>
    <w:p w14:paraId="30850EB3" w14:textId="77777777" w:rsidR="00C738F4" w:rsidRPr="00AF37EC" w:rsidRDefault="00C738F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2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"/>
        <w:gridCol w:w="4820"/>
        <w:gridCol w:w="3341"/>
      </w:tblGrid>
      <w:tr w:rsidR="003C7E38" w:rsidRPr="00AF37EC" w14:paraId="3DDD8F93" w14:textId="77777777" w:rsidTr="003C7E38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B91C6D6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Исполнитель: </w:t>
            </w:r>
          </w:p>
          <w:p w14:paraId="2285E978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ФГБОУ ВО «МГТУ им. Г.И. Носова»</w:t>
            </w:r>
          </w:p>
          <w:p w14:paraId="065A5F76" w14:textId="77777777" w:rsidR="003C7E38" w:rsidRPr="00AF37EC" w:rsidRDefault="00CF56DD" w:rsidP="00CF56DD">
            <w:pPr>
              <w:spacing w:after="0" w:line="100" w:lineRule="atLeast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455000, Челябинская обл., г.</w:t>
            </w:r>
            <w:r w:rsidR="003C7E38" w:rsidRPr="00AF37EC">
              <w:rPr>
                <w:rFonts w:ascii="Times New Roman" w:hAnsi="Times New Roman"/>
                <w:szCs w:val="22"/>
              </w:rPr>
              <w:t>Магнитогорск,</w:t>
            </w:r>
            <w:r w:rsidR="003C7E38" w:rsidRPr="00AF37EC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C7E38" w:rsidRPr="00AF37EC">
              <w:rPr>
                <w:rFonts w:ascii="Times New Roman" w:hAnsi="Times New Roman"/>
                <w:szCs w:val="22"/>
              </w:rPr>
              <w:t>пр. Ленина, дом 38,</w:t>
            </w:r>
          </w:p>
          <w:p w14:paraId="540CF48D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ИНН 7414002238 КПП 745601001 </w:t>
            </w:r>
          </w:p>
          <w:p w14:paraId="100EB864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УФК по Челябинской  области (ФГБОУ ВО «МГТУ им. Г.И. Носова», л/счет 20696Х30690) </w:t>
            </w:r>
          </w:p>
          <w:p w14:paraId="1FC48EC6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р/счет 03214643000000016900 Отделение Челябинск Банка России/УФК по Челябинской области г. Челябинск</w:t>
            </w:r>
          </w:p>
          <w:p w14:paraId="52A60F7B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БИК 017501500</w:t>
            </w:r>
          </w:p>
          <w:p w14:paraId="47ACBB73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Номер счета банка получателя средств 401028106</w:t>
            </w:r>
            <w:r w:rsidR="00661FFA">
              <w:rPr>
                <w:rFonts w:ascii="Times New Roman" w:hAnsi="Times New Roman"/>
                <w:sz w:val="22"/>
                <w:szCs w:val="22"/>
              </w:rPr>
              <w:t>45</w:t>
            </w:r>
            <w:r w:rsidRPr="00AF37EC">
              <w:rPr>
                <w:rFonts w:ascii="Times New Roman" w:hAnsi="Times New Roman"/>
                <w:sz w:val="22"/>
                <w:szCs w:val="22"/>
              </w:rPr>
              <w:t>370000062</w:t>
            </w:r>
          </w:p>
          <w:p w14:paraId="489FF57B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КБК 00000000000000000130</w:t>
            </w:r>
          </w:p>
          <w:p w14:paraId="3B994D32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ОКТМО 75738000</w:t>
            </w:r>
          </w:p>
          <w:p w14:paraId="03334505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Тел.: (3519) 26-52-63</w:t>
            </w:r>
          </w:p>
          <w:p w14:paraId="60EB79BA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44A9B528" w14:textId="77777777" w:rsidR="003C7E38" w:rsidRPr="00AF37EC" w:rsidRDefault="003C7E38" w:rsidP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Заказчик/Слушатель: ____________________________________________________________________________</w:t>
            </w:r>
          </w:p>
          <w:p w14:paraId="3D978F2E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Паспорт серия __________ № _____________ выдан «___» _______ 20__ г. ____________________________________________________________________________</w:t>
            </w:r>
          </w:p>
          <w:p w14:paraId="7A5CB4C5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СНИЛС ________________________________</w:t>
            </w:r>
          </w:p>
          <w:p w14:paraId="518FDA55" w14:textId="77777777" w:rsidR="003C7E38" w:rsidRPr="00AF37EC" w:rsidRDefault="003C7E38" w:rsidP="00AC770A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Адрес регистрации: _____________________________________</w:t>
            </w:r>
          </w:p>
          <w:p w14:paraId="16B7D6F5" w14:textId="77777777" w:rsidR="003C7E38" w:rsidRPr="00AF37EC" w:rsidRDefault="003C7E38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______________________________________</w:t>
            </w:r>
          </w:p>
          <w:p w14:paraId="25BE33F2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Телефон:______________________________</w:t>
            </w:r>
          </w:p>
          <w:p w14:paraId="0CDB9492" w14:textId="77777777" w:rsidR="003C7E38" w:rsidRPr="00AF37EC" w:rsidRDefault="003C7E38" w:rsidP="00502719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5EDF6DB8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810D07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7E38" w:rsidRPr="00AF37EC" w14:paraId="241818AA" w14:textId="77777777" w:rsidTr="003C7E38">
        <w:trPr>
          <w:gridAfter w:val="1"/>
          <w:wAfter w:w="3341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7D9BF8F" w14:textId="77777777" w:rsidR="003C7E38" w:rsidRPr="00AF37EC" w:rsidRDefault="003C7E38" w:rsidP="00346D3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 xml:space="preserve">_________________О.В. </w:t>
            </w:r>
            <w:r w:rsidR="00346D37">
              <w:rPr>
                <w:rFonts w:ascii="Times New Roman" w:hAnsi="Times New Roman"/>
                <w:sz w:val="22"/>
                <w:szCs w:val="22"/>
              </w:rPr>
              <w:t>Фридрихсон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796C3E3" w14:textId="77777777" w:rsidR="003C7E38" w:rsidRPr="00AF37EC" w:rsidRDefault="003C7E38" w:rsidP="003C7E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__________________</w:t>
            </w:r>
          </w:p>
          <w:p w14:paraId="6DE5CDE1" w14:textId="77777777" w:rsidR="003C7E38" w:rsidRPr="00AF37EC" w:rsidRDefault="003C7E3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770933" w14:textId="77777777" w:rsidR="00D7715B" w:rsidRDefault="00D7715B" w:rsidP="00D7715B">
      <w:pPr>
        <w:spacing w:after="0"/>
        <w:rPr>
          <w:rFonts w:ascii="Times New Roman" w:hAnsi="Times New Roman"/>
          <w:sz w:val="24"/>
        </w:rPr>
      </w:pPr>
    </w:p>
    <w:sectPr w:rsidR="00D7715B" w:rsidSect="00502719">
      <w:pgSz w:w="11906" w:h="16838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8F4"/>
    <w:rsid w:val="00346D37"/>
    <w:rsid w:val="003C7E38"/>
    <w:rsid w:val="004554F3"/>
    <w:rsid w:val="00476A40"/>
    <w:rsid w:val="004C5714"/>
    <w:rsid w:val="00502719"/>
    <w:rsid w:val="005B2D9F"/>
    <w:rsid w:val="00655E4B"/>
    <w:rsid w:val="00661FFA"/>
    <w:rsid w:val="00714CD7"/>
    <w:rsid w:val="00725474"/>
    <w:rsid w:val="00791CA0"/>
    <w:rsid w:val="008B7519"/>
    <w:rsid w:val="00AC770A"/>
    <w:rsid w:val="00AF37EC"/>
    <w:rsid w:val="00B6341D"/>
    <w:rsid w:val="00C738F4"/>
    <w:rsid w:val="00CA222E"/>
    <w:rsid w:val="00CF56DD"/>
    <w:rsid w:val="00D7715B"/>
    <w:rsid w:val="00DC6BBF"/>
    <w:rsid w:val="00E12B74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6080"/>
  <w15:docId w15:val="{9CDAEB5E-1D33-45BD-AD96-53391CC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Тарасова</dc:creator>
  <cp:lastModifiedBy>Дикова Ю.А.</cp:lastModifiedBy>
  <cp:revision>5</cp:revision>
  <dcterms:created xsi:type="dcterms:W3CDTF">2023-09-05T04:11:00Z</dcterms:created>
  <dcterms:modified xsi:type="dcterms:W3CDTF">2023-09-05T04:57:00Z</dcterms:modified>
</cp:coreProperties>
</file>