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2" w:rsidRDefault="003E31A2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632282" w:rsidRDefault="003E31A2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32282" w:rsidRDefault="003E31A2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2F2E2B">
      <w:pPr>
        <w:pStyle w:val="a3"/>
        <w:spacing w:before="207"/>
        <w:ind w:left="4472" w:right="3"/>
        <w:jc w:val="center"/>
      </w:pPr>
      <w:r>
        <w:pict>
          <v:group id="_x0000_s1041" style="position:absolute;left:0;text-align:left;margin-left:344.05pt;margin-top:-5.65pt;width:112.7pt;height:140.75pt;z-index:-16691712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880;top:462;width:2254;height:2240">
              <v:imagedata r:id="rId7" o:title=""/>
            </v:shape>
            <v:shape id="_x0000_s1042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3E31A2">
        <w:t>УТВЕРЖДАЮ:</w:t>
      </w:r>
    </w:p>
    <w:p w:rsidR="00632282" w:rsidRDefault="003E31A2">
      <w:pPr>
        <w:pStyle w:val="a3"/>
        <w:ind w:left="4472"/>
        <w:jc w:val="center"/>
      </w:pPr>
      <w:r>
        <w:t>Директор института</w:t>
      </w:r>
    </w:p>
    <w:p w:rsidR="00632282" w:rsidRDefault="003E31A2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632282" w:rsidRDefault="003E31A2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spacing w:before="1"/>
        <w:rPr>
          <w:sz w:val="22"/>
        </w:rPr>
      </w:pPr>
    </w:p>
    <w:p w:rsidR="00632282" w:rsidRDefault="003E31A2">
      <w:pPr>
        <w:pStyle w:val="a3"/>
        <w:ind w:left="938" w:right="1283"/>
        <w:jc w:val="center"/>
      </w:pPr>
      <w:r>
        <w:t>РАБОЧАЯ ПРОГРАММА ДИСЦИПЛИНЫ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spacing w:before="5"/>
        <w:rPr>
          <w:sz w:val="22"/>
        </w:rPr>
      </w:pPr>
    </w:p>
    <w:p w:rsidR="00632282" w:rsidRDefault="003E31A2">
      <w:pPr>
        <w:pStyle w:val="Heading1"/>
        <w:ind w:right="1284"/>
        <w:jc w:val="center"/>
      </w:pPr>
      <w:r>
        <w:t>Применение ЭВМ при оценке взрывных явлений</w:t>
      </w:r>
    </w:p>
    <w:p w:rsidR="00632282" w:rsidRDefault="00632282">
      <w:pPr>
        <w:pStyle w:val="a3"/>
        <w:rPr>
          <w:b/>
          <w:sz w:val="26"/>
        </w:rPr>
      </w:pPr>
    </w:p>
    <w:p w:rsidR="00632282" w:rsidRDefault="00632282">
      <w:pPr>
        <w:pStyle w:val="a3"/>
        <w:spacing w:before="6"/>
        <w:rPr>
          <w:b/>
        </w:rPr>
      </w:pPr>
    </w:p>
    <w:p w:rsidR="00632282" w:rsidRDefault="003E31A2">
      <w:pPr>
        <w:pStyle w:val="a3"/>
        <w:ind w:left="4255"/>
      </w:pPr>
      <w:r>
        <w:t>Специальность</w:t>
      </w:r>
    </w:p>
    <w:p w:rsidR="00632282" w:rsidRDefault="003E31A2">
      <w:pPr>
        <w:pStyle w:val="a3"/>
        <w:ind w:left="3955"/>
      </w:pPr>
      <w:r>
        <w:t>21.05.04 Горное дело</w:t>
      </w:r>
    </w:p>
    <w:p w:rsidR="00632282" w:rsidRDefault="00632282">
      <w:pPr>
        <w:pStyle w:val="a3"/>
      </w:pPr>
    </w:p>
    <w:p w:rsidR="00632282" w:rsidRDefault="003E31A2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632282" w:rsidRDefault="003E31A2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632282" w:rsidRDefault="003E31A2">
      <w:pPr>
        <w:pStyle w:val="a3"/>
        <w:spacing w:before="2"/>
        <w:ind w:left="938" w:right="1285"/>
        <w:jc w:val="center"/>
      </w:pPr>
      <w:r>
        <w:t>Очная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spacing w:before="1"/>
        <w:rPr>
          <w:sz w:val="34"/>
        </w:rPr>
      </w:pPr>
    </w:p>
    <w:p w:rsidR="00632282" w:rsidRDefault="003E31A2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632282" w:rsidRDefault="003E31A2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2</w:t>
      </w:r>
    </w:p>
    <w:p w:rsidR="00632282" w:rsidRDefault="003E31A2">
      <w:pPr>
        <w:pStyle w:val="a3"/>
        <w:tabs>
          <w:tab w:val="left" w:pos="1495"/>
        </w:tabs>
        <w:ind w:left="218"/>
      </w:pPr>
      <w:r>
        <w:t>Семестр</w:t>
      </w:r>
      <w:r>
        <w:tab/>
        <w:t>4</w:t>
      </w:r>
    </w:p>
    <w:p w:rsidR="00632282" w:rsidRDefault="003E31A2">
      <w:pPr>
        <w:pStyle w:val="a3"/>
        <w:spacing w:before="552"/>
        <w:ind w:left="938" w:right="723"/>
        <w:jc w:val="center"/>
      </w:pPr>
      <w:r>
        <w:t>Магнитогорск</w:t>
      </w:r>
    </w:p>
    <w:p w:rsidR="00632282" w:rsidRDefault="003E31A2">
      <w:pPr>
        <w:pStyle w:val="a3"/>
        <w:ind w:left="938" w:right="719"/>
        <w:jc w:val="center"/>
      </w:pPr>
      <w:r>
        <w:t>2017 г.</w:t>
      </w:r>
    </w:p>
    <w:p w:rsidR="00632282" w:rsidRDefault="00632282">
      <w:pPr>
        <w:jc w:val="center"/>
        <w:sectPr w:rsidR="00632282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632282" w:rsidRDefault="003E31A2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C50293">
      <w:pPr>
        <w:pStyle w:val="a3"/>
        <w:spacing w:before="231"/>
        <w:ind w:left="218" w:right="839" w:firstLine="566"/>
      </w:pPr>
      <w:r>
        <w:rPr>
          <w:noProof/>
          <w:lang w:eastAsia="ru-RU"/>
        </w:rPr>
        <w:pict>
          <v:shape id="_x0000_s1045" style="position:absolute;left:0;text-align:left;margin-left:325.4pt;margin-top:26.05pt;width:84.9pt;height:60.35pt;z-index:486628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2F2E2B">
        <w:pict>
          <v:shape id="_x0000_s1040" style="position:absolute;left:0;text-align:left;margin-left:766.9pt;margin-top:57.8pt;width:83.85pt;height:59.85pt;z-index:-1669120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3E31A2">
        <w:t>Рабочая программа рассмотрена и одобрена на заседании кафедры разработки мест</w:t>
      </w:r>
      <w:proofErr w:type="gramStart"/>
      <w:r w:rsidR="003E31A2">
        <w:t>о-</w:t>
      </w:r>
      <w:proofErr w:type="gramEnd"/>
      <w:r w:rsidR="003E31A2">
        <w:t xml:space="preserve"> рождений полезных ископаемых «20» января 2017 г., протокол № 5.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spacing w:before="11"/>
        <w:rPr>
          <w:sz w:val="21"/>
        </w:rPr>
      </w:pPr>
    </w:p>
    <w:p w:rsidR="00632282" w:rsidRDefault="003E31A2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C50293">
      <w:pPr>
        <w:pStyle w:val="a3"/>
        <w:spacing w:before="207"/>
        <w:ind w:left="218" w:right="612" w:firstLine="566"/>
      </w:pPr>
      <w:r>
        <w:rPr>
          <w:noProof/>
          <w:lang w:eastAsia="ru-RU"/>
        </w:rPr>
        <w:pict>
          <v:shape id="_x0000_s1046" style="position:absolute;left:0;text-align:left;margin-left:336.65pt;margin-top:25.3pt;width:84.9pt;height:60.35pt;z-index:486629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2F2E2B">
        <w:pict>
          <v:shape id="_x0000_s1039" style="position:absolute;left:0;text-align:left;margin-left:782.9pt;margin-top:47.5pt;width:83.85pt;height:59.95pt;z-index:-1669068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3E31A2">
        <w:t>Рабочая программа одобрена методической комиссией института горного дела и тран</w:t>
      </w:r>
      <w:proofErr w:type="gramStart"/>
      <w:r w:rsidR="003E31A2">
        <w:t>с-</w:t>
      </w:r>
      <w:proofErr w:type="gramEnd"/>
      <w:r w:rsidR="003E31A2">
        <w:t xml:space="preserve"> порта «31» января 2017 г., протокол № 7.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2"/>
        </w:rPr>
      </w:pPr>
    </w:p>
    <w:p w:rsidR="00632282" w:rsidRDefault="003E31A2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rPr>
          <w:i/>
          <w:sz w:val="26"/>
        </w:rPr>
      </w:pPr>
    </w:p>
    <w:p w:rsidR="00632282" w:rsidRDefault="00632282">
      <w:pPr>
        <w:pStyle w:val="a3"/>
        <w:spacing w:before="1"/>
        <w:rPr>
          <w:i/>
          <w:sz w:val="22"/>
        </w:rPr>
      </w:pPr>
    </w:p>
    <w:p w:rsidR="00632282" w:rsidRDefault="003E31A2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632282" w:rsidRDefault="00632282">
      <w:pPr>
        <w:pStyle w:val="a3"/>
        <w:rPr>
          <w:sz w:val="20"/>
        </w:rPr>
      </w:pPr>
    </w:p>
    <w:p w:rsidR="00632282" w:rsidRDefault="00632282">
      <w:pPr>
        <w:pStyle w:val="a3"/>
        <w:spacing w:before="2"/>
        <w:rPr>
          <w:sz w:val="20"/>
        </w:rPr>
      </w:pPr>
    </w:p>
    <w:p w:rsidR="00632282" w:rsidRDefault="002F2E2B">
      <w:pPr>
        <w:pStyle w:val="a3"/>
        <w:tabs>
          <w:tab w:val="left" w:pos="8157"/>
        </w:tabs>
        <w:spacing w:before="90"/>
        <w:ind w:left="6542"/>
      </w:pPr>
      <w:r>
        <w:pict>
          <v:group id="_x0000_s1036" style="position:absolute;left:0;text-align:left;margin-left:391.65pt;margin-top:-6.25pt;width:75.45pt;height:23.35pt;z-index:-16689664;mso-position-horizontal-relative:page" coordorigin="7833,-125" coordsize="1509,467">
            <v:shape id="_x0000_s1038" type="#_x0000_t75" style="position:absolute;left:7833;top:37;width:284;height:301">
              <v:imagedata r:id="rId8" o:title=""/>
            </v:shape>
            <v:shape id="_x0000_s1037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3E31A2">
        <w:rPr>
          <w:w w:val="99"/>
          <w:u w:val="single"/>
        </w:rPr>
        <w:t xml:space="preserve"> </w:t>
      </w:r>
      <w:r w:rsidR="003E31A2">
        <w:rPr>
          <w:u w:val="single"/>
        </w:rPr>
        <w:tab/>
      </w:r>
      <w:r w:rsidR="003E31A2">
        <w:t>/ П.С. Симонов</w:t>
      </w:r>
      <w:r w:rsidR="003E31A2">
        <w:rPr>
          <w:spacing w:val="-2"/>
        </w:rPr>
        <w:t xml:space="preserve"> </w:t>
      </w:r>
      <w:r w:rsidR="003E31A2">
        <w:t>/</w:t>
      </w: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632282">
      <w:pPr>
        <w:pStyle w:val="a3"/>
        <w:rPr>
          <w:sz w:val="26"/>
        </w:rPr>
      </w:pPr>
    </w:p>
    <w:p w:rsidR="00632282" w:rsidRDefault="002F2E2B">
      <w:pPr>
        <w:pStyle w:val="a3"/>
        <w:tabs>
          <w:tab w:val="left" w:pos="4586"/>
        </w:tabs>
        <w:spacing w:before="184"/>
        <w:ind w:left="784"/>
      </w:pPr>
      <w:r>
        <w:pict>
          <v:shape id="_x0000_s1035" style="position:absolute;left:0;text-align:left;margin-left:391.3pt;margin-top:17.9pt;width:72.05pt;height:63.4pt;z-index:-16690176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3E31A2">
        <w:t>Рецензент:</w:t>
      </w:r>
      <w:r w:rsidR="003E31A2">
        <w:tab/>
        <w:t>заведующий лаборатор</w:t>
      </w:r>
      <w:proofErr w:type="gramStart"/>
      <w:r w:rsidR="003E31A2">
        <w:t>ии ООО</w:t>
      </w:r>
      <w:proofErr w:type="gramEnd"/>
      <w:r w:rsidR="003E31A2">
        <w:rPr>
          <w:spacing w:val="2"/>
        </w:rPr>
        <w:t xml:space="preserve"> </w:t>
      </w:r>
      <w:r w:rsidR="003E31A2">
        <w:t>«</w:t>
      </w:r>
      <w:proofErr w:type="spellStart"/>
      <w:r w:rsidR="003E31A2">
        <w:t>УралГеоПроект</w:t>
      </w:r>
      <w:proofErr w:type="spellEnd"/>
      <w:r w:rsidR="003E31A2">
        <w:t>»</w:t>
      </w:r>
    </w:p>
    <w:p w:rsidR="00632282" w:rsidRDefault="00632282">
      <w:pPr>
        <w:pStyle w:val="a3"/>
        <w:spacing w:before="2"/>
        <w:rPr>
          <w:sz w:val="16"/>
        </w:rPr>
      </w:pPr>
    </w:p>
    <w:p w:rsidR="00632282" w:rsidRDefault="003E31A2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632282" w:rsidRDefault="00632282">
      <w:pPr>
        <w:sectPr w:rsidR="00632282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632282" w:rsidRDefault="003E31A2">
      <w:pPr>
        <w:pStyle w:val="Heading1"/>
        <w:spacing w:before="72"/>
        <w:ind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627328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632282" w:rsidRDefault="00632282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632282">
        <w:trPr>
          <w:trHeight w:val="1173"/>
        </w:trPr>
        <w:tc>
          <w:tcPr>
            <w:tcW w:w="698" w:type="dxa"/>
          </w:tcPr>
          <w:p w:rsidR="00632282" w:rsidRDefault="006322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32282" w:rsidRDefault="003E31A2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632282" w:rsidRDefault="006322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32282" w:rsidRDefault="003E31A2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632282" w:rsidRDefault="006322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32282" w:rsidRDefault="003E31A2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632282" w:rsidRDefault="003E31A2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632282" w:rsidRDefault="003E31A2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632282" w:rsidRDefault="003E31A2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632282">
        <w:trPr>
          <w:trHeight w:val="1026"/>
        </w:trPr>
        <w:tc>
          <w:tcPr>
            <w:tcW w:w="698" w:type="dxa"/>
          </w:tcPr>
          <w:p w:rsidR="00632282" w:rsidRDefault="0063228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632282" w:rsidRDefault="00632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632282" w:rsidRDefault="003E31A2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1029"/>
        </w:trPr>
        <w:tc>
          <w:tcPr>
            <w:tcW w:w="698" w:type="dxa"/>
          </w:tcPr>
          <w:p w:rsidR="00632282" w:rsidRDefault="00632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632282" w:rsidRDefault="00632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632282" w:rsidRDefault="003E31A2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1026"/>
        </w:trPr>
        <w:tc>
          <w:tcPr>
            <w:tcW w:w="698" w:type="dxa"/>
          </w:tcPr>
          <w:p w:rsidR="00632282" w:rsidRDefault="00632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632282" w:rsidRDefault="006322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632282" w:rsidRDefault="003E31A2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4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  <w:tr w:rsidR="00632282">
        <w:trPr>
          <w:trHeight w:val="477"/>
        </w:trPr>
        <w:tc>
          <w:tcPr>
            <w:tcW w:w="698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461" w:type="dxa"/>
          </w:tcPr>
          <w:p w:rsidR="00632282" w:rsidRDefault="00632282">
            <w:pPr>
              <w:pStyle w:val="TableParagraph"/>
            </w:pPr>
          </w:p>
        </w:tc>
        <w:tc>
          <w:tcPr>
            <w:tcW w:w="4375" w:type="dxa"/>
          </w:tcPr>
          <w:p w:rsidR="00632282" w:rsidRDefault="00632282">
            <w:pPr>
              <w:pStyle w:val="TableParagraph"/>
            </w:pPr>
          </w:p>
        </w:tc>
        <w:tc>
          <w:tcPr>
            <w:tcW w:w="2042" w:type="dxa"/>
          </w:tcPr>
          <w:p w:rsidR="00632282" w:rsidRDefault="00632282">
            <w:pPr>
              <w:pStyle w:val="TableParagraph"/>
            </w:pPr>
          </w:p>
        </w:tc>
        <w:tc>
          <w:tcPr>
            <w:tcW w:w="1274" w:type="dxa"/>
          </w:tcPr>
          <w:p w:rsidR="00632282" w:rsidRDefault="00632282">
            <w:pPr>
              <w:pStyle w:val="TableParagraph"/>
            </w:pPr>
          </w:p>
        </w:tc>
      </w:tr>
    </w:tbl>
    <w:p w:rsidR="00632282" w:rsidRDefault="00632282">
      <w:pPr>
        <w:sectPr w:rsidR="00632282">
          <w:pgSz w:w="11900" w:h="16840"/>
          <w:pgMar w:top="1060" w:right="280" w:bottom="980" w:left="1200" w:header="0" w:footer="703" w:gutter="0"/>
          <w:cols w:space="720"/>
        </w:sectPr>
      </w:pPr>
    </w:p>
    <w:p w:rsidR="00632282" w:rsidRDefault="003E31A2">
      <w:pPr>
        <w:pStyle w:val="a4"/>
        <w:numPr>
          <w:ilvl w:val="0"/>
          <w:numId w:val="25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632282" w:rsidRDefault="003E31A2">
      <w:pPr>
        <w:pStyle w:val="a3"/>
        <w:ind w:left="218" w:right="562" w:firstLine="540"/>
        <w:jc w:val="both"/>
      </w:pPr>
      <w:r>
        <w:t xml:space="preserve">Целями освоения дисциплины «Применение ЭВМ при оценке взрывных явлений»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ляются</w:t>
      </w:r>
      <w:proofErr w:type="spellEnd"/>
      <w:r>
        <w:t>: изучение студентами основ проектирования параметров буровзрывных работ на ЭВМ;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632282" w:rsidRDefault="003E31A2">
      <w:pPr>
        <w:pStyle w:val="Heading1"/>
        <w:spacing w:line="274" w:lineRule="exact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632282" w:rsidRDefault="003E31A2">
      <w:pPr>
        <w:pStyle w:val="a4"/>
        <w:numPr>
          <w:ilvl w:val="0"/>
          <w:numId w:val="24"/>
        </w:numPr>
        <w:tabs>
          <w:tab w:val="left" w:pos="924"/>
        </w:tabs>
        <w:ind w:left="924"/>
        <w:rPr>
          <w:sz w:val="24"/>
        </w:rPr>
      </w:pPr>
      <w:r>
        <w:rPr>
          <w:sz w:val="24"/>
        </w:rPr>
        <w:t>познакомить студентов с методиками расчета параметров буровзрывных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632282" w:rsidRDefault="003E31A2">
      <w:pPr>
        <w:pStyle w:val="a4"/>
        <w:numPr>
          <w:ilvl w:val="0"/>
          <w:numId w:val="24"/>
        </w:numPr>
        <w:tabs>
          <w:tab w:val="left" w:pos="941"/>
        </w:tabs>
        <w:ind w:right="560" w:firstLine="566"/>
        <w:rPr>
          <w:sz w:val="24"/>
        </w:rPr>
      </w:pPr>
      <w:r>
        <w:rPr>
          <w:sz w:val="24"/>
        </w:rPr>
        <w:t>научить студентов работать с программными продуктами общего и специального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значения для автоматизированного расчета основных технологических параметров буро- взрывных работ и составлять проектно-сметную документацию для эффективного и </w:t>
      </w:r>
      <w:proofErr w:type="spellStart"/>
      <w:r>
        <w:rPr>
          <w:sz w:val="24"/>
        </w:rPr>
        <w:t>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производства буровых и взрывных работ на горных предприятиях, специальных взрыв-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на объектах строительства и реконструкции,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 xml:space="preserve">- и газодобыче, </w:t>
      </w:r>
      <w:proofErr w:type="spellStart"/>
      <w:r>
        <w:rPr>
          <w:sz w:val="24"/>
        </w:rPr>
        <w:t>сейсмораз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ведке</w:t>
      </w:r>
      <w:proofErr w:type="spellEnd"/>
      <w:r>
        <w:rPr>
          <w:sz w:val="24"/>
        </w:rPr>
        <w:t>;</w:t>
      </w:r>
    </w:p>
    <w:p w:rsidR="00632282" w:rsidRDefault="003E31A2">
      <w:pPr>
        <w:pStyle w:val="a4"/>
        <w:numPr>
          <w:ilvl w:val="0"/>
          <w:numId w:val="24"/>
        </w:numPr>
        <w:tabs>
          <w:tab w:val="left" w:pos="929"/>
        </w:tabs>
        <w:ind w:right="560" w:firstLine="566"/>
        <w:rPr>
          <w:sz w:val="24"/>
        </w:rPr>
      </w:pPr>
      <w:r>
        <w:rPr>
          <w:sz w:val="24"/>
        </w:rPr>
        <w:t xml:space="preserve">развить у студентов готовность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</w:t>
      </w:r>
      <w:proofErr w:type="spellStart"/>
      <w:r>
        <w:rPr>
          <w:sz w:val="24"/>
        </w:rPr>
        <w:t>механиз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процессов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32282" w:rsidRDefault="003E31A2">
      <w:pPr>
        <w:pStyle w:val="a3"/>
        <w:ind w:left="218" w:right="561" w:firstLine="720"/>
        <w:jc w:val="both"/>
      </w:pPr>
      <w:r>
        <w:t>- выработать у студентов способность использовать информационные технологии для выбора и проектирования рациональных технологических, эксплуатационных и безопасных параметров ведения буровзрывных работ.</w:t>
      </w:r>
    </w:p>
    <w:p w:rsidR="00632282" w:rsidRDefault="00632282">
      <w:pPr>
        <w:pStyle w:val="a3"/>
        <w:spacing w:before="5"/>
      </w:pPr>
    </w:p>
    <w:p w:rsidR="00632282" w:rsidRDefault="003E31A2">
      <w:pPr>
        <w:pStyle w:val="Heading1"/>
        <w:numPr>
          <w:ilvl w:val="0"/>
          <w:numId w:val="25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632282" w:rsidRDefault="003E31A2">
      <w:pPr>
        <w:pStyle w:val="a3"/>
        <w:ind w:left="218" w:right="612" w:firstLine="540"/>
      </w:pPr>
      <w:r>
        <w:t>Дисциплина «Применение ЭВМ при оценке взрывных явлений» входит в вариативную часть блока 1 образовательной программы.</w:t>
      </w:r>
    </w:p>
    <w:p w:rsidR="00632282" w:rsidRDefault="003E31A2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«Информатика», «Основы горного дела», «Пр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мышленные</w:t>
      </w:r>
      <w:proofErr w:type="spellEnd"/>
      <w:r>
        <w:t xml:space="preserve"> материалы», «Технология взрывных работ при ОГР».</w:t>
      </w:r>
    </w:p>
    <w:p w:rsidR="00632282" w:rsidRDefault="003E31A2">
      <w:pPr>
        <w:pStyle w:val="a3"/>
        <w:ind w:left="218" w:right="560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«Технология взрывных работ», «Проектирование 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низация</w:t>
      </w:r>
      <w:proofErr w:type="spellEnd"/>
      <w:r>
        <w:t xml:space="preserve"> взрывных работ».</w:t>
      </w:r>
    </w:p>
    <w:p w:rsidR="00632282" w:rsidRDefault="00632282">
      <w:pPr>
        <w:pStyle w:val="a3"/>
      </w:pPr>
    </w:p>
    <w:p w:rsidR="00632282" w:rsidRDefault="003E31A2">
      <w:pPr>
        <w:pStyle w:val="Heading1"/>
        <w:numPr>
          <w:ilvl w:val="0"/>
          <w:numId w:val="25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632282" w:rsidRDefault="003E31A2">
      <w:pPr>
        <w:pStyle w:val="a3"/>
        <w:ind w:left="218" w:firstLine="540"/>
      </w:pPr>
      <w:r>
        <w:t>В результате освоения дисциплины «Применение ЭВМ при оценке взрывных явлений» обучающийся должен обладать следующими компетенциями:</w:t>
      </w:r>
    </w:p>
    <w:p w:rsidR="00632282" w:rsidRDefault="00632282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632282">
        <w:trPr>
          <w:trHeight w:val="551"/>
        </w:trPr>
        <w:tc>
          <w:tcPr>
            <w:tcW w:w="2369" w:type="dxa"/>
          </w:tcPr>
          <w:p w:rsidR="00632282" w:rsidRDefault="003E31A2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632282" w:rsidRDefault="003E31A2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632282" w:rsidRDefault="003E31A2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632282">
        <w:trPr>
          <w:trHeight w:val="827"/>
        </w:trPr>
        <w:tc>
          <w:tcPr>
            <w:tcW w:w="9694" w:type="dxa"/>
            <w:gridSpan w:val="2"/>
          </w:tcPr>
          <w:p w:rsidR="00632282" w:rsidRDefault="003E31A2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ПК-8</w:t>
            </w:r>
          </w:p>
          <w:p w:rsidR="00632282" w:rsidRDefault="003E31A2">
            <w:pPr>
              <w:pStyle w:val="TableParagraph"/>
              <w:spacing w:before="1"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готовностью принимать </w:t>
            </w:r>
            <w:r>
              <w:rPr>
                <w:spacing w:val="-5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 xml:space="preserve">внедрении </w:t>
            </w:r>
            <w:r>
              <w:rPr>
                <w:spacing w:val="-5"/>
                <w:sz w:val="24"/>
              </w:rPr>
              <w:t xml:space="preserve">автоматизированных </w:t>
            </w:r>
            <w:r>
              <w:rPr>
                <w:spacing w:val="-4"/>
                <w:sz w:val="24"/>
              </w:rPr>
              <w:t xml:space="preserve">систем </w:t>
            </w:r>
            <w:r>
              <w:rPr>
                <w:spacing w:val="-5"/>
                <w:sz w:val="24"/>
              </w:rPr>
              <w:t xml:space="preserve">управления </w:t>
            </w:r>
            <w:proofErr w:type="spellStart"/>
            <w:r>
              <w:rPr>
                <w:spacing w:val="-4"/>
                <w:sz w:val="24"/>
              </w:rPr>
              <w:t>прои</w:t>
            </w:r>
            <w:proofErr w:type="gramStart"/>
            <w:r>
              <w:rPr>
                <w:spacing w:val="-4"/>
                <w:sz w:val="24"/>
              </w:rPr>
              <w:t>з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водством</w:t>
            </w:r>
            <w:proofErr w:type="spellEnd"/>
          </w:p>
        </w:tc>
      </w:tr>
      <w:tr w:rsidR="00632282">
        <w:trPr>
          <w:trHeight w:val="1103"/>
        </w:trPr>
        <w:tc>
          <w:tcPr>
            <w:tcW w:w="2369" w:type="dxa"/>
          </w:tcPr>
          <w:p w:rsidR="00632282" w:rsidRDefault="00632282">
            <w:pPr>
              <w:pStyle w:val="TableParagraph"/>
              <w:spacing w:before="2"/>
              <w:rPr>
                <w:sz w:val="35"/>
              </w:rPr>
            </w:pPr>
          </w:p>
          <w:p w:rsidR="00632282" w:rsidRDefault="003E31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632282" w:rsidRDefault="003E31A2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методики расчета параметров буровзрывных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632282" w:rsidRDefault="003E31A2">
            <w:pPr>
              <w:pStyle w:val="TableParagraph"/>
              <w:numPr>
                <w:ilvl w:val="0"/>
                <w:numId w:val="23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требования, предъявляемые к проектам буровзрывных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632282" w:rsidRDefault="003E31A2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70" w:lineRule="atLeast"/>
              <w:ind w:right="14" w:firstLine="0"/>
              <w:rPr>
                <w:sz w:val="24"/>
              </w:rPr>
            </w:pPr>
            <w:r>
              <w:rPr>
                <w:sz w:val="24"/>
              </w:rPr>
              <w:t xml:space="preserve">основные информационно-коммуникационные технологии и </w:t>
            </w:r>
            <w:proofErr w:type="spellStart"/>
            <w:r>
              <w:rPr>
                <w:sz w:val="24"/>
              </w:rPr>
              <w:t>треб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632282" w:rsidRDefault="00632282">
      <w:pPr>
        <w:spacing w:line="270" w:lineRule="atLeast"/>
        <w:rPr>
          <w:sz w:val="24"/>
        </w:rPr>
        <w:sectPr w:rsidR="00632282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632282">
        <w:trPr>
          <w:trHeight w:val="553"/>
        </w:trPr>
        <w:tc>
          <w:tcPr>
            <w:tcW w:w="2369" w:type="dxa"/>
          </w:tcPr>
          <w:p w:rsidR="00632282" w:rsidRDefault="003E31A2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632282" w:rsidRDefault="003E31A2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632282" w:rsidRDefault="003E31A2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632282">
        <w:trPr>
          <w:trHeight w:val="1655"/>
        </w:trPr>
        <w:tc>
          <w:tcPr>
            <w:tcW w:w="2369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6"/>
              <w:rPr>
                <w:sz w:val="32"/>
              </w:rPr>
            </w:pPr>
          </w:p>
          <w:p w:rsidR="00632282" w:rsidRDefault="003E31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632282" w:rsidRDefault="003E31A2">
            <w:pPr>
              <w:pStyle w:val="TableParagraph"/>
              <w:numPr>
                <w:ilvl w:val="0"/>
                <w:numId w:val="22"/>
              </w:numPr>
              <w:tabs>
                <w:tab w:val="left" w:pos="185"/>
              </w:tabs>
              <w:spacing w:line="261" w:lineRule="exact"/>
              <w:ind w:left="184" w:hanging="15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 xml:space="preserve"> задачи;</w:t>
            </w:r>
          </w:p>
          <w:p w:rsidR="00632282" w:rsidRDefault="003E31A2">
            <w:pPr>
              <w:pStyle w:val="TableParagraph"/>
              <w:numPr>
                <w:ilvl w:val="0"/>
                <w:numId w:val="22"/>
              </w:numPr>
              <w:tabs>
                <w:tab w:val="left" w:pos="168"/>
              </w:tabs>
              <w:ind w:left="167" w:hanging="14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решения задач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632282" w:rsidRDefault="003E31A2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line="270" w:lineRule="atLeast"/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проектную документацию на взрывные работы с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z w:val="24"/>
              </w:rPr>
              <w:t xml:space="preserve"> современных программных продуктов общего и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632282">
        <w:trPr>
          <w:trHeight w:val="1655"/>
        </w:trPr>
        <w:tc>
          <w:tcPr>
            <w:tcW w:w="2369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6"/>
              <w:rPr>
                <w:sz w:val="32"/>
              </w:rPr>
            </w:pPr>
          </w:p>
          <w:p w:rsidR="00632282" w:rsidRDefault="003E31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632282" w:rsidRDefault="003E31A2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line="261" w:lineRule="exact"/>
              <w:ind w:left="184" w:hanging="157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обработки информации, </w:t>
            </w:r>
            <w:proofErr w:type="gramStart"/>
            <w:r>
              <w:rPr>
                <w:sz w:val="24"/>
              </w:rPr>
              <w:t>применяемыми</w:t>
            </w:r>
            <w:proofErr w:type="gramEnd"/>
            <w:r>
              <w:rPr>
                <w:sz w:val="24"/>
              </w:rPr>
              <w:t xml:space="preserve"> во взрывном деле;</w:t>
            </w:r>
          </w:p>
          <w:p w:rsidR="00632282" w:rsidRDefault="003E31A2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культурой применения информационно-коммуникационных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логий с учетом основных требований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32282" w:rsidRDefault="003E31A2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spacing w:line="270" w:lineRule="atLeast"/>
              <w:ind w:right="17" w:firstLine="0"/>
              <w:rPr>
                <w:sz w:val="24"/>
              </w:rPr>
            </w:pPr>
            <w:r>
              <w:rPr>
                <w:sz w:val="24"/>
              </w:rPr>
              <w:t>современными программными и аппаратными комплексами сбора, хранения и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632282" w:rsidRDefault="00632282">
      <w:pPr>
        <w:spacing w:line="270" w:lineRule="atLeast"/>
        <w:rPr>
          <w:sz w:val="24"/>
        </w:rPr>
        <w:sectPr w:rsidR="00632282">
          <w:pgSz w:w="11900" w:h="16840"/>
          <w:pgMar w:top="1140" w:right="280" w:bottom="900" w:left="1200" w:header="0" w:footer="703" w:gutter="0"/>
          <w:cols w:space="720"/>
        </w:sectPr>
      </w:pPr>
    </w:p>
    <w:p w:rsidR="00632282" w:rsidRDefault="00632282">
      <w:pPr>
        <w:pStyle w:val="a3"/>
        <w:spacing w:before="6"/>
        <w:rPr>
          <w:sz w:val="19"/>
        </w:rPr>
      </w:pPr>
    </w:p>
    <w:p w:rsidR="00632282" w:rsidRDefault="003E31A2">
      <w:pPr>
        <w:pStyle w:val="Heading1"/>
        <w:numPr>
          <w:ilvl w:val="0"/>
          <w:numId w:val="25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632282" w:rsidRDefault="003E31A2">
      <w:pPr>
        <w:pStyle w:val="a3"/>
        <w:spacing w:line="274" w:lineRule="exact"/>
        <w:ind w:left="692"/>
      </w:pPr>
      <w:r>
        <w:t>Общая трудоемкость дисциплины составляет 2 зачетные единицы, 72 акад. часа, в том числе:</w:t>
      </w:r>
    </w:p>
    <w:p w:rsidR="00632282" w:rsidRDefault="003E31A2">
      <w:pPr>
        <w:pStyle w:val="a4"/>
        <w:numPr>
          <w:ilvl w:val="0"/>
          <w:numId w:val="20"/>
        </w:numPr>
        <w:tabs>
          <w:tab w:val="left" w:pos="873"/>
        </w:tabs>
        <w:ind w:right="10197" w:hanging="168"/>
        <w:jc w:val="left"/>
        <w:rPr>
          <w:sz w:val="24"/>
        </w:rPr>
      </w:pPr>
      <w:proofErr w:type="gramStart"/>
      <w:r>
        <w:rPr>
          <w:sz w:val="24"/>
        </w:rPr>
        <w:t>контактная работа – 55,9 акад. часов: аудиторная – 54 акад. часов; внеаудиторная – 1,9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632282" w:rsidRDefault="003E31A2">
      <w:pPr>
        <w:pStyle w:val="a4"/>
        <w:numPr>
          <w:ilvl w:val="0"/>
          <w:numId w:val="20"/>
        </w:numPr>
        <w:tabs>
          <w:tab w:val="left" w:pos="873"/>
        </w:tabs>
        <w:spacing w:after="9"/>
        <w:ind w:left="872" w:hanging="181"/>
        <w:jc w:val="left"/>
        <w:rPr>
          <w:sz w:val="24"/>
        </w:rPr>
      </w:pPr>
      <w:r>
        <w:rPr>
          <w:sz w:val="24"/>
        </w:rPr>
        <w:t>самостоятельная работа – 16,1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32282">
        <w:trPr>
          <w:trHeight w:val="1156"/>
        </w:trPr>
        <w:tc>
          <w:tcPr>
            <w:tcW w:w="4145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</w:pPr>
          </w:p>
          <w:p w:rsidR="00632282" w:rsidRDefault="003E31A2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32282" w:rsidRDefault="003E31A2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32282" w:rsidRDefault="003E31A2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32282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32282" w:rsidRDefault="003E31A2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32282" w:rsidRDefault="003E31A2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632282" w:rsidRDefault="003E31A2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</w:tr>
      <w:tr w:rsidR="00632282">
        <w:trPr>
          <w:trHeight w:val="2853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1. Использование ЭВМ при оценке взрывных явлений.</w:t>
            </w:r>
          </w:p>
          <w:p w:rsidR="00632282" w:rsidRDefault="003E31A2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Цели и задачи дисциплины, связь со </w:t>
            </w:r>
            <w:proofErr w:type="spellStart"/>
            <w:r>
              <w:rPr>
                <w:sz w:val="20"/>
              </w:rPr>
              <w:t>смежн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ми дисциплинами.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Office</w:t>
            </w:r>
            <w:proofErr w:type="spellEnd"/>
            <w:r>
              <w:rPr>
                <w:sz w:val="20"/>
              </w:rPr>
              <w:t>. Прикла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программы для инженерных расчетов. Математическая система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: запуск; структура и состав главного меню; основные понятия и определения; панели инструментов, редакторы, встроенные функции и др. </w:t>
            </w: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ютерные</w:t>
            </w:r>
            <w:proofErr w:type="spellEnd"/>
            <w:r>
              <w:rPr>
                <w:sz w:val="20"/>
              </w:rPr>
              <w:t xml:space="preserve"> программы, используемые для </w:t>
            </w:r>
            <w:proofErr w:type="spellStart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>-</w:t>
            </w:r>
          </w:p>
          <w:p w:rsidR="00632282" w:rsidRDefault="003E31A2">
            <w:pPr>
              <w:pStyle w:val="TableParagraph"/>
              <w:spacing w:line="230" w:lineRule="atLeast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фического</w:t>
            </w:r>
            <w:proofErr w:type="spellEnd"/>
            <w:r>
              <w:rPr>
                <w:sz w:val="20"/>
              </w:rPr>
              <w:t xml:space="preserve"> представления результатов </w:t>
            </w:r>
            <w:proofErr w:type="spellStart"/>
            <w:r>
              <w:rPr>
                <w:sz w:val="20"/>
              </w:rPr>
              <w:t>расч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: Компас,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 и др.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3"/>
              </w:rPr>
            </w:pPr>
          </w:p>
          <w:p w:rsidR="00632282" w:rsidRDefault="003E31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3"/>
              </w:rPr>
            </w:pPr>
          </w:p>
          <w:p w:rsidR="00632282" w:rsidRDefault="003E31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3"/>
              </w:rPr>
            </w:pPr>
          </w:p>
          <w:p w:rsidR="00632282" w:rsidRDefault="003E31A2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3"/>
              </w:rPr>
            </w:pPr>
          </w:p>
          <w:p w:rsidR="00632282" w:rsidRDefault="003E31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7"/>
              </w:rPr>
            </w:pPr>
          </w:p>
          <w:p w:rsidR="00632282" w:rsidRDefault="003E31A2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5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3"/>
              </w:rPr>
            </w:pPr>
          </w:p>
          <w:p w:rsidR="00632282" w:rsidRDefault="003E31A2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1931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 Термохимические расчеты при горении и взрыве.</w:t>
            </w:r>
          </w:p>
          <w:p w:rsidR="00632282" w:rsidRDefault="003E31A2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кислородного </w:t>
            </w:r>
            <w:proofErr w:type="spellStart"/>
            <w:r>
              <w:rPr>
                <w:sz w:val="20"/>
              </w:rPr>
              <w:t>балан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ВВ, теплоты, объема газов, температуры взрыва. Составление, тестирование и отладка</w:t>
            </w:r>
          </w:p>
          <w:p w:rsidR="00632282" w:rsidRDefault="003E31A2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программы. Анализ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22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632282">
            <w:pPr>
              <w:pStyle w:val="TableParagraph"/>
              <w:spacing w:before="3"/>
              <w:rPr>
                <w:sz w:val="23"/>
              </w:rPr>
            </w:pPr>
          </w:p>
          <w:p w:rsidR="00632282" w:rsidRDefault="003E31A2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21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221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</w:tbl>
    <w:p w:rsidR="00632282" w:rsidRDefault="00632282">
      <w:pPr>
        <w:rPr>
          <w:sz w:val="24"/>
        </w:rPr>
        <w:sectPr w:rsidR="00632282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632282" w:rsidRDefault="0063228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32282">
        <w:trPr>
          <w:trHeight w:val="1156"/>
        </w:trPr>
        <w:tc>
          <w:tcPr>
            <w:tcW w:w="4145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</w:pPr>
          </w:p>
          <w:p w:rsidR="00632282" w:rsidRDefault="003E31A2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32282" w:rsidRDefault="003E31A2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32282" w:rsidRDefault="003E31A2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32282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32282" w:rsidRDefault="003E31A2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32282" w:rsidRDefault="003E31A2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632282" w:rsidRDefault="003E31A2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</w:tr>
      <w:tr w:rsidR="00632282">
        <w:trPr>
          <w:trHeight w:val="1588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3. Математическая модель расчета параметров ударных волн.</w:t>
            </w:r>
          </w:p>
          <w:p w:rsidR="00632282" w:rsidRDefault="003E31A2">
            <w:pPr>
              <w:pStyle w:val="TableParagraph"/>
              <w:ind w:left="40" w:right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Постановка задачи. Бланк исходных и расчетных данных. Идентификаторы. Математическая модель определения параметров ударных волн. </w:t>
            </w:r>
            <w:proofErr w:type="spellStart"/>
            <w:r>
              <w:rPr>
                <w:sz w:val="18"/>
              </w:rPr>
              <w:t>Составле</w:t>
            </w:r>
            <w:proofErr w:type="spellEnd"/>
            <w:r>
              <w:rPr>
                <w:sz w:val="18"/>
              </w:rPr>
              <w:t>-</w:t>
            </w:r>
          </w:p>
          <w:p w:rsidR="00632282" w:rsidRDefault="003E31A2">
            <w:pPr>
              <w:pStyle w:val="TableParagraph"/>
              <w:spacing w:line="206" w:lineRule="exact"/>
              <w:ind w:left="40" w:right="3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>, тестирование и отладка программы. Анализ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95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spacing w:before="2"/>
              <w:rPr>
                <w:sz w:val="32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1585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4. Математическая модель расчета параметров детонационных волн.</w:t>
            </w:r>
          </w:p>
          <w:p w:rsidR="00632282" w:rsidRDefault="003E31A2">
            <w:pPr>
              <w:pStyle w:val="TableParagraph"/>
              <w:ind w:left="40" w:right="29"/>
              <w:jc w:val="both"/>
              <w:rPr>
                <w:sz w:val="18"/>
              </w:rPr>
            </w:pPr>
            <w:r>
              <w:rPr>
                <w:sz w:val="18"/>
              </w:rPr>
              <w:t>Постановка задачи. Бланк исходных и расчетных данных. Идентификаторы. Математическая модель определения параметров детонационных волн.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ставление</w:t>
            </w:r>
            <w:proofErr w:type="spellEnd"/>
            <w:r>
              <w:rPr>
                <w:sz w:val="18"/>
              </w:rPr>
              <w:t>, тестирование и отладка программы.</w:t>
            </w:r>
          </w:p>
          <w:p w:rsidR="00632282" w:rsidRDefault="003E31A2">
            <w:pPr>
              <w:pStyle w:val="TableParagraph"/>
              <w:spacing w:line="191" w:lineRule="exact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Анализ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95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spacing w:before="2"/>
              <w:rPr>
                <w:sz w:val="32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0"/>
              </w:rPr>
            </w:pPr>
          </w:p>
          <w:p w:rsidR="00632282" w:rsidRDefault="003E31A2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1725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Автоматизированный расчет безопасных расстояний по пор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жающим</w:t>
            </w:r>
            <w:proofErr w:type="spellEnd"/>
            <w:r>
              <w:rPr>
                <w:b/>
                <w:sz w:val="24"/>
              </w:rPr>
              <w:t xml:space="preserve"> факторам при ведении взрывных работ.</w:t>
            </w:r>
          </w:p>
          <w:p w:rsidR="00632282" w:rsidRDefault="003E31A2">
            <w:pPr>
              <w:pStyle w:val="TableParagraph"/>
              <w:spacing w:line="206" w:lineRule="exact"/>
              <w:ind w:left="40" w:right="29"/>
              <w:jc w:val="both"/>
              <w:rPr>
                <w:sz w:val="18"/>
              </w:rPr>
            </w:pPr>
            <w:r>
              <w:rPr>
                <w:sz w:val="18"/>
              </w:rPr>
              <w:t>Исходный материал, расчетные параметры, осно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зависимости. Алгоритм решения задачи. </w:t>
            </w:r>
            <w:proofErr w:type="spellStart"/>
            <w:r>
              <w:rPr>
                <w:sz w:val="18"/>
              </w:rPr>
              <w:t>Ан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лиз</w:t>
            </w:r>
            <w:proofErr w:type="spellEnd"/>
            <w:r>
              <w:rPr>
                <w:sz w:val="18"/>
              </w:rPr>
              <w:t xml:space="preserve">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6"/>
              </w:rPr>
            </w:pPr>
          </w:p>
          <w:p w:rsidR="00632282" w:rsidRDefault="003E31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6"/>
              </w:rPr>
            </w:pPr>
          </w:p>
          <w:p w:rsidR="00632282" w:rsidRDefault="003E31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6"/>
              </w:rPr>
            </w:pPr>
          </w:p>
          <w:p w:rsidR="00632282" w:rsidRDefault="003E31A2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6"/>
              </w:rPr>
            </w:pPr>
          </w:p>
          <w:p w:rsidR="00632282" w:rsidRDefault="003E31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164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spacing w:before="3"/>
              <w:rPr>
                <w:sz w:val="38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3"/>
              <w:rPr>
                <w:sz w:val="36"/>
              </w:rPr>
            </w:pPr>
          </w:p>
          <w:p w:rsidR="00632282" w:rsidRDefault="003E31A2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1861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Моделирование процессов при взрыве на рыхление (дробление) горной массы.</w:t>
            </w:r>
          </w:p>
          <w:p w:rsidR="00632282" w:rsidRDefault="003E31A2">
            <w:pPr>
              <w:pStyle w:val="TableParagraph"/>
              <w:ind w:left="40" w:right="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Постановка задачи. Бланк исходных и расчетных данных. Идентификаторы. Математические модели для моделирования процессов разрушения горных пород при взрыве. Составление, тестирование и </w:t>
            </w:r>
            <w:proofErr w:type="gramStart"/>
            <w:r>
              <w:rPr>
                <w:sz w:val="18"/>
              </w:rPr>
              <w:t>от</w:t>
            </w:r>
            <w:proofErr w:type="gramEnd"/>
            <w:r>
              <w:rPr>
                <w:sz w:val="18"/>
              </w:rPr>
              <w:t>-</w:t>
            </w:r>
          </w:p>
          <w:p w:rsidR="00632282" w:rsidRDefault="003E31A2">
            <w:pPr>
              <w:pStyle w:val="TableParagraph"/>
              <w:spacing w:line="191" w:lineRule="exact"/>
              <w:ind w:left="4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ладка</w:t>
            </w:r>
            <w:proofErr w:type="spellEnd"/>
            <w:r>
              <w:rPr>
                <w:sz w:val="18"/>
              </w:rPr>
              <w:t xml:space="preserve"> программы. Анализ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85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8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231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spacing w:before="208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85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</w:tbl>
    <w:p w:rsidR="00632282" w:rsidRDefault="00632282">
      <w:pPr>
        <w:rPr>
          <w:sz w:val="24"/>
        </w:rPr>
        <w:sectPr w:rsidR="00632282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632282" w:rsidRDefault="0063228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32282">
        <w:trPr>
          <w:trHeight w:val="1156"/>
        </w:trPr>
        <w:tc>
          <w:tcPr>
            <w:tcW w:w="4145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</w:pPr>
          </w:p>
          <w:p w:rsidR="00632282" w:rsidRDefault="003E31A2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32282" w:rsidRDefault="003E31A2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32282" w:rsidRDefault="003E31A2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9"/>
              <w:rPr>
                <w:sz w:val="20"/>
              </w:rPr>
            </w:pPr>
          </w:p>
          <w:p w:rsidR="00632282" w:rsidRDefault="003E31A2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32282" w:rsidRDefault="003E31A2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32282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32282" w:rsidRDefault="003E31A2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32282" w:rsidRDefault="003E31A2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632282" w:rsidRDefault="003E31A2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32282" w:rsidRDefault="0063228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32282" w:rsidRDefault="00632282">
            <w:pPr>
              <w:rPr>
                <w:sz w:val="2"/>
                <w:szCs w:val="2"/>
              </w:rPr>
            </w:pPr>
          </w:p>
        </w:tc>
      </w:tr>
      <w:tr w:rsidR="00632282">
        <w:trPr>
          <w:trHeight w:val="1794"/>
        </w:trPr>
        <w:tc>
          <w:tcPr>
            <w:tcW w:w="4145" w:type="dxa"/>
          </w:tcPr>
          <w:p w:rsidR="00632282" w:rsidRDefault="003E31A2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7. Оценка гранулометрического с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става взорванной горной массы.</w:t>
            </w:r>
          </w:p>
          <w:p w:rsidR="00632282" w:rsidRDefault="003E31A2">
            <w:pPr>
              <w:pStyle w:val="TableParagraph"/>
              <w:ind w:left="40" w:right="26"/>
              <w:jc w:val="both"/>
              <w:rPr>
                <w:sz w:val="18"/>
              </w:rPr>
            </w:pPr>
            <w:r>
              <w:rPr>
                <w:sz w:val="18"/>
              </w:rPr>
              <w:t>Компьютерные программы, используемые для о</w:t>
            </w:r>
            <w:proofErr w:type="gramStart"/>
            <w:r>
              <w:rPr>
                <w:sz w:val="18"/>
              </w:rPr>
              <w:t>б-</w:t>
            </w:r>
            <w:proofErr w:type="gramEnd"/>
            <w:r>
              <w:rPr>
                <w:sz w:val="18"/>
              </w:rPr>
              <w:t xml:space="preserve"> работки статистических данных. Вычислительные функции. Оценка качества дробления пород </w:t>
            </w:r>
            <w:proofErr w:type="spellStart"/>
            <w:r>
              <w:rPr>
                <w:sz w:val="18"/>
              </w:rPr>
              <w:t>взр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вом</w:t>
            </w:r>
            <w:proofErr w:type="spellEnd"/>
            <w:r>
              <w:rPr>
                <w:sz w:val="18"/>
              </w:rPr>
              <w:t xml:space="preserve"> по различным критериям. Использование ЭВМ</w:t>
            </w:r>
          </w:p>
          <w:p w:rsidR="00632282" w:rsidRDefault="003E31A2">
            <w:pPr>
              <w:pStyle w:val="TableParagraph"/>
              <w:spacing w:line="208" w:lineRule="exact"/>
              <w:ind w:left="40" w:right="27"/>
              <w:jc w:val="both"/>
              <w:rPr>
                <w:sz w:val="18"/>
              </w:rPr>
            </w:pPr>
            <w:r>
              <w:rPr>
                <w:sz w:val="18"/>
              </w:rPr>
              <w:t>при определении и анализе гранулометрического состава взорванной горной массы.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52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198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spacing w:before="175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3E31A2">
            <w:pPr>
              <w:pStyle w:val="TableParagraph"/>
              <w:spacing w:before="152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1584"/>
        </w:trPr>
        <w:tc>
          <w:tcPr>
            <w:tcW w:w="4145" w:type="dxa"/>
          </w:tcPr>
          <w:p w:rsidR="00632282" w:rsidRDefault="003E31A2">
            <w:pPr>
              <w:pStyle w:val="TableParagraph"/>
              <w:tabs>
                <w:tab w:val="left" w:pos="434"/>
                <w:tab w:val="left" w:pos="2380"/>
                <w:tab w:val="left" w:pos="3693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Моделирование</w:t>
            </w:r>
            <w:r>
              <w:rPr>
                <w:b/>
                <w:sz w:val="24"/>
              </w:rPr>
              <w:tab/>
              <w:t>процессов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при </w:t>
            </w:r>
            <w:r>
              <w:rPr>
                <w:b/>
                <w:sz w:val="24"/>
              </w:rPr>
              <w:t>взрыве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выброс.</w:t>
            </w:r>
          </w:p>
          <w:p w:rsidR="00632282" w:rsidRDefault="003E31A2">
            <w:pPr>
              <w:pStyle w:val="TableParagraph"/>
              <w:ind w:left="40" w:right="28"/>
              <w:jc w:val="both"/>
              <w:rPr>
                <w:sz w:val="18"/>
              </w:rPr>
            </w:pPr>
            <w:r>
              <w:rPr>
                <w:sz w:val="18"/>
              </w:rPr>
              <w:t>Постановка задачи. Бланк исходных и расчетных данных. Идентификаторы. Математические модели для моделирования процессов при взрыве на вы-</w:t>
            </w:r>
          </w:p>
          <w:p w:rsidR="00632282" w:rsidRDefault="003E31A2">
            <w:pPr>
              <w:pStyle w:val="TableParagraph"/>
              <w:spacing w:line="206" w:lineRule="exact"/>
              <w:ind w:left="40" w:right="2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брос</w:t>
            </w:r>
            <w:proofErr w:type="spellEnd"/>
            <w:r>
              <w:rPr>
                <w:sz w:val="18"/>
              </w:rPr>
              <w:t>. Составление, тестирование и отладка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граммы. Анализ полученных результатов.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0"/>
              </w:rPr>
            </w:pPr>
          </w:p>
          <w:p w:rsidR="00632282" w:rsidRDefault="003E31A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0"/>
              </w:rPr>
            </w:pPr>
          </w:p>
          <w:p w:rsidR="00632282" w:rsidRDefault="003E31A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0"/>
              </w:rPr>
            </w:pPr>
          </w:p>
          <w:p w:rsidR="00632282" w:rsidRDefault="003E31A2">
            <w:pPr>
              <w:pStyle w:val="TableParagraph"/>
              <w:spacing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0"/>
              </w:rPr>
            </w:pPr>
          </w:p>
          <w:p w:rsidR="00632282" w:rsidRDefault="003E31A2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3110" w:type="dxa"/>
          </w:tcPr>
          <w:p w:rsidR="00632282" w:rsidRDefault="003E31A2">
            <w:pPr>
              <w:pStyle w:val="TableParagraph"/>
              <w:spacing w:before="94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632282" w:rsidRDefault="00632282">
            <w:pPr>
              <w:pStyle w:val="TableParagraph"/>
              <w:spacing w:before="1"/>
              <w:rPr>
                <w:sz w:val="32"/>
              </w:rPr>
            </w:pPr>
          </w:p>
          <w:p w:rsidR="00632282" w:rsidRDefault="003E31A2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282" w:rsidRDefault="003E31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6"/>
              </w:rPr>
            </w:pPr>
          </w:p>
          <w:p w:rsidR="00632282" w:rsidRDefault="00632282">
            <w:pPr>
              <w:pStyle w:val="TableParagraph"/>
              <w:spacing w:before="1"/>
              <w:rPr>
                <w:sz w:val="30"/>
              </w:rPr>
            </w:pPr>
          </w:p>
          <w:p w:rsidR="00632282" w:rsidRDefault="003E31A2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  <w:tr w:rsidR="00632282">
        <w:trPr>
          <w:trHeight w:val="277"/>
        </w:trPr>
        <w:tc>
          <w:tcPr>
            <w:tcW w:w="4145" w:type="dxa"/>
          </w:tcPr>
          <w:p w:rsidR="00632282" w:rsidRDefault="003E31A2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7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632282" w:rsidRDefault="003E31A2">
            <w:pPr>
              <w:pStyle w:val="TableParagraph"/>
              <w:spacing w:line="258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7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32282" w:rsidRDefault="003E31A2">
            <w:pPr>
              <w:pStyle w:val="TableParagraph"/>
              <w:spacing w:line="258" w:lineRule="exact"/>
              <w:ind w:left="7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36" w:type="dxa"/>
          </w:tcPr>
          <w:p w:rsidR="00632282" w:rsidRDefault="003E31A2">
            <w:pPr>
              <w:pStyle w:val="TableParagraph"/>
              <w:spacing w:line="258" w:lineRule="exact"/>
              <w:ind w:left="23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</w:t>
            </w:r>
          </w:p>
        </w:tc>
        <w:tc>
          <w:tcPr>
            <w:tcW w:w="3110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632282" w:rsidRDefault="003E31A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8" w:type="dxa"/>
          </w:tcPr>
          <w:p w:rsidR="00632282" w:rsidRDefault="00632282">
            <w:pPr>
              <w:pStyle w:val="TableParagraph"/>
              <w:rPr>
                <w:sz w:val="20"/>
              </w:rPr>
            </w:pPr>
          </w:p>
        </w:tc>
      </w:tr>
    </w:tbl>
    <w:p w:rsidR="00632282" w:rsidRDefault="00632282">
      <w:pPr>
        <w:rPr>
          <w:sz w:val="20"/>
        </w:rPr>
        <w:sectPr w:rsidR="00632282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32282" w:rsidRDefault="003E31A2">
      <w:pPr>
        <w:pStyle w:val="Heading1"/>
        <w:numPr>
          <w:ilvl w:val="0"/>
          <w:numId w:val="25"/>
        </w:numPr>
        <w:tabs>
          <w:tab w:val="left" w:pos="865"/>
        </w:tabs>
        <w:spacing w:before="69" w:line="274" w:lineRule="exact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632282" w:rsidRDefault="003E31A2">
      <w:pPr>
        <w:pStyle w:val="a3"/>
        <w:ind w:left="118" w:right="101"/>
        <w:jc w:val="both"/>
      </w:pPr>
      <w:r>
        <w:t xml:space="preserve">В процессе преподавания дисциплины «Применение ЭВМ при оценке взрывных явлений»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632282" w:rsidRDefault="003E31A2">
      <w:pPr>
        <w:pStyle w:val="a3"/>
        <w:ind w:left="118" w:right="100"/>
        <w:jc w:val="both"/>
      </w:pPr>
      <w:r>
        <w:t xml:space="preserve">Передача необходимых теоретических знаний и формирование основных представлений по курсу «Применение ЭВМ при оценке взрывных явлений»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632282" w:rsidRDefault="003E31A2">
      <w:pPr>
        <w:pStyle w:val="a3"/>
        <w:ind w:left="118" w:right="10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632282" w:rsidRDefault="003E31A2">
      <w:pPr>
        <w:pStyle w:val="a3"/>
        <w:ind w:left="118" w:right="102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632282" w:rsidRDefault="003E31A2">
      <w:pPr>
        <w:pStyle w:val="a3"/>
        <w:ind w:left="118" w:right="100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632282" w:rsidRDefault="00632282">
      <w:pPr>
        <w:pStyle w:val="a3"/>
        <w:spacing w:before="3"/>
      </w:pPr>
    </w:p>
    <w:p w:rsidR="00632282" w:rsidRDefault="003E31A2">
      <w:pPr>
        <w:pStyle w:val="Heading1"/>
        <w:numPr>
          <w:ilvl w:val="0"/>
          <w:numId w:val="25"/>
        </w:numPr>
        <w:tabs>
          <w:tab w:val="left" w:pos="865"/>
        </w:tabs>
        <w:spacing w:line="274" w:lineRule="exact"/>
        <w:ind w:left="864"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632282" w:rsidRDefault="003E31A2">
      <w:pPr>
        <w:pStyle w:val="a3"/>
        <w:ind w:left="118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632282" w:rsidRDefault="003E31A2">
      <w:pPr>
        <w:pStyle w:val="a3"/>
        <w:ind w:left="118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632282" w:rsidRDefault="00632282">
      <w:pPr>
        <w:pStyle w:val="a3"/>
        <w:spacing w:before="9"/>
        <w:rPr>
          <w:sz w:val="23"/>
        </w:rPr>
      </w:pPr>
    </w:p>
    <w:p w:rsidR="00632282" w:rsidRDefault="003E31A2">
      <w:pPr>
        <w:pStyle w:val="a3"/>
        <w:ind w:left="118" w:right="100" w:hanging="1"/>
        <w:jc w:val="both"/>
      </w:pPr>
      <w:r>
        <w:rPr>
          <w:b/>
          <w:i/>
        </w:rPr>
        <w:t xml:space="preserve">Практические занятия </w:t>
      </w:r>
      <w:r>
        <w:t xml:space="preserve">проводятся в компьютерном классе. К практическим занятиям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денты</w:t>
      </w:r>
      <w:proofErr w:type="spellEnd"/>
      <w:r>
        <w:t xml:space="preserve"> готовятся на основе материалов полученных на лекционных занятиях. План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работ, список необходимой литературы, дидактический материал выдается студентам заранее - на первом занятии. На практических занятиях студенты на компьютере выполняют необходимые расчеты и представляют преподавателю отчет (электронный или печатный) о выполненной работе.</w:t>
      </w:r>
    </w:p>
    <w:p w:rsidR="00632282" w:rsidRDefault="00632282">
      <w:pPr>
        <w:pStyle w:val="a3"/>
        <w:spacing w:before="5"/>
      </w:pPr>
    </w:p>
    <w:p w:rsidR="00632282" w:rsidRDefault="003E31A2">
      <w:pPr>
        <w:ind w:left="118" w:right="1017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№1. </w:t>
      </w:r>
      <w:r>
        <w:rPr>
          <w:b/>
          <w:sz w:val="24"/>
        </w:rPr>
        <w:t>Использование ЭВМ при оценке взрывных явлений. Задание 1.</w:t>
      </w:r>
    </w:p>
    <w:p w:rsidR="00632282" w:rsidRDefault="003E31A2">
      <w:pPr>
        <w:pStyle w:val="a3"/>
        <w:spacing w:line="268" w:lineRule="exact"/>
        <w:ind w:left="118"/>
      </w:pPr>
      <w:r>
        <w:t xml:space="preserve">Определить кислородный баланс </w:t>
      </w:r>
      <w:proofErr w:type="gramStart"/>
      <w:r>
        <w:t>ВВ</w:t>
      </w:r>
      <w:proofErr w:type="gramEnd"/>
      <w:r>
        <w:t xml:space="preserve"> по зависимости</w:t>
      </w:r>
    </w:p>
    <w:p w:rsidR="00632282" w:rsidRDefault="002F2E2B">
      <w:pPr>
        <w:pStyle w:val="a3"/>
        <w:tabs>
          <w:tab w:val="left" w:pos="4107"/>
        </w:tabs>
        <w:spacing w:line="439" w:lineRule="exact"/>
        <w:ind w:left="3771"/>
      </w:pPr>
      <w:r>
        <w:pict>
          <v:line id="_x0000_s1034" style="position:absolute;left:0;text-align:left;z-index:-16688640;mso-position-horizontal-relative:page" from="280.45pt,18.55pt" to="323.4pt,18.55pt" strokeweight=".17475mm">
            <w10:wrap anchorx="page"/>
          </v:line>
        </w:pict>
      </w:r>
      <w:proofErr w:type="spellStart"/>
      <w:r w:rsidR="003E31A2">
        <w:rPr>
          <w:rFonts w:ascii="Arial" w:hAnsi="Arial"/>
        </w:rPr>
        <w:t>k</w:t>
      </w:r>
      <w:proofErr w:type="spellEnd"/>
      <w:r w:rsidR="003E31A2">
        <w:rPr>
          <w:rFonts w:ascii="Arial" w:hAnsi="Arial"/>
        </w:rPr>
        <w:tab/>
      </w:r>
      <w:r w:rsidR="003E31A2">
        <w:rPr>
          <w:rFonts w:ascii="Symbol" w:hAnsi="Symbol"/>
        </w:rPr>
        <w:t></w:t>
      </w:r>
      <w:r w:rsidR="003E31A2">
        <w:t xml:space="preserve"> </w:t>
      </w:r>
      <w:proofErr w:type="spellStart"/>
      <w:r w:rsidR="003E31A2">
        <w:rPr>
          <w:rFonts w:ascii="Arial" w:hAnsi="Arial"/>
          <w:position w:val="19"/>
        </w:rPr>
        <w:t>m</w:t>
      </w:r>
      <w:proofErr w:type="spellEnd"/>
      <w:r w:rsidR="003E31A2">
        <w:rPr>
          <w:rFonts w:ascii="Arial" w:hAnsi="Arial"/>
          <w:position w:val="19"/>
        </w:rPr>
        <w:t xml:space="preserve"> </w:t>
      </w:r>
      <w:r w:rsidR="003E31A2">
        <w:rPr>
          <w:rFonts w:ascii="Symbol" w:hAnsi="Symbol"/>
          <w:position w:val="19"/>
        </w:rPr>
        <w:t></w:t>
      </w:r>
      <w:r w:rsidR="003E31A2">
        <w:rPr>
          <w:position w:val="19"/>
        </w:rPr>
        <w:t xml:space="preserve"> </w:t>
      </w:r>
      <w:proofErr w:type="spellStart"/>
      <w:proofErr w:type="gramStart"/>
      <w:r w:rsidR="003E31A2">
        <w:rPr>
          <w:rFonts w:ascii="Arial" w:hAnsi="Arial"/>
          <w:spacing w:val="3"/>
          <w:position w:val="19"/>
        </w:rPr>
        <w:t>m</w:t>
      </w:r>
      <w:proofErr w:type="gramEnd"/>
      <w:r w:rsidR="003E31A2">
        <w:rPr>
          <w:rFonts w:ascii="Arial" w:hAnsi="Arial"/>
          <w:spacing w:val="3"/>
          <w:position w:val="13"/>
          <w:sz w:val="18"/>
        </w:rPr>
        <w:t>тр</w:t>
      </w:r>
      <w:proofErr w:type="spellEnd"/>
      <w:r w:rsidR="003E31A2">
        <w:rPr>
          <w:rFonts w:ascii="Arial" w:hAnsi="Arial"/>
          <w:spacing w:val="3"/>
          <w:position w:val="13"/>
          <w:sz w:val="18"/>
        </w:rPr>
        <w:t xml:space="preserve"> </w:t>
      </w:r>
      <w:r w:rsidR="003E31A2">
        <w:rPr>
          <w:rFonts w:ascii="Symbol" w:hAnsi="Symbol"/>
          <w:spacing w:val="5"/>
        </w:rPr>
        <w:t></w:t>
      </w:r>
      <w:r w:rsidR="003E31A2">
        <w:rPr>
          <w:rFonts w:ascii="Arial" w:hAnsi="Arial"/>
          <w:spacing w:val="5"/>
        </w:rPr>
        <w:t xml:space="preserve">100 </w:t>
      </w:r>
      <w:r w:rsidR="003E31A2">
        <w:t>,</w:t>
      </w:r>
      <w:r w:rsidR="003E31A2">
        <w:rPr>
          <w:spacing w:val="-13"/>
        </w:rPr>
        <w:t xml:space="preserve"> </w:t>
      </w:r>
      <w:r w:rsidR="003E31A2">
        <w:t>%,</w:t>
      </w:r>
    </w:p>
    <w:p w:rsidR="00632282" w:rsidRDefault="003E31A2">
      <w:pPr>
        <w:pStyle w:val="a3"/>
        <w:tabs>
          <w:tab w:val="left" w:pos="4589"/>
        </w:tabs>
        <w:spacing w:line="231" w:lineRule="exact"/>
        <w:ind w:left="3910"/>
        <w:rPr>
          <w:rFonts w:ascii="Arial" w:hAnsi="Arial"/>
        </w:rPr>
      </w:pPr>
      <w:proofErr w:type="gramStart"/>
      <w:r>
        <w:rPr>
          <w:rFonts w:ascii="Arial" w:hAnsi="Arial"/>
          <w:vertAlign w:val="superscript"/>
        </w:rPr>
        <w:t>б</w:t>
      </w:r>
      <w:proofErr w:type="gram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Mr</w:t>
      </w:r>
      <w:proofErr w:type="spellEnd"/>
    </w:p>
    <w:p w:rsidR="00632282" w:rsidRDefault="00632282">
      <w:pPr>
        <w:spacing w:line="231" w:lineRule="exact"/>
        <w:rPr>
          <w:rFonts w:ascii="Arial" w:hAnsi="Arial"/>
        </w:rPr>
        <w:sectPr w:rsidR="00632282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632282" w:rsidRDefault="003E31A2">
      <w:pPr>
        <w:pStyle w:val="a3"/>
        <w:spacing w:before="17"/>
        <w:ind w:left="118"/>
        <w:rPr>
          <w:rFonts w:ascii="Arial" w:hAnsi="Arial"/>
          <w:sz w:val="18"/>
        </w:rPr>
      </w:pPr>
      <w:r>
        <w:lastRenderedPageBreak/>
        <w:t xml:space="preserve">где </w:t>
      </w:r>
      <w:proofErr w:type="spellStart"/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r>
        <w:t xml:space="preserve">– имеющееся количество кислорода в составе </w:t>
      </w:r>
      <w:proofErr w:type="gramStart"/>
      <w:r>
        <w:t>ВВ</w:t>
      </w:r>
      <w:proofErr w:type="gramEnd"/>
      <w:r>
        <w:t xml:space="preserve">, </w:t>
      </w:r>
      <w:proofErr w:type="spellStart"/>
      <w:r>
        <w:t>а.е.м</w:t>
      </w:r>
      <w:proofErr w:type="spellEnd"/>
      <w:r>
        <w:t xml:space="preserve">;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  <w:position w:val="-5"/>
          <w:sz w:val="18"/>
        </w:rPr>
        <w:t>тр</w:t>
      </w:r>
      <w:proofErr w:type="spellEnd"/>
    </w:p>
    <w:p w:rsidR="00632282" w:rsidRDefault="003E31A2">
      <w:pPr>
        <w:pStyle w:val="a3"/>
        <w:spacing w:before="34"/>
        <w:ind w:left="118"/>
      </w:pPr>
      <w:r>
        <w:t xml:space="preserve">кислорода, </w:t>
      </w:r>
      <w:proofErr w:type="spellStart"/>
      <w:r>
        <w:t>а.е</w:t>
      </w:r>
      <w:proofErr w:type="gramStart"/>
      <w:r>
        <w:t>.м</w:t>
      </w:r>
      <w:proofErr w:type="spellEnd"/>
      <w:proofErr w:type="gramEnd"/>
      <w:r>
        <w:t xml:space="preserve">; </w:t>
      </w:r>
      <w:proofErr w:type="spellStart"/>
      <w:r>
        <w:rPr>
          <w:rFonts w:ascii="Arial" w:hAnsi="Arial"/>
        </w:rPr>
        <w:t>Mr</w:t>
      </w:r>
      <w:proofErr w:type="spellEnd"/>
      <w:r>
        <w:rPr>
          <w:rFonts w:ascii="Arial" w:hAnsi="Arial"/>
        </w:rPr>
        <w:t xml:space="preserve"> </w:t>
      </w:r>
      <w:r>
        <w:t xml:space="preserve">– молекулярная масса ВВ, </w:t>
      </w:r>
      <w:proofErr w:type="spellStart"/>
      <w:r>
        <w:t>а.е.м</w:t>
      </w:r>
      <w:proofErr w:type="spellEnd"/>
      <w:r>
        <w:t>.</w:t>
      </w:r>
    </w:p>
    <w:p w:rsidR="00632282" w:rsidRDefault="003E31A2">
      <w:pPr>
        <w:pStyle w:val="a3"/>
        <w:spacing w:before="18"/>
        <w:ind w:left="61"/>
      </w:pPr>
      <w:r>
        <w:br w:type="column"/>
      </w:r>
      <w:r>
        <w:lastRenderedPageBreak/>
        <w:t>– требуемое количество</w:t>
      </w:r>
    </w:p>
    <w:p w:rsidR="00632282" w:rsidRDefault="00632282">
      <w:pPr>
        <w:sectPr w:rsidR="00632282">
          <w:type w:val="continuous"/>
          <w:pgSz w:w="11900" w:h="16840"/>
          <w:pgMar w:top="1060" w:right="740" w:bottom="280" w:left="1300" w:header="720" w:footer="720" w:gutter="0"/>
          <w:cols w:num="2" w:space="720" w:equalWidth="0">
            <w:col w:w="6992" w:space="40"/>
            <w:col w:w="2828"/>
          </w:cols>
        </w:sectPr>
      </w:pPr>
    </w:p>
    <w:p w:rsidR="00632282" w:rsidRDefault="003E31A2">
      <w:pPr>
        <w:pStyle w:val="a3"/>
        <w:spacing w:before="22" w:line="276" w:lineRule="auto"/>
        <w:ind w:left="118"/>
      </w:pPr>
      <w:r>
        <w:lastRenderedPageBreak/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 </w:t>
      </w:r>
      <w:proofErr w:type="spellStart"/>
      <w:r>
        <w:t>менную</w:t>
      </w:r>
      <w:proofErr w:type="spellEnd"/>
      <w:r>
        <w:t xml:space="preserve"> разместить в строке, другую – в столбце.</w:t>
      </w:r>
    </w:p>
    <w:p w:rsidR="00632282" w:rsidRDefault="003E31A2">
      <w:pPr>
        <w:pStyle w:val="a3"/>
        <w:spacing w:before="4"/>
        <w:ind w:left="82"/>
      </w:pPr>
      <w:r>
        <w:br w:type="column"/>
      </w:r>
      <w:r>
        <w:rPr>
          <w:rFonts w:ascii="Arial" w:hAnsi="Arial"/>
        </w:rPr>
        <w:lastRenderedPageBreak/>
        <w:t>W</w:t>
      </w:r>
      <w:r>
        <w:rPr>
          <w:rFonts w:ascii="Arial" w:hAnsi="Arial"/>
          <w:position w:val="-5"/>
          <w:sz w:val="18"/>
        </w:rPr>
        <w:t xml:space="preserve">Б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m,Mr</w:t>
      </w:r>
      <w:proofErr w:type="spellEnd"/>
      <w:r>
        <w:rPr>
          <w:rFonts w:ascii="Arial" w:hAnsi="Arial"/>
        </w:rPr>
        <w:t xml:space="preserve">) </w:t>
      </w:r>
      <w:r>
        <w:t xml:space="preserve">. Одну </w:t>
      </w:r>
      <w:proofErr w:type="gramStart"/>
      <w:r>
        <w:t>пере</w:t>
      </w:r>
      <w:proofErr w:type="gramEnd"/>
      <w:r>
        <w:t>-</w:t>
      </w:r>
    </w:p>
    <w:p w:rsidR="00632282" w:rsidRDefault="00632282">
      <w:pPr>
        <w:sectPr w:rsidR="00632282">
          <w:type w:val="continuous"/>
          <w:pgSz w:w="11900" w:h="16840"/>
          <w:pgMar w:top="1060" w:right="740" w:bottom="280" w:left="1300" w:header="720" w:footer="720" w:gutter="0"/>
          <w:cols w:num="2" w:space="720" w:equalWidth="0">
            <w:col w:w="6865" w:space="40"/>
            <w:col w:w="2955"/>
          </w:cols>
        </w:sectPr>
      </w:pPr>
    </w:p>
    <w:p w:rsidR="00632282" w:rsidRDefault="00632282">
      <w:pPr>
        <w:pStyle w:val="a3"/>
        <w:spacing w:before="10"/>
        <w:rPr>
          <w:sz w:val="12"/>
        </w:rPr>
      </w:pPr>
    </w:p>
    <w:p w:rsidR="00632282" w:rsidRDefault="003E31A2">
      <w:pPr>
        <w:pStyle w:val="Heading1"/>
        <w:spacing w:before="90" w:line="274" w:lineRule="exact"/>
        <w:ind w:left="118"/>
      </w:pPr>
      <w:r>
        <w:t>Задание 2.</w:t>
      </w:r>
    </w:p>
    <w:p w:rsidR="00632282" w:rsidRDefault="002F2E2B">
      <w:pPr>
        <w:pStyle w:val="a3"/>
        <w:ind w:left="118" w:right="100"/>
        <w:jc w:val="both"/>
      </w:pPr>
      <w:r>
        <w:pict>
          <v:group id="_x0000_s1027" style="position:absolute;left:0;text-align:left;margin-left:310.2pt;margin-top:44.3pt;width:66.4pt;height:33.85pt;z-index:15733760;mso-position-horizontal-relative:page" coordorigin="6204,886" coordsize="1328,677">
            <v:shape id="_x0000_s1033" style="position:absolute;left:6208;top:1215;width:1299;height:94" coordorigin="6209,1215" coordsize="1299,94" o:spt="100" adj="0,,0" path="m6365,1215r818,m7354,1215r153,m6209,1309r29,-17e" filled="f" strokeweight=".17475mm">
              <v:stroke joinstyle="round"/>
              <v:formulas/>
              <v:path arrowok="t" o:connecttype="segments"/>
            </v:shape>
            <v:line id="_x0000_s1032" style="position:absolute" from="6238,1297" to="6283,1537" strokeweight=".3495mm"/>
            <v:shape id="_x0000_s1031" style="position:absolute;left:6288;top:891;width:1239;height:646" coordorigin="6288,891" coordsize="1239,646" path="m6288,1537r60,-646l7526,891e" filled="f" strokeweight=".1747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734;top:908;width:87;height:269" filled="f" stroked="f">
              <v:textbox inset="0,0,0,0">
                <w:txbxContent>
                  <w:p w:rsidR="00632282" w:rsidRDefault="003E31A2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proofErr w:type="spellStart"/>
                    <w:r>
                      <w:rPr>
                        <w:rFonts w:ascii="Arial"/>
                        <w:sz w:val="24"/>
                      </w:rPr>
                      <w:t>f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6360;top:1223;width:1153;height:340" filled="f" stroked="f">
              <v:textbox inset="0,0,0,0">
                <w:txbxContent>
                  <w:p w:rsidR="00632282" w:rsidRDefault="003E31A2">
                    <w:pPr>
                      <w:tabs>
                        <w:tab w:val="left" w:pos="1012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</w:t>
                    </w:r>
                    <w:proofErr w:type="spellStart"/>
                    <w:r>
                      <w:rPr>
                        <w:rFonts w:ascii="Arial" w:hAnsi="Arial"/>
                        <w:position w:val="-5"/>
                        <w:sz w:val="18"/>
                      </w:rPr>
                      <w:t>заб</w:t>
                    </w:r>
                    <w:proofErr w:type="spellEnd"/>
                    <w:r>
                      <w:rPr>
                        <w:rFonts w:ascii="Arial" w:hAnsi="Arial"/>
                        <w:position w:val="-5"/>
                        <w:sz w:val="18"/>
                      </w:rPr>
                      <w:tab/>
                    </w:r>
                    <w:proofErr w:type="spellStart"/>
                    <w:r>
                      <w:rPr>
                        <w:i/>
                        <w:sz w:val="24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7243;top:908;width:281;height:422" filled="f" stroked="f">
              <v:textbox inset="0,0,0,0">
                <w:txbxContent>
                  <w:p w:rsidR="00632282" w:rsidRDefault="003E31A2">
                    <w:pPr>
                      <w:spacing w:before="1" w:line="216" w:lineRule="auto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</w:t>
                    </w:r>
                    <w:r>
                      <w:rPr>
                        <w:position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4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3E31A2">
        <w:t xml:space="preserve">Определить расстояние, опасное для людей по разлету отдельных кусков породы при </w:t>
      </w:r>
      <w:proofErr w:type="spellStart"/>
      <w:r w:rsidR="003E31A2">
        <w:t>взр</w:t>
      </w:r>
      <w:proofErr w:type="gramStart"/>
      <w:r w:rsidR="003E31A2">
        <w:t>ы</w:t>
      </w:r>
      <w:proofErr w:type="spellEnd"/>
      <w:r w:rsidR="003E31A2">
        <w:t>-</w:t>
      </w:r>
      <w:proofErr w:type="gramEnd"/>
      <w:r w:rsidR="003E31A2">
        <w:t xml:space="preserve"> </w:t>
      </w:r>
      <w:proofErr w:type="spellStart"/>
      <w:r w:rsidR="003E31A2">
        <w:t>вании</w:t>
      </w:r>
      <w:proofErr w:type="spellEnd"/>
      <w:r w:rsidR="003E31A2">
        <w:t xml:space="preserve"> скважинных зарядов, рассчитанных на разрыхляющее (дробящее) действие по </w:t>
      </w:r>
      <w:proofErr w:type="spellStart"/>
      <w:r w:rsidR="003E31A2">
        <w:t>зависи</w:t>
      </w:r>
      <w:proofErr w:type="spellEnd"/>
      <w:r w:rsidR="003E31A2">
        <w:t>- мости</w:t>
      </w:r>
    </w:p>
    <w:p w:rsidR="00632282" w:rsidRDefault="00632282">
      <w:pPr>
        <w:pStyle w:val="a3"/>
        <w:spacing w:before="3"/>
        <w:rPr>
          <w:sz w:val="9"/>
        </w:rPr>
      </w:pPr>
    </w:p>
    <w:p w:rsidR="00632282" w:rsidRDefault="00632282">
      <w:pPr>
        <w:rPr>
          <w:sz w:val="9"/>
        </w:rPr>
        <w:sectPr w:rsidR="00632282">
          <w:type w:val="continuous"/>
          <w:pgSz w:w="11900" w:h="16840"/>
          <w:pgMar w:top="1060" w:right="740" w:bottom="280" w:left="1300" w:header="720" w:footer="720" w:gutter="0"/>
          <w:cols w:space="720"/>
        </w:sectPr>
      </w:pPr>
    </w:p>
    <w:p w:rsidR="00632282" w:rsidRDefault="003E31A2">
      <w:pPr>
        <w:spacing w:before="100"/>
        <w:ind w:left="3003"/>
        <w:rPr>
          <w:rFonts w:ascii="Arial" w:hAnsi="Arial"/>
          <w:sz w:val="18"/>
        </w:rPr>
      </w:pPr>
      <w:proofErr w:type="spellStart"/>
      <w:proofErr w:type="gramStart"/>
      <w:r>
        <w:rPr>
          <w:rFonts w:ascii="Arial" w:hAnsi="Arial"/>
          <w:sz w:val="24"/>
        </w:rPr>
        <w:lastRenderedPageBreak/>
        <w:t>r</w:t>
      </w:r>
      <w:proofErr w:type="gramEnd"/>
      <w:r>
        <w:rPr>
          <w:rFonts w:ascii="Arial" w:hAnsi="Arial"/>
          <w:position w:val="-5"/>
          <w:sz w:val="18"/>
        </w:rPr>
        <w:t>разл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1250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</w:t>
      </w:r>
      <w:proofErr w:type="spellStart"/>
      <w:r>
        <w:rPr>
          <w:rFonts w:ascii="Arial" w:hAnsi="Arial"/>
          <w:position w:val="-5"/>
          <w:sz w:val="18"/>
        </w:rPr>
        <w:t>зар</w:t>
      </w:r>
      <w:proofErr w:type="spellEnd"/>
    </w:p>
    <w:p w:rsidR="00632282" w:rsidRDefault="003E31A2">
      <w:pPr>
        <w:pStyle w:val="a3"/>
        <w:spacing w:before="117"/>
        <w:ind w:left="1374"/>
      </w:pPr>
      <w:r>
        <w:br w:type="column"/>
      </w:r>
      <w:r>
        <w:lastRenderedPageBreak/>
        <w:t xml:space="preserve">, </w:t>
      </w:r>
      <w:proofErr w:type="gramStart"/>
      <w:r>
        <w:t>кг</w:t>
      </w:r>
      <w:proofErr w:type="gramEnd"/>
      <w:r>
        <w:t>/м,</w:t>
      </w:r>
    </w:p>
    <w:p w:rsidR="00632282" w:rsidRDefault="00632282">
      <w:pPr>
        <w:sectPr w:rsidR="00632282">
          <w:type w:val="continuous"/>
          <w:pgSz w:w="11900" w:h="16840"/>
          <w:pgMar w:top="1060" w:right="740" w:bottom="280" w:left="1300" w:header="720" w:footer="720" w:gutter="0"/>
          <w:cols w:num="2" w:space="720" w:equalWidth="0">
            <w:col w:w="4866" w:space="40"/>
            <w:col w:w="4954"/>
          </w:cols>
        </w:sectPr>
      </w:pPr>
    </w:p>
    <w:p w:rsidR="00632282" w:rsidRDefault="00632282">
      <w:pPr>
        <w:pStyle w:val="a3"/>
        <w:rPr>
          <w:sz w:val="10"/>
        </w:rPr>
      </w:pPr>
    </w:p>
    <w:p w:rsidR="00632282" w:rsidRDefault="003E31A2">
      <w:pPr>
        <w:pStyle w:val="a3"/>
        <w:spacing w:before="100"/>
        <w:ind w:left="118" w:right="100"/>
        <w:jc w:val="both"/>
      </w:pPr>
      <w:r>
        <w:t xml:space="preserve">где </w:t>
      </w:r>
      <w:r>
        <w:rPr>
          <w:rFonts w:ascii="Symbol" w:hAnsi="Symbol"/>
        </w:rPr>
        <w:t></w:t>
      </w:r>
      <w:proofErr w:type="spellStart"/>
      <w:r>
        <w:rPr>
          <w:vertAlign w:val="subscript"/>
        </w:rPr>
        <w:t>зар</w:t>
      </w:r>
      <w:proofErr w:type="spellEnd"/>
      <w:r>
        <w:t xml:space="preserve"> – коэффициент заполнения скважины взрывчатым веществом; </w:t>
      </w:r>
      <w:r>
        <w:rPr>
          <w:rFonts w:ascii="Symbol" w:hAnsi="Symbol"/>
        </w:rPr>
        <w:t></w:t>
      </w:r>
      <w:proofErr w:type="spellStart"/>
      <w:r>
        <w:rPr>
          <w:vertAlign w:val="subscript"/>
        </w:rPr>
        <w:t>заб</w:t>
      </w:r>
      <w:proofErr w:type="spellEnd"/>
      <w:r>
        <w:t xml:space="preserve"> – коэффициент заполнения скважины забойкой; </w:t>
      </w:r>
      <w:proofErr w:type="spellStart"/>
      <w:r>
        <w:t>f</w:t>
      </w:r>
      <w:proofErr w:type="spellEnd"/>
      <w:r>
        <w:t xml:space="preserve"> – коэффициент крепости пород по шкале проф. М.М.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тодьяконова</w:t>
      </w:r>
      <w:proofErr w:type="spellEnd"/>
      <w:r>
        <w:t xml:space="preserve">; </w:t>
      </w:r>
      <w:proofErr w:type="spellStart"/>
      <w:r>
        <w:t>d</w:t>
      </w:r>
      <w:proofErr w:type="spellEnd"/>
      <w:r>
        <w:t xml:space="preserve"> – диаметр взрываемой скважины, м;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 xml:space="preserve">– расстояние между скважинами в </w:t>
      </w:r>
      <w:proofErr w:type="spellStart"/>
      <w:r>
        <w:t>ря</w:t>
      </w:r>
      <w:proofErr w:type="spellEnd"/>
      <w:r>
        <w:t xml:space="preserve">- </w:t>
      </w:r>
      <w:proofErr w:type="spellStart"/>
      <w:r>
        <w:t>ду</w:t>
      </w:r>
      <w:proofErr w:type="spellEnd"/>
      <w:r>
        <w:t xml:space="preserve"> или между рядами, м.</w:t>
      </w:r>
    </w:p>
    <w:p w:rsidR="00632282" w:rsidRDefault="00632282">
      <w:pPr>
        <w:jc w:val="both"/>
        <w:sectPr w:rsidR="00632282">
          <w:type w:val="continuous"/>
          <w:pgSz w:w="11900" w:h="16840"/>
          <w:pgMar w:top="1060" w:right="740" w:bottom="280" w:left="1300" w:header="720" w:footer="720" w:gutter="0"/>
          <w:cols w:space="720"/>
        </w:sectPr>
      </w:pPr>
    </w:p>
    <w:p w:rsidR="00632282" w:rsidRDefault="003E31A2">
      <w:pPr>
        <w:pStyle w:val="a3"/>
        <w:spacing w:before="92" w:line="278" w:lineRule="auto"/>
        <w:ind w:left="118"/>
      </w:pPr>
      <w:r>
        <w:lastRenderedPageBreak/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 </w:t>
      </w:r>
      <w:proofErr w:type="spellStart"/>
      <w:r>
        <w:t>ную</w:t>
      </w:r>
      <w:proofErr w:type="spellEnd"/>
      <w:r>
        <w:t xml:space="preserve"> разместить в строке, другую – в столбце.</w:t>
      </w:r>
    </w:p>
    <w:p w:rsidR="00632282" w:rsidRDefault="003E31A2">
      <w:pPr>
        <w:pStyle w:val="a3"/>
        <w:spacing w:before="74"/>
        <w:ind w:left="70"/>
      </w:pPr>
      <w:r>
        <w:br w:type="column"/>
      </w:r>
      <w:r>
        <w:rPr>
          <w:rFonts w:ascii="Arial" w:hAnsi="Arial"/>
        </w:rPr>
        <w:lastRenderedPageBreak/>
        <w:t xml:space="preserve">P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d</w:t>
      </w:r>
      <w:proofErr w:type="spellEnd"/>
      <w:r>
        <w:rPr>
          <w:rFonts w:ascii="Arial" w:hAnsi="Arial"/>
        </w:rPr>
        <w:t xml:space="preserve">, </w:t>
      </w:r>
      <w:r>
        <w:rPr>
          <w:i/>
        </w:rPr>
        <w:t>а</w:t>
      </w:r>
      <w:r>
        <w:rPr>
          <w:rFonts w:ascii="Arial" w:hAnsi="Arial"/>
        </w:rPr>
        <w:t>)</w:t>
      </w:r>
      <w:proofErr w:type="gramStart"/>
      <w:r>
        <w:rPr>
          <w:rFonts w:ascii="Arial" w:hAnsi="Arial"/>
        </w:rPr>
        <w:t xml:space="preserve"> </w:t>
      </w:r>
      <w:r>
        <w:t>.</w:t>
      </w:r>
      <w:proofErr w:type="gramEnd"/>
      <w:r>
        <w:t xml:space="preserve"> Одну перемен-</w:t>
      </w:r>
    </w:p>
    <w:p w:rsidR="00632282" w:rsidRDefault="00632282">
      <w:pPr>
        <w:sectPr w:rsidR="00632282">
          <w:footerReference w:type="default" r:id="rId14"/>
          <w:pgSz w:w="11900" w:h="16840"/>
          <w:pgMar w:top="1040" w:right="740" w:bottom="980" w:left="1300" w:header="0" w:footer="783" w:gutter="0"/>
          <w:pgNumType w:start="10"/>
          <w:cols w:num="2" w:space="720" w:equalWidth="0">
            <w:col w:w="6899" w:space="40"/>
            <w:col w:w="2921"/>
          </w:cols>
        </w:sectPr>
      </w:pPr>
    </w:p>
    <w:p w:rsidR="00632282" w:rsidRDefault="00632282">
      <w:pPr>
        <w:pStyle w:val="a3"/>
        <w:spacing w:before="7"/>
        <w:rPr>
          <w:sz w:val="12"/>
        </w:rPr>
      </w:pPr>
    </w:p>
    <w:p w:rsidR="00632282" w:rsidRDefault="003E31A2">
      <w:pPr>
        <w:pStyle w:val="Heading1"/>
        <w:spacing w:before="90" w:line="272" w:lineRule="exact"/>
        <w:ind w:left="118"/>
        <w:jc w:val="left"/>
      </w:pPr>
      <w:r>
        <w:t>Задание 3.</w:t>
      </w:r>
    </w:p>
    <w:p w:rsidR="00632282" w:rsidRDefault="003E31A2">
      <w:pPr>
        <w:pStyle w:val="a3"/>
        <w:spacing w:line="272" w:lineRule="exact"/>
        <w:ind w:left="118"/>
      </w:pPr>
      <w:r>
        <w:t>Определить массу заряда в скважине по зависимости</w:t>
      </w:r>
    </w:p>
    <w:p w:rsidR="00632282" w:rsidRDefault="003E31A2">
      <w:pPr>
        <w:pStyle w:val="a3"/>
        <w:spacing w:before="67"/>
        <w:ind w:left="3696" w:right="3655"/>
        <w:jc w:val="center"/>
      </w:pPr>
      <w:r>
        <w:rPr>
          <w:rFonts w:ascii="Arial" w:hAnsi="Arial"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proofErr w:type="spellStart"/>
      <w:proofErr w:type="gramStart"/>
      <w:r>
        <w:rPr>
          <w:rFonts w:ascii="Arial" w:hAnsi="Arial"/>
        </w:rPr>
        <w:t>q</w:t>
      </w:r>
      <w:proofErr w:type="gramEnd"/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rFonts w:ascii="Arial" w:hAnsi="Arial"/>
        </w:rPr>
        <w:t xml:space="preserve">W 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proofErr w:type="spellStart"/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rFonts w:ascii="Arial" w:hAnsi="Arial"/>
        </w:rPr>
        <w:t>H</w:t>
      </w:r>
      <w:r>
        <w:t>, кг,</w:t>
      </w:r>
    </w:p>
    <w:p w:rsidR="00632282" w:rsidRDefault="003E31A2">
      <w:pPr>
        <w:pStyle w:val="a3"/>
        <w:spacing w:before="59"/>
        <w:ind w:left="118"/>
      </w:pPr>
      <w:r>
        <w:t xml:space="preserve">где </w:t>
      </w:r>
      <w:proofErr w:type="spellStart"/>
      <w:r>
        <w:rPr>
          <w:rFonts w:ascii="Arial" w:hAnsi="Arial"/>
        </w:rPr>
        <w:t>q</w:t>
      </w:r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t xml:space="preserve">– проектный удельный расход </w:t>
      </w:r>
      <w:proofErr w:type="gramStart"/>
      <w:r>
        <w:t>ВВ</w:t>
      </w:r>
      <w:proofErr w:type="gramEnd"/>
      <w:r>
        <w:t>, кг/м</w:t>
      </w:r>
      <w:r>
        <w:rPr>
          <w:vertAlign w:val="superscript"/>
        </w:rPr>
        <w:t>3</w:t>
      </w:r>
      <w:r>
        <w:t xml:space="preserve">; </w:t>
      </w:r>
      <w:r>
        <w:rPr>
          <w:rFonts w:ascii="Arial" w:hAnsi="Arial"/>
        </w:rPr>
        <w:t xml:space="preserve">W </w:t>
      </w:r>
      <w:r>
        <w:t>– линия сопротивления по подошве, м;</w:t>
      </w:r>
    </w:p>
    <w:p w:rsidR="00632282" w:rsidRDefault="003E31A2">
      <w:pPr>
        <w:pStyle w:val="a3"/>
        <w:spacing w:before="31"/>
        <w:ind w:left="142"/>
      </w:pPr>
      <w:proofErr w:type="spellStart"/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r>
        <w:t xml:space="preserve">– коэффициент сближения скважин; </w:t>
      </w:r>
      <w:r>
        <w:rPr>
          <w:rFonts w:ascii="Arial" w:hAnsi="Arial"/>
        </w:rPr>
        <w:t xml:space="preserve">H </w:t>
      </w:r>
      <w:r>
        <w:t xml:space="preserve">– высота уступа, </w:t>
      </w:r>
      <w:proofErr w:type="gramStart"/>
      <w:r>
        <w:t>м</w:t>
      </w:r>
      <w:proofErr w:type="gramEnd"/>
      <w:r>
        <w:t>.</w:t>
      </w:r>
    </w:p>
    <w:p w:rsidR="00632282" w:rsidRDefault="003E31A2">
      <w:pPr>
        <w:pStyle w:val="a3"/>
        <w:spacing w:before="7" w:line="266" w:lineRule="auto"/>
        <w:ind w:left="118"/>
      </w:pPr>
      <w:r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 </w:t>
      </w:r>
      <w:r>
        <w:rPr>
          <w:rFonts w:ascii="Arial" w:hAnsi="Arial"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q</w:t>
      </w:r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</w:rPr>
        <w:t xml:space="preserve">, W ) </w:t>
      </w:r>
      <w:r>
        <w:t>. Одну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менную</w:t>
      </w:r>
      <w:proofErr w:type="spellEnd"/>
      <w:r>
        <w:t xml:space="preserve"> разместить в строке, другую – в столбце.</w:t>
      </w:r>
    </w:p>
    <w:p w:rsidR="00632282" w:rsidRDefault="00632282">
      <w:pPr>
        <w:pStyle w:val="a3"/>
        <w:spacing w:before="10"/>
        <w:rPr>
          <w:sz w:val="21"/>
        </w:rPr>
      </w:pPr>
    </w:p>
    <w:p w:rsidR="00632282" w:rsidRDefault="003E31A2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№2. </w:t>
      </w:r>
      <w:r>
        <w:rPr>
          <w:b/>
          <w:sz w:val="24"/>
        </w:rPr>
        <w:t>Термохимические расчеты при горении и взрыве.</w:t>
      </w:r>
    </w:p>
    <w:p w:rsidR="00632282" w:rsidRDefault="003E31A2">
      <w:pPr>
        <w:pStyle w:val="a3"/>
        <w:spacing w:line="274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9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Составить программу для расчета теплоты, объема газов, температуры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взрыва.</w:t>
      </w:r>
    </w:p>
    <w:p w:rsidR="00632282" w:rsidRDefault="003E31A2">
      <w:pPr>
        <w:pStyle w:val="a4"/>
        <w:numPr>
          <w:ilvl w:val="0"/>
          <w:numId w:val="19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9"/>
        </w:numPr>
        <w:tabs>
          <w:tab w:val="left" w:pos="428"/>
        </w:tabs>
        <w:ind w:left="118" w:right="101" w:firstLine="0"/>
        <w:rPr>
          <w:sz w:val="24"/>
        </w:rPr>
      </w:pPr>
      <w:r>
        <w:rPr>
          <w:sz w:val="24"/>
        </w:rPr>
        <w:t xml:space="preserve">Решить задачу для различных типов ВВ. Определить оптимальный состав смесевого взрывчатого вещества. Распечатать программу и результаты решения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эталонного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ВВ.</w:t>
      </w:r>
    </w:p>
    <w:p w:rsidR="00632282" w:rsidRDefault="003E31A2">
      <w:pPr>
        <w:pStyle w:val="a4"/>
        <w:numPr>
          <w:ilvl w:val="0"/>
          <w:numId w:val="19"/>
        </w:numPr>
        <w:tabs>
          <w:tab w:val="left" w:pos="383"/>
        </w:tabs>
        <w:ind w:left="118" w:right="100" w:firstLine="0"/>
        <w:rPr>
          <w:sz w:val="24"/>
        </w:rPr>
      </w:pPr>
      <w:r>
        <w:rPr>
          <w:sz w:val="24"/>
        </w:rPr>
        <w:t xml:space="preserve">Построить зависимость теплоты взрыва от содержания в смесевом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аммиачной селит-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.</w:t>
      </w:r>
    </w:p>
    <w:p w:rsidR="00632282" w:rsidRDefault="00632282">
      <w:pPr>
        <w:pStyle w:val="a3"/>
        <w:spacing w:before="5"/>
      </w:pPr>
    </w:p>
    <w:p w:rsidR="00632282" w:rsidRDefault="003E31A2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№3. </w:t>
      </w:r>
      <w:r>
        <w:rPr>
          <w:b/>
          <w:sz w:val="24"/>
        </w:rPr>
        <w:t>Математическая модель расчета параметров ударных волн.</w:t>
      </w:r>
    </w:p>
    <w:p w:rsidR="00632282" w:rsidRDefault="003E31A2">
      <w:pPr>
        <w:pStyle w:val="a3"/>
        <w:spacing w:line="274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8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Составить программу расчета параметров ударных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632282" w:rsidRDefault="003E31A2">
      <w:pPr>
        <w:pStyle w:val="a4"/>
        <w:numPr>
          <w:ilvl w:val="0"/>
          <w:numId w:val="18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8"/>
        </w:numPr>
        <w:tabs>
          <w:tab w:val="left" w:pos="359"/>
        </w:tabs>
        <w:ind w:left="118" w:right="103" w:firstLine="0"/>
        <w:rPr>
          <w:sz w:val="24"/>
        </w:rPr>
      </w:pPr>
      <w:r>
        <w:rPr>
          <w:sz w:val="24"/>
        </w:rPr>
        <w:t>Решить задачу для различных типов ВВ. Распечатать программу и результаты решения для зарядов массой 1; 10; 100; 1000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</w:p>
    <w:p w:rsidR="00632282" w:rsidRDefault="003E31A2">
      <w:pPr>
        <w:pStyle w:val="a4"/>
        <w:numPr>
          <w:ilvl w:val="0"/>
          <w:numId w:val="18"/>
        </w:numPr>
        <w:tabs>
          <w:tab w:val="left" w:pos="361"/>
        </w:tabs>
        <w:ind w:left="118" w:right="102" w:firstLine="0"/>
        <w:rPr>
          <w:sz w:val="24"/>
        </w:rPr>
      </w:pPr>
      <w:r>
        <w:rPr>
          <w:sz w:val="24"/>
        </w:rPr>
        <w:t>Построить зависимость избыточного давления во фронте ударной волны от массы заряда и расстояния от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взрыва.</w:t>
      </w:r>
    </w:p>
    <w:p w:rsidR="00632282" w:rsidRDefault="00632282">
      <w:pPr>
        <w:pStyle w:val="a3"/>
        <w:spacing w:before="5"/>
      </w:pPr>
    </w:p>
    <w:p w:rsidR="00632282" w:rsidRDefault="003E31A2">
      <w:pPr>
        <w:ind w:left="118" w:right="96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№4. </w:t>
      </w:r>
      <w:r>
        <w:rPr>
          <w:b/>
          <w:sz w:val="24"/>
        </w:rPr>
        <w:t>Математическая модель расчета параметров детонационных волн.</w:t>
      </w:r>
    </w:p>
    <w:p w:rsidR="00632282" w:rsidRDefault="003E31A2">
      <w:pPr>
        <w:pStyle w:val="a3"/>
        <w:spacing w:line="271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Составить программу для расчета параметров детонационных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волн.</w:t>
      </w:r>
    </w:p>
    <w:p w:rsidR="00632282" w:rsidRDefault="003E31A2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7"/>
        </w:numPr>
        <w:tabs>
          <w:tab w:val="left" w:pos="359"/>
        </w:tabs>
        <w:ind w:left="118" w:right="103" w:firstLine="0"/>
        <w:rPr>
          <w:sz w:val="24"/>
        </w:rPr>
      </w:pPr>
      <w:r>
        <w:rPr>
          <w:sz w:val="24"/>
        </w:rPr>
        <w:t>Решить задачу для различных типов ВВ. Распечатать программу и результаты решения для аммонита 6ЖВ, тротила,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гексогена</w:t>
      </w:r>
      <w:proofErr w:type="spellEnd"/>
      <w:r>
        <w:rPr>
          <w:sz w:val="24"/>
        </w:rPr>
        <w:t>.</w:t>
      </w:r>
    </w:p>
    <w:p w:rsidR="00632282" w:rsidRDefault="00632282">
      <w:pPr>
        <w:pStyle w:val="a3"/>
        <w:spacing w:before="5"/>
      </w:pPr>
    </w:p>
    <w:p w:rsidR="00632282" w:rsidRDefault="003E31A2">
      <w:pPr>
        <w:pStyle w:val="Heading1"/>
        <w:ind w:left="118" w:right="98" w:hanging="1"/>
      </w:pPr>
      <w:r>
        <w:rPr>
          <w:i/>
        </w:rPr>
        <w:t xml:space="preserve">Практическая работа №5. </w:t>
      </w:r>
      <w:r>
        <w:t xml:space="preserve">Автоматизированный расчет безопасных расстояний по </w:t>
      </w:r>
      <w:proofErr w:type="spellStart"/>
      <w:proofErr w:type="gramStart"/>
      <w:r>
        <w:t>по</w:t>
      </w:r>
      <w:proofErr w:type="spellEnd"/>
      <w:proofErr w:type="gramEnd"/>
      <w:r>
        <w:t xml:space="preserve">- </w:t>
      </w:r>
      <w:proofErr w:type="spellStart"/>
      <w:r>
        <w:t>ражающим</w:t>
      </w:r>
      <w:proofErr w:type="spellEnd"/>
      <w:r>
        <w:t xml:space="preserve"> факторам при ведении взрывных работ.</w:t>
      </w:r>
    </w:p>
    <w:p w:rsidR="00632282" w:rsidRDefault="003E31A2">
      <w:pPr>
        <w:pStyle w:val="a3"/>
        <w:spacing w:line="271" w:lineRule="exact"/>
        <w:ind w:left="118"/>
        <w:jc w:val="both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6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Составить программу для расчета безопасных расстояний при ведении взрывных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работ.</w:t>
      </w:r>
    </w:p>
    <w:p w:rsidR="00632282" w:rsidRDefault="003E31A2">
      <w:pPr>
        <w:pStyle w:val="a4"/>
        <w:numPr>
          <w:ilvl w:val="0"/>
          <w:numId w:val="16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6"/>
        </w:numPr>
        <w:tabs>
          <w:tab w:val="left" w:pos="361"/>
        </w:tabs>
        <w:ind w:left="118" w:right="10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диаметре скважин: 100; 160; 220; 250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632282" w:rsidRDefault="003E31A2">
      <w:pPr>
        <w:pStyle w:val="a4"/>
        <w:numPr>
          <w:ilvl w:val="0"/>
          <w:numId w:val="16"/>
        </w:numPr>
        <w:tabs>
          <w:tab w:val="left" w:pos="371"/>
        </w:tabs>
        <w:ind w:left="118" w:right="102" w:firstLine="0"/>
        <w:jc w:val="both"/>
        <w:rPr>
          <w:sz w:val="24"/>
        </w:rPr>
      </w:pPr>
      <w:r>
        <w:rPr>
          <w:sz w:val="24"/>
        </w:rPr>
        <w:t xml:space="preserve">По результатам расчета построить план взрывного блока с указанием границ опасных зон по поражающим факторам в системах автоматизированного проектирования Компас или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>.</w:t>
      </w:r>
    </w:p>
    <w:p w:rsidR="00632282" w:rsidRDefault="00632282">
      <w:pPr>
        <w:jc w:val="both"/>
        <w:rPr>
          <w:sz w:val="24"/>
        </w:rPr>
        <w:sectPr w:rsidR="00632282">
          <w:type w:val="continuous"/>
          <w:pgSz w:w="11900" w:h="16840"/>
          <w:pgMar w:top="1060" w:right="740" w:bottom="280" w:left="1300" w:header="720" w:footer="720" w:gutter="0"/>
          <w:cols w:space="720"/>
        </w:sectPr>
      </w:pPr>
    </w:p>
    <w:p w:rsidR="00632282" w:rsidRDefault="003E31A2">
      <w:pPr>
        <w:spacing w:before="69"/>
        <w:ind w:left="118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№6. </w:t>
      </w:r>
      <w:proofErr w:type="gramStart"/>
      <w:r>
        <w:rPr>
          <w:b/>
          <w:sz w:val="24"/>
        </w:rPr>
        <w:t>Моделирование процессов при взрыве на рыхление (</w:t>
      </w:r>
      <w:proofErr w:type="spellStart"/>
      <w:r>
        <w:rPr>
          <w:b/>
          <w:sz w:val="24"/>
        </w:rPr>
        <w:t>дробле</w:t>
      </w:r>
      <w:proofErr w:type="spellEnd"/>
      <w:r>
        <w:rPr>
          <w:b/>
          <w:sz w:val="24"/>
        </w:rPr>
        <w:t>-</w:t>
      </w:r>
      <w:proofErr w:type="gramEnd"/>
    </w:p>
    <w:p w:rsidR="00632282" w:rsidRDefault="003E31A2">
      <w:pPr>
        <w:pStyle w:val="Heading1"/>
        <w:spacing w:line="274" w:lineRule="exact"/>
        <w:ind w:left="118"/>
        <w:jc w:val="left"/>
      </w:pPr>
      <w:proofErr w:type="spellStart"/>
      <w:proofErr w:type="gramStart"/>
      <w:r>
        <w:t>ние</w:t>
      </w:r>
      <w:proofErr w:type="spellEnd"/>
      <w:r>
        <w:t>) горной массы.</w:t>
      </w:r>
      <w:proofErr w:type="gramEnd"/>
    </w:p>
    <w:p w:rsidR="00632282" w:rsidRDefault="003E31A2">
      <w:pPr>
        <w:pStyle w:val="a3"/>
        <w:spacing w:line="274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5"/>
        </w:numPr>
        <w:tabs>
          <w:tab w:val="left" w:pos="366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Составить программу расчета параметров буровзрывных работ по методике В.В. </w:t>
      </w:r>
      <w:proofErr w:type="spellStart"/>
      <w:r>
        <w:rPr>
          <w:sz w:val="24"/>
        </w:rPr>
        <w:t>Ржевск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 или </w:t>
      </w:r>
      <w:proofErr w:type="spellStart"/>
      <w:r>
        <w:rPr>
          <w:sz w:val="24"/>
        </w:rPr>
        <w:t>Союзвзрывпрома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>.</w:t>
      </w:r>
    </w:p>
    <w:p w:rsidR="00632282" w:rsidRDefault="003E31A2">
      <w:pPr>
        <w:pStyle w:val="a4"/>
        <w:numPr>
          <w:ilvl w:val="0"/>
          <w:numId w:val="15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5"/>
        </w:numPr>
        <w:tabs>
          <w:tab w:val="left" w:pos="361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для различных диаметров скважинных зарядов: 100; 160; 220; 250; 320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632282" w:rsidRDefault="003E31A2">
      <w:pPr>
        <w:pStyle w:val="a4"/>
        <w:numPr>
          <w:ilvl w:val="0"/>
          <w:numId w:val="15"/>
        </w:numPr>
        <w:tabs>
          <w:tab w:val="left" w:pos="364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Построить зависимость выхода взорванной горной массы от диаметра скважины и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лить оптимальную величину диаметра</w:t>
      </w:r>
      <w:r>
        <w:rPr>
          <w:spacing w:val="-9"/>
          <w:sz w:val="24"/>
        </w:rPr>
        <w:t xml:space="preserve"> </w:t>
      </w:r>
      <w:r>
        <w:rPr>
          <w:sz w:val="24"/>
        </w:rPr>
        <w:t>скважин.</w:t>
      </w:r>
    </w:p>
    <w:p w:rsidR="00632282" w:rsidRDefault="00632282">
      <w:pPr>
        <w:pStyle w:val="a3"/>
        <w:spacing w:before="5"/>
      </w:pPr>
    </w:p>
    <w:p w:rsidR="00632282" w:rsidRDefault="003E31A2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№7. </w:t>
      </w:r>
      <w:r>
        <w:rPr>
          <w:b/>
          <w:sz w:val="24"/>
        </w:rPr>
        <w:t>Оценка гранулометрического состава взорванной горной массы.</w:t>
      </w:r>
    </w:p>
    <w:p w:rsidR="00632282" w:rsidRDefault="003E31A2">
      <w:pPr>
        <w:pStyle w:val="a3"/>
        <w:spacing w:line="271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4"/>
        </w:numPr>
        <w:tabs>
          <w:tab w:val="left" w:pos="364"/>
        </w:tabs>
        <w:ind w:right="100" w:firstLine="0"/>
        <w:rPr>
          <w:sz w:val="24"/>
        </w:rPr>
      </w:pPr>
      <w:r>
        <w:rPr>
          <w:sz w:val="24"/>
        </w:rPr>
        <w:t xml:space="preserve">Составить программу для оценки качества дробления пород взрывом по различным </w:t>
      </w:r>
      <w:proofErr w:type="spellStart"/>
      <w:r>
        <w:rPr>
          <w:sz w:val="24"/>
        </w:rPr>
        <w:t>крит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риям</w:t>
      </w:r>
      <w:proofErr w:type="spellEnd"/>
      <w:r>
        <w:rPr>
          <w:sz w:val="24"/>
        </w:rPr>
        <w:t>.</w:t>
      </w:r>
    </w:p>
    <w:p w:rsidR="00632282" w:rsidRDefault="003E31A2">
      <w:pPr>
        <w:pStyle w:val="a4"/>
        <w:numPr>
          <w:ilvl w:val="0"/>
          <w:numId w:val="14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4"/>
        </w:numPr>
        <w:tabs>
          <w:tab w:val="left" w:pos="361"/>
        </w:tabs>
        <w:ind w:right="100" w:firstLine="0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</w:t>
      </w:r>
    </w:p>
    <w:p w:rsidR="00632282" w:rsidRDefault="003E31A2">
      <w:pPr>
        <w:pStyle w:val="a4"/>
        <w:numPr>
          <w:ilvl w:val="0"/>
          <w:numId w:val="14"/>
        </w:numPr>
        <w:tabs>
          <w:tab w:val="left" w:pos="390"/>
        </w:tabs>
        <w:ind w:right="102" w:firstLine="0"/>
        <w:rPr>
          <w:sz w:val="24"/>
        </w:rPr>
      </w:pPr>
      <w:r>
        <w:rPr>
          <w:sz w:val="24"/>
        </w:rPr>
        <w:t xml:space="preserve">По результатам расчета построить графические зависимости, характеризующие </w:t>
      </w:r>
      <w:proofErr w:type="spellStart"/>
      <w:r>
        <w:rPr>
          <w:sz w:val="24"/>
        </w:rPr>
        <w:t>гранул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метрический состав взорванной горной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массы.</w:t>
      </w:r>
    </w:p>
    <w:p w:rsidR="00632282" w:rsidRDefault="00632282">
      <w:pPr>
        <w:pStyle w:val="a3"/>
        <w:spacing w:before="5"/>
      </w:pPr>
    </w:p>
    <w:p w:rsidR="00632282" w:rsidRDefault="003E31A2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№8. </w:t>
      </w:r>
      <w:r>
        <w:rPr>
          <w:b/>
          <w:sz w:val="24"/>
        </w:rPr>
        <w:t>Моделирование процессов при взрыве на выброс.</w:t>
      </w:r>
    </w:p>
    <w:p w:rsidR="00632282" w:rsidRDefault="003E31A2">
      <w:pPr>
        <w:pStyle w:val="a3"/>
        <w:spacing w:line="274" w:lineRule="exact"/>
        <w:ind w:left="118"/>
      </w:pPr>
      <w:r>
        <w:t>Выполнение задания заключается в следующем:</w:t>
      </w:r>
    </w:p>
    <w:p w:rsidR="00632282" w:rsidRDefault="003E31A2">
      <w:pPr>
        <w:pStyle w:val="a4"/>
        <w:numPr>
          <w:ilvl w:val="0"/>
          <w:numId w:val="13"/>
        </w:numPr>
        <w:tabs>
          <w:tab w:val="left" w:pos="376"/>
        </w:tabs>
        <w:ind w:right="103" w:firstLine="0"/>
        <w:rPr>
          <w:sz w:val="24"/>
        </w:rPr>
      </w:pPr>
      <w:r>
        <w:rPr>
          <w:sz w:val="24"/>
        </w:rPr>
        <w:t>Составить программу расчета параметров буровзрывных работ при взрыве на выброс для скважинных, камерных сосредоточенных и горизонтальных 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зарядов.</w:t>
      </w:r>
    </w:p>
    <w:p w:rsidR="00632282" w:rsidRDefault="003E31A2">
      <w:pPr>
        <w:pStyle w:val="a4"/>
        <w:numPr>
          <w:ilvl w:val="0"/>
          <w:numId w:val="13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632282" w:rsidRDefault="003E31A2">
      <w:pPr>
        <w:pStyle w:val="a4"/>
        <w:numPr>
          <w:ilvl w:val="0"/>
          <w:numId w:val="13"/>
        </w:numPr>
        <w:tabs>
          <w:tab w:val="left" w:pos="373"/>
        </w:tabs>
        <w:ind w:right="102" w:firstLine="0"/>
        <w:rPr>
          <w:sz w:val="24"/>
        </w:rPr>
      </w:pPr>
      <w:r>
        <w:rPr>
          <w:sz w:val="24"/>
        </w:rPr>
        <w:t xml:space="preserve">Решить задачу для различных глубин заложения заряда. Распечатать программу и </w:t>
      </w:r>
      <w:proofErr w:type="spellStart"/>
      <w:r>
        <w:rPr>
          <w:sz w:val="24"/>
        </w:rPr>
        <w:t>резул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таты решения для глубины заложения заряда: 1; 2; 5; 10; 20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</w:p>
    <w:p w:rsidR="00632282" w:rsidRDefault="003E31A2">
      <w:pPr>
        <w:pStyle w:val="a4"/>
        <w:numPr>
          <w:ilvl w:val="0"/>
          <w:numId w:val="13"/>
        </w:numPr>
        <w:tabs>
          <w:tab w:val="left" w:pos="378"/>
        </w:tabs>
        <w:ind w:right="102" w:firstLine="0"/>
        <w:rPr>
          <w:sz w:val="24"/>
        </w:rPr>
      </w:pPr>
      <w:r>
        <w:rPr>
          <w:sz w:val="24"/>
        </w:rPr>
        <w:t>Построить зависимость массы заряда от глубины заложения заряда и определить область применения анализируемых методов производства взрывных работ.</w:t>
      </w:r>
    </w:p>
    <w:p w:rsidR="00632282" w:rsidRDefault="00632282">
      <w:pPr>
        <w:rPr>
          <w:sz w:val="24"/>
        </w:rPr>
        <w:sectPr w:rsidR="00632282">
          <w:pgSz w:w="11900" w:h="16840"/>
          <w:pgMar w:top="1060" w:right="740" w:bottom="980" w:left="1300" w:header="0" w:footer="783" w:gutter="0"/>
          <w:cols w:space="720"/>
        </w:sectPr>
      </w:pPr>
    </w:p>
    <w:p w:rsidR="00632282" w:rsidRDefault="00632282">
      <w:pPr>
        <w:pStyle w:val="a3"/>
        <w:spacing w:before="6"/>
        <w:rPr>
          <w:sz w:val="19"/>
        </w:rPr>
      </w:pPr>
    </w:p>
    <w:p w:rsidR="00632282" w:rsidRDefault="003E31A2">
      <w:pPr>
        <w:pStyle w:val="Heading1"/>
        <w:spacing w:before="90"/>
        <w:ind w:left="900"/>
        <w:jc w:val="left"/>
      </w:pPr>
      <w:r>
        <w:t>7. Оценочные средства для проведения промежуточной аттестации</w:t>
      </w:r>
    </w:p>
    <w:p w:rsidR="00632282" w:rsidRDefault="003E31A2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32282">
        <w:trPr>
          <w:trHeight w:val="1165"/>
        </w:trPr>
        <w:tc>
          <w:tcPr>
            <w:tcW w:w="1051" w:type="dxa"/>
          </w:tcPr>
          <w:p w:rsidR="00632282" w:rsidRDefault="003E31A2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632282" w:rsidRDefault="003E31A2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32282">
        <w:trPr>
          <w:trHeight w:val="474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632282" w:rsidRDefault="003E31A2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ПК-8</w:t>
            </w:r>
          </w:p>
          <w:p w:rsidR="00632282" w:rsidRDefault="003E31A2">
            <w:pPr>
              <w:pStyle w:val="TableParagraph"/>
              <w:spacing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- готовностью принимать участие во внедрении автоматизированных систем управления производством</w:t>
            </w:r>
          </w:p>
        </w:tc>
      </w:tr>
      <w:tr w:rsidR="00632282">
        <w:trPr>
          <w:trHeight w:val="7143"/>
        </w:trPr>
        <w:tc>
          <w:tcPr>
            <w:tcW w:w="1051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3E31A2">
            <w:pPr>
              <w:pStyle w:val="TableParagraph"/>
              <w:spacing w:before="16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632282" w:rsidRDefault="003E31A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9"/>
              <w:ind w:right="219" w:firstLine="0"/>
              <w:rPr>
                <w:sz w:val="20"/>
              </w:rPr>
            </w:pPr>
            <w:r>
              <w:rPr>
                <w:sz w:val="20"/>
              </w:rPr>
              <w:t>методики расчета параметров буровзрывных работ;</w:t>
            </w:r>
          </w:p>
          <w:p w:rsidR="00632282" w:rsidRDefault="003E31A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ind w:left="79" w:right="159" w:firstLine="0"/>
              <w:rPr>
                <w:sz w:val="20"/>
              </w:rPr>
            </w:pPr>
            <w:r>
              <w:rPr>
                <w:sz w:val="20"/>
              </w:rPr>
              <w:t>требования, предъявляемые к проектам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632282" w:rsidRDefault="003E31A2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ind w:right="268" w:firstLine="0"/>
              <w:rPr>
                <w:sz w:val="20"/>
              </w:rPr>
            </w:pPr>
            <w:r>
              <w:rPr>
                <w:sz w:val="20"/>
              </w:rPr>
              <w:t>основные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коммуникационные технологии 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требования 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3E31A2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зачету.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Напишите формулу для расчета энергии выделившейся при падении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метеорита.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Что является единицей измерения давления в Международной 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(СИ)?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Какие условия протекания химической реакции называются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стандартными?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Как определяется кислородный баланс взрывчатых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От каких показателей зависит состав газообразных продуктов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Расскажите методику определения состава продуктов взрыва для смесевого взрывчатого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Как определяется объем газообразных 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Напишите формулу для определения скорости химической реакции 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По каким зависимостям можно определить высшую и низшую теплоту сгорания твердых и жидких горючих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В чем сущность метода Г.А. </w:t>
            </w:r>
            <w:proofErr w:type="spellStart"/>
            <w:r>
              <w:rPr>
                <w:sz w:val="20"/>
              </w:rPr>
              <w:t>Авакяна</w:t>
            </w:r>
            <w:proofErr w:type="spellEnd"/>
            <w:r>
              <w:rPr>
                <w:sz w:val="20"/>
              </w:rPr>
              <w:t xml:space="preserve"> для приближенной оценки теплоты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можно оценить мощность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632282" w:rsidRDefault="003E31A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определяется температура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Дайте определение понятия «ударная волна». Назовите основные свойства ударных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Какими показателями определяется разрушающее действие 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Что представляет собой «ударная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адиабата»?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В чем сущность закона подобия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взрывах?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Что такое «тротиловый эквивалент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заряда»?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Какие зависимости используются для расчета основные параметры 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Как определить критическое избыточное давление, при котором начинает разрушаться остекление зданий?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1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Какие избыточные давления могут привести к временной потере слуха? Каков нижний и верхний порог повреждения барабанных перепонок 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Перечислите характерные виды поражения человека ударной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волной.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Какая зависимость используется для расчета скорости детонации газовых взрывчатых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смесей?</w:t>
            </w:r>
          </w:p>
          <w:p w:rsidR="00632282" w:rsidRDefault="003E31A2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Приведите зависимости для расчета давления и плотности продуктов взрыва в детонационной во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не для конденсированных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632282" w:rsidRDefault="003E31A2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 xml:space="preserve">Как влияет плотность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его скорость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детонации?</w:t>
            </w:r>
          </w:p>
          <w:p w:rsidR="00632282" w:rsidRDefault="003E31A2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Какие физико-механические свойства пород определяют эталонный удельный расход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632282" w:rsidRDefault="003E31A2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14" w:lineRule="exact"/>
              <w:ind w:left="402" w:hanging="32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куска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дробленой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горной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рассчитывается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эталонный</w:t>
            </w:r>
            <w:proofErr w:type="gramEnd"/>
          </w:p>
        </w:tc>
      </w:tr>
    </w:tbl>
    <w:p w:rsidR="00632282" w:rsidRDefault="00632282">
      <w:pPr>
        <w:spacing w:line="214" w:lineRule="exact"/>
        <w:rPr>
          <w:sz w:val="20"/>
        </w:rPr>
        <w:sectPr w:rsidR="00632282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632282" w:rsidRDefault="00632282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32282">
        <w:trPr>
          <w:trHeight w:val="1165"/>
        </w:trPr>
        <w:tc>
          <w:tcPr>
            <w:tcW w:w="1051" w:type="dxa"/>
          </w:tcPr>
          <w:p w:rsidR="00632282" w:rsidRDefault="003E31A2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632282" w:rsidRDefault="003E31A2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32282">
        <w:trPr>
          <w:trHeight w:val="4153"/>
        </w:trPr>
        <w:tc>
          <w:tcPr>
            <w:tcW w:w="1051" w:type="dxa"/>
          </w:tcPr>
          <w:p w:rsidR="00632282" w:rsidRDefault="0063228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32282" w:rsidRDefault="00632282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3E31A2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 xml:space="preserve">Какими коэффициентами учитываются реальные условия взрывания при расчете проектного </w:t>
            </w:r>
            <w:proofErr w:type="spellStart"/>
            <w:r>
              <w:rPr>
                <w:sz w:val="20"/>
              </w:rPr>
              <w:t>удел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расхода ВВ через эталонный удельный расход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допустимой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подошве?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Какими факторами определяется максимально возможная линия сопротивления 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подошве?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Какие решения необходимо принять, если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min</w:t>
            </w:r>
            <w:proofErr w:type="spellEnd"/>
            <w:r>
              <w:rPr>
                <w:sz w:val="20"/>
              </w:rPr>
              <w:t>&gt;</w:t>
            </w:r>
            <w:proofErr w:type="spellStart"/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>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Напишите формулу определения количества рядов скважин при заданной ширине бурового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блока.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Напишите формулу определения количества рядов скважин при заданной ширине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развала.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определить средний удельный расход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блоку?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Как определить количество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необходимое для взрывной 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блока?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1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 xml:space="preserve">Какой выход негабарита предполагается при расчете параметров БВР в породах I-II класса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, III-IV класса </w:t>
            </w:r>
            <w:proofErr w:type="spellStart"/>
            <w:r>
              <w:rPr>
                <w:sz w:val="20"/>
              </w:rPr>
              <w:t>взрываемости</w:t>
            </w:r>
            <w:proofErr w:type="spellEnd"/>
            <w:r>
              <w:rPr>
                <w:sz w:val="20"/>
              </w:rPr>
              <w:t xml:space="preserve"> и V класса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взрываемости</w:t>
            </w:r>
            <w:proofErr w:type="spellEnd"/>
            <w:r>
              <w:rPr>
                <w:sz w:val="20"/>
              </w:rPr>
              <w:t>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8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Какой выход негабарита предполагается при расчете параметров БВР в зажатой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Напишите формулу для определения расстояния, опасного для людей по разлету отдельных кусков породы при взрывании скважинных зарядов, рассчитанных на разрыхляющее (дробящее)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действие: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определяется расстояния, безопасные по разлету отдельных кусков породы при взрывах на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брос</w:t>
            </w:r>
            <w:proofErr w:type="spellEnd"/>
            <w:r>
              <w:rPr>
                <w:sz w:val="20"/>
              </w:rPr>
              <w:t>, сброс и взрывах сосредоточенных зарядов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рыхления?</w:t>
            </w:r>
          </w:p>
          <w:p w:rsidR="00632282" w:rsidRDefault="003E31A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 w:line="214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Какими показателями характеризуется гранулометрический состав взорванной горной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массы?</w:t>
            </w:r>
          </w:p>
        </w:tc>
      </w:tr>
      <w:tr w:rsidR="00632282">
        <w:trPr>
          <w:trHeight w:val="4100"/>
        </w:trPr>
        <w:tc>
          <w:tcPr>
            <w:tcW w:w="1051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3E31A2">
            <w:pPr>
              <w:pStyle w:val="TableParagraph"/>
              <w:spacing w:before="163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632282" w:rsidRDefault="003E31A2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9"/>
              <w:ind w:right="231" w:firstLine="0"/>
              <w:rPr>
                <w:sz w:val="20"/>
              </w:rPr>
            </w:pPr>
            <w:r>
              <w:rPr>
                <w:sz w:val="20"/>
              </w:rPr>
              <w:t xml:space="preserve">составлять алгоритм и программы для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конкретной математической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632282" w:rsidRDefault="003E31A2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right="178" w:firstLine="0"/>
              <w:rPr>
                <w:sz w:val="20"/>
              </w:rPr>
            </w:pPr>
            <w:r>
              <w:rPr>
                <w:sz w:val="20"/>
              </w:rPr>
              <w:t xml:space="preserve">анализировать полученные результаты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задач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ЭВМ;</w:t>
            </w:r>
          </w:p>
          <w:p w:rsidR="00632282" w:rsidRDefault="003E31A2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 xml:space="preserve">составлять проектную документацию на взрывные работы с использованием </w:t>
            </w:r>
            <w:proofErr w:type="spellStart"/>
            <w:r>
              <w:rPr>
                <w:sz w:val="20"/>
              </w:rPr>
              <w:t>совреме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программных продуктов общего и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ального</w:t>
            </w:r>
            <w:proofErr w:type="spellEnd"/>
            <w:r>
              <w:rPr>
                <w:sz w:val="20"/>
              </w:rPr>
              <w:t xml:space="preserve"> назначения.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3E31A2">
            <w:pPr>
              <w:pStyle w:val="TableParagraph"/>
              <w:spacing w:before="14" w:line="22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1.</w:t>
            </w:r>
          </w:p>
          <w:p w:rsidR="00632282" w:rsidRDefault="003E31A2">
            <w:pPr>
              <w:pStyle w:val="TableParagraph"/>
              <w:spacing w:before="1" w:line="237" w:lineRule="auto"/>
              <w:ind w:left="78"/>
              <w:rPr>
                <w:sz w:val="20"/>
              </w:rPr>
            </w:pPr>
            <w:r>
              <w:rPr>
                <w:sz w:val="20"/>
              </w:rPr>
              <w:t>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r>
              <w:rPr>
                <w:i/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=1,25 </w:t>
            </w:r>
            <w:r>
              <w:rPr>
                <w:i/>
                <w:sz w:val="20"/>
              </w:rPr>
              <w:t>г/дм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=288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proofErr w:type="gramEnd"/>
            <w:r>
              <w:rPr>
                <w:sz w:val="20"/>
              </w:rPr>
              <w:t>, k=1,4 если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=2; 4; 6; 8; 10; 12; 14; 16; 18; 20; 22; 24; 26; 28; 30 </w:t>
            </w:r>
            <w:r>
              <w:rPr>
                <w:i/>
                <w:sz w:val="20"/>
              </w:rPr>
              <w:t>атм</w:t>
            </w:r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spacing w:before="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2.</w:t>
            </w:r>
          </w:p>
          <w:p w:rsidR="00632282" w:rsidRDefault="003E31A2">
            <w:pPr>
              <w:pStyle w:val="TableParagraph"/>
              <w:spacing w:before="25" w:line="225" w:lineRule="auto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взрыве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 xml:space="preserve">тротила (удельная теплота взрыва которого 1000 </w:t>
            </w:r>
            <w:r>
              <w:rPr>
                <w:i/>
                <w:sz w:val="20"/>
              </w:rPr>
              <w:t xml:space="preserve">ккал/кг) </w:t>
            </w:r>
            <w:r>
              <w:rPr>
                <w:sz w:val="20"/>
              </w:rPr>
              <w:t xml:space="preserve">на расстоянии </w:t>
            </w:r>
            <w:r>
              <w:rPr>
                <w:rFonts w:ascii="Arial" w:hAnsi="Arial"/>
                <w:sz w:val="24"/>
              </w:rPr>
              <w:t>R</w:t>
            </w:r>
            <w:r>
              <w:rPr>
                <w:rFonts w:ascii="Arial" w:hAnsi="Arial"/>
                <w:position w:val="-5"/>
                <w:sz w:val="18"/>
              </w:rPr>
              <w:t>1</w:t>
            </w:r>
            <w:r>
              <w:rPr>
                <w:sz w:val="20"/>
              </w:rPr>
              <w:t xml:space="preserve">=1 </w:t>
            </w:r>
            <w:r>
              <w:rPr>
                <w:i/>
                <w:sz w:val="20"/>
              </w:rPr>
              <w:t xml:space="preserve">м </w:t>
            </w:r>
            <w:r>
              <w:rPr>
                <w:sz w:val="20"/>
              </w:rPr>
              <w:t>от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го регистрируется ударная волна с избыточным давлением </w:t>
            </w:r>
            <w:r>
              <w:rPr>
                <w:rFonts w:ascii="Symbol" w:hAnsi="Symbol"/>
                <w:sz w:val="24"/>
              </w:rPr>
              <w:t></w:t>
            </w:r>
            <w:proofErr w:type="spellStart"/>
            <w:r>
              <w:rPr>
                <w:rFonts w:ascii="Arial" w:hAnsi="Arial"/>
                <w:sz w:val="24"/>
              </w:rPr>
              <w:t>p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0"/>
              </w:rPr>
              <w:t xml:space="preserve">=1,05 </w:t>
            </w:r>
            <w:r>
              <w:rPr>
                <w:i/>
                <w:sz w:val="20"/>
              </w:rPr>
              <w:t xml:space="preserve">МПа </w:t>
            </w:r>
            <w:r>
              <w:rPr>
                <w:sz w:val="20"/>
              </w:rPr>
              <w:t xml:space="preserve">(10,5 </w:t>
            </w:r>
            <w:proofErr w:type="spellStart"/>
            <w:r>
              <w:rPr>
                <w:i/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). На </w:t>
            </w:r>
            <w:proofErr w:type="gramStart"/>
            <w:r>
              <w:rPr>
                <w:sz w:val="20"/>
              </w:rPr>
              <w:t>каком</w:t>
            </w:r>
            <w:proofErr w:type="gramEnd"/>
            <w:r>
              <w:rPr>
                <w:sz w:val="20"/>
              </w:rPr>
              <w:t xml:space="preserve"> рас-</w:t>
            </w:r>
          </w:p>
          <w:p w:rsidR="00632282" w:rsidRDefault="003E31A2">
            <w:pPr>
              <w:pStyle w:val="TableParagraph"/>
              <w:spacing w:before="66" w:line="242" w:lineRule="auto"/>
              <w:ind w:left="78" w:right="61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стоянии </w:t>
            </w:r>
            <w:r>
              <w:rPr>
                <w:rFonts w:ascii="Arial" w:hAnsi="Arial"/>
                <w:sz w:val="24"/>
              </w:rPr>
              <w:t>R</w:t>
            </w:r>
            <w:r>
              <w:rPr>
                <w:rFonts w:ascii="Arial" w:hAnsi="Arial"/>
                <w:position w:val="-5"/>
                <w:sz w:val="18"/>
              </w:rPr>
              <w:t xml:space="preserve">2 </w:t>
            </w:r>
            <w:r>
              <w:rPr>
                <w:sz w:val="20"/>
              </w:rPr>
              <w:t xml:space="preserve">будет иметь место то же самое избыточное давление при взрыве 0,5 </w:t>
            </w:r>
            <w:r>
              <w:rPr>
                <w:i/>
                <w:sz w:val="20"/>
              </w:rPr>
              <w:t xml:space="preserve">кг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удел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теплота взрыва которого </w:t>
            </w:r>
            <w:r>
              <w:rPr>
                <w:rFonts w:ascii="Arial" w:hAnsi="Arial"/>
                <w:sz w:val="23"/>
              </w:rPr>
              <w:t xml:space="preserve">Q </w:t>
            </w:r>
            <w:r>
              <w:rPr>
                <w:sz w:val="20"/>
              </w:rPr>
              <w:t xml:space="preserve">=1300 </w:t>
            </w:r>
            <w:r>
              <w:rPr>
                <w:i/>
                <w:sz w:val="20"/>
              </w:rPr>
              <w:t>ккал/кг</w:t>
            </w:r>
            <w:r>
              <w:rPr>
                <w:sz w:val="20"/>
              </w:rPr>
              <w:t xml:space="preserve">). Определить тротиловый эквивалент данного заряда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spacing w:before="5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3.</w:t>
            </w:r>
          </w:p>
          <w:p w:rsidR="00632282" w:rsidRDefault="003E31A2">
            <w:pPr>
              <w:pStyle w:val="TableParagraph"/>
              <w:spacing w:before="2" w:line="235" w:lineRule="auto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Пусть заряд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весом 2,5 </w:t>
            </w:r>
            <w:r>
              <w:rPr>
                <w:i/>
                <w:sz w:val="20"/>
              </w:rPr>
              <w:t xml:space="preserve">т </w:t>
            </w:r>
            <w:r>
              <w:rPr>
                <w:sz w:val="20"/>
              </w:rPr>
              <w:t xml:space="preserve">взрывается на поверхности земли; требуется определить давление на фронте волны на расстоянии </w:t>
            </w:r>
            <w:r>
              <w:rPr>
                <w:rFonts w:ascii="Arial" w:hAnsi="Arial"/>
                <w:sz w:val="24"/>
              </w:rPr>
              <w:t xml:space="preserve">R </w:t>
            </w:r>
            <w:r>
              <w:rPr>
                <w:sz w:val="20"/>
              </w:rPr>
              <w:t xml:space="preserve">=50 </w:t>
            </w:r>
            <w:r>
              <w:rPr>
                <w:i/>
                <w:sz w:val="20"/>
              </w:rPr>
              <w:t>м</w:t>
            </w:r>
            <w:r>
              <w:rPr>
                <w:sz w:val="20"/>
              </w:rPr>
              <w:t xml:space="preserve">. Принять теплоту взрыва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равной 1300 </w:t>
            </w:r>
            <w:r>
              <w:rPr>
                <w:i/>
                <w:sz w:val="20"/>
              </w:rPr>
              <w:t>ккал/кг</w:t>
            </w:r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spacing w:line="225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4.</w:t>
            </w:r>
          </w:p>
          <w:p w:rsidR="00632282" w:rsidRDefault="003E31A2">
            <w:pPr>
              <w:pStyle w:val="TableParagraph"/>
              <w:spacing w:line="230" w:lineRule="exact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поверхности земли взрывается заряд аммонита общим весом 10 </w:t>
            </w:r>
            <w:r>
              <w:rPr>
                <w:i/>
                <w:sz w:val="20"/>
              </w:rPr>
              <w:t>т</w:t>
            </w:r>
            <w:r>
              <w:rPr>
                <w:sz w:val="20"/>
              </w:rPr>
              <w:t>, или 10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кг</w:t>
            </w:r>
            <w:r>
              <w:rPr>
                <w:sz w:val="20"/>
              </w:rPr>
              <w:t xml:space="preserve">; теплота взрыва </w:t>
            </w:r>
            <w:proofErr w:type="spellStart"/>
            <w:r>
              <w:rPr>
                <w:sz w:val="20"/>
              </w:rPr>
              <w:t>амм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нита</w:t>
            </w:r>
            <w:proofErr w:type="spellEnd"/>
            <w:r>
              <w:rPr>
                <w:sz w:val="20"/>
              </w:rPr>
              <w:t xml:space="preserve"> равна теплоте взрыва тротила. Требуется определить, на каком расстоянии от центра взрыва и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быточное</w:t>
            </w:r>
            <w:proofErr w:type="spellEnd"/>
            <w:r>
              <w:rPr>
                <w:sz w:val="20"/>
              </w:rPr>
              <w:t xml:space="preserve"> давление будет равным 0,025 </w:t>
            </w:r>
            <w:r>
              <w:rPr>
                <w:i/>
                <w:sz w:val="20"/>
              </w:rPr>
              <w:t>МПа</w:t>
            </w:r>
            <w:r>
              <w:rPr>
                <w:sz w:val="20"/>
              </w:rPr>
              <w:t>.</w:t>
            </w:r>
          </w:p>
        </w:tc>
      </w:tr>
    </w:tbl>
    <w:p w:rsidR="00632282" w:rsidRDefault="00632282">
      <w:pPr>
        <w:spacing w:line="230" w:lineRule="exact"/>
        <w:jc w:val="both"/>
        <w:rPr>
          <w:sz w:val="20"/>
        </w:rPr>
        <w:sectPr w:rsidR="00632282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3"/>
          <w:cols w:space="720"/>
        </w:sectPr>
      </w:pPr>
    </w:p>
    <w:p w:rsidR="00632282" w:rsidRDefault="002F2E2B">
      <w:pPr>
        <w:pStyle w:val="a3"/>
        <w:spacing w:before="7" w:after="1"/>
        <w:rPr>
          <w:b/>
          <w:sz w:val="27"/>
        </w:rPr>
      </w:pPr>
      <w:r w:rsidRPr="002F2E2B">
        <w:lastRenderedPageBreak/>
        <w:pict>
          <v:shape id="_x0000_s1026" type="#_x0000_t202" style="position:absolute;margin-left:322.8pt;margin-top:320.9pt;width:440.65pt;height:70.9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34"/>
                    <w:gridCol w:w="897"/>
                    <w:gridCol w:w="899"/>
                    <w:gridCol w:w="899"/>
                    <w:gridCol w:w="719"/>
                    <w:gridCol w:w="1048"/>
                    <w:gridCol w:w="1046"/>
                    <w:gridCol w:w="1051"/>
                  </w:tblGrid>
                  <w:tr w:rsidR="00632282">
                    <w:trPr>
                      <w:trHeight w:val="688"/>
                    </w:trPr>
                    <w:tc>
                      <w:tcPr>
                        <w:tcW w:w="2234" w:type="dxa"/>
                      </w:tcPr>
                      <w:p w:rsidR="00632282" w:rsidRDefault="00632282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632282" w:rsidRDefault="003E31A2">
                        <w:pPr>
                          <w:pStyle w:val="TableParagraph"/>
                          <w:ind w:left="88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бурового станка</w:t>
                        </w:r>
                      </w:p>
                    </w:tc>
                    <w:tc>
                      <w:tcPr>
                        <w:tcW w:w="897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137" w:right="122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СБУ- </w:t>
                        </w:r>
                        <w:r>
                          <w:rPr>
                            <w:w w:val="95"/>
                            <w:sz w:val="20"/>
                          </w:rPr>
                          <w:t>100ГА-</w:t>
                        </w:r>
                      </w:p>
                      <w:p w:rsidR="00632282" w:rsidRDefault="003E31A2">
                        <w:pPr>
                          <w:pStyle w:val="TableParagraph"/>
                          <w:spacing w:line="217" w:lineRule="exact"/>
                          <w:ind w:left="328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137" w:right="123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СБУ- </w:t>
                        </w:r>
                        <w:r>
                          <w:rPr>
                            <w:w w:val="95"/>
                            <w:sz w:val="20"/>
                          </w:rPr>
                          <w:t>100ГА-</w:t>
                        </w:r>
                      </w:p>
                      <w:p w:rsidR="00632282" w:rsidRDefault="003E31A2">
                        <w:pPr>
                          <w:pStyle w:val="TableParagraph"/>
                          <w:spacing w:line="217" w:lineRule="exact"/>
                          <w:ind w:left="279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167" w:right="151" w:firstLine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СБШ- 190-60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32282" w:rsidRDefault="003E31A2">
                        <w:pPr>
                          <w:pStyle w:val="TableParagraph"/>
                          <w:spacing w:line="222" w:lineRule="exact"/>
                          <w:ind w:left="11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СБШ</w:t>
                        </w:r>
                      </w:p>
                      <w:p w:rsidR="00632282" w:rsidRDefault="003E31A2">
                        <w:pPr>
                          <w:pStyle w:val="TableParagraph"/>
                          <w:spacing w:line="229" w:lineRule="exact"/>
                          <w:ind w:left="11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-190-</w:t>
                        </w:r>
                      </w:p>
                      <w:p w:rsidR="00632282" w:rsidRDefault="003E31A2">
                        <w:pPr>
                          <w:pStyle w:val="TableParagraph"/>
                          <w:spacing w:line="217" w:lineRule="exact"/>
                          <w:ind w:left="116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048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162" w:right="102" w:hanging="4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СБШ-250 </w:t>
                        </w:r>
                        <w:r>
                          <w:rPr>
                            <w:sz w:val="20"/>
                          </w:rPr>
                          <w:t>МНА-32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163" w:right="99" w:hanging="4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СБШ-250 </w:t>
                        </w:r>
                        <w:r>
                          <w:rPr>
                            <w:sz w:val="20"/>
                          </w:rPr>
                          <w:t>МНА-32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632282" w:rsidRDefault="003E31A2">
                        <w:pPr>
                          <w:pStyle w:val="TableParagraph"/>
                          <w:spacing w:line="237" w:lineRule="auto"/>
                          <w:ind w:left="309" w:right="234" w:hanging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СБШ- 320В</w:t>
                        </w:r>
                      </w:p>
                    </w:tc>
                  </w:tr>
                  <w:tr w:rsidR="00632282">
                    <w:trPr>
                      <w:trHeight w:val="229"/>
                    </w:trPr>
                    <w:tc>
                      <w:tcPr>
                        <w:tcW w:w="2234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88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Диаметр скважины, </w:t>
                        </w:r>
                        <w:proofErr w:type="gramStart"/>
                        <w:r>
                          <w:rPr>
                            <w:sz w:val="20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897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279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right="2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  <w:tc>
                      <w:tcPr>
                        <w:tcW w:w="1048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356" w:right="3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632282" w:rsidRDefault="003E31A2">
                        <w:pPr>
                          <w:pStyle w:val="TableParagraph"/>
                          <w:spacing w:line="210" w:lineRule="exact"/>
                          <w:ind w:left="3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320</w:t>
                        </w:r>
                      </w:p>
                    </w:tc>
                  </w:tr>
                  <w:tr w:rsidR="00632282">
                    <w:trPr>
                      <w:trHeight w:val="460"/>
                    </w:trPr>
                    <w:tc>
                      <w:tcPr>
                        <w:tcW w:w="2234" w:type="dxa"/>
                      </w:tcPr>
                      <w:p w:rsidR="00632282" w:rsidRDefault="003E31A2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Себестоимость буре-</w:t>
                        </w:r>
                      </w:p>
                      <w:p w:rsidR="00632282" w:rsidRDefault="003E31A2"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руб</w:t>
                        </w:r>
                        <w:proofErr w:type="spellEnd"/>
                        <w:r>
                          <w:rPr>
                            <w:sz w:val="20"/>
                          </w:rPr>
                          <w:t>/п.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7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left="279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right="2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8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left="356" w:right="3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632282" w:rsidRDefault="003E31A2">
                        <w:pPr>
                          <w:pStyle w:val="TableParagraph"/>
                          <w:spacing w:before="108"/>
                          <w:ind w:left="3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</w:tr>
                </w:tbl>
                <w:p w:rsidR="00632282" w:rsidRDefault="0063228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32282">
        <w:trPr>
          <w:trHeight w:val="1165"/>
        </w:trPr>
        <w:tc>
          <w:tcPr>
            <w:tcW w:w="1051" w:type="dxa"/>
          </w:tcPr>
          <w:p w:rsidR="00632282" w:rsidRDefault="003E31A2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632282" w:rsidRDefault="003E31A2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32282" w:rsidRDefault="003E31A2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32282">
        <w:trPr>
          <w:trHeight w:val="767"/>
        </w:trPr>
        <w:tc>
          <w:tcPr>
            <w:tcW w:w="1051" w:type="dxa"/>
          </w:tcPr>
          <w:p w:rsidR="00632282" w:rsidRDefault="0063228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32282" w:rsidRDefault="00632282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632282">
            <w:pPr>
              <w:pStyle w:val="TableParagraph"/>
              <w:rPr>
                <w:sz w:val="18"/>
              </w:rPr>
            </w:pPr>
          </w:p>
        </w:tc>
      </w:tr>
      <w:tr w:rsidR="00632282">
        <w:trPr>
          <w:trHeight w:val="5804"/>
        </w:trPr>
        <w:tc>
          <w:tcPr>
            <w:tcW w:w="1051" w:type="dxa"/>
          </w:tcPr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rPr>
                <w:b/>
              </w:rPr>
            </w:pPr>
          </w:p>
          <w:p w:rsidR="00632282" w:rsidRDefault="00632282">
            <w:pPr>
              <w:pStyle w:val="TableParagraph"/>
              <w:spacing w:before="6"/>
              <w:rPr>
                <w:b/>
              </w:rPr>
            </w:pPr>
          </w:p>
          <w:p w:rsidR="00632282" w:rsidRDefault="003E31A2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632282" w:rsidRDefault="003E31A2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9"/>
              <w:ind w:right="173" w:firstLine="0"/>
              <w:rPr>
                <w:sz w:val="20"/>
              </w:rPr>
            </w:pPr>
            <w:r>
              <w:rPr>
                <w:sz w:val="20"/>
              </w:rPr>
              <w:t xml:space="preserve">навыками работы на ЭВМ, компьютерными методами сбора, хранения и обработки </w:t>
            </w:r>
            <w:proofErr w:type="spellStart"/>
            <w:r>
              <w:rPr>
                <w:sz w:val="20"/>
              </w:rPr>
              <w:t>инфо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z w:val="20"/>
              </w:rPr>
              <w:t>, применяемыми во взрывном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деле;</w:t>
            </w:r>
          </w:p>
          <w:p w:rsidR="00632282" w:rsidRDefault="003E31A2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right="184" w:hanging="1"/>
              <w:rPr>
                <w:sz w:val="20"/>
              </w:rPr>
            </w:pPr>
            <w:r>
              <w:rPr>
                <w:sz w:val="20"/>
              </w:rPr>
              <w:t>культурой применения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коммуникационных технологий с учетом ос- </w:t>
            </w:r>
            <w:proofErr w:type="spellStart"/>
            <w:r>
              <w:rPr>
                <w:sz w:val="20"/>
              </w:rPr>
              <w:t>новных</w:t>
            </w:r>
            <w:proofErr w:type="spellEnd"/>
            <w:r>
              <w:rPr>
                <w:sz w:val="20"/>
              </w:rPr>
              <w:t xml:space="preserve"> требований информационной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;</w:t>
            </w:r>
          </w:p>
          <w:p w:rsidR="00632282" w:rsidRDefault="003E31A2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1"/>
              <w:ind w:right="80" w:firstLine="0"/>
              <w:rPr>
                <w:sz w:val="20"/>
              </w:rPr>
            </w:pPr>
            <w:r>
              <w:rPr>
                <w:sz w:val="20"/>
              </w:rPr>
              <w:t>современными программными и аппаратными комплексами сбора, хранения и обработки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32282" w:rsidRDefault="003E31A2">
            <w:pPr>
              <w:pStyle w:val="TableParagraph"/>
              <w:spacing w:before="9"/>
              <w:ind w:left="79" w:right="2787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буровзрывных работ методике </w:t>
            </w:r>
            <w:proofErr w:type="spellStart"/>
            <w:r>
              <w:rPr>
                <w:sz w:val="20"/>
              </w:rPr>
              <w:t>Союзвзрывпрома</w:t>
            </w:r>
            <w:proofErr w:type="spellEnd"/>
            <w:r>
              <w:rPr>
                <w:sz w:val="20"/>
              </w:rPr>
              <w:t>. Исходные данные: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Высота уступа –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Угол откоса рабочего уступа – 75 градусов.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Коэффициент крепости пород – 13.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Объемная масса пород – 2,65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Переводной коэффициент принятого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1,19.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Плотность заряжания – 1,25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Количество рядов скважин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Ширина призмы обрушения – 3,5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метра.</w:t>
            </w:r>
          </w:p>
          <w:p w:rsidR="00632282" w:rsidRDefault="003E31A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Коэффициент сближения скважин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–1,1.</w:t>
            </w:r>
          </w:p>
          <w:p w:rsidR="00632282" w:rsidRDefault="003E31A2">
            <w:pPr>
              <w:pStyle w:val="TableParagraph"/>
              <w:ind w:left="78" w:right="231"/>
              <w:rPr>
                <w:sz w:val="20"/>
              </w:rPr>
            </w:pPr>
            <w:r>
              <w:rPr>
                <w:sz w:val="20"/>
              </w:rPr>
              <w:t>Выбрать оптимальный тип бурового станка и диаметр скважины. Критерий оптимизации – стоимость буровзрывных работ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  <w:p w:rsidR="00632282" w:rsidRDefault="00632282">
            <w:pPr>
              <w:pStyle w:val="TableParagraph"/>
              <w:rPr>
                <w:b/>
                <w:sz w:val="24"/>
              </w:rPr>
            </w:pPr>
          </w:p>
          <w:p w:rsidR="00632282" w:rsidRDefault="00632282">
            <w:pPr>
              <w:pStyle w:val="TableParagraph"/>
              <w:rPr>
                <w:b/>
                <w:sz w:val="24"/>
              </w:rPr>
            </w:pPr>
          </w:p>
          <w:p w:rsidR="00632282" w:rsidRDefault="00632282">
            <w:pPr>
              <w:pStyle w:val="TableParagraph"/>
              <w:rPr>
                <w:b/>
                <w:sz w:val="24"/>
              </w:rPr>
            </w:pPr>
          </w:p>
          <w:p w:rsidR="00632282" w:rsidRDefault="00632282">
            <w:pPr>
              <w:pStyle w:val="TableParagraph"/>
              <w:rPr>
                <w:b/>
                <w:sz w:val="24"/>
              </w:rPr>
            </w:pPr>
          </w:p>
          <w:p w:rsidR="00632282" w:rsidRDefault="0063228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32282" w:rsidRDefault="003E31A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Стоимость взрывчатого вещества – 20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  <w:p w:rsidR="00632282" w:rsidRDefault="003E31A2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Значения поправочного коэффициента к удельному расходу, учитывающего изменение диаметра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жины</w:t>
            </w:r>
            <w:proofErr w:type="spellEnd"/>
            <w:r>
              <w:rPr>
                <w:sz w:val="20"/>
              </w:rPr>
              <w:t xml:space="preserve"> определить по формуле</w:t>
            </w:r>
          </w:p>
          <w:p w:rsidR="00632282" w:rsidRDefault="003E31A2">
            <w:pPr>
              <w:pStyle w:val="TableParagraph"/>
              <w:spacing w:before="1"/>
              <w:ind w:left="380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дс</w:t>
            </w:r>
            <w:r>
              <w:rPr>
                <w:sz w:val="20"/>
              </w:rPr>
              <w:t xml:space="preserve">=2,2 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  <w:vertAlign w:val="subscript"/>
              </w:rPr>
              <w:t>скв</w:t>
            </w:r>
            <w:r>
              <w:rPr>
                <w:sz w:val="20"/>
              </w:rPr>
              <w:t>+0,47.</w:t>
            </w:r>
          </w:p>
          <w:p w:rsidR="00632282" w:rsidRDefault="003E31A2">
            <w:pPr>
              <w:pStyle w:val="TableParagraph"/>
              <w:spacing w:before="5"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Построить в электронных таблицах EXCEL графики зависимости стоимости бурения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стоим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взрывания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 и общей стоимости буровзрывных работ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 от диаметра скважин.</w:t>
            </w:r>
          </w:p>
        </w:tc>
      </w:tr>
    </w:tbl>
    <w:p w:rsidR="00632282" w:rsidRDefault="00632282">
      <w:pPr>
        <w:spacing w:line="228" w:lineRule="exact"/>
        <w:rPr>
          <w:sz w:val="20"/>
        </w:rPr>
        <w:sectPr w:rsidR="00632282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32282" w:rsidRDefault="00632282">
      <w:pPr>
        <w:pStyle w:val="a3"/>
        <w:spacing w:before="6"/>
        <w:rPr>
          <w:b/>
          <w:sz w:val="19"/>
        </w:rPr>
      </w:pPr>
    </w:p>
    <w:p w:rsidR="00632282" w:rsidRDefault="003E31A2">
      <w:pPr>
        <w:spacing w:before="90" w:line="274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632282" w:rsidRDefault="003E31A2">
      <w:pPr>
        <w:pStyle w:val="a3"/>
        <w:ind w:left="192" w:right="112" w:firstLine="566"/>
        <w:jc w:val="both"/>
      </w:pPr>
      <w:r>
        <w:t>Изучение дисциплины «Применение ЭВМ при оценке взрывных явлений»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632282" w:rsidRDefault="003E31A2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632282" w:rsidRDefault="003E31A2">
      <w:pPr>
        <w:pStyle w:val="a4"/>
        <w:numPr>
          <w:ilvl w:val="0"/>
          <w:numId w:val="4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632282" w:rsidRDefault="003E31A2">
      <w:pPr>
        <w:pStyle w:val="a4"/>
        <w:numPr>
          <w:ilvl w:val="0"/>
          <w:numId w:val="4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632282" w:rsidRDefault="003E31A2">
      <w:pPr>
        <w:pStyle w:val="a4"/>
        <w:numPr>
          <w:ilvl w:val="0"/>
          <w:numId w:val="4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632282" w:rsidRDefault="003E31A2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632282" w:rsidRDefault="003E31A2">
      <w:pPr>
        <w:pStyle w:val="a3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632282" w:rsidRDefault="003E31A2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632282" w:rsidRDefault="003E31A2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632282" w:rsidRDefault="003E31A2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632282" w:rsidRDefault="003E31A2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632282" w:rsidRDefault="00632282">
      <w:pPr>
        <w:jc w:val="both"/>
        <w:sectPr w:rsidR="00632282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32282" w:rsidRDefault="003E31A2">
      <w:pPr>
        <w:pStyle w:val="Heading1"/>
        <w:numPr>
          <w:ilvl w:val="1"/>
          <w:numId w:val="25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632282" w:rsidRDefault="003E31A2">
      <w:pPr>
        <w:pStyle w:val="a4"/>
        <w:numPr>
          <w:ilvl w:val="1"/>
          <w:numId w:val="13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632282" w:rsidRDefault="003E31A2">
      <w:pPr>
        <w:pStyle w:val="a4"/>
        <w:numPr>
          <w:ilvl w:val="1"/>
          <w:numId w:val="13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–– Режим доступа:</w:t>
      </w:r>
      <w:hyperlink r:id="rId17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632282" w:rsidRDefault="003E31A2">
      <w:pPr>
        <w:pStyle w:val="a4"/>
        <w:numPr>
          <w:ilvl w:val="1"/>
          <w:numId w:val="13"/>
        </w:numPr>
        <w:tabs>
          <w:tab w:val="left" w:pos="471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632282" w:rsidRDefault="00632282">
      <w:pPr>
        <w:pStyle w:val="a3"/>
      </w:pPr>
    </w:p>
    <w:p w:rsidR="00632282" w:rsidRDefault="003E31A2">
      <w:pPr>
        <w:pStyle w:val="Heading1"/>
        <w:spacing w:before="1" w:line="274" w:lineRule="exact"/>
      </w:pPr>
      <w:r>
        <w:t>б) Дополнительная литература: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64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, Л. П. Физика взрыва и удара [Электронный ресурс]: Учебное пособие для вузов / Л. 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- 2-е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- М.: ФИЗМАТЛИТ, 2008. - 304 с. - Режим доступа:</w:t>
      </w:r>
      <w:hyperlink r:id="rId19">
        <w:r>
          <w:rPr>
            <w:color w:val="0000FF"/>
            <w:sz w:val="24"/>
            <w:u w:val="single" w:color="0000FF"/>
          </w:rPr>
          <w:t xml:space="preserve"> http://znanium.com/catalog/product/544690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10"/>
          <w:sz w:val="24"/>
        </w:rPr>
        <w:t xml:space="preserve"> </w:t>
      </w:r>
      <w:r>
        <w:rPr>
          <w:sz w:val="24"/>
        </w:rPr>
        <w:t>978-5-9221-0891-1.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61"/>
        </w:tabs>
        <w:ind w:right="220" w:firstLine="0"/>
        <w:jc w:val="both"/>
        <w:rPr>
          <w:sz w:val="24"/>
        </w:rPr>
      </w:pPr>
      <w:proofErr w:type="gramStart"/>
      <w:r>
        <w:rPr>
          <w:sz w:val="24"/>
        </w:rPr>
        <w:t>Даниленко, В.В. Взрыв: физика, техника, технология [Текст] / В.В. Даниленко.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гоатомиздат</w:t>
      </w:r>
      <w:proofErr w:type="spellEnd"/>
      <w:r>
        <w:rPr>
          <w:sz w:val="24"/>
        </w:rPr>
        <w:t>, 2010. – 784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978-5-283-00857-8.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64"/>
        </w:tabs>
        <w:ind w:right="218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, Л.П. Физика взрыва и удара [Текст]: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proofErr w:type="spellStart"/>
      <w:proofErr w:type="gramStart"/>
      <w:r>
        <w:rPr>
          <w:sz w:val="24"/>
        </w:rPr>
        <w:t>пос</w:t>
      </w:r>
      <w:proofErr w:type="spellEnd"/>
      <w:proofErr w:type="gramEnd"/>
      <w:r>
        <w:rPr>
          <w:sz w:val="24"/>
        </w:rPr>
        <w:t xml:space="preserve"> для вузов /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матлит</w:t>
      </w:r>
      <w:proofErr w:type="spellEnd"/>
      <w:r>
        <w:rPr>
          <w:sz w:val="24"/>
        </w:rPr>
        <w:t>, 2006. – 304 с. ISBN 5-9221-0638-4.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73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73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Физика взрыва и удара [Электронный ресурс]: метод. указания к выполнению </w:t>
      </w:r>
      <w:proofErr w:type="spellStart"/>
      <w:r>
        <w:rPr>
          <w:sz w:val="24"/>
        </w:rPr>
        <w:t>лаборато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/ А.В. Бабкин, Д.В. </w:t>
      </w:r>
      <w:proofErr w:type="spellStart"/>
      <w:r>
        <w:rPr>
          <w:sz w:val="24"/>
        </w:rPr>
        <w:t>Гелин</w:t>
      </w:r>
      <w:proofErr w:type="spellEnd"/>
      <w:r>
        <w:rPr>
          <w:sz w:val="24"/>
        </w:rPr>
        <w:t xml:space="preserve">, С.В. Ладов и др.;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Изд-во МГТУ им. Н.Э. Баумана, 2010. – 75, [1]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.: ил. – Режим доступа:</w:t>
      </w:r>
      <w:hyperlink r:id="rId20">
        <w:r>
          <w:rPr>
            <w:color w:val="0000FF"/>
            <w:sz w:val="24"/>
            <w:u w:val="single" w:color="0000FF"/>
          </w:rPr>
          <w:t xml:space="preserve"> http://e.lanbook.com/books/element.php?pl1_id=52479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3"/>
        </w:numPr>
        <w:tabs>
          <w:tab w:val="left" w:pos="497"/>
        </w:tabs>
        <w:ind w:left="496" w:hanging="279"/>
        <w:jc w:val="both"/>
        <w:rPr>
          <w:sz w:val="24"/>
        </w:rPr>
      </w:pPr>
      <w:r>
        <w:rPr>
          <w:sz w:val="24"/>
        </w:rPr>
        <w:t>Гельфанд,</w:t>
      </w:r>
      <w:r>
        <w:rPr>
          <w:spacing w:val="37"/>
          <w:sz w:val="24"/>
        </w:rPr>
        <w:t xml:space="preserve"> </w:t>
      </w:r>
      <w:r>
        <w:rPr>
          <w:sz w:val="24"/>
        </w:rPr>
        <w:t>Б.Е.</w:t>
      </w:r>
      <w:r>
        <w:rPr>
          <w:spacing w:val="37"/>
          <w:sz w:val="24"/>
        </w:rPr>
        <w:t xml:space="preserve"> </w:t>
      </w:r>
      <w:r>
        <w:rPr>
          <w:sz w:val="24"/>
        </w:rPr>
        <w:t>Фугасные</w:t>
      </w:r>
      <w:r>
        <w:rPr>
          <w:spacing w:val="3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7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39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Б.Е.</w:t>
      </w:r>
      <w:r>
        <w:rPr>
          <w:spacing w:val="37"/>
          <w:sz w:val="24"/>
        </w:rPr>
        <w:t xml:space="preserve"> </w:t>
      </w:r>
      <w:r>
        <w:rPr>
          <w:sz w:val="24"/>
        </w:rPr>
        <w:t>Гельфанд,</w:t>
      </w:r>
      <w:r>
        <w:rPr>
          <w:spacing w:val="37"/>
          <w:sz w:val="24"/>
        </w:rPr>
        <w:t xml:space="preserve"> </w:t>
      </w:r>
      <w:r>
        <w:rPr>
          <w:sz w:val="24"/>
        </w:rPr>
        <w:t>М.В.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Сильников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</w:p>
    <w:p w:rsidR="00632282" w:rsidRDefault="003E31A2">
      <w:pPr>
        <w:pStyle w:val="a3"/>
        <w:ind w:left="218"/>
        <w:jc w:val="both"/>
      </w:pPr>
      <w:r>
        <w:t>СПб</w:t>
      </w:r>
      <w:proofErr w:type="gramStart"/>
      <w:r>
        <w:t xml:space="preserve">.: </w:t>
      </w:r>
      <w:proofErr w:type="gramEnd"/>
      <w:r>
        <w:t>ООО «Издательство «Полигон», 2002. – 272 с.: ил. ISBN 5-89173-221-1.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632282" w:rsidRDefault="003E31A2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1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464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58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603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Сейсмическая безопасность при взрывных работах [Текст] / В.К. </w:t>
      </w:r>
      <w:proofErr w:type="spellStart"/>
      <w:r>
        <w:rPr>
          <w:sz w:val="24"/>
        </w:rPr>
        <w:t>Совмен</w:t>
      </w:r>
      <w:proofErr w:type="spellEnd"/>
      <w:r>
        <w:rPr>
          <w:sz w:val="24"/>
        </w:rPr>
        <w:t xml:space="preserve">, Б.Н. Кутузов, А.Л. </w:t>
      </w:r>
      <w:proofErr w:type="spellStart"/>
      <w:r>
        <w:rPr>
          <w:sz w:val="24"/>
        </w:rPr>
        <w:t>Марьясов</w:t>
      </w:r>
      <w:proofErr w:type="spellEnd"/>
      <w:r>
        <w:rPr>
          <w:sz w:val="24"/>
        </w:rPr>
        <w:t xml:space="preserve"> и др. – М.: Издательство Московского государственного горного </w:t>
      </w:r>
      <w:proofErr w:type="spellStart"/>
      <w:r>
        <w:rPr>
          <w:sz w:val="24"/>
        </w:rPr>
        <w:t>университ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та, 2012. – 228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978-5-98672-306-8.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615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59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58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Левин, А.Ш.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 и </w:t>
      </w:r>
      <w:proofErr w:type="spellStart"/>
      <w:r>
        <w:rPr>
          <w:sz w:val="24"/>
        </w:rPr>
        <w:t>Vista</w:t>
      </w:r>
      <w:proofErr w:type="spellEnd"/>
      <w:r>
        <w:rPr>
          <w:sz w:val="24"/>
        </w:rPr>
        <w:t xml:space="preserve"> [Текст] / А.Ш. Левин.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2008. – 624 с.: ил. ISBN 978-5-91180-5</w:t>
      </w:r>
      <w:r>
        <w:rPr>
          <w:spacing w:val="-2"/>
          <w:sz w:val="24"/>
        </w:rPr>
        <w:t xml:space="preserve"> </w:t>
      </w:r>
      <w:r>
        <w:rPr>
          <w:sz w:val="24"/>
        </w:rPr>
        <w:t>17-3.</w:t>
      </w:r>
    </w:p>
    <w:p w:rsidR="00632282" w:rsidRDefault="00632282">
      <w:pPr>
        <w:jc w:val="both"/>
        <w:rPr>
          <w:sz w:val="24"/>
        </w:rPr>
        <w:sectPr w:rsidR="00632282">
          <w:footerReference w:type="default" r:id="rId22"/>
          <w:pgSz w:w="11900" w:h="16840"/>
          <w:pgMar w:top="1060" w:right="620" w:bottom="280" w:left="1200" w:header="0" w:footer="0" w:gutter="0"/>
          <w:cols w:space="720"/>
        </w:sectPr>
      </w:pPr>
    </w:p>
    <w:p w:rsidR="00632282" w:rsidRDefault="003E31A2">
      <w:pPr>
        <w:pStyle w:val="a4"/>
        <w:numPr>
          <w:ilvl w:val="0"/>
          <w:numId w:val="3"/>
        </w:numPr>
        <w:tabs>
          <w:tab w:val="left" w:pos="603"/>
        </w:tabs>
        <w:spacing w:before="64"/>
        <w:ind w:right="221" w:firstLine="0"/>
        <w:jc w:val="both"/>
        <w:rPr>
          <w:sz w:val="24"/>
        </w:rPr>
      </w:pPr>
      <w:r>
        <w:rPr>
          <w:sz w:val="24"/>
        </w:rPr>
        <w:lastRenderedPageBreak/>
        <w:t xml:space="preserve">Сергеев, А.П.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2007 (серия «Самоучитель») [Текст] / А.П. Сергеев – М.: Диалектика, 2007. – 416 с. ISBN 978-5-8459-1226-8.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600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2003 для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[Электронный ресурс] / С. </w:t>
      </w: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>; пер. с англ. А.И. Осипова – М.: ДМК Пресс, 2009. – 542 с.: ил. – Режим доступа:</w:t>
      </w:r>
      <w:hyperlink r:id="rId23">
        <w:r>
          <w:rPr>
            <w:color w:val="0000FF"/>
            <w:sz w:val="24"/>
            <w:u w:val="single" w:color="0000FF"/>
          </w:rPr>
          <w:t xml:space="preserve"> http://e.lanbook.com/books/element.php?pl1_id=1206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</w:t>
      </w:r>
      <w:r>
        <w:rPr>
          <w:spacing w:val="-18"/>
          <w:sz w:val="24"/>
        </w:rPr>
        <w:t xml:space="preserve"> </w:t>
      </w:r>
      <w:r>
        <w:rPr>
          <w:sz w:val="24"/>
        </w:rPr>
        <w:t>5-94074-268-8.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579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632282" w:rsidRDefault="003E31A2">
      <w:pPr>
        <w:pStyle w:val="a4"/>
        <w:numPr>
          <w:ilvl w:val="0"/>
          <w:numId w:val="3"/>
        </w:numPr>
        <w:tabs>
          <w:tab w:val="left" w:pos="591"/>
        </w:tabs>
        <w:ind w:right="22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632282" w:rsidRDefault="00632282">
      <w:pPr>
        <w:pStyle w:val="a3"/>
        <w:spacing w:before="11"/>
        <w:rPr>
          <w:sz w:val="23"/>
        </w:rPr>
      </w:pPr>
    </w:p>
    <w:p w:rsidR="00632282" w:rsidRDefault="003E31A2">
      <w:pPr>
        <w:pStyle w:val="Heading1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632282" w:rsidRDefault="003E31A2">
      <w:pPr>
        <w:pStyle w:val="a4"/>
        <w:numPr>
          <w:ilvl w:val="0"/>
          <w:numId w:val="2"/>
        </w:numPr>
        <w:tabs>
          <w:tab w:val="left" w:pos="485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Основные законы термодинамики сплошных сред. Определение давления горения взрывчатых веществ [Текст]:  методические  указания  к  практической  работе 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ун-та им. Г.И. Носова, 2014.</w:t>
      </w:r>
    </w:p>
    <w:p w:rsidR="00632282" w:rsidRDefault="003E31A2">
      <w:pPr>
        <w:pStyle w:val="a3"/>
        <w:ind w:left="218"/>
        <w:jc w:val="both"/>
      </w:pPr>
      <w:r>
        <w:t>– 18 с.</w:t>
      </w:r>
    </w:p>
    <w:p w:rsidR="00632282" w:rsidRDefault="003E31A2">
      <w:pPr>
        <w:pStyle w:val="a4"/>
        <w:numPr>
          <w:ilvl w:val="0"/>
          <w:numId w:val="2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Анализ основных характеристик ударных волн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 с.</w:t>
      </w:r>
    </w:p>
    <w:p w:rsidR="00632282" w:rsidRDefault="003E31A2">
      <w:pPr>
        <w:pStyle w:val="a4"/>
        <w:numPr>
          <w:ilvl w:val="0"/>
          <w:numId w:val="2"/>
        </w:numPr>
        <w:tabs>
          <w:tab w:val="left" w:pos="461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Симонов, П.С. Термодинамические параметры среды до и после скачка на фронте ударной волны. Сравнение ударной адиабаты и </w:t>
      </w:r>
      <w:proofErr w:type="spellStart"/>
      <w:r>
        <w:rPr>
          <w:sz w:val="24"/>
        </w:rPr>
        <w:t>изоэнтропы</w:t>
      </w:r>
      <w:proofErr w:type="spellEnd"/>
      <w:r>
        <w:rPr>
          <w:sz w:val="24"/>
        </w:rPr>
        <w:t xml:space="preserve"> [Текст]: методические указания к </w:t>
      </w:r>
      <w:proofErr w:type="spellStart"/>
      <w:r>
        <w:rPr>
          <w:sz w:val="24"/>
        </w:rPr>
        <w:t>практ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32282" w:rsidRDefault="003E31A2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[Текст]: методические указания к практической работе / П.С. Симонов – </w:t>
      </w:r>
      <w:proofErr w:type="spellStart"/>
      <w:r>
        <w:rPr>
          <w:sz w:val="24"/>
        </w:rPr>
        <w:t>Магн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632282" w:rsidRDefault="003E31A2">
      <w:pPr>
        <w:pStyle w:val="a4"/>
        <w:numPr>
          <w:ilvl w:val="0"/>
          <w:numId w:val="2"/>
        </w:numPr>
        <w:tabs>
          <w:tab w:val="left" w:pos="514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Симонов, П.С. Расчет безопасных расстояний по поражающим факторам при ведении взрывных работ [Текст]: методические указания  к  выполнению  лабораторных  работ  / 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</w:t>
      </w:r>
      <w:r>
        <w:rPr>
          <w:spacing w:val="16"/>
          <w:sz w:val="24"/>
        </w:rPr>
        <w:t xml:space="preserve"> </w:t>
      </w:r>
      <w:r>
        <w:rPr>
          <w:sz w:val="24"/>
        </w:rPr>
        <w:t>2013.</w:t>
      </w:r>
    </w:p>
    <w:p w:rsidR="00632282" w:rsidRDefault="003E31A2">
      <w:pPr>
        <w:pStyle w:val="a3"/>
        <w:ind w:left="218"/>
        <w:jc w:val="both"/>
      </w:pPr>
      <w:r>
        <w:t>– 24 с.</w:t>
      </w:r>
    </w:p>
    <w:p w:rsidR="00632282" w:rsidRDefault="00632282">
      <w:pPr>
        <w:pStyle w:val="a3"/>
        <w:spacing w:before="4"/>
      </w:pPr>
    </w:p>
    <w:p w:rsidR="00632282" w:rsidRDefault="003E31A2">
      <w:pPr>
        <w:pStyle w:val="Heading1"/>
        <w:spacing w:after="4"/>
        <w:ind w:left="926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632282">
        <w:trPr>
          <w:trHeight w:val="537"/>
        </w:trPr>
        <w:tc>
          <w:tcPr>
            <w:tcW w:w="3314" w:type="dxa"/>
          </w:tcPr>
          <w:p w:rsidR="00632282" w:rsidRDefault="003E31A2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632282">
        <w:trPr>
          <w:trHeight w:val="1103"/>
        </w:trPr>
        <w:tc>
          <w:tcPr>
            <w:tcW w:w="3314" w:type="dxa"/>
          </w:tcPr>
          <w:p w:rsidR="00632282" w:rsidRDefault="003E3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632282" w:rsidRDefault="003E31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632282" w:rsidRDefault="003E31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632282">
        <w:trPr>
          <w:trHeight w:val="1103"/>
        </w:trPr>
        <w:tc>
          <w:tcPr>
            <w:tcW w:w="3314" w:type="dxa"/>
          </w:tcPr>
          <w:p w:rsidR="00632282" w:rsidRDefault="006322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632282" w:rsidRDefault="003E31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632282" w:rsidRDefault="003E31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632282">
        <w:trPr>
          <w:trHeight w:val="277"/>
        </w:trPr>
        <w:tc>
          <w:tcPr>
            <w:tcW w:w="3314" w:type="dxa"/>
          </w:tcPr>
          <w:p w:rsidR="00632282" w:rsidRDefault="003E31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32282">
        <w:trPr>
          <w:trHeight w:val="551"/>
        </w:trPr>
        <w:tc>
          <w:tcPr>
            <w:tcW w:w="3314" w:type="dxa"/>
          </w:tcPr>
          <w:p w:rsidR="00632282" w:rsidRPr="00C50293" w:rsidRDefault="003E31A2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C50293">
              <w:rPr>
                <w:sz w:val="24"/>
                <w:lang w:val="en-US"/>
              </w:rPr>
              <w:t>Mathcad</w:t>
            </w:r>
            <w:proofErr w:type="spellEnd"/>
            <w:r w:rsidRPr="00C50293">
              <w:rPr>
                <w:sz w:val="24"/>
                <w:lang w:val="en-US"/>
              </w:rPr>
              <w:t xml:space="preserve"> Education - University</w:t>
            </w:r>
          </w:p>
          <w:p w:rsidR="00632282" w:rsidRPr="00C50293" w:rsidRDefault="003E31A2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C50293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32282">
        <w:trPr>
          <w:trHeight w:val="827"/>
        </w:trPr>
        <w:tc>
          <w:tcPr>
            <w:tcW w:w="3314" w:type="dxa"/>
          </w:tcPr>
          <w:p w:rsidR="00632282" w:rsidRDefault="003E3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632282" w:rsidRDefault="003E31A2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632282" w:rsidRDefault="006322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632282" w:rsidRDefault="006322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32282">
        <w:trPr>
          <w:trHeight w:val="551"/>
        </w:trPr>
        <w:tc>
          <w:tcPr>
            <w:tcW w:w="3314" w:type="dxa"/>
          </w:tcPr>
          <w:p w:rsidR="00632282" w:rsidRPr="00C50293" w:rsidRDefault="003E31A2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C50293">
              <w:rPr>
                <w:sz w:val="24"/>
                <w:lang w:val="en-US"/>
              </w:rPr>
              <w:t>Autodesk</w:t>
            </w:r>
            <w:r w:rsidRPr="00C50293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C50293">
              <w:rPr>
                <w:sz w:val="24"/>
                <w:lang w:val="en-US"/>
              </w:rPr>
              <w:t>AcademicEdition</w:t>
            </w:r>
            <w:proofErr w:type="spellEnd"/>
          </w:p>
          <w:p w:rsidR="00632282" w:rsidRPr="00C50293" w:rsidRDefault="003E31A2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C50293">
              <w:rPr>
                <w:sz w:val="24"/>
                <w:lang w:val="en-US"/>
              </w:rPr>
              <w:t xml:space="preserve">Master Suite </w:t>
            </w:r>
            <w:proofErr w:type="spellStart"/>
            <w:r w:rsidRPr="00C50293">
              <w:rPr>
                <w:sz w:val="24"/>
                <w:lang w:val="en-US"/>
              </w:rPr>
              <w:t>Autocad</w:t>
            </w:r>
            <w:proofErr w:type="spellEnd"/>
            <w:r w:rsidRPr="00C50293">
              <w:rPr>
                <w:spacing w:val="-6"/>
                <w:sz w:val="24"/>
                <w:lang w:val="en-US"/>
              </w:rPr>
              <w:t xml:space="preserve"> </w:t>
            </w:r>
            <w:r w:rsidRPr="00C50293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632282" w:rsidRDefault="00632282">
      <w:pPr>
        <w:rPr>
          <w:sz w:val="24"/>
        </w:rPr>
        <w:sectPr w:rsidR="00632282">
          <w:footerReference w:type="default" r:id="rId24"/>
          <w:pgSz w:w="11900" w:h="16840"/>
          <w:pgMar w:top="1060" w:right="620" w:bottom="980" w:left="1200" w:header="0" w:footer="783" w:gutter="0"/>
          <w:pgNumType w:start="17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632282">
        <w:trPr>
          <w:trHeight w:val="537"/>
        </w:trPr>
        <w:tc>
          <w:tcPr>
            <w:tcW w:w="3314" w:type="dxa"/>
          </w:tcPr>
          <w:p w:rsidR="00632282" w:rsidRDefault="003E31A2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before="114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before="114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632282">
        <w:trPr>
          <w:trHeight w:val="1105"/>
        </w:trPr>
        <w:tc>
          <w:tcPr>
            <w:tcW w:w="3314" w:type="dxa"/>
          </w:tcPr>
          <w:p w:rsidR="00632282" w:rsidRDefault="003E31A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</w:t>
            </w:r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632282" w:rsidRDefault="003E31A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632282" w:rsidRDefault="003E31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632282" w:rsidRDefault="003E31A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632282">
        <w:trPr>
          <w:trHeight w:val="551"/>
        </w:trPr>
        <w:tc>
          <w:tcPr>
            <w:tcW w:w="3314" w:type="dxa"/>
          </w:tcPr>
          <w:p w:rsidR="00632282" w:rsidRDefault="003E31A2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632282" w:rsidRDefault="003E31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632282" w:rsidRDefault="003E31A2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632282" w:rsidRDefault="00632282">
      <w:pPr>
        <w:pStyle w:val="a3"/>
        <w:spacing w:before="9"/>
        <w:rPr>
          <w:b/>
          <w:sz w:val="14"/>
        </w:rPr>
      </w:pPr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632282" w:rsidRPr="00C50293" w:rsidRDefault="003E31A2">
      <w:pPr>
        <w:pStyle w:val="a3"/>
        <w:ind w:left="218"/>
        <w:rPr>
          <w:lang w:val="en-US"/>
        </w:rPr>
      </w:pPr>
      <w:r w:rsidRPr="00C50293">
        <w:rPr>
          <w:lang w:val="en-US"/>
        </w:rPr>
        <w:t xml:space="preserve">URL: </w:t>
      </w:r>
      <w:hyperlink r:id="rId27">
        <w:r w:rsidRPr="00C50293">
          <w:rPr>
            <w:color w:val="0000FF"/>
            <w:u w:val="single" w:color="0000FF"/>
            <w:lang w:val="en-US"/>
          </w:rPr>
          <w:t>http://www.gpntb.ru/</w:t>
        </w:r>
        <w:r w:rsidRPr="00C50293">
          <w:rPr>
            <w:lang w:val="en-US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632282" w:rsidRDefault="003E31A2">
      <w:pPr>
        <w:pStyle w:val="a3"/>
        <w:ind w:left="218"/>
      </w:pPr>
      <w:r>
        <w:t xml:space="preserve">URL: </w:t>
      </w:r>
      <w:hyperlink r:id="rId31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632282" w:rsidRPr="00C50293" w:rsidRDefault="003E31A2">
      <w:pPr>
        <w:pStyle w:val="a3"/>
        <w:ind w:left="218"/>
        <w:rPr>
          <w:lang w:val="en-US"/>
        </w:rPr>
      </w:pPr>
      <w:r w:rsidRPr="00C50293">
        <w:rPr>
          <w:lang w:val="en-US"/>
        </w:rPr>
        <w:t xml:space="preserve">URL: </w:t>
      </w:r>
      <w:hyperlink r:id="rId33">
        <w:r w:rsidRPr="00C50293">
          <w:rPr>
            <w:color w:val="0000FF"/>
            <w:u w:val="single" w:color="0000FF"/>
            <w:lang w:val="en-US"/>
          </w:rPr>
          <w:t>http://www.giab-online.ru/</w:t>
        </w:r>
        <w:r w:rsidRPr="00C50293">
          <w:rPr>
            <w:lang w:val="en-US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632282" w:rsidRDefault="003E31A2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632282" w:rsidRDefault="00632282">
      <w:pPr>
        <w:pStyle w:val="a3"/>
        <w:spacing w:before="5"/>
      </w:pPr>
    </w:p>
    <w:p w:rsidR="00632282" w:rsidRDefault="003E31A2">
      <w:pPr>
        <w:pStyle w:val="Heading1"/>
        <w:numPr>
          <w:ilvl w:val="1"/>
          <w:numId w:val="25"/>
        </w:numPr>
        <w:tabs>
          <w:tab w:val="left" w:pos="180"/>
        </w:tabs>
        <w:spacing w:line="274" w:lineRule="exact"/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632282" w:rsidRDefault="003E31A2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632282">
        <w:trPr>
          <w:trHeight w:val="275"/>
        </w:trPr>
        <w:tc>
          <w:tcPr>
            <w:tcW w:w="3725" w:type="dxa"/>
          </w:tcPr>
          <w:p w:rsidR="00632282" w:rsidRDefault="003E31A2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632282" w:rsidRDefault="003E31A2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632282">
        <w:trPr>
          <w:trHeight w:val="551"/>
        </w:trPr>
        <w:tc>
          <w:tcPr>
            <w:tcW w:w="3725" w:type="dxa"/>
          </w:tcPr>
          <w:p w:rsidR="00632282" w:rsidRDefault="003E3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632282" w:rsidRDefault="003E3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632282">
        <w:trPr>
          <w:trHeight w:val="2207"/>
        </w:trPr>
        <w:tc>
          <w:tcPr>
            <w:tcW w:w="3725" w:type="dxa"/>
          </w:tcPr>
          <w:p w:rsidR="00632282" w:rsidRDefault="003E31A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, текущего контроля и промежуточной аттестации: ком- </w:t>
            </w:r>
            <w:proofErr w:type="spellStart"/>
            <w:r>
              <w:rPr>
                <w:sz w:val="24"/>
              </w:rPr>
              <w:t>пьютерный</w:t>
            </w:r>
            <w:proofErr w:type="spellEnd"/>
            <w:r>
              <w:rPr>
                <w:sz w:val="24"/>
              </w:rPr>
              <w:t xml:space="preserve"> класс</w:t>
            </w:r>
          </w:p>
        </w:tc>
        <w:tc>
          <w:tcPr>
            <w:tcW w:w="6127" w:type="dxa"/>
          </w:tcPr>
          <w:p w:rsidR="00632282" w:rsidRDefault="003E31A2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>, Компас, выходом в Интернет и с доступом в электронную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образовательную среду университета.</w:t>
            </w:r>
          </w:p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632282" w:rsidRDefault="003E31A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632282">
        <w:trPr>
          <w:trHeight w:val="1103"/>
        </w:trPr>
        <w:tc>
          <w:tcPr>
            <w:tcW w:w="3725" w:type="dxa"/>
          </w:tcPr>
          <w:p w:rsidR="00632282" w:rsidRDefault="003E31A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2282" w:rsidRDefault="003E31A2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632282">
        <w:trPr>
          <w:trHeight w:val="826"/>
        </w:trPr>
        <w:tc>
          <w:tcPr>
            <w:tcW w:w="3725" w:type="dxa"/>
          </w:tcPr>
          <w:p w:rsidR="00632282" w:rsidRDefault="003E31A2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632282" w:rsidRDefault="003E3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632282" w:rsidRDefault="003E31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632282" w:rsidRDefault="003E3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E31A2" w:rsidRDefault="003E31A2"/>
    <w:sectPr w:rsidR="003E31A2" w:rsidSect="00632282">
      <w:pgSz w:w="11900" w:h="16840"/>
      <w:pgMar w:top="114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83" w:rsidRDefault="00520183" w:rsidP="00632282">
      <w:r>
        <w:separator/>
      </w:r>
    </w:p>
  </w:endnote>
  <w:endnote w:type="continuationSeparator" w:id="0">
    <w:p w:rsidR="00520183" w:rsidRDefault="00520183" w:rsidP="0063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2F2E2B">
    <w:pPr>
      <w:pStyle w:val="a3"/>
      <w:spacing w:line="14" w:lineRule="auto"/>
      <w:rPr>
        <w:sz w:val="19"/>
      </w:rPr>
    </w:pPr>
    <w:r w:rsidRPr="002F2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6691712;mso-position-horizontal-relative:page;mso-position-vertical-relative:page" filled="f" stroked="f">
          <v:textbox inset="0,0,0,0">
            <w:txbxContent>
              <w:p w:rsidR="00632282" w:rsidRDefault="002F2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E31A2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50293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63228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2F2E2B">
    <w:pPr>
      <w:pStyle w:val="a3"/>
      <w:spacing w:line="14" w:lineRule="auto"/>
      <w:rPr>
        <w:sz w:val="20"/>
      </w:rPr>
    </w:pPr>
    <w:r w:rsidRPr="002F2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6.15pt;margin-top:545.25pt;width:12.05pt;height:15.3pt;z-index:-16691200;mso-position-horizontal-relative:page;mso-position-vertical-relative:page" filled="f" stroked="f">
          <v:textbox inset="0,0,0,0">
            <w:txbxContent>
              <w:p w:rsidR="00632282" w:rsidRDefault="002F2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E31A2">
                  <w:instrText xml:space="preserve"> PAGE </w:instrText>
                </w:r>
                <w:r>
                  <w:fldChar w:fldCharType="separate"/>
                </w:r>
                <w:r w:rsidR="00C5029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632282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2F2E2B">
    <w:pPr>
      <w:pStyle w:val="a3"/>
      <w:spacing w:line="14" w:lineRule="auto"/>
      <w:rPr>
        <w:sz w:val="20"/>
      </w:rPr>
    </w:pPr>
    <w:r w:rsidRPr="002F2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6690688;mso-position-horizontal-relative:page;mso-position-vertical-relative:page" filled="f" stroked="f">
          <v:textbox inset="0,0,0,0">
            <w:txbxContent>
              <w:p w:rsidR="00632282" w:rsidRDefault="002F2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E31A2">
                  <w:instrText xml:space="preserve"> PAGE </w:instrText>
                </w:r>
                <w:r>
                  <w:fldChar w:fldCharType="separate"/>
                </w:r>
                <w:r w:rsidR="00C5029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632282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2F2E2B">
    <w:pPr>
      <w:pStyle w:val="a3"/>
      <w:spacing w:line="14" w:lineRule="auto"/>
      <w:rPr>
        <w:sz w:val="20"/>
      </w:rPr>
    </w:pPr>
    <w:r w:rsidRPr="002F2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6690176;mso-position-horizontal-relative:page;mso-position-vertical-relative:page" filled="f" stroked="f">
          <v:textbox inset="0,0,0,0">
            <w:txbxContent>
              <w:p w:rsidR="00632282" w:rsidRDefault="002F2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E31A2">
                  <w:instrText xml:space="preserve"> PAGE </w:instrText>
                </w:r>
                <w:r>
                  <w:fldChar w:fldCharType="separate"/>
                </w:r>
                <w:r w:rsidR="00C5029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632282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2" w:rsidRDefault="002F2E2B">
    <w:pPr>
      <w:pStyle w:val="a3"/>
      <w:spacing w:line="14" w:lineRule="auto"/>
      <w:rPr>
        <w:sz w:val="20"/>
      </w:rPr>
    </w:pPr>
    <w:r w:rsidRPr="002F2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6689664;mso-position-horizontal-relative:page;mso-position-vertical-relative:page" filled="f" stroked="f">
          <v:textbox inset="0,0,0,0">
            <w:txbxContent>
              <w:p w:rsidR="00632282" w:rsidRDefault="002F2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E31A2">
                  <w:instrText xml:space="preserve"> PAGE </w:instrText>
                </w:r>
                <w:r>
                  <w:fldChar w:fldCharType="separate"/>
                </w:r>
                <w:r w:rsidR="00C50293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83" w:rsidRDefault="00520183" w:rsidP="00632282">
      <w:r>
        <w:separator/>
      </w:r>
    </w:p>
  </w:footnote>
  <w:footnote w:type="continuationSeparator" w:id="0">
    <w:p w:rsidR="00520183" w:rsidRDefault="00520183" w:rsidP="00632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652"/>
    <w:multiLevelType w:val="hybridMultilevel"/>
    <w:tmpl w:val="F2B47DEE"/>
    <w:lvl w:ilvl="0" w:tplc="A110525E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8A9E6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91805874">
      <w:numFmt w:val="bullet"/>
      <w:lvlText w:val="•"/>
      <w:lvlJc w:val="left"/>
      <w:pPr>
        <w:ind w:left="2192" w:hanging="267"/>
      </w:pPr>
      <w:rPr>
        <w:rFonts w:hint="default"/>
        <w:lang w:val="ru-RU" w:eastAsia="en-US" w:bidi="ar-SA"/>
      </w:rPr>
    </w:lvl>
    <w:lvl w:ilvl="3" w:tplc="F0D25284">
      <w:numFmt w:val="bullet"/>
      <w:lvlText w:val="•"/>
      <w:lvlJc w:val="left"/>
      <w:pPr>
        <w:ind w:left="3178" w:hanging="267"/>
      </w:pPr>
      <w:rPr>
        <w:rFonts w:hint="default"/>
        <w:lang w:val="ru-RU" w:eastAsia="en-US" w:bidi="ar-SA"/>
      </w:rPr>
    </w:lvl>
    <w:lvl w:ilvl="4" w:tplc="EE2232AE">
      <w:numFmt w:val="bullet"/>
      <w:lvlText w:val="•"/>
      <w:lvlJc w:val="left"/>
      <w:pPr>
        <w:ind w:left="4164" w:hanging="267"/>
      </w:pPr>
      <w:rPr>
        <w:rFonts w:hint="default"/>
        <w:lang w:val="ru-RU" w:eastAsia="en-US" w:bidi="ar-SA"/>
      </w:rPr>
    </w:lvl>
    <w:lvl w:ilvl="5" w:tplc="A3CC520C">
      <w:numFmt w:val="bullet"/>
      <w:lvlText w:val="•"/>
      <w:lvlJc w:val="left"/>
      <w:pPr>
        <w:ind w:left="5150" w:hanging="267"/>
      </w:pPr>
      <w:rPr>
        <w:rFonts w:hint="default"/>
        <w:lang w:val="ru-RU" w:eastAsia="en-US" w:bidi="ar-SA"/>
      </w:rPr>
    </w:lvl>
    <w:lvl w:ilvl="6" w:tplc="03E265B6">
      <w:numFmt w:val="bullet"/>
      <w:lvlText w:val="•"/>
      <w:lvlJc w:val="left"/>
      <w:pPr>
        <w:ind w:left="6136" w:hanging="267"/>
      </w:pPr>
      <w:rPr>
        <w:rFonts w:hint="default"/>
        <w:lang w:val="ru-RU" w:eastAsia="en-US" w:bidi="ar-SA"/>
      </w:rPr>
    </w:lvl>
    <w:lvl w:ilvl="7" w:tplc="93B2A61A">
      <w:numFmt w:val="bullet"/>
      <w:lvlText w:val="•"/>
      <w:lvlJc w:val="left"/>
      <w:pPr>
        <w:ind w:left="7122" w:hanging="267"/>
      </w:pPr>
      <w:rPr>
        <w:rFonts w:hint="default"/>
        <w:lang w:val="ru-RU" w:eastAsia="en-US" w:bidi="ar-SA"/>
      </w:rPr>
    </w:lvl>
    <w:lvl w:ilvl="8" w:tplc="A2B20C70">
      <w:numFmt w:val="bullet"/>
      <w:lvlText w:val="•"/>
      <w:lvlJc w:val="left"/>
      <w:pPr>
        <w:ind w:left="8108" w:hanging="267"/>
      </w:pPr>
      <w:rPr>
        <w:rFonts w:hint="default"/>
        <w:lang w:val="ru-RU" w:eastAsia="en-US" w:bidi="ar-SA"/>
      </w:rPr>
    </w:lvl>
  </w:abstractNum>
  <w:abstractNum w:abstractNumId="1">
    <w:nsid w:val="0B65453C"/>
    <w:multiLevelType w:val="hybridMultilevel"/>
    <w:tmpl w:val="AD02BEC6"/>
    <w:lvl w:ilvl="0" w:tplc="5600CCF6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2D48C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8FA07960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F7646F2A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 w:tplc="F7FE8282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5" w:tplc="2084B632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44DAAEF6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7" w:tplc="C52490C2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8" w:tplc="FFB46868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2">
    <w:nsid w:val="0C3920FD"/>
    <w:multiLevelType w:val="hybridMultilevel"/>
    <w:tmpl w:val="7CC65862"/>
    <w:lvl w:ilvl="0" w:tplc="0B1C969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48AFA6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FA2297B2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2502278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691A6ED2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ED1836FE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2EBE917E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0742E3C2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19621246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3">
    <w:nsid w:val="1B635AE2"/>
    <w:multiLevelType w:val="hybridMultilevel"/>
    <w:tmpl w:val="54385ABE"/>
    <w:lvl w:ilvl="0" w:tplc="98464C9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C6F30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F7ECB568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D2B60578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3BC2F4A4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F940938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582CEDF8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C9F675AA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77FA2A46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4">
    <w:nsid w:val="1FBE6E34"/>
    <w:multiLevelType w:val="hybridMultilevel"/>
    <w:tmpl w:val="0F6AC718"/>
    <w:lvl w:ilvl="0" w:tplc="946C5966">
      <w:start w:val="25"/>
      <w:numFmt w:val="decimal"/>
      <w:lvlText w:val="%1."/>
      <w:lvlJc w:val="left"/>
      <w:pPr>
        <w:ind w:left="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1EF110">
      <w:numFmt w:val="bullet"/>
      <w:lvlText w:val="•"/>
      <w:lvlJc w:val="left"/>
      <w:pPr>
        <w:ind w:left="977" w:hanging="308"/>
      </w:pPr>
      <w:rPr>
        <w:rFonts w:hint="default"/>
        <w:lang w:val="ru-RU" w:eastAsia="en-US" w:bidi="ar-SA"/>
      </w:rPr>
    </w:lvl>
    <w:lvl w:ilvl="2" w:tplc="AB08FFFC">
      <w:numFmt w:val="bullet"/>
      <w:lvlText w:val="•"/>
      <w:lvlJc w:val="left"/>
      <w:pPr>
        <w:ind w:left="1875" w:hanging="308"/>
      </w:pPr>
      <w:rPr>
        <w:rFonts w:hint="default"/>
        <w:lang w:val="ru-RU" w:eastAsia="en-US" w:bidi="ar-SA"/>
      </w:rPr>
    </w:lvl>
    <w:lvl w:ilvl="3" w:tplc="F37C62A6">
      <w:numFmt w:val="bullet"/>
      <w:lvlText w:val="•"/>
      <w:lvlJc w:val="left"/>
      <w:pPr>
        <w:ind w:left="2772" w:hanging="308"/>
      </w:pPr>
      <w:rPr>
        <w:rFonts w:hint="default"/>
        <w:lang w:val="ru-RU" w:eastAsia="en-US" w:bidi="ar-SA"/>
      </w:rPr>
    </w:lvl>
    <w:lvl w:ilvl="4" w:tplc="D5F6C9D0">
      <w:numFmt w:val="bullet"/>
      <w:lvlText w:val="•"/>
      <w:lvlJc w:val="left"/>
      <w:pPr>
        <w:ind w:left="3670" w:hanging="308"/>
      </w:pPr>
      <w:rPr>
        <w:rFonts w:hint="default"/>
        <w:lang w:val="ru-RU" w:eastAsia="en-US" w:bidi="ar-SA"/>
      </w:rPr>
    </w:lvl>
    <w:lvl w:ilvl="5" w:tplc="CCF4626E">
      <w:numFmt w:val="bullet"/>
      <w:lvlText w:val="•"/>
      <w:lvlJc w:val="left"/>
      <w:pPr>
        <w:ind w:left="4567" w:hanging="308"/>
      </w:pPr>
      <w:rPr>
        <w:rFonts w:hint="default"/>
        <w:lang w:val="ru-RU" w:eastAsia="en-US" w:bidi="ar-SA"/>
      </w:rPr>
    </w:lvl>
    <w:lvl w:ilvl="6" w:tplc="AE8A8230">
      <w:numFmt w:val="bullet"/>
      <w:lvlText w:val="•"/>
      <w:lvlJc w:val="left"/>
      <w:pPr>
        <w:ind w:left="5465" w:hanging="308"/>
      </w:pPr>
      <w:rPr>
        <w:rFonts w:hint="default"/>
        <w:lang w:val="ru-RU" w:eastAsia="en-US" w:bidi="ar-SA"/>
      </w:rPr>
    </w:lvl>
    <w:lvl w:ilvl="7" w:tplc="E3001A28">
      <w:numFmt w:val="bullet"/>
      <w:lvlText w:val="•"/>
      <w:lvlJc w:val="left"/>
      <w:pPr>
        <w:ind w:left="6362" w:hanging="308"/>
      </w:pPr>
      <w:rPr>
        <w:rFonts w:hint="default"/>
        <w:lang w:val="ru-RU" w:eastAsia="en-US" w:bidi="ar-SA"/>
      </w:rPr>
    </w:lvl>
    <w:lvl w:ilvl="8" w:tplc="D06C725C">
      <w:numFmt w:val="bullet"/>
      <w:lvlText w:val="•"/>
      <w:lvlJc w:val="left"/>
      <w:pPr>
        <w:ind w:left="7260" w:hanging="308"/>
      </w:pPr>
      <w:rPr>
        <w:rFonts w:hint="default"/>
        <w:lang w:val="ru-RU" w:eastAsia="en-US" w:bidi="ar-SA"/>
      </w:rPr>
    </w:lvl>
  </w:abstractNum>
  <w:abstractNum w:abstractNumId="5">
    <w:nsid w:val="204A6842"/>
    <w:multiLevelType w:val="hybridMultilevel"/>
    <w:tmpl w:val="D6A4EAC4"/>
    <w:lvl w:ilvl="0" w:tplc="16C04C28">
      <w:numFmt w:val="bullet"/>
      <w:lvlText w:val="–"/>
      <w:lvlJc w:val="left"/>
      <w:pPr>
        <w:ind w:left="8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82CD6">
      <w:numFmt w:val="bullet"/>
      <w:lvlText w:val="•"/>
      <w:lvlJc w:val="left"/>
      <w:pPr>
        <w:ind w:left="2262" w:hanging="180"/>
      </w:pPr>
      <w:rPr>
        <w:rFonts w:hint="default"/>
        <w:lang w:val="ru-RU" w:eastAsia="en-US" w:bidi="ar-SA"/>
      </w:rPr>
    </w:lvl>
    <w:lvl w:ilvl="2" w:tplc="8BB2CE86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3" w:tplc="68B09A9A">
      <w:numFmt w:val="bullet"/>
      <w:lvlText w:val="•"/>
      <w:lvlJc w:val="left"/>
      <w:pPr>
        <w:ind w:left="5066" w:hanging="180"/>
      </w:pPr>
      <w:rPr>
        <w:rFonts w:hint="default"/>
        <w:lang w:val="ru-RU" w:eastAsia="en-US" w:bidi="ar-SA"/>
      </w:rPr>
    </w:lvl>
    <w:lvl w:ilvl="4" w:tplc="70F25A82">
      <w:numFmt w:val="bullet"/>
      <w:lvlText w:val="•"/>
      <w:lvlJc w:val="left"/>
      <w:pPr>
        <w:ind w:left="6468" w:hanging="180"/>
      </w:pPr>
      <w:rPr>
        <w:rFonts w:hint="default"/>
        <w:lang w:val="ru-RU" w:eastAsia="en-US" w:bidi="ar-SA"/>
      </w:rPr>
    </w:lvl>
    <w:lvl w:ilvl="5" w:tplc="B476B51E">
      <w:numFmt w:val="bullet"/>
      <w:lvlText w:val="•"/>
      <w:lvlJc w:val="left"/>
      <w:pPr>
        <w:ind w:left="7870" w:hanging="180"/>
      </w:pPr>
      <w:rPr>
        <w:rFonts w:hint="default"/>
        <w:lang w:val="ru-RU" w:eastAsia="en-US" w:bidi="ar-SA"/>
      </w:rPr>
    </w:lvl>
    <w:lvl w:ilvl="6" w:tplc="AD202ADC">
      <w:numFmt w:val="bullet"/>
      <w:lvlText w:val="•"/>
      <w:lvlJc w:val="left"/>
      <w:pPr>
        <w:ind w:left="9272" w:hanging="180"/>
      </w:pPr>
      <w:rPr>
        <w:rFonts w:hint="default"/>
        <w:lang w:val="ru-RU" w:eastAsia="en-US" w:bidi="ar-SA"/>
      </w:rPr>
    </w:lvl>
    <w:lvl w:ilvl="7" w:tplc="B7EC4F02">
      <w:numFmt w:val="bullet"/>
      <w:lvlText w:val="•"/>
      <w:lvlJc w:val="left"/>
      <w:pPr>
        <w:ind w:left="10674" w:hanging="180"/>
      </w:pPr>
      <w:rPr>
        <w:rFonts w:hint="default"/>
        <w:lang w:val="ru-RU" w:eastAsia="en-US" w:bidi="ar-SA"/>
      </w:rPr>
    </w:lvl>
    <w:lvl w:ilvl="8" w:tplc="4F7A7180">
      <w:numFmt w:val="bullet"/>
      <w:lvlText w:val="•"/>
      <w:lvlJc w:val="left"/>
      <w:pPr>
        <w:ind w:left="12076" w:hanging="180"/>
      </w:pPr>
      <w:rPr>
        <w:rFonts w:hint="default"/>
        <w:lang w:val="ru-RU" w:eastAsia="en-US" w:bidi="ar-SA"/>
      </w:rPr>
    </w:lvl>
  </w:abstractNum>
  <w:abstractNum w:abstractNumId="6">
    <w:nsid w:val="22A67EDD"/>
    <w:multiLevelType w:val="hybridMultilevel"/>
    <w:tmpl w:val="5EB47448"/>
    <w:lvl w:ilvl="0" w:tplc="498CE604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208AA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DCC2897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25B04C10">
      <w:numFmt w:val="bullet"/>
      <w:lvlText w:val="•"/>
      <w:lvlJc w:val="left"/>
      <w:pPr>
        <w:ind w:left="3042" w:hanging="245"/>
      </w:pPr>
      <w:rPr>
        <w:rFonts w:hint="default"/>
        <w:lang w:val="ru-RU" w:eastAsia="en-US" w:bidi="ar-SA"/>
      </w:rPr>
    </w:lvl>
    <w:lvl w:ilvl="4" w:tplc="53BE31A8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5" w:tplc="815401DA">
      <w:numFmt w:val="bullet"/>
      <w:lvlText w:val="•"/>
      <w:lvlJc w:val="left"/>
      <w:pPr>
        <w:ind w:left="4990" w:hanging="245"/>
      </w:pPr>
      <w:rPr>
        <w:rFonts w:hint="default"/>
        <w:lang w:val="ru-RU" w:eastAsia="en-US" w:bidi="ar-SA"/>
      </w:rPr>
    </w:lvl>
    <w:lvl w:ilvl="6" w:tplc="6CFC85EC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7" w:tplc="456C9D4E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8" w:tplc="33081C52">
      <w:numFmt w:val="bullet"/>
      <w:lvlText w:val="•"/>
      <w:lvlJc w:val="left"/>
      <w:pPr>
        <w:ind w:left="7912" w:hanging="245"/>
      </w:pPr>
      <w:rPr>
        <w:rFonts w:hint="default"/>
        <w:lang w:val="ru-RU" w:eastAsia="en-US" w:bidi="ar-SA"/>
      </w:rPr>
    </w:lvl>
  </w:abstractNum>
  <w:abstractNum w:abstractNumId="7">
    <w:nsid w:val="28FF7951"/>
    <w:multiLevelType w:val="hybridMultilevel"/>
    <w:tmpl w:val="D4E28BB8"/>
    <w:lvl w:ilvl="0" w:tplc="8DB01A00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D22E48">
      <w:numFmt w:val="bullet"/>
      <w:lvlText w:val="•"/>
      <w:lvlJc w:val="left"/>
      <w:pPr>
        <w:ind w:left="497" w:hanging="116"/>
      </w:pPr>
      <w:rPr>
        <w:rFonts w:hint="default"/>
        <w:lang w:val="ru-RU" w:eastAsia="en-US" w:bidi="ar-SA"/>
      </w:rPr>
    </w:lvl>
    <w:lvl w:ilvl="2" w:tplc="FB7A01D8">
      <w:numFmt w:val="bullet"/>
      <w:lvlText w:val="•"/>
      <w:lvlJc w:val="left"/>
      <w:pPr>
        <w:ind w:left="914" w:hanging="116"/>
      </w:pPr>
      <w:rPr>
        <w:rFonts w:hint="default"/>
        <w:lang w:val="ru-RU" w:eastAsia="en-US" w:bidi="ar-SA"/>
      </w:rPr>
    </w:lvl>
    <w:lvl w:ilvl="3" w:tplc="363E721A">
      <w:numFmt w:val="bullet"/>
      <w:lvlText w:val="•"/>
      <w:lvlJc w:val="left"/>
      <w:pPr>
        <w:ind w:left="1331" w:hanging="116"/>
      </w:pPr>
      <w:rPr>
        <w:rFonts w:hint="default"/>
        <w:lang w:val="ru-RU" w:eastAsia="en-US" w:bidi="ar-SA"/>
      </w:rPr>
    </w:lvl>
    <w:lvl w:ilvl="4" w:tplc="E45EB138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5" w:tplc="34DC6C56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6" w:tplc="8A8CC8B8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7" w:tplc="F2425C6A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A7389C30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</w:abstractNum>
  <w:abstractNum w:abstractNumId="8">
    <w:nsid w:val="3C752561"/>
    <w:multiLevelType w:val="hybridMultilevel"/>
    <w:tmpl w:val="42FE8930"/>
    <w:lvl w:ilvl="0" w:tplc="654472B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4F10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13BC5346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3F5ADDA8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4" w:tplc="F14EDB24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5" w:tplc="7286E4A2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DC926316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DE2E2B7E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082A8B66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9">
    <w:nsid w:val="436411A5"/>
    <w:multiLevelType w:val="hybridMultilevel"/>
    <w:tmpl w:val="337ECF76"/>
    <w:lvl w:ilvl="0" w:tplc="77461ECA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20D594">
      <w:numFmt w:val="bullet"/>
      <w:lvlText w:val="•"/>
      <w:lvlJc w:val="left"/>
      <w:pPr>
        <w:ind w:left="497" w:hanging="116"/>
      </w:pPr>
      <w:rPr>
        <w:rFonts w:hint="default"/>
        <w:lang w:val="ru-RU" w:eastAsia="en-US" w:bidi="ar-SA"/>
      </w:rPr>
    </w:lvl>
    <w:lvl w:ilvl="2" w:tplc="4280A94C">
      <w:numFmt w:val="bullet"/>
      <w:lvlText w:val="•"/>
      <w:lvlJc w:val="left"/>
      <w:pPr>
        <w:ind w:left="914" w:hanging="116"/>
      </w:pPr>
      <w:rPr>
        <w:rFonts w:hint="default"/>
        <w:lang w:val="ru-RU" w:eastAsia="en-US" w:bidi="ar-SA"/>
      </w:rPr>
    </w:lvl>
    <w:lvl w:ilvl="3" w:tplc="47C011EC">
      <w:numFmt w:val="bullet"/>
      <w:lvlText w:val="•"/>
      <w:lvlJc w:val="left"/>
      <w:pPr>
        <w:ind w:left="1331" w:hanging="116"/>
      </w:pPr>
      <w:rPr>
        <w:rFonts w:hint="default"/>
        <w:lang w:val="ru-RU" w:eastAsia="en-US" w:bidi="ar-SA"/>
      </w:rPr>
    </w:lvl>
    <w:lvl w:ilvl="4" w:tplc="E4CC1FC4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5" w:tplc="005AD38E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6" w:tplc="A51832F6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7" w:tplc="6D06D7BA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A03E18A8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</w:abstractNum>
  <w:abstractNum w:abstractNumId="10">
    <w:nsid w:val="461315F6"/>
    <w:multiLevelType w:val="hybridMultilevel"/>
    <w:tmpl w:val="526C4C26"/>
    <w:lvl w:ilvl="0" w:tplc="E4FE6D76">
      <w:start w:val="2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820AF6">
      <w:numFmt w:val="bullet"/>
      <w:lvlText w:val="•"/>
      <w:lvlJc w:val="left"/>
      <w:pPr>
        <w:ind w:left="1247" w:hanging="303"/>
      </w:pPr>
      <w:rPr>
        <w:rFonts w:hint="default"/>
        <w:lang w:val="ru-RU" w:eastAsia="en-US" w:bidi="ar-SA"/>
      </w:rPr>
    </w:lvl>
    <w:lvl w:ilvl="2" w:tplc="D18A35D4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6A0CD428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4" w:tplc="9432B5A0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5" w:tplc="2FEE48B8">
      <w:numFmt w:val="bullet"/>
      <w:lvlText w:val="•"/>
      <w:lvlJc w:val="left"/>
      <w:pPr>
        <w:ind w:left="4717" w:hanging="303"/>
      </w:pPr>
      <w:rPr>
        <w:rFonts w:hint="default"/>
        <w:lang w:val="ru-RU" w:eastAsia="en-US" w:bidi="ar-SA"/>
      </w:rPr>
    </w:lvl>
    <w:lvl w:ilvl="6" w:tplc="32D44454"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7" w:tplc="9ADEBCFE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8" w:tplc="DC4855EC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11">
    <w:nsid w:val="4ADA42DE"/>
    <w:multiLevelType w:val="hybridMultilevel"/>
    <w:tmpl w:val="DD30118E"/>
    <w:lvl w:ilvl="0" w:tplc="F40E6A50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8BFFE">
      <w:start w:val="1"/>
      <w:numFmt w:val="decimal"/>
      <w:lvlText w:val="%2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5650DE">
      <w:numFmt w:val="bullet"/>
      <w:lvlText w:val="•"/>
      <w:lvlJc w:val="left"/>
      <w:pPr>
        <w:ind w:left="1140" w:hanging="248"/>
      </w:pPr>
      <w:rPr>
        <w:rFonts w:hint="default"/>
        <w:lang w:val="ru-RU" w:eastAsia="en-US" w:bidi="ar-SA"/>
      </w:rPr>
    </w:lvl>
    <w:lvl w:ilvl="3" w:tplc="A6861442">
      <w:numFmt w:val="bullet"/>
      <w:lvlText w:val="•"/>
      <w:lvlJc w:val="left"/>
      <w:pPr>
        <w:ind w:left="2230" w:hanging="248"/>
      </w:pPr>
      <w:rPr>
        <w:rFonts w:hint="default"/>
        <w:lang w:val="ru-RU" w:eastAsia="en-US" w:bidi="ar-SA"/>
      </w:rPr>
    </w:lvl>
    <w:lvl w:ilvl="4" w:tplc="6B42392A">
      <w:numFmt w:val="bullet"/>
      <w:lvlText w:val="•"/>
      <w:lvlJc w:val="left"/>
      <w:pPr>
        <w:ind w:left="3320" w:hanging="248"/>
      </w:pPr>
      <w:rPr>
        <w:rFonts w:hint="default"/>
        <w:lang w:val="ru-RU" w:eastAsia="en-US" w:bidi="ar-SA"/>
      </w:rPr>
    </w:lvl>
    <w:lvl w:ilvl="5" w:tplc="565A4B36">
      <w:numFmt w:val="bullet"/>
      <w:lvlText w:val="•"/>
      <w:lvlJc w:val="left"/>
      <w:pPr>
        <w:ind w:left="4410" w:hanging="248"/>
      </w:pPr>
      <w:rPr>
        <w:rFonts w:hint="default"/>
        <w:lang w:val="ru-RU" w:eastAsia="en-US" w:bidi="ar-SA"/>
      </w:rPr>
    </w:lvl>
    <w:lvl w:ilvl="6" w:tplc="A9B898B4">
      <w:numFmt w:val="bullet"/>
      <w:lvlText w:val="•"/>
      <w:lvlJc w:val="left"/>
      <w:pPr>
        <w:ind w:left="5500" w:hanging="248"/>
      </w:pPr>
      <w:rPr>
        <w:rFonts w:hint="default"/>
        <w:lang w:val="ru-RU" w:eastAsia="en-US" w:bidi="ar-SA"/>
      </w:rPr>
    </w:lvl>
    <w:lvl w:ilvl="7" w:tplc="A6221766">
      <w:numFmt w:val="bullet"/>
      <w:lvlText w:val="•"/>
      <w:lvlJc w:val="left"/>
      <w:pPr>
        <w:ind w:left="6590" w:hanging="248"/>
      </w:pPr>
      <w:rPr>
        <w:rFonts w:hint="default"/>
        <w:lang w:val="ru-RU" w:eastAsia="en-US" w:bidi="ar-SA"/>
      </w:rPr>
    </w:lvl>
    <w:lvl w:ilvl="8" w:tplc="2BFCCB2E">
      <w:numFmt w:val="bullet"/>
      <w:lvlText w:val="•"/>
      <w:lvlJc w:val="left"/>
      <w:pPr>
        <w:ind w:left="7680" w:hanging="248"/>
      </w:pPr>
      <w:rPr>
        <w:rFonts w:hint="default"/>
        <w:lang w:val="ru-RU" w:eastAsia="en-US" w:bidi="ar-SA"/>
      </w:rPr>
    </w:lvl>
  </w:abstractNum>
  <w:abstractNum w:abstractNumId="12">
    <w:nsid w:val="4BFA733B"/>
    <w:multiLevelType w:val="hybridMultilevel"/>
    <w:tmpl w:val="F580D494"/>
    <w:lvl w:ilvl="0" w:tplc="AFBC6728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F4CD7C">
      <w:numFmt w:val="bullet"/>
      <w:lvlText w:val="•"/>
      <w:lvlJc w:val="left"/>
      <w:pPr>
        <w:ind w:left="497" w:hanging="116"/>
      </w:pPr>
      <w:rPr>
        <w:rFonts w:hint="default"/>
        <w:lang w:val="ru-RU" w:eastAsia="en-US" w:bidi="ar-SA"/>
      </w:rPr>
    </w:lvl>
    <w:lvl w:ilvl="2" w:tplc="A638213A">
      <w:numFmt w:val="bullet"/>
      <w:lvlText w:val="•"/>
      <w:lvlJc w:val="left"/>
      <w:pPr>
        <w:ind w:left="914" w:hanging="116"/>
      </w:pPr>
      <w:rPr>
        <w:rFonts w:hint="default"/>
        <w:lang w:val="ru-RU" w:eastAsia="en-US" w:bidi="ar-SA"/>
      </w:rPr>
    </w:lvl>
    <w:lvl w:ilvl="3" w:tplc="F0EC43B8">
      <w:numFmt w:val="bullet"/>
      <w:lvlText w:val="•"/>
      <w:lvlJc w:val="left"/>
      <w:pPr>
        <w:ind w:left="1331" w:hanging="116"/>
      </w:pPr>
      <w:rPr>
        <w:rFonts w:hint="default"/>
        <w:lang w:val="ru-RU" w:eastAsia="en-US" w:bidi="ar-SA"/>
      </w:rPr>
    </w:lvl>
    <w:lvl w:ilvl="4" w:tplc="65E2063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5" w:tplc="D806D8FA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6" w:tplc="86387F18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7" w:tplc="587873D6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45E492D6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</w:abstractNum>
  <w:abstractNum w:abstractNumId="13">
    <w:nsid w:val="4C300848"/>
    <w:multiLevelType w:val="hybridMultilevel"/>
    <w:tmpl w:val="CF8CC70C"/>
    <w:lvl w:ilvl="0" w:tplc="AE7A0B40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8E738">
      <w:numFmt w:val="bullet"/>
      <w:lvlText w:val="•"/>
      <w:lvlJc w:val="left"/>
      <w:pPr>
        <w:ind w:left="749" w:hanging="156"/>
      </w:pPr>
      <w:rPr>
        <w:rFonts w:hint="default"/>
        <w:lang w:val="ru-RU" w:eastAsia="en-US" w:bidi="ar-SA"/>
      </w:rPr>
    </w:lvl>
    <w:lvl w:ilvl="2" w:tplc="CEB6B508">
      <w:numFmt w:val="bullet"/>
      <w:lvlText w:val="•"/>
      <w:lvlJc w:val="left"/>
      <w:pPr>
        <w:ind w:left="1479" w:hanging="156"/>
      </w:pPr>
      <w:rPr>
        <w:rFonts w:hint="default"/>
        <w:lang w:val="ru-RU" w:eastAsia="en-US" w:bidi="ar-SA"/>
      </w:rPr>
    </w:lvl>
    <w:lvl w:ilvl="3" w:tplc="9D8EB69C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4" w:tplc="36585F92">
      <w:numFmt w:val="bullet"/>
      <w:lvlText w:val="•"/>
      <w:lvlJc w:val="left"/>
      <w:pPr>
        <w:ind w:left="2938" w:hanging="156"/>
      </w:pPr>
      <w:rPr>
        <w:rFonts w:hint="default"/>
        <w:lang w:val="ru-RU" w:eastAsia="en-US" w:bidi="ar-SA"/>
      </w:rPr>
    </w:lvl>
    <w:lvl w:ilvl="5" w:tplc="FDA64D70">
      <w:numFmt w:val="bullet"/>
      <w:lvlText w:val="•"/>
      <w:lvlJc w:val="left"/>
      <w:pPr>
        <w:ind w:left="3667" w:hanging="156"/>
      </w:pPr>
      <w:rPr>
        <w:rFonts w:hint="default"/>
        <w:lang w:val="ru-RU" w:eastAsia="en-US" w:bidi="ar-SA"/>
      </w:rPr>
    </w:lvl>
    <w:lvl w:ilvl="6" w:tplc="42FAEE4C">
      <w:numFmt w:val="bullet"/>
      <w:lvlText w:val="•"/>
      <w:lvlJc w:val="left"/>
      <w:pPr>
        <w:ind w:left="4397" w:hanging="156"/>
      </w:pPr>
      <w:rPr>
        <w:rFonts w:hint="default"/>
        <w:lang w:val="ru-RU" w:eastAsia="en-US" w:bidi="ar-SA"/>
      </w:rPr>
    </w:lvl>
    <w:lvl w:ilvl="7" w:tplc="982097C4">
      <w:numFmt w:val="bullet"/>
      <w:lvlText w:val="•"/>
      <w:lvlJc w:val="left"/>
      <w:pPr>
        <w:ind w:left="5126" w:hanging="156"/>
      </w:pPr>
      <w:rPr>
        <w:rFonts w:hint="default"/>
        <w:lang w:val="ru-RU" w:eastAsia="en-US" w:bidi="ar-SA"/>
      </w:rPr>
    </w:lvl>
    <w:lvl w:ilvl="8" w:tplc="DB32AEDE">
      <w:numFmt w:val="bullet"/>
      <w:lvlText w:val="•"/>
      <w:lvlJc w:val="left"/>
      <w:pPr>
        <w:ind w:left="5856" w:hanging="156"/>
      </w:pPr>
      <w:rPr>
        <w:rFonts w:hint="default"/>
        <w:lang w:val="ru-RU" w:eastAsia="en-US" w:bidi="ar-SA"/>
      </w:rPr>
    </w:lvl>
  </w:abstractNum>
  <w:abstractNum w:abstractNumId="14">
    <w:nsid w:val="504951EF"/>
    <w:multiLevelType w:val="hybridMultilevel"/>
    <w:tmpl w:val="01EE77A8"/>
    <w:lvl w:ilvl="0" w:tplc="F7948FFC">
      <w:start w:val="1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C863E2">
      <w:numFmt w:val="bullet"/>
      <w:lvlText w:val="•"/>
      <w:lvlJc w:val="left"/>
      <w:pPr>
        <w:ind w:left="1247" w:hanging="303"/>
      </w:pPr>
      <w:rPr>
        <w:rFonts w:hint="default"/>
        <w:lang w:val="ru-RU" w:eastAsia="en-US" w:bidi="ar-SA"/>
      </w:rPr>
    </w:lvl>
    <w:lvl w:ilvl="2" w:tplc="733C3BE4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20421070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4" w:tplc="1A7427AA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5" w:tplc="FC54AFCE">
      <w:numFmt w:val="bullet"/>
      <w:lvlText w:val="•"/>
      <w:lvlJc w:val="left"/>
      <w:pPr>
        <w:ind w:left="4717" w:hanging="303"/>
      </w:pPr>
      <w:rPr>
        <w:rFonts w:hint="default"/>
        <w:lang w:val="ru-RU" w:eastAsia="en-US" w:bidi="ar-SA"/>
      </w:rPr>
    </w:lvl>
    <w:lvl w:ilvl="6" w:tplc="F3B070D6"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7" w:tplc="476ECF0A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8" w:tplc="5FFA8AF2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15">
    <w:nsid w:val="55474ABC"/>
    <w:multiLevelType w:val="hybridMultilevel"/>
    <w:tmpl w:val="976CAAD4"/>
    <w:lvl w:ilvl="0" w:tplc="0AB6372A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619F4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19C8937A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4A5AE448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4" w:tplc="260E69A0">
      <w:numFmt w:val="bullet"/>
      <w:lvlText w:val="•"/>
      <w:lvlJc w:val="left"/>
      <w:pPr>
        <w:ind w:left="4164" w:hanging="245"/>
      </w:pPr>
      <w:rPr>
        <w:rFonts w:hint="default"/>
        <w:lang w:val="ru-RU" w:eastAsia="en-US" w:bidi="ar-SA"/>
      </w:rPr>
    </w:lvl>
    <w:lvl w:ilvl="5" w:tplc="96467F1E">
      <w:numFmt w:val="bullet"/>
      <w:lvlText w:val="•"/>
      <w:lvlJc w:val="left"/>
      <w:pPr>
        <w:ind w:left="5150" w:hanging="245"/>
      </w:pPr>
      <w:rPr>
        <w:rFonts w:hint="default"/>
        <w:lang w:val="ru-RU" w:eastAsia="en-US" w:bidi="ar-SA"/>
      </w:rPr>
    </w:lvl>
    <w:lvl w:ilvl="6" w:tplc="19A09404">
      <w:numFmt w:val="bullet"/>
      <w:lvlText w:val="•"/>
      <w:lvlJc w:val="left"/>
      <w:pPr>
        <w:ind w:left="6136" w:hanging="245"/>
      </w:pPr>
      <w:rPr>
        <w:rFonts w:hint="default"/>
        <w:lang w:val="ru-RU" w:eastAsia="en-US" w:bidi="ar-SA"/>
      </w:rPr>
    </w:lvl>
    <w:lvl w:ilvl="7" w:tplc="D520AD86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5F5A7682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</w:abstractNum>
  <w:abstractNum w:abstractNumId="16">
    <w:nsid w:val="5E57781E"/>
    <w:multiLevelType w:val="hybridMultilevel"/>
    <w:tmpl w:val="EA566E34"/>
    <w:lvl w:ilvl="0" w:tplc="22DA85B8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66F30">
      <w:numFmt w:val="bullet"/>
      <w:lvlText w:val="•"/>
      <w:lvlJc w:val="left"/>
      <w:pPr>
        <w:ind w:left="749" w:hanging="156"/>
      </w:pPr>
      <w:rPr>
        <w:rFonts w:hint="default"/>
        <w:lang w:val="ru-RU" w:eastAsia="en-US" w:bidi="ar-SA"/>
      </w:rPr>
    </w:lvl>
    <w:lvl w:ilvl="2" w:tplc="FDFC63DC">
      <w:numFmt w:val="bullet"/>
      <w:lvlText w:val="•"/>
      <w:lvlJc w:val="left"/>
      <w:pPr>
        <w:ind w:left="1479" w:hanging="156"/>
      </w:pPr>
      <w:rPr>
        <w:rFonts w:hint="default"/>
        <w:lang w:val="ru-RU" w:eastAsia="en-US" w:bidi="ar-SA"/>
      </w:rPr>
    </w:lvl>
    <w:lvl w:ilvl="3" w:tplc="46AC9082">
      <w:numFmt w:val="bullet"/>
      <w:lvlText w:val="•"/>
      <w:lvlJc w:val="left"/>
      <w:pPr>
        <w:ind w:left="2208" w:hanging="156"/>
      </w:pPr>
      <w:rPr>
        <w:rFonts w:hint="default"/>
        <w:lang w:val="ru-RU" w:eastAsia="en-US" w:bidi="ar-SA"/>
      </w:rPr>
    </w:lvl>
    <w:lvl w:ilvl="4" w:tplc="4636F1F4">
      <w:numFmt w:val="bullet"/>
      <w:lvlText w:val="•"/>
      <w:lvlJc w:val="left"/>
      <w:pPr>
        <w:ind w:left="2938" w:hanging="156"/>
      </w:pPr>
      <w:rPr>
        <w:rFonts w:hint="default"/>
        <w:lang w:val="ru-RU" w:eastAsia="en-US" w:bidi="ar-SA"/>
      </w:rPr>
    </w:lvl>
    <w:lvl w:ilvl="5" w:tplc="A3AEE658">
      <w:numFmt w:val="bullet"/>
      <w:lvlText w:val="•"/>
      <w:lvlJc w:val="left"/>
      <w:pPr>
        <w:ind w:left="3667" w:hanging="156"/>
      </w:pPr>
      <w:rPr>
        <w:rFonts w:hint="default"/>
        <w:lang w:val="ru-RU" w:eastAsia="en-US" w:bidi="ar-SA"/>
      </w:rPr>
    </w:lvl>
    <w:lvl w:ilvl="6" w:tplc="621066FC">
      <w:numFmt w:val="bullet"/>
      <w:lvlText w:val="•"/>
      <w:lvlJc w:val="left"/>
      <w:pPr>
        <w:ind w:left="4397" w:hanging="156"/>
      </w:pPr>
      <w:rPr>
        <w:rFonts w:hint="default"/>
        <w:lang w:val="ru-RU" w:eastAsia="en-US" w:bidi="ar-SA"/>
      </w:rPr>
    </w:lvl>
    <w:lvl w:ilvl="7" w:tplc="48960C6A">
      <w:numFmt w:val="bullet"/>
      <w:lvlText w:val="•"/>
      <w:lvlJc w:val="left"/>
      <w:pPr>
        <w:ind w:left="5126" w:hanging="156"/>
      </w:pPr>
      <w:rPr>
        <w:rFonts w:hint="default"/>
        <w:lang w:val="ru-RU" w:eastAsia="en-US" w:bidi="ar-SA"/>
      </w:rPr>
    </w:lvl>
    <w:lvl w:ilvl="8" w:tplc="7C34665E">
      <w:numFmt w:val="bullet"/>
      <w:lvlText w:val="•"/>
      <w:lvlJc w:val="left"/>
      <w:pPr>
        <w:ind w:left="5856" w:hanging="156"/>
      </w:pPr>
      <w:rPr>
        <w:rFonts w:hint="default"/>
        <w:lang w:val="ru-RU" w:eastAsia="en-US" w:bidi="ar-SA"/>
      </w:rPr>
    </w:lvl>
  </w:abstractNum>
  <w:abstractNum w:abstractNumId="17">
    <w:nsid w:val="605733A2"/>
    <w:multiLevelType w:val="hybridMultilevel"/>
    <w:tmpl w:val="0B448C34"/>
    <w:lvl w:ilvl="0" w:tplc="110A29B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60AB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96583E00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0DD26FAC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4" w:tplc="8A508416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5" w:tplc="D60413F8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72D02C1C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9AD8DACE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8B42FA74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18">
    <w:nsid w:val="6FB836FB"/>
    <w:multiLevelType w:val="hybridMultilevel"/>
    <w:tmpl w:val="CE447DC8"/>
    <w:lvl w:ilvl="0" w:tplc="BDC253C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6DB44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4B28A626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9790D5C2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4" w:tplc="2CAC1B7A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5" w:tplc="73E49758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887466D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E968D1D8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F7E6F85E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19">
    <w:nsid w:val="700241C5"/>
    <w:multiLevelType w:val="hybridMultilevel"/>
    <w:tmpl w:val="C88A0CB0"/>
    <w:lvl w:ilvl="0" w:tplc="2B8AC6B0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42D32">
      <w:numFmt w:val="bullet"/>
      <w:lvlText w:val="•"/>
      <w:lvlJc w:val="left"/>
      <w:pPr>
        <w:ind w:left="1094" w:hanging="248"/>
      </w:pPr>
      <w:rPr>
        <w:rFonts w:hint="default"/>
        <w:lang w:val="ru-RU" w:eastAsia="en-US" w:bidi="ar-SA"/>
      </w:rPr>
    </w:lvl>
    <w:lvl w:ilvl="2" w:tplc="1AFA5BEE">
      <w:numFmt w:val="bullet"/>
      <w:lvlText w:val="•"/>
      <w:lvlJc w:val="left"/>
      <w:pPr>
        <w:ind w:left="2068" w:hanging="248"/>
      </w:pPr>
      <w:rPr>
        <w:rFonts w:hint="default"/>
        <w:lang w:val="ru-RU" w:eastAsia="en-US" w:bidi="ar-SA"/>
      </w:rPr>
    </w:lvl>
    <w:lvl w:ilvl="3" w:tplc="4560F774">
      <w:numFmt w:val="bullet"/>
      <w:lvlText w:val="•"/>
      <w:lvlJc w:val="left"/>
      <w:pPr>
        <w:ind w:left="3042" w:hanging="248"/>
      </w:pPr>
      <w:rPr>
        <w:rFonts w:hint="default"/>
        <w:lang w:val="ru-RU" w:eastAsia="en-US" w:bidi="ar-SA"/>
      </w:rPr>
    </w:lvl>
    <w:lvl w:ilvl="4" w:tplc="B600A63C">
      <w:numFmt w:val="bullet"/>
      <w:lvlText w:val="•"/>
      <w:lvlJc w:val="left"/>
      <w:pPr>
        <w:ind w:left="4016" w:hanging="248"/>
      </w:pPr>
      <w:rPr>
        <w:rFonts w:hint="default"/>
        <w:lang w:val="ru-RU" w:eastAsia="en-US" w:bidi="ar-SA"/>
      </w:rPr>
    </w:lvl>
    <w:lvl w:ilvl="5" w:tplc="CB703636">
      <w:numFmt w:val="bullet"/>
      <w:lvlText w:val="•"/>
      <w:lvlJc w:val="left"/>
      <w:pPr>
        <w:ind w:left="4990" w:hanging="248"/>
      </w:pPr>
      <w:rPr>
        <w:rFonts w:hint="default"/>
        <w:lang w:val="ru-RU" w:eastAsia="en-US" w:bidi="ar-SA"/>
      </w:rPr>
    </w:lvl>
    <w:lvl w:ilvl="6" w:tplc="241A5DC8">
      <w:numFmt w:val="bullet"/>
      <w:lvlText w:val="•"/>
      <w:lvlJc w:val="left"/>
      <w:pPr>
        <w:ind w:left="5964" w:hanging="248"/>
      </w:pPr>
      <w:rPr>
        <w:rFonts w:hint="default"/>
        <w:lang w:val="ru-RU" w:eastAsia="en-US" w:bidi="ar-SA"/>
      </w:rPr>
    </w:lvl>
    <w:lvl w:ilvl="7" w:tplc="197AD988">
      <w:numFmt w:val="bullet"/>
      <w:lvlText w:val="•"/>
      <w:lvlJc w:val="left"/>
      <w:pPr>
        <w:ind w:left="6938" w:hanging="248"/>
      </w:pPr>
      <w:rPr>
        <w:rFonts w:hint="default"/>
        <w:lang w:val="ru-RU" w:eastAsia="en-US" w:bidi="ar-SA"/>
      </w:rPr>
    </w:lvl>
    <w:lvl w:ilvl="8" w:tplc="F3E42D0E">
      <w:numFmt w:val="bullet"/>
      <w:lvlText w:val="•"/>
      <w:lvlJc w:val="left"/>
      <w:pPr>
        <w:ind w:left="7912" w:hanging="248"/>
      </w:pPr>
      <w:rPr>
        <w:rFonts w:hint="default"/>
        <w:lang w:val="ru-RU" w:eastAsia="en-US" w:bidi="ar-SA"/>
      </w:rPr>
    </w:lvl>
  </w:abstractNum>
  <w:abstractNum w:abstractNumId="20">
    <w:nsid w:val="723E0B4F"/>
    <w:multiLevelType w:val="hybridMultilevel"/>
    <w:tmpl w:val="005AFF68"/>
    <w:lvl w:ilvl="0" w:tplc="DCE258A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ABC80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FE2C96BA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F4D4E8B2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4" w:tplc="75F0DE1E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5" w:tplc="A880ABF8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ED9C290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8242B466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22706D5A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21">
    <w:nsid w:val="726558D0"/>
    <w:multiLevelType w:val="hybridMultilevel"/>
    <w:tmpl w:val="B76E77EE"/>
    <w:lvl w:ilvl="0" w:tplc="5622E90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5A1D24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6BB2F082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75049668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7FA8E840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6270DA44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EEA6084C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B88C7F8C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88709A86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22">
    <w:nsid w:val="751E3EDE"/>
    <w:multiLevelType w:val="hybridMultilevel"/>
    <w:tmpl w:val="34C00D30"/>
    <w:lvl w:ilvl="0" w:tplc="4A70FB36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08257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4DE170E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BE5A2D7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6012E9D2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5" w:tplc="E4E60130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6" w:tplc="04545624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2FA08DB6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29F4F18C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</w:abstractNum>
  <w:abstractNum w:abstractNumId="23">
    <w:nsid w:val="7A3527EF"/>
    <w:multiLevelType w:val="hybridMultilevel"/>
    <w:tmpl w:val="8F5069E0"/>
    <w:lvl w:ilvl="0" w:tplc="41A4831C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0583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ABC66A3A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3" w:tplc="8E4EE5F4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4" w:tplc="84647588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5" w:tplc="51467778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6" w:tplc="A268E19E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  <w:lvl w:ilvl="7" w:tplc="E78EB98E">
      <w:numFmt w:val="bullet"/>
      <w:lvlText w:val="•"/>
      <w:lvlJc w:val="left"/>
      <w:pPr>
        <w:ind w:left="10686" w:hanging="140"/>
      </w:pPr>
      <w:rPr>
        <w:rFonts w:hint="default"/>
        <w:lang w:val="ru-RU" w:eastAsia="en-US" w:bidi="ar-SA"/>
      </w:rPr>
    </w:lvl>
    <w:lvl w:ilvl="8" w:tplc="2522F9D6">
      <w:numFmt w:val="bullet"/>
      <w:lvlText w:val="•"/>
      <w:lvlJc w:val="left"/>
      <w:pPr>
        <w:ind w:left="12084" w:hanging="140"/>
      </w:pPr>
      <w:rPr>
        <w:rFonts w:hint="default"/>
        <w:lang w:val="ru-RU" w:eastAsia="en-US" w:bidi="ar-SA"/>
      </w:rPr>
    </w:lvl>
  </w:abstractNum>
  <w:abstractNum w:abstractNumId="24">
    <w:nsid w:val="7DCF30C3"/>
    <w:multiLevelType w:val="hybridMultilevel"/>
    <w:tmpl w:val="D9D07F94"/>
    <w:lvl w:ilvl="0" w:tplc="AEE4ED22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2D253B2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3123680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3" w:tplc="309ADEA8">
      <w:numFmt w:val="bullet"/>
      <w:lvlText w:val="•"/>
      <w:lvlJc w:val="left"/>
      <w:pPr>
        <w:ind w:left="2986" w:hanging="180"/>
      </w:pPr>
      <w:rPr>
        <w:rFonts w:hint="default"/>
        <w:lang w:val="ru-RU" w:eastAsia="en-US" w:bidi="ar-SA"/>
      </w:rPr>
    </w:lvl>
    <w:lvl w:ilvl="4" w:tplc="8FAC5506">
      <w:numFmt w:val="bullet"/>
      <w:lvlText w:val="•"/>
      <w:lvlJc w:val="left"/>
      <w:pPr>
        <w:ind w:left="4000" w:hanging="180"/>
      </w:pPr>
      <w:rPr>
        <w:rFonts w:hint="default"/>
        <w:lang w:val="ru-RU" w:eastAsia="en-US" w:bidi="ar-SA"/>
      </w:rPr>
    </w:lvl>
    <w:lvl w:ilvl="5" w:tplc="176A8316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60D8C54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9B52257E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98CEB438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1"/>
  </w:num>
  <w:num w:numId="12">
    <w:abstractNumId w:val="12"/>
  </w:num>
  <w:num w:numId="13">
    <w:abstractNumId w:val="11"/>
  </w:num>
  <w:num w:numId="14">
    <w:abstractNumId w:val="6"/>
  </w:num>
  <w:num w:numId="15">
    <w:abstractNumId w:val="19"/>
  </w:num>
  <w:num w:numId="16">
    <w:abstractNumId w:val="18"/>
  </w:num>
  <w:num w:numId="17">
    <w:abstractNumId w:val="17"/>
  </w:num>
  <w:num w:numId="18">
    <w:abstractNumId w:val="20"/>
  </w:num>
  <w:num w:numId="19">
    <w:abstractNumId w:val="8"/>
  </w:num>
  <w:num w:numId="20">
    <w:abstractNumId w:val="5"/>
  </w:num>
  <w:num w:numId="21">
    <w:abstractNumId w:val="16"/>
  </w:num>
  <w:num w:numId="22">
    <w:abstractNumId w:val="13"/>
  </w:num>
  <w:num w:numId="23">
    <w:abstractNumId w:val="22"/>
  </w:num>
  <w:num w:numId="24">
    <w:abstractNumId w:val="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2282"/>
    <w:rsid w:val="002F2E2B"/>
    <w:rsid w:val="00353B19"/>
    <w:rsid w:val="003E31A2"/>
    <w:rsid w:val="00520183"/>
    <w:rsid w:val="00632282"/>
    <w:rsid w:val="00C5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2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2282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2282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6322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/115286" TargetMode="External"/><Relationship Id="rId26" Type="http://schemas.openxmlformats.org/officeDocument/2006/relationships/hyperlink" Target="http://www.nlr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1518" TargetMode="External"/><Relationship Id="rId34" Type="http://schemas.openxmlformats.org/officeDocument/2006/relationships/hyperlink" Target="http://www.sibran.ru/journals/FGV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/105009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giab-online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s/element.php?pl1_id=52479" TargetMode="External"/><Relationship Id="rId29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yperlink" Target="http://sbornikvd.ru/" TargetMode="External"/><Relationship Id="rId37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e.lanbook.com/books/element.php?pl1_id=1206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hyperlink" Target="http://mj.ursm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/product/544690" TargetMode="External"/><Relationship Id="rId31" Type="http://schemas.openxmlformats.org/officeDocument/2006/relationships/hyperlink" Target="http://mvkm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misd.ru/publishing/j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5635</Words>
  <Characters>32126</Characters>
  <Application>Microsoft Office Word</Application>
  <DocSecurity>0</DocSecurity>
  <Lines>267</Lines>
  <Paragraphs>75</Paragraphs>
  <ScaleCrop>false</ScaleCrop>
  <Company>МГТУ</Company>
  <LinksUpToDate>false</LinksUpToDate>
  <CharactersWithSpaces>37686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2020-10-29T08:21:00Z</dcterms:created>
  <dcterms:modified xsi:type="dcterms:W3CDTF">2020-11-03T04:21:00Z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