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41" w:rsidRDefault="00AE0830">
      <w:pPr>
        <w:pStyle w:val="a3"/>
        <w:spacing w:before="64"/>
        <w:ind w:left="938" w:right="1285"/>
        <w:jc w:val="center"/>
      </w:pPr>
      <w:r>
        <w:t>МИНИСТЕРСТВО ОБРАЗОВАНИЯ И НАУКИ РОССИЙСКОЙ ФЕДЕРАЦИИ</w:t>
      </w:r>
    </w:p>
    <w:p w:rsidR="00DB0B41" w:rsidRDefault="00AE0830">
      <w:pPr>
        <w:pStyle w:val="a3"/>
        <w:ind w:left="938" w:right="1285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DB0B41" w:rsidRDefault="00AE0830">
      <w:pPr>
        <w:pStyle w:val="a3"/>
        <w:spacing w:before="1"/>
        <w:ind w:left="938" w:right="1276"/>
        <w:jc w:val="center"/>
      </w:pPr>
      <w:r>
        <w:t>«Магнитогорский государственный технический университет им. Г.И. Носова»</w:t>
      </w:r>
    </w:p>
    <w:p w:rsidR="00DB0B41" w:rsidRDefault="00DB0B41">
      <w:pPr>
        <w:pStyle w:val="a3"/>
        <w:rPr>
          <w:sz w:val="26"/>
        </w:rPr>
      </w:pPr>
    </w:p>
    <w:p w:rsidR="00DB0B41" w:rsidRDefault="00DB0B41">
      <w:pPr>
        <w:pStyle w:val="a3"/>
        <w:rPr>
          <w:sz w:val="26"/>
        </w:rPr>
      </w:pPr>
    </w:p>
    <w:p w:rsidR="00DB0B41" w:rsidRDefault="00DB0B41">
      <w:pPr>
        <w:pStyle w:val="a3"/>
        <w:rPr>
          <w:sz w:val="26"/>
        </w:rPr>
      </w:pPr>
    </w:p>
    <w:p w:rsidR="00DB0B41" w:rsidRDefault="00914A7C">
      <w:pPr>
        <w:pStyle w:val="a3"/>
        <w:spacing w:before="207"/>
        <w:ind w:left="4472" w:right="3"/>
        <w:jc w:val="center"/>
      </w:pPr>
      <w:r>
        <w:pict>
          <v:group id="_x0000_s1042" style="position:absolute;left:0;text-align:left;margin-left:344.05pt;margin-top:-5.65pt;width:112.7pt;height:140.75pt;z-index:-20277248;mso-position-horizontal-relative:page" coordorigin="6881,-113" coordsize="2254,28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6880;top:462;width:2254;height:2240">
              <v:imagedata r:id="rId5" o:title=""/>
            </v:shape>
            <v:shape id="_x0000_s1043" style="position:absolute;left:7109;top:-106;width:1678;height:1198" coordorigin="7109,-105" coordsize="1678,1198" path="m8410,486r-27,10l8345,511r-47,19l8244,551r-59,23l8118,601r-76,29l7956,661r-68,24l7809,711r-83,26l7644,763r-75,25l7507,808r-69,23l7347,863r-97,42l7193,933r-77,43l7109,979r75,-23l7301,947r133,-5l7516,938r88,-3l7691,931r83,-3l7852,924r78,-4l8008,916r78,-5l8161,906r73,-5l8325,895r91,-8l8503,880r78,-8l8645,865r61,-7l8778,845r8,-4l8766,844r-44,6l8668,855r-47,1l8582,852r-39,-8l8507,834r-30,-9l8453,817r-53,-35l8391,757r-5,-7l8379,751r-8,4l8362,762r-12,10l8334,787r-20,20l8295,827r-17,17l8266,859r-45,48l8211,911r-8,-2l8196,837r8,-71l8218,681r15,-89l8256,493r16,-60l8290,367r20,-67l8330,237r23,-58l8377,123r42,-95l8453,-38r36,-56l8501,-105r5,1l8509,-98r1,12l8509,-69r-17,92l8467,109r-38,96l8383,301r-41,85l8297,467r-60,84l8177,625r-48,45l8106,689r-23,20l8060,735r-22,27l8015,789r-49,47l7914,878r-18,9l7890,879r1,-18l7893,842r-2,-8l7855,909r-24,72l7821,1012r-4,7l7820,995r10,-47l7842,889r13,-62l7867,764r15,-70l7898,622r17,-71l7932,484r19,-67l7972,351r22,-64l8023,223r32,-65l8086,99r44,-75l8153,-6r7,l8164,7r,24l8161,62r-14,74l8120,231r-47,123l8039,429r-37,76l7966,573r-38,62l7888,693r-36,52l7822,789r-41,51l7742,880r-4,-5l7733,870r-3,-24l7728,837r-2,-10l7728,810r-5,7l7721,827r-3,15l7688,897r-61,60l7564,1010r-66,47l7422,1092r-20,-1l7356,1024r,-36l7361,944r21,-95l7417,749r40,-90l7498,602r53,-46l7573,548r11,1l7622,600r10,83l7622,753r-14,59l7615,758r5,-29e" filled="f" strokecolor="blue">
              <v:path arrowok="t"/>
            </v:shape>
            <w10:wrap anchorx="page"/>
          </v:group>
        </w:pict>
      </w:r>
      <w:r w:rsidR="00AE0830">
        <w:t>УТВЕРЖДАЮ:</w:t>
      </w:r>
    </w:p>
    <w:p w:rsidR="00DB0B41" w:rsidRDefault="00AE0830">
      <w:pPr>
        <w:pStyle w:val="a3"/>
        <w:ind w:left="4472"/>
        <w:jc w:val="center"/>
      </w:pPr>
      <w:r>
        <w:t>Директор института</w:t>
      </w:r>
    </w:p>
    <w:p w:rsidR="00DB0B41" w:rsidRDefault="00AE0830">
      <w:pPr>
        <w:pStyle w:val="a3"/>
        <w:tabs>
          <w:tab w:val="left" w:pos="6087"/>
        </w:tabs>
        <w:ind w:left="4472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С.Е.</w:t>
      </w:r>
      <w:r>
        <w:rPr>
          <w:spacing w:val="-1"/>
        </w:rPr>
        <w:t xml:space="preserve"> </w:t>
      </w:r>
      <w:r>
        <w:t>Гавришев</w:t>
      </w:r>
    </w:p>
    <w:p w:rsidR="00DB0B41" w:rsidRDefault="00AE0830">
      <w:pPr>
        <w:pStyle w:val="a3"/>
        <w:ind w:left="4472" w:right="1"/>
        <w:jc w:val="center"/>
      </w:pPr>
      <w:r>
        <w:t>«</w:t>
      </w:r>
      <w:r>
        <w:rPr>
          <w:u w:val="single"/>
        </w:rPr>
        <w:t xml:space="preserve"> 31 </w:t>
      </w:r>
      <w:r>
        <w:t>»</w:t>
      </w:r>
      <w:r>
        <w:rPr>
          <w:u w:val="single"/>
        </w:rPr>
        <w:t xml:space="preserve"> января </w:t>
      </w:r>
      <w:r>
        <w:t>2017 г.</w:t>
      </w:r>
    </w:p>
    <w:p w:rsidR="00DB0B41" w:rsidRDefault="00DB0B41">
      <w:pPr>
        <w:pStyle w:val="a3"/>
        <w:rPr>
          <w:sz w:val="26"/>
        </w:rPr>
      </w:pPr>
    </w:p>
    <w:p w:rsidR="00DB0B41" w:rsidRDefault="00DB0B41">
      <w:pPr>
        <w:pStyle w:val="a3"/>
        <w:rPr>
          <w:sz w:val="26"/>
        </w:rPr>
      </w:pPr>
    </w:p>
    <w:p w:rsidR="00DB0B41" w:rsidRDefault="00DB0B41">
      <w:pPr>
        <w:pStyle w:val="a3"/>
        <w:rPr>
          <w:sz w:val="26"/>
        </w:rPr>
      </w:pPr>
    </w:p>
    <w:p w:rsidR="00DB0B41" w:rsidRDefault="00DB0B41">
      <w:pPr>
        <w:pStyle w:val="a3"/>
        <w:rPr>
          <w:sz w:val="26"/>
        </w:rPr>
      </w:pPr>
    </w:p>
    <w:p w:rsidR="00DB0B41" w:rsidRDefault="00DB0B41">
      <w:pPr>
        <w:pStyle w:val="a3"/>
        <w:rPr>
          <w:sz w:val="26"/>
        </w:rPr>
      </w:pPr>
    </w:p>
    <w:p w:rsidR="00DB0B41" w:rsidRDefault="00DB0B41">
      <w:pPr>
        <w:pStyle w:val="a3"/>
        <w:rPr>
          <w:sz w:val="26"/>
        </w:rPr>
      </w:pPr>
    </w:p>
    <w:p w:rsidR="00DB0B41" w:rsidRDefault="00DB0B41">
      <w:pPr>
        <w:pStyle w:val="a3"/>
        <w:rPr>
          <w:sz w:val="26"/>
        </w:rPr>
      </w:pPr>
    </w:p>
    <w:p w:rsidR="00DB0B41" w:rsidRDefault="00DB0B41">
      <w:pPr>
        <w:pStyle w:val="a3"/>
        <w:spacing w:before="1"/>
        <w:rPr>
          <w:sz w:val="22"/>
        </w:rPr>
      </w:pPr>
    </w:p>
    <w:p w:rsidR="00DB0B41" w:rsidRDefault="00AE0830">
      <w:pPr>
        <w:pStyle w:val="a3"/>
        <w:ind w:left="938" w:right="1283"/>
        <w:jc w:val="center"/>
      </w:pPr>
      <w:r>
        <w:t>РАБОЧАЯ ПРОГРАММА ДИСЦИПЛИНЫ</w:t>
      </w:r>
    </w:p>
    <w:p w:rsidR="00DB0B41" w:rsidRDefault="00DB0B41">
      <w:pPr>
        <w:pStyle w:val="a3"/>
        <w:rPr>
          <w:sz w:val="26"/>
        </w:rPr>
      </w:pPr>
    </w:p>
    <w:p w:rsidR="00DB0B41" w:rsidRDefault="00DB0B41">
      <w:pPr>
        <w:pStyle w:val="a3"/>
        <w:spacing w:before="5"/>
        <w:rPr>
          <w:sz w:val="22"/>
        </w:rPr>
      </w:pPr>
    </w:p>
    <w:p w:rsidR="00DB0B41" w:rsidRDefault="00AE0830">
      <w:pPr>
        <w:pStyle w:val="Heading1"/>
        <w:ind w:right="1285"/>
        <w:jc w:val="center"/>
      </w:pPr>
      <w:r>
        <w:t>Технология специальных взрывных работ</w:t>
      </w:r>
    </w:p>
    <w:p w:rsidR="00DB0B41" w:rsidRDefault="00DB0B41">
      <w:pPr>
        <w:pStyle w:val="a3"/>
        <w:rPr>
          <w:b/>
          <w:sz w:val="26"/>
        </w:rPr>
      </w:pPr>
    </w:p>
    <w:p w:rsidR="00DB0B41" w:rsidRDefault="00DB0B41">
      <w:pPr>
        <w:pStyle w:val="a3"/>
        <w:spacing w:before="6"/>
        <w:rPr>
          <w:b/>
        </w:rPr>
      </w:pPr>
    </w:p>
    <w:p w:rsidR="00DB0B41" w:rsidRDefault="00AE0830">
      <w:pPr>
        <w:pStyle w:val="a3"/>
        <w:ind w:left="4255"/>
      </w:pPr>
      <w:r>
        <w:t>Специальность</w:t>
      </w:r>
    </w:p>
    <w:p w:rsidR="00DB0B41" w:rsidRDefault="00AE0830">
      <w:pPr>
        <w:pStyle w:val="a3"/>
        <w:ind w:left="3955"/>
      </w:pPr>
      <w:r>
        <w:t>21.05.04 Горное дело</w:t>
      </w:r>
    </w:p>
    <w:p w:rsidR="00DB0B41" w:rsidRDefault="00DB0B41">
      <w:pPr>
        <w:pStyle w:val="a3"/>
      </w:pPr>
    </w:p>
    <w:p w:rsidR="00DB0B41" w:rsidRDefault="00AE0830">
      <w:pPr>
        <w:pStyle w:val="a3"/>
        <w:ind w:left="2703" w:right="3050"/>
        <w:jc w:val="center"/>
      </w:pPr>
      <w:r>
        <w:t>Направленность (специализация) программы Взрывное дело</w:t>
      </w:r>
    </w:p>
    <w:p w:rsidR="00DB0B41" w:rsidRDefault="00AE0830">
      <w:pPr>
        <w:pStyle w:val="a3"/>
        <w:spacing w:before="2" w:line="550" w:lineRule="atLeast"/>
        <w:ind w:left="2704" w:right="3050"/>
        <w:jc w:val="center"/>
      </w:pPr>
      <w:r>
        <w:t xml:space="preserve">Уровень высшего образования – </w:t>
      </w:r>
      <w:proofErr w:type="spellStart"/>
      <w:r>
        <w:t>специалитет</w:t>
      </w:r>
      <w:proofErr w:type="spellEnd"/>
      <w:r>
        <w:t xml:space="preserve"> Форма обучения</w:t>
      </w:r>
    </w:p>
    <w:p w:rsidR="00DB0B41" w:rsidRDefault="00AE0830">
      <w:pPr>
        <w:pStyle w:val="a3"/>
        <w:spacing w:before="2"/>
        <w:ind w:left="938" w:right="1285"/>
        <w:jc w:val="center"/>
      </w:pPr>
      <w:r>
        <w:t>Очная</w:t>
      </w:r>
    </w:p>
    <w:p w:rsidR="00DB0B41" w:rsidRDefault="00DB0B41">
      <w:pPr>
        <w:pStyle w:val="a3"/>
        <w:rPr>
          <w:sz w:val="26"/>
        </w:rPr>
      </w:pPr>
    </w:p>
    <w:p w:rsidR="00DB0B41" w:rsidRDefault="00DB0B41">
      <w:pPr>
        <w:pStyle w:val="a3"/>
        <w:rPr>
          <w:sz w:val="26"/>
        </w:rPr>
      </w:pPr>
    </w:p>
    <w:p w:rsidR="00DB0B41" w:rsidRDefault="00DB0B41">
      <w:pPr>
        <w:pStyle w:val="a3"/>
        <w:rPr>
          <w:sz w:val="26"/>
        </w:rPr>
      </w:pPr>
    </w:p>
    <w:p w:rsidR="00DB0B41" w:rsidRDefault="00DB0B41">
      <w:pPr>
        <w:pStyle w:val="a3"/>
        <w:spacing w:before="1"/>
        <w:rPr>
          <w:sz w:val="34"/>
        </w:rPr>
      </w:pPr>
    </w:p>
    <w:p w:rsidR="00DB0B41" w:rsidRDefault="00AE0830">
      <w:pPr>
        <w:pStyle w:val="a3"/>
        <w:tabs>
          <w:tab w:val="left" w:pos="1495"/>
        </w:tabs>
        <w:ind w:left="218"/>
      </w:pPr>
      <w:r>
        <w:t>Институт</w:t>
      </w:r>
      <w:r>
        <w:tab/>
        <w:t>Горного дела и</w:t>
      </w:r>
      <w:r>
        <w:rPr>
          <w:spacing w:val="-1"/>
        </w:rPr>
        <w:t xml:space="preserve"> </w:t>
      </w:r>
      <w:r>
        <w:t>транспорта</w:t>
      </w:r>
    </w:p>
    <w:p w:rsidR="00DB0B41" w:rsidRDefault="00AE0830">
      <w:pPr>
        <w:pStyle w:val="a3"/>
        <w:tabs>
          <w:tab w:val="left" w:pos="1495"/>
          <w:tab w:val="right" w:pos="1615"/>
        </w:tabs>
        <w:ind w:left="218" w:right="3753"/>
      </w:pPr>
      <w:r>
        <w:t>Кафедра</w:t>
      </w:r>
      <w:r>
        <w:tab/>
        <w:t>Разработки месторождений полезных ископаемых Курс</w:t>
      </w:r>
      <w:r>
        <w:tab/>
      </w:r>
      <w:r>
        <w:tab/>
        <w:t>6</w:t>
      </w:r>
    </w:p>
    <w:p w:rsidR="00DB0B41" w:rsidRDefault="00AE0830">
      <w:pPr>
        <w:pStyle w:val="a3"/>
        <w:tabs>
          <w:tab w:val="left" w:pos="1495"/>
        </w:tabs>
        <w:ind w:left="218"/>
      </w:pPr>
      <w:r>
        <w:t>Семестр</w:t>
      </w:r>
      <w:proofErr w:type="gramStart"/>
      <w:r>
        <w:tab/>
        <w:t>В</w:t>
      </w:r>
      <w:proofErr w:type="gramEnd"/>
    </w:p>
    <w:p w:rsidR="00DB0B41" w:rsidRDefault="00DB0B41">
      <w:pPr>
        <w:pStyle w:val="a3"/>
        <w:rPr>
          <w:sz w:val="26"/>
        </w:rPr>
      </w:pPr>
    </w:p>
    <w:p w:rsidR="00DB0B41" w:rsidRDefault="00DB0B41">
      <w:pPr>
        <w:pStyle w:val="a3"/>
        <w:rPr>
          <w:sz w:val="22"/>
        </w:rPr>
      </w:pPr>
    </w:p>
    <w:p w:rsidR="00DB0B41" w:rsidRDefault="00AE0830">
      <w:pPr>
        <w:pStyle w:val="a3"/>
        <w:ind w:left="938" w:right="723"/>
        <w:jc w:val="center"/>
      </w:pPr>
      <w:r>
        <w:t>Магнитогорск</w:t>
      </w:r>
    </w:p>
    <w:p w:rsidR="00DB0B41" w:rsidRDefault="00AE0830">
      <w:pPr>
        <w:pStyle w:val="a3"/>
        <w:ind w:left="938" w:right="719"/>
        <w:jc w:val="center"/>
      </w:pPr>
      <w:r>
        <w:t>2017 г.</w:t>
      </w:r>
    </w:p>
    <w:p w:rsidR="00DB0B41" w:rsidRDefault="00DB0B41">
      <w:pPr>
        <w:jc w:val="center"/>
        <w:sectPr w:rsidR="00DB0B41">
          <w:type w:val="continuous"/>
          <w:pgSz w:w="11900" w:h="16840"/>
          <w:pgMar w:top="1060" w:right="280" w:bottom="280" w:left="1200" w:header="720" w:footer="720" w:gutter="0"/>
          <w:cols w:space="720"/>
        </w:sectPr>
      </w:pPr>
    </w:p>
    <w:p w:rsidR="00DB0B41" w:rsidRDefault="00AE0830">
      <w:pPr>
        <w:pStyle w:val="a3"/>
        <w:spacing w:before="64"/>
        <w:ind w:left="218" w:right="215" w:firstLine="566"/>
      </w:pPr>
      <w:r>
        <w:lastRenderedPageBreak/>
        <w:t xml:space="preserve">Рабочая программа составлена на основе 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специальности 21.05.04 Горное дело, утвержденного приказом </w:t>
      </w:r>
      <w:proofErr w:type="spellStart"/>
      <w:r>
        <w:t>МОиН</w:t>
      </w:r>
      <w:proofErr w:type="spellEnd"/>
      <w:r>
        <w:t xml:space="preserve"> РФ от 17.10.2016 г. № 1298.</w:t>
      </w:r>
    </w:p>
    <w:p w:rsidR="00DB0B41" w:rsidRDefault="00DB0B41">
      <w:pPr>
        <w:pStyle w:val="a3"/>
        <w:rPr>
          <w:sz w:val="26"/>
        </w:rPr>
      </w:pPr>
    </w:p>
    <w:p w:rsidR="00DB0B41" w:rsidRDefault="00DB0B41">
      <w:pPr>
        <w:pStyle w:val="a3"/>
        <w:rPr>
          <w:sz w:val="26"/>
        </w:rPr>
      </w:pPr>
    </w:p>
    <w:p w:rsidR="00DB0B41" w:rsidRDefault="004C1A24">
      <w:pPr>
        <w:pStyle w:val="a3"/>
        <w:spacing w:before="231"/>
        <w:ind w:left="218" w:firstLine="566"/>
      </w:pPr>
      <w:r>
        <w:rPr>
          <w:noProof/>
          <w:sz w:val="26"/>
          <w:lang w:eastAsia="ru-RU"/>
        </w:rPr>
        <w:pict>
          <v:shape id="_x0000_s1046" style="position:absolute;left:0;text-align:left;margin-left:321.8pt;margin-top:26.7pt;width:84.9pt;height:60.35pt;z-index:4830474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 w:rsidR="00914A7C">
        <w:pict>
          <v:shape id="_x0000_s1041" style="position:absolute;left:0;text-align:left;margin-left:766.9pt;margin-top:57.8pt;width:83.85pt;height:59.85pt;z-index:-20276736;mso-position-horizontal-relative:page" coordorigin="7669,578" coordsize="1678,1198" path="m8970,1168r-26,12l8906,1196r-47,19l8804,1236r-59,23l8679,1286r-75,29l8519,1346r-71,24l8369,1395r-83,26l8204,1447r-75,23l8066,1490r-68,24l7948,1531r-86,34l7754,1618r-49,25l7675,1658r-6,5l7680,1657r21,-9l7766,1636r94,-6l7920,1627r74,-2l8077,1622r87,-3l8251,1616r82,-3l8411,1609r79,-5l8569,1599r77,-5l8721,1589r74,-5l8885,1578r91,-7l9064,1564r79,-7l9207,1550r61,-7l9340,1530r7,-4l9326,1528r-44,4l9229,1537r-86,-3l9068,1518r-73,-23l8952,1441r-6,-6l8939,1434r-7,4l8923,1446r-11,11l8895,1471r-57,58l8812,1565r-8,9l8793,1583r-12,8l8771,1596r-8,-2l8759,1583r-2,-15l8757,1547r2,-25l8761,1489r5,-39l8772,1408r8,-42l8787,1322r17,-93l8832,1116r19,-66l8872,983r21,-62l8914,863r23,-57l8979,709r35,-64l9049,590r15,-12l9068,580r2,6l9071,597r,17l9054,707r-24,86l8989,889r-46,96l8902,1070r-45,79l8798,1234r-59,74l8690,1355r-22,19l8646,1394r-24,25l8599,1446r-23,27l8527,1521r-52,40l8458,1570r-7,-7l8452,1544r2,-18l8453,1519r-39,75l8392,1664r-10,32l8378,1704r4,-25l8391,1631r12,-59l8414,1512r13,-63l8442,1379r15,-73l8474,1236r19,-69l8513,1099r20,-65l8557,971r27,-64l8616,842r31,-59l8690,706r23,-31l8720,676r4,12l8724,712r-3,33l8707,820r-26,95l8633,1037r-34,75l8563,1189r-37,69l8488,1320r-40,58l8411,1429r-53,74l8316,1550r-14,15l8302,1562r-5,-4l8292,1553r,-24l8290,1522r-3,-10l8287,1495r-2,7l8282,1512r-3,15l8273,1545r-42,55l8186,1642r-63,52l8057,1740r-74,36l7963,1776r-17,-7l7931,1756r-11,-20l7915,1709r1,-36l7930,1581r28,-96l7998,1384r39,-72l8077,1266r57,-33l8143,1234r39,50l8191,1368r-6,51l8182,1438r-6,26l8168,1496r-7,26l8158,1531r2,-17l8167,1480r7,-39l8179,1414e" filled="f" strokecolor="blue">
            <v:path arrowok="t"/>
            <o:lock v:ext="edit" verticies="t"/>
            <w10:wrap anchorx="page"/>
          </v:shape>
        </w:pict>
      </w:r>
      <w:r w:rsidR="00AE0830">
        <w:t>Рабочая программа рассмотрена и одобрена на заседании кафедры разработки мест</w:t>
      </w:r>
      <w:proofErr w:type="gramStart"/>
      <w:r w:rsidR="00AE0830">
        <w:t>о-</w:t>
      </w:r>
      <w:proofErr w:type="gramEnd"/>
      <w:r w:rsidR="00AE0830">
        <w:t xml:space="preserve"> рождений полезных ископаемых «20» января 2017 г., протокол № 5.</w:t>
      </w:r>
    </w:p>
    <w:p w:rsidR="00DB0B41" w:rsidRDefault="00DB0B41">
      <w:pPr>
        <w:pStyle w:val="a3"/>
        <w:rPr>
          <w:sz w:val="26"/>
        </w:rPr>
      </w:pPr>
    </w:p>
    <w:p w:rsidR="00DB0B41" w:rsidRDefault="00DB0B41">
      <w:pPr>
        <w:pStyle w:val="a3"/>
        <w:spacing w:before="11"/>
        <w:rPr>
          <w:sz w:val="21"/>
        </w:rPr>
      </w:pPr>
    </w:p>
    <w:p w:rsidR="00DB0B41" w:rsidRDefault="00AE0830">
      <w:pPr>
        <w:pStyle w:val="a3"/>
        <w:tabs>
          <w:tab w:val="left" w:pos="3110"/>
        </w:tabs>
        <w:ind w:right="564"/>
        <w:jc w:val="right"/>
      </w:pPr>
      <w:r>
        <w:t>Зав.</w:t>
      </w:r>
      <w:r>
        <w:rPr>
          <w:spacing w:val="-2"/>
        </w:rPr>
        <w:t xml:space="preserve"> </w:t>
      </w:r>
      <w:r>
        <w:t>кафедрой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 С.Е. Гавришев</w:t>
      </w:r>
      <w:r>
        <w:rPr>
          <w:spacing w:val="-5"/>
        </w:rPr>
        <w:t xml:space="preserve"> </w:t>
      </w:r>
      <w:r>
        <w:t>/</w:t>
      </w:r>
    </w:p>
    <w:p w:rsidR="00DB0B41" w:rsidRDefault="00DB0B41">
      <w:pPr>
        <w:pStyle w:val="a3"/>
        <w:rPr>
          <w:sz w:val="26"/>
        </w:rPr>
      </w:pPr>
    </w:p>
    <w:p w:rsidR="00DB0B41" w:rsidRDefault="00DB0B41">
      <w:pPr>
        <w:pStyle w:val="a3"/>
        <w:rPr>
          <w:sz w:val="26"/>
        </w:rPr>
      </w:pPr>
    </w:p>
    <w:p w:rsidR="00DB0B41" w:rsidRDefault="00DB0B41">
      <w:pPr>
        <w:pStyle w:val="a3"/>
        <w:rPr>
          <w:sz w:val="26"/>
        </w:rPr>
      </w:pPr>
    </w:p>
    <w:p w:rsidR="00DB0B41" w:rsidRDefault="004C1A24">
      <w:pPr>
        <w:pStyle w:val="a3"/>
        <w:spacing w:before="207"/>
        <w:ind w:left="218" w:right="215" w:firstLine="566"/>
      </w:pPr>
      <w:r>
        <w:rPr>
          <w:i/>
          <w:noProof/>
          <w:sz w:val="26"/>
          <w:lang w:eastAsia="ru-RU"/>
        </w:rPr>
        <w:pict>
          <v:shape id="_x0000_s1047" style="position:absolute;left:0;text-align:left;margin-left:331.3pt;margin-top:25.95pt;width:84.9pt;height:60.35pt;z-index:4830484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 w:rsidR="00914A7C">
        <w:pict>
          <v:shape id="_x0000_s1040" style="position:absolute;left:0;text-align:left;margin-left:782.9pt;margin-top:47.5pt;width:83.85pt;height:59.95pt;z-index:-20276224;mso-position-horizontal-relative:page" coordorigin="7829,475" coordsize="1678,1199" path="m9131,1067r-27,10l9066,1092r-47,19l8965,1132r-59,23l8839,1182r-76,29l8677,1242r-69,24l8529,1291r-83,27l8364,1344r-75,24l8227,1389r-69,22l8067,1444r-97,43l7913,1514r-77,43l7829,1560r75,-23l8021,1528r133,-6l8236,1519r88,-3l8411,1512r83,-3l8572,1505r78,-4l8729,1496r78,-4l8882,1487r73,-5l9046,1476r91,-7l9224,1461r78,-7l9366,1446r61,-7l9499,1426r8,-4l9487,1425r-44,5l9389,1435r-47,2l9303,1432r-75,-16l9156,1391r-44,-53l9107,1331r-7,l9092,1336r-9,7l9071,1353r-16,15l9035,1388r-19,20l8999,1425r-12,15l8942,1488r-10,4l8924,1489r-4,-9l8917,1464r-1,-20l8917,1417r8,-70l8939,1261r15,-88l8977,1074r16,-60l9011,948r20,-67l9051,817r23,-57l9098,704r42,-95l9174,543r36,-56l9222,475r5,2l9230,484r1,12l9230,513r-17,92l9188,693r-38,94l9104,882r-21,44l9041,1007r-52,82l8927,1172r-54,60l8827,1270r-23,20l8781,1315r-22,28l8736,1370r-49,47l8634,1459r-18,9l8610,1460r1,-19l8613,1423r-2,-8l8575,1489r-24,73l8541,1593r-4,7l8540,1576r10,-47l8562,1471r13,-61l8587,1346r15,-70l8618,1203r17,-71l8652,1065r20,-67l8693,932r22,-64l8744,804r32,-65l8807,680r44,-76l8874,575r7,l8885,587r,24l8882,643r-14,74l8841,812r-47,122l8760,1010r-37,76l8687,1153r-39,63l8608,1274r-36,52l8542,1369r-24,31l8501,1421r-13,15l8477,1446r-15,15l8458,1456r-5,-5l8450,1427r-2,-10l8446,1408r2,-17l8443,1398r-2,10l8438,1423r-30,56l8347,1540r-63,52l8218,1638r-76,36l8122,1674r-17,-7l8091,1653r-10,-21l8076,1605r,-35l8081,1526r21,-94l8137,1330r40,-90l8218,1184r53,-47l8293,1129r11,l8342,1181r10,83l8342,1333r-14,60l8335,1339r5,-30e" filled="f" strokecolor="blue">
            <v:path arrowok="t"/>
            <o:lock v:ext="edit" verticies="t"/>
            <w10:wrap anchorx="page"/>
          </v:shape>
        </w:pict>
      </w:r>
      <w:r w:rsidR="00AE0830">
        <w:t>Рабочая программа одобрена методической комиссией института горного дела и тран</w:t>
      </w:r>
      <w:proofErr w:type="gramStart"/>
      <w:r w:rsidR="00AE0830">
        <w:t>с-</w:t>
      </w:r>
      <w:proofErr w:type="gramEnd"/>
      <w:r w:rsidR="00AE0830">
        <w:t xml:space="preserve"> порта «31» января 2017 г., протокол № 7.</w:t>
      </w:r>
    </w:p>
    <w:p w:rsidR="00DB0B41" w:rsidRDefault="00DB0B41">
      <w:pPr>
        <w:pStyle w:val="a3"/>
        <w:rPr>
          <w:sz w:val="26"/>
        </w:rPr>
      </w:pPr>
    </w:p>
    <w:p w:rsidR="00DB0B41" w:rsidRDefault="00DB0B41">
      <w:pPr>
        <w:pStyle w:val="a3"/>
        <w:rPr>
          <w:sz w:val="22"/>
        </w:rPr>
      </w:pPr>
    </w:p>
    <w:p w:rsidR="00DB0B41" w:rsidRDefault="00AE0830">
      <w:pPr>
        <w:pStyle w:val="a3"/>
        <w:tabs>
          <w:tab w:val="left" w:pos="2958"/>
        </w:tabs>
        <w:ind w:right="564"/>
        <w:jc w:val="right"/>
        <w:rPr>
          <w:i/>
        </w:rPr>
      </w:pPr>
      <w:r>
        <w:t>Председатель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/С.Е. Гавришев</w:t>
      </w:r>
      <w:r>
        <w:rPr>
          <w:spacing w:val="-5"/>
        </w:rPr>
        <w:t xml:space="preserve"> </w:t>
      </w:r>
      <w:r>
        <w:rPr>
          <w:i/>
        </w:rPr>
        <w:t>/</w:t>
      </w:r>
    </w:p>
    <w:p w:rsidR="00DB0B41" w:rsidRDefault="00DB0B41">
      <w:pPr>
        <w:pStyle w:val="a3"/>
        <w:rPr>
          <w:i/>
          <w:sz w:val="26"/>
        </w:rPr>
      </w:pPr>
    </w:p>
    <w:p w:rsidR="00DB0B41" w:rsidRDefault="00DB0B41">
      <w:pPr>
        <w:pStyle w:val="a3"/>
        <w:rPr>
          <w:i/>
          <w:sz w:val="26"/>
        </w:rPr>
      </w:pPr>
    </w:p>
    <w:p w:rsidR="00DB0B41" w:rsidRDefault="00DB0B41">
      <w:pPr>
        <w:pStyle w:val="a3"/>
        <w:rPr>
          <w:i/>
          <w:sz w:val="26"/>
        </w:rPr>
      </w:pPr>
    </w:p>
    <w:p w:rsidR="00DB0B41" w:rsidRDefault="00DB0B41">
      <w:pPr>
        <w:pStyle w:val="a3"/>
        <w:rPr>
          <w:i/>
          <w:sz w:val="26"/>
        </w:rPr>
      </w:pPr>
    </w:p>
    <w:p w:rsidR="00DB0B41" w:rsidRDefault="00DB0B41">
      <w:pPr>
        <w:pStyle w:val="a3"/>
        <w:rPr>
          <w:i/>
          <w:sz w:val="26"/>
        </w:rPr>
      </w:pPr>
    </w:p>
    <w:p w:rsidR="00DB0B41" w:rsidRDefault="00DB0B41">
      <w:pPr>
        <w:pStyle w:val="a3"/>
        <w:rPr>
          <w:i/>
          <w:sz w:val="26"/>
        </w:rPr>
      </w:pPr>
    </w:p>
    <w:p w:rsidR="00DB0B41" w:rsidRDefault="00DB0B41">
      <w:pPr>
        <w:pStyle w:val="a3"/>
        <w:rPr>
          <w:i/>
          <w:sz w:val="26"/>
        </w:rPr>
      </w:pPr>
    </w:p>
    <w:p w:rsidR="00DB0B41" w:rsidRDefault="00DB0B41">
      <w:pPr>
        <w:pStyle w:val="a3"/>
        <w:rPr>
          <w:i/>
          <w:sz w:val="26"/>
        </w:rPr>
      </w:pPr>
    </w:p>
    <w:p w:rsidR="00DB0B41" w:rsidRDefault="00DB0B41">
      <w:pPr>
        <w:pStyle w:val="a3"/>
        <w:rPr>
          <w:i/>
          <w:sz w:val="26"/>
        </w:rPr>
      </w:pPr>
    </w:p>
    <w:p w:rsidR="00DB0B41" w:rsidRDefault="00DB0B41">
      <w:pPr>
        <w:pStyle w:val="a3"/>
        <w:rPr>
          <w:i/>
          <w:sz w:val="26"/>
        </w:rPr>
      </w:pPr>
    </w:p>
    <w:p w:rsidR="00DB0B41" w:rsidRDefault="00DB0B41">
      <w:pPr>
        <w:pStyle w:val="a3"/>
        <w:rPr>
          <w:i/>
          <w:sz w:val="26"/>
        </w:rPr>
      </w:pPr>
    </w:p>
    <w:p w:rsidR="00DB0B41" w:rsidRDefault="00DB0B41">
      <w:pPr>
        <w:pStyle w:val="a3"/>
        <w:rPr>
          <w:i/>
          <w:sz w:val="26"/>
        </w:rPr>
      </w:pPr>
    </w:p>
    <w:p w:rsidR="00DB0B41" w:rsidRDefault="00DB0B41">
      <w:pPr>
        <w:pStyle w:val="a3"/>
        <w:rPr>
          <w:i/>
          <w:sz w:val="26"/>
        </w:rPr>
      </w:pPr>
    </w:p>
    <w:p w:rsidR="00DB0B41" w:rsidRDefault="00DB0B41">
      <w:pPr>
        <w:pStyle w:val="a3"/>
        <w:spacing w:before="1"/>
        <w:rPr>
          <w:i/>
          <w:sz w:val="22"/>
        </w:rPr>
      </w:pPr>
    </w:p>
    <w:p w:rsidR="00DB0B41" w:rsidRDefault="00AE0830">
      <w:pPr>
        <w:pStyle w:val="a3"/>
        <w:tabs>
          <w:tab w:val="left" w:pos="4471"/>
        </w:tabs>
        <w:ind w:left="784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составлена:</w:t>
      </w:r>
      <w:r>
        <w:tab/>
        <w:t>доцент кафедры РМПИ, к.т.н.,</w:t>
      </w:r>
      <w:r>
        <w:rPr>
          <w:spacing w:val="-1"/>
        </w:rPr>
        <w:t xml:space="preserve"> </w:t>
      </w:r>
      <w:r>
        <w:t>доцент</w:t>
      </w:r>
    </w:p>
    <w:p w:rsidR="00DB0B41" w:rsidRDefault="00DB0B41">
      <w:pPr>
        <w:pStyle w:val="a3"/>
        <w:rPr>
          <w:sz w:val="20"/>
        </w:rPr>
      </w:pPr>
    </w:p>
    <w:p w:rsidR="00DB0B41" w:rsidRDefault="00DB0B41">
      <w:pPr>
        <w:pStyle w:val="a3"/>
        <w:spacing w:before="2"/>
        <w:rPr>
          <w:sz w:val="20"/>
        </w:rPr>
      </w:pPr>
    </w:p>
    <w:p w:rsidR="00DB0B41" w:rsidRDefault="00914A7C">
      <w:pPr>
        <w:pStyle w:val="a3"/>
        <w:tabs>
          <w:tab w:val="left" w:pos="8157"/>
        </w:tabs>
        <w:spacing w:before="90"/>
        <w:ind w:left="6542"/>
      </w:pPr>
      <w:r>
        <w:pict>
          <v:group id="_x0000_s1037" style="position:absolute;left:0;text-align:left;margin-left:391.65pt;margin-top:-6.25pt;width:75.45pt;height:23.35pt;z-index:-20275200;mso-position-horizontal-relative:page" coordorigin="7833,-125" coordsize="1509,467">
            <v:shape id="_x0000_s1039" type="#_x0000_t75" style="position:absolute;left:7833;top:37;width:284;height:301">
              <v:imagedata r:id="rId6" o:title=""/>
            </v:shape>
            <v:shape id="_x0000_s1038" style="position:absolute;left:7845;top:-118;width:1489;height:452" coordorigin="7846,-118" coordsize="1489,452" o:spt="100" adj="0,,0" path="m8246,-27r-4,5l8235,-14r-9,8l8218,2r-10,8l8198,18r-11,9l8174,36r-11,10l8150,57r-12,10l8126,72r-10,l8107,70r-9,-5l8090,57r-6,-14l8079,26,8074,8r-8,-16l8056,-20r-13,-10l8029,-38r-13,-6l8003,-48r-13,-1l7977,-47r-14,6l7945,-31r-20,15l7905,2r-16,17l7877,39r-9,22l7861,82r-6,18l7851,114r-3,13l7846,138r,8l7846,156r4,2l7858,160r7,3l7865,156r26,2m8333,26r-5,22l8320,80r-7,30l8314,127r9,-5l8340,106r19,-22l8374,62r11,-21l8394,16r7,-24l8402,-27r-5,-10l8385,-44r-13,-4l8359,-51r-11,2l8335,-44r-11,6l8314,-29r-8,9l8301,-10r-6,14l8285,28r-16,41l8250,120r-19,53l8215,216r-11,28l8194,265r-6,16l8184,295r1,10l8188,311r9,3l8213,312r23,-9l8267,288r34,-18l8333,252t36,-75l8362,193r-10,22l8343,238r-5,18l8335,272r1,13l8340,295r7,5l8356,298r11,-8l8380,279r15,-13l8413,252r21,-17l8454,218r13,-14l8475,189r3,-13l8477,166r-3,-6l8469,161r-8,4l8451,173r-8,11l8435,200r-9,20l8419,240r-5,16l8412,269r,10l8415,288r7,7m8489,264r-2,18l8486,299r,14l8489,321r5,7l8503,324r15,-12l8530,301r15,-15l8562,269r13,-17l8585,232r9,-23l8599,190r3,-8l8598,188r-7,18l8582,228r-7,21l8568,268r-9,20l8552,306r-1,10l8557,318r11,-5l8582,304r15,-9l8614,284r19,-14l8652,256r14,-14l8675,229r6,-14l8685,204r1,-5l8682,203r-7,10l8667,227r-8,15l8651,261r-9,24l8635,307r,12l8646,319r19,-9l8686,297r19,-14l8722,266r16,-19l8753,226r14,-18l8781,194r13,-14l8805,169r10,-6l8827,158r12,5l8839,175r-2,12l8833,202r-8,17l8815,235r-11,17l8789,269r-15,16l8760,300r-13,12l8734,323r-12,7l8714,333r-3,-3l8711,320r3,-12l8719,295r5,-15l8730,262r8,-18l8748,223t156,-53l8918,158r-7,18l8897,204r-14,31l8873,261r-7,20l8861,299r-3,14l8858,319r3,-4l8868,303r9,-15l8885,276r8,-7l8901,265r8,-5l8918,249r17,-23l8956,197r17,-26l8981,160r-8,11l8958,196r-16,30l8930,252r-6,18l8920,288r-1,15l8921,312r8,2l8940,311r12,-6l8964,297r13,-9l8991,276r13,-12l9014,252r6,-11l9022,229r3,-11l9029,208r7,-8l9046,191r10,-7l9065,182r8,3l9080,193r5,10l9086,216r-2,15l9076,249r-10,19l9055,283r-10,10l9034,303r-11,6l9014,312r-9,2l9000,304r2,-14l9005,278r5,-16l9016,246r3,-14m9043,309r36,-30l9114,249r33,-31l9178,187r30,-32l9237,122r25,-33l9283,57r19,-31l9316,-5r11,-29l9334,-58r,-22l9329,-98r-8,-13l9312,-118r-11,1l9286,-109r-14,13l9259,-77r-9,25l9241,-20r-7,35l9226,50r-8,38l9208,129r-9,38l9190,199r-9,26l9173,245r-7,17l9163,276r,13l9165,299r6,7l9180,307r16,-6l9217,290r20,-14l9252,261r9,-17l9266,224r2,-19l9266,192r-6,-10l9248,176r-13,-2l9223,177r-10,8l9202,197r-10,16l9180,232e" filled="f" strokecolor="blue">
              <v:stroke joinstyle="round"/>
              <v:formulas/>
              <v:path arrowok="t" o:connecttype="segments"/>
            </v:shape>
            <w10:wrap anchorx="page"/>
          </v:group>
        </w:pict>
      </w:r>
      <w:r w:rsidR="00AE0830">
        <w:rPr>
          <w:w w:val="99"/>
          <w:u w:val="single"/>
        </w:rPr>
        <w:t xml:space="preserve"> </w:t>
      </w:r>
      <w:r w:rsidR="00AE0830">
        <w:rPr>
          <w:u w:val="single"/>
        </w:rPr>
        <w:tab/>
      </w:r>
      <w:r w:rsidR="00AE0830">
        <w:t>/ П.С. Симонов</w:t>
      </w:r>
      <w:r w:rsidR="00AE0830">
        <w:rPr>
          <w:spacing w:val="-2"/>
        </w:rPr>
        <w:t xml:space="preserve"> </w:t>
      </w:r>
      <w:r w:rsidR="00AE0830">
        <w:t>/</w:t>
      </w:r>
    </w:p>
    <w:p w:rsidR="00DB0B41" w:rsidRDefault="00DB0B41">
      <w:pPr>
        <w:pStyle w:val="a3"/>
        <w:rPr>
          <w:sz w:val="26"/>
        </w:rPr>
      </w:pPr>
    </w:p>
    <w:p w:rsidR="00DB0B41" w:rsidRDefault="00DB0B41">
      <w:pPr>
        <w:pStyle w:val="a3"/>
        <w:rPr>
          <w:sz w:val="26"/>
        </w:rPr>
      </w:pPr>
    </w:p>
    <w:p w:rsidR="00DB0B41" w:rsidRDefault="00DB0B41">
      <w:pPr>
        <w:pStyle w:val="a3"/>
        <w:rPr>
          <w:sz w:val="26"/>
        </w:rPr>
      </w:pPr>
    </w:p>
    <w:p w:rsidR="00DB0B41" w:rsidRDefault="00DB0B41">
      <w:pPr>
        <w:pStyle w:val="a3"/>
        <w:rPr>
          <w:sz w:val="26"/>
        </w:rPr>
      </w:pPr>
    </w:p>
    <w:p w:rsidR="00DB0B41" w:rsidRDefault="00914A7C">
      <w:pPr>
        <w:pStyle w:val="a3"/>
        <w:tabs>
          <w:tab w:val="left" w:pos="4591"/>
        </w:tabs>
        <w:spacing w:before="184"/>
        <w:ind w:left="784"/>
      </w:pPr>
      <w:r>
        <w:pict>
          <v:shape id="_x0000_s1036" style="position:absolute;left:0;text-align:left;margin-left:391.3pt;margin-top:17.9pt;width:72.05pt;height:63.4pt;z-index:-20275712;mso-position-horizontal-relative:page" coordorigin="7826,358" coordsize="1441,1268" o:spt="100" adj="0,,0" path="m8066,818r-7,30l8053,877r-5,26l8045,926r-2,24l8043,972r1,16l8050,991r7,-10l8066,962r15,-33l8105,883r29,-55l8173,756r40,-77l8250,609r28,-52l8298,515r11,-25l8313,484r-4,15l8292,547r-27,76l8236,705r-21,65l8204,815r-6,36l8194,880r-8,25l8173,924r-17,13l8139,945r-15,3l8109,942r-16,-11l8082,916r1,-14l8104,891r32,-10l8171,868r27,-21m8318,602r20,-23l8357,557r19,-19l8393,523r17,-12l8428,502r15,-6l8455,494r9,2l8471,500r3,8l8470,521r-14,21l8433,571r-24,29l8388,624r-15,17l8361,653r-9,11l8345,677r-2,16l8345,710r2,18l8345,749r-8,26l8326,804r-13,28l8299,857r-15,22l8265,898r-19,17l8230,931r-17,16l8196,962r-11,11l8189,977r25,-9l8253,950r47,-21l8345,912r44,-12l8436,888r44,-9l8513,874r18,l8538,879r6,5l8558,883r27,-8l8618,860r36,-15l8686,835r27,l8737,840r24,4l8791,842r35,-6l8864,827r43,-16l8952,785r53,-42l9065,690r58,-56l9168,586r31,-41l9220,509r14,-32l9245,449r11,-26l9265,400r1,-18l9259,370r-20,-9l9211,358r-34,4l9139,374r-40,23l9053,429r-47,38l8962,506r-39,44l8887,596r-36,50l8815,698r-34,56l8745,812r-35,63l8674,941r-34,73l8608,1092r-36,79l8527,1246r-46,57l8429,1360r-55,54l8318,1463r-52,42l8199,1548r-67,35l8067,1608r-58,14l7954,1625r-52,-8l7860,1600r-26,-23l7826,1547r6,-38l7851,1467r28,-44l7920,1374r54,-53l8033,1268r55,-46l8136,1185r45,-28l8228,1125r54,-43e" filled="f" strokecolor="#3265cc">
            <v:stroke joinstyle="round"/>
            <v:formulas/>
            <v:path arrowok="t" o:connecttype="segments"/>
            <w10:wrap anchorx="page"/>
          </v:shape>
        </w:pict>
      </w:r>
      <w:r w:rsidR="00AE0830">
        <w:t>Рецензент:</w:t>
      </w:r>
      <w:r w:rsidR="00AE0830">
        <w:tab/>
        <w:t>заведующий лаборатор</w:t>
      </w:r>
      <w:proofErr w:type="gramStart"/>
      <w:r w:rsidR="00AE0830">
        <w:t>ии ООО</w:t>
      </w:r>
      <w:proofErr w:type="gramEnd"/>
      <w:r w:rsidR="00AE0830">
        <w:rPr>
          <w:spacing w:val="2"/>
        </w:rPr>
        <w:t xml:space="preserve"> </w:t>
      </w:r>
      <w:r w:rsidR="00AE0830">
        <w:t>«</w:t>
      </w:r>
      <w:proofErr w:type="spellStart"/>
      <w:r w:rsidR="00AE0830">
        <w:t>УралГеоПроект</w:t>
      </w:r>
      <w:proofErr w:type="spellEnd"/>
      <w:r w:rsidR="00AE0830">
        <w:t>»</w:t>
      </w:r>
    </w:p>
    <w:p w:rsidR="00DB0B41" w:rsidRDefault="00DB0B41">
      <w:pPr>
        <w:pStyle w:val="a3"/>
        <w:spacing w:before="2"/>
        <w:rPr>
          <w:sz w:val="16"/>
        </w:rPr>
      </w:pPr>
    </w:p>
    <w:p w:rsidR="00DB0B41" w:rsidRDefault="00AE0830">
      <w:pPr>
        <w:pStyle w:val="a3"/>
        <w:tabs>
          <w:tab w:val="left" w:pos="8298"/>
        </w:tabs>
        <w:spacing w:before="90"/>
        <w:ind w:left="668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proofErr w:type="spellStart"/>
      <w:r>
        <w:t>Ар</w:t>
      </w:r>
      <w:proofErr w:type="gramStart"/>
      <w:r>
        <w:t>.А</w:t>
      </w:r>
      <w:proofErr w:type="spellEnd"/>
      <w:proofErr w:type="gramEnd"/>
      <w:r>
        <w:t>.</w:t>
      </w:r>
      <w:r>
        <w:rPr>
          <w:spacing w:val="-1"/>
        </w:rPr>
        <w:t xml:space="preserve"> </w:t>
      </w:r>
      <w:r>
        <w:t>Зубков/</w:t>
      </w:r>
    </w:p>
    <w:p w:rsidR="00DB0B41" w:rsidRDefault="00DB0B41">
      <w:pPr>
        <w:sectPr w:rsidR="00DB0B41">
          <w:pgSz w:w="11900" w:h="16840"/>
          <w:pgMar w:top="1060" w:right="280" w:bottom="280" w:left="1200" w:header="720" w:footer="720" w:gutter="0"/>
          <w:cols w:space="720"/>
        </w:sectPr>
      </w:pPr>
    </w:p>
    <w:p w:rsidR="00DB0B41" w:rsidRDefault="00AE0830">
      <w:pPr>
        <w:pStyle w:val="Heading1"/>
        <w:spacing w:before="72"/>
        <w:ind w:right="1286"/>
        <w:jc w:val="center"/>
      </w:pPr>
      <w:r>
        <w:rPr>
          <w:noProof/>
          <w:lang w:eastAsia="ru-RU"/>
        </w:rPr>
        <w:lastRenderedPageBreak/>
        <w:drawing>
          <wp:anchor distT="0" distB="0" distL="0" distR="0" simplePos="0" relativeHeight="483041792" behindDoc="1" locked="0" layoutInCell="1" allowOverlap="1">
            <wp:simplePos x="0" y="0"/>
            <wp:positionH relativeFrom="page">
              <wp:posOffset>6163865</wp:posOffset>
            </wp:positionH>
            <wp:positionV relativeFrom="paragraph">
              <wp:posOffset>844692</wp:posOffset>
            </wp:positionV>
            <wp:extent cx="1145098" cy="2238375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098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Лист регистрации изменений и дополнений</w:t>
      </w:r>
    </w:p>
    <w:p w:rsidR="00DB0B41" w:rsidRDefault="00DB0B41">
      <w:pPr>
        <w:pStyle w:val="a3"/>
        <w:spacing w:before="6" w:after="1"/>
        <w:rPr>
          <w:b/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1461"/>
        <w:gridCol w:w="4375"/>
        <w:gridCol w:w="2042"/>
        <w:gridCol w:w="1274"/>
      </w:tblGrid>
      <w:tr w:rsidR="00DB0B41">
        <w:trPr>
          <w:trHeight w:val="1173"/>
        </w:trPr>
        <w:tc>
          <w:tcPr>
            <w:tcW w:w="698" w:type="dxa"/>
          </w:tcPr>
          <w:p w:rsidR="00DB0B41" w:rsidRDefault="00DB0B41">
            <w:pPr>
              <w:pStyle w:val="TableParagraph"/>
              <w:spacing w:before="2"/>
              <w:rPr>
                <w:b/>
                <w:sz w:val="26"/>
              </w:rPr>
            </w:pPr>
          </w:p>
          <w:p w:rsidR="00DB0B41" w:rsidRDefault="00AE0830">
            <w:pPr>
              <w:pStyle w:val="TableParagraph"/>
              <w:ind w:left="184" w:right="160" w:firstLine="5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461" w:type="dxa"/>
          </w:tcPr>
          <w:p w:rsidR="00DB0B41" w:rsidRDefault="00DB0B41">
            <w:pPr>
              <w:pStyle w:val="TableParagraph"/>
              <w:spacing w:before="2"/>
              <w:rPr>
                <w:b/>
                <w:sz w:val="26"/>
              </w:rPr>
            </w:pPr>
          </w:p>
          <w:p w:rsidR="00DB0B41" w:rsidRDefault="00AE0830">
            <w:pPr>
              <w:pStyle w:val="TableParagraph"/>
              <w:ind w:left="151" w:firstLine="235"/>
              <w:rPr>
                <w:sz w:val="24"/>
              </w:rPr>
            </w:pPr>
            <w:r>
              <w:rPr>
                <w:sz w:val="24"/>
              </w:rPr>
              <w:t xml:space="preserve">Раздел </w:t>
            </w:r>
            <w:r>
              <w:rPr>
                <w:w w:val="95"/>
                <w:sz w:val="24"/>
              </w:rPr>
              <w:t>программы</w:t>
            </w:r>
          </w:p>
        </w:tc>
        <w:tc>
          <w:tcPr>
            <w:tcW w:w="4375" w:type="dxa"/>
          </w:tcPr>
          <w:p w:rsidR="00DB0B41" w:rsidRDefault="00DB0B41">
            <w:pPr>
              <w:pStyle w:val="TableParagraph"/>
              <w:spacing w:before="2"/>
              <w:rPr>
                <w:b/>
                <w:sz w:val="26"/>
              </w:rPr>
            </w:pPr>
          </w:p>
          <w:p w:rsidR="00DB0B41" w:rsidRDefault="00AE0830">
            <w:pPr>
              <w:pStyle w:val="TableParagraph"/>
              <w:ind w:left="1006" w:right="975" w:firstLine="129"/>
              <w:rPr>
                <w:sz w:val="24"/>
              </w:rPr>
            </w:pPr>
            <w:r>
              <w:rPr>
                <w:sz w:val="24"/>
              </w:rPr>
              <w:t>Краткое содержание изменения/дополнения</w:t>
            </w:r>
          </w:p>
        </w:tc>
        <w:tc>
          <w:tcPr>
            <w:tcW w:w="2042" w:type="dxa"/>
          </w:tcPr>
          <w:p w:rsidR="00DB0B41" w:rsidRDefault="00AE0830">
            <w:pPr>
              <w:pStyle w:val="TableParagraph"/>
              <w:spacing w:line="268" w:lineRule="exact"/>
              <w:ind w:left="345" w:right="333"/>
              <w:jc w:val="center"/>
              <w:rPr>
                <w:sz w:val="24"/>
              </w:rPr>
            </w:pPr>
            <w:r>
              <w:rPr>
                <w:sz w:val="24"/>
              </w:rPr>
              <w:t>Дата.</w:t>
            </w:r>
          </w:p>
          <w:p w:rsidR="00DB0B41" w:rsidRDefault="00AE0830">
            <w:pPr>
              <w:pStyle w:val="TableParagraph"/>
              <w:ind w:left="348" w:right="333"/>
              <w:jc w:val="center"/>
              <w:rPr>
                <w:sz w:val="24"/>
              </w:rPr>
            </w:pPr>
            <w:r>
              <w:rPr>
                <w:sz w:val="24"/>
              </w:rPr>
              <w:t>№ протокола заседания кафедры</w:t>
            </w:r>
          </w:p>
        </w:tc>
        <w:tc>
          <w:tcPr>
            <w:tcW w:w="1274" w:type="dxa"/>
          </w:tcPr>
          <w:p w:rsidR="00DB0B41" w:rsidRDefault="00AE0830">
            <w:pPr>
              <w:pStyle w:val="TableParagraph"/>
              <w:spacing w:before="164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Подпись зав. </w:t>
            </w:r>
            <w:r>
              <w:rPr>
                <w:w w:val="95"/>
                <w:sz w:val="24"/>
              </w:rPr>
              <w:t>кафедрой</w:t>
            </w:r>
          </w:p>
        </w:tc>
      </w:tr>
      <w:tr w:rsidR="00DB0B41">
        <w:trPr>
          <w:trHeight w:val="1026"/>
        </w:trPr>
        <w:tc>
          <w:tcPr>
            <w:tcW w:w="698" w:type="dxa"/>
          </w:tcPr>
          <w:p w:rsidR="00DB0B41" w:rsidRDefault="00DB0B4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B0B41" w:rsidRDefault="00AE0830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61" w:type="dxa"/>
          </w:tcPr>
          <w:p w:rsidR="00DB0B41" w:rsidRDefault="00DB0B4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B0B41" w:rsidRDefault="00AE08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5" w:type="dxa"/>
          </w:tcPr>
          <w:p w:rsidR="00DB0B41" w:rsidRDefault="00AE083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информационного </w:t>
            </w:r>
            <w:r>
              <w:rPr>
                <w:spacing w:val="-4"/>
                <w:sz w:val="24"/>
              </w:rPr>
              <w:t xml:space="preserve">обеспечения </w:t>
            </w:r>
            <w:proofErr w:type="spellStart"/>
            <w:r>
              <w:rPr>
                <w:spacing w:val="-4"/>
                <w:sz w:val="24"/>
              </w:rPr>
              <w:t>дисци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лины</w:t>
            </w:r>
            <w:proofErr w:type="spellEnd"/>
          </w:p>
        </w:tc>
        <w:tc>
          <w:tcPr>
            <w:tcW w:w="2042" w:type="dxa"/>
          </w:tcPr>
          <w:p w:rsidR="00DB0B41" w:rsidRDefault="00AE0830">
            <w:pPr>
              <w:pStyle w:val="TableParagraph"/>
              <w:spacing w:line="412" w:lineRule="auto"/>
              <w:ind w:left="108" w:right="500"/>
              <w:rPr>
                <w:sz w:val="24"/>
              </w:rPr>
            </w:pPr>
            <w:r>
              <w:rPr>
                <w:sz w:val="24"/>
              </w:rPr>
              <w:t>Протокол №1 от 31.08.17</w:t>
            </w:r>
          </w:p>
        </w:tc>
        <w:tc>
          <w:tcPr>
            <w:tcW w:w="1274" w:type="dxa"/>
          </w:tcPr>
          <w:p w:rsidR="00DB0B41" w:rsidRDefault="00DB0B41">
            <w:pPr>
              <w:pStyle w:val="TableParagraph"/>
            </w:pPr>
          </w:p>
        </w:tc>
      </w:tr>
      <w:tr w:rsidR="00DB0B41">
        <w:trPr>
          <w:trHeight w:val="1029"/>
        </w:trPr>
        <w:tc>
          <w:tcPr>
            <w:tcW w:w="698" w:type="dxa"/>
          </w:tcPr>
          <w:p w:rsidR="00DB0B41" w:rsidRDefault="00DB0B4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B0B41" w:rsidRDefault="00AE0830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61" w:type="dxa"/>
          </w:tcPr>
          <w:p w:rsidR="00DB0B41" w:rsidRDefault="00DB0B4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B0B41" w:rsidRDefault="00AE08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5" w:type="dxa"/>
          </w:tcPr>
          <w:p w:rsidR="00DB0B41" w:rsidRDefault="00AE083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информационного </w:t>
            </w:r>
            <w:r>
              <w:rPr>
                <w:spacing w:val="-4"/>
                <w:sz w:val="24"/>
              </w:rPr>
              <w:t xml:space="preserve">обеспечения </w:t>
            </w:r>
            <w:proofErr w:type="spellStart"/>
            <w:r>
              <w:rPr>
                <w:spacing w:val="-4"/>
                <w:sz w:val="24"/>
              </w:rPr>
              <w:t>дисци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лины</w:t>
            </w:r>
            <w:proofErr w:type="spellEnd"/>
          </w:p>
        </w:tc>
        <w:tc>
          <w:tcPr>
            <w:tcW w:w="2042" w:type="dxa"/>
          </w:tcPr>
          <w:p w:rsidR="00DB0B41" w:rsidRDefault="00AE0830">
            <w:pPr>
              <w:pStyle w:val="TableParagraph"/>
              <w:spacing w:line="415" w:lineRule="auto"/>
              <w:ind w:left="108" w:right="500"/>
              <w:rPr>
                <w:sz w:val="24"/>
              </w:rPr>
            </w:pPr>
            <w:r>
              <w:rPr>
                <w:sz w:val="24"/>
              </w:rPr>
              <w:t>Протокол №3 от 23.10.18</w:t>
            </w:r>
          </w:p>
        </w:tc>
        <w:tc>
          <w:tcPr>
            <w:tcW w:w="1274" w:type="dxa"/>
          </w:tcPr>
          <w:p w:rsidR="00DB0B41" w:rsidRDefault="00DB0B41">
            <w:pPr>
              <w:pStyle w:val="TableParagraph"/>
            </w:pPr>
          </w:p>
        </w:tc>
      </w:tr>
      <w:tr w:rsidR="00DB0B41">
        <w:trPr>
          <w:trHeight w:val="1026"/>
        </w:trPr>
        <w:tc>
          <w:tcPr>
            <w:tcW w:w="698" w:type="dxa"/>
          </w:tcPr>
          <w:p w:rsidR="00DB0B41" w:rsidRDefault="00DB0B4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B0B41" w:rsidRDefault="00AE0830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461" w:type="dxa"/>
          </w:tcPr>
          <w:p w:rsidR="00DB0B41" w:rsidRDefault="00DB0B4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B0B41" w:rsidRDefault="00AE08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5" w:type="dxa"/>
          </w:tcPr>
          <w:p w:rsidR="00DB0B41" w:rsidRDefault="00AE083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информационного </w:t>
            </w:r>
            <w:r>
              <w:rPr>
                <w:spacing w:val="-4"/>
                <w:sz w:val="24"/>
              </w:rPr>
              <w:t xml:space="preserve">обеспечения </w:t>
            </w:r>
            <w:proofErr w:type="spellStart"/>
            <w:r>
              <w:rPr>
                <w:spacing w:val="-4"/>
                <w:sz w:val="24"/>
              </w:rPr>
              <w:t>дисци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лины</w:t>
            </w:r>
            <w:proofErr w:type="spellEnd"/>
          </w:p>
        </w:tc>
        <w:tc>
          <w:tcPr>
            <w:tcW w:w="2042" w:type="dxa"/>
          </w:tcPr>
          <w:p w:rsidR="00DB0B41" w:rsidRDefault="00AE0830">
            <w:pPr>
              <w:pStyle w:val="TableParagraph"/>
              <w:spacing w:before="30" w:line="412" w:lineRule="auto"/>
              <w:ind w:left="108" w:right="500"/>
              <w:rPr>
                <w:sz w:val="24"/>
              </w:rPr>
            </w:pPr>
            <w:r>
              <w:rPr>
                <w:sz w:val="24"/>
              </w:rPr>
              <w:t>Протокол №3 от 11.10.19</w:t>
            </w:r>
          </w:p>
        </w:tc>
        <w:tc>
          <w:tcPr>
            <w:tcW w:w="1274" w:type="dxa"/>
          </w:tcPr>
          <w:p w:rsidR="00DB0B41" w:rsidRDefault="00DB0B41">
            <w:pPr>
              <w:pStyle w:val="TableParagraph"/>
            </w:pPr>
          </w:p>
        </w:tc>
      </w:tr>
      <w:tr w:rsidR="00DB0B41">
        <w:trPr>
          <w:trHeight w:val="477"/>
        </w:trPr>
        <w:tc>
          <w:tcPr>
            <w:tcW w:w="698" w:type="dxa"/>
          </w:tcPr>
          <w:p w:rsidR="00DB0B41" w:rsidRDefault="00DB0B41">
            <w:pPr>
              <w:pStyle w:val="TableParagraph"/>
            </w:pPr>
          </w:p>
        </w:tc>
        <w:tc>
          <w:tcPr>
            <w:tcW w:w="1461" w:type="dxa"/>
          </w:tcPr>
          <w:p w:rsidR="00DB0B41" w:rsidRDefault="00DB0B41">
            <w:pPr>
              <w:pStyle w:val="TableParagraph"/>
            </w:pPr>
          </w:p>
        </w:tc>
        <w:tc>
          <w:tcPr>
            <w:tcW w:w="4375" w:type="dxa"/>
          </w:tcPr>
          <w:p w:rsidR="00DB0B41" w:rsidRDefault="00DB0B41">
            <w:pPr>
              <w:pStyle w:val="TableParagraph"/>
            </w:pPr>
          </w:p>
        </w:tc>
        <w:tc>
          <w:tcPr>
            <w:tcW w:w="2042" w:type="dxa"/>
          </w:tcPr>
          <w:p w:rsidR="00DB0B41" w:rsidRDefault="00DB0B41">
            <w:pPr>
              <w:pStyle w:val="TableParagraph"/>
            </w:pPr>
          </w:p>
        </w:tc>
        <w:tc>
          <w:tcPr>
            <w:tcW w:w="1274" w:type="dxa"/>
          </w:tcPr>
          <w:p w:rsidR="00DB0B41" w:rsidRDefault="00DB0B41">
            <w:pPr>
              <w:pStyle w:val="TableParagraph"/>
            </w:pPr>
          </w:p>
        </w:tc>
      </w:tr>
      <w:tr w:rsidR="00DB0B41">
        <w:trPr>
          <w:trHeight w:val="474"/>
        </w:trPr>
        <w:tc>
          <w:tcPr>
            <w:tcW w:w="698" w:type="dxa"/>
          </w:tcPr>
          <w:p w:rsidR="00DB0B41" w:rsidRDefault="00DB0B41">
            <w:pPr>
              <w:pStyle w:val="TableParagraph"/>
            </w:pPr>
          </w:p>
        </w:tc>
        <w:tc>
          <w:tcPr>
            <w:tcW w:w="1461" w:type="dxa"/>
          </w:tcPr>
          <w:p w:rsidR="00DB0B41" w:rsidRDefault="00DB0B41">
            <w:pPr>
              <w:pStyle w:val="TableParagraph"/>
            </w:pPr>
          </w:p>
        </w:tc>
        <w:tc>
          <w:tcPr>
            <w:tcW w:w="4375" w:type="dxa"/>
          </w:tcPr>
          <w:p w:rsidR="00DB0B41" w:rsidRDefault="00DB0B41">
            <w:pPr>
              <w:pStyle w:val="TableParagraph"/>
            </w:pPr>
          </w:p>
        </w:tc>
        <w:tc>
          <w:tcPr>
            <w:tcW w:w="2042" w:type="dxa"/>
          </w:tcPr>
          <w:p w:rsidR="00DB0B41" w:rsidRDefault="00DB0B41">
            <w:pPr>
              <w:pStyle w:val="TableParagraph"/>
            </w:pPr>
          </w:p>
        </w:tc>
        <w:tc>
          <w:tcPr>
            <w:tcW w:w="1274" w:type="dxa"/>
          </w:tcPr>
          <w:p w:rsidR="00DB0B41" w:rsidRDefault="00DB0B41">
            <w:pPr>
              <w:pStyle w:val="TableParagraph"/>
            </w:pPr>
          </w:p>
        </w:tc>
      </w:tr>
      <w:tr w:rsidR="00DB0B41">
        <w:trPr>
          <w:trHeight w:val="477"/>
        </w:trPr>
        <w:tc>
          <w:tcPr>
            <w:tcW w:w="698" w:type="dxa"/>
          </w:tcPr>
          <w:p w:rsidR="00DB0B41" w:rsidRDefault="00DB0B41">
            <w:pPr>
              <w:pStyle w:val="TableParagraph"/>
            </w:pPr>
          </w:p>
        </w:tc>
        <w:tc>
          <w:tcPr>
            <w:tcW w:w="1461" w:type="dxa"/>
          </w:tcPr>
          <w:p w:rsidR="00DB0B41" w:rsidRDefault="00DB0B41">
            <w:pPr>
              <w:pStyle w:val="TableParagraph"/>
            </w:pPr>
          </w:p>
        </w:tc>
        <w:tc>
          <w:tcPr>
            <w:tcW w:w="4375" w:type="dxa"/>
          </w:tcPr>
          <w:p w:rsidR="00DB0B41" w:rsidRDefault="00DB0B41">
            <w:pPr>
              <w:pStyle w:val="TableParagraph"/>
            </w:pPr>
          </w:p>
        </w:tc>
        <w:tc>
          <w:tcPr>
            <w:tcW w:w="2042" w:type="dxa"/>
          </w:tcPr>
          <w:p w:rsidR="00DB0B41" w:rsidRDefault="00DB0B41">
            <w:pPr>
              <w:pStyle w:val="TableParagraph"/>
            </w:pPr>
          </w:p>
        </w:tc>
        <w:tc>
          <w:tcPr>
            <w:tcW w:w="1274" w:type="dxa"/>
          </w:tcPr>
          <w:p w:rsidR="00DB0B41" w:rsidRDefault="00DB0B41">
            <w:pPr>
              <w:pStyle w:val="TableParagraph"/>
            </w:pPr>
          </w:p>
        </w:tc>
      </w:tr>
      <w:tr w:rsidR="00DB0B41">
        <w:trPr>
          <w:trHeight w:val="474"/>
        </w:trPr>
        <w:tc>
          <w:tcPr>
            <w:tcW w:w="698" w:type="dxa"/>
          </w:tcPr>
          <w:p w:rsidR="00DB0B41" w:rsidRDefault="00DB0B41">
            <w:pPr>
              <w:pStyle w:val="TableParagraph"/>
            </w:pPr>
          </w:p>
        </w:tc>
        <w:tc>
          <w:tcPr>
            <w:tcW w:w="1461" w:type="dxa"/>
          </w:tcPr>
          <w:p w:rsidR="00DB0B41" w:rsidRDefault="00DB0B41">
            <w:pPr>
              <w:pStyle w:val="TableParagraph"/>
            </w:pPr>
          </w:p>
        </w:tc>
        <w:tc>
          <w:tcPr>
            <w:tcW w:w="4375" w:type="dxa"/>
          </w:tcPr>
          <w:p w:rsidR="00DB0B41" w:rsidRDefault="00DB0B41">
            <w:pPr>
              <w:pStyle w:val="TableParagraph"/>
            </w:pPr>
          </w:p>
        </w:tc>
        <w:tc>
          <w:tcPr>
            <w:tcW w:w="2042" w:type="dxa"/>
          </w:tcPr>
          <w:p w:rsidR="00DB0B41" w:rsidRDefault="00DB0B41">
            <w:pPr>
              <w:pStyle w:val="TableParagraph"/>
            </w:pPr>
          </w:p>
        </w:tc>
        <w:tc>
          <w:tcPr>
            <w:tcW w:w="1274" w:type="dxa"/>
          </w:tcPr>
          <w:p w:rsidR="00DB0B41" w:rsidRDefault="00DB0B41">
            <w:pPr>
              <w:pStyle w:val="TableParagraph"/>
            </w:pPr>
          </w:p>
        </w:tc>
      </w:tr>
      <w:tr w:rsidR="00DB0B41">
        <w:trPr>
          <w:trHeight w:val="477"/>
        </w:trPr>
        <w:tc>
          <w:tcPr>
            <w:tcW w:w="698" w:type="dxa"/>
          </w:tcPr>
          <w:p w:rsidR="00DB0B41" w:rsidRDefault="00DB0B41">
            <w:pPr>
              <w:pStyle w:val="TableParagraph"/>
            </w:pPr>
          </w:p>
        </w:tc>
        <w:tc>
          <w:tcPr>
            <w:tcW w:w="1461" w:type="dxa"/>
          </w:tcPr>
          <w:p w:rsidR="00DB0B41" w:rsidRDefault="00DB0B41">
            <w:pPr>
              <w:pStyle w:val="TableParagraph"/>
            </w:pPr>
          </w:p>
        </w:tc>
        <w:tc>
          <w:tcPr>
            <w:tcW w:w="4375" w:type="dxa"/>
          </w:tcPr>
          <w:p w:rsidR="00DB0B41" w:rsidRDefault="00DB0B41">
            <w:pPr>
              <w:pStyle w:val="TableParagraph"/>
            </w:pPr>
          </w:p>
        </w:tc>
        <w:tc>
          <w:tcPr>
            <w:tcW w:w="2042" w:type="dxa"/>
          </w:tcPr>
          <w:p w:rsidR="00DB0B41" w:rsidRDefault="00DB0B41">
            <w:pPr>
              <w:pStyle w:val="TableParagraph"/>
            </w:pPr>
          </w:p>
        </w:tc>
        <w:tc>
          <w:tcPr>
            <w:tcW w:w="1274" w:type="dxa"/>
          </w:tcPr>
          <w:p w:rsidR="00DB0B41" w:rsidRDefault="00DB0B41">
            <w:pPr>
              <w:pStyle w:val="TableParagraph"/>
            </w:pPr>
          </w:p>
        </w:tc>
      </w:tr>
      <w:tr w:rsidR="00DB0B41">
        <w:trPr>
          <w:trHeight w:val="474"/>
        </w:trPr>
        <w:tc>
          <w:tcPr>
            <w:tcW w:w="698" w:type="dxa"/>
          </w:tcPr>
          <w:p w:rsidR="00DB0B41" w:rsidRDefault="00DB0B41">
            <w:pPr>
              <w:pStyle w:val="TableParagraph"/>
            </w:pPr>
          </w:p>
        </w:tc>
        <w:tc>
          <w:tcPr>
            <w:tcW w:w="1461" w:type="dxa"/>
          </w:tcPr>
          <w:p w:rsidR="00DB0B41" w:rsidRDefault="00DB0B41">
            <w:pPr>
              <w:pStyle w:val="TableParagraph"/>
            </w:pPr>
          </w:p>
        </w:tc>
        <w:tc>
          <w:tcPr>
            <w:tcW w:w="4375" w:type="dxa"/>
          </w:tcPr>
          <w:p w:rsidR="00DB0B41" w:rsidRDefault="00DB0B41">
            <w:pPr>
              <w:pStyle w:val="TableParagraph"/>
            </w:pPr>
          </w:p>
        </w:tc>
        <w:tc>
          <w:tcPr>
            <w:tcW w:w="2042" w:type="dxa"/>
          </w:tcPr>
          <w:p w:rsidR="00DB0B41" w:rsidRDefault="00DB0B41">
            <w:pPr>
              <w:pStyle w:val="TableParagraph"/>
            </w:pPr>
          </w:p>
        </w:tc>
        <w:tc>
          <w:tcPr>
            <w:tcW w:w="1274" w:type="dxa"/>
          </w:tcPr>
          <w:p w:rsidR="00DB0B41" w:rsidRDefault="00DB0B41">
            <w:pPr>
              <w:pStyle w:val="TableParagraph"/>
            </w:pPr>
          </w:p>
        </w:tc>
      </w:tr>
      <w:tr w:rsidR="00DB0B41">
        <w:trPr>
          <w:trHeight w:val="477"/>
        </w:trPr>
        <w:tc>
          <w:tcPr>
            <w:tcW w:w="698" w:type="dxa"/>
          </w:tcPr>
          <w:p w:rsidR="00DB0B41" w:rsidRDefault="00DB0B41">
            <w:pPr>
              <w:pStyle w:val="TableParagraph"/>
            </w:pPr>
          </w:p>
        </w:tc>
        <w:tc>
          <w:tcPr>
            <w:tcW w:w="1461" w:type="dxa"/>
          </w:tcPr>
          <w:p w:rsidR="00DB0B41" w:rsidRDefault="00DB0B41">
            <w:pPr>
              <w:pStyle w:val="TableParagraph"/>
            </w:pPr>
          </w:p>
        </w:tc>
        <w:tc>
          <w:tcPr>
            <w:tcW w:w="4375" w:type="dxa"/>
          </w:tcPr>
          <w:p w:rsidR="00DB0B41" w:rsidRDefault="00DB0B41">
            <w:pPr>
              <w:pStyle w:val="TableParagraph"/>
            </w:pPr>
          </w:p>
        </w:tc>
        <w:tc>
          <w:tcPr>
            <w:tcW w:w="2042" w:type="dxa"/>
          </w:tcPr>
          <w:p w:rsidR="00DB0B41" w:rsidRDefault="00DB0B41">
            <w:pPr>
              <w:pStyle w:val="TableParagraph"/>
            </w:pPr>
          </w:p>
        </w:tc>
        <w:tc>
          <w:tcPr>
            <w:tcW w:w="1274" w:type="dxa"/>
          </w:tcPr>
          <w:p w:rsidR="00DB0B41" w:rsidRDefault="00DB0B41">
            <w:pPr>
              <w:pStyle w:val="TableParagraph"/>
            </w:pPr>
          </w:p>
        </w:tc>
      </w:tr>
      <w:tr w:rsidR="00DB0B41">
        <w:trPr>
          <w:trHeight w:val="474"/>
        </w:trPr>
        <w:tc>
          <w:tcPr>
            <w:tcW w:w="698" w:type="dxa"/>
          </w:tcPr>
          <w:p w:rsidR="00DB0B41" w:rsidRDefault="00DB0B41">
            <w:pPr>
              <w:pStyle w:val="TableParagraph"/>
            </w:pPr>
          </w:p>
        </w:tc>
        <w:tc>
          <w:tcPr>
            <w:tcW w:w="1461" w:type="dxa"/>
          </w:tcPr>
          <w:p w:rsidR="00DB0B41" w:rsidRDefault="00DB0B41">
            <w:pPr>
              <w:pStyle w:val="TableParagraph"/>
            </w:pPr>
          </w:p>
        </w:tc>
        <w:tc>
          <w:tcPr>
            <w:tcW w:w="4375" w:type="dxa"/>
          </w:tcPr>
          <w:p w:rsidR="00DB0B41" w:rsidRDefault="00DB0B41">
            <w:pPr>
              <w:pStyle w:val="TableParagraph"/>
            </w:pPr>
          </w:p>
        </w:tc>
        <w:tc>
          <w:tcPr>
            <w:tcW w:w="2042" w:type="dxa"/>
          </w:tcPr>
          <w:p w:rsidR="00DB0B41" w:rsidRDefault="00DB0B41">
            <w:pPr>
              <w:pStyle w:val="TableParagraph"/>
            </w:pPr>
          </w:p>
        </w:tc>
        <w:tc>
          <w:tcPr>
            <w:tcW w:w="1274" w:type="dxa"/>
          </w:tcPr>
          <w:p w:rsidR="00DB0B41" w:rsidRDefault="00DB0B41">
            <w:pPr>
              <w:pStyle w:val="TableParagraph"/>
            </w:pPr>
          </w:p>
        </w:tc>
      </w:tr>
      <w:tr w:rsidR="00DB0B41">
        <w:trPr>
          <w:trHeight w:val="477"/>
        </w:trPr>
        <w:tc>
          <w:tcPr>
            <w:tcW w:w="698" w:type="dxa"/>
          </w:tcPr>
          <w:p w:rsidR="00DB0B41" w:rsidRDefault="00DB0B41">
            <w:pPr>
              <w:pStyle w:val="TableParagraph"/>
            </w:pPr>
          </w:p>
        </w:tc>
        <w:tc>
          <w:tcPr>
            <w:tcW w:w="1461" w:type="dxa"/>
          </w:tcPr>
          <w:p w:rsidR="00DB0B41" w:rsidRDefault="00DB0B41">
            <w:pPr>
              <w:pStyle w:val="TableParagraph"/>
            </w:pPr>
          </w:p>
        </w:tc>
        <w:tc>
          <w:tcPr>
            <w:tcW w:w="4375" w:type="dxa"/>
          </w:tcPr>
          <w:p w:rsidR="00DB0B41" w:rsidRDefault="00DB0B41">
            <w:pPr>
              <w:pStyle w:val="TableParagraph"/>
            </w:pPr>
          </w:p>
        </w:tc>
        <w:tc>
          <w:tcPr>
            <w:tcW w:w="2042" w:type="dxa"/>
          </w:tcPr>
          <w:p w:rsidR="00DB0B41" w:rsidRDefault="00DB0B41">
            <w:pPr>
              <w:pStyle w:val="TableParagraph"/>
            </w:pPr>
          </w:p>
        </w:tc>
        <w:tc>
          <w:tcPr>
            <w:tcW w:w="1274" w:type="dxa"/>
          </w:tcPr>
          <w:p w:rsidR="00DB0B41" w:rsidRDefault="00DB0B41">
            <w:pPr>
              <w:pStyle w:val="TableParagraph"/>
            </w:pPr>
          </w:p>
        </w:tc>
      </w:tr>
      <w:tr w:rsidR="00DB0B41">
        <w:trPr>
          <w:trHeight w:val="474"/>
        </w:trPr>
        <w:tc>
          <w:tcPr>
            <w:tcW w:w="698" w:type="dxa"/>
          </w:tcPr>
          <w:p w:rsidR="00DB0B41" w:rsidRDefault="00DB0B41">
            <w:pPr>
              <w:pStyle w:val="TableParagraph"/>
            </w:pPr>
          </w:p>
        </w:tc>
        <w:tc>
          <w:tcPr>
            <w:tcW w:w="1461" w:type="dxa"/>
          </w:tcPr>
          <w:p w:rsidR="00DB0B41" w:rsidRDefault="00DB0B41">
            <w:pPr>
              <w:pStyle w:val="TableParagraph"/>
            </w:pPr>
          </w:p>
        </w:tc>
        <w:tc>
          <w:tcPr>
            <w:tcW w:w="4375" w:type="dxa"/>
          </w:tcPr>
          <w:p w:rsidR="00DB0B41" w:rsidRDefault="00DB0B41">
            <w:pPr>
              <w:pStyle w:val="TableParagraph"/>
            </w:pPr>
          </w:p>
        </w:tc>
        <w:tc>
          <w:tcPr>
            <w:tcW w:w="2042" w:type="dxa"/>
          </w:tcPr>
          <w:p w:rsidR="00DB0B41" w:rsidRDefault="00DB0B41">
            <w:pPr>
              <w:pStyle w:val="TableParagraph"/>
            </w:pPr>
          </w:p>
        </w:tc>
        <w:tc>
          <w:tcPr>
            <w:tcW w:w="1274" w:type="dxa"/>
          </w:tcPr>
          <w:p w:rsidR="00DB0B41" w:rsidRDefault="00DB0B41">
            <w:pPr>
              <w:pStyle w:val="TableParagraph"/>
            </w:pPr>
          </w:p>
        </w:tc>
      </w:tr>
      <w:tr w:rsidR="00DB0B41">
        <w:trPr>
          <w:trHeight w:val="477"/>
        </w:trPr>
        <w:tc>
          <w:tcPr>
            <w:tcW w:w="698" w:type="dxa"/>
          </w:tcPr>
          <w:p w:rsidR="00DB0B41" w:rsidRDefault="00DB0B41">
            <w:pPr>
              <w:pStyle w:val="TableParagraph"/>
            </w:pPr>
          </w:p>
        </w:tc>
        <w:tc>
          <w:tcPr>
            <w:tcW w:w="1461" w:type="dxa"/>
          </w:tcPr>
          <w:p w:rsidR="00DB0B41" w:rsidRDefault="00DB0B41">
            <w:pPr>
              <w:pStyle w:val="TableParagraph"/>
            </w:pPr>
          </w:p>
        </w:tc>
        <w:tc>
          <w:tcPr>
            <w:tcW w:w="4375" w:type="dxa"/>
          </w:tcPr>
          <w:p w:rsidR="00DB0B41" w:rsidRDefault="00DB0B41">
            <w:pPr>
              <w:pStyle w:val="TableParagraph"/>
            </w:pPr>
          </w:p>
        </w:tc>
        <w:tc>
          <w:tcPr>
            <w:tcW w:w="2042" w:type="dxa"/>
          </w:tcPr>
          <w:p w:rsidR="00DB0B41" w:rsidRDefault="00DB0B41">
            <w:pPr>
              <w:pStyle w:val="TableParagraph"/>
            </w:pPr>
          </w:p>
        </w:tc>
        <w:tc>
          <w:tcPr>
            <w:tcW w:w="1274" w:type="dxa"/>
          </w:tcPr>
          <w:p w:rsidR="00DB0B41" w:rsidRDefault="00DB0B41">
            <w:pPr>
              <w:pStyle w:val="TableParagraph"/>
            </w:pPr>
          </w:p>
        </w:tc>
      </w:tr>
      <w:tr w:rsidR="00DB0B41">
        <w:trPr>
          <w:trHeight w:val="474"/>
        </w:trPr>
        <w:tc>
          <w:tcPr>
            <w:tcW w:w="698" w:type="dxa"/>
          </w:tcPr>
          <w:p w:rsidR="00DB0B41" w:rsidRDefault="00DB0B41">
            <w:pPr>
              <w:pStyle w:val="TableParagraph"/>
            </w:pPr>
          </w:p>
        </w:tc>
        <w:tc>
          <w:tcPr>
            <w:tcW w:w="1461" w:type="dxa"/>
          </w:tcPr>
          <w:p w:rsidR="00DB0B41" w:rsidRDefault="00DB0B41">
            <w:pPr>
              <w:pStyle w:val="TableParagraph"/>
            </w:pPr>
          </w:p>
        </w:tc>
        <w:tc>
          <w:tcPr>
            <w:tcW w:w="4375" w:type="dxa"/>
          </w:tcPr>
          <w:p w:rsidR="00DB0B41" w:rsidRDefault="00DB0B41">
            <w:pPr>
              <w:pStyle w:val="TableParagraph"/>
            </w:pPr>
          </w:p>
        </w:tc>
        <w:tc>
          <w:tcPr>
            <w:tcW w:w="2042" w:type="dxa"/>
          </w:tcPr>
          <w:p w:rsidR="00DB0B41" w:rsidRDefault="00DB0B41">
            <w:pPr>
              <w:pStyle w:val="TableParagraph"/>
            </w:pPr>
          </w:p>
        </w:tc>
        <w:tc>
          <w:tcPr>
            <w:tcW w:w="1274" w:type="dxa"/>
          </w:tcPr>
          <w:p w:rsidR="00DB0B41" w:rsidRDefault="00DB0B41">
            <w:pPr>
              <w:pStyle w:val="TableParagraph"/>
            </w:pPr>
          </w:p>
        </w:tc>
      </w:tr>
      <w:tr w:rsidR="00DB0B41">
        <w:trPr>
          <w:trHeight w:val="477"/>
        </w:trPr>
        <w:tc>
          <w:tcPr>
            <w:tcW w:w="698" w:type="dxa"/>
          </w:tcPr>
          <w:p w:rsidR="00DB0B41" w:rsidRDefault="00DB0B41">
            <w:pPr>
              <w:pStyle w:val="TableParagraph"/>
            </w:pPr>
          </w:p>
        </w:tc>
        <w:tc>
          <w:tcPr>
            <w:tcW w:w="1461" w:type="dxa"/>
          </w:tcPr>
          <w:p w:rsidR="00DB0B41" w:rsidRDefault="00DB0B41">
            <w:pPr>
              <w:pStyle w:val="TableParagraph"/>
            </w:pPr>
          </w:p>
        </w:tc>
        <w:tc>
          <w:tcPr>
            <w:tcW w:w="4375" w:type="dxa"/>
          </w:tcPr>
          <w:p w:rsidR="00DB0B41" w:rsidRDefault="00DB0B41">
            <w:pPr>
              <w:pStyle w:val="TableParagraph"/>
            </w:pPr>
          </w:p>
        </w:tc>
        <w:tc>
          <w:tcPr>
            <w:tcW w:w="2042" w:type="dxa"/>
          </w:tcPr>
          <w:p w:rsidR="00DB0B41" w:rsidRDefault="00DB0B41">
            <w:pPr>
              <w:pStyle w:val="TableParagraph"/>
            </w:pPr>
          </w:p>
        </w:tc>
        <w:tc>
          <w:tcPr>
            <w:tcW w:w="1274" w:type="dxa"/>
          </w:tcPr>
          <w:p w:rsidR="00DB0B41" w:rsidRDefault="00DB0B41">
            <w:pPr>
              <w:pStyle w:val="TableParagraph"/>
            </w:pPr>
          </w:p>
        </w:tc>
      </w:tr>
      <w:tr w:rsidR="00DB0B41">
        <w:trPr>
          <w:trHeight w:val="474"/>
        </w:trPr>
        <w:tc>
          <w:tcPr>
            <w:tcW w:w="698" w:type="dxa"/>
          </w:tcPr>
          <w:p w:rsidR="00DB0B41" w:rsidRDefault="00DB0B41">
            <w:pPr>
              <w:pStyle w:val="TableParagraph"/>
            </w:pPr>
          </w:p>
        </w:tc>
        <w:tc>
          <w:tcPr>
            <w:tcW w:w="1461" w:type="dxa"/>
          </w:tcPr>
          <w:p w:rsidR="00DB0B41" w:rsidRDefault="00DB0B41">
            <w:pPr>
              <w:pStyle w:val="TableParagraph"/>
            </w:pPr>
          </w:p>
        </w:tc>
        <w:tc>
          <w:tcPr>
            <w:tcW w:w="4375" w:type="dxa"/>
          </w:tcPr>
          <w:p w:rsidR="00DB0B41" w:rsidRDefault="00DB0B41">
            <w:pPr>
              <w:pStyle w:val="TableParagraph"/>
            </w:pPr>
          </w:p>
        </w:tc>
        <w:tc>
          <w:tcPr>
            <w:tcW w:w="2042" w:type="dxa"/>
          </w:tcPr>
          <w:p w:rsidR="00DB0B41" w:rsidRDefault="00DB0B41">
            <w:pPr>
              <w:pStyle w:val="TableParagraph"/>
            </w:pPr>
          </w:p>
        </w:tc>
        <w:tc>
          <w:tcPr>
            <w:tcW w:w="1274" w:type="dxa"/>
          </w:tcPr>
          <w:p w:rsidR="00DB0B41" w:rsidRDefault="00DB0B41">
            <w:pPr>
              <w:pStyle w:val="TableParagraph"/>
            </w:pPr>
          </w:p>
        </w:tc>
      </w:tr>
      <w:tr w:rsidR="00DB0B41">
        <w:trPr>
          <w:trHeight w:val="477"/>
        </w:trPr>
        <w:tc>
          <w:tcPr>
            <w:tcW w:w="698" w:type="dxa"/>
          </w:tcPr>
          <w:p w:rsidR="00DB0B41" w:rsidRDefault="00DB0B41">
            <w:pPr>
              <w:pStyle w:val="TableParagraph"/>
            </w:pPr>
          </w:p>
        </w:tc>
        <w:tc>
          <w:tcPr>
            <w:tcW w:w="1461" w:type="dxa"/>
          </w:tcPr>
          <w:p w:rsidR="00DB0B41" w:rsidRDefault="00DB0B41">
            <w:pPr>
              <w:pStyle w:val="TableParagraph"/>
            </w:pPr>
          </w:p>
        </w:tc>
        <w:tc>
          <w:tcPr>
            <w:tcW w:w="4375" w:type="dxa"/>
          </w:tcPr>
          <w:p w:rsidR="00DB0B41" w:rsidRDefault="00DB0B41">
            <w:pPr>
              <w:pStyle w:val="TableParagraph"/>
            </w:pPr>
          </w:p>
        </w:tc>
        <w:tc>
          <w:tcPr>
            <w:tcW w:w="2042" w:type="dxa"/>
          </w:tcPr>
          <w:p w:rsidR="00DB0B41" w:rsidRDefault="00DB0B41">
            <w:pPr>
              <w:pStyle w:val="TableParagraph"/>
            </w:pPr>
          </w:p>
        </w:tc>
        <w:tc>
          <w:tcPr>
            <w:tcW w:w="1274" w:type="dxa"/>
          </w:tcPr>
          <w:p w:rsidR="00DB0B41" w:rsidRDefault="00DB0B41">
            <w:pPr>
              <w:pStyle w:val="TableParagraph"/>
            </w:pPr>
          </w:p>
        </w:tc>
      </w:tr>
      <w:tr w:rsidR="00DB0B41">
        <w:trPr>
          <w:trHeight w:val="474"/>
        </w:trPr>
        <w:tc>
          <w:tcPr>
            <w:tcW w:w="698" w:type="dxa"/>
          </w:tcPr>
          <w:p w:rsidR="00DB0B41" w:rsidRDefault="00DB0B41">
            <w:pPr>
              <w:pStyle w:val="TableParagraph"/>
            </w:pPr>
          </w:p>
        </w:tc>
        <w:tc>
          <w:tcPr>
            <w:tcW w:w="1461" w:type="dxa"/>
          </w:tcPr>
          <w:p w:rsidR="00DB0B41" w:rsidRDefault="00DB0B41">
            <w:pPr>
              <w:pStyle w:val="TableParagraph"/>
            </w:pPr>
          </w:p>
        </w:tc>
        <w:tc>
          <w:tcPr>
            <w:tcW w:w="4375" w:type="dxa"/>
          </w:tcPr>
          <w:p w:rsidR="00DB0B41" w:rsidRDefault="00DB0B41">
            <w:pPr>
              <w:pStyle w:val="TableParagraph"/>
            </w:pPr>
          </w:p>
        </w:tc>
        <w:tc>
          <w:tcPr>
            <w:tcW w:w="2042" w:type="dxa"/>
          </w:tcPr>
          <w:p w:rsidR="00DB0B41" w:rsidRDefault="00DB0B41">
            <w:pPr>
              <w:pStyle w:val="TableParagraph"/>
            </w:pPr>
          </w:p>
        </w:tc>
        <w:tc>
          <w:tcPr>
            <w:tcW w:w="1274" w:type="dxa"/>
          </w:tcPr>
          <w:p w:rsidR="00DB0B41" w:rsidRDefault="00DB0B41">
            <w:pPr>
              <w:pStyle w:val="TableParagraph"/>
            </w:pPr>
          </w:p>
        </w:tc>
      </w:tr>
      <w:tr w:rsidR="00DB0B41">
        <w:trPr>
          <w:trHeight w:val="474"/>
        </w:trPr>
        <w:tc>
          <w:tcPr>
            <w:tcW w:w="698" w:type="dxa"/>
          </w:tcPr>
          <w:p w:rsidR="00DB0B41" w:rsidRDefault="00DB0B41">
            <w:pPr>
              <w:pStyle w:val="TableParagraph"/>
            </w:pPr>
          </w:p>
        </w:tc>
        <w:tc>
          <w:tcPr>
            <w:tcW w:w="1461" w:type="dxa"/>
          </w:tcPr>
          <w:p w:rsidR="00DB0B41" w:rsidRDefault="00DB0B41">
            <w:pPr>
              <w:pStyle w:val="TableParagraph"/>
            </w:pPr>
          </w:p>
        </w:tc>
        <w:tc>
          <w:tcPr>
            <w:tcW w:w="4375" w:type="dxa"/>
          </w:tcPr>
          <w:p w:rsidR="00DB0B41" w:rsidRDefault="00DB0B41">
            <w:pPr>
              <w:pStyle w:val="TableParagraph"/>
            </w:pPr>
          </w:p>
        </w:tc>
        <w:tc>
          <w:tcPr>
            <w:tcW w:w="2042" w:type="dxa"/>
          </w:tcPr>
          <w:p w:rsidR="00DB0B41" w:rsidRDefault="00DB0B41">
            <w:pPr>
              <w:pStyle w:val="TableParagraph"/>
            </w:pPr>
          </w:p>
        </w:tc>
        <w:tc>
          <w:tcPr>
            <w:tcW w:w="1274" w:type="dxa"/>
          </w:tcPr>
          <w:p w:rsidR="00DB0B41" w:rsidRDefault="00DB0B41">
            <w:pPr>
              <w:pStyle w:val="TableParagraph"/>
            </w:pPr>
          </w:p>
        </w:tc>
      </w:tr>
      <w:tr w:rsidR="00DB0B41">
        <w:trPr>
          <w:trHeight w:val="477"/>
        </w:trPr>
        <w:tc>
          <w:tcPr>
            <w:tcW w:w="698" w:type="dxa"/>
          </w:tcPr>
          <w:p w:rsidR="00DB0B41" w:rsidRDefault="00DB0B41">
            <w:pPr>
              <w:pStyle w:val="TableParagraph"/>
            </w:pPr>
          </w:p>
        </w:tc>
        <w:tc>
          <w:tcPr>
            <w:tcW w:w="1461" w:type="dxa"/>
          </w:tcPr>
          <w:p w:rsidR="00DB0B41" w:rsidRDefault="00DB0B41">
            <w:pPr>
              <w:pStyle w:val="TableParagraph"/>
            </w:pPr>
          </w:p>
        </w:tc>
        <w:tc>
          <w:tcPr>
            <w:tcW w:w="4375" w:type="dxa"/>
          </w:tcPr>
          <w:p w:rsidR="00DB0B41" w:rsidRDefault="00DB0B41">
            <w:pPr>
              <w:pStyle w:val="TableParagraph"/>
            </w:pPr>
          </w:p>
        </w:tc>
        <w:tc>
          <w:tcPr>
            <w:tcW w:w="2042" w:type="dxa"/>
          </w:tcPr>
          <w:p w:rsidR="00DB0B41" w:rsidRDefault="00DB0B41">
            <w:pPr>
              <w:pStyle w:val="TableParagraph"/>
            </w:pPr>
          </w:p>
        </w:tc>
        <w:tc>
          <w:tcPr>
            <w:tcW w:w="1274" w:type="dxa"/>
          </w:tcPr>
          <w:p w:rsidR="00DB0B41" w:rsidRDefault="00DB0B41">
            <w:pPr>
              <w:pStyle w:val="TableParagraph"/>
            </w:pPr>
          </w:p>
        </w:tc>
      </w:tr>
      <w:tr w:rsidR="00DB0B41">
        <w:trPr>
          <w:trHeight w:val="477"/>
        </w:trPr>
        <w:tc>
          <w:tcPr>
            <w:tcW w:w="698" w:type="dxa"/>
          </w:tcPr>
          <w:p w:rsidR="00DB0B41" w:rsidRDefault="00DB0B41">
            <w:pPr>
              <w:pStyle w:val="TableParagraph"/>
            </w:pPr>
          </w:p>
        </w:tc>
        <w:tc>
          <w:tcPr>
            <w:tcW w:w="1461" w:type="dxa"/>
          </w:tcPr>
          <w:p w:rsidR="00DB0B41" w:rsidRDefault="00DB0B41">
            <w:pPr>
              <w:pStyle w:val="TableParagraph"/>
            </w:pPr>
          </w:p>
        </w:tc>
        <w:tc>
          <w:tcPr>
            <w:tcW w:w="4375" w:type="dxa"/>
          </w:tcPr>
          <w:p w:rsidR="00DB0B41" w:rsidRDefault="00DB0B41">
            <w:pPr>
              <w:pStyle w:val="TableParagraph"/>
            </w:pPr>
          </w:p>
        </w:tc>
        <w:tc>
          <w:tcPr>
            <w:tcW w:w="2042" w:type="dxa"/>
          </w:tcPr>
          <w:p w:rsidR="00DB0B41" w:rsidRDefault="00DB0B41">
            <w:pPr>
              <w:pStyle w:val="TableParagraph"/>
            </w:pPr>
          </w:p>
        </w:tc>
        <w:tc>
          <w:tcPr>
            <w:tcW w:w="1274" w:type="dxa"/>
          </w:tcPr>
          <w:p w:rsidR="00DB0B41" w:rsidRDefault="00DB0B41">
            <w:pPr>
              <w:pStyle w:val="TableParagraph"/>
            </w:pPr>
          </w:p>
        </w:tc>
      </w:tr>
    </w:tbl>
    <w:p w:rsidR="00DB0B41" w:rsidRDefault="00DB0B41">
      <w:pPr>
        <w:sectPr w:rsidR="00DB0B41">
          <w:pgSz w:w="11900" w:h="16840"/>
          <w:pgMar w:top="1060" w:right="280" w:bottom="280" w:left="1200" w:header="720" w:footer="720" w:gutter="0"/>
          <w:cols w:space="720"/>
        </w:sectPr>
      </w:pPr>
    </w:p>
    <w:p w:rsidR="00DB0B41" w:rsidRDefault="00AE0830">
      <w:pPr>
        <w:pStyle w:val="a4"/>
        <w:numPr>
          <w:ilvl w:val="0"/>
          <w:numId w:val="30"/>
        </w:numPr>
        <w:tabs>
          <w:tab w:val="left" w:pos="965"/>
        </w:tabs>
        <w:spacing w:before="69" w:line="274" w:lineRule="exact"/>
        <w:ind w:hanging="181"/>
        <w:jc w:val="both"/>
        <w:rPr>
          <w:b/>
          <w:sz w:val="24"/>
        </w:rPr>
      </w:pPr>
      <w:r>
        <w:rPr>
          <w:b/>
          <w:sz w:val="24"/>
        </w:rPr>
        <w:lastRenderedPageBreak/>
        <w:t>Цели 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DB0B41" w:rsidRDefault="00AE0830">
      <w:pPr>
        <w:pStyle w:val="a3"/>
        <w:ind w:left="218" w:right="560" w:firstLine="540"/>
        <w:jc w:val="both"/>
      </w:pPr>
      <w:r>
        <w:t xml:space="preserve">Целями освоения дисциплины «Технология специальных взрывных работ» являются: изучение студентами техники и технологии ведения специальных взрывных работ, </w:t>
      </w:r>
      <w:proofErr w:type="spellStart"/>
      <w:r>
        <w:t>совр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менных</w:t>
      </w:r>
      <w:proofErr w:type="spellEnd"/>
      <w:r>
        <w:t xml:space="preserve"> требований к ним и тенденций развития в нашей стране и за рубежом, а также фор- </w:t>
      </w:r>
      <w:proofErr w:type="spellStart"/>
      <w:r>
        <w:t>мирование</w:t>
      </w:r>
      <w:proofErr w:type="spellEnd"/>
      <w:r>
        <w:t xml:space="preserve"> профессиональных компетенций в соответствии с требованиями ФГОС ВО по специальности 21.05.04 Горное дело.</w:t>
      </w:r>
    </w:p>
    <w:p w:rsidR="00DB0B41" w:rsidRDefault="00AE0830">
      <w:pPr>
        <w:pStyle w:val="Heading1"/>
        <w:ind w:left="784"/>
        <w:rPr>
          <w:b w:val="0"/>
        </w:rPr>
      </w:pPr>
      <w:r>
        <w:t>Задачи изучения дисциплины</w:t>
      </w:r>
      <w:r>
        <w:rPr>
          <w:b w:val="0"/>
        </w:rPr>
        <w:t>:</w:t>
      </w:r>
    </w:p>
    <w:p w:rsidR="00DB0B41" w:rsidRDefault="00AE0830">
      <w:pPr>
        <w:pStyle w:val="a4"/>
        <w:numPr>
          <w:ilvl w:val="0"/>
          <w:numId w:val="29"/>
        </w:numPr>
        <w:tabs>
          <w:tab w:val="left" w:pos="934"/>
        </w:tabs>
        <w:ind w:right="562" w:firstLine="566"/>
        <w:rPr>
          <w:sz w:val="24"/>
        </w:rPr>
      </w:pPr>
      <w:r>
        <w:rPr>
          <w:sz w:val="24"/>
        </w:rPr>
        <w:t xml:space="preserve">познакомить студентов с техникой и технологией безопасного ведения буровзрывных работ в транспортном и гидротехническом строительстве; при </w:t>
      </w:r>
      <w:proofErr w:type="spellStart"/>
      <w:r>
        <w:rPr>
          <w:sz w:val="24"/>
        </w:rPr>
        <w:t>нефте</w:t>
      </w:r>
      <w:proofErr w:type="spellEnd"/>
      <w:r>
        <w:rPr>
          <w:sz w:val="24"/>
        </w:rPr>
        <w:t xml:space="preserve">- и газодобыче, </w:t>
      </w:r>
      <w:proofErr w:type="spellStart"/>
      <w:r>
        <w:rPr>
          <w:sz w:val="24"/>
        </w:rPr>
        <w:t>сейсм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разведке; при производстве специальных взрывных работ, связанных с реконструкцией предприятий, обработкой металлов взрывом, синтезом новых материалов, взрыванием в стесненных условиях и</w:t>
      </w:r>
      <w:r>
        <w:rPr>
          <w:spacing w:val="3"/>
          <w:sz w:val="24"/>
        </w:rPr>
        <w:t xml:space="preserve"> </w:t>
      </w:r>
      <w:r>
        <w:rPr>
          <w:sz w:val="24"/>
        </w:rPr>
        <w:t>др.;</w:t>
      </w:r>
    </w:p>
    <w:p w:rsidR="00DB0B41" w:rsidRDefault="00AE0830">
      <w:pPr>
        <w:pStyle w:val="a4"/>
        <w:numPr>
          <w:ilvl w:val="0"/>
          <w:numId w:val="29"/>
        </w:numPr>
        <w:tabs>
          <w:tab w:val="left" w:pos="951"/>
        </w:tabs>
        <w:ind w:right="560" w:firstLine="566"/>
        <w:rPr>
          <w:sz w:val="24"/>
        </w:rPr>
      </w:pPr>
      <w:r>
        <w:rPr>
          <w:sz w:val="24"/>
        </w:rPr>
        <w:t xml:space="preserve">научить студентов составлять проектную документацию, проекты производства </w:t>
      </w:r>
      <w:proofErr w:type="spellStart"/>
      <w:r>
        <w:rPr>
          <w:sz w:val="24"/>
        </w:rPr>
        <w:t>сп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циальных</w:t>
      </w:r>
      <w:proofErr w:type="spellEnd"/>
      <w:r>
        <w:rPr>
          <w:sz w:val="24"/>
        </w:rPr>
        <w:t xml:space="preserve"> взрывных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работ;</w:t>
      </w:r>
    </w:p>
    <w:p w:rsidR="00DB0B41" w:rsidRDefault="00AE0830">
      <w:pPr>
        <w:pStyle w:val="a4"/>
        <w:numPr>
          <w:ilvl w:val="0"/>
          <w:numId w:val="29"/>
        </w:numPr>
        <w:tabs>
          <w:tab w:val="left" w:pos="953"/>
        </w:tabs>
        <w:ind w:right="560" w:firstLine="566"/>
        <w:rPr>
          <w:sz w:val="24"/>
        </w:rPr>
      </w:pPr>
      <w:r>
        <w:rPr>
          <w:sz w:val="24"/>
        </w:rPr>
        <w:t xml:space="preserve">развить у студентов готовность оперативно устранять нарушения производственных процессов, вести первичный </w:t>
      </w:r>
      <w:r>
        <w:rPr>
          <w:spacing w:val="-3"/>
          <w:sz w:val="24"/>
        </w:rPr>
        <w:t xml:space="preserve">учет </w:t>
      </w:r>
      <w:r>
        <w:rPr>
          <w:sz w:val="24"/>
        </w:rPr>
        <w:t>выполняемых работ, анализировать оперативные и тек</w:t>
      </w:r>
      <w:proofErr w:type="gramStart"/>
      <w:r>
        <w:rPr>
          <w:sz w:val="24"/>
        </w:rPr>
        <w:t>у-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щие</w:t>
      </w:r>
      <w:proofErr w:type="spellEnd"/>
      <w:r>
        <w:rPr>
          <w:sz w:val="24"/>
        </w:rPr>
        <w:t xml:space="preserve"> показатели производства, обосновывать предложения по совершенствованию </w:t>
      </w:r>
      <w:proofErr w:type="spellStart"/>
      <w:r>
        <w:rPr>
          <w:sz w:val="24"/>
        </w:rPr>
        <w:t>организа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ции</w:t>
      </w:r>
      <w:proofErr w:type="spellEnd"/>
      <w:r>
        <w:rPr>
          <w:sz w:val="24"/>
        </w:rPr>
        <w:t xml:space="preserve"> производства специальных взрывных работ;</w:t>
      </w:r>
    </w:p>
    <w:p w:rsidR="00DB0B41" w:rsidRDefault="00AE0830">
      <w:pPr>
        <w:pStyle w:val="a4"/>
        <w:numPr>
          <w:ilvl w:val="0"/>
          <w:numId w:val="29"/>
        </w:numPr>
        <w:tabs>
          <w:tab w:val="left" w:pos="944"/>
        </w:tabs>
        <w:ind w:right="558" w:firstLine="566"/>
        <w:rPr>
          <w:sz w:val="24"/>
        </w:rPr>
      </w:pPr>
      <w:r>
        <w:rPr>
          <w:sz w:val="24"/>
        </w:rPr>
        <w:t>выработать у студентов способность обосновывать технологию, рассчитывать осно</w:t>
      </w:r>
      <w:proofErr w:type="gramStart"/>
      <w:r>
        <w:rPr>
          <w:sz w:val="24"/>
        </w:rPr>
        <w:t>в-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ные</w:t>
      </w:r>
      <w:proofErr w:type="spellEnd"/>
      <w:r>
        <w:rPr>
          <w:sz w:val="24"/>
        </w:rPr>
        <w:t xml:space="preserve"> технологические параметры и составлять проектно-сметную документацию для </w:t>
      </w:r>
      <w:proofErr w:type="spellStart"/>
      <w:r>
        <w:rPr>
          <w:sz w:val="24"/>
        </w:rPr>
        <w:t>эффек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тивного</w:t>
      </w:r>
      <w:proofErr w:type="spellEnd"/>
      <w:r>
        <w:rPr>
          <w:sz w:val="24"/>
        </w:rPr>
        <w:t xml:space="preserve"> и безопасного производства буровых и взрывных работ на предприятиях, </w:t>
      </w:r>
      <w:proofErr w:type="spellStart"/>
      <w:r>
        <w:rPr>
          <w:sz w:val="24"/>
        </w:rPr>
        <w:t>осуществ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ляющих</w:t>
      </w:r>
      <w:proofErr w:type="spellEnd"/>
      <w:r>
        <w:rPr>
          <w:sz w:val="24"/>
        </w:rPr>
        <w:t xml:space="preserve"> специальные взрывные работы на объектах строительства и реконструкции, при </w:t>
      </w:r>
      <w:proofErr w:type="spellStart"/>
      <w:r>
        <w:rPr>
          <w:sz w:val="24"/>
        </w:rPr>
        <w:t>нефте</w:t>
      </w:r>
      <w:proofErr w:type="spellEnd"/>
      <w:r>
        <w:rPr>
          <w:sz w:val="24"/>
        </w:rPr>
        <w:t>- и газодобыче,</w:t>
      </w:r>
      <w:r>
        <w:rPr>
          <w:spacing w:val="-1"/>
          <w:sz w:val="24"/>
        </w:rPr>
        <w:t xml:space="preserve"> </w:t>
      </w:r>
      <w:r>
        <w:rPr>
          <w:sz w:val="24"/>
        </w:rPr>
        <w:t>сейсморазведке.</w:t>
      </w:r>
    </w:p>
    <w:p w:rsidR="00DB0B41" w:rsidRDefault="00DB0B41">
      <w:pPr>
        <w:pStyle w:val="a3"/>
        <w:spacing w:before="3"/>
      </w:pPr>
    </w:p>
    <w:p w:rsidR="00DB0B41" w:rsidRDefault="00AE0830">
      <w:pPr>
        <w:pStyle w:val="Heading1"/>
        <w:numPr>
          <w:ilvl w:val="0"/>
          <w:numId w:val="30"/>
        </w:numPr>
        <w:tabs>
          <w:tab w:val="left" w:pos="1016"/>
        </w:tabs>
        <w:ind w:left="218" w:right="562" w:firstLine="566"/>
        <w:jc w:val="both"/>
      </w:pPr>
      <w:r>
        <w:t xml:space="preserve">Место дисциплины в структуре образовательной программы подготовки </w:t>
      </w:r>
      <w:proofErr w:type="spellStart"/>
      <w:r>
        <w:t>сп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циалиста</w:t>
      </w:r>
      <w:proofErr w:type="spellEnd"/>
    </w:p>
    <w:p w:rsidR="00DB0B41" w:rsidRDefault="00AE0830">
      <w:pPr>
        <w:pStyle w:val="a3"/>
        <w:ind w:left="218" w:right="562" w:firstLine="540"/>
        <w:jc w:val="both"/>
      </w:pPr>
      <w:r>
        <w:t>Дисциплина «Технология специальных взрывных работ» входит в вариативную часть блока 1 образовательной программы.</w:t>
      </w:r>
    </w:p>
    <w:p w:rsidR="00DB0B41" w:rsidRDefault="00AE0830">
      <w:pPr>
        <w:pStyle w:val="a3"/>
        <w:ind w:left="218" w:right="560" w:firstLine="540"/>
        <w:jc w:val="both"/>
      </w:pPr>
      <w:r>
        <w:t>Для изучения дисциплины необходимы знания (умения, владения), сформированные в результате изучения таких дисциплин как «Теория детонации взрывчатых веществ», «</w:t>
      </w:r>
      <w:proofErr w:type="spellStart"/>
      <w:r>
        <w:t>Физ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ка</w:t>
      </w:r>
      <w:proofErr w:type="spellEnd"/>
      <w:r>
        <w:t xml:space="preserve"> разрушения при бурении и взрывании», «Промышленные взрывчатые материалы».</w:t>
      </w:r>
    </w:p>
    <w:p w:rsidR="00DB0B41" w:rsidRDefault="00AE0830">
      <w:pPr>
        <w:pStyle w:val="a3"/>
        <w:ind w:left="218" w:right="565" w:firstLine="540"/>
        <w:jc w:val="both"/>
      </w:pPr>
      <w:r>
        <w:t xml:space="preserve">Знания (умения, владения), полученные при изучении данной дисциплины будут </w:t>
      </w:r>
      <w:proofErr w:type="spellStart"/>
      <w:r>
        <w:t>нео</w:t>
      </w:r>
      <w:proofErr w:type="gramStart"/>
      <w:r>
        <w:t>б</w:t>
      </w:r>
      <w:proofErr w:type="spellEnd"/>
      <w:r>
        <w:t>-</w:t>
      </w:r>
      <w:proofErr w:type="gramEnd"/>
      <w:r>
        <w:t xml:space="preserve"> </w:t>
      </w:r>
      <w:proofErr w:type="spellStart"/>
      <w:r>
        <w:t>ходимы</w:t>
      </w:r>
      <w:proofErr w:type="spellEnd"/>
      <w:r>
        <w:t xml:space="preserve"> при освоении дисциплины «Проектирование и организация взрывных работ».</w:t>
      </w:r>
    </w:p>
    <w:p w:rsidR="00DB0B41" w:rsidRDefault="00DB0B41">
      <w:pPr>
        <w:pStyle w:val="a3"/>
      </w:pPr>
    </w:p>
    <w:p w:rsidR="00DB0B41" w:rsidRDefault="00AE0830">
      <w:pPr>
        <w:pStyle w:val="Heading1"/>
        <w:numPr>
          <w:ilvl w:val="0"/>
          <w:numId w:val="30"/>
        </w:numPr>
        <w:tabs>
          <w:tab w:val="left" w:pos="994"/>
        </w:tabs>
        <w:ind w:left="926" w:right="561" w:hanging="142"/>
        <w:jc w:val="left"/>
      </w:pPr>
      <w:r>
        <w:t>Компетенции обучающегося, формируемые в результате освоения дисциплины и планируемые результаты</w:t>
      </w:r>
      <w:r>
        <w:rPr>
          <w:spacing w:val="-2"/>
        </w:rPr>
        <w:t xml:space="preserve"> </w:t>
      </w:r>
      <w:r>
        <w:t>обучения</w:t>
      </w:r>
    </w:p>
    <w:p w:rsidR="00DB0B41" w:rsidRDefault="00AE0830">
      <w:pPr>
        <w:pStyle w:val="a3"/>
        <w:ind w:left="218" w:right="565" w:firstLine="540"/>
        <w:jc w:val="both"/>
      </w:pPr>
      <w:r>
        <w:t xml:space="preserve">В результате освоения дисциплины «Технология специальных взрывных работ» </w:t>
      </w:r>
      <w:proofErr w:type="spellStart"/>
      <w:r>
        <w:t>об</w:t>
      </w:r>
      <w:proofErr w:type="gramStart"/>
      <w:r>
        <w:t>у</w:t>
      </w:r>
      <w:proofErr w:type="spellEnd"/>
      <w:r>
        <w:t>-</w:t>
      </w:r>
      <w:proofErr w:type="gramEnd"/>
      <w:r>
        <w:t xml:space="preserve"> чающийся должен обладать следующими компетенциями:</w:t>
      </w:r>
    </w:p>
    <w:p w:rsidR="00DB0B41" w:rsidRDefault="00DB0B41">
      <w:pPr>
        <w:pStyle w:val="a3"/>
        <w:spacing w:before="4" w:after="1"/>
        <w:rPr>
          <w:sz w:val="16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9"/>
        <w:gridCol w:w="7325"/>
      </w:tblGrid>
      <w:tr w:rsidR="00DB0B41">
        <w:trPr>
          <w:trHeight w:val="551"/>
        </w:trPr>
        <w:tc>
          <w:tcPr>
            <w:tcW w:w="2369" w:type="dxa"/>
          </w:tcPr>
          <w:p w:rsidR="00DB0B41" w:rsidRDefault="00AE0830">
            <w:pPr>
              <w:pStyle w:val="TableParagraph"/>
              <w:spacing w:line="268" w:lineRule="exact"/>
              <w:ind w:left="32" w:right="21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</w:t>
            </w:r>
          </w:p>
          <w:p w:rsidR="00DB0B41" w:rsidRDefault="00AE0830">
            <w:pPr>
              <w:pStyle w:val="TableParagraph"/>
              <w:spacing w:line="264" w:lineRule="exact"/>
              <w:ind w:left="29" w:right="21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325" w:type="dxa"/>
          </w:tcPr>
          <w:p w:rsidR="00DB0B41" w:rsidRDefault="00AE0830">
            <w:pPr>
              <w:pStyle w:val="TableParagraph"/>
              <w:spacing w:before="128"/>
              <w:ind w:left="1837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DB0B41">
        <w:trPr>
          <w:trHeight w:val="1379"/>
        </w:trPr>
        <w:tc>
          <w:tcPr>
            <w:tcW w:w="9694" w:type="dxa"/>
            <w:gridSpan w:val="2"/>
          </w:tcPr>
          <w:p w:rsidR="00DB0B41" w:rsidRDefault="00AE0830">
            <w:pPr>
              <w:pStyle w:val="TableParagraph"/>
              <w:spacing w:line="270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ПСК-7-1</w:t>
            </w:r>
          </w:p>
          <w:p w:rsidR="00DB0B41" w:rsidRDefault="00AE0830">
            <w:pPr>
              <w:pStyle w:val="TableParagraph"/>
              <w:spacing w:before="1" w:line="276" w:lineRule="exact"/>
              <w:ind w:left="28" w:right="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способностью обосновывать технологию, рассчитывать основные технологические </w:t>
            </w:r>
            <w:proofErr w:type="spellStart"/>
            <w:r>
              <w:rPr>
                <w:sz w:val="24"/>
              </w:rPr>
              <w:t>параме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 xml:space="preserve"> и составлять проектно-сметную документацию для эффективного и безопасного </w:t>
            </w:r>
            <w:proofErr w:type="spellStart"/>
            <w:r>
              <w:rPr>
                <w:sz w:val="24"/>
              </w:rPr>
              <w:t>произ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водства</w:t>
            </w:r>
            <w:proofErr w:type="spellEnd"/>
            <w:r>
              <w:rPr>
                <w:sz w:val="24"/>
              </w:rPr>
              <w:t xml:space="preserve"> буровых и взрывных работ на горных предприятиях, специальных взрывных работ на объектах строительства и реконструкции, при </w:t>
            </w:r>
            <w:proofErr w:type="spellStart"/>
            <w:r>
              <w:rPr>
                <w:sz w:val="24"/>
              </w:rPr>
              <w:t>нефте</w:t>
            </w:r>
            <w:proofErr w:type="spellEnd"/>
            <w:r>
              <w:rPr>
                <w:sz w:val="24"/>
              </w:rPr>
              <w:t>- и газодобыче,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сейсморазведке.</w:t>
            </w:r>
          </w:p>
        </w:tc>
      </w:tr>
    </w:tbl>
    <w:p w:rsidR="00DB0B41" w:rsidRDefault="00DB0B41">
      <w:pPr>
        <w:spacing w:line="276" w:lineRule="exact"/>
        <w:jc w:val="both"/>
        <w:rPr>
          <w:sz w:val="24"/>
        </w:rPr>
        <w:sectPr w:rsidR="00DB0B41">
          <w:pgSz w:w="11900" w:h="16840"/>
          <w:pgMar w:top="1060" w:right="2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9"/>
        <w:gridCol w:w="7325"/>
      </w:tblGrid>
      <w:tr w:rsidR="00DB0B41">
        <w:trPr>
          <w:trHeight w:val="553"/>
        </w:trPr>
        <w:tc>
          <w:tcPr>
            <w:tcW w:w="2369" w:type="dxa"/>
          </w:tcPr>
          <w:p w:rsidR="00DB0B41" w:rsidRDefault="00AE0830">
            <w:pPr>
              <w:pStyle w:val="TableParagraph"/>
              <w:spacing w:line="261" w:lineRule="exact"/>
              <w:ind w:left="32" w:right="2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Структурный элемент</w:t>
            </w:r>
          </w:p>
          <w:p w:rsidR="00DB0B41" w:rsidRDefault="00AE0830">
            <w:pPr>
              <w:pStyle w:val="TableParagraph"/>
              <w:spacing w:line="273" w:lineRule="exact"/>
              <w:ind w:left="29" w:right="21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325" w:type="dxa"/>
          </w:tcPr>
          <w:p w:rsidR="00DB0B41" w:rsidRDefault="00AE0830">
            <w:pPr>
              <w:pStyle w:val="TableParagraph"/>
              <w:spacing w:before="123"/>
              <w:ind w:left="1837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DB0B41">
        <w:trPr>
          <w:trHeight w:val="3311"/>
        </w:trPr>
        <w:tc>
          <w:tcPr>
            <w:tcW w:w="2369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6"/>
              <w:rPr>
                <w:sz w:val="26"/>
              </w:rPr>
            </w:pPr>
          </w:p>
          <w:p w:rsidR="00DB0B41" w:rsidRDefault="00AE0830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325" w:type="dxa"/>
          </w:tcPr>
          <w:p w:rsidR="00DB0B41" w:rsidRDefault="00AE0830">
            <w:pPr>
              <w:pStyle w:val="TableParagraph"/>
              <w:numPr>
                <w:ilvl w:val="0"/>
                <w:numId w:val="28"/>
              </w:numPr>
              <w:tabs>
                <w:tab w:val="left" w:pos="204"/>
              </w:tabs>
              <w:spacing w:line="261" w:lineRule="exact"/>
              <w:ind w:left="203"/>
              <w:jc w:val="both"/>
              <w:rPr>
                <w:sz w:val="24"/>
              </w:rPr>
            </w:pPr>
            <w:r>
              <w:rPr>
                <w:sz w:val="24"/>
              </w:rPr>
              <w:t>технику и технологию безопасного ведения буровзрывных работ</w:t>
            </w:r>
            <w:r>
              <w:rPr>
                <w:spacing w:val="-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B0B41" w:rsidRDefault="00AE0830">
            <w:pPr>
              <w:pStyle w:val="TableParagraph"/>
              <w:ind w:left="28" w:right="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транспортном и гидротехническом строительстве; при </w:t>
            </w:r>
            <w:proofErr w:type="spellStart"/>
            <w:r>
              <w:rPr>
                <w:sz w:val="24"/>
              </w:rPr>
              <w:t>нефт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газо</w:t>
            </w:r>
            <w:proofErr w:type="spellEnd"/>
            <w:r>
              <w:rPr>
                <w:sz w:val="24"/>
              </w:rPr>
              <w:t>- добыче, сейсморазведке; при производстве специальных взрывных работ, связанных с реконструкцией предприятий, обработкой метал- лов взрывом, синтезом новых материалов, взрыванием в стесненных условиях и др.;</w:t>
            </w:r>
          </w:p>
          <w:p w:rsidR="00DB0B41" w:rsidRDefault="00AE0830">
            <w:pPr>
              <w:pStyle w:val="TableParagraph"/>
              <w:numPr>
                <w:ilvl w:val="0"/>
                <w:numId w:val="28"/>
              </w:numPr>
              <w:tabs>
                <w:tab w:val="left" w:pos="187"/>
              </w:tabs>
              <w:ind w:right="1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общие принципы проектирования взрывных работ; инженерные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роприятия</w:t>
            </w:r>
            <w:proofErr w:type="spellEnd"/>
            <w:r>
              <w:rPr>
                <w:sz w:val="24"/>
              </w:rPr>
              <w:t xml:space="preserve"> по обеспечению безопасности при ведении специальных взрывных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DB0B41" w:rsidRDefault="00AE0830">
            <w:pPr>
              <w:pStyle w:val="TableParagraph"/>
              <w:numPr>
                <w:ilvl w:val="0"/>
                <w:numId w:val="28"/>
              </w:numPr>
              <w:tabs>
                <w:tab w:val="left" w:pos="216"/>
              </w:tabs>
              <w:spacing w:line="270" w:lineRule="atLeast"/>
              <w:ind w:right="1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требования, предъявляемые к проектам на специальные взрывные работы; методики оценки технологической и экономической </w:t>
            </w:r>
            <w:proofErr w:type="spellStart"/>
            <w:r>
              <w:rPr>
                <w:sz w:val="24"/>
              </w:rPr>
              <w:t>эффе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B0B41">
        <w:trPr>
          <w:trHeight w:val="1931"/>
        </w:trPr>
        <w:tc>
          <w:tcPr>
            <w:tcW w:w="2369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AE0830">
            <w:pPr>
              <w:pStyle w:val="TableParagraph"/>
              <w:spacing w:before="214"/>
              <w:ind w:left="2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325" w:type="dxa"/>
          </w:tcPr>
          <w:p w:rsidR="00DB0B41" w:rsidRDefault="00AE0830">
            <w:pPr>
              <w:pStyle w:val="TableParagraph"/>
              <w:numPr>
                <w:ilvl w:val="0"/>
                <w:numId w:val="27"/>
              </w:numPr>
              <w:tabs>
                <w:tab w:val="left" w:pos="192"/>
              </w:tabs>
              <w:spacing w:line="261" w:lineRule="exact"/>
              <w:ind w:left="191"/>
              <w:jc w:val="both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буровзрывных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</w:t>
            </w:r>
            <w:proofErr w:type="spellEnd"/>
            <w:r>
              <w:rPr>
                <w:sz w:val="24"/>
              </w:rPr>
              <w:t>-</w:t>
            </w:r>
          </w:p>
          <w:p w:rsidR="00DB0B41" w:rsidRDefault="00AE0830">
            <w:pPr>
              <w:pStyle w:val="TableParagraph"/>
              <w:ind w:left="2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водстве</w:t>
            </w:r>
            <w:proofErr w:type="spellEnd"/>
            <w:r>
              <w:rPr>
                <w:sz w:val="24"/>
              </w:rPr>
              <w:t xml:space="preserve"> специальных взрывных работ;</w:t>
            </w:r>
          </w:p>
          <w:p w:rsidR="00DB0B41" w:rsidRDefault="00AE0830">
            <w:pPr>
              <w:pStyle w:val="TableParagraph"/>
              <w:numPr>
                <w:ilvl w:val="0"/>
                <w:numId w:val="27"/>
              </w:numPr>
              <w:tabs>
                <w:tab w:val="left" w:pos="187"/>
              </w:tabs>
              <w:ind w:right="1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составлять проектную документацию, проекты производства </w:t>
            </w:r>
            <w:proofErr w:type="spellStart"/>
            <w:r>
              <w:rPr>
                <w:sz w:val="24"/>
              </w:rPr>
              <w:t>спец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альных</w:t>
            </w:r>
            <w:proofErr w:type="spellEnd"/>
            <w:r>
              <w:rPr>
                <w:sz w:val="24"/>
              </w:rPr>
              <w:t xml:space="preserve"> взрывных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DB0B41" w:rsidRDefault="00AE0830">
            <w:pPr>
              <w:pStyle w:val="TableParagraph"/>
              <w:numPr>
                <w:ilvl w:val="0"/>
                <w:numId w:val="27"/>
              </w:numPr>
              <w:tabs>
                <w:tab w:val="left" w:pos="199"/>
              </w:tabs>
              <w:spacing w:line="270" w:lineRule="atLeast"/>
              <w:ind w:right="1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оценивать проектную документацию на специальные взрывные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боты с точки зрения безопасности, технологичности и экономической эффективности, принятых в проекте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</w:tc>
      </w:tr>
      <w:tr w:rsidR="00DB0B41">
        <w:trPr>
          <w:trHeight w:val="2207"/>
        </w:trPr>
        <w:tc>
          <w:tcPr>
            <w:tcW w:w="2369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6"/>
              <w:rPr>
                <w:sz w:val="30"/>
              </w:rPr>
            </w:pPr>
          </w:p>
          <w:p w:rsidR="00DB0B41" w:rsidRDefault="00AE0830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325" w:type="dxa"/>
          </w:tcPr>
          <w:p w:rsidR="00DB0B41" w:rsidRDefault="00AE0830">
            <w:pPr>
              <w:pStyle w:val="TableParagraph"/>
              <w:numPr>
                <w:ilvl w:val="0"/>
                <w:numId w:val="26"/>
              </w:numPr>
              <w:tabs>
                <w:tab w:val="left" w:pos="192"/>
              </w:tabs>
              <w:spacing w:line="261" w:lineRule="exact"/>
              <w:ind w:left="191"/>
              <w:jc w:val="both"/>
              <w:rPr>
                <w:sz w:val="24"/>
              </w:rPr>
            </w:pPr>
            <w:r>
              <w:rPr>
                <w:sz w:val="24"/>
              </w:rPr>
              <w:t>инженерными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буровзрывных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B0B41" w:rsidRDefault="00AE0830">
            <w:pPr>
              <w:pStyle w:val="TableParagraph"/>
              <w:ind w:left="28" w:right="16"/>
              <w:jc w:val="both"/>
              <w:rPr>
                <w:sz w:val="24"/>
              </w:rPr>
            </w:pPr>
            <w:r>
              <w:rPr>
                <w:sz w:val="24"/>
              </w:rPr>
              <w:t>технологией производства буровзрывных работ при производстве специальных взрывных работ;</w:t>
            </w:r>
          </w:p>
          <w:p w:rsidR="00DB0B41" w:rsidRDefault="00AE0830">
            <w:pPr>
              <w:pStyle w:val="TableParagraph"/>
              <w:numPr>
                <w:ilvl w:val="0"/>
                <w:numId w:val="26"/>
              </w:numPr>
              <w:tabs>
                <w:tab w:val="left" w:pos="257"/>
              </w:tabs>
              <w:ind w:right="14" w:firstLine="0"/>
              <w:jc w:val="both"/>
              <w:rPr>
                <w:sz w:val="24"/>
              </w:rPr>
            </w:pPr>
            <w:r>
              <w:rPr>
                <w:sz w:val="24"/>
              </w:rPr>
              <w:t>научной, горной и строительной терминологией и 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технической документацией в области специальных взрывных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DB0B41" w:rsidRDefault="00AE0830">
            <w:pPr>
              <w:pStyle w:val="TableParagraph"/>
              <w:numPr>
                <w:ilvl w:val="0"/>
                <w:numId w:val="26"/>
              </w:numPr>
              <w:tabs>
                <w:tab w:val="left" w:pos="264"/>
              </w:tabs>
              <w:spacing w:line="270" w:lineRule="atLeast"/>
              <w:ind w:right="14" w:firstLine="0"/>
              <w:jc w:val="both"/>
              <w:rPr>
                <w:sz w:val="24"/>
              </w:rPr>
            </w:pPr>
            <w:r>
              <w:rPr>
                <w:sz w:val="24"/>
              </w:rPr>
              <w:t>навыками проектирования рациональных, технологических, эк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плуатационных</w:t>
            </w:r>
            <w:proofErr w:type="spellEnd"/>
            <w:r>
              <w:rPr>
                <w:sz w:val="24"/>
              </w:rPr>
              <w:t xml:space="preserve"> и безопасных параметров ведения буровзрывных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 бот при производстве специальных взрывных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</w:tbl>
    <w:p w:rsidR="00DB0B41" w:rsidRDefault="00DB0B41">
      <w:pPr>
        <w:spacing w:line="270" w:lineRule="atLeast"/>
        <w:jc w:val="both"/>
        <w:rPr>
          <w:sz w:val="24"/>
        </w:rPr>
        <w:sectPr w:rsidR="00DB0B41">
          <w:pgSz w:w="11900" w:h="16840"/>
          <w:pgMar w:top="1140" w:right="280" w:bottom="280" w:left="1200" w:header="720" w:footer="720" w:gutter="0"/>
          <w:cols w:space="720"/>
        </w:sectPr>
      </w:pPr>
    </w:p>
    <w:p w:rsidR="00DB0B41" w:rsidRDefault="00DB0B41">
      <w:pPr>
        <w:pStyle w:val="a3"/>
        <w:spacing w:before="6"/>
        <w:rPr>
          <w:sz w:val="19"/>
        </w:rPr>
      </w:pPr>
    </w:p>
    <w:p w:rsidR="00DB0B41" w:rsidRDefault="00AE0830">
      <w:pPr>
        <w:pStyle w:val="Heading1"/>
        <w:numPr>
          <w:ilvl w:val="0"/>
          <w:numId w:val="30"/>
        </w:numPr>
        <w:tabs>
          <w:tab w:val="left" w:pos="900"/>
        </w:tabs>
        <w:spacing w:before="90" w:line="274" w:lineRule="exact"/>
        <w:ind w:left="899" w:hanging="181"/>
        <w:jc w:val="left"/>
      </w:pPr>
      <w:r>
        <w:t>Структура и содержание</w:t>
      </w:r>
      <w:r>
        <w:rPr>
          <w:spacing w:val="-2"/>
        </w:rPr>
        <w:t xml:space="preserve"> </w:t>
      </w:r>
      <w:r>
        <w:t>дисциплины</w:t>
      </w:r>
    </w:p>
    <w:p w:rsidR="00DB0B41" w:rsidRDefault="00AE0830">
      <w:pPr>
        <w:pStyle w:val="a3"/>
        <w:spacing w:line="274" w:lineRule="exact"/>
        <w:ind w:left="692"/>
      </w:pPr>
      <w:r>
        <w:t>Общая трудоемкость дисциплины составляет 5 зачетных единиц, 180 акад. часа, в том числе:</w:t>
      </w:r>
    </w:p>
    <w:p w:rsidR="00DB0B41" w:rsidRDefault="00AE0830">
      <w:pPr>
        <w:pStyle w:val="a4"/>
        <w:numPr>
          <w:ilvl w:val="0"/>
          <w:numId w:val="25"/>
        </w:numPr>
        <w:tabs>
          <w:tab w:val="left" w:pos="333"/>
        </w:tabs>
        <w:ind w:right="10737" w:hanging="540"/>
        <w:jc w:val="left"/>
        <w:rPr>
          <w:sz w:val="24"/>
        </w:rPr>
      </w:pPr>
      <w:proofErr w:type="gramStart"/>
      <w:r>
        <w:rPr>
          <w:sz w:val="24"/>
        </w:rPr>
        <w:t>контактная работа – 99,5 акад.</w:t>
      </w:r>
      <w:r>
        <w:rPr>
          <w:spacing w:val="-17"/>
          <w:sz w:val="24"/>
        </w:rPr>
        <w:t xml:space="preserve"> </w:t>
      </w:r>
      <w:r>
        <w:rPr>
          <w:sz w:val="24"/>
        </w:rPr>
        <w:t>часов: аудиторная – 96 акад. часов; внеаудиторная – 3,5 акад.</w:t>
      </w:r>
      <w:r>
        <w:rPr>
          <w:spacing w:val="-9"/>
          <w:sz w:val="24"/>
        </w:rPr>
        <w:t xml:space="preserve"> </w:t>
      </w:r>
      <w:r>
        <w:rPr>
          <w:sz w:val="24"/>
        </w:rPr>
        <w:t>часов</w:t>
      </w:r>
      <w:proofErr w:type="gramEnd"/>
    </w:p>
    <w:p w:rsidR="00DB0B41" w:rsidRDefault="00AE0830">
      <w:pPr>
        <w:pStyle w:val="a4"/>
        <w:numPr>
          <w:ilvl w:val="0"/>
          <w:numId w:val="25"/>
        </w:numPr>
        <w:tabs>
          <w:tab w:val="left" w:pos="333"/>
        </w:tabs>
        <w:spacing w:after="9"/>
        <w:ind w:left="332" w:hanging="181"/>
        <w:jc w:val="left"/>
        <w:rPr>
          <w:sz w:val="24"/>
        </w:rPr>
      </w:pPr>
      <w:r>
        <w:rPr>
          <w:sz w:val="24"/>
        </w:rPr>
        <w:t>самостоятельная работа – 80,5 акад.</w:t>
      </w:r>
      <w:r>
        <w:rPr>
          <w:spacing w:val="-7"/>
          <w:sz w:val="24"/>
        </w:rPr>
        <w:t xml:space="preserve"> </w:t>
      </w:r>
      <w:r>
        <w:rPr>
          <w:sz w:val="24"/>
        </w:rPr>
        <w:t>часов.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9"/>
        <w:gridCol w:w="533"/>
        <w:gridCol w:w="619"/>
        <w:gridCol w:w="669"/>
        <w:gridCol w:w="638"/>
        <w:gridCol w:w="960"/>
        <w:gridCol w:w="3139"/>
        <w:gridCol w:w="2841"/>
        <w:gridCol w:w="1082"/>
      </w:tblGrid>
      <w:tr w:rsidR="00DB0B41">
        <w:trPr>
          <w:trHeight w:val="1156"/>
        </w:trPr>
        <w:tc>
          <w:tcPr>
            <w:tcW w:w="4169" w:type="dxa"/>
            <w:vMerge w:val="restart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9"/>
            </w:pPr>
          </w:p>
          <w:p w:rsidR="00DB0B41" w:rsidRDefault="00AE0830">
            <w:pPr>
              <w:pStyle w:val="TableParagraph"/>
              <w:ind w:left="1413" w:right="1403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33" w:type="dxa"/>
            <w:vMerge w:val="restart"/>
            <w:textDirection w:val="btLr"/>
          </w:tcPr>
          <w:p w:rsidR="00DB0B41" w:rsidRDefault="00AE0830">
            <w:pPr>
              <w:pStyle w:val="TableParagraph"/>
              <w:spacing w:before="126"/>
              <w:ind w:left="81" w:right="78"/>
              <w:jc w:val="center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</w:tc>
        <w:tc>
          <w:tcPr>
            <w:tcW w:w="1926" w:type="dxa"/>
            <w:gridSpan w:val="3"/>
          </w:tcPr>
          <w:p w:rsidR="00DB0B41" w:rsidRDefault="00AE0830">
            <w:pPr>
              <w:pStyle w:val="TableParagraph"/>
              <w:spacing w:before="18"/>
              <w:ind w:left="209" w:right="200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DB0B41" w:rsidRDefault="00AE0830">
            <w:pPr>
              <w:pStyle w:val="TableParagraph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60" w:type="dxa"/>
            <w:vMerge w:val="restart"/>
            <w:textDirection w:val="btLr"/>
          </w:tcPr>
          <w:p w:rsidR="00DB0B41" w:rsidRDefault="00AE0830">
            <w:pPr>
              <w:pStyle w:val="TableParagraph"/>
              <w:spacing w:before="201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39" w:type="dxa"/>
            <w:vMerge w:val="restart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9"/>
              <w:rPr>
                <w:sz w:val="20"/>
              </w:rPr>
            </w:pPr>
          </w:p>
          <w:p w:rsidR="00DB0B41" w:rsidRDefault="00AE0830">
            <w:pPr>
              <w:pStyle w:val="TableParagraph"/>
              <w:ind w:left="1181" w:right="455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41" w:type="dxa"/>
            <w:vMerge w:val="restart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9"/>
              <w:rPr>
                <w:sz w:val="20"/>
              </w:rPr>
            </w:pPr>
          </w:p>
          <w:p w:rsidR="00DB0B41" w:rsidRDefault="00AE0830">
            <w:pPr>
              <w:pStyle w:val="TableParagraph"/>
              <w:ind w:left="48" w:right="73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82" w:type="dxa"/>
            <w:vMerge w:val="restart"/>
            <w:textDirection w:val="btLr"/>
          </w:tcPr>
          <w:p w:rsidR="00DB0B41" w:rsidRDefault="00AE0830">
            <w:pPr>
              <w:pStyle w:val="TableParagraph"/>
              <w:spacing w:before="120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DB0B41">
        <w:trPr>
          <w:trHeight w:val="1132"/>
        </w:trPr>
        <w:tc>
          <w:tcPr>
            <w:tcW w:w="4169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  <w:textDirection w:val="btLr"/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extDirection w:val="btLr"/>
          </w:tcPr>
          <w:p w:rsidR="00DB0B41" w:rsidRDefault="00AE0830">
            <w:pPr>
              <w:pStyle w:val="TableParagraph"/>
              <w:spacing w:before="169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9" w:type="dxa"/>
            <w:textDirection w:val="btLr"/>
          </w:tcPr>
          <w:p w:rsidR="00DB0B41" w:rsidRDefault="00AE0830">
            <w:pPr>
              <w:pStyle w:val="TableParagraph"/>
              <w:spacing w:before="54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38" w:type="dxa"/>
            <w:textDirection w:val="btLr"/>
          </w:tcPr>
          <w:p w:rsidR="00DB0B41" w:rsidRDefault="00AE0830">
            <w:pPr>
              <w:pStyle w:val="TableParagraph"/>
              <w:spacing w:before="37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  <w:textDirection w:val="btLr"/>
          </w:tcPr>
          <w:p w:rsidR="00DB0B41" w:rsidRDefault="00DB0B41">
            <w:pPr>
              <w:rPr>
                <w:sz w:val="2"/>
                <w:szCs w:val="2"/>
              </w:rPr>
            </w:pPr>
          </w:p>
        </w:tc>
      </w:tr>
      <w:tr w:rsidR="00DB0B41">
        <w:trPr>
          <w:trHeight w:val="1931"/>
        </w:trPr>
        <w:tc>
          <w:tcPr>
            <w:tcW w:w="4169" w:type="dxa"/>
          </w:tcPr>
          <w:p w:rsidR="00DB0B41" w:rsidRDefault="00AE0830">
            <w:pPr>
              <w:pStyle w:val="TableParagraph"/>
              <w:ind w:left="40" w:right="37"/>
              <w:rPr>
                <w:b/>
                <w:sz w:val="24"/>
              </w:rPr>
            </w:pPr>
            <w:r>
              <w:rPr>
                <w:b/>
                <w:sz w:val="24"/>
              </w:rPr>
              <w:t>1. Назначение специальных взры</w:t>
            </w:r>
            <w:proofErr w:type="gramStart"/>
            <w:r>
              <w:rPr>
                <w:b/>
                <w:sz w:val="24"/>
              </w:rPr>
              <w:t>в-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ных</w:t>
            </w:r>
            <w:proofErr w:type="spellEnd"/>
            <w:r>
              <w:rPr>
                <w:b/>
                <w:sz w:val="24"/>
              </w:rPr>
              <w:t xml:space="preserve"> работ.</w:t>
            </w:r>
          </w:p>
          <w:p w:rsidR="00DB0B41" w:rsidRDefault="00AE0830">
            <w:pPr>
              <w:pStyle w:val="TableParagraph"/>
              <w:ind w:left="40" w:right="3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Характеристика различных видов специальных взрывных работ. История развития и значение этих видов взрывных работ. Область </w:t>
            </w:r>
            <w:proofErr w:type="spellStart"/>
            <w:r>
              <w:rPr>
                <w:sz w:val="20"/>
              </w:rPr>
              <w:t>примен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в народном хозяйстве. Применение </w:t>
            </w:r>
            <w:proofErr w:type="spellStart"/>
            <w:r>
              <w:rPr>
                <w:sz w:val="20"/>
              </w:rPr>
              <w:t>специ</w:t>
            </w:r>
            <w:proofErr w:type="spellEnd"/>
            <w:r>
              <w:rPr>
                <w:sz w:val="20"/>
              </w:rPr>
              <w:t>-</w:t>
            </w:r>
          </w:p>
          <w:p w:rsidR="00DB0B41" w:rsidRDefault="00AE0830">
            <w:pPr>
              <w:pStyle w:val="TableParagraph"/>
              <w:spacing w:line="228" w:lineRule="exact"/>
              <w:ind w:left="40" w:right="3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альных</w:t>
            </w:r>
            <w:proofErr w:type="spellEnd"/>
            <w:r>
              <w:rPr>
                <w:sz w:val="20"/>
              </w:rPr>
              <w:t xml:space="preserve"> видов взрывных работ в отечественной и зарубежной практике.</w:t>
            </w:r>
          </w:p>
        </w:tc>
        <w:tc>
          <w:tcPr>
            <w:tcW w:w="533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AE0830">
            <w:pPr>
              <w:pStyle w:val="TableParagraph"/>
              <w:spacing w:before="22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19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AE0830">
            <w:pPr>
              <w:pStyle w:val="TableParagraph"/>
              <w:spacing w:before="221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DB0B41" w:rsidRDefault="00DB0B41">
            <w:pPr>
              <w:pStyle w:val="TableParagraph"/>
            </w:pPr>
          </w:p>
        </w:tc>
        <w:tc>
          <w:tcPr>
            <w:tcW w:w="638" w:type="dxa"/>
          </w:tcPr>
          <w:p w:rsidR="00DB0B41" w:rsidRDefault="00DB0B41">
            <w:pPr>
              <w:pStyle w:val="TableParagraph"/>
            </w:pPr>
          </w:p>
        </w:tc>
        <w:tc>
          <w:tcPr>
            <w:tcW w:w="960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AE0830">
            <w:pPr>
              <w:pStyle w:val="TableParagraph"/>
              <w:spacing w:before="221"/>
              <w:ind w:left="4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9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3"/>
              <w:rPr>
                <w:sz w:val="21"/>
              </w:rPr>
            </w:pPr>
          </w:p>
          <w:p w:rsidR="00DB0B41" w:rsidRDefault="00AE0830">
            <w:pPr>
              <w:pStyle w:val="TableParagraph"/>
              <w:ind w:left="41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41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AE0830">
            <w:pPr>
              <w:pStyle w:val="TableParagraph"/>
              <w:spacing w:before="221"/>
              <w:ind w:left="48" w:right="34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 №1.</w:t>
            </w:r>
          </w:p>
        </w:tc>
        <w:tc>
          <w:tcPr>
            <w:tcW w:w="1082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AE0830">
            <w:pPr>
              <w:pStyle w:val="TableParagraph"/>
              <w:spacing w:before="221"/>
              <w:ind w:left="74" w:right="64"/>
              <w:jc w:val="center"/>
              <w:rPr>
                <w:sz w:val="24"/>
              </w:rPr>
            </w:pPr>
            <w:r>
              <w:rPr>
                <w:sz w:val="24"/>
              </w:rPr>
              <w:t>ПСК-7-1</w:t>
            </w:r>
          </w:p>
        </w:tc>
      </w:tr>
      <w:tr w:rsidR="00DB0B41">
        <w:trPr>
          <w:trHeight w:val="1933"/>
        </w:trPr>
        <w:tc>
          <w:tcPr>
            <w:tcW w:w="4169" w:type="dxa"/>
          </w:tcPr>
          <w:p w:rsidR="00DB0B41" w:rsidRDefault="00AE0830">
            <w:pPr>
              <w:pStyle w:val="TableParagraph"/>
              <w:ind w:left="40" w:right="37"/>
              <w:rPr>
                <w:sz w:val="20"/>
              </w:rPr>
            </w:pPr>
            <w:r>
              <w:rPr>
                <w:b/>
                <w:sz w:val="24"/>
              </w:rPr>
              <w:t xml:space="preserve">2. Специальные виды взрывных </w:t>
            </w:r>
            <w:proofErr w:type="spellStart"/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бот на горных предприятиях. </w:t>
            </w:r>
            <w:r>
              <w:rPr>
                <w:sz w:val="20"/>
              </w:rPr>
              <w:t xml:space="preserve">Взрывные работы в карьере для погашения пустот и над пустотами. Варианты погашения пустот. Основные размеры и схемы </w:t>
            </w:r>
            <w:proofErr w:type="spellStart"/>
            <w:r>
              <w:rPr>
                <w:sz w:val="20"/>
              </w:rPr>
              <w:t>распол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жения</w:t>
            </w:r>
            <w:proofErr w:type="spellEnd"/>
            <w:r>
              <w:rPr>
                <w:sz w:val="20"/>
              </w:rPr>
              <w:t xml:space="preserve"> зарядов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  <w:p w:rsidR="00DB0B41" w:rsidRDefault="00AE0830">
            <w:pPr>
              <w:pStyle w:val="TableParagraph"/>
              <w:spacing w:line="228" w:lineRule="exact"/>
              <w:ind w:left="40" w:right="37"/>
              <w:rPr>
                <w:sz w:val="20"/>
              </w:rPr>
            </w:pPr>
            <w:r>
              <w:rPr>
                <w:sz w:val="20"/>
              </w:rPr>
              <w:t>Взрывные работы в кессонах. Сущность. О</w:t>
            </w:r>
            <w:proofErr w:type="gramStart"/>
            <w:r>
              <w:rPr>
                <w:sz w:val="20"/>
              </w:rPr>
              <w:t>б-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ласть</w:t>
            </w:r>
            <w:proofErr w:type="spellEnd"/>
            <w:r>
              <w:rPr>
                <w:sz w:val="20"/>
              </w:rPr>
              <w:t xml:space="preserve"> применения в народном хозяйстве.</w:t>
            </w:r>
          </w:p>
        </w:tc>
        <w:tc>
          <w:tcPr>
            <w:tcW w:w="533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AE0830">
            <w:pPr>
              <w:pStyle w:val="TableParagraph"/>
              <w:spacing w:before="22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19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AE0830">
            <w:pPr>
              <w:pStyle w:val="TableParagraph"/>
              <w:spacing w:before="221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DB0B41" w:rsidRDefault="00DB0B41">
            <w:pPr>
              <w:pStyle w:val="TableParagraph"/>
            </w:pPr>
          </w:p>
        </w:tc>
        <w:tc>
          <w:tcPr>
            <w:tcW w:w="638" w:type="dxa"/>
          </w:tcPr>
          <w:p w:rsidR="00DB0B41" w:rsidRDefault="00DB0B41">
            <w:pPr>
              <w:pStyle w:val="TableParagraph"/>
            </w:pPr>
          </w:p>
        </w:tc>
        <w:tc>
          <w:tcPr>
            <w:tcW w:w="960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AE0830">
            <w:pPr>
              <w:pStyle w:val="TableParagraph"/>
              <w:spacing w:before="221"/>
              <w:ind w:left="4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9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3"/>
              <w:rPr>
                <w:sz w:val="21"/>
              </w:rPr>
            </w:pPr>
          </w:p>
          <w:p w:rsidR="00DB0B41" w:rsidRDefault="00AE0830">
            <w:pPr>
              <w:pStyle w:val="TableParagraph"/>
              <w:ind w:left="41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41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AE0830">
            <w:pPr>
              <w:pStyle w:val="TableParagraph"/>
              <w:spacing w:before="221"/>
              <w:ind w:left="48" w:right="34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 №1.</w:t>
            </w:r>
          </w:p>
        </w:tc>
        <w:tc>
          <w:tcPr>
            <w:tcW w:w="1082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AE0830">
            <w:pPr>
              <w:pStyle w:val="TableParagraph"/>
              <w:spacing w:before="221"/>
              <w:ind w:left="74" w:right="64"/>
              <w:jc w:val="center"/>
              <w:rPr>
                <w:sz w:val="24"/>
              </w:rPr>
            </w:pPr>
            <w:r>
              <w:rPr>
                <w:sz w:val="24"/>
              </w:rPr>
              <w:t>ПСК-7-1</w:t>
            </w:r>
          </w:p>
        </w:tc>
      </w:tr>
    </w:tbl>
    <w:p w:rsidR="00DB0B41" w:rsidRDefault="00DB0B41">
      <w:pPr>
        <w:jc w:val="center"/>
        <w:rPr>
          <w:sz w:val="24"/>
        </w:rPr>
        <w:sectPr w:rsidR="00DB0B41">
          <w:pgSz w:w="16840" w:h="11900" w:orient="landscape"/>
          <w:pgMar w:top="1100" w:right="980" w:bottom="280" w:left="980" w:header="720" w:footer="720" w:gutter="0"/>
          <w:cols w:space="720"/>
        </w:sectPr>
      </w:pPr>
    </w:p>
    <w:p w:rsidR="00DB0B41" w:rsidRDefault="00DB0B41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9"/>
        <w:gridCol w:w="533"/>
        <w:gridCol w:w="619"/>
        <w:gridCol w:w="669"/>
        <w:gridCol w:w="638"/>
        <w:gridCol w:w="960"/>
        <w:gridCol w:w="3139"/>
        <w:gridCol w:w="2841"/>
        <w:gridCol w:w="1082"/>
      </w:tblGrid>
      <w:tr w:rsidR="00DB0B41">
        <w:trPr>
          <w:trHeight w:val="1156"/>
        </w:trPr>
        <w:tc>
          <w:tcPr>
            <w:tcW w:w="4169" w:type="dxa"/>
            <w:vMerge w:val="restart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9"/>
            </w:pPr>
          </w:p>
          <w:p w:rsidR="00DB0B41" w:rsidRDefault="00AE0830">
            <w:pPr>
              <w:pStyle w:val="TableParagraph"/>
              <w:ind w:left="1413" w:right="1403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33" w:type="dxa"/>
            <w:vMerge w:val="restart"/>
            <w:textDirection w:val="btLr"/>
          </w:tcPr>
          <w:p w:rsidR="00DB0B41" w:rsidRDefault="00AE0830">
            <w:pPr>
              <w:pStyle w:val="TableParagraph"/>
              <w:spacing w:before="126"/>
              <w:ind w:left="81" w:right="78"/>
              <w:jc w:val="center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</w:tc>
        <w:tc>
          <w:tcPr>
            <w:tcW w:w="1926" w:type="dxa"/>
            <w:gridSpan w:val="3"/>
          </w:tcPr>
          <w:p w:rsidR="00DB0B41" w:rsidRDefault="00AE0830">
            <w:pPr>
              <w:pStyle w:val="TableParagraph"/>
              <w:spacing w:before="18"/>
              <w:ind w:left="209" w:right="199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DB0B41" w:rsidRDefault="00AE0830">
            <w:pPr>
              <w:pStyle w:val="TableParagraph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60" w:type="dxa"/>
            <w:vMerge w:val="restart"/>
            <w:textDirection w:val="btLr"/>
          </w:tcPr>
          <w:p w:rsidR="00DB0B41" w:rsidRDefault="00AE0830">
            <w:pPr>
              <w:pStyle w:val="TableParagraph"/>
              <w:spacing w:before="201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39" w:type="dxa"/>
            <w:vMerge w:val="restart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9"/>
              <w:rPr>
                <w:sz w:val="20"/>
              </w:rPr>
            </w:pPr>
          </w:p>
          <w:p w:rsidR="00DB0B41" w:rsidRDefault="00AE0830">
            <w:pPr>
              <w:pStyle w:val="TableParagraph"/>
              <w:ind w:left="1181" w:right="455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41" w:type="dxa"/>
            <w:vMerge w:val="restart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9"/>
              <w:rPr>
                <w:sz w:val="20"/>
              </w:rPr>
            </w:pPr>
          </w:p>
          <w:p w:rsidR="00DB0B41" w:rsidRDefault="00AE0830">
            <w:pPr>
              <w:pStyle w:val="TableParagraph"/>
              <w:ind w:left="48" w:right="73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82" w:type="dxa"/>
            <w:vMerge w:val="restart"/>
            <w:textDirection w:val="btLr"/>
          </w:tcPr>
          <w:p w:rsidR="00DB0B41" w:rsidRDefault="00AE0830">
            <w:pPr>
              <w:pStyle w:val="TableParagraph"/>
              <w:spacing w:before="120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DB0B41">
        <w:trPr>
          <w:trHeight w:val="1132"/>
        </w:trPr>
        <w:tc>
          <w:tcPr>
            <w:tcW w:w="4169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  <w:textDirection w:val="btLr"/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extDirection w:val="btLr"/>
          </w:tcPr>
          <w:p w:rsidR="00DB0B41" w:rsidRDefault="00AE0830">
            <w:pPr>
              <w:pStyle w:val="TableParagraph"/>
              <w:spacing w:before="169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9" w:type="dxa"/>
            <w:textDirection w:val="btLr"/>
          </w:tcPr>
          <w:p w:rsidR="00DB0B41" w:rsidRDefault="00AE0830">
            <w:pPr>
              <w:pStyle w:val="TableParagraph"/>
              <w:spacing w:before="54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38" w:type="dxa"/>
            <w:textDirection w:val="btLr"/>
          </w:tcPr>
          <w:p w:rsidR="00DB0B41" w:rsidRDefault="00AE0830">
            <w:pPr>
              <w:pStyle w:val="TableParagraph"/>
              <w:spacing w:before="37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  <w:textDirection w:val="btLr"/>
          </w:tcPr>
          <w:p w:rsidR="00DB0B41" w:rsidRDefault="00DB0B41">
            <w:pPr>
              <w:rPr>
                <w:sz w:val="2"/>
                <w:szCs w:val="2"/>
              </w:rPr>
            </w:pPr>
          </w:p>
        </w:tc>
      </w:tr>
      <w:tr w:rsidR="00DB0B41">
        <w:trPr>
          <w:trHeight w:val="3726"/>
        </w:trPr>
        <w:tc>
          <w:tcPr>
            <w:tcW w:w="4169" w:type="dxa"/>
          </w:tcPr>
          <w:p w:rsidR="00DB0B41" w:rsidRDefault="00AE0830">
            <w:pPr>
              <w:pStyle w:val="TableParagraph"/>
              <w:spacing w:line="271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3. Контурное взрывание.</w:t>
            </w:r>
          </w:p>
          <w:p w:rsidR="00DB0B41" w:rsidRDefault="00AE0830">
            <w:pPr>
              <w:pStyle w:val="TableParagraph"/>
              <w:ind w:left="40" w:right="3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Контурное взрывание на карьерах. Методы контурного взрывания. Предварительное </w:t>
            </w:r>
            <w:proofErr w:type="spellStart"/>
            <w:r>
              <w:rPr>
                <w:sz w:val="20"/>
              </w:rPr>
              <w:t>щ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леобразование</w:t>
            </w:r>
            <w:proofErr w:type="spellEnd"/>
            <w:r>
              <w:rPr>
                <w:sz w:val="20"/>
              </w:rPr>
              <w:t xml:space="preserve">. Принципиальная схема </w:t>
            </w:r>
            <w:proofErr w:type="spellStart"/>
            <w:r>
              <w:rPr>
                <w:sz w:val="20"/>
              </w:rPr>
              <w:t>образ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вания</w:t>
            </w:r>
            <w:proofErr w:type="spellEnd"/>
            <w:r>
              <w:rPr>
                <w:sz w:val="20"/>
              </w:rPr>
              <w:t xml:space="preserve"> контурной щели. Основные параметры предварительного </w:t>
            </w:r>
            <w:proofErr w:type="spellStart"/>
            <w:r>
              <w:rPr>
                <w:sz w:val="20"/>
              </w:rPr>
              <w:t>щелеобразования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r>
              <w:rPr>
                <w:sz w:val="20"/>
              </w:rPr>
              <w:t xml:space="preserve"> зарядов ВВ контурных скважин. </w:t>
            </w:r>
            <w:proofErr w:type="spellStart"/>
            <w:r>
              <w:rPr>
                <w:sz w:val="20"/>
              </w:rPr>
              <w:t>Примен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метода последующего оконтуривания на карьерах.</w:t>
            </w:r>
          </w:p>
          <w:p w:rsidR="00DB0B41" w:rsidRDefault="00AE0830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Контурное взрывание при подземной </w:t>
            </w:r>
            <w:proofErr w:type="spellStart"/>
            <w:r>
              <w:rPr>
                <w:sz w:val="20"/>
              </w:rPr>
              <w:t>разр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ботке</w:t>
            </w:r>
            <w:proofErr w:type="spellEnd"/>
            <w:r>
              <w:rPr>
                <w:sz w:val="20"/>
              </w:rPr>
              <w:t>. Применение метода сближенных зар</w:t>
            </w: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дов</w:t>
            </w:r>
            <w:proofErr w:type="spellEnd"/>
            <w:r>
              <w:rPr>
                <w:sz w:val="20"/>
              </w:rPr>
              <w:t xml:space="preserve"> ВВ (гладкостенное взрывание) при </w:t>
            </w:r>
            <w:proofErr w:type="spellStart"/>
            <w:r>
              <w:rPr>
                <w:sz w:val="20"/>
              </w:rPr>
              <w:t>прове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дении</w:t>
            </w:r>
            <w:proofErr w:type="spellEnd"/>
            <w:r>
              <w:rPr>
                <w:sz w:val="20"/>
              </w:rPr>
              <w:t xml:space="preserve"> подземных горных выработок.</w:t>
            </w:r>
          </w:p>
          <w:p w:rsidR="00DB0B41" w:rsidRDefault="00AE0830">
            <w:pPr>
              <w:pStyle w:val="TableParagraph"/>
              <w:spacing w:before="1" w:line="230" w:lineRule="exact"/>
              <w:ind w:left="40" w:right="29"/>
              <w:jc w:val="both"/>
              <w:rPr>
                <w:sz w:val="20"/>
              </w:rPr>
            </w:pPr>
            <w:r>
              <w:rPr>
                <w:sz w:val="20"/>
              </w:rPr>
              <w:t>Специальные методы контурного взрывания. Метод холостых шпуров (скважин). Буферное контурное взрывание.</w:t>
            </w:r>
          </w:p>
        </w:tc>
        <w:tc>
          <w:tcPr>
            <w:tcW w:w="533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AE0830">
            <w:pPr>
              <w:pStyle w:val="TableParagraph"/>
              <w:spacing w:before="22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19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AE0830">
            <w:pPr>
              <w:pStyle w:val="TableParagraph"/>
              <w:spacing w:before="222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:rsidR="00DB0B41" w:rsidRDefault="00DB0B41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AE0830">
            <w:pPr>
              <w:pStyle w:val="TableParagraph"/>
              <w:spacing w:before="222"/>
              <w:ind w:left="77"/>
              <w:rPr>
                <w:sz w:val="24"/>
              </w:rPr>
            </w:pPr>
            <w:r>
              <w:rPr>
                <w:sz w:val="24"/>
              </w:rPr>
              <w:t>6/2И</w:t>
            </w:r>
          </w:p>
        </w:tc>
        <w:tc>
          <w:tcPr>
            <w:tcW w:w="960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AE0830">
            <w:pPr>
              <w:pStyle w:val="TableParagraph"/>
              <w:spacing w:before="222"/>
              <w:ind w:left="4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39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2"/>
              <w:rPr>
                <w:sz w:val="37"/>
              </w:rPr>
            </w:pPr>
          </w:p>
          <w:p w:rsidR="00DB0B41" w:rsidRDefault="00AE0830">
            <w:pPr>
              <w:pStyle w:val="TableParagraph"/>
              <w:ind w:left="41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DB0B41" w:rsidRDefault="00AE0830">
            <w:pPr>
              <w:pStyle w:val="TableParagraph"/>
              <w:ind w:left="41" w:right="24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семинарскому, практическому, лабораторн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практическому занятию.</w:t>
            </w:r>
          </w:p>
        </w:tc>
        <w:tc>
          <w:tcPr>
            <w:tcW w:w="2841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2"/>
              <w:rPr>
                <w:sz w:val="35"/>
              </w:rPr>
            </w:pPr>
          </w:p>
          <w:p w:rsidR="00DB0B41" w:rsidRDefault="00AE0830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Практическая работа:</w:t>
            </w:r>
          </w:p>
          <w:p w:rsidR="00DB0B41" w:rsidRDefault="00AE0830">
            <w:pPr>
              <w:pStyle w:val="TableParagraph"/>
              <w:ind w:left="41"/>
              <w:rPr>
                <w:sz w:val="24"/>
              </w:rPr>
            </w:pPr>
            <w:r>
              <w:rPr>
                <w:b/>
                <w:sz w:val="24"/>
              </w:rPr>
              <w:t xml:space="preserve">№1 </w:t>
            </w:r>
            <w:r>
              <w:rPr>
                <w:sz w:val="24"/>
              </w:rPr>
              <w:t>«Контурное взрыв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на карьерах».</w:t>
            </w:r>
          </w:p>
          <w:p w:rsidR="00DB0B41" w:rsidRDefault="00AE0830">
            <w:pPr>
              <w:pStyle w:val="TableParagraph"/>
              <w:spacing w:before="1"/>
              <w:ind w:left="41"/>
              <w:rPr>
                <w:sz w:val="24"/>
              </w:rPr>
            </w:pPr>
            <w:r>
              <w:rPr>
                <w:sz w:val="24"/>
              </w:rPr>
              <w:t>Контрольная работа №1.</w:t>
            </w:r>
          </w:p>
        </w:tc>
        <w:tc>
          <w:tcPr>
            <w:tcW w:w="1082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AE0830">
            <w:pPr>
              <w:pStyle w:val="TableParagraph"/>
              <w:spacing w:before="222"/>
              <w:ind w:left="74" w:right="64"/>
              <w:jc w:val="center"/>
              <w:rPr>
                <w:sz w:val="24"/>
              </w:rPr>
            </w:pPr>
            <w:r>
              <w:rPr>
                <w:sz w:val="24"/>
              </w:rPr>
              <w:t>ПСК-7-1</w:t>
            </w:r>
          </w:p>
        </w:tc>
      </w:tr>
      <w:tr w:rsidR="00DB0B41">
        <w:trPr>
          <w:trHeight w:val="2850"/>
        </w:trPr>
        <w:tc>
          <w:tcPr>
            <w:tcW w:w="4169" w:type="dxa"/>
          </w:tcPr>
          <w:p w:rsidR="00DB0B41" w:rsidRDefault="00AE0830">
            <w:pPr>
              <w:pStyle w:val="TableParagraph"/>
              <w:ind w:left="40"/>
              <w:rPr>
                <w:sz w:val="20"/>
              </w:rPr>
            </w:pPr>
            <w:r>
              <w:rPr>
                <w:b/>
                <w:sz w:val="24"/>
              </w:rPr>
              <w:t xml:space="preserve">4. Взрывные работы в котлованах ответственных сооружений. </w:t>
            </w:r>
            <w:r>
              <w:rPr>
                <w:sz w:val="20"/>
              </w:rPr>
              <w:t>Производство взрывных работ в строительстве. Особенности взрывных работ в котлованах. Воздействие взрыва скважинных зарядов на законтурные скальные массивы при разработке котлованов. Требования к технологии БВР у контура котлованов. Буровзрывные работы у бокового контура котлованов ответственных сооружений.</w:t>
            </w:r>
          </w:p>
          <w:p w:rsidR="00DB0B41" w:rsidRDefault="00AE0830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Производство взрывных работ при прокладке</w:t>
            </w:r>
          </w:p>
          <w:p w:rsidR="00DB0B41" w:rsidRDefault="00AE0830">
            <w:pPr>
              <w:pStyle w:val="TableParagraph"/>
              <w:spacing w:line="217" w:lineRule="exact"/>
              <w:ind w:left="40"/>
              <w:rPr>
                <w:sz w:val="20"/>
              </w:rPr>
            </w:pPr>
            <w:r>
              <w:rPr>
                <w:sz w:val="20"/>
              </w:rPr>
              <w:t>трубопроводов.</w:t>
            </w:r>
          </w:p>
        </w:tc>
        <w:tc>
          <w:tcPr>
            <w:tcW w:w="533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1"/>
              <w:rPr>
                <w:sz w:val="33"/>
              </w:rPr>
            </w:pPr>
          </w:p>
          <w:p w:rsidR="00DB0B41" w:rsidRDefault="00AE083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19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1"/>
              <w:rPr>
                <w:sz w:val="33"/>
              </w:rPr>
            </w:pPr>
          </w:p>
          <w:p w:rsidR="00DB0B41" w:rsidRDefault="00AE0830">
            <w:pPr>
              <w:pStyle w:val="TableParagraph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:rsidR="00DB0B41" w:rsidRDefault="00DB0B41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1"/>
              <w:rPr>
                <w:sz w:val="33"/>
              </w:rPr>
            </w:pPr>
          </w:p>
          <w:p w:rsidR="00DB0B41" w:rsidRDefault="00AE083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6/2И</w:t>
            </w:r>
          </w:p>
        </w:tc>
        <w:tc>
          <w:tcPr>
            <w:tcW w:w="960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1"/>
              <w:rPr>
                <w:sz w:val="33"/>
              </w:rPr>
            </w:pPr>
          </w:p>
          <w:p w:rsidR="00DB0B41" w:rsidRDefault="00AE0830"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39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2"/>
              <w:rPr>
                <w:sz w:val="25"/>
              </w:rPr>
            </w:pPr>
          </w:p>
          <w:p w:rsidR="00DB0B41" w:rsidRDefault="00AE0830">
            <w:pPr>
              <w:pStyle w:val="TableParagraph"/>
              <w:spacing w:before="1"/>
              <w:ind w:left="41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DB0B41" w:rsidRDefault="00AE0830">
            <w:pPr>
              <w:pStyle w:val="TableParagraph"/>
              <w:ind w:left="41" w:right="24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семинарскому, практическому, лабораторн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практическому занятию.</w:t>
            </w:r>
          </w:p>
        </w:tc>
        <w:tc>
          <w:tcPr>
            <w:tcW w:w="2841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2"/>
              <w:rPr>
                <w:sz w:val="25"/>
              </w:rPr>
            </w:pPr>
          </w:p>
          <w:p w:rsidR="00DB0B41" w:rsidRDefault="00AE0830">
            <w:pPr>
              <w:pStyle w:val="TableParagraph"/>
              <w:spacing w:before="1"/>
              <w:ind w:left="41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работа:</w:t>
            </w:r>
          </w:p>
          <w:p w:rsidR="00DB0B41" w:rsidRDefault="00AE0830">
            <w:pPr>
              <w:pStyle w:val="TableParagraph"/>
              <w:ind w:left="41" w:right="2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№2 </w:t>
            </w:r>
            <w:r>
              <w:rPr>
                <w:sz w:val="24"/>
              </w:rPr>
              <w:t xml:space="preserve">«Буровзрывные </w:t>
            </w:r>
            <w:proofErr w:type="spellStart"/>
            <w:r>
              <w:rPr>
                <w:sz w:val="24"/>
              </w:rPr>
              <w:t>раб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ты у бокового контура котлованов ответственных сооружений».</w:t>
            </w:r>
          </w:p>
          <w:p w:rsidR="00DB0B41" w:rsidRDefault="00AE0830">
            <w:pPr>
              <w:pStyle w:val="TableParagraph"/>
              <w:ind w:left="41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 №1.</w:t>
            </w:r>
          </w:p>
        </w:tc>
        <w:tc>
          <w:tcPr>
            <w:tcW w:w="1082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1"/>
              <w:rPr>
                <w:sz w:val="33"/>
              </w:rPr>
            </w:pPr>
          </w:p>
          <w:p w:rsidR="00DB0B41" w:rsidRDefault="00AE0830">
            <w:pPr>
              <w:pStyle w:val="TableParagraph"/>
              <w:ind w:left="74" w:right="64"/>
              <w:jc w:val="center"/>
              <w:rPr>
                <w:sz w:val="24"/>
              </w:rPr>
            </w:pPr>
            <w:r>
              <w:rPr>
                <w:sz w:val="24"/>
              </w:rPr>
              <w:t>ПСК-7-1</w:t>
            </w:r>
          </w:p>
        </w:tc>
      </w:tr>
    </w:tbl>
    <w:p w:rsidR="00DB0B41" w:rsidRDefault="00DB0B41">
      <w:pPr>
        <w:jc w:val="center"/>
        <w:rPr>
          <w:sz w:val="24"/>
        </w:rPr>
        <w:sectPr w:rsidR="00DB0B41">
          <w:pgSz w:w="16840" w:h="11900" w:orient="landscape"/>
          <w:pgMar w:top="1100" w:right="980" w:bottom="280" w:left="980" w:header="720" w:footer="720" w:gutter="0"/>
          <w:cols w:space="720"/>
        </w:sectPr>
      </w:pPr>
    </w:p>
    <w:p w:rsidR="00DB0B41" w:rsidRDefault="00DB0B41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9"/>
        <w:gridCol w:w="533"/>
        <w:gridCol w:w="619"/>
        <w:gridCol w:w="669"/>
        <w:gridCol w:w="638"/>
        <w:gridCol w:w="960"/>
        <w:gridCol w:w="3139"/>
        <w:gridCol w:w="2841"/>
        <w:gridCol w:w="1082"/>
      </w:tblGrid>
      <w:tr w:rsidR="00DB0B41">
        <w:trPr>
          <w:trHeight w:val="1156"/>
        </w:trPr>
        <w:tc>
          <w:tcPr>
            <w:tcW w:w="4169" w:type="dxa"/>
            <w:vMerge w:val="restart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9"/>
            </w:pPr>
          </w:p>
          <w:p w:rsidR="00DB0B41" w:rsidRDefault="00AE0830">
            <w:pPr>
              <w:pStyle w:val="TableParagraph"/>
              <w:ind w:left="1413" w:right="1403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33" w:type="dxa"/>
            <w:vMerge w:val="restart"/>
            <w:textDirection w:val="btLr"/>
          </w:tcPr>
          <w:p w:rsidR="00DB0B41" w:rsidRDefault="00AE0830">
            <w:pPr>
              <w:pStyle w:val="TableParagraph"/>
              <w:spacing w:before="126"/>
              <w:ind w:left="81" w:right="78"/>
              <w:jc w:val="center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</w:tc>
        <w:tc>
          <w:tcPr>
            <w:tcW w:w="1926" w:type="dxa"/>
            <w:gridSpan w:val="3"/>
          </w:tcPr>
          <w:p w:rsidR="00DB0B41" w:rsidRDefault="00AE0830">
            <w:pPr>
              <w:pStyle w:val="TableParagraph"/>
              <w:spacing w:before="18"/>
              <w:ind w:left="209" w:right="199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DB0B41" w:rsidRDefault="00AE0830">
            <w:pPr>
              <w:pStyle w:val="TableParagraph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60" w:type="dxa"/>
            <w:vMerge w:val="restart"/>
            <w:textDirection w:val="btLr"/>
          </w:tcPr>
          <w:p w:rsidR="00DB0B41" w:rsidRDefault="00AE0830">
            <w:pPr>
              <w:pStyle w:val="TableParagraph"/>
              <w:spacing w:before="201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39" w:type="dxa"/>
            <w:vMerge w:val="restart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9"/>
              <w:rPr>
                <w:sz w:val="20"/>
              </w:rPr>
            </w:pPr>
          </w:p>
          <w:p w:rsidR="00DB0B41" w:rsidRDefault="00AE0830">
            <w:pPr>
              <w:pStyle w:val="TableParagraph"/>
              <w:ind w:left="1181" w:right="455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41" w:type="dxa"/>
            <w:vMerge w:val="restart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9"/>
              <w:rPr>
                <w:sz w:val="20"/>
              </w:rPr>
            </w:pPr>
          </w:p>
          <w:p w:rsidR="00DB0B41" w:rsidRDefault="00AE0830">
            <w:pPr>
              <w:pStyle w:val="TableParagraph"/>
              <w:ind w:left="48" w:right="73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82" w:type="dxa"/>
            <w:vMerge w:val="restart"/>
            <w:textDirection w:val="btLr"/>
          </w:tcPr>
          <w:p w:rsidR="00DB0B41" w:rsidRDefault="00AE0830">
            <w:pPr>
              <w:pStyle w:val="TableParagraph"/>
              <w:spacing w:before="120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DB0B41">
        <w:trPr>
          <w:trHeight w:val="1132"/>
        </w:trPr>
        <w:tc>
          <w:tcPr>
            <w:tcW w:w="4169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  <w:textDirection w:val="btLr"/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extDirection w:val="btLr"/>
          </w:tcPr>
          <w:p w:rsidR="00DB0B41" w:rsidRDefault="00AE0830">
            <w:pPr>
              <w:pStyle w:val="TableParagraph"/>
              <w:spacing w:before="169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9" w:type="dxa"/>
            <w:textDirection w:val="btLr"/>
          </w:tcPr>
          <w:p w:rsidR="00DB0B41" w:rsidRDefault="00AE0830">
            <w:pPr>
              <w:pStyle w:val="TableParagraph"/>
              <w:spacing w:before="54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38" w:type="dxa"/>
            <w:textDirection w:val="btLr"/>
          </w:tcPr>
          <w:p w:rsidR="00DB0B41" w:rsidRDefault="00AE0830">
            <w:pPr>
              <w:pStyle w:val="TableParagraph"/>
              <w:spacing w:before="37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  <w:textDirection w:val="btLr"/>
          </w:tcPr>
          <w:p w:rsidR="00DB0B41" w:rsidRDefault="00DB0B41">
            <w:pPr>
              <w:rPr>
                <w:sz w:val="2"/>
                <w:szCs w:val="2"/>
              </w:rPr>
            </w:pPr>
          </w:p>
        </w:tc>
      </w:tr>
      <w:tr w:rsidR="00DB0B41">
        <w:trPr>
          <w:trHeight w:val="1655"/>
        </w:trPr>
        <w:tc>
          <w:tcPr>
            <w:tcW w:w="4169" w:type="dxa"/>
          </w:tcPr>
          <w:p w:rsidR="00DB0B41" w:rsidRDefault="00AE0830">
            <w:pPr>
              <w:pStyle w:val="TableParagraph"/>
              <w:spacing w:line="271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5. Направленные взрывы.</w:t>
            </w:r>
          </w:p>
          <w:p w:rsidR="00DB0B41" w:rsidRDefault="00AE0830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Понятие о направленном взрыве. Схемы н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правленного</w:t>
            </w:r>
            <w:proofErr w:type="spellEnd"/>
            <w:r>
              <w:rPr>
                <w:sz w:val="20"/>
              </w:rPr>
              <w:t xml:space="preserve"> взрыва. Механизм направленного взрыва двумя камерными зарядами </w:t>
            </w:r>
            <w:proofErr w:type="spellStart"/>
            <w:r>
              <w:rPr>
                <w:sz w:val="20"/>
              </w:rPr>
              <w:t>взрыва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мыми</w:t>
            </w:r>
            <w:proofErr w:type="spellEnd"/>
            <w:r>
              <w:rPr>
                <w:sz w:val="20"/>
              </w:rPr>
              <w:t xml:space="preserve"> не одновременно. Взрывы на сброс.</w:t>
            </w:r>
          </w:p>
          <w:p w:rsidR="00DB0B41" w:rsidRDefault="00AE0830">
            <w:pPr>
              <w:pStyle w:val="TableParagraph"/>
              <w:spacing w:before="4" w:line="228" w:lineRule="exact"/>
              <w:ind w:left="40" w:right="30"/>
              <w:jc w:val="both"/>
              <w:rPr>
                <w:sz w:val="20"/>
              </w:rPr>
            </w:pPr>
            <w:r>
              <w:rPr>
                <w:sz w:val="20"/>
              </w:rPr>
              <w:t>Взрывы на выброс. Применение направленных взрывов.</w:t>
            </w:r>
          </w:p>
        </w:tc>
        <w:tc>
          <w:tcPr>
            <w:tcW w:w="533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2"/>
              <w:rPr>
                <w:sz w:val="33"/>
              </w:rPr>
            </w:pPr>
          </w:p>
          <w:p w:rsidR="00DB0B41" w:rsidRDefault="00AE083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19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2"/>
              <w:rPr>
                <w:sz w:val="33"/>
              </w:rPr>
            </w:pPr>
          </w:p>
          <w:p w:rsidR="00DB0B41" w:rsidRDefault="00AE0830">
            <w:pPr>
              <w:pStyle w:val="TableParagraph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DB0B41" w:rsidRDefault="00DB0B41">
            <w:pPr>
              <w:pStyle w:val="TableParagraph"/>
            </w:pPr>
          </w:p>
        </w:tc>
        <w:tc>
          <w:tcPr>
            <w:tcW w:w="638" w:type="dxa"/>
          </w:tcPr>
          <w:p w:rsidR="00DB0B41" w:rsidRDefault="00DB0B41">
            <w:pPr>
              <w:pStyle w:val="TableParagraph"/>
            </w:pPr>
          </w:p>
        </w:tc>
        <w:tc>
          <w:tcPr>
            <w:tcW w:w="960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2"/>
              <w:rPr>
                <w:sz w:val="33"/>
              </w:rPr>
            </w:pPr>
          </w:p>
          <w:p w:rsidR="00DB0B41" w:rsidRDefault="00AE083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9" w:type="dxa"/>
          </w:tcPr>
          <w:p w:rsidR="00DB0B41" w:rsidRDefault="00DB0B41">
            <w:pPr>
              <w:pStyle w:val="TableParagraph"/>
              <w:spacing w:before="2"/>
              <w:rPr>
                <w:sz w:val="35"/>
              </w:rPr>
            </w:pPr>
          </w:p>
          <w:p w:rsidR="00DB0B41" w:rsidRDefault="00AE0830">
            <w:pPr>
              <w:pStyle w:val="TableParagraph"/>
              <w:ind w:left="41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41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2"/>
              <w:rPr>
                <w:sz w:val="33"/>
              </w:rPr>
            </w:pPr>
          </w:p>
          <w:p w:rsidR="00DB0B41" w:rsidRDefault="00AE0830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Контрольная работа №1.</w:t>
            </w:r>
          </w:p>
        </w:tc>
        <w:tc>
          <w:tcPr>
            <w:tcW w:w="1082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2"/>
              <w:rPr>
                <w:sz w:val="33"/>
              </w:rPr>
            </w:pPr>
          </w:p>
          <w:p w:rsidR="00DB0B41" w:rsidRDefault="00AE0830">
            <w:pPr>
              <w:pStyle w:val="TableParagraph"/>
              <w:ind w:left="74" w:right="64"/>
              <w:jc w:val="center"/>
              <w:rPr>
                <w:sz w:val="24"/>
              </w:rPr>
            </w:pPr>
            <w:r>
              <w:rPr>
                <w:sz w:val="24"/>
              </w:rPr>
              <w:t>ПСК-7-1</w:t>
            </w:r>
          </w:p>
        </w:tc>
      </w:tr>
      <w:tr w:rsidR="00DB0B41">
        <w:trPr>
          <w:trHeight w:val="1933"/>
        </w:trPr>
        <w:tc>
          <w:tcPr>
            <w:tcW w:w="4169" w:type="dxa"/>
          </w:tcPr>
          <w:p w:rsidR="00DB0B41" w:rsidRDefault="00AE0830">
            <w:pPr>
              <w:pStyle w:val="TableParagraph"/>
              <w:ind w:left="40" w:right="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6. Взрывные работы в </w:t>
            </w:r>
            <w:proofErr w:type="spellStart"/>
            <w:r>
              <w:rPr>
                <w:b/>
                <w:sz w:val="24"/>
              </w:rPr>
              <w:t>гидромели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ративном</w:t>
            </w:r>
            <w:proofErr w:type="spellEnd"/>
            <w:r>
              <w:rPr>
                <w:b/>
                <w:sz w:val="24"/>
              </w:rPr>
              <w:t xml:space="preserve"> строительстве.</w:t>
            </w:r>
          </w:p>
          <w:p w:rsidR="00DB0B41" w:rsidRDefault="00AE0830">
            <w:pPr>
              <w:pStyle w:val="TableParagraph"/>
              <w:ind w:left="40" w:right="2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Основные условия применения буровзрывного способа в гидромелиоративном строительстве. Применение скважинных и камерных зарядов выброса, скважинных, камерных и шпуровых зарядов рыхления. Образование траншей и </w:t>
            </w:r>
            <w:proofErr w:type="spellStart"/>
            <w:r>
              <w:rPr>
                <w:sz w:val="20"/>
              </w:rPr>
              <w:t>ка</w:t>
            </w:r>
            <w:proofErr w:type="spellEnd"/>
            <w:r>
              <w:rPr>
                <w:sz w:val="20"/>
              </w:rPr>
              <w:t>-</w:t>
            </w:r>
          </w:p>
          <w:p w:rsidR="00DB0B41" w:rsidRDefault="00AE0830">
            <w:pPr>
              <w:pStyle w:val="TableParagraph"/>
              <w:spacing w:line="217" w:lineRule="exact"/>
              <w:ind w:left="4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налов</w:t>
            </w:r>
            <w:proofErr w:type="spellEnd"/>
            <w:r>
              <w:rPr>
                <w:sz w:val="20"/>
              </w:rPr>
              <w:t xml:space="preserve"> взрывом удлиненных зарядов.</w:t>
            </w:r>
          </w:p>
        </w:tc>
        <w:tc>
          <w:tcPr>
            <w:tcW w:w="533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AE0830">
            <w:pPr>
              <w:pStyle w:val="TableParagraph"/>
              <w:spacing w:before="22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19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AE0830">
            <w:pPr>
              <w:pStyle w:val="TableParagraph"/>
              <w:spacing w:before="221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DB0B41" w:rsidRDefault="00DB0B41">
            <w:pPr>
              <w:pStyle w:val="TableParagraph"/>
            </w:pPr>
          </w:p>
        </w:tc>
        <w:tc>
          <w:tcPr>
            <w:tcW w:w="638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AE0830">
            <w:pPr>
              <w:pStyle w:val="TableParagraph"/>
              <w:spacing w:before="221"/>
              <w:ind w:left="77"/>
              <w:rPr>
                <w:sz w:val="24"/>
              </w:rPr>
            </w:pPr>
            <w:r>
              <w:rPr>
                <w:sz w:val="24"/>
              </w:rPr>
              <w:t>6/2И</w:t>
            </w:r>
          </w:p>
        </w:tc>
        <w:tc>
          <w:tcPr>
            <w:tcW w:w="960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AE0830">
            <w:pPr>
              <w:pStyle w:val="TableParagraph"/>
              <w:spacing w:before="22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39" w:type="dxa"/>
          </w:tcPr>
          <w:p w:rsidR="00DB0B41" w:rsidRDefault="00AE0830">
            <w:pPr>
              <w:pStyle w:val="TableParagraph"/>
              <w:spacing w:before="128"/>
              <w:ind w:left="41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DB0B41" w:rsidRDefault="00AE0830">
            <w:pPr>
              <w:pStyle w:val="TableParagraph"/>
              <w:ind w:left="41" w:right="24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семинарскому, практическому, лабораторн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практическому занятию.</w:t>
            </w:r>
          </w:p>
        </w:tc>
        <w:tc>
          <w:tcPr>
            <w:tcW w:w="2841" w:type="dxa"/>
          </w:tcPr>
          <w:p w:rsidR="00DB0B41" w:rsidRDefault="00DB0B41">
            <w:pPr>
              <w:pStyle w:val="TableParagraph"/>
              <w:spacing w:before="3"/>
              <w:rPr>
                <w:sz w:val="23"/>
              </w:rPr>
            </w:pPr>
          </w:p>
          <w:p w:rsidR="00DB0B41" w:rsidRDefault="00AE0830">
            <w:pPr>
              <w:pStyle w:val="TableParagraph"/>
              <w:ind w:left="41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работа:</w:t>
            </w:r>
          </w:p>
          <w:p w:rsidR="00DB0B41" w:rsidRDefault="00AE0830">
            <w:pPr>
              <w:pStyle w:val="TableParagraph"/>
              <w:ind w:left="41" w:right="2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№3 </w:t>
            </w:r>
            <w:r>
              <w:rPr>
                <w:sz w:val="24"/>
              </w:rPr>
              <w:t xml:space="preserve">«Взрывы в </w:t>
            </w:r>
            <w:proofErr w:type="spellStart"/>
            <w:r>
              <w:rPr>
                <w:sz w:val="24"/>
              </w:rPr>
              <w:t>гидром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лиоративном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строительст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ве</w:t>
            </w:r>
            <w:proofErr w:type="spellEnd"/>
            <w:r>
              <w:rPr>
                <w:sz w:val="24"/>
              </w:rPr>
              <w:t>».</w:t>
            </w:r>
          </w:p>
          <w:p w:rsidR="00DB0B41" w:rsidRDefault="00AE0830">
            <w:pPr>
              <w:pStyle w:val="TableParagraph"/>
              <w:ind w:left="41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 №2.</w:t>
            </w:r>
          </w:p>
        </w:tc>
        <w:tc>
          <w:tcPr>
            <w:tcW w:w="1082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AE0830">
            <w:pPr>
              <w:pStyle w:val="TableParagraph"/>
              <w:spacing w:before="221"/>
              <w:ind w:left="74" w:right="64"/>
              <w:jc w:val="center"/>
              <w:rPr>
                <w:sz w:val="24"/>
              </w:rPr>
            </w:pPr>
            <w:r>
              <w:rPr>
                <w:sz w:val="24"/>
              </w:rPr>
              <w:t>ПСК-7-1</w:t>
            </w:r>
          </w:p>
        </w:tc>
      </w:tr>
      <w:tr w:rsidR="00DB0B41">
        <w:trPr>
          <w:trHeight w:val="1701"/>
        </w:trPr>
        <w:tc>
          <w:tcPr>
            <w:tcW w:w="4169" w:type="dxa"/>
          </w:tcPr>
          <w:p w:rsidR="00DB0B41" w:rsidRDefault="00AE0830">
            <w:pPr>
              <w:pStyle w:val="TableParagraph"/>
              <w:ind w:left="40" w:right="37"/>
              <w:rPr>
                <w:b/>
                <w:sz w:val="24"/>
              </w:rPr>
            </w:pPr>
            <w:r>
              <w:rPr>
                <w:b/>
                <w:sz w:val="24"/>
              </w:rPr>
              <w:t>7. Образование камуфлетных поло</w:t>
            </w:r>
            <w:proofErr w:type="gramStart"/>
            <w:r>
              <w:rPr>
                <w:b/>
                <w:sz w:val="24"/>
              </w:rPr>
              <w:t>с-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тей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DB0B41" w:rsidRDefault="00AE0830">
            <w:pPr>
              <w:pStyle w:val="TableParagraph"/>
              <w:ind w:left="40" w:right="25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Сущность работы. Показатель </w:t>
            </w:r>
            <w:proofErr w:type="spellStart"/>
            <w:r>
              <w:rPr>
                <w:sz w:val="20"/>
              </w:rPr>
              <w:t>прострелива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мости. Основные параметры БВР при </w:t>
            </w:r>
            <w:proofErr w:type="spellStart"/>
            <w:r>
              <w:rPr>
                <w:sz w:val="20"/>
              </w:rPr>
              <w:t>образ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вании</w:t>
            </w:r>
            <w:proofErr w:type="spellEnd"/>
            <w:r>
              <w:rPr>
                <w:sz w:val="20"/>
              </w:rPr>
              <w:t xml:space="preserve"> камуфлетных полостей. Установка </w:t>
            </w:r>
            <w:proofErr w:type="spellStart"/>
            <w:r>
              <w:rPr>
                <w:sz w:val="20"/>
              </w:rPr>
              <w:t>к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муфлетных</w:t>
            </w:r>
            <w:proofErr w:type="spellEnd"/>
            <w:r>
              <w:rPr>
                <w:sz w:val="20"/>
              </w:rPr>
              <w:t xml:space="preserve"> свай с применением энергии </w:t>
            </w:r>
            <w:proofErr w:type="spellStart"/>
            <w:r>
              <w:rPr>
                <w:sz w:val="20"/>
              </w:rPr>
              <w:t>взры</w:t>
            </w:r>
            <w:proofErr w:type="spellEnd"/>
            <w:r>
              <w:rPr>
                <w:sz w:val="20"/>
              </w:rPr>
              <w:t>-</w:t>
            </w:r>
          </w:p>
          <w:p w:rsidR="00DB0B41" w:rsidRDefault="00AE0830">
            <w:pPr>
              <w:pStyle w:val="TableParagraph"/>
              <w:spacing w:line="216" w:lineRule="exact"/>
              <w:ind w:left="4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ва</w:t>
            </w:r>
            <w:proofErr w:type="spellEnd"/>
            <w:r>
              <w:rPr>
                <w:sz w:val="20"/>
              </w:rPr>
              <w:t xml:space="preserve"> ВВ.</w:t>
            </w:r>
          </w:p>
        </w:tc>
        <w:tc>
          <w:tcPr>
            <w:tcW w:w="533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3"/>
              <w:rPr>
                <w:sz w:val="35"/>
              </w:rPr>
            </w:pPr>
          </w:p>
          <w:p w:rsidR="00DB0B41" w:rsidRDefault="00AE083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19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3"/>
              <w:rPr>
                <w:sz w:val="35"/>
              </w:rPr>
            </w:pPr>
          </w:p>
          <w:p w:rsidR="00DB0B41" w:rsidRDefault="00AE0830">
            <w:pPr>
              <w:pStyle w:val="TableParagraph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DB0B41" w:rsidRDefault="00DB0B41">
            <w:pPr>
              <w:pStyle w:val="TableParagraph"/>
            </w:pPr>
          </w:p>
        </w:tc>
        <w:tc>
          <w:tcPr>
            <w:tcW w:w="638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3"/>
              <w:rPr>
                <w:sz w:val="35"/>
              </w:rPr>
            </w:pPr>
          </w:p>
          <w:p w:rsidR="00DB0B41" w:rsidRDefault="00AE083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6/2И</w:t>
            </w:r>
          </w:p>
        </w:tc>
        <w:tc>
          <w:tcPr>
            <w:tcW w:w="960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3"/>
              <w:rPr>
                <w:sz w:val="35"/>
              </w:rPr>
            </w:pPr>
          </w:p>
          <w:p w:rsidR="00DB0B41" w:rsidRDefault="00AE0830">
            <w:pPr>
              <w:pStyle w:val="TableParagraph"/>
              <w:ind w:left="251" w:right="238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3139" w:type="dxa"/>
          </w:tcPr>
          <w:p w:rsidR="00DB0B41" w:rsidRDefault="00AE0830">
            <w:pPr>
              <w:pStyle w:val="TableParagraph"/>
              <w:spacing w:before="13"/>
              <w:ind w:left="41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DB0B41" w:rsidRDefault="00AE0830">
            <w:pPr>
              <w:pStyle w:val="TableParagraph"/>
              <w:ind w:left="41" w:right="24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семинарскому, практическому, лабораторн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практическому занятию.</w:t>
            </w:r>
          </w:p>
        </w:tc>
        <w:tc>
          <w:tcPr>
            <w:tcW w:w="2841" w:type="dxa"/>
          </w:tcPr>
          <w:p w:rsidR="00DB0B41" w:rsidRDefault="00DB0B41">
            <w:pPr>
              <w:pStyle w:val="TableParagraph"/>
              <w:spacing w:before="1"/>
              <w:rPr>
                <w:sz w:val="25"/>
              </w:rPr>
            </w:pPr>
          </w:p>
          <w:p w:rsidR="00DB0B41" w:rsidRDefault="00AE0830">
            <w:pPr>
              <w:pStyle w:val="TableParagraph"/>
              <w:spacing w:before="1"/>
              <w:ind w:left="41"/>
              <w:rPr>
                <w:sz w:val="24"/>
              </w:rPr>
            </w:pPr>
            <w:r>
              <w:rPr>
                <w:sz w:val="24"/>
              </w:rPr>
              <w:t>Практическая работа:</w:t>
            </w:r>
          </w:p>
          <w:p w:rsidR="00DB0B41" w:rsidRDefault="00AE0830">
            <w:pPr>
              <w:pStyle w:val="TableParagraph"/>
              <w:ind w:left="41"/>
              <w:rPr>
                <w:sz w:val="24"/>
              </w:rPr>
            </w:pPr>
            <w:r>
              <w:rPr>
                <w:b/>
                <w:sz w:val="24"/>
              </w:rPr>
              <w:t xml:space="preserve">№4 </w:t>
            </w:r>
            <w:r>
              <w:rPr>
                <w:sz w:val="24"/>
              </w:rPr>
              <w:t xml:space="preserve">«Образование </w:t>
            </w:r>
            <w:proofErr w:type="spellStart"/>
            <w:r>
              <w:rPr>
                <w:sz w:val="24"/>
              </w:rPr>
              <w:t>каму</w:t>
            </w:r>
            <w:proofErr w:type="gramStart"/>
            <w:r>
              <w:rPr>
                <w:sz w:val="24"/>
              </w:rPr>
              <w:t>ф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летных полостей».</w:t>
            </w:r>
          </w:p>
          <w:p w:rsidR="00DB0B41" w:rsidRDefault="00AE0830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Контрольная работа №2.</w:t>
            </w:r>
          </w:p>
        </w:tc>
        <w:tc>
          <w:tcPr>
            <w:tcW w:w="1082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3"/>
              <w:rPr>
                <w:sz w:val="35"/>
              </w:rPr>
            </w:pPr>
          </w:p>
          <w:p w:rsidR="00DB0B41" w:rsidRDefault="00AE0830">
            <w:pPr>
              <w:pStyle w:val="TableParagraph"/>
              <w:ind w:left="74" w:right="64"/>
              <w:jc w:val="center"/>
              <w:rPr>
                <w:sz w:val="24"/>
              </w:rPr>
            </w:pPr>
            <w:r>
              <w:rPr>
                <w:sz w:val="24"/>
              </w:rPr>
              <w:t>ПСК-7-1</w:t>
            </w:r>
          </w:p>
        </w:tc>
      </w:tr>
    </w:tbl>
    <w:p w:rsidR="00DB0B41" w:rsidRDefault="00DB0B41">
      <w:pPr>
        <w:jc w:val="center"/>
        <w:rPr>
          <w:sz w:val="24"/>
        </w:rPr>
        <w:sectPr w:rsidR="00DB0B41">
          <w:pgSz w:w="16840" w:h="11900" w:orient="landscape"/>
          <w:pgMar w:top="1100" w:right="980" w:bottom="280" w:left="980" w:header="720" w:footer="720" w:gutter="0"/>
          <w:cols w:space="720"/>
        </w:sectPr>
      </w:pPr>
    </w:p>
    <w:p w:rsidR="00DB0B41" w:rsidRDefault="00DB0B41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9"/>
        <w:gridCol w:w="533"/>
        <w:gridCol w:w="619"/>
        <w:gridCol w:w="669"/>
        <w:gridCol w:w="638"/>
        <w:gridCol w:w="960"/>
        <w:gridCol w:w="3139"/>
        <w:gridCol w:w="2841"/>
        <w:gridCol w:w="1082"/>
      </w:tblGrid>
      <w:tr w:rsidR="00DB0B41">
        <w:trPr>
          <w:trHeight w:val="1156"/>
        </w:trPr>
        <w:tc>
          <w:tcPr>
            <w:tcW w:w="4169" w:type="dxa"/>
            <w:vMerge w:val="restart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9"/>
            </w:pPr>
          </w:p>
          <w:p w:rsidR="00DB0B41" w:rsidRDefault="00AE0830">
            <w:pPr>
              <w:pStyle w:val="TableParagraph"/>
              <w:ind w:left="1413" w:right="1403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33" w:type="dxa"/>
            <w:vMerge w:val="restart"/>
            <w:textDirection w:val="btLr"/>
          </w:tcPr>
          <w:p w:rsidR="00DB0B41" w:rsidRDefault="00AE0830">
            <w:pPr>
              <w:pStyle w:val="TableParagraph"/>
              <w:spacing w:before="126"/>
              <w:ind w:left="81" w:right="78"/>
              <w:jc w:val="center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</w:tc>
        <w:tc>
          <w:tcPr>
            <w:tcW w:w="1926" w:type="dxa"/>
            <w:gridSpan w:val="3"/>
          </w:tcPr>
          <w:p w:rsidR="00DB0B41" w:rsidRDefault="00AE0830">
            <w:pPr>
              <w:pStyle w:val="TableParagraph"/>
              <w:spacing w:before="18"/>
              <w:ind w:left="209" w:right="199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DB0B41" w:rsidRDefault="00AE0830">
            <w:pPr>
              <w:pStyle w:val="TableParagraph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60" w:type="dxa"/>
            <w:vMerge w:val="restart"/>
            <w:textDirection w:val="btLr"/>
          </w:tcPr>
          <w:p w:rsidR="00DB0B41" w:rsidRDefault="00AE0830">
            <w:pPr>
              <w:pStyle w:val="TableParagraph"/>
              <w:spacing w:before="201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39" w:type="dxa"/>
            <w:vMerge w:val="restart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9"/>
              <w:rPr>
                <w:sz w:val="20"/>
              </w:rPr>
            </w:pPr>
          </w:p>
          <w:p w:rsidR="00DB0B41" w:rsidRDefault="00AE0830">
            <w:pPr>
              <w:pStyle w:val="TableParagraph"/>
              <w:ind w:left="1181" w:right="455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41" w:type="dxa"/>
            <w:vMerge w:val="restart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9"/>
              <w:rPr>
                <w:sz w:val="20"/>
              </w:rPr>
            </w:pPr>
          </w:p>
          <w:p w:rsidR="00DB0B41" w:rsidRDefault="00AE0830">
            <w:pPr>
              <w:pStyle w:val="TableParagraph"/>
              <w:ind w:left="48" w:right="73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82" w:type="dxa"/>
            <w:vMerge w:val="restart"/>
            <w:textDirection w:val="btLr"/>
          </w:tcPr>
          <w:p w:rsidR="00DB0B41" w:rsidRDefault="00AE0830">
            <w:pPr>
              <w:pStyle w:val="TableParagraph"/>
              <w:spacing w:before="120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DB0B41">
        <w:trPr>
          <w:trHeight w:val="1132"/>
        </w:trPr>
        <w:tc>
          <w:tcPr>
            <w:tcW w:w="4169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  <w:textDirection w:val="btLr"/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extDirection w:val="btLr"/>
          </w:tcPr>
          <w:p w:rsidR="00DB0B41" w:rsidRDefault="00AE0830">
            <w:pPr>
              <w:pStyle w:val="TableParagraph"/>
              <w:spacing w:before="169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9" w:type="dxa"/>
            <w:textDirection w:val="btLr"/>
          </w:tcPr>
          <w:p w:rsidR="00DB0B41" w:rsidRDefault="00AE0830">
            <w:pPr>
              <w:pStyle w:val="TableParagraph"/>
              <w:spacing w:before="54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38" w:type="dxa"/>
            <w:textDirection w:val="btLr"/>
          </w:tcPr>
          <w:p w:rsidR="00DB0B41" w:rsidRDefault="00AE0830">
            <w:pPr>
              <w:pStyle w:val="TableParagraph"/>
              <w:spacing w:before="37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  <w:textDirection w:val="btLr"/>
          </w:tcPr>
          <w:p w:rsidR="00DB0B41" w:rsidRDefault="00DB0B41">
            <w:pPr>
              <w:rPr>
                <w:sz w:val="2"/>
                <w:szCs w:val="2"/>
              </w:rPr>
            </w:pPr>
          </w:p>
        </w:tc>
      </w:tr>
      <w:tr w:rsidR="00DB0B41">
        <w:trPr>
          <w:trHeight w:val="4921"/>
        </w:trPr>
        <w:tc>
          <w:tcPr>
            <w:tcW w:w="4169" w:type="dxa"/>
          </w:tcPr>
          <w:p w:rsidR="00DB0B41" w:rsidRDefault="00AE0830">
            <w:pPr>
              <w:pStyle w:val="TableParagraph"/>
              <w:ind w:left="40" w:right="37"/>
              <w:rPr>
                <w:b/>
                <w:sz w:val="24"/>
              </w:rPr>
            </w:pPr>
            <w:r>
              <w:rPr>
                <w:b/>
                <w:sz w:val="24"/>
              </w:rPr>
              <w:t>8. Взрывные работы при строител</w:t>
            </w:r>
            <w:proofErr w:type="gramStart"/>
            <w:r>
              <w:rPr>
                <w:b/>
                <w:sz w:val="24"/>
              </w:rPr>
              <w:t>ь-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стве</w:t>
            </w:r>
            <w:proofErr w:type="spellEnd"/>
            <w:r>
              <w:rPr>
                <w:b/>
                <w:sz w:val="24"/>
              </w:rPr>
              <w:t xml:space="preserve"> дорог.</w:t>
            </w:r>
          </w:p>
          <w:p w:rsidR="00DB0B41" w:rsidRDefault="00AE0830">
            <w:pPr>
              <w:pStyle w:val="TableParagraph"/>
              <w:spacing w:line="227" w:lineRule="exact"/>
              <w:ind w:left="40"/>
              <w:jc w:val="both"/>
              <w:rPr>
                <w:sz w:val="20"/>
              </w:rPr>
            </w:pPr>
            <w:r>
              <w:rPr>
                <w:sz w:val="20"/>
              </w:rPr>
              <w:t>Сооружение выемок на косогорах.</w:t>
            </w:r>
          </w:p>
          <w:p w:rsidR="00DB0B41" w:rsidRDefault="00AE0830">
            <w:pPr>
              <w:pStyle w:val="TableParagraph"/>
              <w:ind w:left="40" w:right="3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Обрушение потенциально неустойчивых </w:t>
            </w:r>
            <w:proofErr w:type="spellStart"/>
            <w:r>
              <w:rPr>
                <w:sz w:val="20"/>
              </w:rPr>
              <w:t>ма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сивов</w:t>
            </w:r>
            <w:proofErr w:type="spellEnd"/>
            <w:r>
              <w:rPr>
                <w:sz w:val="20"/>
              </w:rPr>
              <w:t xml:space="preserve">. Основные схемы расположения зарядов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при обрушении.</w:t>
            </w:r>
          </w:p>
          <w:p w:rsidR="00DB0B41" w:rsidRDefault="00AE0830">
            <w:pPr>
              <w:pStyle w:val="TableParagraph"/>
              <w:ind w:left="40" w:right="27"/>
              <w:rPr>
                <w:sz w:val="20"/>
              </w:rPr>
            </w:pPr>
            <w:r>
              <w:rPr>
                <w:sz w:val="20"/>
              </w:rPr>
              <w:t>Взрывание перемычек. Взрывание скальных перемычек на рыхление, на выброс, на выброс и рыхление, на полный выброс. Основные ра</w:t>
            </w:r>
            <w:proofErr w:type="gramStart"/>
            <w:r>
              <w:rPr>
                <w:sz w:val="20"/>
              </w:rPr>
              <w:t>з-</w:t>
            </w:r>
            <w:proofErr w:type="gramEnd"/>
            <w:r>
              <w:rPr>
                <w:sz w:val="20"/>
              </w:rPr>
              <w:t xml:space="preserve"> меры и схемы расположения зарядов ВВ. Производство взрывных работ на болотах. П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садка насыпей на болотах с применением взрывных работ. Схема расположения скважин при образовании поперечных траншей. Схема и параметры расположения скважин для </w:t>
            </w:r>
            <w:proofErr w:type="spellStart"/>
            <w:r>
              <w:rPr>
                <w:sz w:val="20"/>
              </w:rPr>
              <w:t>обр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зования</w:t>
            </w:r>
            <w:proofErr w:type="spellEnd"/>
            <w:r>
              <w:rPr>
                <w:sz w:val="20"/>
              </w:rPr>
              <w:t xml:space="preserve"> осевой траншеи. Схема и основные параметры расположения скважин при посадке откосов насыпи, не достигающих </w:t>
            </w:r>
            <w:proofErr w:type="spellStart"/>
            <w:r>
              <w:rPr>
                <w:sz w:val="20"/>
              </w:rPr>
              <w:t>минеральн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го дна болота. Схема взрывания на болотах под насыпью. Расчет основных параметров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буро-</w:t>
            </w:r>
          </w:p>
          <w:p w:rsidR="00DB0B41" w:rsidRDefault="00AE0830">
            <w:pPr>
              <w:pStyle w:val="TableParagraph"/>
              <w:spacing w:line="216" w:lineRule="exact"/>
              <w:ind w:left="40"/>
              <w:rPr>
                <w:sz w:val="20"/>
              </w:rPr>
            </w:pPr>
            <w:r>
              <w:rPr>
                <w:sz w:val="20"/>
              </w:rPr>
              <w:t>взрывных работ.</w:t>
            </w:r>
          </w:p>
        </w:tc>
        <w:tc>
          <w:tcPr>
            <w:tcW w:w="533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AE0830">
            <w:pPr>
              <w:pStyle w:val="TableParagraph"/>
              <w:spacing w:before="22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19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AE0830">
            <w:pPr>
              <w:pStyle w:val="TableParagraph"/>
              <w:spacing w:before="222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:rsidR="00DB0B41" w:rsidRDefault="00DB0B41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AE0830">
            <w:pPr>
              <w:pStyle w:val="TableParagraph"/>
              <w:spacing w:before="222"/>
              <w:ind w:left="77"/>
              <w:rPr>
                <w:sz w:val="24"/>
              </w:rPr>
            </w:pPr>
            <w:r>
              <w:rPr>
                <w:sz w:val="24"/>
              </w:rPr>
              <w:t>6/2И</w:t>
            </w:r>
          </w:p>
        </w:tc>
        <w:tc>
          <w:tcPr>
            <w:tcW w:w="960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AE0830">
            <w:pPr>
              <w:pStyle w:val="TableParagraph"/>
              <w:spacing w:before="222"/>
              <w:ind w:left="4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39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2"/>
              <w:rPr>
                <w:sz w:val="37"/>
              </w:rPr>
            </w:pPr>
          </w:p>
          <w:p w:rsidR="00DB0B41" w:rsidRDefault="00AE0830">
            <w:pPr>
              <w:pStyle w:val="TableParagraph"/>
              <w:ind w:left="41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DB0B41" w:rsidRDefault="00AE0830">
            <w:pPr>
              <w:pStyle w:val="TableParagraph"/>
              <w:ind w:left="41" w:right="24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семинарскому, практическому, лабораторн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практическому занятию.</w:t>
            </w:r>
          </w:p>
        </w:tc>
        <w:tc>
          <w:tcPr>
            <w:tcW w:w="2841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2"/>
              <w:rPr>
                <w:sz w:val="35"/>
              </w:rPr>
            </w:pPr>
          </w:p>
          <w:p w:rsidR="00DB0B41" w:rsidRDefault="00AE0830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Практическая работа:</w:t>
            </w:r>
          </w:p>
          <w:p w:rsidR="00DB0B41" w:rsidRDefault="00AE0830">
            <w:pPr>
              <w:pStyle w:val="TableParagraph"/>
              <w:ind w:left="41"/>
              <w:rPr>
                <w:sz w:val="24"/>
              </w:rPr>
            </w:pPr>
            <w:r>
              <w:rPr>
                <w:b/>
                <w:sz w:val="24"/>
              </w:rPr>
              <w:t xml:space="preserve">№5 </w:t>
            </w:r>
            <w:r>
              <w:rPr>
                <w:sz w:val="24"/>
              </w:rPr>
              <w:t>«Посадка насыпей на болотах».</w:t>
            </w:r>
          </w:p>
          <w:p w:rsidR="00DB0B41" w:rsidRDefault="00AE0830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Контрольная работа №2.</w:t>
            </w:r>
          </w:p>
        </w:tc>
        <w:tc>
          <w:tcPr>
            <w:tcW w:w="1082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AE0830">
            <w:pPr>
              <w:pStyle w:val="TableParagraph"/>
              <w:spacing w:before="222"/>
              <w:ind w:left="74" w:right="64"/>
              <w:jc w:val="center"/>
              <w:rPr>
                <w:sz w:val="24"/>
              </w:rPr>
            </w:pPr>
            <w:r>
              <w:rPr>
                <w:sz w:val="24"/>
              </w:rPr>
              <w:t>ПСК-7-1</w:t>
            </w:r>
          </w:p>
        </w:tc>
      </w:tr>
      <w:tr w:rsidR="00DB0B41">
        <w:trPr>
          <w:trHeight w:val="1655"/>
        </w:trPr>
        <w:tc>
          <w:tcPr>
            <w:tcW w:w="4169" w:type="dxa"/>
          </w:tcPr>
          <w:p w:rsidR="00DB0B41" w:rsidRDefault="00AE0830">
            <w:pPr>
              <w:pStyle w:val="TableParagraph"/>
              <w:ind w:left="40" w:right="37"/>
              <w:rPr>
                <w:sz w:val="20"/>
              </w:rPr>
            </w:pPr>
            <w:r>
              <w:rPr>
                <w:b/>
                <w:sz w:val="24"/>
              </w:rPr>
              <w:t xml:space="preserve">9. Взрывание мерзлых грунтов. </w:t>
            </w:r>
            <w:r>
              <w:rPr>
                <w:sz w:val="20"/>
              </w:rPr>
              <w:t>Взрывание в мерзлых грунтах. Особенности ведения взрывных работ в мерзлых грунтах. Основные параметры БВР при рыхлении мер</w:t>
            </w:r>
            <w:proofErr w:type="gramStart"/>
            <w:r>
              <w:rPr>
                <w:sz w:val="20"/>
              </w:rPr>
              <w:t>з-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лых</w:t>
            </w:r>
            <w:proofErr w:type="spellEnd"/>
            <w:r>
              <w:rPr>
                <w:sz w:val="20"/>
              </w:rPr>
              <w:t xml:space="preserve"> грунтов. Особенности взрывания в мног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летней мерзлоте.</w:t>
            </w:r>
          </w:p>
        </w:tc>
        <w:tc>
          <w:tcPr>
            <w:tcW w:w="533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2"/>
              <w:rPr>
                <w:sz w:val="33"/>
              </w:rPr>
            </w:pPr>
          </w:p>
          <w:p w:rsidR="00DB0B41" w:rsidRDefault="00AE083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19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2"/>
              <w:rPr>
                <w:sz w:val="33"/>
              </w:rPr>
            </w:pPr>
          </w:p>
          <w:p w:rsidR="00DB0B41" w:rsidRDefault="00AE0830">
            <w:pPr>
              <w:pStyle w:val="TableParagraph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DB0B41" w:rsidRDefault="00DB0B41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2"/>
              <w:rPr>
                <w:sz w:val="33"/>
              </w:rPr>
            </w:pPr>
          </w:p>
          <w:p w:rsidR="00DB0B41" w:rsidRDefault="00AE083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6/2И</w:t>
            </w:r>
          </w:p>
        </w:tc>
        <w:tc>
          <w:tcPr>
            <w:tcW w:w="960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2"/>
              <w:rPr>
                <w:sz w:val="33"/>
              </w:rPr>
            </w:pPr>
          </w:p>
          <w:p w:rsidR="00DB0B41" w:rsidRDefault="00AE0830"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39" w:type="dxa"/>
          </w:tcPr>
          <w:p w:rsidR="00DB0B41" w:rsidRDefault="00AE0830">
            <w:pPr>
              <w:pStyle w:val="TableParagraph"/>
              <w:ind w:left="41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DB0B41" w:rsidRDefault="00AE0830">
            <w:pPr>
              <w:pStyle w:val="TableParagraph"/>
              <w:spacing w:line="270" w:lineRule="atLeast"/>
              <w:ind w:left="41" w:right="24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семинарскому, практическому, лабораторн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практическому занятию.</w:t>
            </w:r>
          </w:p>
        </w:tc>
        <w:tc>
          <w:tcPr>
            <w:tcW w:w="2841" w:type="dxa"/>
          </w:tcPr>
          <w:p w:rsidR="00DB0B41" w:rsidRDefault="00DB0B41">
            <w:pPr>
              <w:pStyle w:val="TableParagraph"/>
              <w:spacing w:before="3"/>
              <w:rPr>
                <w:sz w:val="23"/>
              </w:rPr>
            </w:pPr>
          </w:p>
          <w:p w:rsidR="00DB0B41" w:rsidRDefault="00AE0830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Практическая работа:</w:t>
            </w:r>
          </w:p>
          <w:p w:rsidR="00DB0B41" w:rsidRDefault="00AE0830">
            <w:pPr>
              <w:pStyle w:val="TableParagraph"/>
              <w:ind w:left="41"/>
              <w:rPr>
                <w:sz w:val="24"/>
              </w:rPr>
            </w:pPr>
            <w:r>
              <w:rPr>
                <w:b/>
                <w:sz w:val="24"/>
              </w:rPr>
              <w:t xml:space="preserve">№6 </w:t>
            </w:r>
            <w:r>
              <w:rPr>
                <w:sz w:val="24"/>
              </w:rPr>
              <w:t>«Взрывание мерзлых грунтов».</w:t>
            </w:r>
          </w:p>
          <w:p w:rsidR="00DB0B41" w:rsidRDefault="00AE0830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Контрольная работа №2.</w:t>
            </w:r>
          </w:p>
        </w:tc>
        <w:tc>
          <w:tcPr>
            <w:tcW w:w="1082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2"/>
              <w:rPr>
                <w:sz w:val="33"/>
              </w:rPr>
            </w:pPr>
          </w:p>
          <w:p w:rsidR="00DB0B41" w:rsidRDefault="00AE0830">
            <w:pPr>
              <w:pStyle w:val="TableParagraph"/>
              <w:ind w:left="74" w:right="64"/>
              <w:jc w:val="center"/>
              <w:rPr>
                <w:sz w:val="24"/>
              </w:rPr>
            </w:pPr>
            <w:r>
              <w:rPr>
                <w:sz w:val="24"/>
              </w:rPr>
              <w:t>ПСК-7-1</w:t>
            </w:r>
          </w:p>
        </w:tc>
      </w:tr>
    </w:tbl>
    <w:p w:rsidR="00DB0B41" w:rsidRDefault="00DB0B41">
      <w:pPr>
        <w:jc w:val="center"/>
        <w:rPr>
          <w:sz w:val="24"/>
        </w:rPr>
        <w:sectPr w:rsidR="00DB0B41">
          <w:pgSz w:w="16840" w:h="11900" w:orient="landscape"/>
          <w:pgMar w:top="1100" w:right="980" w:bottom="280" w:left="980" w:header="720" w:footer="720" w:gutter="0"/>
          <w:cols w:space="720"/>
        </w:sectPr>
      </w:pPr>
    </w:p>
    <w:p w:rsidR="00DB0B41" w:rsidRDefault="00DB0B41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9"/>
        <w:gridCol w:w="533"/>
        <w:gridCol w:w="619"/>
        <w:gridCol w:w="669"/>
        <w:gridCol w:w="638"/>
        <w:gridCol w:w="960"/>
        <w:gridCol w:w="3139"/>
        <w:gridCol w:w="2841"/>
        <w:gridCol w:w="1082"/>
      </w:tblGrid>
      <w:tr w:rsidR="00DB0B41">
        <w:trPr>
          <w:trHeight w:val="1156"/>
        </w:trPr>
        <w:tc>
          <w:tcPr>
            <w:tcW w:w="4169" w:type="dxa"/>
            <w:vMerge w:val="restart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9"/>
            </w:pPr>
          </w:p>
          <w:p w:rsidR="00DB0B41" w:rsidRDefault="00AE0830">
            <w:pPr>
              <w:pStyle w:val="TableParagraph"/>
              <w:ind w:left="1413" w:right="1403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33" w:type="dxa"/>
            <w:vMerge w:val="restart"/>
            <w:textDirection w:val="btLr"/>
          </w:tcPr>
          <w:p w:rsidR="00DB0B41" w:rsidRDefault="00AE0830">
            <w:pPr>
              <w:pStyle w:val="TableParagraph"/>
              <w:spacing w:before="126"/>
              <w:ind w:left="81" w:right="78"/>
              <w:jc w:val="center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</w:tc>
        <w:tc>
          <w:tcPr>
            <w:tcW w:w="1926" w:type="dxa"/>
            <w:gridSpan w:val="3"/>
          </w:tcPr>
          <w:p w:rsidR="00DB0B41" w:rsidRDefault="00AE0830">
            <w:pPr>
              <w:pStyle w:val="TableParagraph"/>
              <w:spacing w:before="18"/>
              <w:ind w:left="209" w:right="199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DB0B41" w:rsidRDefault="00AE0830">
            <w:pPr>
              <w:pStyle w:val="TableParagraph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60" w:type="dxa"/>
            <w:vMerge w:val="restart"/>
            <w:textDirection w:val="btLr"/>
          </w:tcPr>
          <w:p w:rsidR="00DB0B41" w:rsidRDefault="00AE0830">
            <w:pPr>
              <w:pStyle w:val="TableParagraph"/>
              <w:spacing w:before="201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39" w:type="dxa"/>
            <w:vMerge w:val="restart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9"/>
              <w:rPr>
                <w:sz w:val="20"/>
              </w:rPr>
            </w:pPr>
          </w:p>
          <w:p w:rsidR="00DB0B41" w:rsidRDefault="00AE0830">
            <w:pPr>
              <w:pStyle w:val="TableParagraph"/>
              <w:ind w:left="1181" w:right="455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41" w:type="dxa"/>
            <w:vMerge w:val="restart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9"/>
              <w:rPr>
                <w:sz w:val="20"/>
              </w:rPr>
            </w:pPr>
          </w:p>
          <w:p w:rsidR="00DB0B41" w:rsidRDefault="00AE0830">
            <w:pPr>
              <w:pStyle w:val="TableParagraph"/>
              <w:ind w:left="48" w:right="73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82" w:type="dxa"/>
            <w:vMerge w:val="restart"/>
            <w:textDirection w:val="btLr"/>
          </w:tcPr>
          <w:p w:rsidR="00DB0B41" w:rsidRDefault="00AE0830">
            <w:pPr>
              <w:pStyle w:val="TableParagraph"/>
              <w:spacing w:before="120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DB0B41">
        <w:trPr>
          <w:trHeight w:val="1132"/>
        </w:trPr>
        <w:tc>
          <w:tcPr>
            <w:tcW w:w="4169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  <w:textDirection w:val="btLr"/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extDirection w:val="btLr"/>
          </w:tcPr>
          <w:p w:rsidR="00DB0B41" w:rsidRDefault="00AE0830">
            <w:pPr>
              <w:pStyle w:val="TableParagraph"/>
              <w:spacing w:before="169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9" w:type="dxa"/>
            <w:textDirection w:val="btLr"/>
          </w:tcPr>
          <w:p w:rsidR="00DB0B41" w:rsidRDefault="00AE0830">
            <w:pPr>
              <w:pStyle w:val="TableParagraph"/>
              <w:spacing w:before="54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38" w:type="dxa"/>
            <w:textDirection w:val="btLr"/>
          </w:tcPr>
          <w:p w:rsidR="00DB0B41" w:rsidRDefault="00AE0830">
            <w:pPr>
              <w:pStyle w:val="TableParagraph"/>
              <w:spacing w:before="37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  <w:textDirection w:val="btLr"/>
          </w:tcPr>
          <w:p w:rsidR="00DB0B41" w:rsidRDefault="00DB0B41">
            <w:pPr>
              <w:rPr>
                <w:sz w:val="2"/>
                <w:szCs w:val="2"/>
              </w:rPr>
            </w:pPr>
          </w:p>
        </w:tc>
      </w:tr>
      <w:tr w:rsidR="00DB0B41">
        <w:trPr>
          <w:trHeight w:val="1473"/>
        </w:trPr>
        <w:tc>
          <w:tcPr>
            <w:tcW w:w="4169" w:type="dxa"/>
          </w:tcPr>
          <w:p w:rsidR="00DB0B41" w:rsidRDefault="00AE0830">
            <w:pPr>
              <w:pStyle w:val="TableParagraph"/>
              <w:ind w:left="40" w:right="37"/>
              <w:rPr>
                <w:b/>
                <w:sz w:val="24"/>
              </w:rPr>
            </w:pPr>
            <w:r>
              <w:rPr>
                <w:b/>
                <w:sz w:val="24"/>
              </w:rPr>
              <w:t>10. Взрывные работы в сельском х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зяйстве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DB0B41" w:rsidRDefault="00AE0830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Особенности применения взрывных работ в сельском хозяйстве. Взрывной плантаж. </w:t>
            </w:r>
            <w:proofErr w:type="spellStart"/>
            <w:r>
              <w:rPr>
                <w:sz w:val="20"/>
              </w:rPr>
              <w:t>Дро</w:t>
            </w:r>
            <w:proofErr w:type="gramStart"/>
            <w:r>
              <w:rPr>
                <w:sz w:val="20"/>
              </w:rPr>
              <w:t>б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ление</w:t>
            </w:r>
            <w:proofErr w:type="spellEnd"/>
            <w:r>
              <w:rPr>
                <w:sz w:val="20"/>
              </w:rPr>
              <w:t xml:space="preserve"> валунов при расчистке полей. Разброс</w:t>
            </w:r>
          </w:p>
          <w:p w:rsidR="00DB0B41" w:rsidRDefault="00AE0830">
            <w:pPr>
              <w:pStyle w:val="TableParagraph"/>
              <w:spacing w:line="217" w:lineRule="exact"/>
              <w:ind w:left="40"/>
              <w:rPr>
                <w:sz w:val="20"/>
              </w:rPr>
            </w:pPr>
            <w:r>
              <w:rPr>
                <w:sz w:val="20"/>
              </w:rPr>
              <w:t>удобрений.</w:t>
            </w:r>
          </w:p>
        </w:tc>
        <w:tc>
          <w:tcPr>
            <w:tcW w:w="533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2"/>
              <w:rPr>
                <w:sz w:val="25"/>
              </w:rPr>
            </w:pPr>
          </w:p>
          <w:p w:rsidR="00DB0B41" w:rsidRDefault="00AE0830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19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2"/>
              <w:rPr>
                <w:sz w:val="25"/>
              </w:rPr>
            </w:pPr>
          </w:p>
          <w:p w:rsidR="00DB0B41" w:rsidRDefault="00AE0830">
            <w:pPr>
              <w:pStyle w:val="TableParagraph"/>
              <w:spacing w:before="1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DB0B41" w:rsidRDefault="00DB0B41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:rsidR="00DB0B41" w:rsidRDefault="00DB0B41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2"/>
              <w:rPr>
                <w:sz w:val="25"/>
              </w:rPr>
            </w:pPr>
          </w:p>
          <w:p w:rsidR="00DB0B41" w:rsidRDefault="00AE0830">
            <w:pPr>
              <w:pStyle w:val="TableParagraph"/>
              <w:spacing w:before="1"/>
              <w:ind w:left="4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9" w:type="dxa"/>
          </w:tcPr>
          <w:p w:rsidR="00DB0B41" w:rsidRDefault="00DB0B41">
            <w:pPr>
              <w:pStyle w:val="TableParagraph"/>
              <w:spacing w:before="2"/>
              <w:rPr>
                <w:sz w:val="27"/>
              </w:rPr>
            </w:pPr>
          </w:p>
          <w:p w:rsidR="00DB0B41" w:rsidRDefault="00AE0830">
            <w:pPr>
              <w:pStyle w:val="TableParagraph"/>
              <w:spacing w:before="1"/>
              <w:ind w:left="41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41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2"/>
              <w:rPr>
                <w:sz w:val="25"/>
              </w:rPr>
            </w:pPr>
          </w:p>
          <w:p w:rsidR="00DB0B41" w:rsidRDefault="00AE0830">
            <w:pPr>
              <w:pStyle w:val="TableParagraph"/>
              <w:spacing w:before="1"/>
              <w:ind w:left="48" w:right="34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 №2.</w:t>
            </w:r>
          </w:p>
        </w:tc>
        <w:tc>
          <w:tcPr>
            <w:tcW w:w="1082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2"/>
              <w:rPr>
                <w:sz w:val="25"/>
              </w:rPr>
            </w:pPr>
          </w:p>
          <w:p w:rsidR="00DB0B41" w:rsidRDefault="00AE0830">
            <w:pPr>
              <w:pStyle w:val="TableParagraph"/>
              <w:spacing w:before="1"/>
              <w:ind w:left="74" w:right="64"/>
              <w:jc w:val="center"/>
              <w:rPr>
                <w:sz w:val="24"/>
              </w:rPr>
            </w:pPr>
            <w:r>
              <w:rPr>
                <w:sz w:val="24"/>
              </w:rPr>
              <w:t>ПСК-7-1</w:t>
            </w:r>
          </w:p>
        </w:tc>
      </w:tr>
      <w:tr w:rsidR="00DB0B41">
        <w:trPr>
          <w:trHeight w:val="1701"/>
        </w:trPr>
        <w:tc>
          <w:tcPr>
            <w:tcW w:w="4169" w:type="dxa"/>
          </w:tcPr>
          <w:p w:rsidR="00DB0B41" w:rsidRDefault="00AE0830">
            <w:pPr>
              <w:pStyle w:val="TableParagraph"/>
              <w:ind w:left="40" w:right="37"/>
              <w:rPr>
                <w:b/>
                <w:sz w:val="24"/>
              </w:rPr>
            </w:pPr>
            <w:r>
              <w:rPr>
                <w:b/>
                <w:sz w:val="24"/>
              </w:rPr>
              <w:t>11. Взрывные работы в лесном х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зяйстве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DB0B41" w:rsidRDefault="00AE0830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Образование ям для посадки деревьев. </w:t>
            </w:r>
            <w:proofErr w:type="spellStart"/>
            <w:r>
              <w:rPr>
                <w:sz w:val="20"/>
              </w:rPr>
              <w:t>Корче</w:t>
            </w:r>
            <w:proofErr w:type="gramStart"/>
            <w:r>
              <w:rPr>
                <w:sz w:val="20"/>
              </w:rPr>
              <w:t>в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</w:t>
            </w:r>
            <w:proofErr w:type="spellEnd"/>
            <w:r>
              <w:rPr>
                <w:sz w:val="20"/>
              </w:rPr>
              <w:t xml:space="preserve"> пней для очистки площадей взрывным </w:t>
            </w:r>
            <w:proofErr w:type="spellStart"/>
            <w:r>
              <w:rPr>
                <w:sz w:val="20"/>
              </w:rPr>
              <w:t>спо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собом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Подрывка</w:t>
            </w:r>
            <w:proofErr w:type="spellEnd"/>
            <w:r>
              <w:rPr>
                <w:sz w:val="20"/>
              </w:rPr>
              <w:t xml:space="preserve"> кроны деревьев. </w:t>
            </w:r>
            <w:proofErr w:type="spellStart"/>
            <w:r>
              <w:rPr>
                <w:sz w:val="20"/>
              </w:rPr>
              <w:t>Производс</w:t>
            </w:r>
            <w:proofErr w:type="gramStart"/>
            <w:r>
              <w:rPr>
                <w:sz w:val="20"/>
              </w:rPr>
              <w:t>т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во взрывных работ при ликвидации заторов на</w:t>
            </w:r>
          </w:p>
          <w:p w:rsidR="00DB0B41" w:rsidRDefault="00AE0830">
            <w:pPr>
              <w:pStyle w:val="TableParagraph"/>
              <w:spacing w:line="216" w:lineRule="exact"/>
              <w:ind w:left="4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лесоповале</w:t>
            </w:r>
            <w:proofErr w:type="gramEnd"/>
            <w:r>
              <w:rPr>
                <w:sz w:val="20"/>
              </w:rPr>
              <w:t xml:space="preserve"> и при борьбе с лесными пожарами.</w:t>
            </w:r>
          </w:p>
        </w:tc>
        <w:tc>
          <w:tcPr>
            <w:tcW w:w="533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3"/>
              <w:rPr>
                <w:sz w:val="35"/>
              </w:rPr>
            </w:pPr>
          </w:p>
          <w:p w:rsidR="00DB0B41" w:rsidRDefault="00AE083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19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3"/>
              <w:rPr>
                <w:sz w:val="35"/>
              </w:rPr>
            </w:pPr>
          </w:p>
          <w:p w:rsidR="00DB0B41" w:rsidRDefault="00AE0830">
            <w:pPr>
              <w:pStyle w:val="TableParagraph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DB0B41" w:rsidRDefault="00DB0B41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:rsidR="00DB0B41" w:rsidRDefault="00DB0B41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3"/>
              <w:rPr>
                <w:sz w:val="35"/>
              </w:rPr>
            </w:pPr>
          </w:p>
          <w:p w:rsidR="00DB0B41" w:rsidRDefault="00AE0830"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9" w:type="dxa"/>
          </w:tcPr>
          <w:p w:rsidR="00DB0B41" w:rsidRDefault="00DB0B41">
            <w:pPr>
              <w:pStyle w:val="TableParagraph"/>
              <w:spacing w:before="3"/>
              <w:rPr>
                <w:sz w:val="37"/>
              </w:rPr>
            </w:pPr>
          </w:p>
          <w:p w:rsidR="00DB0B41" w:rsidRDefault="00AE0830">
            <w:pPr>
              <w:pStyle w:val="TableParagraph"/>
              <w:ind w:left="41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41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3"/>
              <w:rPr>
                <w:sz w:val="35"/>
              </w:rPr>
            </w:pPr>
          </w:p>
          <w:p w:rsidR="00DB0B41" w:rsidRDefault="00AE0830">
            <w:pPr>
              <w:pStyle w:val="TableParagraph"/>
              <w:ind w:left="48" w:right="34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 №2.</w:t>
            </w:r>
          </w:p>
        </w:tc>
        <w:tc>
          <w:tcPr>
            <w:tcW w:w="1082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3"/>
              <w:rPr>
                <w:sz w:val="35"/>
              </w:rPr>
            </w:pPr>
          </w:p>
          <w:p w:rsidR="00DB0B41" w:rsidRDefault="00AE0830">
            <w:pPr>
              <w:pStyle w:val="TableParagraph"/>
              <w:ind w:left="74" w:right="64"/>
              <w:jc w:val="center"/>
              <w:rPr>
                <w:sz w:val="24"/>
              </w:rPr>
            </w:pPr>
            <w:r>
              <w:rPr>
                <w:sz w:val="24"/>
              </w:rPr>
              <w:t>ПСК-7-1</w:t>
            </w:r>
          </w:p>
        </w:tc>
      </w:tr>
      <w:tr w:rsidR="00DB0B41">
        <w:trPr>
          <w:trHeight w:val="2577"/>
        </w:trPr>
        <w:tc>
          <w:tcPr>
            <w:tcW w:w="4169" w:type="dxa"/>
          </w:tcPr>
          <w:p w:rsidR="00DB0B41" w:rsidRDefault="00AE0830">
            <w:pPr>
              <w:pStyle w:val="TableParagraph"/>
              <w:ind w:left="40" w:right="37"/>
              <w:rPr>
                <w:sz w:val="20"/>
              </w:rPr>
            </w:pPr>
            <w:r>
              <w:rPr>
                <w:b/>
                <w:sz w:val="24"/>
              </w:rPr>
              <w:t xml:space="preserve">12. Подводные взрывные работы. </w:t>
            </w:r>
            <w:r>
              <w:rPr>
                <w:sz w:val="20"/>
              </w:rPr>
              <w:t xml:space="preserve">Область применения. Основная цель и </w:t>
            </w:r>
            <w:proofErr w:type="spellStart"/>
            <w:r>
              <w:rPr>
                <w:sz w:val="20"/>
              </w:rPr>
              <w:t>хара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терные</w:t>
            </w:r>
            <w:proofErr w:type="spellEnd"/>
            <w:r>
              <w:rPr>
                <w:sz w:val="20"/>
              </w:rPr>
              <w:t xml:space="preserve"> особенности ведения подводных буро- взрывных работ. Методы ведения подводных взрывных работ: шпуровой, скважинный, с п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мощью накладных зарядов. Применение н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кладных</w:t>
            </w:r>
            <w:proofErr w:type="spellEnd"/>
            <w:r>
              <w:rPr>
                <w:sz w:val="20"/>
              </w:rPr>
              <w:t xml:space="preserve"> зарядов ВВ для дробления подводных объектов. Американский и немецкий опыт применения удлиненных накладных зарядов</w:t>
            </w:r>
          </w:p>
          <w:p w:rsidR="00DB0B41" w:rsidRDefault="00AE0830">
            <w:pPr>
              <w:pStyle w:val="TableParagraph"/>
              <w:spacing w:line="228" w:lineRule="exact"/>
              <w:ind w:left="40" w:right="37"/>
              <w:rPr>
                <w:sz w:val="20"/>
              </w:rPr>
            </w:pP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в подводных условиях. Действие подво</w:t>
            </w:r>
            <w:proofErr w:type="gramStart"/>
            <w:r>
              <w:rPr>
                <w:sz w:val="20"/>
              </w:rPr>
              <w:t>д-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взрывов на окружающую среду.</w:t>
            </w:r>
          </w:p>
        </w:tc>
        <w:tc>
          <w:tcPr>
            <w:tcW w:w="533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2"/>
              <w:rPr>
                <w:sz w:val="21"/>
              </w:rPr>
            </w:pPr>
          </w:p>
          <w:p w:rsidR="00DB0B41" w:rsidRDefault="00AE0830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19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2"/>
              <w:rPr>
                <w:sz w:val="21"/>
              </w:rPr>
            </w:pPr>
          </w:p>
          <w:p w:rsidR="00DB0B41" w:rsidRDefault="00AE0830">
            <w:pPr>
              <w:pStyle w:val="TableParagraph"/>
              <w:spacing w:before="1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DB0B41" w:rsidRDefault="00DB0B41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:rsidR="00DB0B41" w:rsidRDefault="00DB0B41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2"/>
              <w:rPr>
                <w:sz w:val="21"/>
              </w:rPr>
            </w:pPr>
          </w:p>
          <w:p w:rsidR="00DB0B41" w:rsidRDefault="00AE0830">
            <w:pPr>
              <w:pStyle w:val="TableParagraph"/>
              <w:spacing w:before="1"/>
              <w:ind w:left="4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9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2"/>
              <w:rPr>
                <w:sz w:val="23"/>
              </w:rPr>
            </w:pPr>
          </w:p>
          <w:p w:rsidR="00DB0B41" w:rsidRDefault="00AE0830">
            <w:pPr>
              <w:pStyle w:val="TableParagraph"/>
              <w:spacing w:before="1"/>
              <w:ind w:left="41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41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2"/>
              <w:rPr>
                <w:sz w:val="21"/>
              </w:rPr>
            </w:pPr>
          </w:p>
          <w:p w:rsidR="00DB0B41" w:rsidRDefault="00AE0830">
            <w:pPr>
              <w:pStyle w:val="TableParagraph"/>
              <w:spacing w:before="1"/>
              <w:ind w:left="48" w:right="34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 №2.</w:t>
            </w:r>
          </w:p>
        </w:tc>
        <w:tc>
          <w:tcPr>
            <w:tcW w:w="1082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2"/>
              <w:rPr>
                <w:sz w:val="21"/>
              </w:rPr>
            </w:pPr>
          </w:p>
          <w:p w:rsidR="00DB0B41" w:rsidRDefault="00AE0830">
            <w:pPr>
              <w:pStyle w:val="TableParagraph"/>
              <w:spacing w:before="1"/>
              <w:ind w:left="74" w:right="64"/>
              <w:jc w:val="center"/>
              <w:rPr>
                <w:sz w:val="24"/>
              </w:rPr>
            </w:pPr>
            <w:r>
              <w:rPr>
                <w:sz w:val="24"/>
              </w:rPr>
              <w:t>ПСК-7-1</w:t>
            </w:r>
          </w:p>
        </w:tc>
      </w:tr>
    </w:tbl>
    <w:p w:rsidR="00DB0B41" w:rsidRDefault="00DB0B41">
      <w:pPr>
        <w:jc w:val="center"/>
        <w:rPr>
          <w:sz w:val="24"/>
        </w:rPr>
        <w:sectPr w:rsidR="00DB0B41">
          <w:pgSz w:w="16840" w:h="11900" w:orient="landscape"/>
          <w:pgMar w:top="1100" w:right="980" w:bottom="280" w:left="980" w:header="720" w:footer="720" w:gutter="0"/>
          <w:cols w:space="720"/>
        </w:sectPr>
      </w:pPr>
    </w:p>
    <w:p w:rsidR="00DB0B41" w:rsidRDefault="00DB0B41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9"/>
        <w:gridCol w:w="533"/>
        <w:gridCol w:w="619"/>
        <w:gridCol w:w="669"/>
        <w:gridCol w:w="638"/>
        <w:gridCol w:w="960"/>
        <w:gridCol w:w="3139"/>
        <w:gridCol w:w="2841"/>
        <w:gridCol w:w="1082"/>
      </w:tblGrid>
      <w:tr w:rsidR="00DB0B41">
        <w:trPr>
          <w:trHeight w:val="1156"/>
        </w:trPr>
        <w:tc>
          <w:tcPr>
            <w:tcW w:w="4169" w:type="dxa"/>
            <w:vMerge w:val="restart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9"/>
            </w:pPr>
          </w:p>
          <w:p w:rsidR="00DB0B41" w:rsidRDefault="00AE0830">
            <w:pPr>
              <w:pStyle w:val="TableParagraph"/>
              <w:ind w:left="1413" w:right="1403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33" w:type="dxa"/>
            <w:vMerge w:val="restart"/>
            <w:textDirection w:val="btLr"/>
          </w:tcPr>
          <w:p w:rsidR="00DB0B41" w:rsidRDefault="00AE0830">
            <w:pPr>
              <w:pStyle w:val="TableParagraph"/>
              <w:spacing w:before="126"/>
              <w:ind w:left="81" w:right="78"/>
              <w:jc w:val="center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</w:tc>
        <w:tc>
          <w:tcPr>
            <w:tcW w:w="1926" w:type="dxa"/>
            <w:gridSpan w:val="3"/>
          </w:tcPr>
          <w:p w:rsidR="00DB0B41" w:rsidRDefault="00AE0830">
            <w:pPr>
              <w:pStyle w:val="TableParagraph"/>
              <w:spacing w:before="18"/>
              <w:ind w:left="209" w:right="199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DB0B41" w:rsidRDefault="00AE0830">
            <w:pPr>
              <w:pStyle w:val="TableParagraph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60" w:type="dxa"/>
            <w:vMerge w:val="restart"/>
            <w:textDirection w:val="btLr"/>
          </w:tcPr>
          <w:p w:rsidR="00DB0B41" w:rsidRDefault="00AE0830">
            <w:pPr>
              <w:pStyle w:val="TableParagraph"/>
              <w:spacing w:before="201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39" w:type="dxa"/>
            <w:vMerge w:val="restart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9"/>
              <w:rPr>
                <w:sz w:val="20"/>
              </w:rPr>
            </w:pPr>
          </w:p>
          <w:p w:rsidR="00DB0B41" w:rsidRDefault="00AE0830">
            <w:pPr>
              <w:pStyle w:val="TableParagraph"/>
              <w:ind w:left="1181" w:right="455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41" w:type="dxa"/>
            <w:vMerge w:val="restart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9"/>
              <w:rPr>
                <w:sz w:val="20"/>
              </w:rPr>
            </w:pPr>
          </w:p>
          <w:p w:rsidR="00DB0B41" w:rsidRDefault="00AE0830">
            <w:pPr>
              <w:pStyle w:val="TableParagraph"/>
              <w:ind w:left="48" w:right="73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82" w:type="dxa"/>
            <w:vMerge w:val="restart"/>
            <w:textDirection w:val="btLr"/>
          </w:tcPr>
          <w:p w:rsidR="00DB0B41" w:rsidRDefault="00AE0830">
            <w:pPr>
              <w:pStyle w:val="TableParagraph"/>
              <w:spacing w:before="120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DB0B41">
        <w:trPr>
          <w:trHeight w:val="1132"/>
        </w:trPr>
        <w:tc>
          <w:tcPr>
            <w:tcW w:w="4169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  <w:textDirection w:val="btLr"/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extDirection w:val="btLr"/>
          </w:tcPr>
          <w:p w:rsidR="00DB0B41" w:rsidRDefault="00AE0830">
            <w:pPr>
              <w:pStyle w:val="TableParagraph"/>
              <w:spacing w:before="169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9" w:type="dxa"/>
            <w:textDirection w:val="btLr"/>
          </w:tcPr>
          <w:p w:rsidR="00DB0B41" w:rsidRDefault="00AE0830">
            <w:pPr>
              <w:pStyle w:val="TableParagraph"/>
              <w:spacing w:before="54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38" w:type="dxa"/>
            <w:textDirection w:val="btLr"/>
          </w:tcPr>
          <w:p w:rsidR="00DB0B41" w:rsidRDefault="00AE0830">
            <w:pPr>
              <w:pStyle w:val="TableParagraph"/>
              <w:spacing w:before="37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  <w:textDirection w:val="btLr"/>
          </w:tcPr>
          <w:p w:rsidR="00DB0B41" w:rsidRDefault="00DB0B41">
            <w:pPr>
              <w:rPr>
                <w:sz w:val="2"/>
                <w:szCs w:val="2"/>
              </w:rPr>
            </w:pPr>
          </w:p>
        </w:tc>
      </w:tr>
      <w:tr w:rsidR="00DB0B41">
        <w:trPr>
          <w:trHeight w:val="1703"/>
        </w:trPr>
        <w:tc>
          <w:tcPr>
            <w:tcW w:w="4169" w:type="dxa"/>
          </w:tcPr>
          <w:p w:rsidR="00DB0B41" w:rsidRDefault="00AE0830">
            <w:pPr>
              <w:pStyle w:val="TableParagraph"/>
              <w:ind w:left="40" w:right="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13. Дноуглубительные взрывные </w:t>
            </w:r>
            <w:proofErr w:type="spellStart"/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боты.</w:t>
            </w:r>
          </w:p>
          <w:p w:rsidR="00DB0B41" w:rsidRDefault="00AE0830">
            <w:pPr>
              <w:pStyle w:val="TableParagraph"/>
              <w:ind w:left="40" w:right="3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Область применения. Дноуглубительные взрывные работы при реконструкции водных путей. Взрывание скальных перекатов и </w:t>
            </w:r>
            <w:proofErr w:type="spellStart"/>
            <w:r>
              <w:rPr>
                <w:sz w:val="20"/>
              </w:rPr>
              <w:t>пор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гов</w:t>
            </w:r>
            <w:proofErr w:type="spellEnd"/>
            <w:r>
              <w:rPr>
                <w:sz w:val="20"/>
              </w:rPr>
              <w:t xml:space="preserve">. Углубление песчаных перекатов в </w:t>
            </w:r>
            <w:proofErr w:type="spellStart"/>
            <w:r>
              <w:rPr>
                <w:sz w:val="20"/>
              </w:rPr>
              <w:t>межен</w:t>
            </w:r>
            <w:proofErr w:type="spellEnd"/>
            <w:r>
              <w:rPr>
                <w:sz w:val="20"/>
              </w:rPr>
              <w:t>-</w:t>
            </w:r>
          </w:p>
          <w:p w:rsidR="00DB0B41" w:rsidRDefault="00AE0830">
            <w:pPr>
              <w:pStyle w:val="TableParagraph"/>
              <w:spacing w:line="217" w:lineRule="exact"/>
              <w:ind w:left="4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ный</w:t>
            </w:r>
            <w:proofErr w:type="spellEnd"/>
            <w:r>
              <w:rPr>
                <w:sz w:val="20"/>
              </w:rPr>
              <w:t xml:space="preserve"> период.</w:t>
            </w:r>
          </w:p>
        </w:tc>
        <w:tc>
          <w:tcPr>
            <w:tcW w:w="533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3"/>
              <w:rPr>
                <w:sz w:val="35"/>
              </w:rPr>
            </w:pPr>
          </w:p>
          <w:p w:rsidR="00DB0B41" w:rsidRDefault="00AE083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19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3"/>
              <w:rPr>
                <w:sz w:val="35"/>
              </w:rPr>
            </w:pPr>
          </w:p>
          <w:p w:rsidR="00DB0B41" w:rsidRDefault="00AE0830">
            <w:pPr>
              <w:pStyle w:val="TableParagraph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DB0B41" w:rsidRDefault="00DB0B41">
            <w:pPr>
              <w:pStyle w:val="TableParagraph"/>
            </w:pPr>
          </w:p>
        </w:tc>
        <w:tc>
          <w:tcPr>
            <w:tcW w:w="638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3"/>
              <w:rPr>
                <w:sz w:val="35"/>
              </w:rPr>
            </w:pPr>
          </w:p>
          <w:p w:rsidR="00DB0B41" w:rsidRDefault="00AE083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6/2И</w:t>
            </w:r>
          </w:p>
        </w:tc>
        <w:tc>
          <w:tcPr>
            <w:tcW w:w="960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3"/>
              <w:rPr>
                <w:sz w:val="35"/>
              </w:rPr>
            </w:pPr>
          </w:p>
          <w:p w:rsidR="00DB0B41" w:rsidRDefault="00AE0830"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39" w:type="dxa"/>
          </w:tcPr>
          <w:p w:rsidR="00DB0B41" w:rsidRDefault="00AE0830">
            <w:pPr>
              <w:pStyle w:val="TableParagraph"/>
              <w:spacing w:before="13"/>
              <w:ind w:left="41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DB0B41" w:rsidRDefault="00AE0830">
            <w:pPr>
              <w:pStyle w:val="TableParagraph"/>
              <w:ind w:left="41" w:right="24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семинарскому, практическому, лабораторн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практическому занятию.</w:t>
            </w:r>
          </w:p>
        </w:tc>
        <w:tc>
          <w:tcPr>
            <w:tcW w:w="2841" w:type="dxa"/>
          </w:tcPr>
          <w:p w:rsidR="00DB0B41" w:rsidRDefault="00DB0B41">
            <w:pPr>
              <w:pStyle w:val="TableParagraph"/>
              <w:spacing w:before="1"/>
              <w:rPr>
                <w:sz w:val="25"/>
              </w:rPr>
            </w:pPr>
          </w:p>
          <w:p w:rsidR="00DB0B41" w:rsidRDefault="00AE0830">
            <w:pPr>
              <w:pStyle w:val="TableParagraph"/>
              <w:spacing w:before="1"/>
              <w:ind w:left="41"/>
              <w:rPr>
                <w:sz w:val="24"/>
              </w:rPr>
            </w:pPr>
            <w:r>
              <w:rPr>
                <w:sz w:val="24"/>
              </w:rPr>
              <w:t>Практическая работа:</w:t>
            </w:r>
          </w:p>
          <w:p w:rsidR="00DB0B41" w:rsidRDefault="00AE0830">
            <w:pPr>
              <w:pStyle w:val="TableParagraph"/>
              <w:tabs>
                <w:tab w:val="left" w:pos="730"/>
              </w:tabs>
              <w:ind w:left="41" w:right="25"/>
              <w:rPr>
                <w:sz w:val="24"/>
              </w:rPr>
            </w:pPr>
            <w:r>
              <w:rPr>
                <w:b/>
                <w:sz w:val="24"/>
              </w:rPr>
              <w:t>№7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«Дноуглубительные </w:t>
            </w:r>
            <w:r>
              <w:rPr>
                <w:sz w:val="24"/>
              </w:rPr>
              <w:t>взрывные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работы».</w:t>
            </w:r>
          </w:p>
          <w:p w:rsidR="00DB0B41" w:rsidRDefault="00AE0830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Контрольная работа №2</w:t>
            </w:r>
          </w:p>
        </w:tc>
        <w:tc>
          <w:tcPr>
            <w:tcW w:w="1082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3"/>
              <w:rPr>
                <w:sz w:val="35"/>
              </w:rPr>
            </w:pPr>
          </w:p>
          <w:p w:rsidR="00DB0B41" w:rsidRDefault="00AE0830">
            <w:pPr>
              <w:pStyle w:val="TableParagraph"/>
              <w:ind w:left="74" w:right="64"/>
              <w:jc w:val="center"/>
              <w:rPr>
                <w:sz w:val="24"/>
              </w:rPr>
            </w:pPr>
            <w:r>
              <w:rPr>
                <w:sz w:val="24"/>
              </w:rPr>
              <w:t>ПСК-7-1</w:t>
            </w:r>
          </w:p>
        </w:tc>
      </w:tr>
      <w:tr w:rsidR="00DB0B41">
        <w:trPr>
          <w:trHeight w:val="1655"/>
        </w:trPr>
        <w:tc>
          <w:tcPr>
            <w:tcW w:w="4169" w:type="dxa"/>
          </w:tcPr>
          <w:p w:rsidR="00DB0B41" w:rsidRDefault="00AE0830">
            <w:pPr>
              <w:pStyle w:val="TableParagraph"/>
              <w:spacing w:line="271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14. Взрывание льда.</w:t>
            </w:r>
          </w:p>
          <w:p w:rsidR="00DB0B41" w:rsidRDefault="00AE0830">
            <w:pPr>
              <w:pStyle w:val="TableParagraph"/>
              <w:ind w:left="40" w:right="2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Назначение и виды ледокольных работ. Работы по откалыванию льда и создание полыней. Технология производства взрывных работ в период ледохода. Взрывание ледовых заторов и движущихся льдин.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Технология ликвидации</w:t>
            </w:r>
          </w:p>
          <w:p w:rsidR="00DB0B41" w:rsidRDefault="00AE0830">
            <w:pPr>
              <w:pStyle w:val="TableParagraph"/>
              <w:spacing w:line="217" w:lineRule="exact"/>
              <w:ind w:left="40"/>
              <w:jc w:val="both"/>
              <w:rPr>
                <w:sz w:val="20"/>
              </w:rPr>
            </w:pPr>
            <w:r>
              <w:rPr>
                <w:sz w:val="20"/>
              </w:rPr>
              <w:t>данного льда. Организация ледокольных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</w:tc>
        <w:tc>
          <w:tcPr>
            <w:tcW w:w="533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2"/>
              <w:rPr>
                <w:sz w:val="33"/>
              </w:rPr>
            </w:pPr>
          </w:p>
          <w:p w:rsidR="00DB0B41" w:rsidRDefault="00AE083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19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2"/>
              <w:rPr>
                <w:sz w:val="33"/>
              </w:rPr>
            </w:pPr>
          </w:p>
          <w:p w:rsidR="00DB0B41" w:rsidRDefault="00AE0830">
            <w:pPr>
              <w:pStyle w:val="TableParagraph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DB0B41" w:rsidRDefault="00DB0B41">
            <w:pPr>
              <w:pStyle w:val="TableParagraph"/>
            </w:pPr>
          </w:p>
        </w:tc>
        <w:tc>
          <w:tcPr>
            <w:tcW w:w="638" w:type="dxa"/>
          </w:tcPr>
          <w:p w:rsidR="00DB0B41" w:rsidRDefault="00DB0B41">
            <w:pPr>
              <w:pStyle w:val="TableParagraph"/>
            </w:pPr>
          </w:p>
        </w:tc>
        <w:tc>
          <w:tcPr>
            <w:tcW w:w="960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2"/>
              <w:rPr>
                <w:sz w:val="33"/>
              </w:rPr>
            </w:pPr>
          </w:p>
          <w:p w:rsidR="00DB0B41" w:rsidRDefault="00AE0830"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9" w:type="dxa"/>
          </w:tcPr>
          <w:p w:rsidR="00DB0B41" w:rsidRDefault="00DB0B41">
            <w:pPr>
              <w:pStyle w:val="TableParagraph"/>
              <w:spacing w:before="2"/>
              <w:rPr>
                <w:sz w:val="35"/>
              </w:rPr>
            </w:pPr>
          </w:p>
          <w:p w:rsidR="00DB0B41" w:rsidRDefault="00AE0830">
            <w:pPr>
              <w:pStyle w:val="TableParagraph"/>
              <w:ind w:left="41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41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2"/>
              <w:rPr>
                <w:sz w:val="33"/>
              </w:rPr>
            </w:pPr>
          </w:p>
          <w:p w:rsidR="00DB0B41" w:rsidRDefault="00AE0830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Контрольная работа №2.</w:t>
            </w:r>
          </w:p>
        </w:tc>
        <w:tc>
          <w:tcPr>
            <w:tcW w:w="1082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2"/>
              <w:rPr>
                <w:sz w:val="33"/>
              </w:rPr>
            </w:pPr>
          </w:p>
          <w:p w:rsidR="00DB0B41" w:rsidRDefault="00AE0830">
            <w:pPr>
              <w:pStyle w:val="TableParagraph"/>
              <w:ind w:left="74" w:right="64"/>
              <w:jc w:val="center"/>
              <w:rPr>
                <w:sz w:val="24"/>
              </w:rPr>
            </w:pPr>
            <w:r>
              <w:rPr>
                <w:sz w:val="24"/>
              </w:rPr>
              <w:t>ПСК-7-1</w:t>
            </w:r>
          </w:p>
        </w:tc>
      </w:tr>
    </w:tbl>
    <w:p w:rsidR="00DB0B41" w:rsidRDefault="00DB0B41">
      <w:pPr>
        <w:jc w:val="center"/>
        <w:rPr>
          <w:sz w:val="24"/>
        </w:rPr>
        <w:sectPr w:rsidR="00DB0B41">
          <w:pgSz w:w="16840" w:h="11900" w:orient="landscape"/>
          <w:pgMar w:top="1100" w:right="980" w:bottom="280" w:left="980" w:header="720" w:footer="720" w:gutter="0"/>
          <w:cols w:space="720"/>
        </w:sectPr>
      </w:pPr>
    </w:p>
    <w:p w:rsidR="00DB0B41" w:rsidRDefault="00DB0B41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9"/>
        <w:gridCol w:w="533"/>
        <w:gridCol w:w="619"/>
        <w:gridCol w:w="669"/>
        <w:gridCol w:w="638"/>
        <w:gridCol w:w="960"/>
        <w:gridCol w:w="3139"/>
        <w:gridCol w:w="2841"/>
        <w:gridCol w:w="1082"/>
      </w:tblGrid>
      <w:tr w:rsidR="00DB0B41">
        <w:trPr>
          <w:trHeight w:val="1156"/>
        </w:trPr>
        <w:tc>
          <w:tcPr>
            <w:tcW w:w="4169" w:type="dxa"/>
            <w:vMerge w:val="restart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9"/>
            </w:pPr>
          </w:p>
          <w:p w:rsidR="00DB0B41" w:rsidRDefault="00AE0830">
            <w:pPr>
              <w:pStyle w:val="TableParagraph"/>
              <w:ind w:left="1413" w:right="1403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33" w:type="dxa"/>
            <w:vMerge w:val="restart"/>
            <w:textDirection w:val="btLr"/>
          </w:tcPr>
          <w:p w:rsidR="00DB0B41" w:rsidRDefault="00AE0830">
            <w:pPr>
              <w:pStyle w:val="TableParagraph"/>
              <w:spacing w:before="126"/>
              <w:ind w:left="81" w:right="78"/>
              <w:jc w:val="center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</w:tc>
        <w:tc>
          <w:tcPr>
            <w:tcW w:w="1926" w:type="dxa"/>
            <w:gridSpan w:val="3"/>
          </w:tcPr>
          <w:p w:rsidR="00DB0B41" w:rsidRDefault="00AE0830">
            <w:pPr>
              <w:pStyle w:val="TableParagraph"/>
              <w:spacing w:before="18"/>
              <w:ind w:left="209" w:right="199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DB0B41" w:rsidRDefault="00AE0830">
            <w:pPr>
              <w:pStyle w:val="TableParagraph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60" w:type="dxa"/>
            <w:vMerge w:val="restart"/>
            <w:textDirection w:val="btLr"/>
          </w:tcPr>
          <w:p w:rsidR="00DB0B41" w:rsidRDefault="00AE0830">
            <w:pPr>
              <w:pStyle w:val="TableParagraph"/>
              <w:spacing w:before="201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39" w:type="dxa"/>
            <w:vMerge w:val="restart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9"/>
              <w:rPr>
                <w:sz w:val="20"/>
              </w:rPr>
            </w:pPr>
          </w:p>
          <w:p w:rsidR="00DB0B41" w:rsidRDefault="00AE0830">
            <w:pPr>
              <w:pStyle w:val="TableParagraph"/>
              <w:ind w:left="1181" w:right="455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41" w:type="dxa"/>
            <w:vMerge w:val="restart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9"/>
              <w:rPr>
                <w:sz w:val="20"/>
              </w:rPr>
            </w:pPr>
          </w:p>
          <w:p w:rsidR="00DB0B41" w:rsidRDefault="00AE0830">
            <w:pPr>
              <w:pStyle w:val="TableParagraph"/>
              <w:ind w:left="48" w:right="73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82" w:type="dxa"/>
            <w:vMerge w:val="restart"/>
            <w:textDirection w:val="btLr"/>
          </w:tcPr>
          <w:p w:rsidR="00DB0B41" w:rsidRDefault="00AE0830">
            <w:pPr>
              <w:pStyle w:val="TableParagraph"/>
              <w:spacing w:before="120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DB0B41">
        <w:trPr>
          <w:trHeight w:val="1132"/>
        </w:trPr>
        <w:tc>
          <w:tcPr>
            <w:tcW w:w="4169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  <w:textDirection w:val="btLr"/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extDirection w:val="btLr"/>
          </w:tcPr>
          <w:p w:rsidR="00DB0B41" w:rsidRDefault="00AE0830">
            <w:pPr>
              <w:pStyle w:val="TableParagraph"/>
              <w:spacing w:before="169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9" w:type="dxa"/>
            <w:textDirection w:val="btLr"/>
          </w:tcPr>
          <w:p w:rsidR="00DB0B41" w:rsidRDefault="00AE0830">
            <w:pPr>
              <w:pStyle w:val="TableParagraph"/>
              <w:spacing w:before="54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38" w:type="dxa"/>
            <w:textDirection w:val="btLr"/>
          </w:tcPr>
          <w:p w:rsidR="00DB0B41" w:rsidRDefault="00AE0830">
            <w:pPr>
              <w:pStyle w:val="TableParagraph"/>
              <w:spacing w:before="37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  <w:textDirection w:val="btLr"/>
          </w:tcPr>
          <w:p w:rsidR="00DB0B41" w:rsidRDefault="00DB0B41">
            <w:pPr>
              <w:rPr>
                <w:sz w:val="2"/>
                <w:szCs w:val="2"/>
              </w:rPr>
            </w:pPr>
          </w:p>
        </w:tc>
      </w:tr>
      <w:tr w:rsidR="00DB0B41">
        <w:trPr>
          <w:trHeight w:val="4737"/>
        </w:trPr>
        <w:tc>
          <w:tcPr>
            <w:tcW w:w="4169" w:type="dxa"/>
          </w:tcPr>
          <w:p w:rsidR="00DB0B41" w:rsidRDefault="00AE0830">
            <w:pPr>
              <w:pStyle w:val="TableParagraph"/>
              <w:ind w:left="40" w:right="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15. Взрывные работы в городских условиях и при реконструкции предприятий.</w:t>
            </w:r>
          </w:p>
          <w:p w:rsidR="00DB0B41" w:rsidRDefault="00AE0830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Валка зданий и сооружений взрывом. Принцип обрушения (валки) зданий и промышленных сооружений. Составление ситуационного </w:t>
            </w:r>
            <w:proofErr w:type="spellStart"/>
            <w:r>
              <w:rPr>
                <w:sz w:val="20"/>
              </w:rPr>
              <w:t>пл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на местности и расчет основных параметров зарядов ВВ при валке зданий и промышленных сооружений. Обрушение зданий на основание. Обрушение зданий по частям. Обрушение к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лонн</w:t>
            </w:r>
            <w:proofErr w:type="spellEnd"/>
            <w:r>
              <w:rPr>
                <w:sz w:val="20"/>
              </w:rPr>
              <w:t>. Обрушение башен и валка фабричных труб. Защита подземных коммуникаций при взрывной валке зданий и промышленных с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оружений</w:t>
            </w:r>
            <w:proofErr w:type="spellEnd"/>
            <w:r>
              <w:rPr>
                <w:sz w:val="20"/>
              </w:rPr>
              <w:t>.</w:t>
            </w:r>
          </w:p>
          <w:p w:rsidR="00DB0B41" w:rsidRDefault="00AE0830">
            <w:pPr>
              <w:pStyle w:val="TableParagraph"/>
              <w:spacing w:line="230" w:lineRule="exact"/>
              <w:ind w:left="40" w:right="3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Взрывание бетонных и железобетонных </w:t>
            </w:r>
            <w:proofErr w:type="spellStart"/>
            <w:r>
              <w:rPr>
                <w:sz w:val="20"/>
              </w:rPr>
              <w:t>конс</w:t>
            </w:r>
            <w:proofErr w:type="gramStart"/>
            <w:r>
              <w:rPr>
                <w:sz w:val="20"/>
              </w:rPr>
              <w:t>т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рукций</w:t>
            </w:r>
            <w:proofErr w:type="spellEnd"/>
            <w:r>
              <w:rPr>
                <w:sz w:val="20"/>
              </w:rPr>
              <w:t>. Расчет основных параметров бур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взрывных работ. Взрывание фундаментов. Взрывание фундаментов, расположенных в зданиях (цехах), среди действующих агрегатов и машин.</w:t>
            </w:r>
          </w:p>
        </w:tc>
        <w:tc>
          <w:tcPr>
            <w:tcW w:w="533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2"/>
              <w:rPr>
                <w:sz w:val="37"/>
              </w:rPr>
            </w:pPr>
          </w:p>
          <w:p w:rsidR="00DB0B41" w:rsidRDefault="00AE083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19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2"/>
              <w:rPr>
                <w:sz w:val="37"/>
              </w:rPr>
            </w:pPr>
          </w:p>
          <w:p w:rsidR="00DB0B41" w:rsidRDefault="00AE0830">
            <w:pPr>
              <w:pStyle w:val="TableParagraph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:rsidR="00DB0B41" w:rsidRDefault="00DB0B41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2"/>
              <w:rPr>
                <w:sz w:val="37"/>
              </w:rPr>
            </w:pPr>
          </w:p>
          <w:p w:rsidR="00DB0B41" w:rsidRDefault="00AE083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6/4И</w:t>
            </w:r>
          </w:p>
        </w:tc>
        <w:tc>
          <w:tcPr>
            <w:tcW w:w="960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2"/>
              <w:rPr>
                <w:sz w:val="37"/>
              </w:rPr>
            </w:pPr>
          </w:p>
          <w:p w:rsidR="00DB0B41" w:rsidRDefault="00AE0830"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39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3"/>
              <w:rPr>
                <w:sz w:val="29"/>
              </w:rPr>
            </w:pPr>
          </w:p>
          <w:p w:rsidR="00DB0B41" w:rsidRDefault="00AE0830">
            <w:pPr>
              <w:pStyle w:val="TableParagraph"/>
              <w:ind w:left="41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DB0B41" w:rsidRDefault="00AE0830">
            <w:pPr>
              <w:pStyle w:val="TableParagraph"/>
              <w:ind w:left="41" w:right="24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семинарскому, практическому, лабораторн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практическому занятию.</w:t>
            </w:r>
          </w:p>
        </w:tc>
        <w:tc>
          <w:tcPr>
            <w:tcW w:w="2841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AE0830">
            <w:pPr>
              <w:pStyle w:val="TableParagraph"/>
              <w:spacing w:before="174"/>
              <w:ind w:left="41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работа:</w:t>
            </w:r>
          </w:p>
          <w:p w:rsidR="00DB0B41" w:rsidRDefault="00AE0830">
            <w:pPr>
              <w:pStyle w:val="TableParagraph"/>
              <w:ind w:left="41" w:right="2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№8 </w:t>
            </w:r>
            <w:r>
              <w:rPr>
                <w:sz w:val="24"/>
              </w:rPr>
              <w:t xml:space="preserve">«Обрушение </w:t>
            </w:r>
            <w:r>
              <w:rPr>
                <w:spacing w:val="-3"/>
                <w:sz w:val="24"/>
              </w:rPr>
              <w:t xml:space="preserve">зданий </w:t>
            </w:r>
            <w:r>
              <w:rPr>
                <w:sz w:val="24"/>
              </w:rPr>
              <w:t>на основание. Взрывание фундаментов».</w:t>
            </w:r>
          </w:p>
          <w:p w:rsidR="00DB0B41" w:rsidRDefault="00AE0830">
            <w:pPr>
              <w:pStyle w:val="TableParagraph"/>
              <w:ind w:left="41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 №2.</w:t>
            </w:r>
          </w:p>
        </w:tc>
        <w:tc>
          <w:tcPr>
            <w:tcW w:w="1082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2"/>
              <w:rPr>
                <w:sz w:val="37"/>
              </w:rPr>
            </w:pPr>
          </w:p>
          <w:p w:rsidR="00DB0B41" w:rsidRDefault="00AE0830">
            <w:pPr>
              <w:pStyle w:val="TableParagraph"/>
              <w:ind w:left="74" w:right="64"/>
              <w:jc w:val="center"/>
              <w:rPr>
                <w:sz w:val="24"/>
              </w:rPr>
            </w:pPr>
            <w:r>
              <w:rPr>
                <w:sz w:val="24"/>
              </w:rPr>
              <w:t>ПСК-7-1</w:t>
            </w:r>
          </w:p>
        </w:tc>
      </w:tr>
      <w:tr w:rsidR="00DB0B41">
        <w:trPr>
          <w:trHeight w:val="2345"/>
        </w:trPr>
        <w:tc>
          <w:tcPr>
            <w:tcW w:w="4169" w:type="dxa"/>
          </w:tcPr>
          <w:p w:rsidR="00DB0B41" w:rsidRDefault="00AE0830">
            <w:pPr>
              <w:pStyle w:val="TableParagraph"/>
              <w:ind w:left="40" w:right="27"/>
              <w:rPr>
                <w:sz w:val="20"/>
              </w:rPr>
            </w:pPr>
            <w:r>
              <w:rPr>
                <w:b/>
                <w:sz w:val="24"/>
              </w:rPr>
              <w:t xml:space="preserve">16. Взрывы в горячих массивах. </w:t>
            </w:r>
            <w:r>
              <w:rPr>
                <w:sz w:val="20"/>
              </w:rPr>
              <w:t xml:space="preserve">Особенности производства взрывных работ при дроблении горячих массивов. Взрывные работы в доменных печах. Дробление горячих шлаков и </w:t>
            </w:r>
            <w:proofErr w:type="spellStart"/>
            <w:r>
              <w:rPr>
                <w:sz w:val="20"/>
              </w:rPr>
              <w:t>настылей</w:t>
            </w:r>
            <w:proofErr w:type="spellEnd"/>
            <w:r>
              <w:rPr>
                <w:sz w:val="20"/>
              </w:rPr>
              <w:t>. Обрушение огнеупорной кладки шахты и распара. Взрывные работы в мартеновских печах. Дробление «козлов» и н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стылей</w:t>
            </w:r>
            <w:proofErr w:type="spellEnd"/>
            <w:r>
              <w:rPr>
                <w:sz w:val="20"/>
              </w:rPr>
              <w:t xml:space="preserve"> при горячем и холодном ремонте </w:t>
            </w:r>
            <w:proofErr w:type="spellStart"/>
            <w:r>
              <w:rPr>
                <w:sz w:val="20"/>
              </w:rPr>
              <w:t>мар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теновских</w:t>
            </w:r>
            <w:proofErr w:type="spellEnd"/>
            <w:r>
              <w:rPr>
                <w:sz w:val="20"/>
              </w:rPr>
              <w:t xml:space="preserve"> печей. Взрывные работы при</w:t>
            </w:r>
            <w:r>
              <w:rPr>
                <w:spacing w:val="2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ремон</w:t>
            </w:r>
            <w:proofErr w:type="spellEnd"/>
            <w:r>
              <w:rPr>
                <w:sz w:val="20"/>
              </w:rPr>
              <w:t>-</w:t>
            </w:r>
          </w:p>
          <w:p w:rsidR="00DB0B41" w:rsidRDefault="00AE0830">
            <w:pPr>
              <w:pStyle w:val="TableParagraph"/>
              <w:spacing w:line="214" w:lineRule="exact"/>
              <w:ind w:left="40"/>
              <w:rPr>
                <w:sz w:val="20"/>
              </w:rPr>
            </w:pPr>
            <w:r>
              <w:rPr>
                <w:sz w:val="20"/>
              </w:rPr>
              <w:t>те миксера.</w:t>
            </w:r>
          </w:p>
        </w:tc>
        <w:tc>
          <w:tcPr>
            <w:tcW w:w="533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2"/>
              <w:rPr>
                <w:sz w:val="37"/>
              </w:rPr>
            </w:pPr>
          </w:p>
          <w:p w:rsidR="00DB0B41" w:rsidRDefault="00AE083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19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2"/>
              <w:rPr>
                <w:sz w:val="37"/>
              </w:rPr>
            </w:pPr>
          </w:p>
          <w:p w:rsidR="00DB0B41" w:rsidRDefault="00AE0830">
            <w:pPr>
              <w:pStyle w:val="TableParagraph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:rsidR="00DB0B41" w:rsidRDefault="00DB0B41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:rsidR="00DB0B41" w:rsidRDefault="00DB0B41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2"/>
              <w:rPr>
                <w:sz w:val="37"/>
              </w:rPr>
            </w:pPr>
          </w:p>
          <w:p w:rsidR="00DB0B41" w:rsidRDefault="00AE0830"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39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AE0830">
            <w:pPr>
              <w:pStyle w:val="TableParagraph"/>
              <w:spacing w:before="151"/>
              <w:ind w:left="41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41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2"/>
              <w:rPr>
                <w:sz w:val="37"/>
              </w:rPr>
            </w:pPr>
          </w:p>
          <w:p w:rsidR="00DB0B41" w:rsidRDefault="00AE0830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Контрольная работа №2.</w:t>
            </w:r>
          </w:p>
        </w:tc>
        <w:tc>
          <w:tcPr>
            <w:tcW w:w="1082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2"/>
              <w:rPr>
                <w:sz w:val="37"/>
              </w:rPr>
            </w:pPr>
          </w:p>
          <w:p w:rsidR="00DB0B41" w:rsidRDefault="00AE0830">
            <w:pPr>
              <w:pStyle w:val="TableParagraph"/>
              <w:ind w:left="74" w:right="64"/>
              <w:jc w:val="center"/>
              <w:rPr>
                <w:sz w:val="24"/>
              </w:rPr>
            </w:pPr>
            <w:r>
              <w:rPr>
                <w:sz w:val="24"/>
              </w:rPr>
              <w:t>ПСК-7-1</w:t>
            </w:r>
          </w:p>
        </w:tc>
      </w:tr>
    </w:tbl>
    <w:p w:rsidR="00DB0B41" w:rsidRDefault="00DB0B41">
      <w:pPr>
        <w:jc w:val="center"/>
        <w:rPr>
          <w:sz w:val="24"/>
        </w:rPr>
        <w:sectPr w:rsidR="00DB0B41">
          <w:pgSz w:w="16840" w:h="11900" w:orient="landscape"/>
          <w:pgMar w:top="1100" w:right="980" w:bottom="280" w:left="980" w:header="720" w:footer="720" w:gutter="0"/>
          <w:cols w:space="720"/>
        </w:sectPr>
      </w:pPr>
    </w:p>
    <w:p w:rsidR="00DB0B41" w:rsidRDefault="00DB0B41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9"/>
        <w:gridCol w:w="533"/>
        <w:gridCol w:w="619"/>
        <w:gridCol w:w="669"/>
        <w:gridCol w:w="638"/>
        <w:gridCol w:w="960"/>
        <w:gridCol w:w="3139"/>
        <w:gridCol w:w="2841"/>
        <w:gridCol w:w="1082"/>
      </w:tblGrid>
      <w:tr w:rsidR="00DB0B41">
        <w:trPr>
          <w:trHeight w:val="1156"/>
        </w:trPr>
        <w:tc>
          <w:tcPr>
            <w:tcW w:w="4169" w:type="dxa"/>
            <w:vMerge w:val="restart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9"/>
            </w:pPr>
          </w:p>
          <w:p w:rsidR="00DB0B41" w:rsidRDefault="00AE0830">
            <w:pPr>
              <w:pStyle w:val="TableParagraph"/>
              <w:ind w:left="1413" w:right="1403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33" w:type="dxa"/>
            <w:vMerge w:val="restart"/>
            <w:textDirection w:val="btLr"/>
          </w:tcPr>
          <w:p w:rsidR="00DB0B41" w:rsidRDefault="00AE0830">
            <w:pPr>
              <w:pStyle w:val="TableParagraph"/>
              <w:spacing w:before="126"/>
              <w:ind w:left="81" w:right="78"/>
              <w:jc w:val="center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</w:tc>
        <w:tc>
          <w:tcPr>
            <w:tcW w:w="1926" w:type="dxa"/>
            <w:gridSpan w:val="3"/>
          </w:tcPr>
          <w:p w:rsidR="00DB0B41" w:rsidRDefault="00AE0830">
            <w:pPr>
              <w:pStyle w:val="TableParagraph"/>
              <w:spacing w:before="18"/>
              <w:ind w:left="209" w:right="199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DB0B41" w:rsidRDefault="00AE0830">
            <w:pPr>
              <w:pStyle w:val="TableParagraph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60" w:type="dxa"/>
            <w:vMerge w:val="restart"/>
            <w:textDirection w:val="btLr"/>
          </w:tcPr>
          <w:p w:rsidR="00DB0B41" w:rsidRDefault="00AE0830">
            <w:pPr>
              <w:pStyle w:val="TableParagraph"/>
              <w:spacing w:before="201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39" w:type="dxa"/>
            <w:vMerge w:val="restart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9"/>
              <w:rPr>
                <w:sz w:val="20"/>
              </w:rPr>
            </w:pPr>
          </w:p>
          <w:p w:rsidR="00DB0B41" w:rsidRDefault="00AE0830">
            <w:pPr>
              <w:pStyle w:val="TableParagraph"/>
              <w:ind w:left="1181" w:right="455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41" w:type="dxa"/>
            <w:vMerge w:val="restart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spacing w:before="9"/>
              <w:rPr>
                <w:sz w:val="20"/>
              </w:rPr>
            </w:pPr>
          </w:p>
          <w:p w:rsidR="00DB0B41" w:rsidRDefault="00AE0830">
            <w:pPr>
              <w:pStyle w:val="TableParagraph"/>
              <w:ind w:left="48" w:right="73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82" w:type="dxa"/>
            <w:vMerge w:val="restart"/>
            <w:textDirection w:val="btLr"/>
          </w:tcPr>
          <w:p w:rsidR="00DB0B41" w:rsidRDefault="00AE0830">
            <w:pPr>
              <w:pStyle w:val="TableParagraph"/>
              <w:spacing w:before="120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DB0B41">
        <w:trPr>
          <w:trHeight w:val="1132"/>
        </w:trPr>
        <w:tc>
          <w:tcPr>
            <w:tcW w:w="4169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  <w:textDirection w:val="btLr"/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extDirection w:val="btLr"/>
          </w:tcPr>
          <w:p w:rsidR="00DB0B41" w:rsidRDefault="00AE0830">
            <w:pPr>
              <w:pStyle w:val="TableParagraph"/>
              <w:spacing w:before="169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9" w:type="dxa"/>
            <w:textDirection w:val="btLr"/>
          </w:tcPr>
          <w:p w:rsidR="00DB0B41" w:rsidRDefault="00AE0830">
            <w:pPr>
              <w:pStyle w:val="TableParagraph"/>
              <w:spacing w:before="54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38" w:type="dxa"/>
            <w:textDirection w:val="btLr"/>
          </w:tcPr>
          <w:p w:rsidR="00DB0B41" w:rsidRDefault="00AE0830">
            <w:pPr>
              <w:pStyle w:val="TableParagraph"/>
              <w:spacing w:before="37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  <w:textDirection w:val="btLr"/>
          </w:tcPr>
          <w:p w:rsidR="00DB0B41" w:rsidRDefault="00DB0B41">
            <w:pPr>
              <w:rPr>
                <w:sz w:val="2"/>
                <w:szCs w:val="2"/>
              </w:rPr>
            </w:pPr>
          </w:p>
        </w:tc>
      </w:tr>
      <w:tr w:rsidR="00DB0B41">
        <w:trPr>
          <w:trHeight w:val="2392"/>
        </w:trPr>
        <w:tc>
          <w:tcPr>
            <w:tcW w:w="4169" w:type="dxa"/>
          </w:tcPr>
          <w:p w:rsidR="00DB0B41" w:rsidRDefault="00AE0830">
            <w:pPr>
              <w:pStyle w:val="TableParagraph"/>
              <w:ind w:left="40" w:right="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17. Использование энергии взрыва </w:t>
            </w:r>
            <w:proofErr w:type="gramStart"/>
            <w:r>
              <w:rPr>
                <w:b/>
                <w:sz w:val="24"/>
              </w:rPr>
              <w:t>ВВ</w:t>
            </w:r>
            <w:proofErr w:type="gramEnd"/>
            <w:r>
              <w:rPr>
                <w:b/>
                <w:sz w:val="24"/>
              </w:rPr>
              <w:t xml:space="preserve"> при работе с металлами.</w:t>
            </w:r>
          </w:p>
          <w:p w:rsidR="00DB0B41" w:rsidRDefault="00AE0830">
            <w:pPr>
              <w:pStyle w:val="TableParagraph"/>
              <w:ind w:left="40" w:right="2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Взрывное дробление металла. Дробление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талла</w:t>
            </w:r>
            <w:proofErr w:type="spellEnd"/>
            <w:r>
              <w:rPr>
                <w:sz w:val="20"/>
              </w:rPr>
              <w:t xml:space="preserve"> и металлических конструкций на </w:t>
            </w:r>
            <w:proofErr w:type="spellStart"/>
            <w:r>
              <w:rPr>
                <w:sz w:val="20"/>
              </w:rPr>
              <w:t>специ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ально</w:t>
            </w:r>
            <w:proofErr w:type="spellEnd"/>
            <w:r>
              <w:rPr>
                <w:sz w:val="20"/>
              </w:rPr>
              <w:t xml:space="preserve"> оборудованных полигонах и в броневых ямах. Основные требования к территории п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лигона</w:t>
            </w:r>
            <w:proofErr w:type="spellEnd"/>
            <w:r>
              <w:rPr>
                <w:sz w:val="20"/>
              </w:rPr>
              <w:t xml:space="preserve">, сооружениям и площадке для </w:t>
            </w:r>
            <w:proofErr w:type="spellStart"/>
            <w:r>
              <w:rPr>
                <w:sz w:val="20"/>
              </w:rPr>
              <w:t>дробле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металла. Требования к броневым ямам. Расчет зарядов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для дробления металла и</w:t>
            </w:r>
          </w:p>
          <w:p w:rsidR="00DB0B41" w:rsidRDefault="00AE0830">
            <w:pPr>
              <w:pStyle w:val="TableParagraph"/>
              <w:spacing w:line="217" w:lineRule="exact"/>
              <w:ind w:left="40"/>
              <w:jc w:val="both"/>
              <w:rPr>
                <w:sz w:val="20"/>
              </w:rPr>
            </w:pPr>
            <w:r>
              <w:rPr>
                <w:sz w:val="20"/>
              </w:rPr>
              <w:t>металлических конструкций.</w:t>
            </w:r>
          </w:p>
        </w:tc>
        <w:tc>
          <w:tcPr>
            <w:tcW w:w="533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AE0830">
            <w:pPr>
              <w:pStyle w:val="TableParagraph"/>
              <w:spacing w:before="15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19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AE0830">
            <w:pPr>
              <w:pStyle w:val="TableParagraph"/>
              <w:spacing w:before="15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DB0B41" w:rsidRDefault="00DB0B41">
            <w:pPr>
              <w:pStyle w:val="TableParagraph"/>
            </w:pPr>
          </w:p>
        </w:tc>
        <w:tc>
          <w:tcPr>
            <w:tcW w:w="638" w:type="dxa"/>
          </w:tcPr>
          <w:p w:rsidR="00DB0B41" w:rsidRDefault="00DB0B41">
            <w:pPr>
              <w:pStyle w:val="TableParagraph"/>
            </w:pPr>
          </w:p>
        </w:tc>
        <w:tc>
          <w:tcPr>
            <w:tcW w:w="960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AE0830">
            <w:pPr>
              <w:pStyle w:val="TableParagraph"/>
              <w:spacing w:before="15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9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AE0830">
            <w:pPr>
              <w:pStyle w:val="TableParagraph"/>
              <w:spacing w:before="176"/>
              <w:ind w:left="41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41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AE0830">
            <w:pPr>
              <w:pStyle w:val="TableParagraph"/>
              <w:spacing w:before="153"/>
              <w:ind w:left="48" w:right="34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 №2.</w:t>
            </w:r>
          </w:p>
        </w:tc>
        <w:tc>
          <w:tcPr>
            <w:tcW w:w="1082" w:type="dxa"/>
          </w:tcPr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DB0B41">
            <w:pPr>
              <w:pStyle w:val="TableParagraph"/>
              <w:rPr>
                <w:sz w:val="26"/>
              </w:rPr>
            </w:pPr>
          </w:p>
          <w:p w:rsidR="00DB0B41" w:rsidRDefault="00AE0830">
            <w:pPr>
              <w:pStyle w:val="TableParagraph"/>
              <w:spacing w:before="153"/>
              <w:ind w:left="74" w:right="64"/>
              <w:jc w:val="center"/>
              <w:rPr>
                <w:sz w:val="24"/>
              </w:rPr>
            </w:pPr>
            <w:r>
              <w:rPr>
                <w:sz w:val="24"/>
              </w:rPr>
              <w:t>ПСК-7-1</w:t>
            </w:r>
          </w:p>
        </w:tc>
      </w:tr>
      <w:tr w:rsidR="00DB0B41">
        <w:trPr>
          <w:trHeight w:val="1012"/>
        </w:trPr>
        <w:tc>
          <w:tcPr>
            <w:tcW w:w="4169" w:type="dxa"/>
          </w:tcPr>
          <w:p w:rsidR="00DB0B41" w:rsidRDefault="00AE0830">
            <w:pPr>
              <w:pStyle w:val="TableParagraph"/>
              <w:spacing w:line="237" w:lineRule="auto"/>
              <w:ind w:left="40" w:right="37"/>
              <w:rPr>
                <w:sz w:val="20"/>
              </w:rPr>
            </w:pPr>
            <w:r>
              <w:rPr>
                <w:b/>
                <w:sz w:val="24"/>
              </w:rPr>
              <w:t xml:space="preserve">18. Взрывные работы при </w:t>
            </w:r>
            <w:proofErr w:type="spellStart"/>
            <w:r>
              <w:rPr>
                <w:b/>
                <w:sz w:val="24"/>
              </w:rPr>
              <w:t>нефте</w:t>
            </w:r>
            <w:proofErr w:type="spellEnd"/>
            <w:r>
              <w:rPr>
                <w:b/>
                <w:sz w:val="24"/>
              </w:rPr>
              <w:t xml:space="preserve">- и газодобыче, сейсморазведке. </w:t>
            </w:r>
            <w:r>
              <w:rPr>
                <w:sz w:val="20"/>
              </w:rPr>
              <w:t xml:space="preserve">Торпедирование в </w:t>
            </w:r>
            <w:proofErr w:type="gramStart"/>
            <w:r>
              <w:rPr>
                <w:sz w:val="20"/>
              </w:rPr>
              <w:t>нефтяных</w:t>
            </w:r>
            <w:proofErr w:type="gramEnd"/>
            <w:r>
              <w:rPr>
                <w:sz w:val="20"/>
              </w:rPr>
              <w:t>, газовых и водя-</w:t>
            </w:r>
          </w:p>
          <w:p w:rsidR="00DB0B41" w:rsidRDefault="00AE0830">
            <w:pPr>
              <w:pStyle w:val="TableParagraph"/>
              <w:spacing w:before="1" w:line="217" w:lineRule="exact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скважинах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533" w:type="dxa"/>
          </w:tcPr>
          <w:p w:rsidR="00DB0B41" w:rsidRDefault="00DB0B41">
            <w:pPr>
              <w:pStyle w:val="TableParagraph"/>
              <w:spacing w:before="2"/>
              <w:rPr>
                <w:sz w:val="31"/>
              </w:rPr>
            </w:pPr>
          </w:p>
          <w:p w:rsidR="00DB0B41" w:rsidRDefault="00AE083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19" w:type="dxa"/>
          </w:tcPr>
          <w:p w:rsidR="00DB0B41" w:rsidRDefault="00DB0B41">
            <w:pPr>
              <w:pStyle w:val="TableParagraph"/>
              <w:spacing w:before="2"/>
              <w:rPr>
                <w:sz w:val="31"/>
              </w:rPr>
            </w:pPr>
          </w:p>
          <w:p w:rsidR="00DB0B41" w:rsidRDefault="00AE083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DB0B41" w:rsidRDefault="00DB0B41">
            <w:pPr>
              <w:pStyle w:val="TableParagraph"/>
            </w:pPr>
          </w:p>
        </w:tc>
        <w:tc>
          <w:tcPr>
            <w:tcW w:w="638" w:type="dxa"/>
          </w:tcPr>
          <w:p w:rsidR="00DB0B41" w:rsidRDefault="00DB0B41">
            <w:pPr>
              <w:pStyle w:val="TableParagraph"/>
            </w:pPr>
          </w:p>
        </w:tc>
        <w:tc>
          <w:tcPr>
            <w:tcW w:w="960" w:type="dxa"/>
          </w:tcPr>
          <w:p w:rsidR="00DB0B41" w:rsidRDefault="00DB0B41">
            <w:pPr>
              <w:pStyle w:val="TableParagraph"/>
              <w:spacing w:before="2"/>
              <w:rPr>
                <w:sz w:val="31"/>
              </w:rPr>
            </w:pPr>
          </w:p>
          <w:p w:rsidR="00DB0B41" w:rsidRDefault="00AE083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9" w:type="dxa"/>
          </w:tcPr>
          <w:p w:rsidR="00DB0B41" w:rsidRDefault="00AE0830">
            <w:pPr>
              <w:pStyle w:val="TableParagraph"/>
              <w:spacing w:before="83"/>
              <w:ind w:left="41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41" w:type="dxa"/>
          </w:tcPr>
          <w:p w:rsidR="00DB0B41" w:rsidRDefault="00DB0B41">
            <w:pPr>
              <w:pStyle w:val="TableParagraph"/>
              <w:spacing w:before="2"/>
              <w:rPr>
                <w:sz w:val="31"/>
              </w:rPr>
            </w:pPr>
          </w:p>
          <w:p w:rsidR="00DB0B41" w:rsidRDefault="00AE0830">
            <w:pPr>
              <w:pStyle w:val="TableParagraph"/>
              <w:ind w:left="48" w:right="34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 №2.</w:t>
            </w:r>
          </w:p>
        </w:tc>
        <w:tc>
          <w:tcPr>
            <w:tcW w:w="1082" w:type="dxa"/>
          </w:tcPr>
          <w:p w:rsidR="00DB0B41" w:rsidRDefault="00DB0B41">
            <w:pPr>
              <w:pStyle w:val="TableParagraph"/>
              <w:spacing w:before="2"/>
              <w:rPr>
                <w:sz w:val="31"/>
              </w:rPr>
            </w:pPr>
          </w:p>
          <w:p w:rsidR="00DB0B41" w:rsidRDefault="00AE0830">
            <w:pPr>
              <w:pStyle w:val="TableParagraph"/>
              <w:ind w:left="74" w:right="64"/>
              <w:jc w:val="center"/>
              <w:rPr>
                <w:sz w:val="24"/>
              </w:rPr>
            </w:pPr>
            <w:r>
              <w:rPr>
                <w:sz w:val="24"/>
              </w:rPr>
              <w:t>ПСК-7-1</w:t>
            </w:r>
          </w:p>
        </w:tc>
      </w:tr>
      <w:tr w:rsidR="00DB0B41">
        <w:trPr>
          <w:trHeight w:val="827"/>
        </w:trPr>
        <w:tc>
          <w:tcPr>
            <w:tcW w:w="4169" w:type="dxa"/>
          </w:tcPr>
          <w:p w:rsidR="00DB0B41" w:rsidRDefault="00AE0830">
            <w:pPr>
              <w:pStyle w:val="TableParagraph"/>
              <w:ind w:left="40" w:right="37"/>
              <w:rPr>
                <w:b/>
                <w:sz w:val="24"/>
              </w:rPr>
            </w:pPr>
            <w:r>
              <w:rPr>
                <w:b/>
                <w:sz w:val="24"/>
              </w:rPr>
              <w:t>19. Применение ядерных взрывов в горной промышленности.</w:t>
            </w:r>
          </w:p>
        </w:tc>
        <w:tc>
          <w:tcPr>
            <w:tcW w:w="533" w:type="dxa"/>
          </w:tcPr>
          <w:p w:rsidR="00DB0B41" w:rsidRDefault="00DB0B41">
            <w:pPr>
              <w:pStyle w:val="TableParagraph"/>
              <w:spacing w:before="3"/>
              <w:rPr>
                <w:sz w:val="23"/>
              </w:rPr>
            </w:pPr>
          </w:p>
          <w:p w:rsidR="00DB0B41" w:rsidRDefault="00AE083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19" w:type="dxa"/>
          </w:tcPr>
          <w:p w:rsidR="00DB0B41" w:rsidRDefault="00DB0B41">
            <w:pPr>
              <w:pStyle w:val="TableParagraph"/>
              <w:spacing w:before="3"/>
              <w:rPr>
                <w:sz w:val="23"/>
              </w:rPr>
            </w:pPr>
          </w:p>
          <w:p w:rsidR="00DB0B41" w:rsidRDefault="00AE083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DB0B41" w:rsidRDefault="00DB0B41">
            <w:pPr>
              <w:pStyle w:val="TableParagraph"/>
            </w:pPr>
          </w:p>
        </w:tc>
        <w:tc>
          <w:tcPr>
            <w:tcW w:w="638" w:type="dxa"/>
          </w:tcPr>
          <w:p w:rsidR="00DB0B41" w:rsidRDefault="00DB0B41">
            <w:pPr>
              <w:pStyle w:val="TableParagraph"/>
            </w:pPr>
          </w:p>
        </w:tc>
        <w:tc>
          <w:tcPr>
            <w:tcW w:w="960" w:type="dxa"/>
          </w:tcPr>
          <w:p w:rsidR="00DB0B41" w:rsidRDefault="00DB0B41">
            <w:pPr>
              <w:pStyle w:val="TableParagraph"/>
              <w:spacing w:before="3"/>
              <w:rPr>
                <w:sz w:val="23"/>
              </w:rPr>
            </w:pPr>
          </w:p>
          <w:p w:rsidR="00DB0B41" w:rsidRDefault="00AE083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9" w:type="dxa"/>
          </w:tcPr>
          <w:p w:rsidR="00DB0B41" w:rsidRDefault="00AE0830">
            <w:pPr>
              <w:pStyle w:val="TableParagraph"/>
              <w:tabs>
                <w:tab w:val="left" w:pos="2165"/>
              </w:tabs>
              <w:ind w:left="41" w:right="29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изучение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z w:val="24"/>
              </w:rPr>
              <w:t xml:space="preserve"> и научно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</w:t>
            </w:r>
            <w:proofErr w:type="spellEnd"/>
            <w:r>
              <w:rPr>
                <w:sz w:val="24"/>
              </w:rPr>
              <w:t>-</w:t>
            </w:r>
          </w:p>
          <w:p w:rsidR="00DB0B41" w:rsidRDefault="00AE0830">
            <w:pPr>
              <w:pStyle w:val="TableParagraph"/>
              <w:spacing w:line="264" w:lineRule="exact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41" w:type="dxa"/>
          </w:tcPr>
          <w:p w:rsidR="00DB0B41" w:rsidRDefault="00DB0B41">
            <w:pPr>
              <w:pStyle w:val="TableParagraph"/>
              <w:spacing w:before="3"/>
              <w:rPr>
                <w:sz w:val="23"/>
              </w:rPr>
            </w:pPr>
          </w:p>
          <w:p w:rsidR="00DB0B41" w:rsidRDefault="00AE0830">
            <w:pPr>
              <w:pStyle w:val="TableParagraph"/>
              <w:ind w:left="48" w:right="34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 №2.</w:t>
            </w:r>
          </w:p>
        </w:tc>
        <w:tc>
          <w:tcPr>
            <w:tcW w:w="1082" w:type="dxa"/>
          </w:tcPr>
          <w:p w:rsidR="00DB0B41" w:rsidRDefault="00DB0B41">
            <w:pPr>
              <w:pStyle w:val="TableParagraph"/>
              <w:spacing w:before="3"/>
              <w:rPr>
                <w:sz w:val="23"/>
              </w:rPr>
            </w:pPr>
          </w:p>
          <w:p w:rsidR="00DB0B41" w:rsidRDefault="00AE0830">
            <w:pPr>
              <w:pStyle w:val="TableParagraph"/>
              <w:ind w:left="74" w:right="64"/>
              <w:jc w:val="center"/>
              <w:rPr>
                <w:sz w:val="24"/>
              </w:rPr>
            </w:pPr>
            <w:r>
              <w:rPr>
                <w:sz w:val="24"/>
              </w:rPr>
              <w:t>ПСК-7-1</w:t>
            </w:r>
          </w:p>
        </w:tc>
      </w:tr>
      <w:tr w:rsidR="00DB0B41">
        <w:trPr>
          <w:trHeight w:val="551"/>
        </w:trPr>
        <w:tc>
          <w:tcPr>
            <w:tcW w:w="4169" w:type="dxa"/>
          </w:tcPr>
          <w:p w:rsidR="00DB0B41" w:rsidRDefault="00AE0830">
            <w:pPr>
              <w:pStyle w:val="TableParagraph"/>
              <w:spacing w:before="133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курсу</w:t>
            </w:r>
          </w:p>
        </w:tc>
        <w:tc>
          <w:tcPr>
            <w:tcW w:w="533" w:type="dxa"/>
          </w:tcPr>
          <w:p w:rsidR="00DB0B41" w:rsidRDefault="00DB0B41">
            <w:pPr>
              <w:pStyle w:val="TableParagraph"/>
            </w:pPr>
          </w:p>
        </w:tc>
        <w:tc>
          <w:tcPr>
            <w:tcW w:w="619" w:type="dxa"/>
          </w:tcPr>
          <w:p w:rsidR="00DB0B41" w:rsidRDefault="00AE0830">
            <w:pPr>
              <w:pStyle w:val="TableParagraph"/>
              <w:spacing w:before="133"/>
              <w:ind w:left="166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669" w:type="dxa"/>
          </w:tcPr>
          <w:p w:rsidR="00DB0B41" w:rsidRDefault="00DB0B41">
            <w:pPr>
              <w:pStyle w:val="TableParagraph"/>
            </w:pPr>
          </w:p>
        </w:tc>
        <w:tc>
          <w:tcPr>
            <w:tcW w:w="638" w:type="dxa"/>
          </w:tcPr>
          <w:p w:rsidR="00DB0B41" w:rsidRDefault="00AE0830">
            <w:pPr>
              <w:pStyle w:val="TableParagraph"/>
              <w:spacing w:line="273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48/</w:t>
            </w:r>
          </w:p>
          <w:p w:rsidR="00DB0B41" w:rsidRDefault="00AE0830"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18И</w:t>
            </w:r>
          </w:p>
        </w:tc>
        <w:tc>
          <w:tcPr>
            <w:tcW w:w="960" w:type="dxa"/>
          </w:tcPr>
          <w:p w:rsidR="00DB0B41" w:rsidRDefault="00AE0830">
            <w:pPr>
              <w:pStyle w:val="TableParagraph"/>
              <w:spacing w:before="133"/>
              <w:ind w:left="251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80,5</w:t>
            </w:r>
          </w:p>
        </w:tc>
        <w:tc>
          <w:tcPr>
            <w:tcW w:w="3139" w:type="dxa"/>
          </w:tcPr>
          <w:p w:rsidR="00DB0B41" w:rsidRDefault="00DB0B41">
            <w:pPr>
              <w:pStyle w:val="TableParagraph"/>
            </w:pPr>
          </w:p>
        </w:tc>
        <w:tc>
          <w:tcPr>
            <w:tcW w:w="2841" w:type="dxa"/>
          </w:tcPr>
          <w:p w:rsidR="00DB0B41" w:rsidRDefault="00AE0830">
            <w:pPr>
              <w:pStyle w:val="TableParagraph"/>
              <w:spacing w:line="273" w:lineRule="exact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Зачет.</w:t>
            </w:r>
          </w:p>
          <w:p w:rsidR="00DB0B41" w:rsidRDefault="00AE0830">
            <w:pPr>
              <w:pStyle w:val="TableParagraph"/>
              <w:spacing w:line="259" w:lineRule="exact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Курсовая работа.</w:t>
            </w:r>
          </w:p>
        </w:tc>
        <w:tc>
          <w:tcPr>
            <w:tcW w:w="1082" w:type="dxa"/>
          </w:tcPr>
          <w:p w:rsidR="00DB0B41" w:rsidRDefault="00DB0B41">
            <w:pPr>
              <w:pStyle w:val="TableParagraph"/>
            </w:pPr>
          </w:p>
        </w:tc>
      </w:tr>
    </w:tbl>
    <w:p w:rsidR="00DB0B41" w:rsidRDefault="00DB0B41">
      <w:pPr>
        <w:sectPr w:rsidR="00DB0B41">
          <w:pgSz w:w="16840" w:h="11900" w:orient="landscape"/>
          <w:pgMar w:top="1100" w:right="980" w:bottom="280" w:left="980" w:header="720" w:footer="720" w:gutter="0"/>
          <w:cols w:space="720"/>
        </w:sectPr>
      </w:pPr>
    </w:p>
    <w:p w:rsidR="00DB0B41" w:rsidRDefault="00AE0830">
      <w:pPr>
        <w:pStyle w:val="Heading1"/>
        <w:numPr>
          <w:ilvl w:val="0"/>
          <w:numId w:val="30"/>
        </w:numPr>
        <w:tabs>
          <w:tab w:val="left" w:pos="965"/>
        </w:tabs>
        <w:spacing w:before="69" w:line="274" w:lineRule="exact"/>
        <w:ind w:hanging="181"/>
        <w:jc w:val="both"/>
      </w:pPr>
      <w:r>
        <w:lastRenderedPageBreak/>
        <w:t>Образовательные и информационные</w:t>
      </w:r>
      <w:r>
        <w:rPr>
          <w:spacing w:val="-8"/>
        </w:rPr>
        <w:t xml:space="preserve"> </w:t>
      </w:r>
      <w:r>
        <w:t>технологии</w:t>
      </w:r>
    </w:p>
    <w:p w:rsidR="00DB0B41" w:rsidRDefault="00AE0830">
      <w:pPr>
        <w:pStyle w:val="a3"/>
        <w:ind w:left="218" w:right="198" w:firstLine="566"/>
        <w:jc w:val="both"/>
      </w:pPr>
      <w:r>
        <w:t xml:space="preserve">В процессе преподавания дисциплины «Технология специальных взрывных работ» применяются традиционная и </w:t>
      </w:r>
      <w:proofErr w:type="spellStart"/>
      <w:r>
        <w:t>модульно-компетентностная</w:t>
      </w:r>
      <w:proofErr w:type="spellEnd"/>
      <w:r>
        <w:t xml:space="preserve"> технологии.</w:t>
      </w:r>
    </w:p>
    <w:p w:rsidR="00DB0B41" w:rsidRDefault="00AE0830">
      <w:pPr>
        <w:pStyle w:val="a3"/>
        <w:ind w:left="218" w:right="200" w:firstLine="566"/>
        <w:jc w:val="both"/>
      </w:pPr>
      <w:r>
        <w:t xml:space="preserve">Передача необходимых теоретических знаний и формирование основных </w:t>
      </w:r>
      <w:proofErr w:type="spellStart"/>
      <w:r>
        <w:t>представл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ний</w:t>
      </w:r>
      <w:proofErr w:type="spellEnd"/>
      <w:r>
        <w:t xml:space="preserve"> по курсу «Технология специальных взрывных работ» происходит с использованием </w:t>
      </w:r>
      <w:proofErr w:type="spellStart"/>
      <w:r>
        <w:t>мультимедийного</w:t>
      </w:r>
      <w:proofErr w:type="spellEnd"/>
      <w:r>
        <w:t xml:space="preserve"> оборудования (проектор, интерактивная доска).</w:t>
      </w:r>
    </w:p>
    <w:p w:rsidR="00DB0B41" w:rsidRDefault="00AE0830">
      <w:pPr>
        <w:pStyle w:val="a3"/>
        <w:ind w:left="218" w:right="200" w:firstLine="566"/>
        <w:jc w:val="both"/>
      </w:pPr>
      <w:r>
        <w:t>Лекции проходят как в традиционной форме, так и в форме лекций-консультаций, где теоретический материал заранее выдается студентам для самостоятельного изучения, для подготовки вопросов лектору, таким образом, лекция проходит по типу вопросы-ответ</w:t>
      </w:r>
      <w:proofErr w:type="gramStart"/>
      <w:r>
        <w:t>ы-</w:t>
      </w:r>
      <w:proofErr w:type="gramEnd"/>
      <w:r>
        <w:t xml:space="preserve"> дискуссия.</w:t>
      </w:r>
    </w:p>
    <w:p w:rsidR="00DB0B41" w:rsidRDefault="00AE0830">
      <w:pPr>
        <w:pStyle w:val="a3"/>
        <w:ind w:left="218" w:right="202" w:firstLine="566"/>
        <w:jc w:val="both"/>
      </w:pPr>
      <w:r>
        <w:t>При проведении практических занятий используются традиционный семинар, семина</w:t>
      </w:r>
      <w:proofErr w:type="gramStart"/>
      <w:r>
        <w:t>р-</w:t>
      </w:r>
      <w:proofErr w:type="gramEnd"/>
      <w:r>
        <w:t xml:space="preserve"> обсуждение докладов, семинар-дискуссия.</w:t>
      </w:r>
    </w:p>
    <w:p w:rsidR="00DB0B41" w:rsidRDefault="00AE0830">
      <w:pPr>
        <w:pStyle w:val="a3"/>
        <w:ind w:left="218" w:right="202" w:firstLine="566"/>
        <w:jc w:val="both"/>
      </w:pPr>
      <w:r>
        <w:t xml:space="preserve">В качестве оценочных средств на протяжении семестра используются: контрольные </w:t>
      </w:r>
      <w:proofErr w:type="spellStart"/>
      <w:r>
        <w:t>р</w:t>
      </w:r>
      <w:proofErr w:type="gramStart"/>
      <w:r>
        <w:t>а</w:t>
      </w:r>
      <w:proofErr w:type="spellEnd"/>
      <w:r>
        <w:t>-</w:t>
      </w:r>
      <w:proofErr w:type="gramEnd"/>
      <w:r>
        <w:t xml:space="preserve"> боты студентов, выступление на семинаре, творческие задания (написание рефератов по за- ранее обозначенным темам).</w:t>
      </w:r>
    </w:p>
    <w:p w:rsidR="00DB0B41" w:rsidRDefault="00DB0B41">
      <w:pPr>
        <w:pStyle w:val="a3"/>
        <w:spacing w:before="3"/>
      </w:pPr>
    </w:p>
    <w:p w:rsidR="00DB0B41" w:rsidRDefault="00AE0830">
      <w:pPr>
        <w:pStyle w:val="Heading1"/>
        <w:numPr>
          <w:ilvl w:val="0"/>
          <w:numId w:val="30"/>
        </w:numPr>
        <w:tabs>
          <w:tab w:val="left" w:pos="965"/>
        </w:tabs>
        <w:spacing w:line="274" w:lineRule="exact"/>
        <w:ind w:hanging="181"/>
        <w:jc w:val="left"/>
      </w:pPr>
      <w:r>
        <w:t>Учебно-методическое обеспечение самостоятельной работы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</w:p>
    <w:p w:rsidR="00DB0B41" w:rsidRDefault="00AE0830">
      <w:pPr>
        <w:pStyle w:val="a3"/>
        <w:ind w:left="218" w:firstLine="566"/>
      </w:pPr>
      <w:r>
        <w:t xml:space="preserve">Самостоятельная работа студентов в ходе аудиторных занятий осуществляется под контролем преподавателя в виде </w:t>
      </w:r>
      <w:proofErr w:type="spellStart"/>
      <w:proofErr w:type="gramStart"/>
      <w:r>
        <w:t>экспресс-опроса</w:t>
      </w:r>
      <w:proofErr w:type="spellEnd"/>
      <w:proofErr w:type="gramEnd"/>
      <w:r>
        <w:t>, обсуждения докладов и дискуссий.</w:t>
      </w:r>
    </w:p>
    <w:p w:rsidR="00DB0B41" w:rsidRDefault="00AE0830">
      <w:pPr>
        <w:pStyle w:val="a3"/>
        <w:ind w:left="218" w:firstLine="566"/>
      </w:pPr>
      <w:r>
        <w:t>Внеаудиторная самостоятельная работа студентов осуществляется в виде чтения с пр</w:t>
      </w:r>
      <w:proofErr w:type="gramStart"/>
      <w:r>
        <w:t>о-</w:t>
      </w:r>
      <w:proofErr w:type="gramEnd"/>
      <w:r>
        <w:t xml:space="preserve"> работкой материала и выполнения практических работ с консультациями у преподавателя.</w:t>
      </w:r>
    </w:p>
    <w:p w:rsidR="00DB0B41" w:rsidRDefault="00DB0B41">
      <w:pPr>
        <w:pStyle w:val="a3"/>
        <w:spacing w:before="2"/>
      </w:pPr>
    </w:p>
    <w:p w:rsidR="00DB0B41" w:rsidRDefault="00AE0830">
      <w:pPr>
        <w:pStyle w:val="Heading1"/>
        <w:spacing w:before="1"/>
        <w:ind w:left="784"/>
        <w:jc w:val="left"/>
      </w:pPr>
      <w:r>
        <w:t>Перечень тем для подготовки к практическим занятиям</w:t>
      </w:r>
    </w:p>
    <w:p w:rsidR="00DB0B41" w:rsidRDefault="00DB0B41">
      <w:pPr>
        <w:pStyle w:val="a3"/>
        <w:spacing w:before="6"/>
        <w:rPr>
          <w:b/>
          <w:sz w:val="23"/>
        </w:rPr>
      </w:pPr>
    </w:p>
    <w:p w:rsidR="00DB0B41" w:rsidRDefault="00AE0830">
      <w:pPr>
        <w:ind w:left="218" w:hanging="1"/>
        <w:rPr>
          <w:sz w:val="24"/>
        </w:rPr>
      </w:pPr>
      <w:r>
        <w:rPr>
          <w:b/>
          <w:i/>
          <w:sz w:val="24"/>
        </w:rPr>
        <w:t xml:space="preserve">На практических занятиях </w:t>
      </w:r>
      <w:r>
        <w:rPr>
          <w:sz w:val="24"/>
        </w:rPr>
        <w:t>студенты решают задачи предложенные преподавателем и представляют результаты расчетов на проверку.</w:t>
      </w:r>
    </w:p>
    <w:p w:rsidR="00DB0B41" w:rsidRDefault="00AE0830">
      <w:pPr>
        <w:pStyle w:val="a3"/>
        <w:ind w:left="218"/>
      </w:pPr>
      <w:r>
        <w:t>План практических занятий и список необходимой литературы выдается студентам заранее –</w:t>
      </w:r>
    </w:p>
    <w:p w:rsidR="00DB0B41" w:rsidRDefault="00AE0830">
      <w:pPr>
        <w:pStyle w:val="a3"/>
        <w:ind w:left="218"/>
      </w:pPr>
      <w:r>
        <w:t>на первом занятии.</w:t>
      </w:r>
    </w:p>
    <w:p w:rsidR="00DB0B41" w:rsidRDefault="00DB0B41">
      <w:pPr>
        <w:pStyle w:val="a3"/>
        <w:spacing w:before="5"/>
      </w:pPr>
    </w:p>
    <w:p w:rsidR="00DB0B41" w:rsidRDefault="00AE0830">
      <w:pPr>
        <w:spacing w:line="274" w:lineRule="exact"/>
        <w:ind w:left="218"/>
        <w:rPr>
          <w:b/>
          <w:sz w:val="24"/>
        </w:rPr>
      </w:pPr>
      <w:r>
        <w:rPr>
          <w:b/>
          <w:i/>
          <w:sz w:val="24"/>
        </w:rPr>
        <w:t xml:space="preserve">Практическая работа №1. </w:t>
      </w:r>
      <w:r>
        <w:rPr>
          <w:b/>
          <w:sz w:val="24"/>
        </w:rPr>
        <w:t>Контурное взрывание на карьерах.</w:t>
      </w:r>
    </w:p>
    <w:p w:rsidR="00DB0B41" w:rsidRDefault="00AE0830">
      <w:pPr>
        <w:pStyle w:val="a3"/>
        <w:spacing w:line="274" w:lineRule="exact"/>
        <w:ind w:left="218"/>
      </w:pPr>
      <w:r>
        <w:t>План:</w:t>
      </w:r>
    </w:p>
    <w:p w:rsidR="00DB0B41" w:rsidRDefault="00AE0830">
      <w:pPr>
        <w:pStyle w:val="a3"/>
        <w:ind w:left="218" w:right="201"/>
        <w:jc w:val="both"/>
      </w:pPr>
      <w:r>
        <w:t xml:space="preserve">Расчет параметров контурного взрывания (диаметр скважин, глубина скважин, конструкция заряда, масса заряда </w:t>
      </w:r>
      <w:proofErr w:type="gramStart"/>
      <w:r>
        <w:t>ВВ</w:t>
      </w:r>
      <w:proofErr w:type="gramEnd"/>
      <w:r>
        <w:t xml:space="preserve"> на 1 м длины скважины и расстояние между скважинами) по норма- </w:t>
      </w:r>
      <w:proofErr w:type="spellStart"/>
      <w:r>
        <w:t>тивному</w:t>
      </w:r>
      <w:proofErr w:type="spellEnd"/>
      <w:r>
        <w:t xml:space="preserve"> справочнику, методике И.П. </w:t>
      </w:r>
      <w:proofErr w:type="spellStart"/>
      <w:r>
        <w:t>Малярова</w:t>
      </w:r>
      <w:proofErr w:type="spellEnd"/>
      <w:r>
        <w:t xml:space="preserve">, Ю.П. </w:t>
      </w:r>
      <w:proofErr w:type="spellStart"/>
      <w:r>
        <w:t>Паршакова</w:t>
      </w:r>
      <w:proofErr w:type="spellEnd"/>
      <w:r>
        <w:t xml:space="preserve"> и др.</w:t>
      </w:r>
    </w:p>
    <w:p w:rsidR="00DB0B41" w:rsidRDefault="00AE0830">
      <w:pPr>
        <w:pStyle w:val="a3"/>
        <w:ind w:left="218"/>
        <w:jc w:val="both"/>
      </w:pPr>
      <w:r>
        <w:t>Перечень рекомендуемой литературы:</w:t>
      </w:r>
    </w:p>
    <w:p w:rsidR="00DB0B41" w:rsidRDefault="00AE0830">
      <w:pPr>
        <w:pStyle w:val="a4"/>
        <w:numPr>
          <w:ilvl w:val="0"/>
          <w:numId w:val="24"/>
        </w:numPr>
        <w:tabs>
          <w:tab w:val="left" w:pos="480"/>
        </w:tabs>
        <w:ind w:right="200" w:firstLine="0"/>
        <w:rPr>
          <w:sz w:val="24"/>
        </w:rPr>
      </w:pPr>
      <w:r>
        <w:rPr>
          <w:sz w:val="24"/>
        </w:rPr>
        <w:t xml:space="preserve">Нормативный справочник по буровзрывным работам / Ф.А. Авдеев, В.Л. Барон, Н.В.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ров, В.Х. Кантор. – М.: Недра, 1986. С.</w:t>
      </w:r>
      <w:r>
        <w:rPr>
          <w:spacing w:val="-2"/>
          <w:sz w:val="24"/>
        </w:rPr>
        <w:t xml:space="preserve"> </w:t>
      </w:r>
      <w:r>
        <w:rPr>
          <w:sz w:val="24"/>
        </w:rPr>
        <w:t>98-101.</w:t>
      </w:r>
    </w:p>
    <w:p w:rsidR="00DB0B41" w:rsidRDefault="00AE0830">
      <w:pPr>
        <w:pStyle w:val="a4"/>
        <w:numPr>
          <w:ilvl w:val="0"/>
          <w:numId w:val="24"/>
        </w:numPr>
        <w:tabs>
          <w:tab w:val="left" w:pos="459"/>
        </w:tabs>
        <w:ind w:left="458" w:hanging="241"/>
        <w:rPr>
          <w:sz w:val="24"/>
        </w:rPr>
      </w:pPr>
      <w:r>
        <w:rPr>
          <w:sz w:val="24"/>
        </w:rPr>
        <w:t>Гущин В.И. Задачник по взрывным работам. – М.: Недра, 1990. С.</w:t>
      </w:r>
      <w:r>
        <w:rPr>
          <w:spacing w:val="-4"/>
          <w:sz w:val="24"/>
        </w:rPr>
        <w:t xml:space="preserve"> </w:t>
      </w:r>
      <w:r>
        <w:rPr>
          <w:sz w:val="24"/>
        </w:rPr>
        <w:t>120-130.</w:t>
      </w:r>
    </w:p>
    <w:p w:rsidR="00DB0B41" w:rsidRDefault="00AE0830">
      <w:pPr>
        <w:pStyle w:val="a4"/>
        <w:numPr>
          <w:ilvl w:val="0"/>
          <w:numId w:val="24"/>
        </w:numPr>
        <w:tabs>
          <w:tab w:val="left" w:pos="464"/>
        </w:tabs>
        <w:ind w:left="463" w:hanging="246"/>
        <w:rPr>
          <w:sz w:val="24"/>
        </w:rPr>
      </w:pPr>
      <w:r>
        <w:rPr>
          <w:sz w:val="24"/>
        </w:rPr>
        <w:t>Барон В.Л., Кантор В.Х. Техника и технология взрывных работ в США. – М.: Недра,</w:t>
      </w:r>
      <w:r>
        <w:rPr>
          <w:spacing w:val="58"/>
          <w:sz w:val="24"/>
        </w:rPr>
        <w:t xml:space="preserve"> </w:t>
      </w:r>
      <w:r>
        <w:rPr>
          <w:sz w:val="24"/>
        </w:rPr>
        <w:t>1989.</w:t>
      </w:r>
    </w:p>
    <w:p w:rsidR="00DB0B41" w:rsidRDefault="00AE0830">
      <w:pPr>
        <w:pStyle w:val="a3"/>
        <w:ind w:left="218"/>
      </w:pPr>
      <w:r>
        <w:t>С. 334-343.</w:t>
      </w:r>
    </w:p>
    <w:p w:rsidR="00DB0B41" w:rsidRDefault="00AE0830">
      <w:pPr>
        <w:pStyle w:val="a4"/>
        <w:numPr>
          <w:ilvl w:val="0"/>
          <w:numId w:val="24"/>
        </w:numPr>
        <w:tabs>
          <w:tab w:val="left" w:pos="476"/>
        </w:tabs>
        <w:ind w:right="201" w:firstLine="0"/>
        <w:rPr>
          <w:sz w:val="24"/>
        </w:rPr>
      </w:pPr>
      <w:r>
        <w:rPr>
          <w:sz w:val="24"/>
        </w:rPr>
        <w:t xml:space="preserve">Проектирование взрывных работ / Б.Н. Кутузов, Ю.К. </w:t>
      </w:r>
      <w:proofErr w:type="spellStart"/>
      <w:r>
        <w:rPr>
          <w:sz w:val="24"/>
        </w:rPr>
        <w:t>Валухин</w:t>
      </w:r>
      <w:proofErr w:type="spellEnd"/>
      <w:r>
        <w:rPr>
          <w:sz w:val="24"/>
        </w:rPr>
        <w:t>, С.А. Давыдов и др. – М.: Недра, 1974. С.</w:t>
      </w:r>
      <w:r>
        <w:rPr>
          <w:spacing w:val="-1"/>
          <w:sz w:val="24"/>
        </w:rPr>
        <w:t xml:space="preserve"> </w:t>
      </w:r>
      <w:r>
        <w:rPr>
          <w:sz w:val="24"/>
        </w:rPr>
        <w:t>62-67.</w:t>
      </w:r>
    </w:p>
    <w:p w:rsidR="00DB0B41" w:rsidRDefault="00DB0B41">
      <w:pPr>
        <w:pStyle w:val="a3"/>
        <w:spacing w:before="5"/>
      </w:pPr>
    </w:p>
    <w:p w:rsidR="00DB0B41" w:rsidRDefault="00AE0830">
      <w:pPr>
        <w:ind w:left="218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№2. </w:t>
      </w:r>
      <w:r>
        <w:rPr>
          <w:b/>
          <w:sz w:val="24"/>
        </w:rPr>
        <w:t>Буровзрывные работы у бокового контура котлованов о</w:t>
      </w:r>
      <w:proofErr w:type="gramStart"/>
      <w:r>
        <w:rPr>
          <w:b/>
          <w:sz w:val="24"/>
        </w:rPr>
        <w:t>т-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ветственных</w:t>
      </w:r>
      <w:proofErr w:type="spellEnd"/>
      <w:r>
        <w:rPr>
          <w:b/>
          <w:sz w:val="24"/>
        </w:rPr>
        <w:t xml:space="preserve"> сооружений.</w:t>
      </w:r>
    </w:p>
    <w:p w:rsidR="00DB0B41" w:rsidRDefault="00AE0830">
      <w:pPr>
        <w:pStyle w:val="a3"/>
        <w:spacing w:line="271" w:lineRule="exact"/>
        <w:ind w:left="218"/>
      </w:pPr>
      <w:r>
        <w:t>План:</w:t>
      </w:r>
    </w:p>
    <w:p w:rsidR="00DB0B41" w:rsidRDefault="00AE0830">
      <w:pPr>
        <w:pStyle w:val="a3"/>
        <w:ind w:left="218" w:right="200"/>
        <w:jc w:val="both"/>
      </w:pPr>
      <w:r>
        <w:t xml:space="preserve">Определение показателя сопротивляемости скальных массивов трещинообразованию при взрывах. Расчет контура зоны нарушения массива трещинами от взрыва. Расчет параметров БВР у бокового контура котлованов ответственных сооружений при использовании метода предварительного </w:t>
      </w:r>
      <w:proofErr w:type="spellStart"/>
      <w:r>
        <w:t>щелеобразования</w:t>
      </w:r>
      <w:proofErr w:type="spellEnd"/>
      <w:r>
        <w:t xml:space="preserve"> и метода последующего оконтуривания.</w:t>
      </w:r>
    </w:p>
    <w:p w:rsidR="00DB0B41" w:rsidRDefault="00AE0830">
      <w:pPr>
        <w:pStyle w:val="a3"/>
        <w:ind w:left="218"/>
        <w:jc w:val="both"/>
      </w:pPr>
      <w:r>
        <w:t>Перечень рекомендуемой литературы:</w:t>
      </w:r>
    </w:p>
    <w:p w:rsidR="00DB0B41" w:rsidRDefault="00DB0B41">
      <w:pPr>
        <w:jc w:val="both"/>
        <w:sectPr w:rsidR="00DB0B41">
          <w:pgSz w:w="11900" w:h="16840"/>
          <w:pgMar w:top="1060" w:right="640" w:bottom="280" w:left="1200" w:header="720" w:footer="720" w:gutter="0"/>
          <w:cols w:space="720"/>
        </w:sectPr>
      </w:pPr>
    </w:p>
    <w:p w:rsidR="00DB0B41" w:rsidRDefault="00AE0830">
      <w:pPr>
        <w:pStyle w:val="a4"/>
        <w:numPr>
          <w:ilvl w:val="0"/>
          <w:numId w:val="23"/>
        </w:numPr>
        <w:tabs>
          <w:tab w:val="left" w:pos="476"/>
        </w:tabs>
        <w:spacing w:before="64"/>
        <w:ind w:right="200" w:firstLine="0"/>
        <w:jc w:val="both"/>
        <w:rPr>
          <w:sz w:val="24"/>
        </w:rPr>
      </w:pPr>
      <w:r>
        <w:rPr>
          <w:sz w:val="24"/>
        </w:rPr>
        <w:lastRenderedPageBreak/>
        <w:t xml:space="preserve">Эткин М.Б., </w:t>
      </w:r>
      <w:proofErr w:type="spellStart"/>
      <w:r>
        <w:rPr>
          <w:sz w:val="24"/>
        </w:rPr>
        <w:t>Азаркович</w:t>
      </w:r>
      <w:proofErr w:type="spellEnd"/>
      <w:r>
        <w:rPr>
          <w:sz w:val="24"/>
        </w:rPr>
        <w:t xml:space="preserve"> А.Е. Взрывные работы в энергетическом и промышленном стро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тельстве</w:t>
      </w:r>
      <w:proofErr w:type="spellEnd"/>
      <w:r>
        <w:rPr>
          <w:sz w:val="24"/>
        </w:rPr>
        <w:t>. – М.: МГГУ, 2004. С.</w:t>
      </w:r>
      <w:r>
        <w:rPr>
          <w:spacing w:val="-4"/>
          <w:sz w:val="24"/>
        </w:rPr>
        <w:t xml:space="preserve"> </w:t>
      </w:r>
      <w:r>
        <w:rPr>
          <w:sz w:val="24"/>
        </w:rPr>
        <w:t>66-108.</w:t>
      </w:r>
    </w:p>
    <w:p w:rsidR="00DB0B41" w:rsidRDefault="00AE0830">
      <w:pPr>
        <w:pStyle w:val="a4"/>
        <w:numPr>
          <w:ilvl w:val="0"/>
          <w:numId w:val="23"/>
        </w:numPr>
        <w:tabs>
          <w:tab w:val="left" w:pos="476"/>
        </w:tabs>
        <w:ind w:right="201" w:firstLine="0"/>
        <w:jc w:val="both"/>
        <w:rPr>
          <w:sz w:val="24"/>
        </w:rPr>
      </w:pPr>
      <w:r>
        <w:rPr>
          <w:sz w:val="24"/>
        </w:rPr>
        <w:t xml:space="preserve">Проектирование взрывных работ / Б.Н. Кутузов, Ю.К. </w:t>
      </w:r>
      <w:proofErr w:type="spellStart"/>
      <w:r>
        <w:rPr>
          <w:sz w:val="24"/>
        </w:rPr>
        <w:t>Валухин</w:t>
      </w:r>
      <w:proofErr w:type="spellEnd"/>
      <w:r>
        <w:rPr>
          <w:sz w:val="24"/>
        </w:rPr>
        <w:t>, С.А. Давыдов и др. – М.: Недра, 1974. С.</w:t>
      </w:r>
      <w:r>
        <w:rPr>
          <w:spacing w:val="-1"/>
          <w:sz w:val="24"/>
        </w:rPr>
        <w:t xml:space="preserve"> </w:t>
      </w:r>
      <w:r>
        <w:rPr>
          <w:sz w:val="24"/>
        </w:rPr>
        <w:t>37-51.</w:t>
      </w:r>
    </w:p>
    <w:p w:rsidR="00DB0B41" w:rsidRDefault="00DB0B41">
      <w:pPr>
        <w:pStyle w:val="a3"/>
        <w:spacing w:before="5"/>
      </w:pPr>
    </w:p>
    <w:p w:rsidR="00DB0B41" w:rsidRDefault="00AE0830">
      <w:pPr>
        <w:spacing w:line="274" w:lineRule="exact"/>
        <w:ind w:left="218"/>
        <w:rPr>
          <w:b/>
          <w:sz w:val="24"/>
        </w:rPr>
      </w:pPr>
      <w:r>
        <w:rPr>
          <w:b/>
          <w:i/>
          <w:sz w:val="24"/>
        </w:rPr>
        <w:t xml:space="preserve">Практическая работа №3. </w:t>
      </w:r>
      <w:r>
        <w:rPr>
          <w:b/>
          <w:sz w:val="24"/>
        </w:rPr>
        <w:t>Взрывы в гидромелиоративном строительстве.</w:t>
      </w:r>
    </w:p>
    <w:p w:rsidR="00DB0B41" w:rsidRDefault="00AE0830">
      <w:pPr>
        <w:pStyle w:val="a3"/>
        <w:spacing w:line="274" w:lineRule="exact"/>
        <w:ind w:left="218"/>
      </w:pPr>
      <w:r>
        <w:t>План:</w:t>
      </w:r>
    </w:p>
    <w:p w:rsidR="00DB0B41" w:rsidRDefault="00AE0830">
      <w:pPr>
        <w:pStyle w:val="a3"/>
        <w:ind w:left="218" w:right="202"/>
        <w:jc w:val="both"/>
      </w:pPr>
      <w:r>
        <w:t>Расчет параметров БВР при применении скважинных и камерных зарядов выброса, скважи</w:t>
      </w:r>
      <w:proofErr w:type="gramStart"/>
      <w:r>
        <w:t>н-</w:t>
      </w:r>
      <w:proofErr w:type="gramEnd"/>
      <w:r>
        <w:t xml:space="preserve"> </w:t>
      </w:r>
      <w:proofErr w:type="spellStart"/>
      <w:r>
        <w:t>ных</w:t>
      </w:r>
      <w:proofErr w:type="spellEnd"/>
      <w:r>
        <w:t>, камерных и шпуровых зарядов рыхления. Образование траншей и каналов взрывом у</w:t>
      </w:r>
      <w:proofErr w:type="gramStart"/>
      <w:r>
        <w:t>д-</w:t>
      </w:r>
      <w:proofErr w:type="gramEnd"/>
      <w:r>
        <w:t xml:space="preserve"> </w:t>
      </w:r>
      <w:proofErr w:type="spellStart"/>
      <w:r>
        <w:t>линенных</w:t>
      </w:r>
      <w:proofErr w:type="spellEnd"/>
      <w:r>
        <w:t xml:space="preserve"> зарядов.</w:t>
      </w:r>
    </w:p>
    <w:p w:rsidR="00DB0B41" w:rsidRDefault="00AE0830">
      <w:pPr>
        <w:pStyle w:val="a3"/>
        <w:ind w:left="218"/>
        <w:jc w:val="both"/>
      </w:pPr>
      <w:r>
        <w:t>Перечень рекомендуемой литературы:</w:t>
      </w:r>
    </w:p>
    <w:p w:rsidR="00DB0B41" w:rsidRDefault="00AE0830">
      <w:pPr>
        <w:pStyle w:val="a4"/>
        <w:numPr>
          <w:ilvl w:val="0"/>
          <w:numId w:val="22"/>
        </w:numPr>
        <w:tabs>
          <w:tab w:val="left" w:pos="459"/>
        </w:tabs>
        <w:ind w:right="202" w:firstLine="0"/>
        <w:jc w:val="both"/>
        <w:rPr>
          <w:sz w:val="24"/>
        </w:rPr>
      </w:pPr>
      <w:r>
        <w:rPr>
          <w:sz w:val="24"/>
        </w:rPr>
        <w:t>Кутузов Б.Н. Методы ведения взрывных работ. Ч.2. Взрывные работы в горном деле и пр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мышленности</w:t>
      </w:r>
      <w:proofErr w:type="spellEnd"/>
      <w:r>
        <w:rPr>
          <w:sz w:val="24"/>
        </w:rPr>
        <w:t xml:space="preserve"> – М.: Издательство «Горная книга», «Мир горной книги», Издательство </w:t>
      </w:r>
      <w:proofErr w:type="spellStart"/>
      <w:r>
        <w:rPr>
          <w:sz w:val="24"/>
        </w:rPr>
        <w:t>Мос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ковского</w:t>
      </w:r>
      <w:proofErr w:type="spellEnd"/>
      <w:r>
        <w:rPr>
          <w:sz w:val="24"/>
        </w:rPr>
        <w:t xml:space="preserve"> государственного горного университета, 2008. С. 181-194;</w:t>
      </w:r>
      <w:r>
        <w:rPr>
          <w:spacing w:val="-3"/>
          <w:sz w:val="24"/>
        </w:rPr>
        <w:t xml:space="preserve"> </w:t>
      </w:r>
      <w:r>
        <w:rPr>
          <w:sz w:val="24"/>
        </w:rPr>
        <w:t>210-211.</w:t>
      </w:r>
    </w:p>
    <w:p w:rsidR="00DB0B41" w:rsidRDefault="00AE0830">
      <w:pPr>
        <w:pStyle w:val="a4"/>
        <w:numPr>
          <w:ilvl w:val="0"/>
          <w:numId w:val="22"/>
        </w:numPr>
        <w:tabs>
          <w:tab w:val="left" w:pos="480"/>
        </w:tabs>
        <w:spacing w:before="1"/>
        <w:ind w:right="200" w:firstLine="0"/>
        <w:jc w:val="both"/>
        <w:rPr>
          <w:sz w:val="24"/>
        </w:rPr>
      </w:pPr>
      <w:r>
        <w:rPr>
          <w:sz w:val="24"/>
        </w:rPr>
        <w:t xml:space="preserve">Нормативный справочник по буровзрывным работам / Ф.А. Авдеев, В.Л. Барон, Н.В.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ров, В.Х. Кантор. – М.: Недра, 1986. С. 85-91;</w:t>
      </w:r>
      <w:r>
        <w:rPr>
          <w:spacing w:val="-2"/>
          <w:sz w:val="24"/>
        </w:rPr>
        <w:t xml:space="preserve"> </w:t>
      </w:r>
      <w:r>
        <w:rPr>
          <w:sz w:val="24"/>
        </w:rPr>
        <w:t>115-175.</w:t>
      </w:r>
    </w:p>
    <w:p w:rsidR="00DB0B41" w:rsidRDefault="00AE0830">
      <w:pPr>
        <w:pStyle w:val="a4"/>
        <w:numPr>
          <w:ilvl w:val="0"/>
          <w:numId w:val="22"/>
        </w:numPr>
        <w:tabs>
          <w:tab w:val="left" w:pos="464"/>
        </w:tabs>
        <w:ind w:left="463" w:hanging="246"/>
        <w:jc w:val="both"/>
        <w:rPr>
          <w:sz w:val="24"/>
        </w:rPr>
      </w:pPr>
      <w:r>
        <w:rPr>
          <w:sz w:val="24"/>
        </w:rPr>
        <w:t>Барон В.Л., Кантор В.Х. Техника и технология взрывных работ в США. – М.: Недра,</w:t>
      </w:r>
      <w:r>
        <w:rPr>
          <w:spacing w:val="58"/>
          <w:sz w:val="24"/>
        </w:rPr>
        <w:t xml:space="preserve"> </w:t>
      </w:r>
      <w:r>
        <w:rPr>
          <w:sz w:val="24"/>
        </w:rPr>
        <w:t>1989.</w:t>
      </w:r>
    </w:p>
    <w:p w:rsidR="00DB0B41" w:rsidRDefault="00AE0830">
      <w:pPr>
        <w:pStyle w:val="a3"/>
        <w:ind w:left="218"/>
        <w:jc w:val="both"/>
      </w:pPr>
      <w:r>
        <w:t>С. 299-315.</w:t>
      </w:r>
    </w:p>
    <w:p w:rsidR="00DB0B41" w:rsidRDefault="00AE0830">
      <w:pPr>
        <w:pStyle w:val="a4"/>
        <w:numPr>
          <w:ilvl w:val="0"/>
          <w:numId w:val="22"/>
        </w:numPr>
        <w:tabs>
          <w:tab w:val="left" w:pos="459"/>
        </w:tabs>
        <w:ind w:left="458" w:hanging="241"/>
        <w:rPr>
          <w:sz w:val="24"/>
        </w:rPr>
      </w:pPr>
      <w:r>
        <w:rPr>
          <w:sz w:val="24"/>
        </w:rPr>
        <w:t>Гущин В.И. Задачник по взрывным работам. – М.: Недра, 1990. С.</w:t>
      </w:r>
      <w:r>
        <w:rPr>
          <w:spacing w:val="-4"/>
          <w:sz w:val="24"/>
        </w:rPr>
        <w:t xml:space="preserve"> </w:t>
      </w:r>
      <w:r>
        <w:rPr>
          <w:sz w:val="24"/>
        </w:rPr>
        <w:t>131-140.</w:t>
      </w:r>
    </w:p>
    <w:p w:rsidR="00DB0B41" w:rsidRDefault="00AE0830">
      <w:pPr>
        <w:pStyle w:val="a4"/>
        <w:numPr>
          <w:ilvl w:val="0"/>
          <w:numId w:val="22"/>
        </w:numPr>
        <w:tabs>
          <w:tab w:val="left" w:pos="476"/>
        </w:tabs>
        <w:ind w:right="201" w:firstLine="0"/>
        <w:rPr>
          <w:sz w:val="24"/>
        </w:rPr>
      </w:pPr>
      <w:r>
        <w:rPr>
          <w:sz w:val="24"/>
        </w:rPr>
        <w:t xml:space="preserve">Проектирование взрывных работ / Б.Н. Кутузов, Ю.К. </w:t>
      </w:r>
      <w:proofErr w:type="spellStart"/>
      <w:r>
        <w:rPr>
          <w:sz w:val="24"/>
        </w:rPr>
        <w:t>Валухин</w:t>
      </w:r>
      <w:proofErr w:type="spellEnd"/>
      <w:r>
        <w:rPr>
          <w:sz w:val="24"/>
        </w:rPr>
        <w:t>, С.А. Давыдов и др. – М.: Недра, 1974. С.</w:t>
      </w:r>
      <w:r>
        <w:rPr>
          <w:spacing w:val="-1"/>
          <w:sz w:val="24"/>
        </w:rPr>
        <w:t xml:space="preserve"> </w:t>
      </w:r>
      <w:r>
        <w:rPr>
          <w:sz w:val="24"/>
        </w:rPr>
        <w:t>115-142.</w:t>
      </w:r>
    </w:p>
    <w:p w:rsidR="00DB0B41" w:rsidRDefault="00AE0830">
      <w:pPr>
        <w:pStyle w:val="a4"/>
        <w:numPr>
          <w:ilvl w:val="0"/>
          <w:numId w:val="22"/>
        </w:numPr>
        <w:tabs>
          <w:tab w:val="left" w:pos="476"/>
        </w:tabs>
        <w:ind w:right="200" w:firstLine="0"/>
        <w:rPr>
          <w:sz w:val="24"/>
        </w:rPr>
      </w:pPr>
      <w:r>
        <w:rPr>
          <w:sz w:val="24"/>
        </w:rPr>
        <w:t xml:space="preserve">Эткин М.Б., </w:t>
      </w:r>
      <w:proofErr w:type="spellStart"/>
      <w:r>
        <w:rPr>
          <w:sz w:val="24"/>
        </w:rPr>
        <w:t>Азаркович</w:t>
      </w:r>
      <w:proofErr w:type="spellEnd"/>
      <w:r>
        <w:rPr>
          <w:sz w:val="24"/>
        </w:rPr>
        <w:t xml:space="preserve"> А.Е. Взрывные работы в энергетическом и промышленном стро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тельстве</w:t>
      </w:r>
      <w:proofErr w:type="spellEnd"/>
      <w:r>
        <w:rPr>
          <w:sz w:val="24"/>
        </w:rPr>
        <w:t>. – М.: МГГУ, 2004. С.</w:t>
      </w:r>
      <w:r>
        <w:rPr>
          <w:spacing w:val="-4"/>
          <w:sz w:val="24"/>
        </w:rPr>
        <w:t xml:space="preserve"> </w:t>
      </w:r>
      <w:r>
        <w:rPr>
          <w:sz w:val="24"/>
        </w:rPr>
        <w:t>129-178.</w:t>
      </w:r>
    </w:p>
    <w:p w:rsidR="00DB0B41" w:rsidRDefault="00DB0B41">
      <w:pPr>
        <w:pStyle w:val="a3"/>
        <w:spacing w:before="4"/>
      </w:pPr>
    </w:p>
    <w:p w:rsidR="00DB0B41" w:rsidRDefault="00AE0830">
      <w:pPr>
        <w:spacing w:before="1" w:line="274" w:lineRule="exact"/>
        <w:ind w:left="218"/>
        <w:rPr>
          <w:b/>
          <w:sz w:val="24"/>
        </w:rPr>
      </w:pPr>
      <w:r>
        <w:rPr>
          <w:b/>
          <w:i/>
          <w:sz w:val="24"/>
        </w:rPr>
        <w:t xml:space="preserve">Практическая работа №4. </w:t>
      </w:r>
      <w:r>
        <w:rPr>
          <w:b/>
          <w:sz w:val="24"/>
        </w:rPr>
        <w:t>Образование камуфлетных полостей.</w:t>
      </w:r>
    </w:p>
    <w:p w:rsidR="00DB0B41" w:rsidRDefault="00AE0830">
      <w:pPr>
        <w:pStyle w:val="a3"/>
        <w:spacing w:line="274" w:lineRule="exact"/>
        <w:ind w:left="218"/>
      </w:pPr>
      <w:r>
        <w:t>План:</w:t>
      </w:r>
    </w:p>
    <w:p w:rsidR="00DB0B41" w:rsidRDefault="00AE0830">
      <w:pPr>
        <w:pStyle w:val="a3"/>
        <w:ind w:left="218" w:right="93"/>
      </w:pPr>
      <w:r>
        <w:t>Расчет параметров БВР при отсыпке насыпи продольными и поперечными траншеями. Ра</w:t>
      </w:r>
      <w:proofErr w:type="gramStart"/>
      <w:r>
        <w:t>с-</w:t>
      </w:r>
      <w:proofErr w:type="gramEnd"/>
      <w:r>
        <w:t xml:space="preserve"> чет параметров БВР при формировании откосов насыпи и при посадке на минеральное дно.</w:t>
      </w:r>
    </w:p>
    <w:p w:rsidR="00DB0B41" w:rsidRDefault="00AE0830">
      <w:pPr>
        <w:pStyle w:val="a3"/>
        <w:ind w:left="218"/>
      </w:pPr>
      <w:r>
        <w:t>Перечень рекомендуемой литературы:</w:t>
      </w:r>
    </w:p>
    <w:p w:rsidR="00DB0B41" w:rsidRDefault="00AE0830">
      <w:pPr>
        <w:pStyle w:val="a4"/>
        <w:numPr>
          <w:ilvl w:val="0"/>
          <w:numId w:val="21"/>
        </w:numPr>
        <w:tabs>
          <w:tab w:val="left" w:pos="459"/>
        </w:tabs>
        <w:ind w:right="202" w:firstLine="0"/>
        <w:jc w:val="both"/>
        <w:rPr>
          <w:sz w:val="24"/>
        </w:rPr>
      </w:pPr>
      <w:r>
        <w:rPr>
          <w:sz w:val="24"/>
        </w:rPr>
        <w:t>Кутузов Б.Н. Методы ведения взрывных работ. Ч.2. Взрывные работы в горном деле и пр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мышленности</w:t>
      </w:r>
      <w:proofErr w:type="spellEnd"/>
      <w:r>
        <w:rPr>
          <w:sz w:val="24"/>
        </w:rPr>
        <w:t xml:space="preserve"> – М.: Издательство «Горная книга», «Мир горной книги», Издательство </w:t>
      </w:r>
      <w:proofErr w:type="spellStart"/>
      <w:r>
        <w:rPr>
          <w:sz w:val="24"/>
        </w:rPr>
        <w:t>Мос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ковского</w:t>
      </w:r>
      <w:proofErr w:type="spellEnd"/>
      <w:r>
        <w:rPr>
          <w:sz w:val="24"/>
        </w:rPr>
        <w:t xml:space="preserve"> государственного горного университета, 2008. С.</w:t>
      </w:r>
      <w:r>
        <w:rPr>
          <w:spacing w:val="-1"/>
          <w:sz w:val="24"/>
        </w:rPr>
        <w:t xml:space="preserve"> </w:t>
      </w:r>
      <w:r>
        <w:rPr>
          <w:sz w:val="24"/>
        </w:rPr>
        <w:t>200-202.</w:t>
      </w:r>
    </w:p>
    <w:p w:rsidR="00DB0B41" w:rsidRDefault="00AE0830">
      <w:pPr>
        <w:pStyle w:val="a4"/>
        <w:numPr>
          <w:ilvl w:val="0"/>
          <w:numId w:val="21"/>
        </w:numPr>
        <w:tabs>
          <w:tab w:val="left" w:pos="476"/>
        </w:tabs>
        <w:ind w:right="201" w:firstLine="0"/>
        <w:jc w:val="both"/>
        <w:rPr>
          <w:sz w:val="24"/>
        </w:rPr>
      </w:pPr>
      <w:r>
        <w:rPr>
          <w:sz w:val="24"/>
        </w:rPr>
        <w:t xml:space="preserve">Проектирование взрывных работ / Б.Н. Кутузов, Ю.К. </w:t>
      </w:r>
      <w:proofErr w:type="spellStart"/>
      <w:r>
        <w:rPr>
          <w:sz w:val="24"/>
        </w:rPr>
        <w:t>Валухин</w:t>
      </w:r>
      <w:proofErr w:type="spellEnd"/>
      <w:r>
        <w:rPr>
          <w:sz w:val="24"/>
        </w:rPr>
        <w:t>, С.А. Давыдов и др. – М.: Недра, 1974. С.</w:t>
      </w:r>
      <w:r>
        <w:rPr>
          <w:spacing w:val="-1"/>
          <w:sz w:val="24"/>
        </w:rPr>
        <w:t xml:space="preserve"> </w:t>
      </w:r>
      <w:r>
        <w:rPr>
          <w:sz w:val="24"/>
        </w:rPr>
        <w:t>214-217.</w:t>
      </w:r>
    </w:p>
    <w:p w:rsidR="00DB0B41" w:rsidRDefault="00DB0B41">
      <w:pPr>
        <w:pStyle w:val="a3"/>
        <w:spacing w:before="4"/>
      </w:pPr>
    </w:p>
    <w:p w:rsidR="00DB0B41" w:rsidRDefault="00AE0830">
      <w:pPr>
        <w:spacing w:before="1" w:line="274" w:lineRule="exact"/>
        <w:ind w:left="218"/>
        <w:rPr>
          <w:b/>
          <w:sz w:val="24"/>
        </w:rPr>
      </w:pPr>
      <w:r>
        <w:rPr>
          <w:b/>
          <w:i/>
          <w:sz w:val="24"/>
        </w:rPr>
        <w:t xml:space="preserve">Практическая работа №5. </w:t>
      </w:r>
      <w:r>
        <w:rPr>
          <w:b/>
          <w:sz w:val="24"/>
        </w:rPr>
        <w:t>Посадка насыпей на болотах.</w:t>
      </w:r>
    </w:p>
    <w:p w:rsidR="00DB0B41" w:rsidRDefault="00AE0830">
      <w:pPr>
        <w:pStyle w:val="a3"/>
        <w:spacing w:line="274" w:lineRule="exact"/>
        <w:ind w:left="218"/>
      </w:pPr>
      <w:r>
        <w:t>План:</w:t>
      </w:r>
    </w:p>
    <w:p w:rsidR="00DB0B41" w:rsidRDefault="00AE0830">
      <w:pPr>
        <w:pStyle w:val="a3"/>
        <w:ind w:left="218" w:right="93"/>
      </w:pPr>
      <w:r>
        <w:t>Расчет параметров БВР при отсыпке насыпи продольными и поперечными траншеями. Ра</w:t>
      </w:r>
      <w:proofErr w:type="gramStart"/>
      <w:r>
        <w:t>с-</w:t>
      </w:r>
      <w:proofErr w:type="gramEnd"/>
      <w:r>
        <w:t xml:space="preserve"> чет параметров БВР при формировании откосов насыпи и при посадке на минеральное дно.</w:t>
      </w:r>
    </w:p>
    <w:p w:rsidR="00DB0B41" w:rsidRDefault="00AE0830">
      <w:pPr>
        <w:pStyle w:val="a3"/>
        <w:ind w:left="218"/>
      </w:pPr>
      <w:r>
        <w:t>Перечень рекомендуемой литературы:</w:t>
      </w:r>
    </w:p>
    <w:p w:rsidR="00DB0B41" w:rsidRDefault="00AE0830">
      <w:pPr>
        <w:pStyle w:val="a4"/>
        <w:numPr>
          <w:ilvl w:val="0"/>
          <w:numId w:val="20"/>
        </w:numPr>
        <w:tabs>
          <w:tab w:val="left" w:pos="459"/>
        </w:tabs>
        <w:ind w:right="202" w:firstLine="0"/>
        <w:jc w:val="both"/>
        <w:rPr>
          <w:sz w:val="24"/>
        </w:rPr>
      </w:pPr>
      <w:r>
        <w:rPr>
          <w:sz w:val="24"/>
        </w:rPr>
        <w:t>Кутузов Б.Н. Методы ведения взрывных работ. Ч.2. Взрывные работы в горном деле и пр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мышленности</w:t>
      </w:r>
      <w:proofErr w:type="spellEnd"/>
      <w:r>
        <w:rPr>
          <w:sz w:val="24"/>
        </w:rPr>
        <w:t xml:space="preserve"> – М.: Издательство «Горная книга», «Мир горной книги», Издательство </w:t>
      </w:r>
      <w:proofErr w:type="spellStart"/>
      <w:r>
        <w:rPr>
          <w:sz w:val="24"/>
        </w:rPr>
        <w:t>Мос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ковского</w:t>
      </w:r>
      <w:proofErr w:type="spellEnd"/>
      <w:r>
        <w:rPr>
          <w:sz w:val="24"/>
        </w:rPr>
        <w:t xml:space="preserve"> государственного горного университета, 2008. С.</w:t>
      </w:r>
      <w:r>
        <w:rPr>
          <w:spacing w:val="-1"/>
          <w:sz w:val="24"/>
        </w:rPr>
        <w:t xml:space="preserve"> </w:t>
      </w:r>
      <w:r>
        <w:rPr>
          <w:sz w:val="24"/>
        </w:rPr>
        <w:t>203-206.</w:t>
      </w:r>
    </w:p>
    <w:p w:rsidR="00DB0B41" w:rsidRDefault="00AE0830">
      <w:pPr>
        <w:pStyle w:val="a4"/>
        <w:numPr>
          <w:ilvl w:val="0"/>
          <w:numId w:val="20"/>
        </w:numPr>
        <w:tabs>
          <w:tab w:val="left" w:pos="464"/>
        </w:tabs>
        <w:ind w:left="463" w:hanging="246"/>
        <w:jc w:val="both"/>
        <w:rPr>
          <w:sz w:val="24"/>
        </w:rPr>
      </w:pPr>
      <w:r>
        <w:rPr>
          <w:sz w:val="24"/>
        </w:rPr>
        <w:t>Барон В.Л., Кантор В.Х. Техника и технология взрывных работ в США. – М.: Недра,</w:t>
      </w:r>
      <w:r>
        <w:rPr>
          <w:spacing w:val="58"/>
          <w:sz w:val="24"/>
        </w:rPr>
        <w:t xml:space="preserve"> </w:t>
      </w:r>
      <w:r>
        <w:rPr>
          <w:sz w:val="24"/>
        </w:rPr>
        <w:t>1989.</w:t>
      </w:r>
    </w:p>
    <w:p w:rsidR="00DB0B41" w:rsidRDefault="00AE0830">
      <w:pPr>
        <w:pStyle w:val="a3"/>
        <w:ind w:left="218"/>
        <w:jc w:val="both"/>
      </w:pPr>
      <w:r>
        <w:t>С. 324.</w:t>
      </w:r>
    </w:p>
    <w:p w:rsidR="00DB0B41" w:rsidRDefault="00AE0830">
      <w:pPr>
        <w:pStyle w:val="a4"/>
        <w:numPr>
          <w:ilvl w:val="0"/>
          <w:numId w:val="20"/>
        </w:numPr>
        <w:tabs>
          <w:tab w:val="left" w:pos="476"/>
        </w:tabs>
        <w:ind w:right="201" w:firstLine="0"/>
        <w:jc w:val="both"/>
        <w:rPr>
          <w:sz w:val="24"/>
        </w:rPr>
      </w:pPr>
      <w:r>
        <w:rPr>
          <w:sz w:val="24"/>
        </w:rPr>
        <w:t xml:space="preserve">Проектирование взрывных работ / Б.Н. Кутузов, Ю.К. </w:t>
      </w:r>
      <w:proofErr w:type="spellStart"/>
      <w:r>
        <w:rPr>
          <w:sz w:val="24"/>
        </w:rPr>
        <w:t>Валухин</w:t>
      </w:r>
      <w:proofErr w:type="spellEnd"/>
      <w:r>
        <w:rPr>
          <w:sz w:val="24"/>
        </w:rPr>
        <w:t>, С.А. Давыдов и др. – М.: Недра, 1974. С.</w:t>
      </w:r>
      <w:r>
        <w:rPr>
          <w:spacing w:val="-1"/>
          <w:sz w:val="24"/>
        </w:rPr>
        <w:t xml:space="preserve"> </w:t>
      </w:r>
      <w:r>
        <w:rPr>
          <w:sz w:val="24"/>
        </w:rPr>
        <w:t>217-223.</w:t>
      </w:r>
    </w:p>
    <w:p w:rsidR="00DB0B41" w:rsidRDefault="00DB0B41">
      <w:pPr>
        <w:pStyle w:val="a3"/>
        <w:spacing w:before="5"/>
      </w:pPr>
    </w:p>
    <w:p w:rsidR="00DB0B41" w:rsidRDefault="00AE0830">
      <w:pPr>
        <w:spacing w:line="274" w:lineRule="exact"/>
        <w:ind w:left="218"/>
        <w:rPr>
          <w:b/>
          <w:sz w:val="24"/>
        </w:rPr>
      </w:pPr>
      <w:r>
        <w:rPr>
          <w:b/>
          <w:i/>
          <w:sz w:val="24"/>
        </w:rPr>
        <w:t xml:space="preserve">Практическая работа №6. </w:t>
      </w:r>
      <w:r>
        <w:rPr>
          <w:b/>
          <w:sz w:val="24"/>
        </w:rPr>
        <w:t>Взрывание мерзлых грунтов.</w:t>
      </w:r>
    </w:p>
    <w:p w:rsidR="00DB0B41" w:rsidRDefault="00AE0830">
      <w:pPr>
        <w:pStyle w:val="a3"/>
        <w:spacing w:line="274" w:lineRule="exact"/>
        <w:ind w:left="218"/>
      </w:pPr>
      <w:r>
        <w:t>План:</w:t>
      </w:r>
    </w:p>
    <w:p w:rsidR="00DB0B41" w:rsidRDefault="00AE0830">
      <w:pPr>
        <w:pStyle w:val="a3"/>
        <w:ind w:left="218"/>
      </w:pPr>
      <w:r>
        <w:t>Расчет параметров БВР при рыхлении мерзлых грунтов на одну и на две свободные повер</w:t>
      </w:r>
      <w:proofErr w:type="gramStart"/>
      <w:r>
        <w:t>х-</w:t>
      </w:r>
      <w:proofErr w:type="gramEnd"/>
      <w:r>
        <w:t xml:space="preserve"> </w:t>
      </w:r>
      <w:proofErr w:type="spellStart"/>
      <w:r>
        <w:t>ности</w:t>
      </w:r>
      <w:proofErr w:type="spellEnd"/>
      <w:r>
        <w:t xml:space="preserve"> (уступная отбойка).</w:t>
      </w:r>
    </w:p>
    <w:p w:rsidR="00DB0B41" w:rsidRDefault="00DB0B41">
      <w:pPr>
        <w:sectPr w:rsidR="00DB0B41">
          <w:pgSz w:w="11900" w:h="16840"/>
          <w:pgMar w:top="1060" w:right="640" w:bottom="280" w:left="1200" w:header="720" w:footer="720" w:gutter="0"/>
          <w:cols w:space="720"/>
        </w:sectPr>
      </w:pPr>
    </w:p>
    <w:p w:rsidR="00DB0B41" w:rsidRDefault="00AE0830">
      <w:pPr>
        <w:pStyle w:val="a3"/>
        <w:spacing w:before="64"/>
        <w:ind w:left="218"/>
        <w:jc w:val="both"/>
      </w:pPr>
      <w:r>
        <w:lastRenderedPageBreak/>
        <w:t>Перечень рекомендуемой литературы:</w:t>
      </w:r>
    </w:p>
    <w:p w:rsidR="00DB0B41" w:rsidRDefault="00AE0830">
      <w:pPr>
        <w:pStyle w:val="a4"/>
        <w:numPr>
          <w:ilvl w:val="0"/>
          <w:numId w:val="19"/>
        </w:numPr>
        <w:tabs>
          <w:tab w:val="left" w:pos="459"/>
        </w:tabs>
        <w:ind w:right="202" w:firstLine="0"/>
        <w:jc w:val="both"/>
        <w:rPr>
          <w:sz w:val="24"/>
        </w:rPr>
      </w:pPr>
      <w:r>
        <w:rPr>
          <w:sz w:val="24"/>
        </w:rPr>
        <w:t>Кутузов Б.Н. Методы ведения взрывных работ. Ч.2. Взрывные работы в горном деле и пр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мышленности</w:t>
      </w:r>
      <w:proofErr w:type="spellEnd"/>
      <w:r>
        <w:rPr>
          <w:sz w:val="24"/>
        </w:rPr>
        <w:t xml:space="preserve"> – М.: Издательство «Горная книга», «Мир горной книги», Издательство </w:t>
      </w:r>
      <w:proofErr w:type="spellStart"/>
      <w:r>
        <w:rPr>
          <w:sz w:val="24"/>
        </w:rPr>
        <w:t>Мос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ковского</w:t>
      </w:r>
      <w:proofErr w:type="spellEnd"/>
      <w:r>
        <w:rPr>
          <w:sz w:val="24"/>
        </w:rPr>
        <w:t xml:space="preserve"> государственного горного университета, 2008. С.</w:t>
      </w:r>
      <w:r>
        <w:rPr>
          <w:spacing w:val="-1"/>
          <w:sz w:val="24"/>
        </w:rPr>
        <w:t xml:space="preserve"> </w:t>
      </w:r>
      <w:r>
        <w:rPr>
          <w:sz w:val="24"/>
        </w:rPr>
        <w:t>322-324.</w:t>
      </w:r>
    </w:p>
    <w:p w:rsidR="00DB0B41" w:rsidRDefault="00AE0830">
      <w:pPr>
        <w:pStyle w:val="a4"/>
        <w:numPr>
          <w:ilvl w:val="0"/>
          <w:numId w:val="19"/>
        </w:numPr>
        <w:tabs>
          <w:tab w:val="left" w:pos="480"/>
        </w:tabs>
        <w:spacing w:before="1"/>
        <w:ind w:right="200" w:firstLine="0"/>
        <w:jc w:val="both"/>
        <w:rPr>
          <w:sz w:val="24"/>
        </w:rPr>
      </w:pPr>
      <w:r>
        <w:rPr>
          <w:sz w:val="24"/>
        </w:rPr>
        <w:t xml:space="preserve">Нормативный справочник по буровзрывным работам / Ф.А. Авдеев, В.Л. Барон, Н.В.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ров, В.Х. Кантор. – М.: Недра, 1986. С.</w:t>
      </w:r>
      <w:r>
        <w:rPr>
          <w:spacing w:val="-1"/>
          <w:sz w:val="24"/>
        </w:rPr>
        <w:t xml:space="preserve"> </w:t>
      </w:r>
      <w:r>
        <w:rPr>
          <w:sz w:val="24"/>
        </w:rPr>
        <w:t>178-184.</w:t>
      </w:r>
    </w:p>
    <w:p w:rsidR="00DB0B41" w:rsidRDefault="00AE0830">
      <w:pPr>
        <w:pStyle w:val="a4"/>
        <w:numPr>
          <w:ilvl w:val="0"/>
          <w:numId w:val="19"/>
        </w:numPr>
        <w:tabs>
          <w:tab w:val="left" w:pos="476"/>
        </w:tabs>
        <w:ind w:right="201" w:firstLine="0"/>
        <w:jc w:val="both"/>
        <w:rPr>
          <w:sz w:val="24"/>
        </w:rPr>
      </w:pPr>
      <w:r>
        <w:rPr>
          <w:sz w:val="24"/>
        </w:rPr>
        <w:t xml:space="preserve">Проектирование взрывных работ / Б.Н. Кутузов, Ю.К. </w:t>
      </w:r>
      <w:proofErr w:type="spellStart"/>
      <w:r>
        <w:rPr>
          <w:sz w:val="24"/>
        </w:rPr>
        <w:t>Валухин</w:t>
      </w:r>
      <w:proofErr w:type="spellEnd"/>
      <w:r>
        <w:rPr>
          <w:sz w:val="24"/>
        </w:rPr>
        <w:t>, С.А. Давыдов и др. – М.: Недра, 1974. С.</w:t>
      </w:r>
      <w:r>
        <w:rPr>
          <w:spacing w:val="-1"/>
          <w:sz w:val="24"/>
        </w:rPr>
        <w:t xml:space="preserve"> </w:t>
      </w:r>
      <w:r>
        <w:rPr>
          <w:sz w:val="24"/>
        </w:rPr>
        <w:t>67-71.</w:t>
      </w:r>
    </w:p>
    <w:p w:rsidR="00DB0B41" w:rsidRDefault="00DB0B41">
      <w:pPr>
        <w:pStyle w:val="a3"/>
        <w:spacing w:before="4"/>
      </w:pPr>
    </w:p>
    <w:p w:rsidR="00DB0B41" w:rsidRDefault="00AE0830">
      <w:pPr>
        <w:spacing w:line="274" w:lineRule="exact"/>
        <w:ind w:left="218"/>
        <w:rPr>
          <w:b/>
          <w:sz w:val="24"/>
        </w:rPr>
      </w:pPr>
      <w:r>
        <w:rPr>
          <w:b/>
          <w:i/>
          <w:sz w:val="24"/>
        </w:rPr>
        <w:t xml:space="preserve">Практическая работа №7. </w:t>
      </w:r>
      <w:r>
        <w:rPr>
          <w:b/>
          <w:sz w:val="24"/>
        </w:rPr>
        <w:t>Дноуглубительные взрывные работы.</w:t>
      </w:r>
    </w:p>
    <w:p w:rsidR="00DB0B41" w:rsidRDefault="00AE0830">
      <w:pPr>
        <w:pStyle w:val="a3"/>
        <w:spacing w:line="274" w:lineRule="exact"/>
        <w:ind w:left="218"/>
      </w:pPr>
      <w:r>
        <w:t>План:</w:t>
      </w:r>
    </w:p>
    <w:p w:rsidR="00DB0B41" w:rsidRDefault="00AE0830">
      <w:pPr>
        <w:pStyle w:val="a3"/>
        <w:ind w:left="218" w:right="201"/>
        <w:jc w:val="both"/>
      </w:pPr>
      <w:r>
        <w:t>Расчет параметров взрывных работ при реконструкции водных путей методом скважинных, шпуровых, накладных зарядов ВВ. Расчет параметров взрывных работ для углубления пе</w:t>
      </w:r>
      <w:proofErr w:type="gramStart"/>
      <w:r>
        <w:t>с-</w:t>
      </w:r>
      <w:proofErr w:type="gramEnd"/>
      <w:r>
        <w:t xml:space="preserve"> </w:t>
      </w:r>
      <w:proofErr w:type="spellStart"/>
      <w:r>
        <w:t>чаных</w:t>
      </w:r>
      <w:proofErr w:type="spellEnd"/>
      <w:r>
        <w:t xml:space="preserve"> перекатов в меженный период.</w:t>
      </w:r>
    </w:p>
    <w:p w:rsidR="00DB0B41" w:rsidRDefault="00AE0830">
      <w:pPr>
        <w:pStyle w:val="a3"/>
        <w:spacing w:before="1"/>
        <w:ind w:left="218"/>
        <w:jc w:val="both"/>
      </w:pPr>
      <w:r>
        <w:t>Перечень рекомендуемой литературы:</w:t>
      </w:r>
    </w:p>
    <w:p w:rsidR="00DB0B41" w:rsidRDefault="00AE0830">
      <w:pPr>
        <w:pStyle w:val="a4"/>
        <w:numPr>
          <w:ilvl w:val="0"/>
          <w:numId w:val="18"/>
        </w:numPr>
        <w:tabs>
          <w:tab w:val="left" w:pos="459"/>
        </w:tabs>
        <w:ind w:right="202" w:firstLine="0"/>
        <w:jc w:val="both"/>
        <w:rPr>
          <w:sz w:val="24"/>
        </w:rPr>
      </w:pPr>
      <w:r>
        <w:rPr>
          <w:sz w:val="24"/>
        </w:rPr>
        <w:t>Кутузов Б.Н. Методы ведения взрывных работ. Ч.2. Взрывные работы в горном деле и пр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мышленности</w:t>
      </w:r>
      <w:proofErr w:type="spellEnd"/>
      <w:r>
        <w:rPr>
          <w:sz w:val="24"/>
        </w:rPr>
        <w:t xml:space="preserve"> – М.: Издательство «Горная книга», «Мир горной книги», Издательство </w:t>
      </w:r>
      <w:proofErr w:type="spellStart"/>
      <w:r>
        <w:rPr>
          <w:sz w:val="24"/>
        </w:rPr>
        <w:t>Мос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ковского</w:t>
      </w:r>
      <w:proofErr w:type="spellEnd"/>
      <w:r>
        <w:rPr>
          <w:sz w:val="24"/>
        </w:rPr>
        <w:t xml:space="preserve"> государственного горного университета, 2008. С. 211-218;</w:t>
      </w:r>
      <w:r>
        <w:rPr>
          <w:spacing w:val="-3"/>
          <w:sz w:val="24"/>
        </w:rPr>
        <w:t xml:space="preserve"> </w:t>
      </w:r>
      <w:r>
        <w:rPr>
          <w:sz w:val="24"/>
        </w:rPr>
        <w:t>287-292.</w:t>
      </w:r>
    </w:p>
    <w:p w:rsidR="00DB0B41" w:rsidRDefault="00AE0830">
      <w:pPr>
        <w:pStyle w:val="a4"/>
        <w:numPr>
          <w:ilvl w:val="0"/>
          <w:numId w:val="18"/>
        </w:numPr>
        <w:tabs>
          <w:tab w:val="left" w:pos="480"/>
        </w:tabs>
        <w:ind w:right="200" w:firstLine="0"/>
        <w:jc w:val="both"/>
        <w:rPr>
          <w:sz w:val="24"/>
        </w:rPr>
      </w:pPr>
      <w:r>
        <w:rPr>
          <w:sz w:val="24"/>
        </w:rPr>
        <w:t xml:space="preserve">Нормативный справочник по буровзрывным работам / Ф.А. Авдеев, В.Л. Барон, Н.В.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ров, В.Х. Кантор. – М.: Недра, 1986. С.</w:t>
      </w:r>
      <w:r>
        <w:rPr>
          <w:spacing w:val="-1"/>
          <w:sz w:val="24"/>
        </w:rPr>
        <w:t xml:space="preserve"> </w:t>
      </w:r>
      <w:r>
        <w:rPr>
          <w:sz w:val="24"/>
        </w:rPr>
        <w:t>197-208.</w:t>
      </w:r>
    </w:p>
    <w:p w:rsidR="00DB0B41" w:rsidRDefault="00AE0830">
      <w:pPr>
        <w:pStyle w:val="a4"/>
        <w:numPr>
          <w:ilvl w:val="0"/>
          <w:numId w:val="18"/>
        </w:numPr>
        <w:tabs>
          <w:tab w:val="left" w:pos="476"/>
        </w:tabs>
        <w:ind w:right="201" w:firstLine="0"/>
        <w:jc w:val="both"/>
        <w:rPr>
          <w:sz w:val="24"/>
        </w:rPr>
      </w:pPr>
      <w:r>
        <w:rPr>
          <w:sz w:val="24"/>
        </w:rPr>
        <w:t xml:space="preserve">Проектирование взрывных работ / Б.Н. Кутузов, Ю.К. </w:t>
      </w:r>
      <w:proofErr w:type="spellStart"/>
      <w:r>
        <w:rPr>
          <w:sz w:val="24"/>
        </w:rPr>
        <w:t>Валухин</w:t>
      </w:r>
      <w:proofErr w:type="spellEnd"/>
      <w:r>
        <w:rPr>
          <w:sz w:val="24"/>
        </w:rPr>
        <w:t>, С.А. Давыдов и др. – М.: Недра, 1974. С.</w:t>
      </w:r>
      <w:r>
        <w:rPr>
          <w:spacing w:val="-1"/>
          <w:sz w:val="24"/>
        </w:rPr>
        <w:t xml:space="preserve"> </w:t>
      </w:r>
      <w:r>
        <w:rPr>
          <w:sz w:val="24"/>
        </w:rPr>
        <w:t>199-204.</w:t>
      </w:r>
    </w:p>
    <w:p w:rsidR="00DB0B41" w:rsidRDefault="00AE0830">
      <w:pPr>
        <w:pStyle w:val="a4"/>
        <w:numPr>
          <w:ilvl w:val="0"/>
          <w:numId w:val="18"/>
        </w:numPr>
        <w:tabs>
          <w:tab w:val="left" w:pos="464"/>
        </w:tabs>
        <w:ind w:left="463" w:hanging="246"/>
        <w:jc w:val="both"/>
        <w:rPr>
          <w:sz w:val="24"/>
        </w:rPr>
      </w:pPr>
      <w:r>
        <w:rPr>
          <w:sz w:val="24"/>
        </w:rPr>
        <w:t>Барон В.Л., Кантор В.Х. Техника и технология взрывных работ в США. – М.: Недра,</w:t>
      </w:r>
      <w:r>
        <w:rPr>
          <w:spacing w:val="58"/>
          <w:sz w:val="24"/>
        </w:rPr>
        <w:t xml:space="preserve"> </w:t>
      </w:r>
      <w:r>
        <w:rPr>
          <w:sz w:val="24"/>
        </w:rPr>
        <w:t>1989.</w:t>
      </w:r>
    </w:p>
    <w:p w:rsidR="00DB0B41" w:rsidRDefault="00AE0830">
      <w:pPr>
        <w:pStyle w:val="a3"/>
        <w:ind w:left="218"/>
        <w:jc w:val="both"/>
      </w:pPr>
      <w:r>
        <w:t>С. 329-334.</w:t>
      </w:r>
    </w:p>
    <w:p w:rsidR="00DB0B41" w:rsidRDefault="00DB0B41">
      <w:pPr>
        <w:pStyle w:val="a3"/>
        <w:spacing w:before="4"/>
      </w:pPr>
    </w:p>
    <w:p w:rsidR="00DB0B41" w:rsidRDefault="00AE0830">
      <w:pPr>
        <w:spacing w:before="1" w:line="274" w:lineRule="exact"/>
        <w:ind w:left="218"/>
        <w:rPr>
          <w:b/>
          <w:sz w:val="24"/>
        </w:rPr>
      </w:pPr>
      <w:r>
        <w:rPr>
          <w:b/>
          <w:i/>
          <w:sz w:val="24"/>
        </w:rPr>
        <w:t xml:space="preserve">Практическая работа №8. </w:t>
      </w:r>
      <w:r>
        <w:rPr>
          <w:b/>
          <w:sz w:val="24"/>
        </w:rPr>
        <w:t>Обрушение зданий на основание. Взрывание фундаментов.</w:t>
      </w:r>
    </w:p>
    <w:p w:rsidR="00DB0B41" w:rsidRDefault="00AE0830">
      <w:pPr>
        <w:pStyle w:val="a3"/>
        <w:spacing w:line="274" w:lineRule="exact"/>
        <w:ind w:left="218"/>
      </w:pPr>
      <w:r>
        <w:t>План:</w:t>
      </w:r>
    </w:p>
    <w:p w:rsidR="00DB0B41" w:rsidRDefault="00AE0830">
      <w:pPr>
        <w:pStyle w:val="a3"/>
        <w:ind w:left="218" w:right="202"/>
        <w:jc w:val="both"/>
      </w:pPr>
      <w:r>
        <w:t xml:space="preserve">Расчет параметров БВР при валке зданий и промышленных сооружений на свое основание и в заданном направлении. Расчет параметров БВР при валке башен, фабричных труб, </w:t>
      </w:r>
      <w:proofErr w:type="spellStart"/>
      <w:r>
        <w:t>фунд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ментов</w:t>
      </w:r>
      <w:proofErr w:type="spellEnd"/>
      <w:r>
        <w:t>. Расчет защитных устройств и границ опасной зоны.</w:t>
      </w:r>
    </w:p>
    <w:p w:rsidR="00DB0B41" w:rsidRDefault="00AE0830">
      <w:pPr>
        <w:pStyle w:val="a3"/>
        <w:ind w:left="218"/>
        <w:jc w:val="both"/>
      </w:pPr>
      <w:r>
        <w:t>Перечень рекомендуемой литературы:</w:t>
      </w:r>
    </w:p>
    <w:p w:rsidR="00DB0B41" w:rsidRDefault="00AE0830">
      <w:pPr>
        <w:pStyle w:val="a4"/>
        <w:numPr>
          <w:ilvl w:val="0"/>
          <w:numId w:val="17"/>
        </w:numPr>
        <w:tabs>
          <w:tab w:val="left" w:pos="459"/>
        </w:tabs>
        <w:ind w:right="202" w:firstLine="0"/>
        <w:jc w:val="both"/>
        <w:rPr>
          <w:sz w:val="24"/>
        </w:rPr>
      </w:pPr>
      <w:r>
        <w:rPr>
          <w:sz w:val="24"/>
        </w:rPr>
        <w:t>Кутузов Б.Н. Методы ведения взрывных работ. Ч.2. Взрывные работы в горном деле и пр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мышленности</w:t>
      </w:r>
      <w:proofErr w:type="spellEnd"/>
      <w:r>
        <w:rPr>
          <w:sz w:val="24"/>
        </w:rPr>
        <w:t xml:space="preserve"> – М.: Издательство «Горная книга», «Мир горной книги», Издательство </w:t>
      </w:r>
      <w:proofErr w:type="spellStart"/>
      <w:r>
        <w:rPr>
          <w:sz w:val="24"/>
        </w:rPr>
        <w:t>Мос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ковского</w:t>
      </w:r>
      <w:proofErr w:type="spellEnd"/>
      <w:r>
        <w:rPr>
          <w:sz w:val="24"/>
        </w:rPr>
        <w:t xml:space="preserve"> государственного горного университета, 2008. С.</w:t>
      </w:r>
      <w:r>
        <w:rPr>
          <w:spacing w:val="-1"/>
          <w:sz w:val="24"/>
        </w:rPr>
        <w:t xml:space="preserve"> </w:t>
      </w:r>
      <w:r>
        <w:rPr>
          <w:sz w:val="24"/>
        </w:rPr>
        <w:t>235-247.</w:t>
      </w:r>
    </w:p>
    <w:p w:rsidR="00DB0B41" w:rsidRDefault="00AE0830">
      <w:pPr>
        <w:pStyle w:val="a4"/>
        <w:numPr>
          <w:ilvl w:val="0"/>
          <w:numId w:val="17"/>
        </w:numPr>
        <w:tabs>
          <w:tab w:val="left" w:pos="480"/>
        </w:tabs>
        <w:ind w:right="200" w:firstLine="0"/>
        <w:jc w:val="both"/>
        <w:rPr>
          <w:sz w:val="24"/>
        </w:rPr>
      </w:pPr>
      <w:r>
        <w:rPr>
          <w:sz w:val="24"/>
        </w:rPr>
        <w:t xml:space="preserve">Нормативный справочник по буровзрывным работам / Ф.А. Авдеев, В.Л. Барон, Н.В.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ров, В.Х. Кантор. – М.: Недра, 1986. С.</w:t>
      </w:r>
      <w:r>
        <w:rPr>
          <w:spacing w:val="-1"/>
          <w:sz w:val="24"/>
        </w:rPr>
        <w:t xml:space="preserve"> </w:t>
      </w:r>
      <w:r>
        <w:rPr>
          <w:sz w:val="24"/>
        </w:rPr>
        <w:t>184-191.</w:t>
      </w:r>
    </w:p>
    <w:p w:rsidR="00DB0B41" w:rsidRDefault="00AE0830">
      <w:pPr>
        <w:pStyle w:val="a4"/>
        <w:numPr>
          <w:ilvl w:val="0"/>
          <w:numId w:val="17"/>
        </w:numPr>
        <w:tabs>
          <w:tab w:val="left" w:pos="476"/>
        </w:tabs>
        <w:ind w:right="201" w:firstLine="0"/>
        <w:jc w:val="both"/>
        <w:rPr>
          <w:sz w:val="24"/>
        </w:rPr>
      </w:pPr>
      <w:r>
        <w:rPr>
          <w:sz w:val="24"/>
        </w:rPr>
        <w:t xml:space="preserve">Проектирование взрывных работ / Б.Н. Кутузов, Ю.К. </w:t>
      </w:r>
      <w:proofErr w:type="spellStart"/>
      <w:r>
        <w:rPr>
          <w:sz w:val="24"/>
        </w:rPr>
        <w:t>Валухин</w:t>
      </w:r>
      <w:proofErr w:type="spellEnd"/>
      <w:r>
        <w:rPr>
          <w:sz w:val="24"/>
        </w:rPr>
        <w:t>, С.А. Давыдов и др. – М.: Недра, 1974. С.</w:t>
      </w:r>
      <w:r>
        <w:rPr>
          <w:spacing w:val="-1"/>
          <w:sz w:val="24"/>
        </w:rPr>
        <w:t xml:space="preserve"> </w:t>
      </w:r>
      <w:r>
        <w:rPr>
          <w:sz w:val="24"/>
        </w:rPr>
        <w:t>188-198.</w:t>
      </w:r>
    </w:p>
    <w:p w:rsidR="00DB0B41" w:rsidRDefault="00AE0830">
      <w:pPr>
        <w:pStyle w:val="a4"/>
        <w:numPr>
          <w:ilvl w:val="0"/>
          <w:numId w:val="17"/>
        </w:numPr>
        <w:tabs>
          <w:tab w:val="left" w:pos="464"/>
        </w:tabs>
        <w:ind w:left="463" w:hanging="246"/>
        <w:jc w:val="both"/>
        <w:rPr>
          <w:sz w:val="24"/>
        </w:rPr>
      </w:pPr>
      <w:r>
        <w:rPr>
          <w:sz w:val="24"/>
        </w:rPr>
        <w:t>Барон В.Л., Кантор В.Х. Техника и технология взрывных работ в США. – М.: Недра,</w:t>
      </w:r>
      <w:r>
        <w:rPr>
          <w:spacing w:val="58"/>
          <w:sz w:val="24"/>
        </w:rPr>
        <w:t xml:space="preserve"> </w:t>
      </w:r>
      <w:r>
        <w:rPr>
          <w:sz w:val="24"/>
        </w:rPr>
        <w:t>1989.</w:t>
      </w:r>
    </w:p>
    <w:p w:rsidR="00DB0B41" w:rsidRDefault="00AE0830">
      <w:pPr>
        <w:pStyle w:val="a3"/>
        <w:ind w:left="218"/>
        <w:jc w:val="both"/>
      </w:pPr>
      <w:r>
        <w:t>С. 328-329.</w:t>
      </w:r>
    </w:p>
    <w:p w:rsidR="00DB0B41" w:rsidRDefault="00DB0B41">
      <w:pPr>
        <w:pStyle w:val="a3"/>
        <w:spacing w:before="5"/>
      </w:pPr>
    </w:p>
    <w:p w:rsidR="00DB0B41" w:rsidRDefault="00AE0830">
      <w:pPr>
        <w:pStyle w:val="Heading1"/>
        <w:spacing w:line="274" w:lineRule="exact"/>
        <w:ind w:left="218"/>
      </w:pPr>
      <w:r>
        <w:t>Курсовая работа и ее характеристика</w:t>
      </w:r>
    </w:p>
    <w:p w:rsidR="00DB0B41" w:rsidRDefault="00AE0830">
      <w:pPr>
        <w:pStyle w:val="a3"/>
        <w:ind w:left="218" w:right="200"/>
        <w:jc w:val="both"/>
      </w:pPr>
      <w:r>
        <w:t>Целью курсовой работы является закрепление и систематизация знаний, полученных в пр</w:t>
      </w:r>
      <w:proofErr w:type="gramStart"/>
      <w:r>
        <w:t>о-</w:t>
      </w:r>
      <w:proofErr w:type="gramEnd"/>
      <w:r>
        <w:t xml:space="preserve"> </w:t>
      </w:r>
      <w:proofErr w:type="spellStart"/>
      <w:r>
        <w:t>цессе</w:t>
      </w:r>
      <w:proofErr w:type="spellEnd"/>
      <w:r>
        <w:t xml:space="preserve"> изучения дисциплины «Технология специальных взрывных работ». Каждый студент получает индивидуальное задание по одному из видов специальных взрывных работ. </w:t>
      </w:r>
      <w:proofErr w:type="spellStart"/>
      <w:r>
        <w:t>Совп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дение</w:t>
      </w:r>
      <w:proofErr w:type="spellEnd"/>
      <w:r>
        <w:t xml:space="preserve"> тем курсовых работ у студентов одной учебной группы не допускается. Утверждение тем курсовых работ проводится ежегодно на заседании кафедры.</w:t>
      </w:r>
    </w:p>
    <w:p w:rsidR="00DB0B41" w:rsidRDefault="00DB0B41">
      <w:pPr>
        <w:jc w:val="both"/>
        <w:sectPr w:rsidR="00DB0B41">
          <w:pgSz w:w="11900" w:h="16840"/>
          <w:pgMar w:top="1060" w:right="640" w:bottom="280" w:left="1200" w:header="720" w:footer="720" w:gutter="0"/>
          <w:cols w:space="720"/>
        </w:sectPr>
      </w:pPr>
    </w:p>
    <w:p w:rsidR="00DB0B41" w:rsidRDefault="00AE0830">
      <w:pPr>
        <w:pStyle w:val="a3"/>
        <w:spacing w:before="64" w:after="9"/>
        <w:ind w:left="3081" w:right="3068"/>
        <w:jc w:val="center"/>
      </w:pPr>
      <w:r>
        <w:lastRenderedPageBreak/>
        <w:t>График выполнения курсовой работы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8"/>
        <w:gridCol w:w="3096"/>
        <w:gridCol w:w="1147"/>
        <w:gridCol w:w="1697"/>
        <w:gridCol w:w="2340"/>
      </w:tblGrid>
      <w:tr w:rsidR="00DB0B41">
        <w:trPr>
          <w:trHeight w:val="690"/>
        </w:trPr>
        <w:tc>
          <w:tcPr>
            <w:tcW w:w="1548" w:type="dxa"/>
          </w:tcPr>
          <w:p w:rsidR="00DB0B41" w:rsidRDefault="00DB0B41">
            <w:pPr>
              <w:pStyle w:val="TableParagraph"/>
              <w:spacing w:before="5"/>
              <w:rPr>
                <w:sz w:val="19"/>
              </w:rPr>
            </w:pPr>
          </w:p>
          <w:p w:rsidR="00DB0B41" w:rsidRDefault="00AE0830">
            <w:pPr>
              <w:pStyle w:val="TableParagraph"/>
              <w:ind w:left="246"/>
              <w:rPr>
                <w:sz w:val="20"/>
              </w:rPr>
            </w:pPr>
            <w:r>
              <w:rPr>
                <w:sz w:val="20"/>
              </w:rPr>
              <w:t>Дисциплина</w:t>
            </w:r>
          </w:p>
        </w:tc>
        <w:tc>
          <w:tcPr>
            <w:tcW w:w="3096" w:type="dxa"/>
          </w:tcPr>
          <w:p w:rsidR="00DB0B41" w:rsidRDefault="00AE0830">
            <w:pPr>
              <w:pStyle w:val="TableParagraph"/>
              <w:spacing w:before="108"/>
              <w:ind w:left="1053" w:right="240" w:hanging="785"/>
              <w:rPr>
                <w:sz w:val="20"/>
              </w:rPr>
            </w:pPr>
            <w:r>
              <w:rPr>
                <w:sz w:val="20"/>
              </w:rPr>
              <w:t>Вид самостоятельной работы, ее название</w:t>
            </w:r>
          </w:p>
        </w:tc>
        <w:tc>
          <w:tcPr>
            <w:tcW w:w="1147" w:type="dxa"/>
          </w:tcPr>
          <w:p w:rsidR="00DB0B41" w:rsidRDefault="00AE0830">
            <w:pPr>
              <w:pStyle w:val="TableParagraph"/>
              <w:spacing w:line="223" w:lineRule="exact"/>
              <w:ind w:left="151" w:hanging="20"/>
              <w:rPr>
                <w:sz w:val="20"/>
              </w:rPr>
            </w:pPr>
            <w:r>
              <w:rPr>
                <w:sz w:val="20"/>
              </w:rPr>
              <w:t>Сроки вы-</w:t>
            </w:r>
          </w:p>
          <w:p w:rsidR="00DB0B41" w:rsidRDefault="00AE0830">
            <w:pPr>
              <w:pStyle w:val="TableParagraph"/>
              <w:spacing w:line="230" w:lineRule="atLeast"/>
              <w:ind w:left="470" w:right="122" w:hanging="320"/>
              <w:rPr>
                <w:sz w:val="20"/>
              </w:rPr>
            </w:pPr>
            <w:r>
              <w:rPr>
                <w:sz w:val="20"/>
              </w:rPr>
              <w:t xml:space="preserve">дачи, </w:t>
            </w:r>
            <w:proofErr w:type="spellStart"/>
            <w:r>
              <w:rPr>
                <w:sz w:val="20"/>
              </w:rPr>
              <w:t>сд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</w:t>
            </w:r>
            <w:proofErr w:type="spellEnd"/>
          </w:p>
        </w:tc>
        <w:tc>
          <w:tcPr>
            <w:tcW w:w="1697" w:type="dxa"/>
          </w:tcPr>
          <w:p w:rsidR="00DB0B41" w:rsidRDefault="00AE0830">
            <w:pPr>
              <w:pStyle w:val="TableParagraph"/>
              <w:spacing w:before="108"/>
              <w:ind w:left="208" w:right="85" w:hanging="96"/>
              <w:rPr>
                <w:sz w:val="20"/>
              </w:rPr>
            </w:pPr>
            <w:r>
              <w:rPr>
                <w:sz w:val="20"/>
              </w:rPr>
              <w:t>Потребное время на выполнение</w:t>
            </w:r>
          </w:p>
        </w:tc>
        <w:tc>
          <w:tcPr>
            <w:tcW w:w="2340" w:type="dxa"/>
          </w:tcPr>
          <w:p w:rsidR="00DB0B41" w:rsidRDefault="00AE0830">
            <w:pPr>
              <w:pStyle w:val="TableParagraph"/>
              <w:spacing w:before="108"/>
              <w:ind w:left="314" w:right="248" w:hanging="36"/>
              <w:rPr>
                <w:sz w:val="20"/>
              </w:rPr>
            </w:pPr>
            <w:r>
              <w:rPr>
                <w:sz w:val="20"/>
              </w:rPr>
              <w:t>Полный объем сам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стоятельной</w:t>
            </w:r>
            <w:proofErr w:type="spellEnd"/>
            <w:r>
              <w:rPr>
                <w:sz w:val="20"/>
              </w:rPr>
              <w:t xml:space="preserve"> работы</w:t>
            </w:r>
          </w:p>
        </w:tc>
      </w:tr>
      <w:tr w:rsidR="00DB0B41">
        <w:trPr>
          <w:trHeight w:val="3681"/>
        </w:trPr>
        <w:tc>
          <w:tcPr>
            <w:tcW w:w="1548" w:type="dxa"/>
          </w:tcPr>
          <w:p w:rsidR="00DB0B41" w:rsidRDefault="00AE0830">
            <w:pPr>
              <w:pStyle w:val="TableParagraph"/>
              <w:tabs>
                <w:tab w:val="left" w:pos="1182"/>
              </w:tabs>
              <w:ind w:left="107" w:right="97"/>
              <w:rPr>
                <w:sz w:val="20"/>
              </w:rPr>
            </w:pPr>
            <w:r>
              <w:rPr>
                <w:sz w:val="20"/>
              </w:rPr>
              <w:t>Технология специальных взрывных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6"/>
                <w:sz w:val="20"/>
              </w:rPr>
              <w:t>р</w:t>
            </w:r>
            <w:proofErr w:type="gramStart"/>
            <w:r>
              <w:rPr>
                <w:spacing w:val="-6"/>
                <w:sz w:val="20"/>
              </w:rPr>
              <w:t>а</w:t>
            </w:r>
            <w:proofErr w:type="spellEnd"/>
            <w:r>
              <w:rPr>
                <w:spacing w:val="-6"/>
                <w:sz w:val="20"/>
              </w:rPr>
              <w:t>-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бот</w:t>
            </w:r>
          </w:p>
        </w:tc>
        <w:tc>
          <w:tcPr>
            <w:tcW w:w="3096" w:type="dxa"/>
          </w:tcPr>
          <w:p w:rsidR="00DB0B41" w:rsidRDefault="00AE083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Курсовая работа по дисциплине</w:t>
            </w:r>
          </w:p>
          <w:p w:rsidR="00DB0B41" w:rsidRDefault="00AE0830">
            <w:pPr>
              <w:pStyle w:val="TableParagraph"/>
              <w:tabs>
                <w:tab w:val="left" w:pos="1866"/>
              </w:tabs>
              <w:ind w:left="107" w:right="97"/>
              <w:rPr>
                <w:sz w:val="20"/>
              </w:rPr>
            </w:pPr>
            <w:r>
              <w:rPr>
                <w:sz w:val="20"/>
              </w:rPr>
              <w:t>«Технология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специальных </w:t>
            </w:r>
            <w:r>
              <w:rPr>
                <w:sz w:val="20"/>
              </w:rPr>
              <w:t>взрывных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работ»:</w:t>
            </w:r>
          </w:p>
          <w:p w:rsidR="00DB0B41" w:rsidRDefault="00AE0830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spacing w:before="1" w:line="229" w:lineRule="exact"/>
              <w:ind w:hanging="220"/>
              <w:rPr>
                <w:sz w:val="20"/>
              </w:rPr>
            </w:pPr>
            <w:r>
              <w:rPr>
                <w:sz w:val="20"/>
              </w:rPr>
              <w:t>аналитический обзор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темы;</w:t>
            </w:r>
          </w:p>
          <w:p w:rsidR="00DB0B41" w:rsidRDefault="00AE0830">
            <w:pPr>
              <w:pStyle w:val="TableParagraph"/>
              <w:numPr>
                <w:ilvl w:val="0"/>
                <w:numId w:val="16"/>
              </w:numPr>
              <w:tabs>
                <w:tab w:val="left" w:pos="363"/>
              </w:tabs>
              <w:ind w:left="107" w:right="94" w:firstLine="0"/>
              <w:rPr>
                <w:sz w:val="20"/>
              </w:rPr>
            </w:pPr>
            <w:r>
              <w:rPr>
                <w:sz w:val="20"/>
              </w:rPr>
              <w:t>выбор метода ведения взры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  <w:p w:rsidR="00DB0B41" w:rsidRDefault="00AE0830">
            <w:pPr>
              <w:pStyle w:val="TableParagraph"/>
              <w:numPr>
                <w:ilvl w:val="0"/>
                <w:numId w:val="16"/>
              </w:numPr>
              <w:tabs>
                <w:tab w:val="left" w:pos="377"/>
              </w:tabs>
              <w:ind w:left="107" w:right="94" w:firstLine="0"/>
              <w:rPr>
                <w:sz w:val="20"/>
              </w:rPr>
            </w:pPr>
            <w:r>
              <w:rPr>
                <w:sz w:val="20"/>
              </w:rPr>
              <w:t xml:space="preserve">техника и технология </w:t>
            </w:r>
            <w:proofErr w:type="spellStart"/>
            <w:r>
              <w:rPr>
                <w:sz w:val="20"/>
              </w:rPr>
              <w:t>прои</w:t>
            </w:r>
            <w:proofErr w:type="gramStart"/>
            <w:r>
              <w:rPr>
                <w:sz w:val="20"/>
              </w:rPr>
              <w:t>з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водства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  <w:p w:rsidR="00DB0B41" w:rsidRDefault="00AE0830">
            <w:pPr>
              <w:pStyle w:val="TableParagraph"/>
              <w:numPr>
                <w:ilvl w:val="0"/>
                <w:numId w:val="16"/>
              </w:numPr>
              <w:tabs>
                <w:tab w:val="left" w:pos="558"/>
                <w:tab w:val="left" w:pos="559"/>
                <w:tab w:val="left" w:pos="1922"/>
                <w:tab w:val="left" w:pos="2882"/>
              </w:tabs>
              <w:spacing w:before="1"/>
              <w:ind w:left="107" w:right="95" w:firstLine="0"/>
              <w:rPr>
                <w:sz w:val="20"/>
              </w:rPr>
            </w:pPr>
            <w:r>
              <w:rPr>
                <w:sz w:val="20"/>
              </w:rPr>
              <w:t>обоснование</w:t>
            </w:r>
            <w:r>
              <w:rPr>
                <w:sz w:val="20"/>
              </w:rPr>
              <w:tab/>
              <w:t>способа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и </w:t>
            </w:r>
            <w:r>
              <w:rPr>
                <w:sz w:val="20"/>
              </w:rPr>
              <w:t>средств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инициирования;</w:t>
            </w:r>
          </w:p>
          <w:p w:rsidR="00DB0B41" w:rsidRDefault="00AE0830">
            <w:pPr>
              <w:pStyle w:val="TableParagraph"/>
              <w:numPr>
                <w:ilvl w:val="0"/>
                <w:numId w:val="16"/>
              </w:numPr>
              <w:tabs>
                <w:tab w:val="left" w:pos="387"/>
              </w:tabs>
              <w:ind w:left="107" w:right="95" w:firstLine="0"/>
              <w:rPr>
                <w:sz w:val="20"/>
              </w:rPr>
            </w:pPr>
            <w:r>
              <w:rPr>
                <w:sz w:val="20"/>
              </w:rPr>
              <w:t>расчет параметров взрывных работ;</w:t>
            </w:r>
          </w:p>
          <w:p w:rsidR="00DB0B41" w:rsidRDefault="00AE0830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ind w:hanging="220"/>
              <w:rPr>
                <w:sz w:val="20"/>
              </w:rPr>
            </w:pPr>
            <w:r>
              <w:rPr>
                <w:sz w:val="20"/>
              </w:rPr>
              <w:t>меры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безопасности;</w:t>
            </w:r>
          </w:p>
          <w:p w:rsidR="00DB0B41" w:rsidRDefault="00AE0830">
            <w:pPr>
              <w:pStyle w:val="TableParagraph"/>
              <w:numPr>
                <w:ilvl w:val="0"/>
                <w:numId w:val="16"/>
              </w:numPr>
              <w:tabs>
                <w:tab w:val="left" w:pos="463"/>
              </w:tabs>
              <w:ind w:left="107" w:right="96" w:firstLine="0"/>
              <w:rPr>
                <w:sz w:val="20"/>
              </w:rPr>
            </w:pPr>
            <w:r>
              <w:rPr>
                <w:sz w:val="20"/>
              </w:rPr>
              <w:t>организация и проведение взрывных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  <w:p w:rsidR="00DB0B41" w:rsidRDefault="00AE083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защита курсовой работы</w:t>
            </w:r>
          </w:p>
        </w:tc>
        <w:tc>
          <w:tcPr>
            <w:tcW w:w="1147" w:type="dxa"/>
          </w:tcPr>
          <w:p w:rsidR="00DB0B41" w:rsidRDefault="00AE0830">
            <w:pPr>
              <w:pStyle w:val="TableParagraph"/>
              <w:ind w:left="107" w:right="323"/>
              <w:rPr>
                <w:sz w:val="20"/>
              </w:rPr>
            </w:pPr>
            <w:r>
              <w:rPr>
                <w:sz w:val="20"/>
              </w:rPr>
              <w:t>Выдача: 1-ая неделя</w:t>
            </w:r>
          </w:p>
          <w:p w:rsidR="00DB0B41" w:rsidRDefault="00DB0B41">
            <w:pPr>
              <w:pStyle w:val="TableParagraph"/>
            </w:pPr>
          </w:p>
          <w:p w:rsidR="00DB0B41" w:rsidRDefault="00DB0B41">
            <w:pPr>
              <w:pStyle w:val="TableParagraph"/>
            </w:pPr>
          </w:p>
          <w:p w:rsidR="00DB0B41" w:rsidRDefault="00DB0B41">
            <w:pPr>
              <w:pStyle w:val="TableParagraph"/>
            </w:pPr>
          </w:p>
          <w:p w:rsidR="00DB0B41" w:rsidRDefault="00DB0B41">
            <w:pPr>
              <w:pStyle w:val="TableParagraph"/>
            </w:pPr>
          </w:p>
          <w:p w:rsidR="00DB0B41" w:rsidRDefault="00DB0B41">
            <w:pPr>
              <w:pStyle w:val="TableParagraph"/>
            </w:pPr>
          </w:p>
          <w:p w:rsidR="00DB0B41" w:rsidRDefault="00DB0B41">
            <w:pPr>
              <w:pStyle w:val="TableParagraph"/>
            </w:pPr>
          </w:p>
          <w:p w:rsidR="00DB0B41" w:rsidRDefault="00DB0B41">
            <w:pPr>
              <w:pStyle w:val="TableParagraph"/>
            </w:pPr>
          </w:p>
          <w:p w:rsidR="00DB0B41" w:rsidRDefault="00DB0B41">
            <w:pPr>
              <w:pStyle w:val="TableParagraph"/>
            </w:pPr>
          </w:p>
          <w:p w:rsidR="00DB0B41" w:rsidRDefault="00DB0B41">
            <w:pPr>
              <w:pStyle w:val="TableParagraph"/>
              <w:spacing w:before="5"/>
              <w:rPr>
                <w:sz w:val="23"/>
              </w:rPr>
            </w:pPr>
          </w:p>
          <w:p w:rsidR="00DB0B41" w:rsidRDefault="00AE0830">
            <w:pPr>
              <w:pStyle w:val="TableParagraph"/>
              <w:spacing w:line="230" w:lineRule="atLeast"/>
              <w:ind w:left="107" w:right="347"/>
              <w:rPr>
                <w:sz w:val="20"/>
              </w:rPr>
            </w:pPr>
            <w:r>
              <w:rPr>
                <w:w w:val="95"/>
                <w:sz w:val="20"/>
              </w:rPr>
              <w:t xml:space="preserve">Защита: </w:t>
            </w:r>
            <w:r>
              <w:rPr>
                <w:sz w:val="20"/>
              </w:rPr>
              <w:t>6-ая неделя</w:t>
            </w:r>
          </w:p>
        </w:tc>
        <w:tc>
          <w:tcPr>
            <w:tcW w:w="1697" w:type="dxa"/>
          </w:tcPr>
          <w:p w:rsidR="00DB0B41" w:rsidRDefault="00AE083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Всего:</w:t>
            </w:r>
          </w:p>
          <w:p w:rsidR="00DB0B41" w:rsidRDefault="00AE083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 недель</w:t>
            </w:r>
          </w:p>
          <w:p w:rsidR="00DB0B41" w:rsidRDefault="00DB0B41">
            <w:pPr>
              <w:pStyle w:val="TableParagraph"/>
              <w:spacing w:before="1"/>
              <w:rPr>
                <w:sz w:val="20"/>
              </w:rPr>
            </w:pPr>
          </w:p>
          <w:p w:rsidR="00DB0B41" w:rsidRDefault="00AE0830">
            <w:pPr>
              <w:pStyle w:val="TableParagraph"/>
              <w:spacing w:line="480" w:lineRule="auto"/>
              <w:ind w:left="107" w:right="693"/>
              <w:jc w:val="both"/>
              <w:rPr>
                <w:sz w:val="20"/>
              </w:rPr>
            </w:pPr>
            <w:r>
              <w:rPr>
                <w:sz w:val="20"/>
              </w:rPr>
              <w:t>1-я неделя 2-я неделя 3-я неделя 4-я неделя</w:t>
            </w:r>
          </w:p>
          <w:p w:rsidR="00DB0B41" w:rsidRDefault="00DB0B41">
            <w:pPr>
              <w:pStyle w:val="TableParagraph"/>
              <w:spacing w:before="10"/>
              <w:rPr>
                <w:sz w:val="19"/>
              </w:rPr>
            </w:pPr>
          </w:p>
          <w:p w:rsidR="00DB0B41" w:rsidRDefault="00AE0830">
            <w:pPr>
              <w:pStyle w:val="TableParagraph"/>
              <w:numPr>
                <w:ilvl w:val="0"/>
                <w:numId w:val="15"/>
              </w:numPr>
              <w:tabs>
                <w:tab w:val="left" w:pos="277"/>
              </w:tabs>
              <w:ind w:hanging="170"/>
              <w:jc w:val="both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  <w:p w:rsidR="00DB0B41" w:rsidRDefault="00AE0830">
            <w:pPr>
              <w:pStyle w:val="TableParagraph"/>
              <w:numPr>
                <w:ilvl w:val="0"/>
                <w:numId w:val="15"/>
              </w:numPr>
              <w:tabs>
                <w:tab w:val="left" w:pos="277"/>
              </w:tabs>
              <w:spacing w:before="1"/>
              <w:ind w:hanging="170"/>
              <w:jc w:val="both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2340" w:type="dxa"/>
          </w:tcPr>
          <w:p w:rsidR="00DB0B41" w:rsidRDefault="00AE0830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Пояснительная записка на 25-30 страницах те</w:t>
            </w:r>
            <w:proofErr w:type="gramStart"/>
            <w:r>
              <w:rPr>
                <w:sz w:val="20"/>
              </w:rPr>
              <w:t>к-</w:t>
            </w:r>
            <w:proofErr w:type="gramEnd"/>
            <w:r>
              <w:rPr>
                <w:sz w:val="20"/>
              </w:rPr>
              <w:t xml:space="preserve"> ста и  графическая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  <w:p w:rsidR="00DB0B41" w:rsidRDefault="00AE0830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– проект, паспорт бур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взрывных работ – на одном листе формата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А1</w:t>
            </w:r>
          </w:p>
        </w:tc>
      </w:tr>
    </w:tbl>
    <w:p w:rsidR="00DB0B41" w:rsidRDefault="00AE0830">
      <w:pPr>
        <w:pStyle w:val="a3"/>
        <w:ind w:left="218" w:right="201"/>
        <w:jc w:val="both"/>
      </w:pPr>
      <w:r>
        <w:t xml:space="preserve">Курсовая работа выполняется обучающимся самостоятельно под руководством </w:t>
      </w:r>
      <w:proofErr w:type="spellStart"/>
      <w:r>
        <w:t>преподават</w:t>
      </w:r>
      <w:proofErr w:type="gramStart"/>
      <w:r>
        <w:t>е</w:t>
      </w:r>
      <w:proofErr w:type="spellEnd"/>
      <w:r>
        <w:t>-</w:t>
      </w:r>
      <w:proofErr w:type="gramEnd"/>
      <w:r>
        <w:t xml:space="preserve"> ля. При выполнении курсовой работы, обучающийся должен показать свое умение работать 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DB0B41" w:rsidRDefault="00AE0830">
      <w:pPr>
        <w:pStyle w:val="a3"/>
        <w:ind w:left="218" w:right="200"/>
        <w:jc w:val="both"/>
      </w:pPr>
      <w:r>
        <w:t xml:space="preserve">В процессе написания курсовой работы обучающийся должен разобраться в теоретических вопросах избранной темы, самостоятельно проанализировать практический материал, </w:t>
      </w:r>
      <w:proofErr w:type="spellStart"/>
      <w:r>
        <w:t>раз</w:t>
      </w:r>
      <w:proofErr w:type="gramStart"/>
      <w:r>
        <w:t>о</w:t>
      </w:r>
      <w:proofErr w:type="spellEnd"/>
      <w:r>
        <w:t>-</w:t>
      </w:r>
      <w:proofErr w:type="gramEnd"/>
      <w:r>
        <w:t xml:space="preserve"> брать и обосновать практические предложения.</w:t>
      </w:r>
    </w:p>
    <w:p w:rsidR="00DB0B41" w:rsidRDefault="00AE0830">
      <w:pPr>
        <w:pStyle w:val="a3"/>
        <w:ind w:left="218" w:right="198"/>
        <w:jc w:val="both"/>
      </w:pPr>
      <w:r>
        <w:t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</w:t>
      </w:r>
      <w:proofErr w:type="gramStart"/>
      <w:r>
        <w:t>о-</w:t>
      </w:r>
      <w:proofErr w:type="gramEnd"/>
      <w:r>
        <w:t xml:space="preserve"> </w:t>
      </w:r>
      <w:proofErr w:type="spellStart"/>
      <w:r>
        <w:t>сле</w:t>
      </w:r>
      <w:proofErr w:type="spellEnd"/>
      <w:r>
        <w:t xml:space="preserve"> чего работа окончательно оценивается.</w:t>
      </w:r>
    </w:p>
    <w:p w:rsidR="00DB0B41" w:rsidRDefault="00AE0830">
      <w:pPr>
        <w:pStyle w:val="a3"/>
        <w:ind w:left="218" w:right="202"/>
        <w:jc w:val="both"/>
      </w:pPr>
      <w:r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оформления».</w:t>
      </w:r>
    </w:p>
    <w:p w:rsidR="00DB0B41" w:rsidRDefault="00AE0830">
      <w:pPr>
        <w:pStyle w:val="a3"/>
        <w:ind w:left="218" w:right="200"/>
        <w:jc w:val="both"/>
      </w:pPr>
      <w:r>
        <w:t xml:space="preserve">Пример задания курсовой работы представлены в разделе 7 «Оценочные средства для </w:t>
      </w:r>
      <w:proofErr w:type="spellStart"/>
      <w:r>
        <w:t>пров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дения</w:t>
      </w:r>
      <w:proofErr w:type="spellEnd"/>
      <w:r>
        <w:t xml:space="preserve"> промежуточной аттестации».</w:t>
      </w:r>
    </w:p>
    <w:p w:rsidR="00DB0B41" w:rsidRDefault="00AE0830">
      <w:pPr>
        <w:pStyle w:val="a3"/>
        <w:ind w:left="218"/>
        <w:jc w:val="both"/>
      </w:pPr>
      <w:r>
        <w:t>Перечень рекомендуемой литературы:</w:t>
      </w:r>
    </w:p>
    <w:p w:rsidR="00DB0B41" w:rsidRDefault="00AE0830">
      <w:pPr>
        <w:pStyle w:val="a3"/>
        <w:ind w:left="218" w:right="197"/>
        <w:jc w:val="both"/>
      </w:pPr>
      <w:r>
        <w:t>Угольников В.К., Симонов П.С. Технология специальных взрывных работ: Методические указания – Магнитогорск: ГОУ ВПО "МГТУ", 2010. – 22 с.</w:t>
      </w:r>
    </w:p>
    <w:p w:rsidR="00DB0B41" w:rsidRDefault="00DB0B41">
      <w:pPr>
        <w:jc w:val="both"/>
        <w:sectPr w:rsidR="00DB0B41">
          <w:pgSz w:w="11900" w:h="16840"/>
          <w:pgMar w:top="1060" w:right="640" w:bottom="280" w:left="1200" w:header="720" w:footer="720" w:gutter="0"/>
          <w:cols w:space="720"/>
        </w:sectPr>
      </w:pPr>
    </w:p>
    <w:p w:rsidR="00DB0B41" w:rsidRDefault="00DB0B41">
      <w:pPr>
        <w:pStyle w:val="a3"/>
        <w:spacing w:before="6"/>
        <w:rPr>
          <w:sz w:val="19"/>
        </w:rPr>
      </w:pPr>
    </w:p>
    <w:p w:rsidR="00DB0B41" w:rsidRDefault="00914A7C">
      <w:pPr>
        <w:pStyle w:val="Heading1"/>
        <w:spacing w:before="90" w:line="480" w:lineRule="auto"/>
        <w:ind w:left="759" w:right="686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52.2pt;margin-top:46.05pt;width:720.6pt;height:431.65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1051"/>
                    <w:gridCol w:w="4272"/>
                    <w:gridCol w:w="9070"/>
                  </w:tblGrid>
                  <w:tr w:rsidR="00DB0B41">
                    <w:trPr>
                      <w:trHeight w:val="1165"/>
                    </w:trPr>
                    <w:tc>
                      <w:tcPr>
                        <w:tcW w:w="1051" w:type="dxa"/>
                      </w:tcPr>
                      <w:p w:rsidR="00DB0B41" w:rsidRDefault="00AE0830">
                        <w:pPr>
                          <w:pStyle w:val="TableParagraph"/>
                          <w:spacing w:before="9"/>
                          <w:ind w:left="181" w:right="164" w:firstLine="48"/>
                          <w:jc w:val="both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Стру</w:t>
                        </w:r>
                        <w:proofErr w:type="gramStart"/>
                        <w:r>
                          <w:rPr>
                            <w:sz w:val="20"/>
                          </w:rPr>
                          <w:t>к</w:t>
                        </w:r>
                        <w:proofErr w:type="spellEnd"/>
                        <w:r>
                          <w:rPr>
                            <w:sz w:val="20"/>
                          </w:rPr>
                          <w:t>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турный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 xml:space="preserve">элемент </w:t>
                        </w:r>
                        <w:proofErr w:type="spellStart"/>
                        <w:r>
                          <w:rPr>
                            <w:sz w:val="20"/>
                          </w:rPr>
                          <w:t>компе</w:t>
                        </w:r>
                        <w:proofErr w:type="spellEnd"/>
                        <w:r>
                          <w:rPr>
                            <w:sz w:val="20"/>
                          </w:rPr>
                          <w:t>-</w:t>
                        </w:r>
                      </w:p>
                      <w:p w:rsidR="00DB0B41" w:rsidRDefault="00AE0830">
                        <w:pPr>
                          <w:pStyle w:val="TableParagraph"/>
                          <w:spacing w:line="216" w:lineRule="exact"/>
                          <w:ind w:left="222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тенции</w:t>
                        </w:r>
                        <w:proofErr w:type="spellEnd"/>
                      </w:p>
                    </w:tc>
                    <w:tc>
                      <w:tcPr>
                        <w:tcW w:w="4272" w:type="dxa"/>
                      </w:tcPr>
                      <w:p w:rsidR="00DB0B41" w:rsidRDefault="00DB0B41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DB0B41" w:rsidRDefault="00DB0B41">
                        <w:pPr>
                          <w:pStyle w:val="TableParagraph"/>
                          <w:spacing w:before="8"/>
                          <w:rPr>
                            <w:b/>
                            <w:sz w:val="18"/>
                          </w:rPr>
                        </w:pPr>
                      </w:p>
                      <w:p w:rsidR="00DB0B41" w:rsidRDefault="00AE0830">
                        <w:pPr>
                          <w:pStyle w:val="TableParagraph"/>
                          <w:ind w:left="6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Планируемые результаты обучения</w:t>
                        </w:r>
                      </w:p>
                    </w:tc>
                    <w:tc>
                      <w:tcPr>
                        <w:tcW w:w="9070" w:type="dxa"/>
                        <w:tcBorders>
                          <w:right w:val="single" w:sz="4" w:space="0" w:color="000000"/>
                        </w:tcBorders>
                      </w:tcPr>
                      <w:p w:rsidR="00DB0B41" w:rsidRDefault="00DB0B41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DB0B41" w:rsidRDefault="00DB0B41">
                        <w:pPr>
                          <w:pStyle w:val="TableParagraph"/>
                          <w:spacing w:before="8"/>
                          <w:rPr>
                            <w:b/>
                            <w:sz w:val="18"/>
                          </w:rPr>
                        </w:pPr>
                      </w:p>
                      <w:p w:rsidR="00DB0B41" w:rsidRDefault="00AE0830">
                        <w:pPr>
                          <w:pStyle w:val="TableParagraph"/>
                          <w:ind w:left="2650" w:right="26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Оценочные средства</w:t>
                        </w:r>
                      </w:p>
                    </w:tc>
                  </w:tr>
                  <w:tr w:rsidR="00DB0B41">
                    <w:trPr>
                      <w:trHeight w:val="932"/>
                    </w:trPr>
                    <w:tc>
                      <w:tcPr>
                        <w:tcW w:w="14393" w:type="dxa"/>
                        <w:gridSpan w:val="3"/>
                        <w:tcBorders>
                          <w:right w:val="single" w:sz="4" w:space="0" w:color="000000"/>
                        </w:tcBorders>
                      </w:tcPr>
                      <w:p w:rsidR="00DB0B41" w:rsidRDefault="00AE0830">
                        <w:pPr>
                          <w:pStyle w:val="TableParagraph"/>
                          <w:spacing w:before="14" w:line="227" w:lineRule="exact"/>
                          <w:ind w:lef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ПСК-7-1</w:t>
                        </w:r>
                      </w:p>
                      <w:p w:rsidR="00DB0B41" w:rsidRDefault="00AE0830">
                        <w:pPr>
                          <w:pStyle w:val="TableParagraph"/>
                          <w:ind w:lef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способностью обосновывать технологию, рассчитывать основные технологические параметры и составлять проектно-сметную документацию для эффективного и безопасного производства буровых и взрывных работ на горных предприятиях, специальных взрывных работ на объектах строительства и реконструкции, </w:t>
                        </w:r>
                        <w:proofErr w:type="gramStart"/>
                        <w:r>
                          <w:rPr>
                            <w:sz w:val="20"/>
                          </w:rPr>
                          <w:t>при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неф-</w:t>
                        </w:r>
                      </w:p>
                      <w:p w:rsidR="00DB0B41" w:rsidRDefault="00AE0830">
                        <w:pPr>
                          <w:pStyle w:val="TableParagraph"/>
                          <w:spacing w:line="214" w:lineRule="exact"/>
                          <w:ind w:lef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</w:t>
                        </w:r>
                        <w:proofErr w:type="gramStart"/>
                        <w:r>
                          <w:rPr>
                            <w:sz w:val="20"/>
                          </w:rPr>
                          <w:t>е-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и газодобыче, сейсморазведке.</w:t>
                        </w:r>
                      </w:p>
                    </w:tc>
                  </w:tr>
                  <w:tr w:rsidR="00DB0B41">
                    <w:trPr>
                      <w:trHeight w:val="6455"/>
                    </w:trPr>
                    <w:tc>
                      <w:tcPr>
                        <w:tcW w:w="1051" w:type="dxa"/>
                      </w:tcPr>
                      <w:p w:rsidR="00DB0B41" w:rsidRDefault="00AE0830">
                        <w:pPr>
                          <w:pStyle w:val="TableParagraph"/>
                          <w:spacing w:before="9"/>
                          <w:ind w:lef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Знать</w:t>
                        </w:r>
                      </w:p>
                    </w:tc>
                    <w:tc>
                      <w:tcPr>
                        <w:tcW w:w="4272" w:type="dxa"/>
                      </w:tcPr>
                      <w:p w:rsidR="00DB0B41" w:rsidRDefault="00AE0830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245"/>
                          </w:tabs>
                          <w:spacing w:before="9"/>
                          <w:ind w:right="5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технику и технологию безопасного ведения буровзрывных работ в транспортном и </w:t>
                        </w:r>
                        <w:proofErr w:type="spellStart"/>
                        <w:r>
                          <w:rPr>
                            <w:sz w:val="20"/>
                          </w:rPr>
                          <w:t>гидр</w:t>
                        </w:r>
                        <w:proofErr w:type="gramStart"/>
                        <w:r>
                          <w:rPr>
                            <w:sz w:val="20"/>
                          </w:rPr>
                          <w:t>о</w:t>
                        </w:r>
                        <w:proofErr w:type="spellEnd"/>
                        <w:r>
                          <w:rPr>
                            <w:sz w:val="20"/>
                          </w:rPr>
                          <w:t>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техническом строительстве; при </w:t>
                        </w:r>
                        <w:proofErr w:type="spellStart"/>
                        <w:r>
                          <w:rPr>
                            <w:sz w:val="20"/>
                          </w:rPr>
                          <w:t>нефте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- и </w:t>
                        </w:r>
                        <w:proofErr w:type="spellStart"/>
                        <w:r>
                          <w:rPr>
                            <w:sz w:val="20"/>
                          </w:rPr>
                          <w:t>газо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- добыче, сейсморазведке; при производстве </w:t>
                        </w:r>
                        <w:proofErr w:type="spellStart"/>
                        <w:r>
                          <w:rPr>
                            <w:sz w:val="20"/>
                          </w:rPr>
                          <w:t>спе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20"/>
                          </w:rPr>
                          <w:t>циальных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взрывных работ, связанных с </w:t>
                        </w:r>
                        <w:proofErr w:type="spellStart"/>
                        <w:r>
                          <w:rPr>
                            <w:sz w:val="20"/>
                          </w:rPr>
                          <w:t>рекон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20"/>
                          </w:rPr>
                          <w:t>струкцией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предприятий, обработкой металлов взрывом, синтезом новых материалов, взрыва- </w:t>
                        </w:r>
                        <w:proofErr w:type="spellStart"/>
                        <w:r>
                          <w:rPr>
                            <w:sz w:val="20"/>
                          </w:rPr>
                          <w:t>нием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в стесненных условиях и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др.;</w:t>
                        </w:r>
                      </w:p>
                      <w:p w:rsidR="00DB0B41" w:rsidRDefault="00AE0830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243"/>
                          </w:tabs>
                          <w:spacing w:before="1"/>
                          <w:ind w:right="5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общие принципы проектирования взрывных работ; инженерные мероприятия по </w:t>
                        </w:r>
                        <w:proofErr w:type="spellStart"/>
                        <w:r>
                          <w:rPr>
                            <w:sz w:val="20"/>
                          </w:rPr>
                          <w:t>обеспеч</w:t>
                        </w:r>
                        <w:proofErr w:type="gramStart"/>
                        <w:r>
                          <w:rPr>
                            <w:sz w:val="20"/>
                          </w:rPr>
                          <w:t>е</w:t>
                        </w:r>
                        <w:proofErr w:type="spellEnd"/>
                        <w:r>
                          <w:rPr>
                            <w:sz w:val="20"/>
                          </w:rPr>
                          <w:t>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нию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безопасности при ведении специальных взрывных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работ;</w:t>
                        </w:r>
                      </w:p>
                      <w:p w:rsidR="00DB0B41" w:rsidRDefault="00AE0830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269"/>
                          </w:tabs>
                          <w:ind w:right="5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требования, предъявляемые к проектам на специальные взрывные работы; методики оценки технологической и экономической э</w:t>
                        </w:r>
                        <w:proofErr w:type="gramStart"/>
                        <w:r>
                          <w:rPr>
                            <w:sz w:val="20"/>
                          </w:rPr>
                          <w:t>ф-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фективности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9070" w:type="dxa"/>
                        <w:tcBorders>
                          <w:right w:val="single" w:sz="4" w:space="0" w:color="000000"/>
                        </w:tcBorders>
                      </w:tcPr>
                      <w:p w:rsidR="00DB0B41" w:rsidRDefault="00AE0830">
                        <w:pPr>
                          <w:pStyle w:val="TableParagraph"/>
                          <w:spacing w:before="14" w:line="228" w:lineRule="exact"/>
                          <w:ind w:lef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Перечень тем и заданий для подготовки к зачету с оценкой</w:t>
                        </w:r>
                      </w:p>
                      <w:p w:rsidR="00DB0B41" w:rsidRDefault="00AE0830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420"/>
                          </w:tabs>
                          <w:spacing w:line="228" w:lineRule="exact"/>
                          <w:ind w:hanging="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Характеристика различных видов специальных взрывных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работ.</w:t>
                        </w:r>
                      </w:p>
                      <w:p w:rsidR="00DB0B41" w:rsidRDefault="00AE0830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420"/>
                          </w:tabs>
                          <w:spacing w:before="1"/>
                          <w:ind w:hanging="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История развития и значение специальных взрывных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работ.</w:t>
                        </w:r>
                      </w:p>
                      <w:p w:rsidR="00DB0B41" w:rsidRDefault="00AE0830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420"/>
                          </w:tabs>
                          <w:ind w:hanging="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Область применения специальных взрывных работ в народном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хозяйстве.</w:t>
                        </w:r>
                      </w:p>
                      <w:p w:rsidR="00DB0B41" w:rsidRDefault="00AE0830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420"/>
                          </w:tabs>
                          <w:ind w:hanging="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Применение специальных видов взрывных работ в отечественной и зарубежной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практике.</w:t>
                        </w:r>
                      </w:p>
                      <w:p w:rsidR="00DB0B41" w:rsidRDefault="00AE0830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420"/>
                          </w:tabs>
                          <w:spacing w:before="1"/>
                          <w:ind w:right="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Взрывные работы в карьере для погашения пустот и над пустотами. Варианты погашения пустот. Основные размеры и схемы расположения зарядов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ВВ.</w:t>
                        </w:r>
                      </w:p>
                      <w:p w:rsidR="00DB0B41" w:rsidRDefault="00AE0830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420"/>
                          </w:tabs>
                          <w:spacing w:line="228" w:lineRule="exact"/>
                          <w:ind w:hanging="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Взрывные работы в кессонах. Сущность. Область применения в народном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хозяйстве.</w:t>
                        </w:r>
                      </w:p>
                      <w:p w:rsidR="00DB0B41" w:rsidRDefault="00AE0830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420"/>
                          </w:tabs>
                          <w:ind w:hanging="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Методы контурного взрывания. Конструкции зарядов </w:t>
                        </w:r>
                        <w:proofErr w:type="gramStart"/>
                        <w:r>
                          <w:rPr>
                            <w:sz w:val="20"/>
                          </w:rPr>
                          <w:t>ВВ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контурных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скважин.</w:t>
                        </w:r>
                      </w:p>
                      <w:p w:rsidR="00DB0B41" w:rsidRDefault="00AE0830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420"/>
                          </w:tabs>
                          <w:spacing w:before="1"/>
                          <w:ind w:hanging="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Применение метода предварительного </w:t>
                        </w:r>
                        <w:proofErr w:type="spellStart"/>
                        <w:r>
                          <w:rPr>
                            <w:sz w:val="20"/>
                          </w:rPr>
                          <w:t>щелеобразования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на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карьерах.</w:t>
                        </w:r>
                      </w:p>
                      <w:p w:rsidR="00DB0B41" w:rsidRDefault="00AE0830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420"/>
                          </w:tabs>
                          <w:spacing w:line="229" w:lineRule="exact"/>
                          <w:ind w:hanging="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Применение метода последующего оконтуривания на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карьерах.</w:t>
                        </w:r>
                      </w:p>
                      <w:p w:rsidR="00DB0B41" w:rsidRDefault="00AE0830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420"/>
                          </w:tabs>
                          <w:ind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Применение метода сближенных зарядов </w:t>
                        </w:r>
                        <w:proofErr w:type="gramStart"/>
                        <w:r>
                          <w:rPr>
                            <w:sz w:val="20"/>
                          </w:rPr>
                          <w:t>ВВ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(гладкостенное взрывание) при проведении подзем- </w:t>
                        </w:r>
                        <w:proofErr w:type="spellStart"/>
                        <w:r>
                          <w:rPr>
                            <w:sz w:val="20"/>
                          </w:rPr>
                          <w:t>ных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горных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выработок.</w:t>
                        </w:r>
                      </w:p>
                      <w:p w:rsidR="00DB0B41" w:rsidRDefault="00AE0830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420"/>
                          </w:tabs>
                          <w:ind w:hanging="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Специальные методы контурного взрывания.</w:t>
                        </w:r>
                      </w:p>
                      <w:p w:rsidR="00DB0B41" w:rsidRDefault="00AE0830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420"/>
                          </w:tabs>
                          <w:ind w:hanging="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Производство взрывных работ в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строительстве.</w:t>
                        </w:r>
                      </w:p>
                      <w:p w:rsidR="00DB0B41" w:rsidRDefault="00AE0830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471"/>
                          </w:tabs>
                          <w:spacing w:before="1"/>
                          <w:ind w:left="470" w:hanging="3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Особенности взрывных работ в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котлованах.</w:t>
                        </w:r>
                      </w:p>
                      <w:p w:rsidR="00DB0B41" w:rsidRDefault="00AE0830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471"/>
                          </w:tabs>
                          <w:ind w:right="61"/>
                          <w:rPr>
                            <w:sz w:val="20"/>
                          </w:rPr>
                        </w:pPr>
                        <w:r>
                          <w:tab/>
                        </w:r>
                        <w:r>
                          <w:rPr>
                            <w:sz w:val="20"/>
                          </w:rPr>
                          <w:t xml:space="preserve">Воздействие взрыва скважинных зарядов на законтурные скальные массивы при разработке </w:t>
                        </w:r>
                        <w:proofErr w:type="spellStart"/>
                        <w:r>
                          <w:rPr>
                            <w:sz w:val="20"/>
                          </w:rPr>
                          <w:t>котл</w:t>
                        </w:r>
                        <w:proofErr w:type="gramStart"/>
                        <w:r>
                          <w:rPr>
                            <w:sz w:val="20"/>
                          </w:rPr>
                          <w:t>о</w:t>
                        </w:r>
                        <w:proofErr w:type="spellEnd"/>
                        <w:r>
                          <w:rPr>
                            <w:sz w:val="20"/>
                          </w:rPr>
                          <w:t>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ванов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  <w:p w:rsidR="00DB0B41" w:rsidRDefault="00AE0830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471"/>
                          </w:tabs>
                          <w:spacing w:line="228" w:lineRule="exact"/>
                          <w:ind w:left="470" w:hanging="3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Требования к технологии БВР у контура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котлованов.</w:t>
                        </w:r>
                      </w:p>
                      <w:p w:rsidR="00DB0B41" w:rsidRDefault="00AE0830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471"/>
                          </w:tabs>
                          <w:spacing w:before="1"/>
                          <w:ind w:left="470" w:hanging="3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Буровзрывные работы у бокового контура котлованов ответственных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сооружений.</w:t>
                        </w:r>
                      </w:p>
                      <w:p w:rsidR="00DB0B41" w:rsidRDefault="00AE0830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420"/>
                          </w:tabs>
                          <w:ind w:hanging="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Производство взрывных работ при прокладке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трубопроводов.</w:t>
                        </w:r>
                      </w:p>
                      <w:p w:rsidR="00DB0B41" w:rsidRDefault="00AE0830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420"/>
                          </w:tabs>
                          <w:ind w:hanging="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Понятие о направленном взрыве. Схемы направленного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взрыва.</w:t>
                        </w:r>
                      </w:p>
                      <w:p w:rsidR="00DB0B41" w:rsidRDefault="00AE0830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420"/>
                          </w:tabs>
                          <w:spacing w:before="1" w:line="229" w:lineRule="exact"/>
                          <w:ind w:hanging="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Механизм направленного взрыва двумя камерными зарядами взрываемыми не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одновременно.</w:t>
                        </w:r>
                      </w:p>
                      <w:p w:rsidR="00DB0B41" w:rsidRDefault="00AE0830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420"/>
                          </w:tabs>
                          <w:spacing w:line="229" w:lineRule="exact"/>
                          <w:ind w:hanging="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Применение направленных взрывов. Взрывы на выброс 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сброс.</w:t>
                        </w:r>
                      </w:p>
                      <w:p w:rsidR="00DB0B41" w:rsidRDefault="00AE0830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420"/>
                          </w:tabs>
                          <w:ind w:hanging="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Основные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условия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применения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буровзрывного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способа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гидромелиоративном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строительстве.</w:t>
                        </w:r>
                      </w:p>
                      <w:p w:rsidR="00DB0B41" w:rsidRDefault="00AE0830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471"/>
                          </w:tabs>
                          <w:spacing w:before="1"/>
                          <w:ind w:left="470" w:hanging="3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Применение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скважинных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камерных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зарядов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выброса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гидромелиоративном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строительстве</w:t>
                        </w:r>
                      </w:p>
                      <w:p w:rsidR="00DB0B41" w:rsidRDefault="00AE0830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420"/>
                          </w:tabs>
                          <w:spacing w:line="230" w:lineRule="atLeast"/>
                          <w:ind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Применение шпуровых, скважинных и камерных зарядов рыхления в гидромелиоративном стро</w:t>
                        </w:r>
                        <w:proofErr w:type="gramStart"/>
                        <w:r>
                          <w:rPr>
                            <w:sz w:val="20"/>
                          </w:rPr>
                          <w:t>и-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тельстве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</w:tc>
                  </w:tr>
                </w:tbl>
                <w:p w:rsidR="00DB0B41" w:rsidRDefault="00DB0B4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AE0830">
        <w:t>7. Оценочные средства для текущего контроля успеваемости, промежуточной аттестации по итогам освоения дисциплины а) Планируемые результаты обучения и оценочные средства для проведения промежуточной аттестации:</w:t>
      </w:r>
    </w:p>
    <w:p w:rsidR="00DB0B41" w:rsidRDefault="00DB0B41">
      <w:pPr>
        <w:spacing w:line="480" w:lineRule="auto"/>
        <w:sectPr w:rsidR="00DB0B41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DB0B41" w:rsidRDefault="00DB0B41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DB0B41">
        <w:trPr>
          <w:trHeight w:val="1165"/>
        </w:trPr>
        <w:tc>
          <w:tcPr>
            <w:tcW w:w="1051" w:type="dxa"/>
          </w:tcPr>
          <w:p w:rsidR="00DB0B41" w:rsidRDefault="00AE0830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DB0B41" w:rsidRDefault="00AE0830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DB0B41" w:rsidRDefault="00AE0830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DB0B41" w:rsidRDefault="00AE0830">
            <w:pPr>
              <w:pStyle w:val="TableParagraph"/>
              <w:ind w:left="2650" w:right="2636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DB0B41">
        <w:trPr>
          <w:trHeight w:val="8293"/>
        </w:trPr>
        <w:tc>
          <w:tcPr>
            <w:tcW w:w="1051" w:type="dxa"/>
          </w:tcPr>
          <w:p w:rsidR="00DB0B41" w:rsidRDefault="00DB0B41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</w:tcPr>
          <w:p w:rsidR="00DB0B41" w:rsidRDefault="00DB0B41">
            <w:pPr>
              <w:pStyle w:val="TableParagraph"/>
              <w:rPr>
                <w:sz w:val="18"/>
              </w:rPr>
            </w:pP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DB0B41" w:rsidRDefault="00AE0830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spacing w:before="9" w:line="229" w:lineRule="exact"/>
              <w:rPr>
                <w:sz w:val="20"/>
              </w:rPr>
            </w:pPr>
            <w:r>
              <w:rPr>
                <w:sz w:val="20"/>
              </w:rPr>
              <w:t>Образование траншей и каналов взрывом удлиненных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зарядов.</w:t>
            </w:r>
          </w:p>
          <w:p w:rsidR="00DB0B41" w:rsidRDefault="00AE0830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Образование камуфлетных полостей. Показатель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простреливаемости</w:t>
            </w:r>
            <w:proofErr w:type="spellEnd"/>
            <w:r>
              <w:rPr>
                <w:sz w:val="20"/>
              </w:rPr>
              <w:t>.</w:t>
            </w:r>
          </w:p>
          <w:p w:rsidR="00DB0B41" w:rsidRDefault="00AE0830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Основные параметры БВР при образовании камуфлетных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полостей.</w:t>
            </w:r>
          </w:p>
          <w:p w:rsidR="00DB0B41" w:rsidRDefault="00AE0830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rPr>
                <w:sz w:val="20"/>
              </w:rPr>
            </w:pPr>
            <w:r>
              <w:rPr>
                <w:sz w:val="20"/>
              </w:rPr>
              <w:t>Установка камуфлетных свай с применением энергии взрыва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  <w:p w:rsidR="00DB0B41" w:rsidRDefault="00AE0830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Сооружение выемок на косогорах.</w:t>
            </w:r>
          </w:p>
          <w:p w:rsidR="00DB0B41" w:rsidRDefault="00AE0830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ind w:right="64"/>
              <w:rPr>
                <w:sz w:val="20"/>
              </w:rPr>
            </w:pPr>
            <w:r>
              <w:rPr>
                <w:sz w:val="20"/>
              </w:rPr>
              <w:t xml:space="preserve">Обрушение потенциально неустойчивых массивов. Основные схемы расположения зарядов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при обрушении.</w:t>
            </w:r>
          </w:p>
          <w:p w:rsidR="00DB0B41" w:rsidRDefault="00AE0830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spacing w:line="228" w:lineRule="exact"/>
              <w:ind w:hanging="342"/>
              <w:rPr>
                <w:sz w:val="20"/>
              </w:rPr>
            </w:pPr>
            <w:r>
              <w:rPr>
                <w:sz w:val="20"/>
              </w:rPr>
              <w:t>Взрывание скальных перемычек на рыхление, на выброс, на выброс и рыхление, на полный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выброс</w:t>
            </w:r>
          </w:p>
          <w:p w:rsidR="00DB0B41" w:rsidRDefault="00AE0830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ind w:hanging="342"/>
              <w:rPr>
                <w:sz w:val="20"/>
              </w:rPr>
            </w:pPr>
            <w:r>
              <w:rPr>
                <w:sz w:val="20"/>
              </w:rPr>
              <w:t>Посадка насыпей на болотах с применением взрывных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  <w:p w:rsidR="00DB0B41" w:rsidRDefault="00AE0830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spacing w:before="1"/>
              <w:ind w:hanging="342"/>
              <w:rPr>
                <w:sz w:val="20"/>
              </w:rPr>
            </w:pPr>
            <w:r>
              <w:rPr>
                <w:sz w:val="20"/>
              </w:rPr>
              <w:t>Особенности ведения взрывных работ в мерзлых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грунтах.</w:t>
            </w:r>
          </w:p>
          <w:p w:rsidR="00DB0B41" w:rsidRDefault="00AE0830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rPr>
                <w:sz w:val="20"/>
              </w:rPr>
            </w:pPr>
            <w:r>
              <w:rPr>
                <w:sz w:val="20"/>
              </w:rPr>
              <w:t>Основные параметры БВР при рыхлении мерзлых грунтов.</w:t>
            </w:r>
          </w:p>
          <w:p w:rsidR="00DB0B41" w:rsidRDefault="00AE0830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spacing w:before="1" w:line="229" w:lineRule="exact"/>
              <w:ind w:hanging="342"/>
              <w:rPr>
                <w:sz w:val="20"/>
              </w:rPr>
            </w:pPr>
            <w:r>
              <w:rPr>
                <w:sz w:val="20"/>
              </w:rPr>
              <w:t>Особенности взрывания в многолетней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мерзлоте.</w:t>
            </w:r>
          </w:p>
          <w:p w:rsidR="00DB0B41" w:rsidRDefault="00AE0830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spacing w:line="229" w:lineRule="exact"/>
              <w:ind w:hanging="342"/>
              <w:rPr>
                <w:sz w:val="20"/>
              </w:rPr>
            </w:pPr>
            <w:r>
              <w:rPr>
                <w:sz w:val="20"/>
              </w:rPr>
              <w:t>Особенности применения взрывных работ в сельском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хозяйстве.</w:t>
            </w:r>
          </w:p>
          <w:p w:rsidR="00DB0B41" w:rsidRDefault="00AE0830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ind w:hanging="342"/>
              <w:rPr>
                <w:sz w:val="20"/>
              </w:rPr>
            </w:pPr>
            <w:r>
              <w:rPr>
                <w:sz w:val="20"/>
              </w:rPr>
              <w:t>Взрывной плантаж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почвы.</w:t>
            </w:r>
          </w:p>
          <w:p w:rsidR="00DB0B41" w:rsidRDefault="00AE0830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spacing w:before="1"/>
              <w:ind w:hanging="342"/>
              <w:rPr>
                <w:sz w:val="20"/>
              </w:rPr>
            </w:pPr>
            <w:r>
              <w:rPr>
                <w:sz w:val="20"/>
              </w:rPr>
              <w:t>Дробление валунов при расчистке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полей.</w:t>
            </w:r>
          </w:p>
          <w:p w:rsidR="00DB0B41" w:rsidRDefault="00AE0830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ind w:hanging="342"/>
              <w:rPr>
                <w:sz w:val="20"/>
              </w:rPr>
            </w:pPr>
            <w:r>
              <w:rPr>
                <w:sz w:val="20"/>
              </w:rPr>
              <w:t>Разброс удобрений энергией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взрыва.</w:t>
            </w:r>
          </w:p>
          <w:p w:rsidR="00DB0B41" w:rsidRDefault="00AE0830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ind w:hanging="342"/>
              <w:rPr>
                <w:sz w:val="20"/>
              </w:rPr>
            </w:pPr>
            <w:r>
              <w:rPr>
                <w:sz w:val="20"/>
              </w:rPr>
              <w:t>Образование ям для посадки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деревьев.</w:t>
            </w:r>
          </w:p>
          <w:p w:rsidR="00DB0B41" w:rsidRDefault="00AE0830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Корчевка пней для очистки площадей взрывным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способом.</w:t>
            </w:r>
          </w:p>
          <w:p w:rsidR="00DB0B41" w:rsidRDefault="00AE0830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Подрывка</w:t>
            </w:r>
            <w:proofErr w:type="spellEnd"/>
            <w:r>
              <w:rPr>
                <w:sz w:val="20"/>
              </w:rPr>
              <w:t xml:space="preserve"> кроны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деревьев.</w:t>
            </w:r>
          </w:p>
          <w:p w:rsidR="00DB0B41" w:rsidRDefault="00AE0830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ind w:right="63"/>
              <w:rPr>
                <w:sz w:val="20"/>
              </w:rPr>
            </w:pPr>
            <w:r>
              <w:rPr>
                <w:sz w:val="20"/>
              </w:rPr>
              <w:t>Производство взрывных работ при ликвидации заторов на лесоповале и при борьбе с лесными п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жарами.</w:t>
            </w:r>
          </w:p>
          <w:p w:rsidR="00DB0B41" w:rsidRDefault="00AE0830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Область применения и характерные особенности ведения подводных буровзрывных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  <w:p w:rsidR="00DB0B41" w:rsidRDefault="00AE0830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spacing w:before="1"/>
              <w:ind w:right="65"/>
              <w:rPr>
                <w:sz w:val="20"/>
              </w:rPr>
            </w:pPr>
            <w:r>
              <w:rPr>
                <w:sz w:val="20"/>
              </w:rPr>
              <w:t>Методы ведения подводных взрывных работ: шпуровой, скважинный, с помощью накладных зар</w:t>
            </w: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дов</w:t>
            </w:r>
            <w:proofErr w:type="spellEnd"/>
            <w:r>
              <w:rPr>
                <w:sz w:val="20"/>
              </w:rPr>
              <w:t>.</w:t>
            </w:r>
          </w:p>
          <w:p w:rsidR="00DB0B41" w:rsidRDefault="00AE0830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Действие подводных взрывов на окружающую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среду.</w:t>
            </w:r>
          </w:p>
          <w:p w:rsidR="00DB0B41" w:rsidRDefault="00AE0830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rPr>
                <w:sz w:val="20"/>
              </w:rPr>
            </w:pPr>
            <w:r>
              <w:rPr>
                <w:sz w:val="20"/>
              </w:rPr>
              <w:t>Дноуглубительные взрывные работы при реконструкции водных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путей.</w:t>
            </w:r>
          </w:p>
          <w:p w:rsidR="00DB0B41" w:rsidRDefault="00AE0830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rPr>
                <w:sz w:val="20"/>
              </w:rPr>
            </w:pPr>
            <w:r>
              <w:rPr>
                <w:sz w:val="20"/>
              </w:rPr>
              <w:t>Взрывание скальных перекатов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порогов.</w:t>
            </w:r>
          </w:p>
          <w:p w:rsidR="00DB0B41" w:rsidRDefault="00AE0830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Углубление песчаных перекатов в меженный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период.</w:t>
            </w:r>
          </w:p>
          <w:p w:rsidR="00DB0B41" w:rsidRDefault="00AE0830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Назначение и виды ледокольных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  <w:p w:rsidR="00DB0B41" w:rsidRDefault="00AE0830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Работы по откалыванию льда и 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полыней.</w:t>
            </w:r>
          </w:p>
          <w:p w:rsidR="00DB0B41" w:rsidRDefault="00AE0830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Технология производства взрывных работ в период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ледохода.</w:t>
            </w:r>
          </w:p>
          <w:p w:rsidR="00DB0B41" w:rsidRDefault="00AE0830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rPr>
                <w:sz w:val="20"/>
              </w:rPr>
            </w:pPr>
            <w:r>
              <w:rPr>
                <w:sz w:val="20"/>
              </w:rPr>
              <w:t>Взрывание ледовых заторов и движущихся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льдин.</w:t>
            </w:r>
          </w:p>
          <w:p w:rsidR="00DB0B41" w:rsidRDefault="00AE0830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rPr>
                <w:sz w:val="20"/>
              </w:rPr>
            </w:pPr>
            <w:r>
              <w:rPr>
                <w:sz w:val="20"/>
              </w:rPr>
              <w:t>Технология ликвидации 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льда.</w:t>
            </w:r>
          </w:p>
          <w:p w:rsidR="00DB0B41" w:rsidRDefault="00AE0830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Организация ледокольных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  <w:p w:rsidR="00DB0B41" w:rsidRDefault="00AE0830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Валка зданий и сооружений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взрывом.</w:t>
            </w:r>
          </w:p>
          <w:p w:rsidR="00DB0B41" w:rsidRDefault="00AE0830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Обрушение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колонн.</w:t>
            </w:r>
          </w:p>
        </w:tc>
      </w:tr>
    </w:tbl>
    <w:p w:rsidR="00DB0B41" w:rsidRDefault="00DB0B41">
      <w:pPr>
        <w:spacing w:line="216" w:lineRule="exact"/>
        <w:rPr>
          <w:sz w:val="20"/>
        </w:rPr>
        <w:sectPr w:rsidR="00DB0B41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DB0B41" w:rsidRDefault="00DB0B41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84"/>
        <w:gridCol w:w="972"/>
        <w:gridCol w:w="1615"/>
        <w:gridCol w:w="1265"/>
        <w:gridCol w:w="1440"/>
        <w:gridCol w:w="1260"/>
        <w:gridCol w:w="2340"/>
        <w:gridCol w:w="94"/>
      </w:tblGrid>
      <w:tr w:rsidR="00DB0B41">
        <w:trPr>
          <w:trHeight w:val="1165"/>
        </w:trPr>
        <w:tc>
          <w:tcPr>
            <w:tcW w:w="1051" w:type="dxa"/>
          </w:tcPr>
          <w:p w:rsidR="00DB0B41" w:rsidRDefault="00AE0830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DB0B41" w:rsidRDefault="00AE0830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DB0B41" w:rsidRDefault="00AE0830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gridSpan w:val="8"/>
            <w:tcBorders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DB0B41" w:rsidRDefault="00AE0830">
            <w:pPr>
              <w:pStyle w:val="TableParagraph"/>
              <w:ind w:left="2650" w:right="2636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DB0B41">
        <w:trPr>
          <w:trHeight w:val="4419"/>
        </w:trPr>
        <w:tc>
          <w:tcPr>
            <w:tcW w:w="1051" w:type="dxa"/>
          </w:tcPr>
          <w:p w:rsidR="00DB0B41" w:rsidRDefault="00DB0B41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</w:tcPr>
          <w:p w:rsidR="00DB0B41" w:rsidRDefault="00DB0B41">
            <w:pPr>
              <w:pStyle w:val="TableParagraph"/>
              <w:rPr>
                <w:sz w:val="18"/>
              </w:rPr>
            </w:pPr>
          </w:p>
        </w:tc>
        <w:tc>
          <w:tcPr>
            <w:tcW w:w="9070" w:type="dxa"/>
            <w:gridSpan w:val="8"/>
            <w:tcBorders>
              <w:right w:val="single" w:sz="4" w:space="0" w:color="000000"/>
            </w:tcBorders>
          </w:tcPr>
          <w:p w:rsidR="00DB0B41" w:rsidRDefault="00AE0830">
            <w:pPr>
              <w:pStyle w:val="TableParagraph"/>
              <w:numPr>
                <w:ilvl w:val="0"/>
                <w:numId w:val="11"/>
              </w:numPr>
              <w:tabs>
                <w:tab w:val="left" w:pos="420"/>
              </w:tabs>
              <w:spacing w:before="9" w:line="229" w:lineRule="exact"/>
              <w:rPr>
                <w:sz w:val="20"/>
              </w:rPr>
            </w:pPr>
            <w:r>
              <w:rPr>
                <w:sz w:val="20"/>
              </w:rPr>
              <w:t>Обрушение башен и валка фабричных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труб.</w:t>
            </w:r>
          </w:p>
          <w:p w:rsidR="00DB0B41" w:rsidRDefault="00AE0830">
            <w:pPr>
              <w:pStyle w:val="TableParagraph"/>
              <w:numPr>
                <w:ilvl w:val="0"/>
                <w:numId w:val="11"/>
              </w:numPr>
              <w:tabs>
                <w:tab w:val="left" w:pos="42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Защита подземных коммуникаций при взрывной валке зданий и промышленных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сооружений.</w:t>
            </w:r>
          </w:p>
          <w:p w:rsidR="00DB0B41" w:rsidRDefault="00AE0830">
            <w:pPr>
              <w:pStyle w:val="TableParagraph"/>
              <w:numPr>
                <w:ilvl w:val="0"/>
                <w:numId w:val="11"/>
              </w:numPr>
              <w:tabs>
                <w:tab w:val="left" w:pos="42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Взрывание бетонных и железобетонных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конструкций.</w:t>
            </w:r>
          </w:p>
          <w:p w:rsidR="00DB0B41" w:rsidRDefault="00AE0830">
            <w:pPr>
              <w:pStyle w:val="TableParagraph"/>
              <w:numPr>
                <w:ilvl w:val="0"/>
                <w:numId w:val="11"/>
              </w:numPr>
              <w:tabs>
                <w:tab w:val="left" w:pos="420"/>
              </w:tabs>
              <w:rPr>
                <w:sz w:val="20"/>
              </w:rPr>
            </w:pPr>
            <w:r>
              <w:rPr>
                <w:sz w:val="20"/>
              </w:rPr>
              <w:t>Взрывание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фундаментов.</w:t>
            </w:r>
          </w:p>
          <w:p w:rsidR="00DB0B41" w:rsidRDefault="00AE0830">
            <w:pPr>
              <w:pStyle w:val="TableParagraph"/>
              <w:numPr>
                <w:ilvl w:val="0"/>
                <w:numId w:val="11"/>
              </w:numPr>
              <w:tabs>
                <w:tab w:val="left" w:pos="420"/>
              </w:tabs>
              <w:spacing w:before="1"/>
              <w:ind w:right="61"/>
              <w:rPr>
                <w:sz w:val="20"/>
              </w:rPr>
            </w:pPr>
            <w:r>
              <w:rPr>
                <w:sz w:val="20"/>
              </w:rPr>
              <w:t xml:space="preserve">Взрывание фундаментов, расположенных в зданиях (цехах), среди действующих агрегатов и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шин.</w:t>
            </w:r>
          </w:p>
          <w:p w:rsidR="00DB0B41" w:rsidRDefault="00AE0830">
            <w:pPr>
              <w:pStyle w:val="TableParagraph"/>
              <w:numPr>
                <w:ilvl w:val="0"/>
                <w:numId w:val="11"/>
              </w:numPr>
              <w:tabs>
                <w:tab w:val="left" w:pos="420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Особенности производства взрывных работ при дроблении горячих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массивов.</w:t>
            </w:r>
          </w:p>
          <w:p w:rsidR="00DB0B41" w:rsidRDefault="00AE0830">
            <w:pPr>
              <w:pStyle w:val="TableParagraph"/>
              <w:numPr>
                <w:ilvl w:val="0"/>
                <w:numId w:val="11"/>
              </w:numPr>
              <w:tabs>
                <w:tab w:val="left" w:pos="420"/>
              </w:tabs>
              <w:rPr>
                <w:sz w:val="20"/>
              </w:rPr>
            </w:pPr>
            <w:r>
              <w:rPr>
                <w:sz w:val="20"/>
              </w:rPr>
              <w:t xml:space="preserve">Дробление горячих шлаков и </w:t>
            </w:r>
            <w:proofErr w:type="spellStart"/>
            <w:r>
              <w:rPr>
                <w:sz w:val="20"/>
              </w:rPr>
              <w:t>настылей</w:t>
            </w:r>
            <w:proofErr w:type="spellEnd"/>
            <w:r>
              <w:rPr>
                <w:sz w:val="20"/>
              </w:rPr>
              <w:t xml:space="preserve"> в доменных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печах.</w:t>
            </w:r>
          </w:p>
          <w:p w:rsidR="00DB0B41" w:rsidRDefault="00AE0830">
            <w:pPr>
              <w:pStyle w:val="TableParagraph"/>
              <w:numPr>
                <w:ilvl w:val="0"/>
                <w:numId w:val="11"/>
              </w:numPr>
              <w:tabs>
                <w:tab w:val="left" w:pos="420"/>
              </w:tabs>
              <w:rPr>
                <w:sz w:val="20"/>
              </w:rPr>
            </w:pPr>
            <w:r>
              <w:rPr>
                <w:sz w:val="20"/>
              </w:rPr>
              <w:t>Обрушение огнеупорной кладки шахты и распара в доменных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печах.</w:t>
            </w:r>
          </w:p>
          <w:p w:rsidR="00DB0B41" w:rsidRDefault="00AE0830">
            <w:pPr>
              <w:pStyle w:val="TableParagraph"/>
              <w:numPr>
                <w:ilvl w:val="0"/>
                <w:numId w:val="11"/>
              </w:numPr>
              <w:tabs>
                <w:tab w:val="left" w:pos="42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Дробление «козлов» и </w:t>
            </w:r>
            <w:proofErr w:type="spellStart"/>
            <w:r>
              <w:rPr>
                <w:sz w:val="20"/>
              </w:rPr>
              <w:t>настылей</w:t>
            </w:r>
            <w:proofErr w:type="spellEnd"/>
            <w:r>
              <w:rPr>
                <w:sz w:val="20"/>
              </w:rPr>
              <w:t xml:space="preserve"> при горячем и холодном ремонте мартеновских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печей.</w:t>
            </w:r>
          </w:p>
          <w:p w:rsidR="00DB0B41" w:rsidRDefault="00AE0830">
            <w:pPr>
              <w:pStyle w:val="TableParagraph"/>
              <w:numPr>
                <w:ilvl w:val="0"/>
                <w:numId w:val="11"/>
              </w:numPr>
              <w:tabs>
                <w:tab w:val="left" w:pos="420"/>
              </w:tabs>
              <w:rPr>
                <w:sz w:val="20"/>
              </w:rPr>
            </w:pPr>
            <w:r>
              <w:rPr>
                <w:sz w:val="20"/>
              </w:rPr>
              <w:t>Взрывные работы при ремонте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миксера.</w:t>
            </w:r>
          </w:p>
          <w:p w:rsidR="00DB0B41" w:rsidRDefault="00AE0830">
            <w:pPr>
              <w:pStyle w:val="TableParagraph"/>
              <w:numPr>
                <w:ilvl w:val="0"/>
                <w:numId w:val="11"/>
              </w:numPr>
              <w:tabs>
                <w:tab w:val="left" w:pos="420"/>
              </w:tabs>
              <w:spacing w:before="1"/>
              <w:ind w:right="62"/>
              <w:rPr>
                <w:sz w:val="20"/>
              </w:rPr>
            </w:pPr>
            <w:r>
              <w:rPr>
                <w:sz w:val="20"/>
              </w:rPr>
              <w:t>Дробление металла и металлических конструкций на специально оборудованных полигонах и в броневых ямах.</w:t>
            </w:r>
          </w:p>
          <w:p w:rsidR="00DB0B41" w:rsidRDefault="00AE0830">
            <w:pPr>
              <w:pStyle w:val="TableParagraph"/>
              <w:numPr>
                <w:ilvl w:val="0"/>
                <w:numId w:val="11"/>
              </w:numPr>
              <w:tabs>
                <w:tab w:val="left" w:pos="420"/>
              </w:tabs>
              <w:spacing w:line="228" w:lineRule="exact"/>
              <w:ind w:hanging="342"/>
              <w:rPr>
                <w:sz w:val="20"/>
              </w:rPr>
            </w:pPr>
            <w:r>
              <w:rPr>
                <w:sz w:val="20"/>
              </w:rPr>
              <w:t>Основные требования к территории полигона, сооружениям и площадке для дробления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металла.</w:t>
            </w:r>
          </w:p>
          <w:p w:rsidR="00DB0B41" w:rsidRDefault="00AE0830">
            <w:pPr>
              <w:pStyle w:val="TableParagraph"/>
              <w:numPr>
                <w:ilvl w:val="0"/>
                <w:numId w:val="11"/>
              </w:numPr>
              <w:tabs>
                <w:tab w:val="left" w:pos="420"/>
              </w:tabs>
              <w:ind w:hanging="342"/>
              <w:rPr>
                <w:sz w:val="20"/>
              </w:rPr>
            </w:pPr>
            <w:r>
              <w:rPr>
                <w:sz w:val="20"/>
              </w:rPr>
              <w:t>Требования к броневым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ямам.</w:t>
            </w:r>
          </w:p>
          <w:p w:rsidR="00DB0B41" w:rsidRDefault="00AE0830">
            <w:pPr>
              <w:pStyle w:val="TableParagraph"/>
              <w:numPr>
                <w:ilvl w:val="0"/>
                <w:numId w:val="11"/>
              </w:numPr>
              <w:tabs>
                <w:tab w:val="left" w:pos="420"/>
              </w:tabs>
              <w:spacing w:before="1"/>
              <w:ind w:hanging="342"/>
              <w:rPr>
                <w:sz w:val="20"/>
              </w:rPr>
            </w:pPr>
            <w:r>
              <w:rPr>
                <w:sz w:val="20"/>
              </w:rPr>
              <w:t>Упрочнение, сварка и штамповка металлов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взрывом.</w:t>
            </w:r>
          </w:p>
          <w:p w:rsidR="00DB0B41" w:rsidRDefault="00AE0830">
            <w:pPr>
              <w:pStyle w:val="TableParagraph"/>
              <w:numPr>
                <w:ilvl w:val="0"/>
                <w:numId w:val="11"/>
              </w:numPr>
              <w:tabs>
                <w:tab w:val="left" w:pos="420"/>
              </w:tabs>
              <w:ind w:hanging="342"/>
              <w:rPr>
                <w:sz w:val="20"/>
              </w:rPr>
            </w:pPr>
            <w:r>
              <w:rPr>
                <w:sz w:val="20"/>
              </w:rPr>
              <w:t xml:space="preserve">Взрывные работы при </w:t>
            </w:r>
            <w:proofErr w:type="spellStart"/>
            <w:r>
              <w:rPr>
                <w:sz w:val="20"/>
              </w:rPr>
              <w:t>нефте</w:t>
            </w:r>
            <w:proofErr w:type="spellEnd"/>
            <w:r>
              <w:rPr>
                <w:sz w:val="20"/>
              </w:rPr>
              <w:t>- и газодобыче,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сейсморазведке.</w:t>
            </w:r>
          </w:p>
          <w:p w:rsidR="00DB0B41" w:rsidRDefault="00AE0830">
            <w:pPr>
              <w:pStyle w:val="TableParagraph"/>
              <w:numPr>
                <w:ilvl w:val="0"/>
                <w:numId w:val="11"/>
              </w:numPr>
              <w:tabs>
                <w:tab w:val="left" w:pos="420"/>
              </w:tabs>
              <w:spacing w:line="230" w:lineRule="exact"/>
              <w:ind w:hanging="342"/>
              <w:rPr>
                <w:sz w:val="20"/>
              </w:rPr>
            </w:pPr>
            <w:r>
              <w:rPr>
                <w:sz w:val="20"/>
              </w:rPr>
              <w:t>Торпедирование в нефтяных, газовых и водяных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скважинах.</w:t>
            </w:r>
          </w:p>
          <w:p w:rsidR="00DB0B41" w:rsidRDefault="00AE0830">
            <w:pPr>
              <w:pStyle w:val="TableParagraph"/>
              <w:numPr>
                <w:ilvl w:val="0"/>
                <w:numId w:val="11"/>
              </w:numPr>
              <w:tabs>
                <w:tab w:val="left" w:pos="420"/>
              </w:tabs>
              <w:spacing w:line="251" w:lineRule="exact"/>
              <w:rPr>
                <w:sz w:val="24"/>
              </w:rPr>
            </w:pPr>
            <w:r>
              <w:rPr>
                <w:sz w:val="20"/>
              </w:rPr>
              <w:t>Применение ядерных взрывов в горной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промышленности.</w:t>
            </w:r>
          </w:p>
        </w:tc>
      </w:tr>
      <w:tr w:rsidR="00DB0B41">
        <w:trPr>
          <w:trHeight w:val="702"/>
        </w:trPr>
        <w:tc>
          <w:tcPr>
            <w:tcW w:w="1051" w:type="dxa"/>
            <w:vMerge w:val="restart"/>
          </w:tcPr>
          <w:p w:rsidR="00DB0B41" w:rsidRDefault="00AE0830"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Уметь:</w:t>
            </w:r>
          </w:p>
        </w:tc>
        <w:tc>
          <w:tcPr>
            <w:tcW w:w="4272" w:type="dxa"/>
            <w:vMerge w:val="restart"/>
          </w:tcPr>
          <w:p w:rsidR="00DB0B41" w:rsidRDefault="00AE0830">
            <w:pPr>
              <w:pStyle w:val="TableParagraph"/>
              <w:numPr>
                <w:ilvl w:val="0"/>
                <w:numId w:val="10"/>
              </w:numPr>
              <w:tabs>
                <w:tab w:val="left" w:pos="315"/>
              </w:tabs>
              <w:spacing w:before="9"/>
              <w:ind w:right="60" w:hanging="1"/>
              <w:jc w:val="both"/>
              <w:rPr>
                <w:sz w:val="20"/>
              </w:rPr>
            </w:pPr>
            <w:r>
              <w:rPr>
                <w:sz w:val="20"/>
              </w:rPr>
              <w:t>рассчитывать основные параметры бур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взрывных работ при производстве специальных взрывных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  <w:p w:rsidR="00DB0B41" w:rsidRDefault="00AE0830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before="2"/>
              <w:ind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составлять проектную документацию, </w:t>
            </w:r>
            <w:proofErr w:type="spellStart"/>
            <w:r>
              <w:rPr>
                <w:sz w:val="20"/>
              </w:rPr>
              <w:t>прое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ты производства специальных взрывных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  <w:p w:rsidR="00DB0B41" w:rsidRDefault="00AE0830">
            <w:pPr>
              <w:pStyle w:val="TableParagraph"/>
              <w:numPr>
                <w:ilvl w:val="0"/>
                <w:numId w:val="10"/>
              </w:numPr>
              <w:tabs>
                <w:tab w:val="left" w:pos="231"/>
              </w:tabs>
              <w:ind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оценивать проектную документацию на </w:t>
            </w:r>
            <w:proofErr w:type="spellStart"/>
            <w:r>
              <w:rPr>
                <w:sz w:val="20"/>
              </w:rPr>
              <w:t>сп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циальные</w:t>
            </w:r>
            <w:proofErr w:type="spellEnd"/>
            <w:r>
              <w:rPr>
                <w:sz w:val="20"/>
              </w:rPr>
              <w:t xml:space="preserve"> взрывные работы с точки зрения безопасности, технологичности и </w:t>
            </w:r>
            <w:proofErr w:type="spellStart"/>
            <w:r>
              <w:rPr>
                <w:sz w:val="20"/>
              </w:rPr>
              <w:t>экономиче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ской</w:t>
            </w:r>
            <w:proofErr w:type="spellEnd"/>
            <w:r>
              <w:rPr>
                <w:sz w:val="20"/>
              </w:rPr>
              <w:t xml:space="preserve"> эффективности, принятых в проекте ре- </w:t>
            </w:r>
            <w:proofErr w:type="spellStart"/>
            <w:r>
              <w:rPr>
                <w:sz w:val="20"/>
              </w:rPr>
              <w:t>шений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070" w:type="dxa"/>
            <w:gridSpan w:val="8"/>
            <w:tcBorders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before="14" w:line="228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Задания к практическим работам</w:t>
            </w:r>
          </w:p>
          <w:p w:rsidR="00DB0B41" w:rsidRDefault="00AE0830">
            <w:pPr>
              <w:pStyle w:val="TableParagraph"/>
              <w:spacing w:before="1" w:line="230" w:lineRule="exact"/>
              <w:ind w:left="78"/>
              <w:rPr>
                <w:sz w:val="20"/>
              </w:rPr>
            </w:pPr>
            <w:r>
              <w:rPr>
                <w:b/>
                <w:sz w:val="20"/>
              </w:rPr>
              <w:t xml:space="preserve">Задача 1. </w:t>
            </w:r>
            <w:r>
              <w:rPr>
                <w:sz w:val="20"/>
              </w:rPr>
              <w:t xml:space="preserve">Определить параметры буровзрывных работ при контурном взрывании для следующих </w:t>
            </w:r>
            <w:proofErr w:type="spellStart"/>
            <w:r>
              <w:rPr>
                <w:sz w:val="20"/>
              </w:rPr>
              <w:t>усл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вий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DB0B41">
        <w:trPr>
          <w:trHeight w:val="908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 w:val="restart"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DB0B41">
            <w:pPr>
              <w:pStyle w:val="TableParagraph"/>
              <w:spacing w:before="8"/>
              <w:rPr>
                <w:b/>
                <w:sz w:val="28"/>
              </w:rPr>
            </w:pPr>
          </w:p>
          <w:p w:rsidR="00DB0B41" w:rsidRDefault="00AE0830">
            <w:pPr>
              <w:pStyle w:val="TableParagraph"/>
              <w:spacing w:before="1"/>
              <w:ind w:left="113" w:right="96"/>
              <w:jc w:val="center"/>
              <w:rPr>
                <w:sz w:val="20"/>
              </w:rPr>
            </w:pPr>
            <w:r>
              <w:rPr>
                <w:sz w:val="20"/>
              </w:rPr>
              <w:t>Вариант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ind w:left="134" w:right="113"/>
              <w:jc w:val="center"/>
              <w:rPr>
                <w:sz w:val="20"/>
              </w:rPr>
            </w:pPr>
            <w:r>
              <w:rPr>
                <w:sz w:val="20"/>
              </w:rPr>
              <w:t>Предел прочн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r>
              <w:rPr>
                <w:sz w:val="20"/>
              </w:rPr>
              <w:t xml:space="preserve"> пород на растяжение,</w:t>
            </w:r>
          </w:p>
          <w:p w:rsidR="00DB0B41" w:rsidRDefault="00AE0830">
            <w:pPr>
              <w:pStyle w:val="TableParagraph"/>
              <w:spacing w:line="211" w:lineRule="exact"/>
              <w:ind w:left="132" w:right="113"/>
              <w:jc w:val="center"/>
              <w:rPr>
                <w:sz w:val="20"/>
              </w:rPr>
            </w:pPr>
            <w:r>
              <w:rPr>
                <w:sz w:val="20"/>
              </w:rPr>
              <w:t>МПа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before="103"/>
              <w:ind w:left="187" w:right="16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Плотность </w:t>
            </w:r>
            <w:r>
              <w:rPr>
                <w:sz w:val="20"/>
              </w:rPr>
              <w:t xml:space="preserve">пород, </w:t>
            </w:r>
            <w:proofErr w:type="gramStart"/>
            <w:r>
              <w:rPr>
                <w:sz w:val="20"/>
              </w:rPr>
              <w:t>кг</w:t>
            </w:r>
            <w:proofErr w:type="gramEnd"/>
            <w:r>
              <w:rPr>
                <w:sz w:val="20"/>
              </w:rPr>
              <w:t>/м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;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before="103"/>
              <w:ind w:left="338" w:right="76" w:hanging="226"/>
              <w:rPr>
                <w:sz w:val="20"/>
              </w:rPr>
            </w:pPr>
            <w:r>
              <w:rPr>
                <w:sz w:val="20"/>
              </w:rPr>
              <w:t>Скорость 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дольных волн, м/с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DB0B4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DB0B41" w:rsidRDefault="00AE0830">
            <w:pPr>
              <w:pStyle w:val="TableParagraph"/>
              <w:ind w:left="160" w:right="122" w:firstLine="204"/>
              <w:rPr>
                <w:sz w:val="20"/>
              </w:rPr>
            </w:pPr>
            <w:r>
              <w:rPr>
                <w:sz w:val="20"/>
              </w:rPr>
              <w:t xml:space="preserve">Длина скважин, </w:t>
            </w:r>
            <w:proofErr w:type="gramStart"/>
            <w:r>
              <w:rPr>
                <w:sz w:val="20"/>
              </w:rPr>
              <w:t>м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DB0B4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DB0B41" w:rsidRDefault="00AE0830">
            <w:pPr>
              <w:pStyle w:val="TableParagraph"/>
              <w:ind w:left="636" w:right="599" w:firstLine="170"/>
              <w:rPr>
                <w:sz w:val="20"/>
              </w:rPr>
            </w:pPr>
            <w:r>
              <w:rPr>
                <w:sz w:val="20"/>
              </w:rPr>
              <w:t xml:space="preserve">Диаметр скважин, </w:t>
            </w:r>
            <w:proofErr w:type="gramStart"/>
            <w:r>
              <w:rPr>
                <w:sz w:val="20"/>
              </w:rPr>
              <w:t>мм</w:t>
            </w:r>
            <w:proofErr w:type="gramEnd"/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8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34"/>
              <w:rPr>
                <w:sz w:val="20"/>
              </w:rPr>
            </w:pPr>
            <w:r>
              <w:rPr>
                <w:sz w:val="20"/>
              </w:rPr>
              <w:t>1700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23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78" w:right="16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100; 220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34"/>
              <w:rPr>
                <w:sz w:val="20"/>
              </w:rPr>
            </w:pPr>
            <w:r>
              <w:rPr>
                <w:sz w:val="20"/>
              </w:rPr>
              <w:t>2400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23"/>
              <w:rPr>
                <w:sz w:val="20"/>
              </w:rPr>
            </w:pPr>
            <w:r>
              <w:rPr>
                <w:sz w:val="20"/>
              </w:rPr>
              <w:t>2900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78" w:right="16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100; 160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34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23"/>
              <w:rPr>
                <w:sz w:val="20"/>
              </w:rPr>
            </w:pPr>
            <w:r>
              <w:rPr>
                <w:sz w:val="20"/>
              </w:rPr>
              <w:t>2300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78" w:right="16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100; 220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34"/>
              <w:rPr>
                <w:sz w:val="20"/>
              </w:rPr>
            </w:pPr>
            <w:r>
              <w:rPr>
                <w:sz w:val="20"/>
              </w:rPr>
              <w:t>2600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23"/>
              <w:rPr>
                <w:sz w:val="20"/>
              </w:rPr>
            </w:pPr>
            <w:r>
              <w:rPr>
                <w:sz w:val="20"/>
              </w:rPr>
              <w:t>3100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78" w:right="16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100; 160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34"/>
              <w:rPr>
                <w:sz w:val="20"/>
              </w:rPr>
            </w:pPr>
            <w:r>
              <w:rPr>
                <w:sz w:val="20"/>
              </w:rPr>
              <w:t>2300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23"/>
              <w:rPr>
                <w:sz w:val="20"/>
              </w:rPr>
            </w:pPr>
            <w:r>
              <w:rPr>
                <w:sz w:val="20"/>
              </w:rPr>
              <w:t>2600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78" w:right="16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100; 220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34"/>
              <w:rPr>
                <w:sz w:val="20"/>
              </w:rPr>
            </w:pPr>
            <w:r>
              <w:rPr>
                <w:sz w:val="20"/>
              </w:rPr>
              <w:t>2800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23"/>
              <w:rPr>
                <w:sz w:val="20"/>
              </w:rPr>
            </w:pPr>
            <w:r>
              <w:rPr>
                <w:sz w:val="20"/>
              </w:rPr>
              <w:t>3300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78" w:right="16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100; 160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34"/>
              <w:rPr>
                <w:sz w:val="20"/>
              </w:rPr>
            </w:pPr>
            <w:r>
              <w:rPr>
                <w:sz w:val="20"/>
              </w:rPr>
              <w:t>2600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23"/>
              <w:rPr>
                <w:sz w:val="20"/>
              </w:rPr>
            </w:pPr>
            <w:r>
              <w:rPr>
                <w:sz w:val="20"/>
              </w:rPr>
              <w:t>2900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78" w:right="16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100; 220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34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23"/>
              <w:rPr>
                <w:sz w:val="20"/>
              </w:rPr>
            </w:pPr>
            <w:r>
              <w:rPr>
                <w:sz w:val="20"/>
              </w:rPr>
              <w:t>3500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78" w:right="16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100; 160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2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9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9" w:lineRule="exact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9" w:lineRule="exact"/>
              <w:ind w:left="434"/>
              <w:rPr>
                <w:sz w:val="20"/>
              </w:rPr>
            </w:pPr>
            <w:r>
              <w:rPr>
                <w:sz w:val="20"/>
              </w:rPr>
              <w:t>2900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9" w:lineRule="exact"/>
              <w:ind w:left="523"/>
              <w:rPr>
                <w:sz w:val="20"/>
              </w:rPr>
            </w:pPr>
            <w:r>
              <w:rPr>
                <w:sz w:val="20"/>
              </w:rPr>
              <w:t>3200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9" w:lineRule="exact"/>
              <w:ind w:left="178" w:right="16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9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100; 220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6"/>
              </w:rPr>
            </w:pPr>
          </w:p>
        </w:tc>
      </w:tr>
    </w:tbl>
    <w:p w:rsidR="00DB0B41" w:rsidRDefault="00DB0B41">
      <w:pPr>
        <w:rPr>
          <w:sz w:val="16"/>
        </w:rPr>
        <w:sectPr w:rsidR="00DB0B41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DB0B41" w:rsidRDefault="00DB0B41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84"/>
        <w:gridCol w:w="972"/>
        <w:gridCol w:w="127"/>
        <w:gridCol w:w="1488"/>
        <w:gridCol w:w="185"/>
        <w:gridCol w:w="1080"/>
        <w:gridCol w:w="540"/>
        <w:gridCol w:w="900"/>
        <w:gridCol w:w="742"/>
        <w:gridCol w:w="519"/>
        <w:gridCol w:w="721"/>
        <w:gridCol w:w="1621"/>
        <w:gridCol w:w="95"/>
      </w:tblGrid>
      <w:tr w:rsidR="00DB0B41">
        <w:trPr>
          <w:trHeight w:val="1173"/>
        </w:trPr>
        <w:tc>
          <w:tcPr>
            <w:tcW w:w="1051" w:type="dxa"/>
          </w:tcPr>
          <w:p w:rsidR="00DB0B41" w:rsidRDefault="00AE0830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DB0B41" w:rsidRDefault="00AE0830">
            <w:pPr>
              <w:pStyle w:val="TableParagraph"/>
              <w:spacing w:line="224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DB0B41" w:rsidRDefault="00AE0830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4" w:type="dxa"/>
            <w:gridSpan w:val="13"/>
            <w:tcBorders>
              <w:bottom w:val="thinThickMediumGap" w:sz="4" w:space="0" w:color="000000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DB0B41" w:rsidRDefault="00AE0830">
            <w:pPr>
              <w:pStyle w:val="TableParagraph"/>
              <w:ind w:left="3631" w:right="3621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DB0B41">
        <w:trPr>
          <w:trHeight w:val="232"/>
        </w:trPr>
        <w:tc>
          <w:tcPr>
            <w:tcW w:w="1051" w:type="dxa"/>
            <w:vMerge w:val="restart"/>
          </w:tcPr>
          <w:p w:rsidR="00DB0B41" w:rsidRDefault="00DB0B41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  <w:vMerge w:val="restart"/>
          </w:tcPr>
          <w:p w:rsidR="00DB0B41" w:rsidRDefault="00DB0B41"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vMerge w:val="restart"/>
            <w:tcBorders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before="1" w:line="212" w:lineRule="exact"/>
              <w:ind w:left="112" w:right="9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15" w:type="dxa"/>
            <w:gridSpan w:val="2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before="1" w:line="212" w:lineRule="exact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1265" w:type="dxa"/>
            <w:gridSpan w:val="2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before="1" w:line="212" w:lineRule="exact"/>
              <w:ind w:left="434"/>
              <w:rPr>
                <w:sz w:val="20"/>
              </w:rPr>
            </w:pPr>
            <w:r>
              <w:rPr>
                <w:sz w:val="20"/>
              </w:rPr>
              <w:t>3200</w:t>
            </w:r>
          </w:p>
        </w:tc>
        <w:tc>
          <w:tcPr>
            <w:tcW w:w="1440" w:type="dxa"/>
            <w:gridSpan w:val="2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before="1" w:line="212" w:lineRule="exact"/>
              <w:ind w:left="504" w:right="486"/>
              <w:jc w:val="center"/>
              <w:rPr>
                <w:sz w:val="20"/>
              </w:rPr>
            </w:pPr>
            <w:r>
              <w:rPr>
                <w:sz w:val="20"/>
              </w:rPr>
              <w:t>3700</w:t>
            </w:r>
          </w:p>
        </w:tc>
        <w:tc>
          <w:tcPr>
            <w:tcW w:w="1261" w:type="dxa"/>
            <w:gridSpan w:val="2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before="1" w:line="212" w:lineRule="exact"/>
              <w:ind w:left="513" w:right="4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342" w:type="dxa"/>
            <w:gridSpan w:val="2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before="1" w:line="212" w:lineRule="exact"/>
              <w:ind w:left="800" w:right="786"/>
              <w:jc w:val="center"/>
              <w:rPr>
                <w:sz w:val="20"/>
              </w:rPr>
            </w:pPr>
            <w:r>
              <w:rPr>
                <w:sz w:val="20"/>
              </w:rPr>
              <w:t>100; 160</w:t>
            </w:r>
          </w:p>
        </w:tc>
        <w:tc>
          <w:tcPr>
            <w:tcW w:w="9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6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12" w:right="9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34"/>
              <w:rPr>
                <w:sz w:val="20"/>
              </w:rPr>
            </w:pPr>
            <w:r>
              <w:rPr>
                <w:sz w:val="20"/>
              </w:rPr>
              <w:t>3200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04" w:right="486"/>
              <w:jc w:val="center"/>
              <w:rPr>
                <w:sz w:val="20"/>
              </w:rPr>
            </w:pPr>
            <w:r>
              <w:rPr>
                <w:sz w:val="20"/>
              </w:rPr>
              <w:t>3500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13" w:right="49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800" w:right="786"/>
              <w:jc w:val="center"/>
              <w:rPr>
                <w:sz w:val="20"/>
              </w:rPr>
            </w:pPr>
            <w:r>
              <w:rPr>
                <w:sz w:val="20"/>
              </w:rPr>
              <w:t>100; 220</w:t>
            </w:r>
          </w:p>
        </w:tc>
        <w:tc>
          <w:tcPr>
            <w:tcW w:w="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12" w:right="9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34"/>
              <w:rPr>
                <w:sz w:val="20"/>
              </w:rPr>
            </w:pPr>
            <w:r>
              <w:rPr>
                <w:sz w:val="20"/>
              </w:rPr>
              <w:t>3400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04" w:right="486"/>
              <w:jc w:val="center"/>
              <w:rPr>
                <w:sz w:val="20"/>
              </w:rPr>
            </w:pPr>
            <w:r>
              <w:rPr>
                <w:sz w:val="20"/>
              </w:rPr>
              <w:t>3800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13" w:right="4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800" w:right="786"/>
              <w:jc w:val="center"/>
              <w:rPr>
                <w:sz w:val="20"/>
              </w:rPr>
            </w:pPr>
            <w:r>
              <w:rPr>
                <w:sz w:val="20"/>
              </w:rPr>
              <w:t>100; 160</w:t>
            </w:r>
          </w:p>
        </w:tc>
        <w:tc>
          <w:tcPr>
            <w:tcW w:w="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12" w:right="9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34"/>
              <w:rPr>
                <w:sz w:val="20"/>
              </w:rPr>
            </w:pPr>
            <w:r>
              <w:rPr>
                <w:sz w:val="20"/>
              </w:rPr>
              <w:t>3300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04" w:right="486"/>
              <w:jc w:val="center"/>
              <w:rPr>
                <w:sz w:val="20"/>
              </w:rPr>
            </w:pPr>
            <w:r>
              <w:rPr>
                <w:sz w:val="20"/>
              </w:rPr>
              <w:t>3600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13" w:right="49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800" w:right="786"/>
              <w:jc w:val="center"/>
              <w:rPr>
                <w:sz w:val="20"/>
              </w:rPr>
            </w:pPr>
            <w:r>
              <w:rPr>
                <w:sz w:val="20"/>
              </w:rPr>
              <w:t>100; 220</w:t>
            </w:r>
          </w:p>
        </w:tc>
        <w:tc>
          <w:tcPr>
            <w:tcW w:w="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12" w:right="9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34"/>
              <w:rPr>
                <w:sz w:val="20"/>
              </w:rPr>
            </w:pPr>
            <w:r>
              <w:rPr>
                <w:sz w:val="20"/>
              </w:rPr>
              <w:t>3500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04" w:right="486"/>
              <w:jc w:val="center"/>
              <w:rPr>
                <w:sz w:val="20"/>
              </w:rPr>
            </w:pPr>
            <w:r>
              <w:rPr>
                <w:sz w:val="20"/>
              </w:rPr>
              <w:t>3900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13" w:right="4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800" w:right="786"/>
              <w:jc w:val="center"/>
              <w:rPr>
                <w:sz w:val="20"/>
              </w:rPr>
            </w:pPr>
            <w:r>
              <w:rPr>
                <w:sz w:val="20"/>
              </w:rPr>
              <w:t>100; 160</w:t>
            </w:r>
          </w:p>
        </w:tc>
        <w:tc>
          <w:tcPr>
            <w:tcW w:w="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7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198" w:lineRule="exact"/>
              <w:ind w:left="112" w:right="9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198" w:lineRule="exact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198" w:lineRule="exact"/>
              <w:ind w:left="434"/>
              <w:rPr>
                <w:sz w:val="20"/>
              </w:rPr>
            </w:pPr>
            <w:r>
              <w:rPr>
                <w:sz w:val="20"/>
              </w:rPr>
              <w:t>3400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198" w:lineRule="exact"/>
              <w:ind w:left="504" w:right="486"/>
              <w:jc w:val="center"/>
              <w:rPr>
                <w:sz w:val="20"/>
              </w:rPr>
            </w:pPr>
            <w:r>
              <w:rPr>
                <w:sz w:val="20"/>
              </w:rPr>
              <w:t>3700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198" w:lineRule="exact"/>
              <w:ind w:left="513" w:right="49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198" w:lineRule="exact"/>
              <w:ind w:left="800" w:right="786"/>
              <w:jc w:val="center"/>
              <w:rPr>
                <w:sz w:val="20"/>
              </w:rPr>
            </w:pPr>
            <w:r>
              <w:rPr>
                <w:sz w:val="20"/>
              </w:rPr>
              <w:t>100; 220</w:t>
            </w:r>
          </w:p>
        </w:tc>
        <w:tc>
          <w:tcPr>
            <w:tcW w:w="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12" w:right="9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34"/>
              <w:rPr>
                <w:sz w:val="20"/>
              </w:rPr>
            </w:pPr>
            <w:r>
              <w:rPr>
                <w:sz w:val="20"/>
              </w:rPr>
              <w:t>3400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04" w:right="486"/>
              <w:jc w:val="center"/>
              <w:rPr>
                <w:sz w:val="20"/>
              </w:rPr>
            </w:pPr>
            <w:r>
              <w:rPr>
                <w:sz w:val="20"/>
              </w:rPr>
              <w:t>4000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13" w:right="4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800" w:right="786"/>
              <w:jc w:val="center"/>
              <w:rPr>
                <w:sz w:val="20"/>
              </w:rPr>
            </w:pPr>
            <w:r>
              <w:rPr>
                <w:sz w:val="20"/>
              </w:rPr>
              <w:t>100; 160</w:t>
            </w:r>
          </w:p>
        </w:tc>
        <w:tc>
          <w:tcPr>
            <w:tcW w:w="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12" w:right="9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34"/>
              <w:rPr>
                <w:sz w:val="20"/>
              </w:rPr>
            </w:pPr>
            <w:r>
              <w:rPr>
                <w:sz w:val="20"/>
              </w:rPr>
              <w:t>3500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04" w:right="486"/>
              <w:jc w:val="center"/>
              <w:rPr>
                <w:sz w:val="20"/>
              </w:rPr>
            </w:pPr>
            <w:r>
              <w:rPr>
                <w:sz w:val="20"/>
              </w:rPr>
              <w:t>3800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13" w:right="49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800" w:right="786"/>
              <w:jc w:val="center"/>
              <w:rPr>
                <w:sz w:val="20"/>
              </w:rPr>
            </w:pPr>
            <w:r>
              <w:rPr>
                <w:sz w:val="20"/>
              </w:rPr>
              <w:t>100; 220</w:t>
            </w:r>
          </w:p>
        </w:tc>
        <w:tc>
          <w:tcPr>
            <w:tcW w:w="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12" w:right="9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34"/>
              <w:rPr>
                <w:sz w:val="20"/>
              </w:rPr>
            </w:pPr>
            <w:r>
              <w:rPr>
                <w:sz w:val="20"/>
              </w:rPr>
              <w:t>3600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04" w:right="486"/>
              <w:jc w:val="center"/>
              <w:rPr>
                <w:sz w:val="20"/>
              </w:rPr>
            </w:pPr>
            <w:r>
              <w:rPr>
                <w:sz w:val="20"/>
              </w:rPr>
              <w:t>4100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13" w:right="4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800" w:right="786"/>
              <w:jc w:val="center"/>
              <w:rPr>
                <w:sz w:val="20"/>
              </w:rPr>
            </w:pPr>
            <w:r>
              <w:rPr>
                <w:sz w:val="20"/>
              </w:rPr>
              <w:t>100; 160</w:t>
            </w:r>
          </w:p>
        </w:tc>
        <w:tc>
          <w:tcPr>
            <w:tcW w:w="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12" w:right="96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27,5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34"/>
              <w:rPr>
                <w:sz w:val="20"/>
              </w:rPr>
            </w:pPr>
            <w:r>
              <w:rPr>
                <w:sz w:val="20"/>
              </w:rPr>
              <w:t>3700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04" w:right="486"/>
              <w:jc w:val="center"/>
              <w:rPr>
                <w:sz w:val="20"/>
              </w:rPr>
            </w:pPr>
            <w:r>
              <w:rPr>
                <w:sz w:val="20"/>
              </w:rPr>
              <w:t>4200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13" w:right="49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800" w:right="786"/>
              <w:jc w:val="center"/>
              <w:rPr>
                <w:sz w:val="20"/>
              </w:rPr>
            </w:pPr>
            <w:r>
              <w:rPr>
                <w:sz w:val="20"/>
              </w:rPr>
              <w:t>100; 220</w:t>
            </w:r>
          </w:p>
        </w:tc>
        <w:tc>
          <w:tcPr>
            <w:tcW w:w="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22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2" w:lineRule="exact"/>
              <w:ind w:left="112" w:right="9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2" w:lineRule="exact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27,5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2" w:lineRule="exact"/>
              <w:ind w:left="434"/>
              <w:rPr>
                <w:sz w:val="20"/>
              </w:rPr>
            </w:pPr>
            <w:r>
              <w:rPr>
                <w:sz w:val="20"/>
              </w:rPr>
              <w:t>3900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2" w:lineRule="exact"/>
              <w:ind w:left="504" w:right="486"/>
              <w:jc w:val="center"/>
              <w:rPr>
                <w:sz w:val="20"/>
              </w:rPr>
            </w:pPr>
            <w:r>
              <w:rPr>
                <w:sz w:val="20"/>
              </w:rPr>
              <w:t>4400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2" w:lineRule="exact"/>
              <w:ind w:left="513" w:right="4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2" w:lineRule="exact"/>
              <w:ind w:left="800" w:right="786"/>
              <w:jc w:val="center"/>
              <w:rPr>
                <w:sz w:val="20"/>
              </w:rPr>
            </w:pPr>
            <w:r>
              <w:rPr>
                <w:sz w:val="20"/>
              </w:rPr>
              <w:t>100; 160</w:t>
            </w:r>
          </w:p>
        </w:tc>
        <w:tc>
          <w:tcPr>
            <w:tcW w:w="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678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907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37" w:lineRule="auto"/>
              <w:ind w:left="79"/>
              <w:rPr>
                <w:sz w:val="20"/>
              </w:rPr>
            </w:pPr>
            <w:r>
              <w:rPr>
                <w:b/>
                <w:sz w:val="20"/>
              </w:rPr>
              <w:t xml:space="preserve">Задача 2. </w:t>
            </w:r>
            <w:r>
              <w:rPr>
                <w:sz w:val="20"/>
              </w:rPr>
              <w:t>Определить показатель сопротивляемости скальных массивов трещинообразованию при взрывах и рассчитать параметры контурного взрывания при применении методов предварительного</w:t>
            </w:r>
          </w:p>
          <w:p w:rsidR="00DB0B41" w:rsidRDefault="00AE0830">
            <w:pPr>
              <w:pStyle w:val="TableParagraph"/>
              <w:spacing w:line="212" w:lineRule="exact"/>
              <w:ind w:left="79"/>
              <w:rPr>
                <w:sz w:val="20"/>
              </w:rPr>
            </w:pPr>
            <w:proofErr w:type="spellStart"/>
            <w:r>
              <w:rPr>
                <w:sz w:val="20"/>
              </w:rPr>
              <w:t>щелеобразования</w:t>
            </w:r>
            <w:proofErr w:type="spellEnd"/>
            <w:r>
              <w:rPr>
                <w:sz w:val="20"/>
              </w:rPr>
              <w:t xml:space="preserve"> и последующего оконтуривания для следующих условий:</w:t>
            </w:r>
          </w:p>
        </w:tc>
      </w:tr>
      <w:tr w:rsidR="00DB0B41">
        <w:trPr>
          <w:trHeight w:val="680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 w:val="restart"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DB0B4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DB0B41" w:rsidRDefault="00AE0830">
            <w:pPr>
              <w:pStyle w:val="TableParagraph"/>
              <w:ind w:left="199"/>
              <w:rPr>
                <w:sz w:val="20"/>
              </w:rPr>
            </w:pPr>
            <w:r>
              <w:rPr>
                <w:sz w:val="20"/>
              </w:rPr>
              <w:t>Вариант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DB0B4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DB0B41" w:rsidRDefault="00AE0830">
            <w:pPr>
              <w:pStyle w:val="TableParagraph"/>
              <w:ind w:left="523"/>
              <w:rPr>
                <w:sz w:val="20"/>
              </w:rPr>
            </w:pPr>
            <w:r>
              <w:rPr>
                <w:sz w:val="20"/>
              </w:rPr>
              <w:t>Порода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before="103"/>
              <w:ind w:left="254" w:right="140" w:hanging="77"/>
              <w:rPr>
                <w:sz w:val="20"/>
              </w:rPr>
            </w:pPr>
            <w:r>
              <w:rPr>
                <w:sz w:val="20"/>
              </w:rPr>
              <w:t xml:space="preserve">Категория </w:t>
            </w:r>
            <w:proofErr w:type="spellStart"/>
            <w:r>
              <w:rPr>
                <w:sz w:val="20"/>
              </w:rPr>
              <w:t>тр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щиноватости</w:t>
            </w:r>
            <w:proofErr w:type="spellEnd"/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ind w:left="304" w:right="284"/>
              <w:jc w:val="center"/>
              <w:rPr>
                <w:sz w:val="20"/>
              </w:rPr>
            </w:pPr>
            <w:r>
              <w:rPr>
                <w:sz w:val="20"/>
              </w:rPr>
              <w:t>Средняя ширина</w:t>
            </w:r>
          </w:p>
          <w:p w:rsidR="00DB0B41" w:rsidRDefault="00AE0830">
            <w:pPr>
              <w:pStyle w:val="TableParagraph"/>
              <w:spacing w:line="212" w:lineRule="exact"/>
              <w:ind w:left="304" w:right="28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трещин, </w:t>
            </w:r>
            <w:proofErr w:type="gramStart"/>
            <w:r>
              <w:rPr>
                <w:sz w:val="20"/>
              </w:rPr>
              <w:t>мм</w:t>
            </w:r>
            <w:proofErr w:type="gramEnd"/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before="103"/>
              <w:ind w:left="225" w:firstLine="81"/>
              <w:rPr>
                <w:sz w:val="20"/>
              </w:rPr>
            </w:pPr>
            <w:r>
              <w:rPr>
                <w:sz w:val="20"/>
              </w:rPr>
              <w:t xml:space="preserve">Высота уступа, </w:t>
            </w:r>
            <w:proofErr w:type="gramStart"/>
            <w:r>
              <w:rPr>
                <w:sz w:val="20"/>
              </w:rPr>
              <w:t>м</w:t>
            </w:r>
            <w:proofErr w:type="gramEnd"/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ind w:left="360" w:right="345" w:hanging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Диаметр </w:t>
            </w:r>
            <w:proofErr w:type="gramStart"/>
            <w:r>
              <w:rPr>
                <w:sz w:val="20"/>
              </w:rPr>
              <w:t>контурной</w:t>
            </w:r>
            <w:proofErr w:type="gramEnd"/>
          </w:p>
          <w:p w:rsidR="00DB0B41" w:rsidRDefault="00AE0830">
            <w:pPr>
              <w:pStyle w:val="TableParagraph"/>
              <w:spacing w:line="212" w:lineRule="exact"/>
              <w:ind w:left="122" w:right="1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скважины, </w:t>
            </w:r>
            <w:proofErr w:type="gramStart"/>
            <w:r>
              <w:rPr>
                <w:sz w:val="20"/>
              </w:rPr>
              <w:t>мм</w:t>
            </w:r>
            <w:proofErr w:type="gramEnd"/>
          </w:p>
        </w:tc>
        <w:tc>
          <w:tcPr>
            <w:tcW w:w="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8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82"/>
              <w:rPr>
                <w:sz w:val="20"/>
              </w:rPr>
            </w:pPr>
            <w:r>
              <w:rPr>
                <w:sz w:val="20"/>
              </w:rPr>
              <w:t>Кварцит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304" w:right="289"/>
              <w:jc w:val="center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58"/>
              <w:rPr>
                <w:sz w:val="20"/>
              </w:rPr>
            </w:pPr>
            <w:r>
              <w:rPr>
                <w:sz w:val="20"/>
              </w:rPr>
              <w:t>100; 160</w:t>
            </w:r>
          </w:p>
        </w:tc>
        <w:tc>
          <w:tcPr>
            <w:tcW w:w="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37"/>
              <w:rPr>
                <w:sz w:val="20"/>
              </w:rPr>
            </w:pPr>
            <w:r>
              <w:rPr>
                <w:sz w:val="20"/>
              </w:rPr>
              <w:t>Габбро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68" w:right="551"/>
              <w:jc w:val="center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304" w:right="289"/>
              <w:jc w:val="center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03" w:right="48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58"/>
              <w:rPr>
                <w:sz w:val="20"/>
              </w:rPr>
            </w:pPr>
            <w:r>
              <w:rPr>
                <w:sz w:val="20"/>
              </w:rPr>
              <w:t>100; 190</w:t>
            </w:r>
          </w:p>
        </w:tc>
        <w:tc>
          <w:tcPr>
            <w:tcW w:w="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40"/>
              <w:rPr>
                <w:sz w:val="20"/>
              </w:rPr>
            </w:pPr>
            <w:r>
              <w:rPr>
                <w:sz w:val="20"/>
              </w:rPr>
              <w:t>Диабаз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67" w:right="551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304" w:right="289"/>
              <w:jc w:val="center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03" w:right="48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58"/>
              <w:rPr>
                <w:sz w:val="20"/>
              </w:rPr>
            </w:pPr>
            <w:r>
              <w:rPr>
                <w:sz w:val="20"/>
              </w:rPr>
              <w:t>100; 160</w:t>
            </w:r>
          </w:p>
        </w:tc>
        <w:tc>
          <w:tcPr>
            <w:tcW w:w="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40"/>
              <w:rPr>
                <w:sz w:val="20"/>
              </w:rPr>
            </w:pPr>
            <w:r>
              <w:rPr>
                <w:sz w:val="20"/>
              </w:rPr>
              <w:t>Гранит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68" w:right="551"/>
              <w:jc w:val="center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304" w:right="289"/>
              <w:jc w:val="center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03" w:right="487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58"/>
              <w:rPr>
                <w:sz w:val="20"/>
              </w:rPr>
            </w:pPr>
            <w:r>
              <w:rPr>
                <w:sz w:val="20"/>
              </w:rPr>
              <w:t>100; 190</w:t>
            </w:r>
          </w:p>
        </w:tc>
        <w:tc>
          <w:tcPr>
            <w:tcW w:w="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40"/>
              <w:rPr>
                <w:sz w:val="20"/>
              </w:rPr>
            </w:pPr>
            <w:r>
              <w:rPr>
                <w:sz w:val="20"/>
              </w:rPr>
              <w:t>Гранит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67" w:right="551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304" w:right="289"/>
              <w:jc w:val="center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58"/>
              <w:rPr>
                <w:sz w:val="20"/>
              </w:rPr>
            </w:pPr>
            <w:r>
              <w:rPr>
                <w:sz w:val="20"/>
              </w:rPr>
              <w:t>100; 160</w:t>
            </w:r>
          </w:p>
        </w:tc>
        <w:tc>
          <w:tcPr>
            <w:tcW w:w="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40"/>
              <w:rPr>
                <w:sz w:val="20"/>
              </w:rPr>
            </w:pPr>
            <w:r>
              <w:rPr>
                <w:sz w:val="20"/>
              </w:rPr>
              <w:t>Гранит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67" w:right="551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304" w:right="289"/>
              <w:jc w:val="center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03" w:right="48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58"/>
              <w:rPr>
                <w:sz w:val="20"/>
              </w:rPr>
            </w:pPr>
            <w:r>
              <w:rPr>
                <w:sz w:val="20"/>
              </w:rPr>
              <w:t>100; 190</w:t>
            </w:r>
          </w:p>
        </w:tc>
        <w:tc>
          <w:tcPr>
            <w:tcW w:w="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03"/>
              <w:rPr>
                <w:sz w:val="20"/>
              </w:rPr>
            </w:pPr>
            <w:r>
              <w:rPr>
                <w:sz w:val="20"/>
              </w:rPr>
              <w:t>Известняк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67" w:right="551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304" w:right="289"/>
              <w:jc w:val="center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03" w:right="48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58"/>
              <w:rPr>
                <w:sz w:val="20"/>
              </w:rPr>
            </w:pPr>
            <w:r>
              <w:rPr>
                <w:sz w:val="20"/>
              </w:rPr>
              <w:t>100; 160</w:t>
            </w:r>
          </w:p>
        </w:tc>
        <w:tc>
          <w:tcPr>
            <w:tcW w:w="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63"/>
              <w:rPr>
                <w:sz w:val="20"/>
              </w:rPr>
            </w:pPr>
            <w:r>
              <w:rPr>
                <w:sz w:val="20"/>
              </w:rPr>
              <w:t>Доломит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67" w:right="551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304" w:right="289"/>
              <w:jc w:val="center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03" w:right="487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58"/>
              <w:rPr>
                <w:sz w:val="20"/>
              </w:rPr>
            </w:pPr>
            <w:r>
              <w:rPr>
                <w:sz w:val="20"/>
              </w:rPr>
              <w:t>100; 190</w:t>
            </w:r>
          </w:p>
        </w:tc>
        <w:tc>
          <w:tcPr>
            <w:tcW w:w="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66" w:right="549"/>
              <w:jc w:val="center"/>
              <w:rPr>
                <w:sz w:val="20"/>
              </w:rPr>
            </w:pPr>
            <w:r>
              <w:rPr>
                <w:sz w:val="20"/>
              </w:rPr>
              <w:t>Гнейс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67" w:right="551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304" w:right="289"/>
              <w:jc w:val="center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58"/>
              <w:rPr>
                <w:sz w:val="20"/>
              </w:rPr>
            </w:pPr>
            <w:r>
              <w:rPr>
                <w:sz w:val="20"/>
              </w:rPr>
              <w:t>100; 160</w:t>
            </w:r>
          </w:p>
        </w:tc>
        <w:tc>
          <w:tcPr>
            <w:tcW w:w="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73" w:right="15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381"/>
              <w:rPr>
                <w:sz w:val="20"/>
              </w:rPr>
            </w:pPr>
            <w:r>
              <w:rPr>
                <w:sz w:val="20"/>
              </w:rPr>
              <w:t>Алевролит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67" w:right="551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304" w:right="289"/>
              <w:jc w:val="center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03" w:right="48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58"/>
              <w:rPr>
                <w:sz w:val="20"/>
              </w:rPr>
            </w:pPr>
            <w:r>
              <w:rPr>
                <w:sz w:val="20"/>
              </w:rPr>
              <w:t>100; 190</w:t>
            </w:r>
          </w:p>
        </w:tc>
        <w:tc>
          <w:tcPr>
            <w:tcW w:w="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73" w:right="15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27"/>
              <w:rPr>
                <w:sz w:val="20"/>
              </w:rPr>
            </w:pPr>
            <w:r>
              <w:rPr>
                <w:sz w:val="20"/>
              </w:rPr>
              <w:t>Аргиллит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304" w:right="289"/>
              <w:jc w:val="center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03" w:right="48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58"/>
              <w:rPr>
                <w:sz w:val="20"/>
              </w:rPr>
            </w:pPr>
            <w:r>
              <w:rPr>
                <w:sz w:val="20"/>
              </w:rPr>
              <w:t>100; 160</w:t>
            </w:r>
          </w:p>
        </w:tc>
        <w:tc>
          <w:tcPr>
            <w:tcW w:w="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73" w:right="15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29"/>
              <w:rPr>
                <w:sz w:val="20"/>
              </w:rPr>
            </w:pPr>
            <w:r>
              <w:rPr>
                <w:sz w:val="20"/>
              </w:rPr>
              <w:t>Песчаник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304" w:right="289"/>
              <w:jc w:val="center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03" w:right="487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58"/>
              <w:rPr>
                <w:sz w:val="20"/>
              </w:rPr>
            </w:pPr>
            <w:r>
              <w:rPr>
                <w:sz w:val="20"/>
              </w:rPr>
              <w:t>100; 190</w:t>
            </w:r>
          </w:p>
        </w:tc>
        <w:tc>
          <w:tcPr>
            <w:tcW w:w="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73" w:right="15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63"/>
              <w:rPr>
                <w:sz w:val="20"/>
              </w:rPr>
            </w:pPr>
            <w:r>
              <w:rPr>
                <w:sz w:val="20"/>
              </w:rPr>
              <w:t>Доломит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67" w:right="551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304" w:right="289"/>
              <w:jc w:val="center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58"/>
              <w:rPr>
                <w:sz w:val="20"/>
              </w:rPr>
            </w:pPr>
            <w:r>
              <w:rPr>
                <w:sz w:val="20"/>
              </w:rPr>
              <w:t>100; 125</w:t>
            </w:r>
          </w:p>
        </w:tc>
        <w:tc>
          <w:tcPr>
            <w:tcW w:w="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73" w:right="15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03"/>
              <w:rPr>
                <w:sz w:val="20"/>
              </w:rPr>
            </w:pPr>
            <w:r>
              <w:rPr>
                <w:sz w:val="20"/>
              </w:rPr>
              <w:t>Известняк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67" w:right="551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304" w:right="289"/>
              <w:jc w:val="center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03" w:right="48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58"/>
              <w:rPr>
                <w:sz w:val="20"/>
              </w:rPr>
            </w:pPr>
            <w:r>
              <w:rPr>
                <w:sz w:val="20"/>
              </w:rPr>
              <w:t>100; 220</w:t>
            </w:r>
          </w:p>
        </w:tc>
        <w:tc>
          <w:tcPr>
            <w:tcW w:w="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73" w:right="15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92"/>
              <w:rPr>
                <w:sz w:val="20"/>
              </w:rPr>
            </w:pPr>
            <w:r>
              <w:rPr>
                <w:sz w:val="20"/>
              </w:rPr>
              <w:t>Мрамор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67" w:right="551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304" w:right="289"/>
              <w:jc w:val="center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03" w:right="487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58"/>
              <w:rPr>
                <w:sz w:val="20"/>
              </w:rPr>
            </w:pPr>
            <w:r>
              <w:rPr>
                <w:sz w:val="20"/>
              </w:rPr>
              <w:t>100; 125</w:t>
            </w:r>
          </w:p>
        </w:tc>
        <w:tc>
          <w:tcPr>
            <w:tcW w:w="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73" w:right="155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29"/>
              <w:rPr>
                <w:sz w:val="20"/>
              </w:rPr>
            </w:pPr>
            <w:r>
              <w:rPr>
                <w:sz w:val="20"/>
              </w:rPr>
              <w:t>Песчаник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67" w:right="551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304" w:right="289"/>
              <w:jc w:val="center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03" w:right="48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58"/>
              <w:rPr>
                <w:sz w:val="20"/>
              </w:rPr>
            </w:pPr>
            <w:r>
              <w:rPr>
                <w:sz w:val="20"/>
              </w:rPr>
              <w:t>100; 220</w:t>
            </w:r>
          </w:p>
        </w:tc>
        <w:tc>
          <w:tcPr>
            <w:tcW w:w="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73" w:right="155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16"/>
              <w:rPr>
                <w:sz w:val="20"/>
              </w:rPr>
            </w:pPr>
            <w:r>
              <w:rPr>
                <w:sz w:val="20"/>
              </w:rPr>
              <w:t>Базальт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68" w:right="551"/>
              <w:jc w:val="center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304" w:right="289"/>
              <w:jc w:val="center"/>
              <w:rPr>
                <w:sz w:val="20"/>
              </w:rPr>
            </w:pPr>
            <w:r>
              <w:rPr>
                <w:sz w:val="20"/>
              </w:rPr>
              <w:t>1,25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58"/>
              <w:rPr>
                <w:sz w:val="20"/>
              </w:rPr>
            </w:pPr>
            <w:r>
              <w:rPr>
                <w:sz w:val="20"/>
              </w:rPr>
              <w:t>100; 125</w:t>
            </w:r>
          </w:p>
        </w:tc>
        <w:tc>
          <w:tcPr>
            <w:tcW w:w="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24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5" w:lineRule="exact"/>
              <w:ind w:left="173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5" w:lineRule="exact"/>
              <w:ind w:left="537"/>
              <w:rPr>
                <w:sz w:val="20"/>
              </w:rPr>
            </w:pPr>
            <w:r>
              <w:rPr>
                <w:sz w:val="20"/>
              </w:rPr>
              <w:t>Габбро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5" w:lineRule="exact"/>
              <w:ind w:left="568" w:right="551"/>
              <w:jc w:val="center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5" w:lineRule="exact"/>
              <w:ind w:left="304" w:right="289"/>
              <w:jc w:val="center"/>
              <w:rPr>
                <w:sz w:val="20"/>
              </w:rPr>
            </w:pPr>
            <w:r>
              <w:rPr>
                <w:sz w:val="20"/>
              </w:rPr>
              <w:t>1,75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5" w:lineRule="exact"/>
              <w:ind w:left="503" w:right="48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5" w:lineRule="exact"/>
              <w:ind w:left="458"/>
              <w:rPr>
                <w:sz w:val="20"/>
              </w:rPr>
            </w:pPr>
            <w:r>
              <w:rPr>
                <w:sz w:val="20"/>
              </w:rPr>
              <w:t>100; 220</w:t>
            </w:r>
          </w:p>
        </w:tc>
        <w:tc>
          <w:tcPr>
            <w:tcW w:w="9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6"/>
              </w:rPr>
            </w:pPr>
          </w:p>
        </w:tc>
      </w:tr>
    </w:tbl>
    <w:p w:rsidR="00DB0B41" w:rsidRDefault="00DB0B41">
      <w:pPr>
        <w:rPr>
          <w:sz w:val="16"/>
        </w:rPr>
        <w:sectPr w:rsidR="00DB0B41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DB0B41" w:rsidRDefault="00914A7C">
      <w:pPr>
        <w:pStyle w:val="a3"/>
        <w:spacing w:before="7" w:after="1"/>
        <w:rPr>
          <w:b/>
          <w:sz w:val="27"/>
        </w:rPr>
      </w:pPr>
      <w:r w:rsidRPr="00914A7C">
        <w:lastRenderedPageBreak/>
        <w:pict>
          <v:shape id="_x0000_s1034" type="#_x0000_t202" style="position:absolute;margin-left:322.8pt;margin-top:202.45pt;width:445.35pt;height:264pt;z-index:157322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152"/>
                    <w:gridCol w:w="3060"/>
                    <w:gridCol w:w="2160"/>
                    <w:gridCol w:w="2520"/>
                  </w:tblGrid>
                  <w:tr w:rsidR="00DB0B41">
                    <w:trPr>
                      <w:trHeight w:val="460"/>
                    </w:trPr>
                    <w:tc>
                      <w:tcPr>
                        <w:tcW w:w="1152" w:type="dxa"/>
                      </w:tcPr>
                      <w:p w:rsidR="00DB0B41" w:rsidRDefault="00AE0830">
                        <w:pPr>
                          <w:pStyle w:val="TableParagraph"/>
                          <w:spacing w:before="108"/>
                          <w:ind w:left="199" w:right="18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Вариант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DB0B41" w:rsidRDefault="00AE0830">
                        <w:pPr>
                          <w:pStyle w:val="TableParagraph"/>
                          <w:spacing w:before="108"/>
                          <w:ind w:left="135" w:right="12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Тип грунта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DB0B41" w:rsidRDefault="00AE0830">
                        <w:pPr>
                          <w:pStyle w:val="TableParagraph"/>
                          <w:spacing w:line="223" w:lineRule="exact"/>
                          <w:ind w:left="237" w:right="2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Проектная глубина</w:t>
                        </w:r>
                      </w:p>
                      <w:p w:rsidR="00DB0B41" w:rsidRDefault="00AE0830">
                        <w:pPr>
                          <w:pStyle w:val="TableParagraph"/>
                          <w:spacing w:line="217" w:lineRule="exact"/>
                          <w:ind w:left="237" w:right="2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выемки, </w:t>
                        </w:r>
                        <w:proofErr w:type="spellStart"/>
                        <w:r>
                          <w:rPr>
                            <w:sz w:val="20"/>
                          </w:rPr>
                          <w:t>h</w:t>
                        </w:r>
                        <w:proofErr w:type="spellEnd"/>
                        <w:r>
                          <w:rPr>
                            <w:sz w:val="20"/>
                          </w:rPr>
                          <w:t>, м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DB0B41" w:rsidRDefault="00AE0830">
                        <w:pPr>
                          <w:pStyle w:val="TableParagraph"/>
                          <w:spacing w:before="108"/>
                          <w:ind w:left="181" w:right="1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Диаметр скважин, </w:t>
                        </w:r>
                        <w:proofErr w:type="spellStart"/>
                        <w:proofErr w:type="gramStart"/>
                        <w:r>
                          <w:rPr>
                            <w:sz w:val="20"/>
                          </w:rPr>
                          <w:t>d</w:t>
                        </w:r>
                        <w:proofErr w:type="gramEnd"/>
                        <w:r>
                          <w:rPr>
                            <w:sz w:val="20"/>
                            <w:vertAlign w:val="subscript"/>
                          </w:rPr>
                          <w:t>скв</w:t>
                        </w:r>
                        <w:proofErr w:type="spellEnd"/>
                        <w:r>
                          <w:rPr>
                            <w:sz w:val="20"/>
                          </w:rPr>
                          <w:t>, м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152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Плотная тяжелая глина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237" w:right="2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1,0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79" w:right="1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0,100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152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Плотная тяжелая глина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237" w:right="2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1,2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79" w:right="1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0,150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152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Плотная тяжелая глина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237" w:right="2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1,4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79" w:right="1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0,100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152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Плотная тяжелая глина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237" w:right="2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1,6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79" w:right="1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0,150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152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Плотная тяжелая глина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237" w:right="2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1,8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79" w:right="1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0,100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152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Моренный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суглинок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237" w:right="2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2,0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79" w:right="1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0,150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152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Моренный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суглинок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237" w:right="2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2,2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79" w:right="1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0,100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152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Моренный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суглинок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237" w:right="2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2,4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79" w:right="1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0,150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152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Моренный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суглинок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237" w:right="2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2,6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79" w:right="1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0,100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152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97" w:right="18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Моренный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суглинок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237" w:right="2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2,8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79" w:right="1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0,150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152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97" w:right="18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Глина средней плотности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237" w:right="2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1,0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79" w:right="1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0,100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152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97" w:right="18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Глина средней плотности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237" w:right="2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1,2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79" w:right="1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0,150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152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97" w:right="18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Глина средней плотности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237" w:right="2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1,4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79" w:right="1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0,100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152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97" w:right="18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Глина средней плотности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237" w:right="2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1,6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79" w:right="1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0,150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152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97" w:right="18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Глина средней плотности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237" w:right="2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1,8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79" w:right="1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0,100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152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97" w:right="18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Суглинок лёссовидный и лёсс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237" w:right="2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2,0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79" w:right="1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0,150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152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97" w:right="18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Суглинок лёссовидный и лёсс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237" w:right="2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2,2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79" w:right="1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0,100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152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97" w:right="18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Суглинок лёссовидный и лёсс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237" w:right="2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2,4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79" w:right="1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0,150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152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97" w:right="18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Суглинок лёссовидный и лёсс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237" w:right="2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2,6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79" w:right="1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0,100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152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97" w:right="18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Суглинок лёссовидный и лёсс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237" w:right="2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2,8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79" w:right="1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0,150</w:t>
                        </w:r>
                      </w:p>
                    </w:tc>
                  </w:tr>
                </w:tbl>
                <w:p w:rsidR="00DB0B41" w:rsidRDefault="00DB0B41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84"/>
        <w:gridCol w:w="1099"/>
        <w:gridCol w:w="269"/>
        <w:gridCol w:w="1404"/>
        <w:gridCol w:w="1080"/>
        <w:gridCol w:w="540"/>
        <w:gridCol w:w="1260"/>
        <w:gridCol w:w="382"/>
        <w:gridCol w:w="1239"/>
        <w:gridCol w:w="1621"/>
        <w:gridCol w:w="95"/>
      </w:tblGrid>
      <w:tr w:rsidR="00DB0B41">
        <w:trPr>
          <w:trHeight w:val="1173"/>
        </w:trPr>
        <w:tc>
          <w:tcPr>
            <w:tcW w:w="1051" w:type="dxa"/>
          </w:tcPr>
          <w:p w:rsidR="00DB0B41" w:rsidRDefault="00AE0830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DB0B41" w:rsidRDefault="00AE0830">
            <w:pPr>
              <w:pStyle w:val="TableParagraph"/>
              <w:spacing w:line="224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DB0B41" w:rsidRDefault="00AE0830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3" w:type="dxa"/>
            <w:gridSpan w:val="11"/>
            <w:tcBorders>
              <w:bottom w:val="thinThickMediumGap" w:sz="4" w:space="0" w:color="000000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DB0B41" w:rsidRDefault="00AE0830">
            <w:pPr>
              <w:pStyle w:val="TableParagraph"/>
              <w:ind w:left="3631" w:right="3620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DB0B41">
        <w:trPr>
          <w:trHeight w:val="232"/>
        </w:trPr>
        <w:tc>
          <w:tcPr>
            <w:tcW w:w="1051" w:type="dxa"/>
            <w:vMerge w:val="restart"/>
          </w:tcPr>
          <w:p w:rsidR="00DB0B41" w:rsidRDefault="00DB0B41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  <w:vMerge w:val="restart"/>
          </w:tcPr>
          <w:p w:rsidR="00DB0B41" w:rsidRDefault="00DB0B41"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vMerge w:val="restart"/>
            <w:tcBorders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before="1" w:line="212" w:lineRule="exact"/>
              <w:ind w:left="173" w:right="155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673" w:type="dxa"/>
            <w:gridSpan w:val="2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before="1" w:line="212" w:lineRule="exact"/>
              <w:ind w:left="540"/>
              <w:rPr>
                <w:sz w:val="20"/>
              </w:rPr>
            </w:pPr>
            <w:r>
              <w:rPr>
                <w:sz w:val="20"/>
              </w:rPr>
              <w:t>Гранит</w:t>
            </w:r>
          </w:p>
        </w:tc>
        <w:tc>
          <w:tcPr>
            <w:tcW w:w="1620" w:type="dxa"/>
            <w:gridSpan w:val="2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before="1" w:line="212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  <w:tc>
          <w:tcPr>
            <w:tcW w:w="1642" w:type="dxa"/>
            <w:gridSpan w:val="2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before="1" w:line="212" w:lineRule="exact"/>
              <w:ind w:left="304" w:right="289"/>
              <w:jc w:val="center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39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before="1" w:line="212" w:lineRule="exact"/>
              <w:ind w:left="503" w:right="48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621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before="1" w:line="212" w:lineRule="exact"/>
              <w:ind w:left="126" w:right="111"/>
              <w:jc w:val="center"/>
              <w:rPr>
                <w:sz w:val="20"/>
              </w:rPr>
            </w:pPr>
            <w:r>
              <w:rPr>
                <w:sz w:val="20"/>
              </w:rPr>
              <w:t>100; 125</w:t>
            </w:r>
          </w:p>
        </w:tc>
        <w:tc>
          <w:tcPr>
            <w:tcW w:w="9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6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73" w:right="15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40"/>
              <w:rPr>
                <w:sz w:val="20"/>
              </w:rPr>
            </w:pPr>
            <w:r>
              <w:rPr>
                <w:sz w:val="20"/>
              </w:rPr>
              <w:t>Диабаз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67" w:right="551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304" w:right="289"/>
              <w:jc w:val="center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03" w:right="48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26" w:right="111"/>
              <w:jc w:val="center"/>
              <w:rPr>
                <w:sz w:val="20"/>
              </w:rPr>
            </w:pPr>
            <w:r>
              <w:rPr>
                <w:sz w:val="20"/>
              </w:rPr>
              <w:t>100; 220</w:t>
            </w:r>
          </w:p>
        </w:tc>
        <w:tc>
          <w:tcPr>
            <w:tcW w:w="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6647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18" w:lineRule="exact"/>
              <w:ind w:left="79"/>
              <w:jc w:val="both"/>
              <w:rPr>
                <w:sz w:val="20"/>
              </w:rPr>
            </w:pPr>
            <w:r>
              <w:rPr>
                <w:sz w:val="20"/>
              </w:rPr>
              <w:t>Рассчитать контур зоны нарушения массива трещинами от взрыва.</w:t>
            </w:r>
          </w:p>
          <w:p w:rsidR="00DB0B41" w:rsidRDefault="00AE0830">
            <w:pPr>
              <w:pStyle w:val="TableParagraph"/>
              <w:ind w:left="78" w:right="6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Задача 3.1. </w:t>
            </w:r>
            <w:r>
              <w:rPr>
                <w:sz w:val="20"/>
              </w:rPr>
              <w:t xml:space="preserve">Определить параметры буровзрывных работ для создания канавы глубиной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z w:val="20"/>
              </w:rPr>
              <w:t xml:space="preserve"> в грунте з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данного типа при использовании скважинных зарядов выброса диаметром </w:t>
            </w:r>
            <w:proofErr w:type="spellStart"/>
            <w:r>
              <w:rPr>
                <w:sz w:val="20"/>
              </w:rPr>
              <w:t>d</w:t>
            </w:r>
            <w:r>
              <w:rPr>
                <w:sz w:val="20"/>
                <w:vertAlign w:val="subscript"/>
              </w:rPr>
              <w:t>скв</w:t>
            </w:r>
            <w:proofErr w:type="spellEnd"/>
            <w:r>
              <w:rPr>
                <w:sz w:val="20"/>
              </w:rPr>
              <w:t>, располагаемых в один ряд:</w:t>
            </w: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spacing w:before="1"/>
              <w:rPr>
                <w:b/>
                <w:sz w:val="19"/>
              </w:rPr>
            </w:pPr>
          </w:p>
          <w:p w:rsidR="00DB0B41" w:rsidRDefault="00AE0830">
            <w:pPr>
              <w:pStyle w:val="TableParagraph"/>
              <w:spacing w:line="230" w:lineRule="atLeast"/>
              <w:ind w:left="78" w:right="6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Задача 3.2. </w:t>
            </w:r>
            <w:r>
              <w:rPr>
                <w:sz w:val="20"/>
              </w:rPr>
              <w:t xml:space="preserve">Определить параметры буровзрывных работ для создания канавы глубиной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z w:val="20"/>
              </w:rPr>
              <w:t>, шириной п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верху </w:t>
            </w:r>
            <w:proofErr w:type="spellStart"/>
            <w:r>
              <w:rPr>
                <w:sz w:val="20"/>
              </w:rPr>
              <w:t>B</w:t>
            </w:r>
            <w:r>
              <w:rPr>
                <w:sz w:val="20"/>
                <w:vertAlign w:val="subscript"/>
              </w:rPr>
              <w:t>в</w:t>
            </w:r>
            <w:proofErr w:type="spellEnd"/>
            <w:r>
              <w:rPr>
                <w:sz w:val="20"/>
              </w:rPr>
              <w:t xml:space="preserve"> в грунте заданного типа при использовании скважинных зарядов выброса диаметром </w:t>
            </w:r>
            <w:proofErr w:type="spellStart"/>
            <w:r>
              <w:rPr>
                <w:sz w:val="20"/>
              </w:rPr>
              <w:t>d</w:t>
            </w:r>
            <w:r>
              <w:rPr>
                <w:sz w:val="20"/>
                <w:vertAlign w:val="subscript"/>
              </w:rPr>
              <w:t>скв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DB0B41">
        <w:trPr>
          <w:trHeight w:val="450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 w:val="restart"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before="103"/>
              <w:ind w:left="333"/>
              <w:rPr>
                <w:sz w:val="20"/>
              </w:rPr>
            </w:pPr>
            <w:r>
              <w:rPr>
                <w:sz w:val="20"/>
              </w:rPr>
              <w:t>Вариант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before="103"/>
              <w:ind w:left="772"/>
              <w:rPr>
                <w:sz w:val="20"/>
              </w:rPr>
            </w:pPr>
            <w:r>
              <w:rPr>
                <w:sz w:val="20"/>
              </w:rPr>
              <w:t>Тип грунта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18" w:lineRule="exact"/>
              <w:ind w:left="148"/>
              <w:rPr>
                <w:sz w:val="20"/>
              </w:rPr>
            </w:pPr>
            <w:proofErr w:type="gramStart"/>
            <w:r>
              <w:rPr>
                <w:sz w:val="20"/>
              </w:rPr>
              <w:t>Проектная</w:t>
            </w:r>
            <w:proofErr w:type="gramEnd"/>
            <w:r>
              <w:rPr>
                <w:sz w:val="20"/>
              </w:rPr>
              <w:t xml:space="preserve"> глуби-</w:t>
            </w:r>
          </w:p>
          <w:p w:rsidR="00DB0B41" w:rsidRDefault="00AE0830">
            <w:pPr>
              <w:pStyle w:val="TableParagraph"/>
              <w:spacing w:line="212" w:lineRule="exact"/>
              <w:ind w:left="244"/>
              <w:rPr>
                <w:sz w:val="20"/>
              </w:rPr>
            </w:pPr>
            <w:r>
              <w:rPr>
                <w:sz w:val="20"/>
              </w:rPr>
              <w:t xml:space="preserve">на выемки,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z w:val="20"/>
              </w:rPr>
              <w:t>, м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18" w:lineRule="exact"/>
              <w:ind w:left="126" w:right="111"/>
              <w:jc w:val="center"/>
              <w:rPr>
                <w:sz w:val="20"/>
              </w:rPr>
            </w:pPr>
            <w:r>
              <w:rPr>
                <w:sz w:val="20"/>
              </w:rPr>
              <w:t>Диаметр</w:t>
            </w:r>
          </w:p>
          <w:p w:rsidR="00DB0B41" w:rsidRDefault="00AE0830">
            <w:pPr>
              <w:pStyle w:val="TableParagraph"/>
              <w:spacing w:line="212" w:lineRule="exact"/>
              <w:ind w:left="128" w:right="1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скважин, </w:t>
            </w:r>
            <w:proofErr w:type="spellStart"/>
            <w:proofErr w:type="gramStart"/>
            <w:r>
              <w:rPr>
                <w:sz w:val="20"/>
              </w:rPr>
              <w:t>d</w:t>
            </w:r>
            <w:proofErr w:type="gramEnd"/>
            <w:r>
              <w:rPr>
                <w:sz w:val="20"/>
                <w:vertAlign w:val="subscript"/>
              </w:rPr>
              <w:t>скв</w:t>
            </w:r>
            <w:proofErr w:type="spellEnd"/>
            <w:r>
              <w:rPr>
                <w:sz w:val="20"/>
              </w:rPr>
              <w:t>, м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18" w:lineRule="exact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Ширина</w:t>
            </w:r>
          </w:p>
          <w:p w:rsidR="00DB0B41" w:rsidRDefault="00AE0830">
            <w:pPr>
              <w:pStyle w:val="TableParagraph"/>
              <w:spacing w:line="212" w:lineRule="exact"/>
              <w:ind w:left="126" w:right="1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поверху, </w:t>
            </w:r>
            <w:proofErr w:type="spellStart"/>
            <w:proofErr w:type="gramStart"/>
            <w:r>
              <w:rPr>
                <w:sz w:val="20"/>
              </w:rPr>
              <w:t>B</w:t>
            </w:r>
            <w:proofErr w:type="gramEnd"/>
            <w:r>
              <w:rPr>
                <w:sz w:val="20"/>
                <w:vertAlign w:val="subscript"/>
              </w:rPr>
              <w:t>в</w:t>
            </w:r>
            <w:proofErr w:type="spellEnd"/>
            <w:r>
              <w:rPr>
                <w:sz w:val="20"/>
              </w:rPr>
              <w:t>, м</w:t>
            </w:r>
          </w:p>
        </w:tc>
        <w:tc>
          <w:tcPr>
            <w:tcW w:w="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8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Дресва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758" w:right="742"/>
              <w:jc w:val="center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28" w:right="111"/>
              <w:jc w:val="center"/>
              <w:rPr>
                <w:sz w:val="20"/>
              </w:rPr>
            </w:pPr>
            <w:r>
              <w:rPr>
                <w:sz w:val="20"/>
              </w:rPr>
              <w:t>0,250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26" w:right="111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Известняк-ракушечник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758" w:right="742"/>
              <w:jc w:val="center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28" w:right="111"/>
              <w:jc w:val="center"/>
              <w:rPr>
                <w:sz w:val="20"/>
              </w:rPr>
            </w:pPr>
            <w:r>
              <w:rPr>
                <w:sz w:val="20"/>
              </w:rPr>
              <w:t>0,250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26" w:right="111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2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9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Мергель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9" w:lineRule="exact"/>
              <w:ind w:left="758" w:right="742"/>
              <w:jc w:val="center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9" w:lineRule="exact"/>
              <w:ind w:left="128" w:right="111"/>
              <w:jc w:val="center"/>
              <w:rPr>
                <w:sz w:val="20"/>
              </w:rPr>
            </w:pPr>
            <w:r>
              <w:rPr>
                <w:sz w:val="20"/>
              </w:rPr>
              <w:t>0,270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9" w:lineRule="exact"/>
              <w:ind w:left="126" w:right="111"/>
              <w:jc w:val="center"/>
              <w:rPr>
                <w:sz w:val="20"/>
              </w:rPr>
            </w:pPr>
            <w:r>
              <w:rPr>
                <w:sz w:val="20"/>
              </w:rPr>
              <w:t>21,0</w:t>
            </w:r>
          </w:p>
        </w:tc>
        <w:tc>
          <w:tcPr>
            <w:tcW w:w="9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6"/>
              </w:rPr>
            </w:pPr>
          </w:p>
        </w:tc>
      </w:tr>
    </w:tbl>
    <w:p w:rsidR="00DB0B41" w:rsidRDefault="00DB0B41">
      <w:pPr>
        <w:rPr>
          <w:sz w:val="16"/>
        </w:rPr>
        <w:sectPr w:rsidR="00DB0B41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DB0B41" w:rsidRDefault="00DB0B41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84"/>
        <w:gridCol w:w="1368"/>
        <w:gridCol w:w="2304"/>
        <w:gridCol w:w="180"/>
        <w:gridCol w:w="1800"/>
        <w:gridCol w:w="360"/>
        <w:gridCol w:w="1260"/>
        <w:gridCol w:w="1620"/>
        <w:gridCol w:w="94"/>
      </w:tblGrid>
      <w:tr w:rsidR="00DB0B41">
        <w:trPr>
          <w:trHeight w:val="1173"/>
        </w:trPr>
        <w:tc>
          <w:tcPr>
            <w:tcW w:w="1051" w:type="dxa"/>
          </w:tcPr>
          <w:p w:rsidR="00DB0B41" w:rsidRDefault="00AE0830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DB0B41" w:rsidRDefault="00AE0830">
            <w:pPr>
              <w:pStyle w:val="TableParagraph"/>
              <w:spacing w:line="224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DB0B41" w:rsidRDefault="00AE0830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gridSpan w:val="9"/>
            <w:tcBorders>
              <w:bottom w:val="thinThickMediumGap" w:sz="4" w:space="0" w:color="000000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DB0B41" w:rsidRDefault="00AE0830">
            <w:pPr>
              <w:pStyle w:val="TableParagraph"/>
              <w:ind w:left="2650" w:right="2636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DB0B41">
        <w:trPr>
          <w:trHeight w:val="232"/>
        </w:trPr>
        <w:tc>
          <w:tcPr>
            <w:tcW w:w="1051" w:type="dxa"/>
            <w:vMerge w:val="restart"/>
          </w:tcPr>
          <w:p w:rsidR="00DB0B41" w:rsidRDefault="00DB0B41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  <w:vMerge w:val="restart"/>
          </w:tcPr>
          <w:p w:rsidR="00DB0B41" w:rsidRDefault="00DB0B41"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vMerge w:val="restart"/>
            <w:tcBorders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before="1" w:line="212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84" w:type="dxa"/>
            <w:gridSpan w:val="2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before="1"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Гипс</w:t>
            </w:r>
          </w:p>
        </w:tc>
        <w:tc>
          <w:tcPr>
            <w:tcW w:w="1800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before="1" w:line="212" w:lineRule="exact"/>
              <w:ind w:right="759"/>
              <w:jc w:val="right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1620" w:type="dxa"/>
            <w:gridSpan w:val="2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before="1" w:line="212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0,270</w:t>
            </w:r>
          </w:p>
        </w:tc>
        <w:tc>
          <w:tcPr>
            <w:tcW w:w="1620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before="1" w:line="212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21,0</w:t>
            </w:r>
          </w:p>
        </w:tc>
        <w:tc>
          <w:tcPr>
            <w:tcW w:w="9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6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Конгломерат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right="759"/>
              <w:jc w:val="right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0,290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22,0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Мрамор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right="759"/>
              <w:jc w:val="right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0,290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22,0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Джеспилит железистый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right="759"/>
              <w:jc w:val="right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0,320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23,0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Кварцит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right="759"/>
              <w:jc w:val="right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0,320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23,0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7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198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198" w:lineRule="exact"/>
              <w:ind w:left="112"/>
              <w:rPr>
                <w:sz w:val="20"/>
              </w:rPr>
            </w:pPr>
            <w:r>
              <w:rPr>
                <w:sz w:val="20"/>
              </w:rPr>
              <w:t>Известняк плотный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198" w:lineRule="exact"/>
              <w:ind w:right="759"/>
              <w:jc w:val="right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198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0,320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198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310" w:right="29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Гранит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right="759"/>
              <w:jc w:val="right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0,320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26,0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310" w:right="29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Джеспилит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right="759"/>
              <w:jc w:val="right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0,250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310" w:right="29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Магнезит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right="759"/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0,250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310" w:right="29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Диабаз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right="759"/>
              <w:jc w:val="right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0,270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19,0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310" w:right="29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Доломит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right="759"/>
              <w:jc w:val="right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0,270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310" w:right="29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Дресва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right="759"/>
              <w:jc w:val="right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0,290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23,0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310" w:right="29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Известняк крепкий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right="759"/>
              <w:jc w:val="right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0,290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22,0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310" w:right="29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Пирит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right="759"/>
              <w:jc w:val="right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0,320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21,0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310" w:right="29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Пироксенит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right="759"/>
              <w:jc w:val="right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0,320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23,0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310" w:right="292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Порфирит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right="759"/>
              <w:jc w:val="right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0,320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24,0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22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2" w:lineRule="exact"/>
              <w:ind w:left="310" w:right="29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2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Скарн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2" w:lineRule="exact"/>
              <w:ind w:right="759"/>
              <w:jc w:val="right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2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0,320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2" w:lineRule="exact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908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9070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DB0B4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B0B41" w:rsidRDefault="00AE0830">
            <w:pPr>
              <w:pStyle w:val="TableParagraph"/>
              <w:spacing w:line="230" w:lineRule="atLeast"/>
              <w:ind w:left="78" w:right="6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Задача 3.3. </w:t>
            </w:r>
            <w:r>
              <w:rPr>
                <w:sz w:val="20"/>
              </w:rPr>
              <w:t xml:space="preserve">Выемку длиной L=100 м и шириной поверху </w:t>
            </w:r>
            <w:proofErr w:type="spellStart"/>
            <w:r>
              <w:rPr>
                <w:sz w:val="20"/>
              </w:rPr>
              <w:t>B</w:t>
            </w:r>
            <w:r>
              <w:rPr>
                <w:sz w:val="20"/>
                <w:vertAlign w:val="subscript"/>
              </w:rPr>
              <w:t>в</w:t>
            </w:r>
            <w:proofErr w:type="spellEnd"/>
            <w:r>
              <w:rPr>
                <w:sz w:val="20"/>
              </w:rPr>
              <w:t xml:space="preserve"> в грунте заданного типа необходимо </w:t>
            </w:r>
            <w:proofErr w:type="spellStart"/>
            <w:r>
              <w:rPr>
                <w:sz w:val="20"/>
              </w:rPr>
              <w:t>обр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зовать</w:t>
            </w:r>
            <w:proofErr w:type="spellEnd"/>
            <w:r>
              <w:rPr>
                <w:sz w:val="20"/>
              </w:rPr>
              <w:t xml:space="preserve"> взрывом сосредоточенных зарядов выброса. Линия наименьшего сопротивления – W. </w:t>
            </w:r>
            <w:proofErr w:type="spellStart"/>
            <w:r>
              <w:rPr>
                <w:sz w:val="20"/>
              </w:rPr>
              <w:t>Опред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лить расстояние между зарядами, общую массу зарядов и глубину выемки при однорядном взрывании</w:t>
            </w:r>
          </w:p>
        </w:tc>
      </w:tr>
      <w:tr w:rsidR="00DB0B41">
        <w:trPr>
          <w:trHeight w:val="450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 w:val="restart"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before="103"/>
              <w:ind w:left="312" w:right="292"/>
              <w:jc w:val="center"/>
              <w:rPr>
                <w:sz w:val="20"/>
              </w:rPr>
            </w:pPr>
            <w:r>
              <w:rPr>
                <w:sz w:val="20"/>
              </w:rPr>
              <w:t>Вариант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before="103"/>
              <w:ind w:left="681"/>
              <w:rPr>
                <w:sz w:val="20"/>
              </w:rPr>
            </w:pPr>
            <w:r>
              <w:rPr>
                <w:sz w:val="20"/>
              </w:rPr>
              <w:t>Тип грунта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18" w:lineRule="exact"/>
              <w:ind w:left="130" w:right="11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Линия </w:t>
            </w:r>
            <w:proofErr w:type="gramStart"/>
            <w:r>
              <w:rPr>
                <w:sz w:val="20"/>
              </w:rPr>
              <w:t>наименьшего</w:t>
            </w:r>
            <w:proofErr w:type="gramEnd"/>
            <w:r>
              <w:rPr>
                <w:sz w:val="20"/>
              </w:rPr>
              <w:t xml:space="preserve"> со-</w:t>
            </w:r>
          </w:p>
          <w:p w:rsidR="00DB0B41" w:rsidRDefault="00AE0830">
            <w:pPr>
              <w:pStyle w:val="TableParagraph"/>
              <w:spacing w:line="212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противления, W, м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18" w:lineRule="exact"/>
              <w:ind w:left="739"/>
              <w:rPr>
                <w:sz w:val="20"/>
              </w:rPr>
            </w:pPr>
            <w:r>
              <w:rPr>
                <w:sz w:val="20"/>
              </w:rPr>
              <w:t>Ширина выемки</w:t>
            </w:r>
          </w:p>
          <w:p w:rsidR="00DB0B41" w:rsidRDefault="00AE0830">
            <w:pPr>
              <w:pStyle w:val="TableParagraph"/>
              <w:spacing w:line="212" w:lineRule="exact"/>
              <w:ind w:left="837"/>
              <w:rPr>
                <w:sz w:val="20"/>
              </w:rPr>
            </w:pPr>
            <w:r>
              <w:rPr>
                <w:sz w:val="20"/>
              </w:rPr>
              <w:t xml:space="preserve">поверху, </w:t>
            </w:r>
            <w:proofErr w:type="spellStart"/>
            <w:proofErr w:type="gramStart"/>
            <w:r>
              <w:rPr>
                <w:sz w:val="20"/>
              </w:rPr>
              <w:t>B</w:t>
            </w:r>
            <w:proofErr w:type="gramEnd"/>
            <w:r>
              <w:rPr>
                <w:sz w:val="20"/>
                <w:vertAlign w:val="subscript"/>
              </w:rPr>
              <w:t>в</w:t>
            </w:r>
            <w:proofErr w:type="spellEnd"/>
            <w:r>
              <w:rPr>
                <w:sz w:val="20"/>
              </w:rPr>
              <w:t>, м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8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Порфир кварцевый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88" w:right="472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Перидотит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88" w:right="472"/>
              <w:jc w:val="center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Опока плотная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88" w:right="472"/>
              <w:jc w:val="center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Мрамор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88" w:right="472"/>
              <w:jc w:val="center"/>
              <w:rPr>
                <w:sz w:val="20"/>
              </w:rPr>
            </w:pPr>
            <w:r>
              <w:rPr>
                <w:sz w:val="20"/>
              </w:rPr>
              <w:t>27,5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Мергель плотный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88" w:right="472"/>
              <w:jc w:val="center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Мергель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88" w:right="472"/>
              <w:jc w:val="center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Магнезит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88" w:right="472"/>
              <w:jc w:val="center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Липарит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8,5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88" w:right="472"/>
              <w:jc w:val="center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Конгломерат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88" w:right="472"/>
              <w:jc w:val="center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310" w:right="29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Кварцит железистый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9,5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88" w:right="472"/>
              <w:jc w:val="center"/>
              <w:rPr>
                <w:sz w:val="20"/>
              </w:rPr>
            </w:pPr>
            <w:r>
              <w:rPr>
                <w:sz w:val="20"/>
              </w:rPr>
              <w:t>42,5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310" w:right="29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Кварцит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88" w:right="472"/>
              <w:jc w:val="center"/>
              <w:rPr>
                <w:sz w:val="20"/>
              </w:rPr>
            </w:pPr>
            <w:r>
              <w:rPr>
                <w:sz w:val="20"/>
              </w:rPr>
              <w:t>45,0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24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5" w:lineRule="exact"/>
              <w:ind w:left="310" w:right="29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Известняк-ракушечник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5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5" w:lineRule="exact"/>
              <w:ind w:left="488" w:right="472"/>
              <w:jc w:val="center"/>
              <w:rPr>
                <w:sz w:val="20"/>
              </w:rPr>
            </w:pPr>
            <w:r>
              <w:rPr>
                <w:sz w:val="20"/>
              </w:rPr>
              <w:t>47,5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6"/>
              </w:rPr>
            </w:pPr>
          </w:p>
        </w:tc>
      </w:tr>
    </w:tbl>
    <w:p w:rsidR="00DB0B41" w:rsidRDefault="00DB0B41">
      <w:pPr>
        <w:rPr>
          <w:sz w:val="16"/>
        </w:rPr>
        <w:sectPr w:rsidR="00DB0B41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DB0B41" w:rsidRDefault="00914A7C">
      <w:pPr>
        <w:pStyle w:val="a3"/>
        <w:spacing w:before="7" w:after="1"/>
        <w:rPr>
          <w:b/>
          <w:sz w:val="27"/>
        </w:rPr>
      </w:pPr>
      <w:r w:rsidRPr="00914A7C">
        <w:lastRenderedPageBreak/>
        <w:pict>
          <v:shape id="_x0000_s1033" type="#_x0000_t202" style="position:absolute;margin-left:322.8pt;margin-top:251.4pt;width:446.65pt;height:264pt;z-index:157327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70"/>
                    <w:gridCol w:w="3141"/>
                    <w:gridCol w:w="2351"/>
                    <w:gridCol w:w="2353"/>
                  </w:tblGrid>
                  <w:tr w:rsidR="00DB0B41">
                    <w:trPr>
                      <w:trHeight w:val="460"/>
                    </w:trPr>
                    <w:tc>
                      <w:tcPr>
                        <w:tcW w:w="1070" w:type="dxa"/>
                      </w:tcPr>
                      <w:p w:rsidR="00DB0B41" w:rsidRDefault="00AE0830">
                        <w:pPr>
                          <w:pStyle w:val="TableParagraph"/>
                          <w:spacing w:before="108"/>
                          <w:ind w:left="158" w:right="14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Вариант</w:t>
                        </w:r>
                      </w:p>
                    </w:tc>
                    <w:tc>
                      <w:tcPr>
                        <w:tcW w:w="3141" w:type="dxa"/>
                      </w:tcPr>
                      <w:p w:rsidR="00DB0B41" w:rsidRDefault="00AE0830">
                        <w:pPr>
                          <w:pStyle w:val="TableParagraph"/>
                          <w:spacing w:before="108"/>
                          <w:ind w:left="1074" w:right="10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Тип грунта</w:t>
                        </w:r>
                      </w:p>
                    </w:tc>
                    <w:tc>
                      <w:tcPr>
                        <w:tcW w:w="2351" w:type="dxa"/>
                      </w:tcPr>
                      <w:p w:rsidR="00DB0B41" w:rsidRDefault="00AE0830">
                        <w:pPr>
                          <w:pStyle w:val="TableParagraph"/>
                          <w:spacing w:line="223" w:lineRule="exact"/>
                          <w:ind w:left="162" w:right="1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Проектная глубина вы-</w:t>
                        </w:r>
                      </w:p>
                      <w:p w:rsidR="00DB0B41" w:rsidRDefault="00AE0830">
                        <w:pPr>
                          <w:pStyle w:val="TableParagraph"/>
                          <w:spacing w:line="217" w:lineRule="exact"/>
                          <w:ind w:left="162" w:right="1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емки, </w:t>
                        </w:r>
                        <w:proofErr w:type="spellStart"/>
                        <w:r>
                          <w:rPr>
                            <w:sz w:val="20"/>
                          </w:rPr>
                          <w:t>h</w:t>
                        </w:r>
                        <w:proofErr w:type="spellEnd"/>
                        <w:r>
                          <w:rPr>
                            <w:sz w:val="20"/>
                          </w:rPr>
                          <w:t>, м</w:t>
                        </w:r>
                      </w:p>
                    </w:tc>
                    <w:tc>
                      <w:tcPr>
                        <w:tcW w:w="2353" w:type="dxa"/>
                      </w:tcPr>
                      <w:p w:rsidR="00DB0B41" w:rsidRDefault="00AE0830">
                        <w:pPr>
                          <w:pStyle w:val="TableParagraph"/>
                          <w:spacing w:line="223" w:lineRule="exact"/>
                          <w:ind w:left="125" w:right="1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Площадь сечения выем-</w:t>
                        </w:r>
                      </w:p>
                      <w:p w:rsidR="00DB0B41" w:rsidRDefault="00AE0830">
                        <w:pPr>
                          <w:pStyle w:val="TableParagraph"/>
                          <w:spacing w:line="217" w:lineRule="exact"/>
                          <w:ind w:left="125" w:right="113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ки</w:t>
                        </w:r>
                        <w:proofErr w:type="spellEnd"/>
                        <w:r>
                          <w:rPr>
                            <w:sz w:val="20"/>
                          </w:rPr>
                          <w:t>, S, м</w:t>
                        </w:r>
                        <w:proofErr w:type="gramStart"/>
                        <w:r>
                          <w:rPr>
                            <w:sz w:val="20"/>
                            <w:vertAlign w:val="superscript"/>
                          </w:rPr>
                          <w:t>2</w:t>
                        </w:r>
                        <w:proofErr w:type="gramEnd"/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07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14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Базальт</w:t>
                        </w:r>
                      </w:p>
                    </w:tc>
                    <w:tc>
                      <w:tcPr>
                        <w:tcW w:w="235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right="10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2,0</w:t>
                        </w:r>
                      </w:p>
                    </w:tc>
                    <w:tc>
                      <w:tcPr>
                        <w:tcW w:w="2353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23" w:right="1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10,0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07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314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Брекчии на глинистом цементе</w:t>
                        </w:r>
                      </w:p>
                    </w:tc>
                    <w:tc>
                      <w:tcPr>
                        <w:tcW w:w="235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right="10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2,1</w:t>
                        </w:r>
                      </w:p>
                    </w:tc>
                    <w:tc>
                      <w:tcPr>
                        <w:tcW w:w="2353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23" w:right="1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12,0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07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314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Брекчии на известковом цементе</w:t>
                        </w:r>
                      </w:p>
                    </w:tc>
                    <w:tc>
                      <w:tcPr>
                        <w:tcW w:w="235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right="10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2,2</w:t>
                        </w:r>
                      </w:p>
                    </w:tc>
                    <w:tc>
                      <w:tcPr>
                        <w:tcW w:w="2353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23" w:right="1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14,0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07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314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Габбро</w:t>
                        </w:r>
                      </w:p>
                    </w:tc>
                    <w:tc>
                      <w:tcPr>
                        <w:tcW w:w="235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right="10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2,3</w:t>
                        </w:r>
                      </w:p>
                    </w:tc>
                    <w:tc>
                      <w:tcPr>
                        <w:tcW w:w="2353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23" w:right="1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16,0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07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314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Гипс</w:t>
                        </w:r>
                      </w:p>
                    </w:tc>
                    <w:tc>
                      <w:tcPr>
                        <w:tcW w:w="235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right="10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2,4</w:t>
                        </w:r>
                      </w:p>
                    </w:tc>
                    <w:tc>
                      <w:tcPr>
                        <w:tcW w:w="2353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23" w:right="1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18,0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07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314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Гранит</w:t>
                        </w:r>
                      </w:p>
                    </w:tc>
                    <w:tc>
                      <w:tcPr>
                        <w:tcW w:w="235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right="10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2,5</w:t>
                        </w:r>
                      </w:p>
                    </w:tc>
                    <w:tc>
                      <w:tcPr>
                        <w:tcW w:w="2353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23" w:right="1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20,0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07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314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Джеспилит</w:t>
                        </w:r>
                      </w:p>
                    </w:tc>
                    <w:tc>
                      <w:tcPr>
                        <w:tcW w:w="235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right="10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2,6</w:t>
                        </w:r>
                      </w:p>
                    </w:tc>
                    <w:tc>
                      <w:tcPr>
                        <w:tcW w:w="2353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23" w:right="1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22,0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07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314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Джеспилит железистый</w:t>
                        </w:r>
                      </w:p>
                    </w:tc>
                    <w:tc>
                      <w:tcPr>
                        <w:tcW w:w="235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right="10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2,7</w:t>
                        </w:r>
                      </w:p>
                    </w:tc>
                    <w:tc>
                      <w:tcPr>
                        <w:tcW w:w="2353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23" w:right="1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24,0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07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314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Диабаз</w:t>
                        </w:r>
                      </w:p>
                    </w:tc>
                    <w:tc>
                      <w:tcPr>
                        <w:tcW w:w="235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right="10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2,8</w:t>
                        </w:r>
                      </w:p>
                    </w:tc>
                    <w:tc>
                      <w:tcPr>
                        <w:tcW w:w="2353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23" w:right="1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26,0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07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56" w:right="14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314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Доломит</w:t>
                        </w:r>
                      </w:p>
                    </w:tc>
                    <w:tc>
                      <w:tcPr>
                        <w:tcW w:w="235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right="10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2,9</w:t>
                        </w:r>
                      </w:p>
                    </w:tc>
                    <w:tc>
                      <w:tcPr>
                        <w:tcW w:w="2353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23" w:right="1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28,0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07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56" w:right="14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314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Порфир кварцевый</w:t>
                        </w:r>
                      </w:p>
                    </w:tc>
                    <w:tc>
                      <w:tcPr>
                        <w:tcW w:w="235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right="10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3,0</w:t>
                        </w:r>
                      </w:p>
                    </w:tc>
                    <w:tc>
                      <w:tcPr>
                        <w:tcW w:w="2353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23" w:right="1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30,0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07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56" w:right="14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314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Кварцит</w:t>
                        </w:r>
                      </w:p>
                    </w:tc>
                    <w:tc>
                      <w:tcPr>
                        <w:tcW w:w="235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right="10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3,1</w:t>
                        </w:r>
                      </w:p>
                    </w:tc>
                    <w:tc>
                      <w:tcPr>
                        <w:tcW w:w="2353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23" w:right="1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32,0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07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56" w:right="14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314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Кварцит железистый</w:t>
                        </w:r>
                      </w:p>
                    </w:tc>
                    <w:tc>
                      <w:tcPr>
                        <w:tcW w:w="235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right="10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3,2</w:t>
                        </w:r>
                      </w:p>
                    </w:tc>
                    <w:tc>
                      <w:tcPr>
                        <w:tcW w:w="2353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23" w:right="1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34,0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07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56" w:right="14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314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Конгломерат</w:t>
                        </w:r>
                      </w:p>
                    </w:tc>
                    <w:tc>
                      <w:tcPr>
                        <w:tcW w:w="235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right="10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3,3</w:t>
                        </w:r>
                      </w:p>
                    </w:tc>
                    <w:tc>
                      <w:tcPr>
                        <w:tcW w:w="2353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23" w:right="1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36,0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07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56" w:right="14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314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Липарит</w:t>
                        </w:r>
                      </w:p>
                    </w:tc>
                    <w:tc>
                      <w:tcPr>
                        <w:tcW w:w="235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right="10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3,4</w:t>
                        </w:r>
                      </w:p>
                    </w:tc>
                    <w:tc>
                      <w:tcPr>
                        <w:tcW w:w="2353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23" w:right="1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38,0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07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56" w:right="14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314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Магнезит</w:t>
                        </w:r>
                      </w:p>
                    </w:tc>
                    <w:tc>
                      <w:tcPr>
                        <w:tcW w:w="235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right="10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3,5</w:t>
                        </w:r>
                      </w:p>
                    </w:tc>
                    <w:tc>
                      <w:tcPr>
                        <w:tcW w:w="2353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23" w:right="1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40,0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07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56" w:right="14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314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Мергель</w:t>
                        </w:r>
                      </w:p>
                    </w:tc>
                    <w:tc>
                      <w:tcPr>
                        <w:tcW w:w="235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right="10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3,6</w:t>
                        </w:r>
                      </w:p>
                    </w:tc>
                    <w:tc>
                      <w:tcPr>
                        <w:tcW w:w="2353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23" w:right="1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42,0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07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56" w:right="14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314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Мергель плотный</w:t>
                        </w:r>
                      </w:p>
                    </w:tc>
                    <w:tc>
                      <w:tcPr>
                        <w:tcW w:w="235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right="10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3,7</w:t>
                        </w:r>
                      </w:p>
                    </w:tc>
                    <w:tc>
                      <w:tcPr>
                        <w:tcW w:w="2353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23" w:right="1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44,0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07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56" w:right="14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314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Мрамор</w:t>
                        </w:r>
                      </w:p>
                    </w:tc>
                    <w:tc>
                      <w:tcPr>
                        <w:tcW w:w="235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right="10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3,8</w:t>
                        </w:r>
                      </w:p>
                    </w:tc>
                    <w:tc>
                      <w:tcPr>
                        <w:tcW w:w="2353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23" w:right="1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46,0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07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56" w:right="14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314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Опока плотная</w:t>
                        </w:r>
                      </w:p>
                    </w:tc>
                    <w:tc>
                      <w:tcPr>
                        <w:tcW w:w="235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right="10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3,9</w:t>
                        </w:r>
                      </w:p>
                    </w:tc>
                    <w:tc>
                      <w:tcPr>
                        <w:tcW w:w="2353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23" w:right="1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48,0</w:t>
                        </w:r>
                      </w:p>
                    </w:tc>
                  </w:tr>
                </w:tbl>
                <w:p w:rsidR="00DB0B41" w:rsidRDefault="00DB0B41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84"/>
        <w:gridCol w:w="1368"/>
        <w:gridCol w:w="2304"/>
        <w:gridCol w:w="2340"/>
        <w:gridCol w:w="2880"/>
        <w:gridCol w:w="94"/>
      </w:tblGrid>
      <w:tr w:rsidR="00DB0B41">
        <w:trPr>
          <w:trHeight w:val="1173"/>
        </w:trPr>
        <w:tc>
          <w:tcPr>
            <w:tcW w:w="1051" w:type="dxa"/>
          </w:tcPr>
          <w:p w:rsidR="00DB0B41" w:rsidRDefault="00AE0830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DB0B41" w:rsidRDefault="00AE0830">
            <w:pPr>
              <w:pStyle w:val="TableParagraph"/>
              <w:spacing w:line="224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DB0B41" w:rsidRDefault="00AE0830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gridSpan w:val="6"/>
            <w:tcBorders>
              <w:bottom w:val="thinThickMediumGap" w:sz="4" w:space="0" w:color="000000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DB0B41" w:rsidRDefault="00AE0830">
            <w:pPr>
              <w:pStyle w:val="TableParagraph"/>
              <w:ind w:left="2650" w:right="2636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DB0B41">
        <w:trPr>
          <w:trHeight w:val="232"/>
        </w:trPr>
        <w:tc>
          <w:tcPr>
            <w:tcW w:w="1051" w:type="dxa"/>
            <w:vMerge w:val="restart"/>
          </w:tcPr>
          <w:p w:rsidR="00DB0B41" w:rsidRDefault="00DB0B41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  <w:vMerge w:val="restart"/>
          </w:tcPr>
          <w:p w:rsidR="00DB0B41" w:rsidRDefault="00DB0B41"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vMerge w:val="restart"/>
            <w:tcBorders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before="1" w:line="212" w:lineRule="exact"/>
              <w:ind w:left="310" w:right="29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304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before="1"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Известняк плотный</w:t>
            </w:r>
          </w:p>
        </w:tc>
        <w:tc>
          <w:tcPr>
            <w:tcW w:w="2340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before="1" w:line="212" w:lineRule="exact"/>
              <w:ind w:left="998"/>
              <w:rPr>
                <w:sz w:val="20"/>
              </w:rPr>
            </w:pPr>
            <w:r>
              <w:rPr>
                <w:sz w:val="20"/>
              </w:rPr>
              <w:t>11,0</w:t>
            </w:r>
          </w:p>
        </w:tc>
        <w:tc>
          <w:tcPr>
            <w:tcW w:w="2880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before="1" w:line="212" w:lineRule="exact"/>
              <w:ind w:left="488" w:right="472"/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9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6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310" w:right="29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Известняк крепкий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998"/>
              <w:rPr>
                <w:sz w:val="20"/>
              </w:rPr>
            </w:pPr>
            <w:r>
              <w:rPr>
                <w:sz w:val="20"/>
              </w:rPr>
              <w:t>11,5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88" w:right="472"/>
              <w:jc w:val="center"/>
              <w:rPr>
                <w:sz w:val="20"/>
              </w:rPr>
            </w:pPr>
            <w:r>
              <w:rPr>
                <w:sz w:val="20"/>
              </w:rPr>
              <w:t>52,5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310" w:right="29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Дресва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998"/>
              <w:rPr>
                <w:sz w:val="20"/>
              </w:rPr>
            </w:pPr>
            <w:r>
              <w:rPr>
                <w:sz w:val="20"/>
              </w:rPr>
              <w:t>12,0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88" w:right="472"/>
              <w:jc w:val="center"/>
              <w:rPr>
                <w:sz w:val="20"/>
              </w:rPr>
            </w:pPr>
            <w:r>
              <w:rPr>
                <w:sz w:val="20"/>
              </w:rPr>
              <w:t>55,0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310" w:right="29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Доломит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998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88" w:right="472"/>
              <w:jc w:val="center"/>
              <w:rPr>
                <w:sz w:val="20"/>
              </w:rPr>
            </w:pPr>
            <w:r>
              <w:rPr>
                <w:sz w:val="20"/>
              </w:rPr>
              <w:t>57,5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310" w:right="29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Диабаз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998"/>
              <w:rPr>
                <w:sz w:val="20"/>
              </w:rPr>
            </w:pPr>
            <w:r>
              <w:rPr>
                <w:sz w:val="20"/>
              </w:rPr>
              <w:t>13,0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88" w:right="472"/>
              <w:jc w:val="center"/>
              <w:rPr>
                <w:sz w:val="20"/>
              </w:rPr>
            </w:pPr>
            <w:r>
              <w:rPr>
                <w:sz w:val="20"/>
              </w:rPr>
              <w:t>60,0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7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198" w:lineRule="exact"/>
              <w:ind w:left="310" w:right="29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198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Джеспилит железистый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198" w:lineRule="exact"/>
              <w:ind w:left="998"/>
              <w:rPr>
                <w:sz w:val="20"/>
              </w:rPr>
            </w:pPr>
            <w:r>
              <w:rPr>
                <w:sz w:val="20"/>
              </w:rPr>
              <w:t>13,5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198" w:lineRule="exact"/>
              <w:ind w:left="488" w:right="472"/>
              <w:jc w:val="center"/>
              <w:rPr>
                <w:sz w:val="20"/>
              </w:rPr>
            </w:pPr>
            <w:r>
              <w:rPr>
                <w:sz w:val="20"/>
              </w:rPr>
              <w:t>62,5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310" w:right="292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Джеспилит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998"/>
              <w:rPr>
                <w:sz w:val="20"/>
              </w:rPr>
            </w:pPr>
            <w:r>
              <w:rPr>
                <w:sz w:val="20"/>
              </w:rPr>
              <w:t>14,0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88" w:right="472"/>
              <w:jc w:val="center"/>
              <w:rPr>
                <w:sz w:val="20"/>
              </w:rPr>
            </w:pPr>
            <w:r>
              <w:rPr>
                <w:sz w:val="20"/>
              </w:rPr>
              <w:t>65,0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22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2" w:lineRule="exact"/>
              <w:ind w:left="310" w:right="29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2" w:lineRule="exact"/>
              <w:ind w:left="112"/>
              <w:rPr>
                <w:sz w:val="20"/>
              </w:rPr>
            </w:pPr>
            <w:r>
              <w:rPr>
                <w:sz w:val="20"/>
              </w:rPr>
              <w:t>Гранит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2" w:lineRule="exact"/>
              <w:ind w:left="998"/>
              <w:rPr>
                <w:sz w:val="20"/>
              </w:rPr>
            </w:pPr>
            <w:r>
              <w:rPr>
                <w:sz w:val="20"/>
              </w:rPr>
              <w:t>14,5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2" w:lineRule="exact"/>
              <w:ind w:left="488" w:right="472"/>
              <w:jc w:val="center"/>
              <w:rPr>
                <w:sz w:val="20"/>
              </w:rPr>
            </w:pPr>
            <w:r>
              <w:rPr>
                <w:sz w:val="20"/>
              </w:rPr>
              <w:t>67,5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6438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9070" w:type="dxa"/>
            <w:gridSpan w:val="6"/>
            <w:tcBorders>
              <w:top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37" w:lineRule="auto"/>
              <w:ind w:left="78"/>
              <w:rPr>
                <w:sz w:val="20"/>
              </w:rPr>
            </w:pPr>
            <w:r>
              <w:rPr>
                <w:b/>
                <w:sz w:val="20"/>
              </w:rPr>
              <w:t xml:space="preserve">Задача 3.4. </w:t>
            </w:r>
            <w:r>
              <w:rPr>
                <w:sz w:val="20"/>
              </w:rPr>
              <w:t>Определить параметры одиночного траншейного удлиненного заряда при сооружении в</w:t>
            </w:r>
            <w:proofErr w:type="gramStart"/>
            <w:r>
              <w:rPr>
                <w:sz w:val="20"/>
              </w:rPr>
              <w:t>ы-</w:t>
            </w:r>
            <w:proofErr w:type="gramEnd"/>
            <w:r>
              <w:rPr>
                <w:sz w:val="20"/>
              </w:rPr>
              <w:t xml:space="preserve"> емки глубиной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z w:val="20"/>
              </w:rPr>
              <w:t>, площадью сечения S в грунте заданного типа.</w:t>
            </w: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spacing w:before="4"/>
              <w:rPr>
                <w:b/>
                <w:sz w:val="18"/>
              </w:rPr>
            </w:pPr>
          </w:p>
          <w:p w:rsidR="00DB0B41" w:rsidRDefault="00AE0830">
            <w:pPr>
              <w:pStyle w:val="TableParagraph"/>
              <w:ind w:left="79"/>
              <w:rPr>
                <w:sz w:val="20"/>
              </w:rPr>
            </w:pPr>
            <w:r>
              <w:rPr>
                <w:b/>
                <w:sz w:val="20"/>
              </w:rPr>
              <w:t xml:space="preserve">Задача  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4.1.  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Рассчитать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параметры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заряда  </w:t>
            </w:r>
            <w:r>
              <w:rPr>
                <w:spacing w:val="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при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сооружении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подземной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емкости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объемом</w:t>
            </w:r>
          </w:p>
          <w:p w:rsidR="00DB0B41" w:rsidRDefault="00AE0830">
            <w:pPr>
              <w:pStyle w:val="TableParagraph"/>
              <w:spacing w:before="22" w:line="228" w:lineRule="exact"/>
              <w:ind w:left="78"/>
              <w:rPr>
                <w:sz w:val="20"/>
              </w:rPr>
            </w:pPr>
            <w:proofErr w:type="spellStart"/>
            <w:r>
              <w:rPr>
                <w:sz w:val="20"/>
              </w:rPr>
              <w:t>V</w:t>
            </w:r>
            <w:r>
              <w:rPr>
                <w:sz w:val="20"/>
                <w:vertAlign w:val="subscript"/>
              </w:rPr>
              <w:t>п</w:t>
            </w:r>
            <w:r>
              <w:rPr>
                <w:sz w:val="20"/>
              </w:rPr>
              <w:t>=</w:t>
            </w:r>
            <w:proofErr w:type="spellEnd"/>
            <w:r>
              <w:rPr>
                <w:sz w:val="20"/>
              </w:rPr>
              <w:t>(800+200</w:t>
            </w:r>
            <w:r>
              <w:rPr>
                <w:rFonts w:ascii="Symbol" w:hAnsi="Symbol"/>
                <w:sz w:val="20"/>
              </w:rPr>
              <w:t></w:t>
            </w:r>
            <w:r>
              <w:rPr>
                <w:sz w:val="20"/>
              </w:rPr>
              <w:t>N) дм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на глубине H=(7,5+0,5</w:t>
            </w:r>
            <w:r>
              <w:rPr>
                <w:rFonts w:ascii="Symbol" w:hAnsi="Symbol"/>
                <w:sz w:val="20"/>
              </w:rPr>
              <w:t></w:t>
            </w:r>
            <w:r>
              <w:rPr>
                <w:sz w:val="20"/>
              </w:rPr>
              <w:t>N) м в горных породах, имеющих показатель прострел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ваемости</w:t>
            </w:r>
            <w:proofErr w:type="spellEnd"/>
            <w:r>
              <w:rPr>
                <w:sz w:val="20"/>
              </w:rPr>
              <w:t xml:space="preserve">    </w:t>
            </w:r>
            <w:proofErr w:type="spellStart"/>
            <w:r>
              <w:rPr>
                <w:sz w:val="20"/>
              </w:rPr>
              <w:t>П</w:t>
            </w:r>
            <w:r>
              <w:rPr>
                <w:sz w:val="20"/>
                <w:vertAlign w:val="subscript"/>
              </w:rPr>
              <w:t>пр</w:t>
            </w:r>
            <w:r>
              <w:rPr>
                <w:sz w:val="20"/>
              </w:rPr>
              <w:t>=</w:t>
            </w:r>
            <w:proofErr w:type="spellEnd"/>
            <w:r>
              <w:rPr>
                <w:sz w:val="20"/>
              </w:rPr>
              <w:t>(40-N)    дм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/кг    и    удельный    расход    на    единицу    объема    нормальной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воронки</w:t>
            </w:r>
          </w:p>
        </w:tc>
      </w:tr>
    </w:tbl>
    <w:p w:rsidR="00DB0B41" w:rsidRDefault="00DB0B41">
      <w:pPr>
        <w:spacing w:line="228" w:lineRule="exact"/>
        <w:rPr>
          <w:sz w:val="20"/>
        </w:rPr>
        <w:sectPr w:rsidR="00DB0B41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DB0B41" w:rsidRDefault="00914A7C">
      <w:pPr>
        <w:pStyle w:val="a3"/>
        <w:spacing w:before="7" w:after="1"/>
        <w:rPr>
          <w:b/>
          <w:sz w:val="27"/>
        </w:rPr>
      </w:pPr>
      <w:r w:rsidRPr="00914A7C">
        <w:lastRenderedPageBreak/>
        <w:pict>
          <v:shape id="_x0000_s1032" type="#_x0000_t202" style="position:absolute;margin-left:322.8pt;margin-top:260.65pt;width:445.35pt;height:264pt;z-index:1573324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99"/>
                    <w:gridCol w:w="1313"/>
                    <w:gridCol w:w="1260"/>
                    <w:gridCol w:w="1080"/>
                    <w:gridCol w:w="1260"/>
                    <w:gridCol w:w="2880"/>
                  </w:tblGrid>
                  <w:tr w:rsidR="00DB0B41">
                    <w:trPr>
                      <w:trHeight w:val="460"/>
                    </w:trPr>
                    <w:tc>
                      <w:tcPr>
                        <w:tcW w:w="1099" w:type="dxa"/>
                      </w:tcPr>
                      <w:p w:rsidR="00DB0B41" w:rsidRDefault="00AE0830">
                        <w:pPr>
                          <w:pStyle w:val="TableParagraph"/>
                          <w:spacing w:before="108"/>
                          <w:ind w:left="168" w:right="1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Вариант</w:t>
                        </w:r>
                      </w:p>
                    </w:tc>
                    <w:tc>
                      <w:tcPr>
                        <w:tcW w:w="1313" w:type="dxa"/>
                      </w:tcPr>
                      <w:p w:rsidR="00DB0B41" w:rsidRDefault="00AE0830">
                        <w:pPr>
                          <w:pStyle w:val="TableParagraph"/>
                          <w:spacing w:line="223" w:lineRule="exact"/>
                          <w:ind w:left="3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Ширина</w:t>
                        </w:r>
                      </w:p>
                      <w:p w:rsidR="00DB0B41" w:rsidRDefault="00AE0830">
                        <w:pPr>
                          <w:pStyle w:val="TableParagraph"/>
                          <w:spacing w:line="217" w:lineRule="exact"/>
                          <w:ind w:left="2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насыпи, </w:t>
                        </w:r>
                        <w:proofErr w:type="gramStart"/>
                        <w:r>
                          <w:rPr>
                            <w:sz w:val="20"/>
                          </w:rPr>
                          <w:t>м</w:t>
                        </w:r>
                        <w:proofErr w:type="gramEnd"/>
                      </w:p>
                    </w:tc>
                    <w:tc>
                      <w:tcPr>
                        <w:tcW w:w="1260" w:type="dxa"/>
                      </w:tcPr>
                      <w:p w:rsidR="00DB0B41" w:rsidRDefault="00AE0830">
                        <w:pPr>
                          <w:pStyle w:val="TableParagraph"/>
                          <w:spacing w:line="223" w:lineRule="exact"/>
                          <w:ind w:left="178" w:right="17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Длина</w:t>
                        </w:r>
                      </w:p>
                      <w:p w:rsidR="00DB0B41" w:rsidRDefault="00AE0830">
                        <w:pPr>
                          <w:pStyle w:val="TableParagraph"/>
                          <w:spacing w:line="217" w:lineRule="exact"/>
                          <w:ind w:left="178" w:right="17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насыпи, </w:t>
                        </w:r>
                        <w:proofErr w:type="gramStart"/>
                        <w:r>
                          <w:rPr>
                            <w:sz w:val="20"/>
                          </w:rPr>
                          <w:t>м</w:t>
                        </w:r>
                        <w:proofErr w:type="gramEnd"/>
                      </w:p>
                    </w:tc>
                    <w:tc>
                      <w:tcPr>
                        <w:tcW w:w="1080" w:type="dxa"/>
                      </w:tcPr>
                      <w:p w:rsidR="00DB0B41" w:rsidRDefault="00AE0830">
                        <w:pPr>
                          <w:pStyle w:val="TableParagraph"/>
                          <w:spacing w:line="223" w:lineRule="exact"/>
                          <w:ind w:left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Глубина</w:t>
                        </w:r>
                      </w:p>
                      <w:p w:rsidR="00DB0B41" w:rsidRDefault="00AE0830">
                        <w:pPr>
                          <w:pStyle w:val="TableParagraph"/>
                          <w:spacing w:line="217" w:lineRule="exact"/>
                          <w:ind w:left="1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болота, </w:t>
                        </w:r>
                        <w:proofErr w:type="gramStart"/>
                        <w:r>
                          <w:rPr>
                            <w:sz w:val="20"/>
                          </w:rPr>
                          <w:t>м</w:t>
                        </w:r>
                        <w:proofErr w:type="gramEnd"/>
                      </w:p>
                    </w:tc>
                    <w:tc>
                      <w:tcPr>
                        <w:tcW w:w="1260" w:type="dxa"/>
                      </w:tcPr>
                      <w:p w:rsidR="00DB0B41" w:rsidRDefault="00AE0830">
                        <w:pPr>
                          <w:pStyle w:val="TableParagraph"/>
                          <w:spacing w:line="223" w:lineRule="exact"/>
                          <w:ind w:left="1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Зольность</w:t>
                        </w:r>
                      </w:p>
                      <w:p w:rsidR="00DB0B41" w:rsidRDefault="00AE0830">
                        <w:pPr>
                          <w:pStyle w:val="TableParagraph"/>
                          <w:spacing w:line="217" w:lineRule="exact"/>
                          <w:ind w:left="2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торфа, %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DB0B41" w:rsidRDefault="00AE0830">
                        <w:pPr>
                          <w:pStyle w:val="TableParagraph"/>
                          <w:spacing w:line="223" w:lineRule="exact"/>
                          <w:ind w:left="487" w:right="48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Метод</w:t>
                        </w:r>
                      </w:p>
                      <w:p w:rsidR="00DB0B41" w:rsidRDefault="00AE0830">
                        <w:pPr>
                          <w:pStyle w:val="TableParagraph"/>
                          <w:spacing w:line="217" w:lineRule="exact"/>
                          <w:ind w:left="488" w:right="47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отсыпки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099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3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534" w:right="52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4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1000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338" w:right="33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1,0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78" w:right="17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488" w:right="48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Продольных траншей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099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3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534" w:right="52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4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1000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338" w:right="33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1,0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78" w:right="17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488" w:right="47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Поперечных траншей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099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13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534" w:right="52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4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750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338" w:right="33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1,5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78" w:right="17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488" w:right="48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Продольных траншей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099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313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534" w:right="52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4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750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338" w:right="33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1,5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78" w:right="17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45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488" w:right="47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Поперечных траншей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099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313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534" w:right="52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4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500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338" w:right="33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2,0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78" w:right="17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488" w:right="48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Продольных траншей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099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313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534" w:right="52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4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500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338" w:right="33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2,0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78" w:right="17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488" w:right="47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Поперечных траншей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099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313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534" w:right="52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4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250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338" w:right="33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2,5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78" w:right="17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488" w:right="48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Продольных траншей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099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313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534" w:right="52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4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250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338" w:right="33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2,5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78" w:right="17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55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488" w:right="47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Поперечных траншей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099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313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534" w:right="52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4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338" w:right="33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3,0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78" w:right="17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488" w:right="48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Продольных траншей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099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66" w:right="1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313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534" w:right="52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4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338" w:right="33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3,0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78" w:right="17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488" w:right="47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Поперечных траншей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099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66" w:right="1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313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534" w:right="52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4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900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338" w:right="33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1,2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78" w:right="17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488" w:right="48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Продольных траншей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099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66" w:right="1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313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534" w:right="52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4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900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338" w:right="33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1,2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78" w:right="17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488" w:right="47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Поперечных траншей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099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66" w:right="1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313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534" w:right="52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4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700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338" w:right="33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1,7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78" w:right="17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55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488" w:right="48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Продольных траншей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099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66" w:right="1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313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534" w:right="52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4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700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338" w:right="33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1,7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78" w:right="17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488" w:right="47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Поперечных траншей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099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66" w:right="1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1313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534" w:right="52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4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500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338" w:right="33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2,2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78" w:right="17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488" w:right="48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Продольных траншей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099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66" w:right="1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1313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534" w:right="52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4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500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338" w:right="33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2,2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78" w:right="17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488" w:right="47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Поперечных траншей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099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66" w:right="1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1313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534" w:right="52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4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300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338" w:right="33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2,7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78" w:right="17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45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488" w:right="48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Продольных траншей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099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66" w:right="1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1313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534" w:right="52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4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300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338" w:right="33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2,7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78" w:right="17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488" w:right="47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Поперечных траншей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099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66" w:right="1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1313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534" w:right="52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42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4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150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338" w:right="33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2,9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78" w:right="17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488" w:right="48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Продольных траншей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099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66" w:right="1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1313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534" w:right="52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42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4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150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338" w:right="33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2,9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78" w:right="17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70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488" w:right="47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Поперечных траншей</w:t>
                        </w:r>
                      </w:p>
                    </w:tc>
                  </w:tr>
                </w:tbl>
                <w:p w:rsidR="00DB0B41" w:rsidRDefault="00DB0B41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DB0B41">
        <w:trPr>
          <w:trHeight w:val="1165"/>
        </w:trPr>
        <w:tc>
          <w:tcPr>
            <w:tcW w:w="1051" w:type="dxa"/>
          </w:tcPr>
          <w:p w:rsidR="00DB0B41" w:rsidRDefault="00AE0830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DB0B41" w:rsidRDefault="00AE0830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DB0B41" w:rsidRDefault="00AE0830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DB0B41" w:rsidRDefault="00AE0830">
            <w:pPr>
              <w:pStyle w:val="TableParagraph"/>
              <w:ind w:left="2650" w:right="2636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DB0B41">
        <w:trPr>
          <w:trHeight w:val="8329"/>
        </w:trPr>
        <w:tc>
          <w:tcPr>
            <w:tcW w:w="1051" w:type="dxa"/>
          </w:tcPr>
          <w:p w:rsidR="00DB0B41" w:rsidRDefault="00DB0B41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</w:tcPr>
          <w:p w:rsidR="00DB0B41" w:rsidRDefault="00DB0B41">
            <w:pPr>
              <w:pStyle w:val="TableParagraph"/>
              <w:rPr>
                <w:sz w:val="18"/>
              </w:rPr>
            </w:pP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before="12" w:line="244" w:lineRule="exact"/>
              <w:ind w:left="79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q</w:t>
            </w:r>
            <w:proofErr w:type="gramEnd"/>
            <w:r>
              <w:rPr>
                <w:sz w:val="20"/>
                <w:vertAlign w:val="subscript"/>
              </w:rPr>
              <w:t>н</w:t>
            </w:r>
            <w:r>
              <w:rPr>
                <w:sz w:val="20"/>
              </w:rPr>
              <w:t>=</w:t>
            </w:r>
            <w:proofErr w:type="spellEnd"/>
            <w:r>
              <w:rPr>
                <w:sz w:val="20"/>
              </w:rPr>
              <w:t>(1,18+0,02</w:t>
            </w:r>
            <w:r>
              <w:rPr>
                <w:rFonts w:ascii="Symbol" w:hAnsi="Symbol"/>
                <w:sz w:val="20"/>
              </w:rPr>
              <w:t></w:t>
            </w:r>
            <w:r>
              <w:rPr>
                <w:sz w:val="20"/>
              </w:rPr>
              <w:t>N) кг/м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, где N – номер варианта.</w:t>
            </w:r>
          </w:p>
          <w:p w:rsidR="00DB0B41" w:rsidRDefault="00AE0830">
            <w:pPr>
              <w:pStyle w:val="TableParagraph"/>
              <w:ind w:left="78" w:right="6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Задача 4.2. </w:t>
            </w:r>
            <w:r>
              <w:rPr>
                <w:sz w:val="20"/>
              </w:rPr>
              <w:t xml:space="preserve">Рассчитать параметры заряда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при сооружении камуфлетных свай; проектный радиус уширенной пяты сваи R=(4+N) дм; глубина H=(6,0+0,5</w:t>
            </w:r>
            <w:r>
              <w:rPr>
                <w:rFonts w:ascii="Symbol" w:hAnsi="Symbol"/>
                <w:sz w:val="20"/>
              </w:rPr>
              <w:t></w:t>
            </w:r>
            <w:r>
              <w:rPr>
                <w:sz w:val="20"/>
              </w:rPr>
              <w:t xml:space="preserve">N) м в грунте, имеющем показатель прострели- </w:t>
            </w:r>
            <w:proofErr w:type="spellStart"/>
            <w:r>
              <w:rPr>
                <w:sz w:val="20"/>
              </w:rPr>
              <w:t>ваемости</w:t>
            </w:r>
            <w:proofErr w:type="spellEnd"/>
            <w:r>
              <w:rPr>
                <w:sz w:val="20"/>
              </w:rPr>
              <w:t xml:space="preserve"> П</w:t>
            </w:r>
            <w:r>
              <w:rPr>
                <w:sz w:val="20"/>
                <w:vertAlign w:val="subscript"/>
              </w:rPr>
              <w:t>пр</w:t>
            </w:r>
            <w:r>
              <w:rPr>
                <w:sz w:val="20"/>
              </w:rPr>
              <w:t>=100 дм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/кг и удельный расход на единицу объема нормальной воронки 1,0 кг/м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, где N – номер варианта.</w:t>
            </w:r>
          </w:p>
          <w:p w:rsidR="00DB0B41" w:rsidRDefault="00AE0830">
            <w:pPr>
              <w:pStyle w:val="TableParagraph"/>
              <w:ind w:left="78" w:right="6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Задача 4.3. </w:t>
            </w:r>
            <w:r>
              <w:rPr>
                <w:sz w:val="20"/>
              </w:rPr>
              <w:t xml:space="preserve">Рассчитать параметры заряда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при сооружении в летний период ямы (глубина H=(1,3+0,2</w:t>
            </w:r>
            <w:r>
              <w:rPr>
                <w:rFonts w:ascii="Symbol" w:hAnsi="Symbol"/>
                <w:sz w:val="20"/>
              </w:rPr>
              <w:t></w:t>
            </w:r>
            <w:r>
              <w:rPr>
                <w:sz w:val="20"/>
              </w:rPr>
              <w:t>N) м; диаметр D=(4,5+0,2</w:t>
            </w:r>
            <w:r>
              <w:rPr>
                <w:rFonts w:ascii="Symbol" w:hAnsi="Symbol"/>
                <w:sz w:val="20"/>
              </w:rPr>
              <w:t></w:t>
            </w:r>
            <w:r>
              <w:rPr>
                <w:sz w:val="20"/>
              </w:rPr>
              <w:t xml:space="preserve">N) м) в грунте, имеющем показатель </w:t>
            </w:r>
            <w:proofErr w:type="spellStart"/>
            <w:r>
              <w:rPr>
                <w:sz w:val="20"/>
              </w:rPr>
              <w:t>простреливаемости</w:t>
            </w:r>
            <w:proofErr w:type="spellEnd"/>
            <w:r>
              <w:rPr>
                <w:sz w:val="20"/>
              </w:rPr>
              <w:t xml:space="preserve"> 80 дм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/кг и удельный расход на единицу объема нормальной воронки 1,2 кг/м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Плотность ВВ в заряде принять 1000 кг/м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, где N – номер варианта.</w:t>
            </w:r>
          </w:p>
          <w:p w:rsidR="00DB0B41" w:rsidRDefault="00AE0830">
            <w:pPr>
              <w:pStyle w:val="TableParagraph"/>
              <w:ind w:left="78" w:right="6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Задача 5. </w:t>
            </w:r>
            <w:r>
              <w:rPr>
                <w:sz w:val="20"/>
              </w:rPr>
              <w:t>Определить параметры буровзрывных работ при посадке насыпи на болоте для следующих условий:</w:t>
            </w: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DB0B41" w:rsidRDefault="00AE0830">
            <w:pPr>
              <w:pStyle w:val="TableParagraph"/>
              <w:ind w:left="79"/>
              <w:jc w:val="both"/>
              <w:rPr>
                <w:sz w:val="20"/>
              </w:rPr>
            </w:pPr>
            <w:r>
              <w:rPr>
                <w:sz w:val="20"/>
              </w:rPr>
              <w:t>Показатель действия взрыва n=1,5 и n=2,0.</w:t>
            </w:r>
          </w:p>
          <w:p w:rsidR="00DB0B41" w:rsidRDefault="00AE0830">
            <w:pPr>
              <w:pStyle w:val="TableParagraph"/>
              <w:spacing w:line="217" w:lineRule="exact"/>
              <w:ind w:left="7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Задача 6.1. </w:t>
            </w:r>
            <w:r>
              <w:rPr>
                <w:sz w:val="20"/>
              </w:rPr>
              <w:t>Определить параметры буровзрывных работ для рыхления мерзлой глины при глубине</w:t>
            </w:r>
          </w:p>
        </w:tc>
      </w:tr>
    </w:tbl>
    <w:p w:rsidR="00DB0B41" w:rsidRDefault="00DB0B41">
      <w:pPr>
        <w:spacing w:line="217" w:lineRule="exact"/>
        <w:jc w:val="both"/>
        <w:rPr>
          <w:sz w:val="20"/>
        </w:rPr>
        <w:sectPr w:rsidR="00DB0B41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DB0B41" w:rsidRDefault="00914A7C">
      <w:pPr>
        <w:pStyle w:val="a3"/>
        <w:spacing w:before="7" w:after="1"/>
        <w:rPr>
          <w:b/>
          <w:sz w:val="27"/>
        </w:rPr>
      </w:pPr>
      <w:r w:rsidRPr="00914A7C">
        <w:lastRenderedPageBreak/>
        <w:pict>
          <v:shape id="_x0000_s1031" type="#_x0000_t202" style="position:absolute;margin-left:322.8pt;margin-top:190.9pt;width:445.35pt;height:264.75pt;z-index:157337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99"/>
                    <w:gridCol w:w="1673"/>
                    <w:gridCol w:w="1620"/>
                    <w:gridCol w:w="2189"/>
                    <w:gridCol w:w="2311"/>
                  </w:tblGrid>
                  <w:tr w:rsidR="00DB0B41">
                    <w:trPr>
                      <w:trHeight w:val="474"/>
                    </w:trPr>
                    <w:tc>
                      <w:tcPr>
                        <w:tcW w:w="1099" w:type="dxa"/>
                      </w:tcPr>
                      <w:p w:rsidR="00DB0B41" w:rsidRDefault="00AE0830">
                        <w:pPr>
                          <w:pStyle w:val="TableParagraph"/>
                          <w:spacing w:before="115"/>
                          <w:ind w:left="168" w:right="1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Вариант</w:t>
                        </w:r>
                      </w:p>
                    </w:tc>
                    <w:tc>
                      <w:tcPr>
                        <w:tcW w:w="1673" w:type="dxa"/>
                      </w:tcPr>
                      <w:p w:rsidR="00DB0B41" w:rsidRDefault="00AE0830">
                        <w:pPr>
                          <w:pStyle w:val="TableParagraph"/>
                          <w:spacing w:line="230" w:lineRule="atLeast"/>
                          <w:ind w:left="444" w:right="135" w:hanging="2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Группа грунтов по </w:t>
                        </w:r>
                        <w:proofErr w:type="spellStart"/>
                        <w:r>
                          <w:rPr>
                            <w:sz w:val="20"/>
                          </w:rPr>
                          <w:t>СНиП</w:t>
                        </w:r>
                        <w:proofErr w:type="spellEnd"/>
                      </w:p>
                    </w:tc>
                    <w:tc>
                      <w:tcPr>
                        <w:tcW w:w="1620" w:type="dxa"/>
                      </w:tcPr>
                      <w:p w:rsidR="00DB0B41" w:rsidRDefault="00AE0830">
                        <w:pPr>
                          <w:pStyle w:val="TableParagraph"/>
                          <w:spacing w:line="230" w:lineRule="atLeast"/>
                          <w:ind w:left="487" w:right="128" w:hanging="3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Мощность </w:t>
                        </w:r>
                        <w:proofErr w:type="spellStart"/>
                        <w:r>
                          <w:rPr>
                            <w:sz w:val="20"/>
                          </w:rPr>
                          <w:t>съ</w:t>
                        </w:r>
                        <w:proofErr w:type="gramStart"/>
                        <w:r>
                          <w:rPr>
                            <w:sz w:val="20"/>
                          </w:rPr>
                          <w:t>е</w:t>
                        </w:r>
                        <w:proofErr w:type="spellEnd"/>
                        <w:r>
                          <w:rPr>
                            <w:sz w:val="20"/>
                          </w:rPr>
                          <w:t>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ма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0"/>
                          </w:rPr>
                          <w:t>h</w:t>
                        </w:r>
                        <w:proofErr w:type="spellEnd"/>
                        <w:r>
                          <w:rPr>
                            <w:sz w:val="20"/>
                          </w:rPr>
                          <w:t>, м</w:t>
                        </w:r>
                      </w:p>
                    </w:tc>
                    <w:tc>
                      <w:tcPr>
                        <w:tcW w:w="2189" w:type="dxa"/>
                      </w:tcPr>
                      <w:p w:rsidR="00DB0B41" w:rsidRDefault="00AE0830">
                        <w:pPr>
                          <w:pStyle w:val="TableParagraph"/>
                          <w:spacing w:line="217" w:lineRule="exact"/>
                          <w:ind w:left="153" w:right="14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Площадь переката, S,</w:t>
                        </w:r>
                      </w:p>
                      <w:p w:rsidR="00DB0B41" w:rsidRDefault="00AE0830">
                        <w:pPr>
                          <w:pStyle w:val="TableParagraph"/>
                          <w:spacing w:before="28" w:line="139" w:lineRule="auto"/>
                          <w:ind w:left="153" w:right="1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position w:val="-8"/>
                            <w:sz w:val="20"/>
                          </w:rPr>
                          <w:t>м</w:t>
                        </w:r>
                        <w:proofErr w:type="gramStart"/>
                        <w:r>
                          <w:rPr>
                            <w:sz w:val="13"/>
                          </w:rPr>
                          <w:t>2</w:t>
                        </w:r>
                        <w:proofErr w:type="gramEnd"/>
                      </w:p>
                    </w:tc>
                    <w:tc>
                      <w:tcPr>
                        <w:tcW w:w="2311" w:type="dxa"/>
                      </w:tcPr>
                      <w:p w:rsidR="00DB0B41" w:rsidRDefault="00AE0830">
                        <w:pPr>
                          <w:pStyle w:val="TableParagraph"/>
                          <w:spacing w:line="223" w:lineRule="exact"/>
                          <w:ind w:left="149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Плотность </w:t>
                        </w:r>
                        <w:proofErr w:type="gramStart"/>
                        <w:r>
                          <w:rPr>
                            <w:sz w:val="20"/>
                          </w:rPr>
                          <w:t>взрываемой</w:t>
                        </w:r>
                        <w:proofErr w:type="gramEnd"/>
                      </w:p>
                      <w:p w:rsidR="00DB0B41" w:rsidRDefault="00AE0830">
                        <w:pPr>
                          <w:pStyle w:val="TableParagraph"/>
                          <w:spacing w:before="3" w:line="229" w:lineRule="exact"/>
                          <w:ind w:left="148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породы, </w:t>
                        </w:r>
                        <w:r>
                          <w:rPr>
                            <w:rFonts w:ascii="Symbol" w:hAnsi="Symbol"/>
                            <w:sz w:val="20"/>
                          </w:rPr>
                          <w:t></w:t>
                        </w:r>
                        <w:r>
                          <w:rPr>
                            <w:sz w:val="20"/>
                          </w:rPr>
                          <w:t xml:space="preserve">, </w:t>
                        </w:r>
                        <w:proofErr w:type="gramStart"/>
                        <w:r>
                          <w:rPr>
                            <w:sz w:val="20"/>
                          </w:rPr>
                          <w:t>кг</w:t>
                        </w:r>
                        <w:proofErr w:type="gramEnd"/>
                        <w:r>
                          <w:rPr>
                            <w:sz w:val="20"/>
                          </w:rPr>
                          <w:t>/м</w:t>
                        </w:r>
                        <w:r>
                          <w:rPr>
                            <w:sz w:val="20"/>
                            <w:vertAlign w:val="superscript"/>
                          </w:rPr>
                          <w:t>3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099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673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right="77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559" w:right="5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0,3</w:t>
                        </w:r>
                      </w:p>
                    </w:tc>
                    <w:tc>
                      <w:tcPr>
                        <w:tcW w:w="2189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53" w:right="1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5000</w:t>
                        </w:r>
                      </w:p>
                    </w:tc>
                    <w:tc>
                      <w:tcPr>
                        <w:tcW w:w="231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4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1800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099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673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right="77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559" w:right="5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0,4</w:t>
                        </w:r>
                      </w:p>
                    </w:tc>
                    <w:tc>
                      <w:tcPr>
                        <w:tcW w:w="2189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53" w:right="1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4800</w:t>
                        </w:r>
                      </w:p>
                    </w:tc>
                    <w:tc>
                      <w:tcPr>
                        <w:tcW w:w="231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4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1900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099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673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right="77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559" w:right="5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2189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53" w:right="1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4600</w:t>
                        </w:r>
                      </w:p>
                    </w:tc>
                    <w:tc>
                      <w:tcPr>
                        <w:tcW w:w="231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4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2000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099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673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right="77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559" w:right="5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0,6</w:t>
                        </w:r>
                      </w:p>
                    </w:tc>
                    <w:tc>
                      <w:tcPr>
                        <w:tcW w:w="2189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53" w:right="1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4400</w:t>
                        </w:r>
                      </w:p>
                    </w:tc>
                    <w:tc>
                      <w:tcPr>
                        <w:tcW w:w="231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4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2100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099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673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right="77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559" w:right="5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0,7</w:t>
                        </w:r>
                      </w:p>
                    </w:tc>
                    <w:tc>
                      <w:tcPr>
                        <w:tcW w:w="2189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53" w:right="1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4200</w:t>
                        </w:r>
                      </w:p>
                    </w:tc>
                    <w:tc>
                      <w:tcPr>
                        <w:tcW w:w="231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4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2200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099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673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right="77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559" w:right="5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0,8</w:t>
                        </w:r>
                      </w:p>
                    </w:tc>
                    <w:tc>
                      <w:tcPr>
                        <w:tcW w:w="2189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53" w:right="1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4000</w:t>
                        </w:r>
                      </w:p>
                    </w:tc>
                    <w:tc>
                      <w:tcPr>
                        <w:tcW w:w="231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4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2300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099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673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right="77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559" w:right="5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0,9</w:t>
                        </w:r>
                      </w:p>
                    </w:tc>
                    <w:tc>
                      <w:tcPr>
                        <w:tcW w:w="2189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53" w:right="1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3800</w:t>
                        </w:r>
                      </w:p>
                    </w:tc>
                    <w:tc>
                      <w:tcPr>
                        <w:tcW w:w="231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4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2400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099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673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right="7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559" w:right="5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1,0</w:t>
                        </w:r>
                      </w:p>
                    </w:tc>
                    <w:tc>
                      <w:tcPr>
                        <w:tcW w:w="2189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53" w:right="1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3600</w:t>
                        </w:r>
                      </w:p>
                    </w:tc>
                    <w:tc>
                      <w:tcPr>
                        <w:tcW w:w="231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4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2500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099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673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right="7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559" w:right="5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1,1</w:t>
                        </w:r>
                      </w:p>
                    </w:tc>
                    <w:tc>
                      <w:tcPr>
                        <w:tcW w:w="2189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53" w:right="1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3400</w:t>
                        </w:r>
                      </w:p>
                    </w:tc>
                    <w:tc>
                      <w:tcPr>
                        <w:tcW w:w="231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4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2600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099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66" w:right="1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673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right="7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559" w:right="5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1,2</w:t>
                        </w:r>
                      </w:p>
                    </w:tc>
                    <w:tc>
                      <w:tcPr>
                        <w:tcW w:w="2189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53" w:right="1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3200</w:t>
                        </w:r>
                      </w:p>
                    </w:tc>
                    <w:tc>
                      <w:tcPr>
                        <w:tcW w:w="231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4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2700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099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66" w:right="1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673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right="77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559" w:right="5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1,3</w:t>
                        </w:r>
                      </w:p>
                    </w:tc>
                    <w:tc>
                      <w:tcPr>
                        <w:tcW w:w="2189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53" w:right="1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3000</w:t>
                        </w:r>
                      </w:p>
                    </w:tc>
                    <w:tc>
                      <w:tcPr>
                        <w:tcW w:w="231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4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1800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099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66" w:right="1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673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right="77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559" w:right="5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1,4</w:t>
                        </w:r>
                      </w:p>
                    </w:tc>
                    <w:tc>
                      <w:tcPr>
                        <w:tcW w:w="2189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53" w:right="1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2800</w:t>
                        </w:r>
                      </w:p>
                    </w:tc>
                    <w:tc>
                      <w:tcPr>
                        <w:tcW w:w="231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4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1900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099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66" w:right="1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673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right="77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559" w:right="5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1,5</w:t>
                        </w:r>
                      </w:p>
                    </w:tc>
                    <w:tc>
                      <w:tcPr>
                        <w:tcW w:w="2189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53" w:right="1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2600</w:t>
                        </w:r>
                      </w:p>
                    </w:tc>
                    <w:tc>
                      <w:tcPr>
                        <w:tcW w:w="231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4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2000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099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66" w:right="1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673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right="77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559" w:right="5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1,6</w:t>
                        </w:r>
                      </w:p>
                    </w:tc>
                    <w:tc>
                      <w:tcPr>
                        <w:tcW w:w="2189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53" w:right="1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2400</w:t>
                        </w:r>
                      </w:p>
                    </w:tc>
                    <w:tc>
                      <w:tcPr>
                        <w:tcW w:w="231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4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2100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099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66" w:right="1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1673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right="77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559" w:right="5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1,7</w:t>
                        </w:r>
                      </w:p>
                    </w:tc>
                    <w:tc>
                      <w:tcPr>
                        <w:tcW w:w="2189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53" w:right="1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2200</w:t>
                        </w:r>
                      </w:p>
                    </w:tc>
                    <w:tc>
                      <w:tcPr>
                        <w:tcW w:w="231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4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2200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099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66" w:right="1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1673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right="77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559" w:right="5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1,8</w:t>
                        </w:r>
                      </w:p>
                    </w:tc>
                    <w:tc>
                      <w:tcPr>
                        <w:tcW w:w="2189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53" w:right="1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2000</w:t>
                        </w:r>
                      </w:p>
                    </w:tc>
                    <w:tc>
                      <w:tcPr>
                        <w:tcW w:w="231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4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2300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099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66" w:right="1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1673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right="77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559" w:right="5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1,9</w:t>
                        </w:r>
                      </w:p>
                    </w:tc>
                    <w:tc>
                      <w:tcPr>
                        <w:tcW w:w="2189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53" w:right="1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1800</w:t>
                        </w:r>
                      </w:p>
                    </w:tc>
                    <w:tc>
                      <w:tcPr>
                        <w:tcW w:w="231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4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2400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099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66" w:right="1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1673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right="7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559" w:right="5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2,0</w:t>
                        </w:r>
                      </w:p>
                    </w:tc>
                    <w:tc>
                      <w:tcPr>
                        <w:tcW w:w="2189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53" w:right="1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1600</w:t>
                        </w:r>
                      </w:p>
                    </w:tc>
                    <w:tc>
                      <w:tcPr>
                        <w:tcW w:w="231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4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2500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099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66" w:right="1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1673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right="7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559" w:right="5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2,1</w:t>
                        </w:r>
                      </w:p>
                    </w:tc>
                    <w:tc>
                      <w:tcPr>
                        <w:tcW w:w="2189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53" w:right="1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1400</w:t>
                        </w:r>
                      </w:p>
                    </w:tc>
                    <w:tc>
                      <w:tcPr>
                        <w:tcW w:w="231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4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2600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099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66" w:right="1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1673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right="7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559" w:right="5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2,2</w:t>
                        </w:r>
                      </w:p>
                    </w:tc>
                    <w:tc>
                      <w:tcPr>
                        <w:tcW w:w="2189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53" w:right="1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1200</w:t>
                        </w:r>
                      </w:p>
                    </w:tc>
                    <w:tc>
                      <w:tcPr>
                        <w:tcW w:w="231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46" w:right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2700</w:t>
                        </w:r>
                      </w:p>
                    </w:tc>
                  </w:tr>
                </w:tbl>
                <w:p w:rsidR="00DB0B41" w:rsidRDefault="00DB0B41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84"/>
        <w:gridCol w:w="1099"/>
        <w:gridCol w:w="2393"/>
        <w:gridCol w:w="2340"/>
        <w:gridCol w:w="3060"/>
        <w:gridCol w:w="94"/>
      </w:tblGrid>
      <w:tr w:rsidR="00DB0B41">
        <w:trPr>
          <w:trHeight w:val="1165"/>
        </w:trPr>
        <w:tc>
          <w:tcPr>
            <w:tcW w:w="1051" w:type="dxa"/>
          </w:tcPr>
          <w:p w:rsidR="00DB0B41" w:rsidRDefault="00AE0830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DB0B41" w:rsidRDefault="00AE0830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DB0B41" w:rsidRDefault="00AE0830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gridSpan w:val="6"/>
            <w:tcBorders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DB0B41" w:rsidRDefault="00AE0830">
            <w:pPr>
              <w:pStyle w:val="TableParagraph"/>
              <w:ind w:left="2650" w:right="2636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DB0B41">
        <w:trPr>
          <w:trHeight w:val="7175"/>
        </w:trPr>
        <w:tc>
          <w:tcPr>
            <w:tcW w:w="1051" w:type="dxa"/>
            <w:vMerge w:val="restart"/>
          </w:tcPr>
          <w:p w:rsidR="00DB0B41" w:rsidRDefault="00DB0B41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  <w:vMerge w:val="restart"/>
          </w:tcPr>
          <w:p w:rsidR="00DB0B41" w:rsidRDefault="00DB0B41">
            <w:pPr>
              <w:pStyle w:val="TableParagraph"/>
              <w:rPr>
                <w:sz w:val="18"/>
              </w:rPr>
            </w:pPr>
          </w:p>
        </w:tc>
        <w:tc>
          <w:tcPr>
            <w:tcW w:w="9070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before="12"/>
              <w:ind w:left="78" w:right="6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промерзания </w:t>
            </w:r>
            <w:proofErr w:type="spellStart"/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м</w:t>
            </w:r>
            <w:r>
              <w:rPr>
                <w:sz w:val="20"/>
              </w:rPr>
              <w:t>=</w:t>
            </w:r>
            <w:proofErr w:type="spellEnd"/>
            <w:r>
              <w:rPr>
                <w:sz w:val="20"/>
              </w:rPr>
              <w:t>(0,8+0,2</w:t>
            </w:r>
            <w:r>
              <w:rPr>
                <w:rFonts w:ascii="Symbol" w:hAnsi="Symbol"/>
                <w:sz w:val="20"/>
              </w:rPr>
              <w:t></w:t>
            </w:r>
            <w:r>
              <w:rPr>
                <w:sz w:val="20"/>
              </w:rPr>
              <w:t>N) м на площади S=(205-5</w:t>
            </w:r>
            <w:r>
              <w:rPr>
                <w:rFonts w:ascii="Symbol" w:hAnsi="Symbol"/>
                <w:sz w:val="20"/>
              </w:rPr>
              <w:t></w:t>
            </w:r>
            <w:r>
              <w:rPr>
                <w:sz w:val="20"/>
              </w:rPr>
              <w:t>N) м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  <w:r>
              <w:rPr>
                <w:sz w:val="20"/>
              </w:rPr>
              <w:t>; плотность глины принять равной 2600 кг/м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. </w:t>
            </w:r>
            <w:r>
              <w:rPr>
                <w:b/>
                <w:sz w:val="20"/>
              </w:rPr>
              <w:t xml:space="preserve">Задача 6.2. </w:t>
            </w:r>
            <w:r>
              <w:rPr>
                <w:sz w:val="20"/>
              </w:rPr>
              <w:t>Определить параметры буровзрывных работ при уступной отбойке мерзлой глины глуб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ной </w:t>
            </w:r>
            <w:proofErr w:type="spellStart"/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м</w:t>
            </w:r>
            <w:r>
              <w:rPr>
                <w:sz w:val="20"/>
              </w:rPr>
              <w:t>=</w:t>
            </w:r>
            <w:proofErr w:type="spellEnd"/>
            <w:r>
              <w:rPr>
                <w:sz w:val="20"/>
              </w:rPr>
              <w:t>(4,8+0,2</w:t>
            </w:r>
            <w:r>
              <w:rPr>
                <w:rFonts w:ascii="Symbol" w:hAnsi="Symbol"/>
                <w:sz w:val="20"/>
              </w:rPr>
              <w:t></w:t>
            </w:r>
            <w:r>
              <w:rPr>
                <w:sz w:val="20"/>
              </w:rPr>
              <w:t>N) м, взрывание – короткозамедленное.</w:t>
            </w:r>
          </w:p>
          <w:p w:rsidR="00DB0B41" w:rsidRDefault="00AE0830">
            <w:pPr>
              <w:pStyle w:val="TableParagraph"/>
              <w:spacing w:line="227" w:lineRule="exact"/>
              <w:ind w:left="7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Задача 7.1. </w:t>
            </w:r>
            <w:proofErr w:type="gramStart"/>
            <w:r>
              <w:rPr>
                <w:sz w:val="20"/>
              </w:rPr>
              <w:t>Рассчитать параметры взрывных работ при углублении дна реки методом шпуровых (</w:t>
            </w:r>
            <w:proofErr w:type="spellStart"/>
            <w:r>
              <w:rPr>
                <w:sz w:val="20"/>
              </w:rPr>
              <w:t>сква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DB0B41" w:rsidRDefault="00AE0830">
            <w:pPr>
              <w:pStyle w:val="TableParagraph"/>
              <w:spacing w:line="229" w:lineRule="exact"/>
              <w:ind w:left="78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жинных</w:t>
            </w:r>
            <w:proofErr w:type="spellEnd"/>
            <w:r>
              <w:rPr>
                <w:sz w:val="20"/>
              </w:rPr>
              <w:t>) зарядов.</w:t>
            </w:r>
            <w:proofErr w:type="gramEnd"/>
            <w:r>
              <w:rPr>
                <w:sz w:val="20"/>
              </w:rPr>
              <w:t xml:space="preserve"> Исходные данные по вариантам представлены в таблице</w:t>
            </w: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B0B41" w:rsidRDefault="00AE0830">
            <w:pPr>
              <w:pStyle w:val="TableParagraph"/>
              <w:spacing w:line="230" w:lineRule="atLeast"/>
              <w:ind w:left="78" w:right="6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Задача 7.2. </w:t>
            </w:r>
            <w:r>
              <w:rPr>
                <w:sz w:val="20"/>
              </w:rPr>
              <w:t xml:space="preserve">Рассчитать параметры взрывных работ при углублении дна реки на величину –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z w:val="20"/>
              </w:rPr>
              <w:t xml:space="preserve">, методом накладных зарядов. Ширина участка подлежащего углублению 2 м. Длина участка подлежащего </w:t>
            </w:r>
            <w:proofErr w:type="spellStart"/>
            <w:r>
              <w:rPr>
                <w:sz w:val="20"/>
              </w:rPr>
              <w:t>у</w:t>
            </w:r>
            <w:proofErr w:type="gramStart"/>
            <w:r>
              <w:rPr>
                <w:sz w:val="20"/>
              </w:rPr>
              <w:t>г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лублению</w:t>
            </w:r>
            <w:proofErr w:type="spellEnd"/>
            <w:r>
              <w:rPr>
                <w:sz w:val="20"/>
              </w:rPr>
              <w:t xml:space="preserve"> – L. Исходные данные представлены в таблице</w:t>
            </w:r>
          </w:p>
        </w:tc>
      </w:tr>
      <w:tr w:rsidR="00DB0B41">
        <w:trPr>
          <w:trHeight w:val="450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 w:val="restart"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before="103"/>
              <w:ind w:left="173" w:right="153"/>
              <w:jc w:val="center"/>
              <w:rPr>
                <w:sz w:val="20"/>
              </w:rPr>
            </w:pPr>
            <w:r>
              <w:rPr>
                <w:sz w:val="20"/>
              </w:rPr>
              <w:t>Вариант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before="103"/>
              <w:ind w:left="92" w:right="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Группа грунтов по </w:t>
            </w:r>
            <w:proofErr w:type="spellStart"/>
            <w:r>
              <w:rPr>
                <w:sz w:val="20"/>
              </w:rPr>
              <w:t>СНиП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before="103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Мощность съема,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z w:val="20"/>
              </w:rPr>
              <w:t>, м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18" w:lineRule="exact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Длина участка подлежащего </w:t>
            </w:r>
            <w:proofErr w:type="spellStart"/>
            <w:r>
              <w:rPr>
                <w:sz w:val="20"/>
              </w:rPr>
              <w:t>уг</w:t>
            </w:r>
            <w:proofErr w:type="spellEnd"/>
            <w:r>
              <w:rPr>
                <w:sz w:val="20"/>
              </w:rPr>
              <w:t>-</w:t>
            </w:r>
          </w:p>
          <w:p w:rsidR="00DB0B41" w:rsidRDefault="00AE0830">
            <w:pPr>
              <w:pStyle w:val="TableParagraph"/>
              <w:spacing w:line="212" w:lineRule="exact"/>
              <w:ind w:left="142" w:right="12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лублению</w:t>
            </w:r>
            <w:proofErr w:type="spellEnd"/>
            <w:r>
              <w:rPr>
                <w:sz w:val="20"/>
              </w:rPr>
              <w:t>, L, м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8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42" w:right="126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42" w:right="126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2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9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9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9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9" w:lineRule="exact"/>
              <w:ind w:left="142" w:right="126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6"/>
              </w:rPr>
            </w:pPr>
          </w:p>
        </w:tc>
      </w:tr>
    </w:tbl>
    <w:p w:rsidR="00DB0B41" w:rsidRDefault="00DB0B41">
      <w:pPr>
        <w:rPr>
          <w:sz w:val="16"/>
        </w:rPr>
        <w:sectPr w:rsidR="00DB0B41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DB0B41" w:rsidRDefault="00914A7C">
      <w:pPr>
        <w:pStyle w:val="a3"/>
        <w:spacing w:before="7" w:after="1"/>
        <w:rPr>
          <w:b/>
          <w:sz w:val="27"/>
        </w:rPr>
      </w:pPr>
      <w:r w:rsidRPr="00914A7C">
        <w:lastRenderedPageBreak/>
        <w:pict>
          <v:shape id="_x0000_s1030" type="#_x0000_t202" style="position:absolute;margin-left:322.8pt;margin-top:405.95pt;width:445.35pt;height:84.5pt;z-index:157342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100"/>
                    <w:gridCol w:w="1730"/>
                    <w:gridCol w:w="1731"/>
                    <w:gridCol w:w="1729"/>
                    <w:gridCol w:w="1345"/>
                    <w:gridCol w:w="1261"/>
                  </w:tblGrid>
                  <w:tr w:rsidR="00DB0B41">
                    <w:trPr>
                      <w:trHeight w:val="229"/>
                    </w:trPr>
                    <w:tc>
                      <w:tcPr>
                        <w:tcW w:w="1100" w:type="dxa"/>
                        <w:vMerge w:val="restart"/>
                      </w:tcPr>
                      <w:p w:rsidR="00DB0B41" w:rsidRDefault="00AE0830">
                        <w:pPr>
                          <w:pStyle w:val="TableParagraph"/>
                          <w:spacing w:before="108"/>
                          <w:ind w:left="1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Вариант</w:t>
                        </w:r>
                      </w:p>
                    </w:tc>
                    <w:tc>
                      <w:tcPr>
                        <w:tcW w:w="1730" w:type="dxa"/>
                        <w:vMerge w:val="restart"/>
                      </w:tcPr>
                      <w:p w:rsidR="00DB0B41" w:rsidRDefault="00AE0830">
                        <w:pPr>
                          <w:pStyle w:val="TableParagraph"/>
                          <w:spacing w:before="108"/>
                          <w:ind w:left="658" w:right="6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H, м</w:t>
                        </w:r>
                      </w:p>
                    </w:tc>
                    <w:tc>
                      <w:tcPr>
                        <w:tcW w:w="3460" w:type="dxa"/>
                        <w:gridSpan w:val="2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321" w:right="13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 верху</w:t>
                        </w:r>
                      </w:p>
                    </w:tc>
                    <w:tc>
                      <w:tcPr>
                        <w:tcW w:w="2606" w:type="dxa"/>
                        <w:gridSpan w:val="2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937" w:right="93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 низу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100" w:type="dxa"/>
                        <w:vMerge/>
                        <w:tcBorders>
                          <w:top w:val="nil"/>
                        </w:tcBorders>
                      </w:tcPr>
                      <w:p w:rsidR="00DB0B41" w:rsidRDefault="00DB0B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30" w:type="dxa"/>
                        <w:vMerge/>
                        <w:tcBorders>
                          <w:top w:val="nil"/>
                        </w:tcBorders>
                      </w:tcPr>
                      <w:p w:rsidR="00DB0B41" w:rsidRDefault="00DB0B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6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D, м</w:t>
                        </w:r>
                      </w:p>
                    </w:tc>
                    <w:tc>
                      <w:tcPr>
                        <w:tcW w:w="1729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640" w:right="637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d</w:t>
                        </w:r>
                        <w:proofErr w:type="spellEnd"/>
                        <w:r>
                          <w:rPr>
                            <w:sz w:val="20"/>
                          </w:rPr>
                          <w:t>, м</w:t>
                        </w:r>
                      </w:p>
                    </w:tc>
                    <w:tc>
                      <w:tcPr>
                        <w:tcW w:w="1345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447" w:right="44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D, м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462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d</w:t>
                        </w:r>
                        <w:proofErr w:type="spellEnd"/>
                        <w:r>
                          <w:rPr>
                            <w:sz w:val="20"/>
                          </w:rPr>
                          <w:t>, м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10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49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73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658" w:right="64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</w:t>
                        </w:r>
                      </w:p>
                    </w:tc>
                    <w:tc>
                      <w:tcPr>
                        <w:tcW w:w="173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6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3500</w:t>
                        </w:r>
                      </w:p>
                    </w:tc>
                    <w:tc>
                      <w:tcPr>
                        <w:tcW w:w="1729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642" w:right="6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3000</w:t>
                        </w:r>
                      </w:p>
                    </w:tc>
                    <w:tc>
                      <w:tcPr>
                        <w:tcW w:w="1345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449" w:right="44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6900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4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3900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10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49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73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658" w:right="64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</w:t>
                        </w:r>
                      </w:p>
                    </w:tc>
                    <w:tc>
                      <w:tcPr>
                        <w:tcW w:w="173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6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3800</w:t>
                        </w:r>
                      </w:p>
                    </w:tc>
                    <w:tc>
                      <w:tcPr>
                        <w:tcW w:w="1729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642" w:right="6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3400</w:t>
                        </w:r>
                      </w:p>
                    </w:tc>
                    <w:tc>
                      <w:tcPr>
                        <w:tcW w:w="1345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449" w:right="44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8050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4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4950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10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49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73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658" w:right="64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</w:t>
                        </w:r>
                      </w:p>
                    </w:tc>
                    <w:tc>
                      <w:tcPr>
                        <w:tcW w:w="173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6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4200</w:t>
                        </w:r>
                      </w:p>
                    </w:tc>
                    <w:tc>
                      <w:tcPr>
                        <w:tcW w:w="1729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642" w:right="6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3800</w:t>
                        </w:r>
                      </w:p>
                    </w:tc>
                    <w:tc>
                      <w:tcPr>
                        <w:tcW w:w="1345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449" w:right="44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7500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4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4400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10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49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73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658" w:right="64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90</w:t>
                        </w:r>
                      </w:p>
                    </w:tc>
                    <w:tc>
                      <w:tcPr>
                        <w:tcW w:w="173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6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3580</w:t>
                        </w:r>
                      </w:p>
                    </w:tc>
                    <w:tc>
                      <w:tcPr>
                        <w:tcW w:w="1729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642" w:right="6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3080</w:t>
                        </w:r>
                      </w:p>
                    </w:tc>
                    <w:tc>
                      <w:tcPr>
                        <w:tcW w:w="1345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449" w:right="44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8350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4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5530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110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49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73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658" w:right="64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90</w:t>
                        </w:r>
                      </w:p>
                    </w:tc>
                    <w:tc>
                      <w:tcPr>
                        <w:tcW w:w="173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6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4500</w:t>
                        </w:r>
                      </w:p>
                    </w:tc>
                    <w:tc>
                      <w:tcPr>
                        <w:tcW w:w="1729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642" w:right="6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4100</w:t>
                        </w:r>
                      </w:p>
                    </w:tc>
                    <w:tc>
                      <w:tcPr>
                        <w:tcW w:w="1345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449" w:right="44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7900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4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4900</w:t>
                        </w:r>
                      </w:p>
                    </w:tc>
                  </w:tr>
                </w:tbl>
                <w:p w:rsidR="00DB0B41" w:rsidRDefault="00DB0B41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84"/>
        <w:gridCol w:w="1100"/>
        <w:gridCol w:w="1751"/>
        <w:gridCol w:w="641"/>
        <w:gridCol w:w="900"/>
        <w:gridCol w:w="1080"/>
        <w:gridCol w:w="360"/>
        <w:gridCol w:w="900"/>
        <w:gridCol w:w="2160"/>
        <w:gridCol w:w="94"/>
      </w:tblGrid>
      <w:tr w:rsidR="00DB0B41">
        <w:trPr>
          <w:trHeight w:val="1173"/>
        </w:trPr>
        <w:tc>
          <w:tcPr>
            <w:tcW w:w="1051" w:type="dxa"/>
          </w:tcPr>
          <w:p w:rsidR="00DB0B41" w:rsidRDefault="00AE0830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DB0B41" w:rsidRDefault="00AE0830">
            <w:pPr>
              <w:pStyle w:val="TableParagraph"/>
              <w:spacing w:line="224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DB0B41" w:rsidRDefault="00AE0830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gridSpan w:val="10"/>
            <w:tcBorders>
              <w:bottom w:val="thinThickMediumGap" w:sz="4" w:space="0" w:color="000000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DB0B41" w:rsidRDefault="00AE0830">
            <w:pPr>
              <w:pStyle w:val="TableParagraph"/>
              <w:ind w:left="2650" w:right="2636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DB0B41">
        <w:trPr>
          <w:trHeight w:val="232"/>
        </w:trPr>
        <w:tc>
          <w:tcPr>
            <w:tcW w:w="1051" w:type="dxa"/>
            <w:vMerge w:val="restart"/>
          </w:tcPr>
          <w:p w:rsidR="00DB0B41" w:rsidRDefault="00DB0B41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  <w:vMerge w:val="restart"/>
          </w:tcPr>
          <w:p w:rsidR="00DB0B41" w:rsidRDefault="00DB0B41"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vMerge w:val="restart"/>
            <w:tcBorders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before="1" w:line="212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392" w:type="dxa"/>
            <w:gridSpan w:val="2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before="1" w:line="212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340" w:type="dxa"/>
            <w:gridSpan w:val="3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before="1" w:line="212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3060" w:type="dxa"/>
            <w:gridSpan w:val="2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before="1" w:line="212" w:lineRule="exact"/>
              <w:ind w:left="142" w:right="126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6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42" w:right="12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42" w:right="12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42" w:right="126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42" w:right="126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7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198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198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198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198" w:lineRule="exact"/>
              <w:ind w:left="142" w:right="126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76" w:right="15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42" w:right="126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76" w:right="15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42" w:right="12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76" w:right="15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42" w:right="12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76" w:right="15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42" w:right="126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76" w:right="15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42" w:right="126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76" w:right="15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42" w:right="126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76" w:right="159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42" w:right="126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76" w:right="159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42" w:right="12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76" w:right="15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42" w:right="12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76" w:right="159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42" w:right="126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22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2" w:lineRule="exact"/>
              <w:ind w:left="176" w:right="15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2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2" w:lineRule="exact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2" w:lineRule="exact"/>
              <w:ind w:left="142" w:right="126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3647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9070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17" w:lineRule="exact"/>
              <w:ind w:left="7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Задача 8.1. </w:t>
            </w:r>
            <w:r>
              <w:rPr>
                <w:sz w:val="20"/>
              </w:rPr>
              <w:t>Определить параметры буровзрывных работ при обрушении здания имеющего периметр</w:t>
            </w:r>
          </w:p>
          <w:p w:rsidR="00DB0B41" w:rsidRDefault="00AE0830">
            <w:pPr>
              <w:pStyle w:val="TableParagraph"/>
              <w:spacing w:line="229" w:lineRule="exact"/>
              <w:ind w:left="79"/>
              <w:jc w:val="both"/>
              <w:rPr>
                <w:sz w:val="20"/>
              </w:rPr>
            </w:pPr>
            <w:r>
              <w:rPr>
                <w:sz w:val="20"/>
              </w:rPr>
              <w:t>100 м, сложенного из кирпича на цементном растворе, толщина стен 50 см.</w:t>
            </w:r>
          </w:p>
          <w:p w:rsidR="00DB0B41" w:rsidRDefault="00AE0830">
            <w:pPr>
              <w:pStyle w:val="TableParagraph"/>
              <w:spacing w:before="120"/>
              <w:ind w:left="78" w:right="6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Задача 8.2. </w:t>
            </w:r>
            <w:r>
              <w:rPr>
                <w:sz w:val="20"/>
              </w:rPr>
              <w:t xml:space="preserve">Определить параметры буровзрывных работ при обрушении трубы в заданном </w:t>
            </w:r>
            <w:proofErr w:type="spellStart"/>
            <w:r>
              <w:rPr>
                <w:sz w:val="20"/>
              </w:rPr>
              <w:t>направл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нии</w:t>
            </w:r>
            <w:proofErr w:type="spellEnd"/>
            <w:r>
              <w:rPr>
                <w:sz w:val="20"/>
              </w:rPr>
              <w:t xml:space="preserve">. Труба дымовая кирпичная. Высота трубы – H, диаметр трубы (D – внешний; </w:t>
            </w:r>
            <w:proofErr w:type="spellStart"/>
            <w:r>
              <w:rPr>
                <w:sz w:val="20"/>
              </w:rPr>
              <w:t>d</w:t>
            </w:r>
            <w:proofErr w:type="spellEnd"/>
            <w:r>
              <w:rPr>
                <w:sz w:val="20"/>
              </w:rPr>
              <w:t xml:space="preserve"> – внутренний) представлены в таблице.</w:t>
            </w: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AE0830">
            <w:pPr>
              <w:pStyle w:val="TableParagraph"/>
              <w:spacing w:before="160" w:line="230" w:lineRule="atLeast"/>
              <w:ind w:left="79" w:right="6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Задача 8.3. </w:t>
            </w:r>
            <w:r>
              <w:rPr>
                <w:sz w:val="20"/>
              </w:rPr>
              <w:t>Определить параметры буровзрывных работ для разрушения железобетонной конструкции. Размеры железобетонной конструкции представлены в таблице</w:t>
            </w: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 w:val="restart"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78" w:right="159"/>
              <w:jc w:val="center"/>
              <w:rPr>
                <w:sz w:val="20"/>
              </w:rPr>
            </w:pPr>
            <w:r>
              <w:rPr>
                <w:sz w:val="20"/>
              </w:rPr>
              <w:t>Вариант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672" w:right="657"/>
              <w:jc w:val="center"/>
              <w:rPr>
                <w:sz w:val="20"/>
              </w:rPr>
            </w:pPr>
            <w:r>
              <w:rPr>
                <w:sz w:val="20"/>
              </w:rPr>
              <w:t>H, м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76" w:right="555"/>
              <w:jc w:val="center"/>
              <w:rPr>
                <w:sz w:val="20"/>
              </w:rPr>
            </w:pPr>
            <w:r>
              <w:rPr>
                <w:sz w:val="20"/>
              </w:rPr>
              <w:t>B, 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348" w:right="332"/>
              <w:jc w:val="center"/>
              <w:rPr>
                <w:sz w:val="20"/>
              </w:rPr>
            </w:pPr>
            <w:r>
              <w:rPr>
                <w:sz w:val="20"/>
              </w:rPr>
              <w:t>L, м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78" w:right="16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z w:val="20"/>
              </w:rPr>
              <w:t>, 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237" w:right="21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</w:t>
            </w:r>
            <w:proofErr w:type="spellEnd"/>
            <w:r>
              <w:rPr>
                <w:sz w:val="20"/>
              </w:rPr>
              <w:t>, м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26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7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7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7" w:lineRule="exact"/>
              <w:ind w:left="573" w:right="55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7" w:lineRule="exact"/>
              <w:ind w:left="348" w:right="33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7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7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6"/>
              </w:rPr>
            </w:pPr>
          </w:p>
        </w:tc>
      </w:tr>
    </w:tbl>
    <w:p w:rsidR="00DB0B41" w:rsidRDefault="00DB0B41">
      <w:pPr>
        <w:rPr>
          <w:sz w:val="16"/>
        </w:rPr>
        <w:sectPr w:rsidR="00DB0B41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DB0B41" w:rsidRDefault="00DB0B41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84"/>
        <w:gridCol w:w="1099"/>
        <w:gridCol w:w="1752"/>
        <w:gridCol w:w="1541"/>
        <w:gridCol w:w="1080"/>
        <w:gridCol w:w="1260"/>
        <w:gridCol w:w="2160"/>
        <w:gridCol w:w="94"/>
      </w:tblGrid>
      <w:tr w:rsidR="00DB0B41">
        <w:trPr>
          <w:trHeight w:val="1173"/>
        </w:trPr>
        <w:tc>
          <w:tcPr>
            <w:tcW w:w="1051" w:type="dxa"/>
          </w:tcPr>
          <w:p w:rsidR="00DB0B41" w:rsidRDefault="00AE0830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DB0B41" w:rsidRDefault="00AE0830">
            <w:pPr>
              <w:pStyle w:val="TableParagraph"/>
              <w:spacing w:line="224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DB0B41" w:rsidRDefault="00AE0830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gridSpan w:val="8"/>
            <w:tcBorders>
              <w:bottom w:val="thinThickMediumGap" w:sz="4" w:space="0" w:color="000000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DB0B41" w:rsidRDefault="00AE0830">
            <w:pPr>
              <w:pStyle w:val="TableParagraph"/>
              <w:ind w:left="2650" w:right="2636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DB0B41">
        <w:trPr>
          <w:trHeight w:val="232"/>
        </w:trPr>
        <w:tc>
          <w:tcPr>
            <w:tcW w:w="1051" w:type="dxa"/>
            <w:vMerge w:val="restart"/>
          </w:tcPr>
          <w:p w:rsidR="00DB0B41" w:rsidRDefault="00DB0B41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  <w:vMerge w:val="restart"/>
          </w:tcPr>
          <w:p w:rsidR="00DB0B41" w:rsidRDefault="00DB0B41"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vMerge w:val="restart"/>
            <w:tcBorders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before="1" w:line="212" w:lineRule="exact"/>
              <w:ind w:left="50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52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before="1" w:line="212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41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before="1" w:line="212" w:lineRule="exact"/>
              <w:ind w:left="573" w:right="55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80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before="1" w:line="212" w:lineRule="exact"/>
              <w:ind w:left="348" w:right="33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60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before="1" w:line="212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60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before="1" w:line="212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6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0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73" w:right="5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348" w:right="33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0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73" w:right="555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348" w:right="33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0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73" w:right="55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348" w:right="33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0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73" w:right="55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348" w:right="33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7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198" w:lineRule="exact"/>
              <w:ind w:left="50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198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198" w:lineRule="exact"/>
              <w:ind w:left="573" w:right="5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198" w:lineRule="exact"/>
              <w:ind w:left="348" w:right="33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198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198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0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73" w:right="555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348" w:right="33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0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73" w:right="55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348" w:right="33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5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73" w:right="55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348" w:right="33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5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73" w:right="5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348" w:right="33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5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73" w:right="555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348" w:right="33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5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758" w:right="74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73" w:right="55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348" w:right="33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5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758" w:right="74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73" w:right="55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348" w:right="33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5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758" w:right="74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73" w:right="5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348" w:right="33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5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758" w:right="74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73" w:right="555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348" w:right="33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53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758" w:right="74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73" w:right="55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348" w:right="33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53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758" w:right="74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73" w:right="55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348" w:right="33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453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758" w:right="74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573" w:right="5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348" w:right="33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22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2" w:lineRule="exact"/>
              <w:ind w:left="45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2" w:lineRule="exact"/>
              <w:ind w:left="758" w:right="74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2" w:lineRule="exact"/>
              <w:ind w:left="573" w:right="555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2" w:lineRule="exact"/>
              <w:ind w:left="348" w:right="33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2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2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3447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9070" w:type="dxa"/>
            <w:gridSpan w:val="8"/>
            <w:tcBorders>
              <w:top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ind w:left="23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863356" cy="1888236"/>
                  <wp:effectExtent l="0" t="0" r="0" b="0"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356" cy="1888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0B41" w:rsidRDefault="00AE0830">
            <w:pPr>
              <w:pStyle w:val="TableParagraph"/>
              <w:spacing w:before="7"/>
              <w:ind w:left="2651" w:right="2636"/>
              <w:jc w:val="center"/>
              <w:rPr>
                <w:sz w:val="20"/>
              </w:rPr>
            </w:pPr>
            <w:r>
              <w:rPr>
                <w:sz w:val="20"/>
              </w:rPr>
              <w:t>Рис. Размеры железобетонной конструкции</w:t>
            </w:r>
          </w:p>
        </w:tc>
      </w:tr>
    </w:tbl>
    <w:p w:rsidR="00DB0B41" w:rsidRDefault="00DB0B41">
      <w:pPr>
        <w:jc w:val="center"/>
        <w:rPr>
          <w:sz w:val="20"/>
        </w:rPr>
        <w:sectPr w:rsidR="00DB0B41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DB0B41" w:rsidRDefault="00DB0B41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DB0B41">
        <w:trPr>
          <w:trHeight w:val="1165"/>
        </w:trPr>
        <w:tc>
          <w:tcPr>
            <w:tcW w:w="1051" w:type="dxa"/>
          </w:tcPr>
          <w:p w:rsidR="00DB0B41" w:rsidRDefault="00AE0830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DB0B41" w:rsidRDefault="00AE0830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DB0B41" w:rsidRDefault="00AE0830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DB0B41" w:rsidRDefault="00AE0830">
            <w:pPr>
              <w:pStyle w:val="TableParagraph"/>
              <w:ind w:left="2650" w:right="2636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DB0B41">
        <w:trPr>
          <w:trHeight w:val="8084"/>
        </w:trPr>
        <w:tc>
          <w:tcPr>
            <w:tcW w:w="1051" w:type="dxa"/>
          </w:tcPr>
          <w:p w:rsidR="00DB0B41" w:rsidRDefault="00AE0830"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Владеть:</w:t>
            </w:r>
          </w:p>
        </w:tc>
        <w:tc>
          <w:tcPr>
            <w:tcW w:w="4272" w:type="dxa"/>
          </w:tcPr>
          <w:p w:rsidR="00DB0B41" w:rsidRDefault="00AE0830">
            <w:pPr>
              <w:pStyle w:val="TableParagraph"/>
              <w:numPr>
                <w:ilvl w:val="0"/>
                <w:numId w:val="9"/>
              </w:numPr>
              <w:tabs>
                <w:tab w:val="left" w:pos="240"/>
              </w:tabs>
              <w:spacing w:before="9"/>
              <w:ind w:right="56" w:hanging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инженерными методами расчета параметров буровзрывных работ и технологией </w:t>
            </w:r>
            <w:proofErr w:type="spellStart"/>
            <w:r>
              <w:rPr>
                <w:sz w:val="20"/>
              </w:rPr>
              <w:t>произво</w:t>
            </w:r>
            <w:proofErr w:type="gramStart"/>
            <w:r>
              <w:rPr>
                <w:sz w:val="20"/>
              </w:rPr>
              <w:t>д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ства</w:t>
            </w:r>
            <w:proofErr w:type="spellEnd"/>
            <w:r>
              <w:rPr>
                <w:sz w:val="20"/>
              </w:rPr>
              <w:t xml:space="preserve"> буровзрывных работ при производстве специальных взрывных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  <w:p w:rsidR="00DB0B41" w:rsidRDefault="00AE0830">
            <w:pPr>
              <w:pStyle w:val="TableParagraph"/>
              <w:numPr>
                <w:ilvl w:val="0"/>
                <w:numId w:val="9"/>
              </w:numPr>
              <w:tabs>
                <w:tab w:val="left" w:pos="233"/>
              </w:tabs>
              <w:ind w:right="6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научной, горной и строительной </w:t>
            </w:r>
            <w:proofErr w:type="spellStart"/>
            <w:r>
              <w:rPr>
                <w:sz w:val="20"/>
              </w:rPr>
              <w:t>терминол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гией</w:t>
            </w:r>
            <w:proofErr w:type="spellEnd"/>
            <w:r>
              <w:rPr>
                <w:sz w:val="20"/>
              </w:rPr>
              <w:t xml:space="preserve"> и нормативно-технической документацией в области специальных взрывных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  <w:p w:rsidR="00DB0B41" w:rsidRDefault="00AE0830">
            <w:pPr>
              <w:pStyle w:val="TableParagraph"/>
              <w:numPr>
                <w:ilvl w:val="0"/>
                <w:numId w:val="9"/>
              </w:numPr>
              <w:tabs>
                <w:tab w:val="left" w:pos="327"/>
              </w:tabs>
              <w:ind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>навыками проектирования рациональных, технологических, эксплуатационных и без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пасных</w:t>
            </w:r>
            <w:proofErr w:type="spellEnd"/>
            <w:r>
              <w:rPr>
                <w:sz w:val="20"/>
              </w:rPr>
              <w:t xml:space="preserve"> параметров ведения буровзрывных </w:t>
            </w:r>
            <w:proofErr w:type="spellStart"/>
            <w:r>
              <w:rPr>
                <w:sz w:val="20"/>
              </w:rPr>
              <w:t>ра</w:t>
            </w:r>
            <w:proofErr w:type="spellEnd"/>
            <w:r>
              <w:rPr>
                <w:sz w:val="20"/>
              </w:rPr>
              <w:t>- бот при производстве специальных взрывных работ.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before="14" w:line="229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Примеры задания по теме курсовой работы</w:t>
            </w:r>
          </w:p>
          <w:p w:rsidR="00DB0B41" w:rsidRDefault="00AE0830">
            <w:pPr>
              <w:pStyle w:val="TableParagraph"/>
              <w:spacing w:line="229" w:lineRule="exact"/>
              <w:ind w:left="4070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 1</w:t>
            </w:r>
          </w:p>
          <w:p w:rsidR="00DB0B41" w:rsidRDefault="00AE0830">
            <w:pPr>
              <w:pStyle w:val="TableParagraph"/>
              <w:spacing w:before="1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Тема: Сооружение каналов</w:t>
            </w:r>
          </w:p>
          <w:p w:rsidR="00DB0B41" w:rsidRDefault="00AE0830">
            <w:pPr>
              <w:pStyle w:val="TableParagraph"/>
              <w:spacing w:before="22" w:line="350" w:lineRule="exact"/>
              <w:ind w:left="78" w:right="1951"/>
              <w:rPr>
                <w:sz w:val="20"/>
              </w:rPr>
            </w:pPr>
            <w:r>
              <w:rPr>
                <w:sz w:val="20"/>
              </w:rPr>
              <w:t xml:space="preserve">Составить проект буровзрывных работ для строительства магистрального канала. </w:t>
            </w:r>
            <w:r>
              <w:rPr>
                <w:sz w:val="20"/>
                <w:u w:val="single"/>
              </w:rPr>
              <w:t>Цель работы:</w:t>
            </w:r>
            <w:r>
              <w:rPr>
                <w:sz w:val="20"/>
              </w:rPr>
              <w:t xml:space="preserve"> создание канала с помощью зарядов выброса.</w:t>
            </w:r>
          </w:p>
          <w:p w:rsidR="00DB0B41" w:rsidRDefault="00AE0830">
            <w:pPr>
              <w:pStyle w:val="TableParagraph"/>
              <w:spacing w:line="203" w:lineRule="exact"/>
              <w:ind w:left="78"/>
              <w:rPr>
                <w:sz w:val="20"/>
              </w:rPr>
            </w:pPr>
            <w:r>
              <w:rPr>
                <w:sz w:val="20"/>
                <w:u w:val="single"/>
              </w:rPr>
              <w:t>Характеристика объекта работ:</w:t>
            </w:r>
            <w:r>
              <w:rPr>
                <w:sz w:val="20"/>
              </w:rPr>
              <w:t xml:space="preserve"> Проектные размеры канала после взрыва должны составлять: ширина</w:t>
            </w:r>
          </w:p>
          <w:p w:rsidR="00DB0B41" w:rsidRDefault="00AE0830">
            <w:pPr>
              <w:pStyle w:val="TableParagraph"/>
              <w:spacing w:line="229" w:lineRule="exact"/>
              <w:ind w:left="78"/>
              <w:rPr>
                <w:sz w:val="20"/>
              </w:rPr>
            </w:pPr>
            <w:proofErr w:type="gramStart"/>
            <w:r>
              <w:rPr>
                <w:sz w:val="20"/>
              </w:rPr>
              <w:t>поверху – 25 м; ширина понизу – 5 м; глубина канала – 10 м. Длина канала – 2 км.</w:t>
            </w:r>
            <w:proofErr w:type="gramEnd"/>
          </w:p>
          <w:p w:rsidR="00DB0B41" w:rsidRDefault="00AE0830">
            <w:pPr>
              <w:pStyle w:val="TableParagraph"/>
              <w:ind w:left="78" w:right="6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Породы представлены плотными глинами, супесями, тяжелыми суглинками II, III группы грунтов по </w:t>
            </w:r>
            <w:proofErr w:type="spellStart"/>
            <w:r>
              <w:rPr>
                <w:sz w:val="20"/>
              </w:rPr>
              <w:t>СНиП</w:t>
            </w:r>
            <w:proofErr w:type="spellEnd"/>
            <w:r>
              <w:rPr>
                <w:sz w:val="20"/>
              </w:rPr>
              <w:t xml:space="preserve"> и имеют следующие физико-механические свойства: удельная масса – 2,66-2,68 т/м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коэффиц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ент</w:t>
            </w:r>
            <w:proofErr w:type="spellEnd"/>
            <w:r>
              <w:rPr>
                <w:sz w:val="20"/>
              </w:rPr>
              <w:t xml:space="preserve"> пористости – 0,5.</w:t>
            </w:r>
          </w:p>
          <w:p w:rsidR="00DB0B41" w:rsidRDefault="00AE0830">
            <w:pPr>
              <w:pStyle w:val="TableParagraph"/>
              <w:spacing w:before="6"/>
              <w:ind w:left="407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 2</w:t>
            </w:r>
          </w:p>
          <w:p w:rsidR="00DB0B41" w:rsidRDefault="00AE0830">
            <w:pPr>
              <w:pStyle w:val="TableParagraph"/>
              <w:spacing w:before="1" w:line="227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Тема: Тушение лесных пожаров</w:t>
            </w:r>
          </w:p>
          <w:p w:rsidR="00DB0B41" w:rsidRDefault="00AE0830">
            <w:pPr>
              <w:pStyle w:val="TableParagraph"/>
              <w:numPr>
                <w:ilvl w:val="0"/>
                <w:numId w:val="8"/>
              </w:numPr>
              <w:tabs>
                <w:tab w:val="left" w:pos="298"/>
              </w:tabs>
              <w:spacing w:line="227" w:lineRule="exact"/>
              <w:ind w:hanging="220"/>
              <w:rPr>
                <w:sz w:val="20"/>
              </w:rPr>
            </w:pPr>
            <w:r>
              <w:rPr>
                <w:sz w:val="20"/>
              </w:rPr>
              <w:t>Составить проект буровзрывных работ для противопожарной валки деревьев и корчевки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пней.</w:t>
            </w:r>
          </w:p>
          <w:p w:rsidR="00DB0B41" w:rsidRDefault="00AE0830">
            <w:pPr>
              <w:pStyle w:val="TableParagraph"/>
              <w:ind w:left="78" w:right="63" w:hanging="1"/>
              <w:rPr>
                <w:sz w:val="20"/>
              </w:rPr>
            </w:pPr>
            <w:r>
              <w:rPr>
                <w:sz w:val="20"/>
              </w:rPr>
              <w:t>С помощью взрывных работ необходимо очистить противопожарную полосу длиной 1 км, шириной – 20 м.</w:t>
            </w:r>
          </w:p>
          <w:p w:rsidR="00DB0B41" w:rsidRDefault="00AE0830">
            <w:pPr>
              <w:pStyle w:val="TableParagraph"/>
              <w:spacing w:before="1"/>
              <w:ind w:left="78" w:right="63"/>
              <w:rPr>
                <w:sz w:val="20"/>
              </w:rPr>
            </w:pPr>
            <w:r>
              <w:rPr>
                <w:sz w:val="20"/>
              </w:rPr>
              <w:t>Лес представлен мягкими породами дерева – ель пихта сосна. Диаметр стволов деревьев от 20 до 80 см. Грунт – щебенистый.</w:t>
            </w:r>
          </w:p>
          <w:p w:rsidR="00DB0B41" w:rsidRDefault="00AE0830">
            <w:pPr>
              <w:pStyle w:val="TableParagraph"/>
              <w:numPr>
                <w:ilvl w:val="0"/>
                <w:numId w:val="8"/>
              </w:numPr>
              <w:tabs>
                <w:tab w:val="left" w:pos="331"/>
              </w:tabs>
              <w:spacing w:before="1"/>
              <w:ind w:left="78" w:right="64" w:firstLine="0"/>
              <w:rPr>
                <w:sz w:val="20"/>
              </w:rPr>
            </w:pPr>
            <w:r>
              <w:rPr>
                <w:sz w:val="20"/>
              </w:rPr>
              <w:t>Составить проект буровзрывных работ по сооружению опорной минерализованной полосы перед кромкой огня длиной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км.</w:t>
            </w:r>
          </w:p>
          <w:p w:rsidR="00DB0B41" w:rsidRDefault="00AE0830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Сравнить два метода производства взрывных работ – шпуровых зарядов и наружных шланговых зар</w:t>
            </w: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дов</w:t>
            </w:r>
            <w:proofErr w:type="spellEnd"/>
            <w:r>
              <w:rPr>
                <w:sz w:val="20"/>
              </w:rPr>
              <w:t>.</w:t>
            </w:r>
          </w:p>
          <w:p w:rsidR="00DB0B41" w:rsidRDefault="00AE0830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Грунт – суглинистый.</w:t>
            </w:r>
          </w:p>
          <w:p w:rsidR="00DB0B41" w:rsidRDefault="00AE0830">
            <w:pPr>
              <w:pStyle w:val="TableParagraph"/>
              <w:spacing w:before="4"/>
              <w:ind w:left="4070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 3</w:t>
            </w:r>
          </w:p>
          <w:p w:rsidR="00DB0B41" w:rsidRDefault="00AE0830">
            <w:pPr>
              <w:pStyle w:val="TableParagraph"/>
              <w:spacing w:before="1" w:line="227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Тема: Дробление фундаментов</w:t>
            </w:r>
          </w:p>
          <w:p w:rsidR="00DB0B41" w:rsidRDefault="00AE0830">
            <w:pPr>
              <w:pStyle w:val="TableParagraph"/>
              <w:ind w:left="78" w:right="3308"/>
              <w:rPr>
                <w:sz w:val="20"/>
              </w:rPr>
            </w:pPr>
            <w:r>
              <w:rPr>
                <w:sz w:val="20"/>
              </w:rPr>
              <w:t xml:space="preserve">Составить проект буровзрывных работ на дробление фундамента. </w:t>
            </w:r>
            <w:r>
              <w:rPr>
                <w:sz w:val="20"/>
                <w:u w:val="single"/>
              </w:rPr>
              <w:t>Цель работы</w:t>
            </w:r>
            <w:r>
              <w:rPr>
                <w:sz w:val="20"/>
              </w:rPr>
              <w:t>: Разрушение бетонного фундамента в сжатые сроки.</w:t>
            </w:r>
          </w:p>
          <w:p w:rsidR="00DB0B41" w:rsidRDefault="00AE0830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  <w:u w:val="single"/>
              </w:rPr>
              <w:t>Характеристика объекта работ</w:t>
            </w:r>
            <w:r>
              <w:rPr>
                <w:sz w:val="20"/>
              </w:rPr>
              <w:t xml:space="preserve">: фундамент длиной 50 м; шириной 1 м и мощностью 1,5 м, заглублен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DB0B41" w:rsidRDefault="00AE0830">
            <w:pPr>
              <w:pStyle w:val="TableParagraph"/>
              <w:ind w:left="78" w:right="1563"/>
              <w:rPr>
                <w:sz w:val="20"/>
              </w:rPr>
            </w:pPr>
            <w:r>
              <w:rPr>
                <w:sz w:val="20"/>
              </w:rPr>
              <w:t>1 м. Ближайший охраняемый объект – расположен на расстоянии 20 м от фундамента. При проектировании предусмотреть защитные укрытия от разлета осколков.</w:t>
            </w:r>
          </w:p>
          <w:p w:rsidR="00DB0B41" w:rsidRDefault="00AE0830">
            <w:pPr>
              <w:pStyle w:val="TableParagraph"/>
              <w:spacing w:before="1"/>
              <w:ind w:left="4070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 4</w:t>
            </w:r>
          </w:p>
          <w:p w:rsidR="00DB0B41" w:rsidRDefault="00AE0830">
            <w:pPr>
              <w:pStyle w:val="TableParagraph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Тема: Обрушение зданий</w:t>
            </w:r>
          </w:p>
          <w:p w:rsidR="00DB0B41" w:rsidRDefault="00AE0830">
            <w:pPr>
              <w:pStyle w:val="TableParagraph"/>
              <w:spacing w:before="23" w:line="350" w:lineRule="exact"/>
              <w:ind w:left="79" w:right="3633"/>
              <w:rPr>
                <w:sz w:val="20"/>
              </w:rPr>
            </w:pPr>
            <w:r>
              <w:rPr>
                <w:sz w:val="20"/>
              </w:rPr>
              <w:t xml:space="preserve">Составить проект буровзрывных работ по обрушению здания. </w:t>
            </w:r>
            <w:r>
              <w:rPr>
                <w:sz w:val="20"/>
                <w:u w:val="single"/>
              </w:rPr>
              <w:t>Цель работы:</w:t>
            </w:r>
            <w:r>
              <w:rPr>
                <w:sz w:val="20"/>
              </w:rPr>
              <w:t xml:space="preserve"> Обрушение здания на свое основание.</w:t>
            </w:r>
          </w:p>
        </w:tc>
      </w:tr>
    </w:tbl>
    <w:p w:rsidR="00DB0B41" w:rsidRDefault="00DB0B41">
      <w:pPr>
        <w:spacing w:line="350" w:lineRule="exact"/>
        <w:rPr>
          <w:sz w:val="20"/>
        </w:rPr>
        <w:sectPr w:rsidR="00DB0B41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DB0B41" w:rsidRDefault="00914A7C">
      <w:pPr>
        <w:pStyle w:val="a3"/>
        <w:spacing w:before="7" w:after="1"/>
        <w:rPr>
          <w:b/>
          <w:sz w:val="27"/>
        </w:rPr>
      </w:pPr>
      <w:r w:rsidRPr="00914A7C">
        <w:lastRenderedPageBreak/>
        <w:pict>
          <v:shape id="_x0000_s1029" type="#_x0000_t202" style="position:absolute;margin-left:322.8pt;margin-top:415.1pt;width:445.35pt;height:60pt;z-index:1573478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312"/>
                    <w:gridCol w:w="2520"/>
                    <w:gridCol w:w="3060"/>
                  </w:tblGrid>
                  <w:tr w:rsidR="00DB0B41">
                    <w:trPr>
                      <w:trHeight w:val="229"/>
                    </w:trPr>
                    <w:tc>
                      <w:tcPr>
                        <w:tcW w:w="3312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323" w:right="13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Объект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Направление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32" w:right="12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Расстояние от трубы, </w:t>
                        </w:r>
                        <w:proofErr w:type="gramStart"/>
                        <w:r>
                          <w:rPr>
                            <w:sz w:val="20"/>
                          </w:rPr>
                          <w:t>м</w:t>
                        </w:r>
                        <w:proofErr w:type="gramEnd"/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3312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Строящийся коттедж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Юг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32" w:right="12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</w:t>
                        </w:r>
                      </w:p>
                    </w:tc>
                  </w:tr>
                  <w:tr w:rsidR="00DB0B41">
                    <w:trPr>
                      <w:trHeight w:val="460"/>
                    </w:trPr>
                    <w:tc>
                      <w:tcPr>
                        <w:tcW w:w="3312" w:type="dxa"/>
                      </w:tcPr>
                      <w:p w:rsidR="00DB0B41" w:rsidRDefault="00AE0830">
                        <w:pPr>
                          <w:pStyle w:val="TableParagraph"/>
                          <w:tabs>
                            <w:tab w:val="left" w:pos="954"/>
                            <w:tab w:val="left" w:pos="2826"/>
                          </w:tabs>
                          <w:spacing w:line="223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Здание</w:t>
                        </w:r>
                        <w:r>
                          <w:rPr>
                            <w:sz w:val="20"/>
                          </w:rPr>
                          <w:tab/>
                        </w:r>
                        <w:proofErr w:type="gramStart"/>
                        <w:r>
                          <w:rPr>
                            <w:sz w:val="20"/>
                          </w:rPr>
                          <w:t>трансформаторной</w:t>
                        </w:r>
                        <w:proofErr w:type="gramEnd"/>
                        <w:r>
                          <w:rPr>
                            <w:sz w:val="20"/>
                          </w:rPr>
                          <w:tab/>
                          <w:t>под-</w:t>
                        </w:r>
                      </w:p>
                      <w:p w:rsidR="00DB0B41" w:rsidRDefault="00AE0830">
                        <w:pPr>
                          <w:pStyle w:val="TableParagraph"/>
                          <w:spacing w:line="217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станции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DB0B41" w:rsidRDefault="00AE0830">
                        <w:pPr>
                          <w:pStyle w:val="TableParagraph"/>
                          <w:spacing w:before="108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Запад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DB0B41" w:rsidRDefault="00AE0830">
                        <w:pPr>
                          <w:pStyle w:val="TableParagraph"/>
                          <w:spacing w:before="108"/>
                          <w:ind w:left="132" w:right="12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</w:t>
                        </w:r>
                      </w:p>
                    </w:tc>
                  </w:tr>
                  <w:tr w:rsidR="00DB0B41">
                    <w:trPr>
                      <w:trHeight w:val="229"/>
                    </w:trPr>
                    <w:tc>
                      <w:tcPr>
                        <w:tcW w:w="3312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Детская площадка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Северо-Восток</w:t>
                        </w:r>
                        <w:proofErr w:type="spellEnd"/>
                      </w:p>
                    </w:tc>
                    <w:tc>
                      <w:tcPr>
                        <w:tcW w:w="3060" w:type="dxa"/>
                      </w:tcPr>
                      <w:p w:rsidR="00DB0B41" w:rsidRDefault="00AE0830">
                        <w:pPr>
                          <w:pStyle w:val="TableParagraph"/>
                          <w:spacing w:line="210" w:lineRule="exact"/>
                          <w:ind w:left="132" w:right="12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70</w:t>
                        </w:r>
                      </w:p>
                    </w:tc>
                  </w:tr>
                </w:tbl>
                <w:p w:rsidR="00DB0B41" w:rsidRDefault="00DB0B41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DB0B41">
        <w:trPr>
          <w:trHeight w:val="1165"/>
        </w:trPr>
        <w:tc>
          <w:tcPr>
            <w:tcW w:w="1051" w:type="dxa"/>
          </w:tcPr>
          <w:p w:rsidR="00DB0B41" w:rsidRDefault="00AE0830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DB0B41" w:rsidRDefault="00AE0830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DB0B41" w:rsidRDefault="00AE0830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DB0B41" w:rsidRDefault="00AE0830">
            <w:pPr>
              <w:pStyle w:val="TableParagraph"/>
              <w:ind w:left="2650" w:right="2636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DB0B41">
        <w:trPr>
          <w:trHeight w:val="8027"/>
        </w:trPr>
        <w:tc>
          <w:tcPr>
            <w:tcW w:w="1051" w:type="dxa"/>
          </w:tcPr>
          <w:p w:rsidR="00DB0B41" w:rsidRDefault="00DB0B41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</w:tcPr>
          <w:p w:rsidR="00DB0B41" w:rsidRDefault="00DB0B41">
            <w:pPr>
              <w:pStyle w:val="TableParagraph"/>
              <w:rPr>
                <w:sz w:val="18"/>
              </w:rPr>
            </w:pP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before="129"/>
              <w:ind w:left="78"/>
              <w:rPr>
                <w:sz w:val="20"/>
              </w:rPr>
            </w:pPr>
            <w:r>
              <w:rPr>
                <w:sz w:val="20"/>
                <w:u w:val="single"/>
              </w:rPr>
              <w:t>Характеристика объекта работ:</w:t>
            </w:r>
            <w:r>
              <w:rPr>
                <w:sz w:val="20"/>
              </w:rPr>
              <w:t xml:space="preserve"> К сносу подготовлено двухэтажное кирпичное здание (рис. ), выведе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 из эксплуатации: длина – 12,6 м; ширина – 10,7 м. Толщина стен составляет 0,5 м.</w:t>
            </w:r>
          </w:p>
          <w:p w:rsidR="00DB0B41" w:rsidRDefault="00AE0830">
            <w:pPr>
              <w:pStyle w:val="TableParagraph"/>
              <w:spacing w:before="119"/>
              <w:ind w:left="78"/>
              <w:rPr>
                <w:sz w:val="20"/>
              </w:rPr>
            </w:pPr>
            <w:r>
              <w:rPr>
                <w:sz w:val="20"/>
              </w:rPr>
              <w:t>Здание сложено из кирпича: предел прочности на сжатие – 40 МПа; предел прочности на изгиб – 4</w:t>
            </w:r>
          </w:p>
          <w:p w:rsidR="00DB0B41" w:rsidRDefault="00AE0830">
            <w:pPr>
              <w:pStyle w:val="TableParagraph"/>
              <w:spacing w:after="5"/>
              <w:ind w:left="78"/>
              <w:rPr>
                <w:sz w:val="20"/>
              </w:rPr>
            </w:pPr>
            <w:r>
              <w:rPr>
                <w:sz w:val="20"/>
              </w:rPr>
              <w:t>МПа; коэффициент крепости – 4.</w:t>
            </w:r>
          </w:p>
          <w:p w:rsidR="00DB0B41" w:rsidRDefault="00AE0830">
            <w:pPr>
              <w:pStyle w:val="TableParagraph"/>
              <w:ind w:left="24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44689" cy="2419350"/>
                  <wp:effectExtent l="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689" cy="241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0B41" w:rsidRDefault="00AE0830">
            <w:pPr>
              <w:pStyle w:val="TableParagraph"/>
              <w:ind w:left="3479"/>
              <w:rPr>
                <w:sz w:val="20"/>
              </w:rPr>
            </w:pPr>
            <w:r>
              <w:rPr>
                <w:sz w:val="20"/>
              </w:rPr>
              <w:t>Рис. План первого этажа</w:t>
            </w:r>
          </w:p>
          <w:p w:rsidR="00DB0B41" w:rsidRDefault="00AE0830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Здание расположено в поселке индивидуальной застройки. В непосредственной близости от здания расположены следующие объекты:</w:t>
            </w: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AE0830">
            <w:pPr>
              <w:pStyle w:val="TableParagraph"/>
              <w:spacing w:before="189"/>
              <w:ind w:left="79"/>
              <w:rPr>
                <w:sz w:val="20"/>
              </w:rPr>
            </w:pPr>
            <w:r>
              <w:rPr>
                <w:sz w:val="20"/>
              </w:rPr>
              <w:t>Охраняемых подземных коммуникаций нет.</w:t>
            </w:r>
          </w:p>
          <w:p w:rsidR="00DB0B41" w:rsidRDefault="00AE0830">
            <w:pPr>
              <w:pStyle w:val="TableParagraph"/>
              <w:spacing w:before="5"/>
              <w:ind w:left="4070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 5</w:t>
            </w:r>
          </w:p>
          <w:p w:rsidR="00DB0B41" w:rsidRDefault="00AE0830">
            <w:pPr>
              <w:pStyle w:val="TableParagraph"/>
              <w:spacing w:before="1" w:line="227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Тема: Взрывание горячих массивов</w:t>
            </w:r>
          </w:p>
          <w:p w:rsidR="00DB0B41" w:rsidRDefault="00AE0830">
            <w:pPr>
              <w:pStyle w:val="TableParagraph"/>
              <w:spacing w:line="227" w:lineRule="exact"/>
              <w:ind w:left="78"/>
              <w:rPr>
                <w:sz w:val="20"/>
              </w:rPr>
            </w:pPr>
            <w:r>
              <w:rPr>
                <w:sz w:val="20"/>
              </w:rPr>
              <w:t>1) Составить проект буровзрывных работ при обрушении кольцевой настыли в доменной печи объемом</w:t>
            </w:r>
          </w:p>
          <w:p w:rsidR="00DB0B41" w:rsidRDefault="00AE0830">
            <w:pPr>
              <w:pStyle w:val="TableParagraph"/>
              <w:spacing w:line="217" w:lineRule="exact"/>
              <w:ind w:left="78"/>
              <w:rPr>
                <w:sz w:val="20"/>
              </w:rPr>
            </w:pPr>
            <w:r>
              <w:rPr>
                <w:sz w:val="20"/>
              </w:rPr>
              <w:t>150 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(рис.</w:t>
            </w:r>
            <w:proofErr w:type="gramStart"/>
            <w:r>
              <w:rPr>
                <w:sz w:val="20"/>
              </w:rPr>
              <w:t xml:space="preserve"> )</w:t>
            </w:r>
            <w:proofErr w:type="gramEnd"/>
            <w:r>
              <w:rPr>
                <w:sz w:val="20"/>
              </w:rPr>
              <w:t>.</w:t>
            </w:r>
          </w:p>
        </w:tc>
      </w:tr>
    </w:tbl>
    <w:p w:rsidR="00DB0B41" w:rsidRDefault="00DB0B41">
      <w:pPr>
        <w:spacing w:line="217" w:lineRule="exact"/>
        <w:rPr>
          <w:sz w:val="20"/>
        </w:rPr>
        <w:sectPr w:rsidR="00DB0B41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DB0B41" w:rsidRDefault="00DB0B41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84"/>
        <w:gridCol w:w="4752"/>
        <w:gridCol w:w="1980"/>
        <w:gridCol w:w="2138"/>
        <w:gridCol w:w="115"/>
      </w:tblGrid>
      <w:tr w:rsidR="00DB0B41">
        <w:trPr>
          <w:trHeight w:val="1165"/>
        </w:trPr>
        <w:tc>
          <w:tcPr>
            <w:tcW w:w="1051" w:type="dxa"/>
          </w:tcPr>
          <w:p w:rsidR="00DB0B41" w:rsidRDefault="00AE0830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DB0B41" w:rsidRDefault="00AE0830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DB0B41" w:rsidRDefault="00AE0830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69" w:type="dxa"/>
            <w:gridSpan w:val="5"/>
            <w:tcBorders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DB0B41" w:rsidRDefault="00AE0830">
            <w:pPr>
              <w:pStyle w:val="TableParagraph"/>
              <w:ind w:left="3631" w:right="3616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DB0B41">
        <w:trPr>
          <w:trHeight w:val="6383"/>
        </w:trPr>
        <w:tc>
          <w:tcPr>
            <w:tcW w:w="1051" w:type="dxa"/>
            <w:vMerge w:val="restart"/>
          </w:tcPr>
          <w:p w:rsidR="00DB0B41" w:rsidRDefault="00DB0B41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  <w:vMerge w:val="restart"/>
          </w:tcPr>
          <w:p w:rsidR="00DB0B41" w:rsidRDefault="00DB0B41">
            <w:pPr>
              <w:pStyle w:val="TableParagraph"/>
              <w:rPr>
                <w:sz w:val="18"/>
              </w:rPr>
            </w:pPr>
          </w:p>
        </w:tc>
        <w:tc>
          <w:tcPr>
            <w:tcW w:w="9069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DB0B41" w:rsidRDefault="00914A7C">
            <w:pPr>
              <w:pStyle w:val="TableParagraph"/>
              <w:ind w:left="21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26" style="width:242.05pt;height:180.6pt;mso-position-horizontal-relative:char;mso-position-vertical-relative:line" coordsize="4841,3612">
                  <v:shape id="_x0000_s1028" type="#_x0000_t75" style="position:absolute;width:4841;height:3612">
                    <v:imagedata r:id="rId10" o:title=""/>
                  </v:shape>
                  <v:shape id="_x0000_s1027" style="position:absolute;left:1;top:1808;width:4839;height:1803" coordorigin="1,1808" coordsize="4839,1803" o:spt="100" adj="0,,0" path="m4840,3013l1,3013r,598l4840,3611r,-598xm4840,2411l1,2411r,600l4840,3011r,-600xm4840,1808l1,1808r,600l4840,2408r,-60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DB0B41" w:rsidRDefault="00AE0830">
            <w:pPr>
              <w:pStyle w:val="TableParagraph"/>
              <w:ind w:left="3563" w:right="2146" w:hanging="1388"/>
              <w:rPr>
                <w:sz w:val="20"/>
              </w:rPr>
            </w:pPr>
            <w:r>
              <w:rPr>
                <w:sz w:val="20"/>
              </w:rPr>
              <w:t>Рис. Расположение кольцевой настыли мощностью 1 м в печи объемом 150 м</w:t>
            </w:r>
            <w:r>
              <w:rPr>
                <w:sz w:val="20"/>
                <w:vertAlign w:val="superscript"/>
              </w:rPr>
              <w:t>3</w:t>
            </w:r>
          </w:p>
          <w:p w:rsidR="00DB0B41" w:rsidRDefault="00AE0830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Параметры доменной печи: внешний диаметр – 10,4 м; внутренний диаметр – 8,5 м; толщина кладки – 0,95 м.</w:t>
            </w:r>
          </w:p>
          <w:p w:rsidR="00DB0B41" w:rsidRDefault="00AE0830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Параметры настыли: мощность – 1 м; высота – 4,7 м.</w:t>
            </w:r>
          </w:p>
          <w:p w:rsidR="00DB0B41" w:rsidRDefault="00DB0B4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B0B41" w:rsidRDefault="00AE0830">
            <w:pPr>
              <w:pStyle w:val="TableParagraph"/>
              <w:spacing w:before="1"/>
              <w:ind w:left="4070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 6</w:t>
            </w:r>
          </w:p>
          <w:p w:rsidR="00DB0B41" w:rsidRDefault="00AE0830">
            <w:pPr>
              <w:pStyle w:val="TableParagraph"/>
              <w:spacing w:line="227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Тема: Вскрытие месторождений взрывным способом</w:t>
            </w:r>
          </w:p>
          <w:p w:rsidR="00DB0B41" w:rsidRDefault="00AE0830">
            <w:pPr>
              <w:pStyle w:val="TableParagraph"/>
              <w:spacing w:line="227" w:lineRule="exact"/>
              <w:ind w:left="79"/>
              <w:rPr>
                <w:sz w:val="20"/>
              </w:rPr>
            </w:pPr>
            <w:r>
              <w:rPr>
                <w:sz w:val="20"/>
              </w:rPr>
              <w:t>Составить проект буровзрывных работ при вскрытии нагорного месторождения (рис.</w:t>
            </w:r>
            <w:proofErr w:type="gramStart"/>
            <w:r>
              <w:rPr>
                <w:sz w:val="20"/>
              </w:rPr>
              <w:t xml:space="preserve"> )</w:t>
            </w:r>
            <w:proofErr w:type="gramEnd"/>
            <w:r>
              <w:rPr>
                <w:sz w:val="20"/>
              </w:rPr>
              <w:t>.</w:t>
            </w:r>
          </w:p>
          <w:p w:rsidR="00DB0B41" w:rsidRDefault="00AE0830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  <w:u w:val="single"/>
              </w:rPr>
              <w:t>Цель работы:</w:t>
            </w:r>
            <w:r>
              <w:rPr>
                <w:sz w:val="20"/>
              </w:rPr>
              <w:t xml:space="preserve"> направленный взрыв на сброс.</w:t>
            </w:r>
          </w:p>
          <w:p w:rsidR="00DB0B41" w:rsidRDefault="00AE0830">
            <w:pPr>
              <w:pStyle w:val="TableParagraph"/>
              <w:spacing w:before="1" w:line="230" w:lineRule="atLeast"/>
              <w:ind w:left="78"/>
              <w:rPr>
                <w:sz w:val="20"/>
              </w:rPr>
            </w:pPr>
            <w:r>
              <w:rPr>
                <w:sz w:val="20"/>
                <w:u w:val="single"/>
              </w:rPr>
              <w:t>Характеристика взрываемых пород:</w:t>
            </w:r>
            <w:r>
              <w:rPr>
                <w:sz w:val="20"/>
              </w:rPr>
              <w:t xml:space="preserve"> Вмещающие породы – </w:t>
            </w:r>
            <w:proofErr w:type="spellStart"/>
            <w:r>
              <w:rPr>
                <w:sz w:val="20"/>
              </w:rPr>
              <w:t>альбититы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метасамотические</w:t>
            </w:r>
            <w:proofErr w:type="spellEnd"/>
            <w:r>
              <w:rPr>
                <w:sz w:val="20"/>
              </w:rPr>
              <w:t xml:space="preserve">. Полезное </w:t>
            </w:r>
            <w:proofErr w:type="spellStart"/>
            <w:r>
              <w:rPr>
                <w:sz w:val="20"/>
              </w:rPr>
              <w:t>и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копаемое – магнетитовая руда.</w:t>
            </w:r>
          </w:p>
        </w:tc>
      </w:tr>
      <w:tr w:rsidR="00DB0B41">
        <w:trPr>
          <w:trHeight w:val="450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 w:val="restart"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8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before="103"/>
              <w:ind w:left="1870" w:right="1850"/>
              <w:jc w:val="center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18" w:lineRule="exact"/>
              <w:ind w:left="149" w:right="13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Альбититы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метаса</w:t>
            </w:r>
            <w:proofErr w:type="spellEnd"/>
            <w:r>
              <w:rPr>
                <w:sz w:val="20"/>
              </w:rPr>
              <w:t>-</w:t>
            </w:r>
          </w:p>
          <w:p w:rsidR="00DB0B41" w:rsidRDefault="00AE0830">
            <w:pPr>
              <w:pStyle w:val="TableParagraph"/>
              <w:spacing w:line="212" w:lineRule="exact"/>
              <w:ind w:left="149" w:right="13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мотические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before="103"/>
              <w:ind w:left="230" w:right="216"/>
              <w:jc w:val="center"/>
              <w:rPr>
                <w:sz w:val="20"/>
              </w:rPr>
            </w:pPr>
            <w:r>
              <w:rPr>
                <w:sz w:val="20"/>
              </w:rPr>
              <w:t>Магнетитовая руда</w:t>
            </w:r>
          </w:p>
        </w:tc>
        <w:tc>
          <w:tcPr>
            <w:tcW w:w="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8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Предел прочности при сжатии, МПа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49" w:right="133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230" w:right="214"/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7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198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Предел прочности при сдвиге, МПа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198" w:lineRule="exact"/>
              <w:ind w:left="149" w:right="13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198" w:lineRule="exact"/>
              <w:ind w:left="230" w:right="214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Предел прочности при растяжении, МПа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230" w:right="214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Плотность, </w:t>
            </w:r>
            <w:proofErr w:type="gramStart"/>
            <w:r>
              <w:rPr>
                <w:sz w:val="20"/>
              </w:rPr>
              <w:t>кг</w:t>
            </w:r>
            <w:proofErr w:type="gramEnd"/>
            <w:r>
              <w:rPr>
                <w:sz w:val="20"/>
              </w:rPr>
              <w:t>/м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49" w:right="133"/>
              <w:jc w:val="center"/>
              <w:rPr>
                <w:sz w:val="20"/>
              </w:rPr>
            </w:pPr>
            <w:r>
              <w:rPr>
                <w:sz w:val="20"/>
              </w:rPr>
              <w:t>2600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230" w:right="214"/>
              <w:jc w:val="center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Среднее расстояние между трещинами, </w:t>
            </w:r>
            <w:proofErr w:type="gramStart"/>
            <w:r>
              <w:rPr>
                <w:sz w:val="20"/>
              </w:rPr>
              <w:t>м</w:t>
            </w:r>
            <w:proofErr w:type="gram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49" w:right="131"/>
              <w:jc w:val="center"/>
              <w:rPr>
                <w:sz w:val="20"/>
              </w:rPr>
            </w:pPr>
            <w:r>
              <w:rPr>
                <w:sz w:val="20"/>
              </w:rPr>
              <w:t>0,65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230" w:right="216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31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Скорость продольных волн в массиве, м/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12" w:lineRule="exact"/>
              <w:ind w:left="149" w:right="133"/>
              <w:jc w:val="center"/>
              <w:rPr>
                <w:sz w:val="20"/>
              </w:rPr>
            </w:pPr>
            <w:r>
              <w:rPr>
                <w:sz w:val="20"/>
              </w:rPr>
              <w:t>2475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12" w:lineRule="exact"/>
              <w:ind w:left="230" w:right="214"/>
              <w:jc w:val="center"/>
              <w:rPr>
                <w:sz w:val="20"/>
              </w:rPr>
            </w:pPr>
            <w:r>
              <w:rPr>
                <w:sz w:val="20"/>
              </w:rPr>
              <w:t>2925</w:t>
            </w:r>
          </w:p>
        </w:tc>
        <w:tc>
          <w:tcPr>
            <w:tcW w:w="11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6"/>
              </w:rPr>
            </w:pPr>
          </w:p>
        </w:tc>
      </w:tr>
    </w:tbl>
    <w:p w:rsidR="00DB0B41" w:rsidRDefault="00DB0B41">
      <w:pPr>
        <w:rPr>
          <w:sz w:val="16"/>
        </w:rPr>
        <w:sectPr w:rsidR="00DB0B41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DB0B41" w:rsidRDefault="00AE0830">
      <w:pPr>
        <w:pStyle w:val="a3"/>
        <w:spacing w:before="7" w:after="1"/>
        <w:rPr>
          <w:b/>
          <w:sz w:val="27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3046400" behindDoc="1" locked="0" layoutInCell="1" allowOverlap="1">
            <wp:simplePos x="0" y="0"/>
            <wp:positionH relativeFrom="page">
              <wp:posOffset>4405762</wp:posOffset>
            </wp:positionH>
            <wp:positionV relativeFrom="page">
              <wp:posOffset>1821180</wp:posOffset>
            </wp:positionV>
            <wp:extent cx="1295344" cy="2181796"/>
            <wp:effectExtent l="0" t="0" r="0" b="0"/>
            <wp:wrapNone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344" cy="2181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DB0B41">
        <w:trPr>
          <w:trHeight w:val="1165"/>
        </w:trPr>
        <w:tc>
          <w:tcPr>
            <w:tcW w:w="1051" w:type="dxa"/>
          </w:tcPr>
          <w:p w:rsidR="00DB0B41" w:rsidRDefault="00AE0830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DB0B41" w:rsidRDefault="00AE0830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DB0B41" w:rsidRDefault="00AE0830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DB0B41" w:rsidRDefault="00AE0830">
            <w:pPr>
              <w:pStyle w:val="TableParagraph"/>
              <w:ind w:left="2650" w:right="2636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DB0B41">
        <w:trPr>
          <w:trHeight w:val="8219"/>
        </w:trPr>
        <w:tc>
          <w:tcPr>
            <w:tcW w:w="1051" w:type="dxa"/>
          </w:tcPr>
          <w:p w:rsidR="00DB0B41" w:rsidRDefault="00DB0B41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</w:tcPr>
          <w:p w:rsidR="00DB0B41" w:rsidRDefault="00DB0B41">
            <w:pPr>
              <w:pStyle w:val="TableParagraph"/>
              <w:rPr>
                <w:sz w:val="18"/>
              </w:rPr>
            </w:pP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before="7" w:line="460" w:lineRule="atLeast"/>
              <w:ind w:left="3143" w:right="1933"/>
              <w:rPr>
                <w:sz w:val="20"/>
              </w:rPr>
            </w:pPr>
            <w:r>
              <w:rPr>
                <w:sz w:val="20"/>
              </w:rPr>
              <w:t>Рис.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Геологическое строение месторождения Угол склона – 65-80 градусов.</w:t>
            </w:r>
          </w:p>
          <w:p w:rsidR="00DB0B41" w:rsidRDefault="00AE0830">
            <w:pPr>
              <w:pStyle w:val="TableParagraph"/>
              <w:spacing w:before="2"/>
              <w:ind w:left="3143"/>
              <w:rPr>
                <w:sz w:val="20"/>
              </w:rPr>
            </w:pPr>
            <w:r>
              <w:rPr>
                <w:sz w:val="20"/>
              </w:rPr>
              <w:t>Минимальное расстояние от склона до рудного тела – 20 м. Ма</w:t>
            </w:r>
            <w:proofErr w:type="gramStart"/>
            <w:r>
              <w:rPr>
                <w:sz w:val="20"/>
              </w:rPr>
              <w:t>к-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симальная</w:t>
            </w:r>
            <w:proofErr w:type="spellEnd"/>
            <w:r>
              <w:rPr>
                <w:sz w:val="20"/>
              </w:rPr>
              <w:t xml:space="preserve"> мощность рудного тела – 40 м.</w:t>
            </w: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AE0830">
            <w:pPr>
              <w:pStyle w:val="TableParagraph"/>
              <w:spacing w:before="162"/>
              <w:ind w:left="4070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 7</w:t>
            </w:r>
          </w:p>
          <w:p w:rsidR="00DB0B41" w:rsidRDefault="00AE0830">
            <w:pPr>
              <w:pStyle w:val="TableParagraph"/>
              <w:spacing w:line="228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Тема: Создание камуфлетных полостей</w:t>
            </w:r>
          </w:p>
          <w:p w:rsidR="00DB0B41" w:rsidRDefault="00AE0830">
            <w:pPr>
              <w:pStyle w:val="TableParagraph"/>
              <w:numPr>
                <w:ilvl w:val="0"/>
                <w:numId w:val="7"/>
              </w:numPr>
              <w:tabs>
                <w:tab w:val="left" w:pos="305"/>
              </w:tabs>
              <w:spacing w:line="237" w:lineRule="auto"/>
              <w:ind w:right="63" w:firstLine="0"/>
              <w:rPr>
                <w:sz w:val="20"/>
              </w:rPr>
            </w:pPr>
            <w:r>
              <w:rPr>
                <w:sz w:val="20"/>
              </w:rPr>
              <w:t>Составить проект буровзрывных работ при сооружении камуфлетных свай. Проектный радиус уш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ренной</w:t>
            </w:r>
            <w:proofErr w:type="spellEnd"/>
            <w:r>
              <w:rPr>
                <w:sz w:val="20"/>
              </w:rPr>
              <w:t xml:space="preserve"> пяты сваи 2 м глубина 25 м в тяжелом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суглинке.</w:t>
            </w:r>
          </w:p>
          <w:p w:rsidR="00DB0B41" w:rsidRDefault="00AE0830">
            <w:pPr>
              <w:pStyle w:val="TableParagraph"/>
              <w:numPr>
                <w:ilvl w:val="0"/>
                <w:numId w:val="7"/>
              </w:numPr>
              <w:tabs>
                <w:tab w:val="left" w:pos="298"/>
              </w:tabs>
              <w:spacing w:before="1"/>
              <w:ind w:right="1887" w:firstLine="0"/>
              <w:rPr>
                <w:sz w:val="20"/>
              </w:rPr>
            </w:pPr>
            <w:r>
              <w:rPr>
                <w:sz w:val="20"/>
              </w:rPr>
              <w:t>Составить проект буровзрывных работ при сооружении ям под столбы и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опоры. Параметры ям: глубина 2, 3, 4 м; диаметр – 0,8 м. Грунт – песчанистая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глина.</w:t>
            </w:r>
          </w:p>
          <w:p w:rsidR="00DB0B41" w:rsidRDefault="00DB0B4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B0B41" w:rsidRDefault="00AE0830">
            <w:pPr>
              <w:pStyle w:val="TableParagraph"/>
              <w:ind w:left="4070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 8</w:t>
            </w:r>
          </w:p>
          <w:p w:rsidR="00DB0B41" w:rsidRDefault="00AE0830">
            <w:pPr>
              <w:pStyle w:val="TableParagraph"/>
              <w:spacing w:before="1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Тема: Подводные взрывные работы</w:t>
            </w:r>
          </w:p>
          <w:p w:rsidR="00DB0B41" w:rsidRDefault="00AE0830">
            <w:pPr>
              <w:pStyle w:val="TableParagraph"/>
              <w:spacing w:before="113" w:line="364" w:lineRule="auto"/>
              <w:ind w:left="78" w:right="3441"/>
              <w:rPr>
                <w:sz w:val="20"/>
              </w:rPr>
            </w:pPr>
            <w:r>
              <w:rPr>
                <w:sz w:val="20"/>
              </w:rPr>
              <w:t xml:space="preserve">Составить проект буровзрывных работ по углублению дна реки. </w:t>
            </w:r>
            <w:r>
              <w:rPr>
                <w:sz w:val="20"/>
                <w:u w:val="single"/>
              </w:rPr>
              <w:t>Цель работы:</w:t>
            </w:r>
            <w:r>
              <w:rPr>
                <w:sz w:val="20"/>
              </w:rPr>
              <w:t xml:space="preserve"> Углубление реки на 1,0 м.</w:t>
            </w:r>
          </w:p>
          <w:p w:rsidR="00DB0B41" w:rsidRDefault="00AE0830">
            <w:pPr>
              <w:pStyle w:val="TableParagraph"/>
              <w:spacing w:before="2"/>
              <w:ind w:left="79"/>
              <w:rPr>
                <w:sz w:val="20"/>
              </w:rPr>
            </w:pPr>
            <w:r>
              <w:rPr>
                <w:sz w:val="20"/>
                <w:u w:val="single"/>
              </w:rPr>
              <w:t>Характеристика объекта работ:</w:t>
            </w:r>
            <w:r>
              <w:rPr>
                <w:sz w:val="20"/>
              </w:rPr>
              <w:t xml:space="preserve"> Ширина реки – 20 м. Длина участка подлежащего углублению 200 м. Категория крепости пород по </w:t>
            </w:r>
            <w:proofErr w:type="spellStart"/>
            <w:r>
              <w:rPr>
                <w:sz w:val="20"/>
              </w:rPr>
              <w:t>СНиП</w:t>
            </w:r>
            <w:proofErr w:type="spellEnd"/>
            <w:r>
              <w:rPr>
                <w:sz w:val="20"/>
              </w:rPr>
              <w:t xml:space="preserve"> – VII, плотность – 2,0 т/м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.</w:t>
            </w:r>
          </w:p>
          <w:p w:rsidR="00DB0B41" w:rsidRDefault="00DB0B4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DB0B41" w:rsidRDefault="00AE0830">
            <w:pPr>
              <w:pStyle w:val="TableParagraph"/>
              <w:spacing w:line="229" w:lineRule="exact"/>
              <w:ind w:left="4070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 9</w:t>
            </w:r>
          </w:p>
          <w:p w:rsidR="00DB0B41" w:rsidRDefault="00AE0830">
            <w:pPr>
              <w:pStyle w:val="TableParagraph"/>
              <w:spacing w:line="227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Тема: Контурное взрывание</w:t>
            </w:r>
          </w:p>
          <w:p w:rsidR="00DB0B41" w:rsidRDefault="00AE0830">
            <w:pPr>
              <w:pStyle w:val="TableParagraph"/>
              <w:spacing w:line="215" w:lineRule="exact"/>
              <w:ind w:left="78"/>
              <w:rPr>
                <w:sz w:val="20"/>
              </w:rPr>
            </w:pPr>
            <w:r>
              <w:rPr>
                <w:sz w:val="20"/>
              </w:rPr>
              <w:t xml:space="preserve">Составить проект буровзрывных работ постановки бортов карьера в предельное положение с </w:t>
            </w:r>
            <w:proofErr w:type="spellStart"/>
            <w:r>
              <w:rPr>
                <w:sz w:val="20"/>
              </w:rPr>
              <w:t>использо</w:t>
            </w:r>
            <w:proofErr w:type="spellEnd"/>
            <w:r>
              <w:rPr>
                <w:sz w:val="20"/>
              </w:rPr>
              <w:t>-</w:t>
            </w:r>
          </w:p>
        </w:tc>
      </w:tr>
    </w:tbl>
    <w:p w:rsidR="00DB0B41" w:rsidRDefault="00DB0B41">
      <w:pPr>
        <w:spacing w:line="215" w:lineRule="exact"/>
        <w:rPr>
          <w:sz w:val="20"/>
        </w:rPr>
        <w:sectPr w:rsidR="00DB0B41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DB0B41" w:rsidRDefault="00AE0830">
      <w:pPr>
        <w:pStyle w:val="a3"/>
        <w:spacing w:before="7" w:after="1"/>
        <w:rPr>
          <w:b/>
          <w:sz w:val="27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5247009</wp:posOffset>
            </wp:positionH>
            <wp:positionV relativeFrom="page">
              <wp:posOffset>3427476</wp:posOffset>
            </wp:positionV>
            <wp:extent cx="3361944" cy="1557527"/>
            <wp:effectExtent l="0" t="0" r="0" b="0"/>
            <wp:wrapNone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1944" cy="1557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84"/>
        <w:gridCol w:w="4752"/>
        <w:gridCol w:w="4140"/>
        <w:gridCol w:w="94"/>
      </w:tblGrid>
      <w:tr w:rsidR="00DB0B41">
        <w:trPr>
          <w:trHeight w:val="1165"/>
        </w:trPr>
        <w:tc>
          <w:tcPr>
            <w:tcW w:w="1051" w:type="dxa"/>
          </w:tcPr>
          <w:p w:rsidR="00DB0B41" w:rsidRDefault="00AE0830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DB0B41" w:rsidRDefault="00AE0830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DB0B41" w:rsidRDefault="00AE0830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gridSpan w:val="4"/>
            <w:tcBorders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DB0B41" w:rsidRDefault="00AE0830">
            <w:pPr>
              <w:pStyle w:val="TableParagraph"/>
              <w:ind w:left="2650" w:right="2636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DB0B41">
        <w:trPr>
          <w:trHeight w:val="5912"/>
        </w:trPr>
        <w:tc>
          <w:tcPr>
            <w:tcW w:w="1051" w:type="dxa"/>
            <w:vMerge w:val="restart"/>
          </w:tcPr>
          <w:p w:rsidR="00DB0B41" w:rsidRDefault="00DB0B41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  <w:vMerge w:val="restart"/>
          </w:tcPr>
          <w:p w:rsidR="00DB0B41" w:rsidRDefault="00DB0B41">
            <w:pPr>
              <w:pStyle w:val="TableParagraph"/>
              <w:rPr>
                <w:sz w:val="18"/>
              </w:rPr>
            </w:pPr>
          </w:p>
        </w:tc>
        <w:tc>
          <w:tcPr>
            <w:tcW w:w="9070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before="9" w:line="229" w:lineRule="exact"/>
              <w:ind w:left="7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ванием</w:t>
            </w:r>
            <w:proofErr w:type="spellEnd"/>
            <w:r>
              <w:rPr>
                <w:sz w:val="20"/>
              </w:rPr>
              <w:t xml:space="preserve"> контурного взрывания.</w:t>
            </w:r>
          </w:p>
          <w:p w:rsidR="00DB0B41" w:rsidRDefault="00AE0830">
            <w:pPr>
              <w:pStyle w:val="TableParagraph"/>
              <w:ind w:left="79" w:right="5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Характеристики взрываемых пород: категория </w:t>
            </w:r>
            <w:proofErr w:type="spellStart"/>
            <w:r>
              <w:rPr>
                <w:sz w:val="20"/>
              </w:rPr>
              <w:t>трещиноватости</w:t>
            </w:r>
            <w:proofErr w:type="spellEnd"/>
            <w:r>
              <w:rPr>
                <w:sz w:val="20"/>
              </w:rPr>
              <w:t xml:space="preserve"> – II; предел прочности на сжатие – 100- 120 МПа; предел прочности на растяжение – 12 МПа; предел прочности на сдвиг – 31 МПа; объемная масса – 2,5 т/м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; скорость продольных волн – 3500 м/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.</w:t>
            </w:r>
          </w:p>
          <w:p w:rsidR="00DB0B41" w:rsidRDefault="00DB0B4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B0B41" w:rsidRDefault="00AE0830">
            <w:pPr>
              <w:pStyle w:val="TableParagraph"/>
              <w:spacing w:line="229" w:lineRule="exact"/>
              <w:ind w:left="402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 10</w:t>
            </w:r>
          </w:p>
          <w:p w:rsidR="00DB0B41" w:rsidRDefault="00AE0830">
            <w:pPr>
              <w:pStyle w:val="TableParagraph"/>
              <w:spacing w:line="227" w:lineRule="exact"/>
              <w:ind w:left="7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Тема: Сооружение котлованов ответственных сооружений</w:t>
            </w:r>
          </w:p>
          <w:p w:rsidR="00DB0B41" w:rsidRDefault="00AE0830">
            <w:pPr>
              <w:pStyle w:val="TableParagraph"/>
              <w:ind w:left="78" w:right="63"/>
              <w:jc w:val="both"/>
              <w:rPr>
                <w:sz w:val="20"/>
              </w:rPr>
            </w:pPr>
            <w:r>
              <w:rPr>
                <w:sz w:val="20"/>
              </w:rPr>
              <w:t>Составить проект буровзрывных работ по сооружению котлована в скальных породах. У бокового ко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тура котлована предусмотреть контурное взрывание.</w:t>
            </w:r>
          </w:p>
          <w:p w:rsidR="00DB0B41" w:rsidRDefault="00AE0830">
            <w:pPr>
              <w:pStyle w:val="TableParagraph"/>
              <w:ind w:left="78" w:right="5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Проектные параметры котлована (рис. ): длина – 200 м; ширина по верху – 90,5 м; ширина по низу – 70 м; глубина – от 15 до 24 м; угол откоса левого борта – 70 градусов; угол откоса правого борта – 45 </w:t>
            </w:r>
            <w:proofErr w:type="spellStart"/>
            <w:r>
              <w:rPr>
                <w:sz w:val="20"/>
              </w:rPr>
              <w:t>гр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дусов</w:t>
            </w:r>
            <w:proofErr w:type="spellEnd"/>
            <w:r>
              <w:rPr>
                <w:sz w:val="20"/>
              </w:rPr>
              <w:t>.</w:t>
            </w: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rPr>
                <w:b/>
              </w:rPr>
            </w:pPr>
          </w:p>
          <w:p w:rsidR="00DB0B41" w:rsidRDefault="00DB0B41">
            <w:pPr>
              <w:pStyle w:val="TableParagraph"/>
              <w:spacing w:before="3"/>
              <w:rPr>
                <w:b/>
                <w:sz w:val="17"/>
              </w:rPr>
            </w:pPr>
          </w:p>
          <w:p w:rsidR="00DB0B41" w:rsidRDefault="00AE0830">
            <w:pPr>
              <w:pStyle w:val="TableParagraph"/>
              <w:spacing w:line="460" w:lineRule="atLeast"/>
              <w:ind w:left="78" w:right="2575" w:firstLine="2527"/>
              <w:rPr>
                <w:sz w:val="20"/>
              </w:rPr>
            </w:pPr>
            <w:r>
              <w:rPr>
                <w:sz w:val="20"/>
              </w:rPr>
              <w:t xml:space="preserve">Рис. Проектные размеры </w:t>
            </w:r>
            <w:proofErr w:type="gramStart"/>
            <w:r>
              <w:rPr>
                <w:sz w:val="20"/>
              </w:rPr>
              <w:t>котлована</w:t>
            </w:r>
            <w:proofErr w:type="gramEnd"/>
            <w:r>
              <w:rPr>
                <w:sz w:val="20"/>
              </w:rPr>
              <w:t xml:space="preserve"> в разрезе Взрываемые породы – габбро.</w:t>
            </w: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 w:val="restart"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8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870" w:right="1850"/>
              <w:jc w:val="center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right="1750"/>
              <w:jc w:val="right"/>
              <w:rPr>
                <w:sz w:val="20"/>
              </w:rPr>
            </w:pPr>
            <w:r>
              <w:rPr>
                <w:sz w:val="20"/>
              </w:rPr>
              <w:t>Габбро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Предел прочности при сжатии, МПа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877" w:right="1861"/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Предел прочности при сдвиге, МПа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877" w:right="1861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Предел прочности при растяжении, МПа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Плотность, </w:t>
            </w:r>
            <w:proofErr w:type="gramStart"/>
            <w:r>
              <w:rPr>
                <w:sz w:val="20"/>
              </w:rPr>
              <w:t>кг</w:t>
            </w:r>
            <w:proofErr w:type="gramEnd"/>
            <w:r>
              <w:rPr>
                <w:sz w:val="20"/>
              </w:rPr>
              <w:t>/м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right="1853"/>
              <w:jc w:val="right"/>
              <w:rPr>
                <w:sz w:val="20"/>
              </w:rPr>
            </w:pPr>
            <w:r>
              <w:rPr>
                <w:sz w:val="20"/>
              </w:rPr>
              <w:t>2820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Среднее расстояние между трещинами, </w:t>
            </w:r>
            <w:proofErr w:type="gramStart"/>
            <w:r>
              <w:rPr>
                <w:sz w:val="20"/>
              </w:rPr>
              <w:t>м</w:t>
            </w:r>
            <w:proofErr w:type="gram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879" w:right="1861"/>
              <w:jc w:val="center"/>
              <w:rPr>
                <w:sz w:val="20"/>
              </w:rPr>
            </w:pPr>
            <w:r>
              <w:rPr>
                <w:sz w:val="20"/>
              </w:rPr>
              <w:t>0,55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19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Скорость продольных волн в массиве, м/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0" w:lineRule="exact"/>
              <w:ind w:right="1853"/>
              <w:jc w:val="right"/>
              <w:rPr>
                <w:sz w:val="20"/>
              </w:rPr>
            </w:pPr>
            <w:r>
              <w:rPr>
                <w:sz w:val="20"/>
              </w:rPr>
              <w:t>2720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4"/>
              </w:rPr>
            </w:pPr>
          </w:p>
        </w:tc>
      </w:tr>
      <w:tr w:rsidR="00DB0B41">
        <w:trPr>
          <w:trHeight w:val="224"/>
        </w:trPr>
        <w:tc>
          <w:tcPr>
            <w:tcW w:w="1051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DB0B41" w:rsidRDefault="00DB0B41">
            <w:pPr>
              <w:rPr>
                <w:sz w:val="2"/>
                <w:szCs w:val="2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Гидрогеологические условия разработки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B0B41" w:rsidRDefault="00AE0830">
            <w:pPr>
              <w:pStyle w:val="TableParagraph"/>
              <w:spacing w:line="205" w:lineRule="exact"/>
              <w:ind w:right="1790"/>
              <w:jc w:val="right"/>
              <w:rPr>
                <w:sz w:val="20"/>
              </w:rPr>
            </w:pPr>
            <w:r>
              <w:rPr>
                <w:sz w:val="20"/>
              </w:rPr>
              <w:t>Сухие</w:t>
            </w:r>
          </w:p>
        </w:tc>
        <w:tc>
          <w:tcPr>
            <w:tcW w:w="9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0B41" w:rsidRDefault="00DB0B41">
            <w:pPr>
              <w:pStyle w:val="TableParagraph"/>
              <w:rPr>
                <w:sz w:val="16"/>
              </w:rPr>
            </w:pPr>
          </w:p>
        </w:tc>
      </w:tr>
    </w:tbl>
    <w:p w:rsidR="00DB0B41" w:rsidRDefault="00DB0B41">
      <w:pPr>
        <w:rPr>
          <w:sz w:val="16"/>
        </w:rPr>
        <w:sectPr w:rsidR="00DB0B41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DB0B41" w:rsidRDefault="00DB0B41">
      <w:pPr>
        <w:pStyle w:val="a3"/>
        <w:spacing w:before="6"/>
        <w:rPr>
          <w:b/>
          <w:sz w:val="19"/>
        </w:rPr>
      </w:pPr>
    </w:p>
    <w:p w:rsidR="00DB0B41" w:rsidRDefault="00AE0830">
      <w:pPr>
        <w:spacing w:before="90"/>
        <w:ind w:left="759"/>
        <w:rPr>
          <w:b/>
          <w:sz w:val="24"/>
        </w:rPr>
      </w:pPr>
      <w:r>
        <w:rPr>
          <w:b/>
          <w:sz w:val="24"/>
        </w:rPr>
        <w:t>б) Порядок проведения промежуточной аттестации, показатели и критерии оценивания:</w:t>
      </w:r>
    </w:p>
    <w:p w:rsidR="00DB0B41" w:rsidRDefault="00DB0B41">
      <w:pPr>
        <w:pStyle w:val="a3"/>
        <w:spacing w:before="7"/>
        <w:rPr>
          <w:b/>
          <w:sz w:val="23"/>
        </w:rPr>
      </w:pPr>
    </w:p>
    <w:p w:rsidR="00DB0B41" w:rsidRDefault="00AE0830">
      <w:pPr>
        <w:pStyle w:val="a3"/>
        <w:ind w:left="192" w:right="112"/>
        <w:jc w:val="both"/>
      </w:pPr>
      <w:r>
        <w:t xml:space="preserve">Промежуточная аттестация по дисциплине «Технология специальных взрывных работ» включает теоретические вопросы, позволяющие оценить уровень усвоения </w:t>
      </w:r>
      <w:proofErr w:type="gramStart"/>
      <w:r>
        <w:t>обучающимися</w:t>
      </w:r>
      <w:proofErr w:type="gramEnd"/>
      <w:r>
        <w:t xml:space="preserve"> знаний, и практические задания, выявляющие степень </w:t>
      </w:r>
      <w:proofErr w:type="spellStart"/>
      <w:r>
        <w:t>сформированности</w:t>
      </w:r>
      <w:proofErr w:type="spellEnd"/>
      <w:r>
        <w:t xml:space="preserve"> умений и владений, проводится в форме зачета и защиты курсовой работы.</w:t>
      </w:r>
    </w:p>
    <w:p w:rsidR="00DB0B41" w:rsidRDefault="00AE0830">
      <w:pPr>
        <w:pStyle w:val="a3"/>
        <w:ind w:left="192" w:right="116"/>
        <w:jc w:val="both"/>
      </w:pPr>
      <w:r>
        <w:t xml:space="preserve">Зачет является формой итогового контроля знаний и умений, полученных на лекциях, семинарских, практических занятиях и в процессе </w:t>
      </w:r>
      <w:proofErr w:type="spellStart"/>
      <w:r>
        <w:t>с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мостоятельной</w:t>
      </w:r>
      <w:proofErr w:type="spellEnd"/>
      <w:r>
        <w:t xml:space="preserve"> работы.</w:t>
      </w:r>
    </w:p>
    <w:p w:rsidR="00DB0B41" w:rsidRDefault="00AE0830">
      <w:pPr>
        <w:pStyle w:val="a3"/>
        <w:ind w:left="192" w:right="116"/>
        <w:jc w:val="both"/>
      </w:pPr>
      <w:r>
        <w:t>В период подготовки к зачету студенты вновь обращаются к пройденному учебному материалу. При этом они не только скрепляют пол</w:t>
      </w:r>
      <w:proofErr w:type="gramStart"/>
      <w:r>
        <w:t>у-</w:t>
      </w:r>
      <w:proofErr w:type="gramEnd"/>
      <w:r>
        <w:t xml:space="preserve"> </w:t>
      </w:r>
      <w:proofErr w:type="spellStart"/>
      <w:r>
        <w:t>ченные</w:t>
      </w:r>
      <w:proofErr w:type="spellEnd"/>
      <w:r>
        <w:t xml:space="preserve"> знания, но и получают новые. Подготовка студента к зачету включает в себя три этапа:</w:t>
      </w:r>
    </w:p>
    <w:p w:rsidR="00DB0B41" w:rsidRDefault="00AE0830">
      <w:pPr>
        <w:pStyle w:val="a4"/>
        <w:numPr>
          <w:ilvl w:val="0"/>
          <w:numId w:val="6"/>
        </w:numPr>
        <w:tabs>
          <w:tab w:val="left" w:pos="332"/>
        </w:tabs>
        <w:rPr>
          <w:sz w:val="24"/>
        </w:rPr>
      </w:pPr>
      <w:r>
        <w:rPr>
          <w:sz w:val="24"/>
        </w:rPr>
        <w:t>самостоятельная работа в течение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семестра;</w:t>
      </w:r>
    </w:p>
    <w:p w:rsidR="00DB0B41" w:rsidRDefault="00AE0830">
      <w:pPr>
        <w:pStyle w:val="a4"/>
        <w:numPr>
          <w:ilvl w:val="0"/>
          <w:numId w:val="6"/>
        </w:numPr>
        <w:tabs>
          <w:tab w:val="left" w:pos="332"/>
        </w:tabs>
        <w:rPr>
          <w:sz w:val="24"/>
        </w:rPr>
      </w:pPr>
      <w:r>
        <w:rPr>
          <w:sz w:val="24"/>
        </w:rPr>
        <w:t>непосредственная подготовка в дни, предшествующие экзамену по темам</w:t>
      </w:r>
      <w:r>
        <w:rPr>
          <w:spacing w:val="-13"/>
          <w:sz w:val="24"/>
        </w:rPr>
        <w:t xml:space="preserve"> </w:t>
      </w:r>
      <w:r>
        <w:rPr>
          <w:sz w:val="24"/>
        </w:rPr>
        <w:t>курса;</w:t>
      </w:r>
    </w:p>
    <w:p w:rsidR="00DB0B41" w:rsidRDefault="00AE0830">
      <w:pPr>
        <w:pStyle w:val="a4"/>
        <w:numPr>
          <w:ilvl w:val="0"/>
          <w:numId w:val="6"/>
        </w:numPr>
        <w:tabs>
          <w:tab w:val="left" w:pos="332"/>
        </w:tabs>
        <w:rPr>
          <w:sz w:val="24"/>
        </w:rPr>
      </w:pPr>
      <w:r>
        <w:rPr>
          <w:sz w:val="24"/>
        </w:rPr>
        <w:t>подготовка к ответу на вопросы, содержащиеся в</w:t>
      </w:r>
      <w:r>
        <w:rPr>
          <w:spacing w:val="-14"/>
          <w:sz w:val="24"/>
        </w:rPr>
        <w:t xml:space="preserve"> </w:t>
      </w:r>
      <w:r>
        <w:rPr>
          <w:sz w:val="24"/>
        </w:rPr>
        <w:t>билетах.</w:t>
      </w:r>
    </w:p>
    <w:p w:rsidR="00DB0B41" w:rsidRDefault="00AE0830">
      <w:pPr>
        <w:pStyle w:val="a3"/>
        <w:ind w:left="192"/>
      </w:pPr>
      <w:r>
        <w:t>Литература для подготовки к зачету рекомендуется преподавателем либо указана в учебно-методическом комплексе. Для полноты учебной информац</w:t>
      </w:r>
      <w:proofErr w:type="gramStart"/>
      <w:r>
        <w:t>ии и ее</w:t>
      </w:r>
      <w:proofErr w:type="gramEnd"/>
      <w:r>
        <w:t xml:space="preserve"> сравнения лучше использовать не менее двух учебников. Студент вправе сам придерживаться любой из представленных в учебниках точек зрения по спорной проблеме (в том числе отличной от преподавателя), но при условии достаточной научной аргументации. Основным источником подготовки к зачету является конспект лекций,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</w:t>
      </w:r>
      <w:proofErr w:type="gramStart"/>
      <w:r>
        <w:t>н-</w:t>
      </w:r>
      <w:proofErr w:type="gramEnd"/>
      <w:r>
        <w:t xml:space="preserve"> </w:t>
      </w:r>
      <w:proofErr w:type="spellStart"/>
      <w:r>
        <w:t>ные</w:t>
      </w:r>
      <w:proofErr w:type="spellEnd"/>
      <w:r>
        <w:t xml:space="preserve"> печатные источники. В ходе подготовки к зачету студентам необходимо обращать внимание не только на уровень запоминания, но и на степень понимания излагаемых проблем.</w:t>
      </w:r>
    </w:p>
    <w:p w:rsidR="00DB0B41" w:rsidRDefault="00AE0830">
      <w:pPr>
        <w:ind w:left="192"/>
        <w:rPr>
          <w:i/>
          <w:sz w:val="24"/>
        </w:rPr>
      </w:pPr>
      <w:r>
        <w:rPr>
          <w:i/>
          <w:sz w:val="24"/>
        </w:rPr>
        <w:t>Критерии оценки</w:t>
      </w:r>
    </w:p>
    <w:p w:rsidR="00DB0B41" w:rsidRDefault="00AE0830">
      <w:pPr>
        <w:pStyle w:val="a3"/>
        <w:spacing w:before="1"/>
        <w:ind w:left="192"/>
      </w:pPr>
      <w:r>
        <w:t>Ответ студента на зачете оценивается одной из следующих оценок: «зачтено» и «</w:t>
      </w:r>
      <w:proofErr w:type="spellStart"/>
      <w:r>
        <w:t>незачтено</w:t>
      </w:r>
      <w:proofErr w:type="spellEnd"/>
      <w:r>
        <w:t xml:space="preserve">», которые выставляются по следующим </w:t>
      </w:r>
      <w:proofErr w:type="spellStart"/>
      <w:r>
        <w:t>крит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риям</w:t>
      </w:r>
      <w:proofErr w:type="spellEnd"/>
      <w:r>
        <w:t>.</w:t>
      </w:r>
    </w:p>
    <w:p w:rsidR="00DB0B41" w:rsidRDefault="00AE0830">
      <w:pPr>
        <w:pStyle w:val="a3"/>
        <w:ind w:left="192" w:right="111"/>
        <w:jc w:val="both"/>
      </w:pPr>
      <w:r>
        <w:t>Оценки «зачтено» заслуживает студент, обнаруживший всестороннее, систематическое и глубокое знание учебного и нормативного мат</w:t>
      </w:r>
      <w:proofErr w:type="gramStart"/>
      <w:r>
        <w:t>е-</w:t>
      </w:r>
      <w:proofErr w:type="gramEnd"/>
      <w:r>
        <w:t xml:space="preserve"> риала, умеющий свободно выполнять задания, предусмотренные программой, усвоивший основную и знакомый с дополнительной литера- турой, рекомендованной кафедрой. Также оценка «зачтено» выставляется студентам, обнаружившим полное знание учебного материала, у</w:t>
      </w:r>
      <w:proofErr w:type="gramStart"/>
      <w:r>
        <w:t>с-</w:t>
      </w:r>
      <w:proofErr w:type="gramEnd"/>
      <w:r>
        <w:t xml:space="preserve"> </w:t>
      </w:r>
      <w:proofErr w:type="spellStart"/>
      <w:r>
        <w:t>пешно</w:t>
      </w:r>
      <w:proofErr w:type="spellEnd"/>
      <w:r>
        <w:t xml:space="preserve"> выполняющим предусмотренные в программе задания, усвоившим основную литературу, рекомендованную кафедрой, </w:t>
      </w:r>
      <w:proofErr w:type="spellStart"/>
      <w:r>
        <w:t>демонстри</w:t>
      </w:r>
      <w:proofErr w:type="spellEnd"/>
      <w:r>
        <w:t xml:space="preserve">- </w:t>
      </w:r>
      <w:proofErr w:type="spellStart"/>
      <w:r>
        <w:t>рующие</w:t>
      </w:r>
      <w:proofErr w:type="spellEnd"/>
      <w:r>
        <w:t xml:space="preserve"> систематический характер знаний по дисциплине и способные к их самостоятельному пополнению и обновлению в ходе дальней- шей учебной работы и профессиональной деятельности. Кроме того, оценкой «зачтено» оцениваются ответы студентов, показавших знание основного учебного материала в объеме, необходимом для дальнейшей учебы и в предстоящей работе по профессии, справляющихся с в</w:t>
      </w:r>
      <w:proofErr w:type="gramStart"/>
      <w:r>
        <w:t>ы-</w:t>
      </w:r>
      <w:proofErr w:type="gramEnd"/>
      <w:r>
        <w:t xml:space="preserve"> </w:t>
      </w:r>
      <w:proofErr w:type="spellStart"/>
      <w:r>
        <w:t>полнением</w:t>
      </w:r>
      <w:proofErr w:type="spellEnd"/>
      <w:r>
        <w:t xml:space="preserve"> заданий, предусмотренных программой, но допустившим погрешности в ответе на экзамене и при выполнении контрольных за- </w:t>
      </w:r>
      <w:proofErr w:type="spellStart"/>
      <w:r>
        <w:t>даний</w:t>
      </w:r>
      <w:proofErr w:type="spellEnd"/>
      <w:r>
        <w:t xml:space="preserve">, не носящие принципиального характера, когда установлено, что студент обладает необходимыми знаниями для последующего </w:t>
      </w:r>
      <w:proofErr w:type="spellStart"/>
      <w:r>
        <w:t>устра</w:t>
      </w:r>
      <w:proofErr w:type="spellEnd"/>
      <w:r>
        <w:t>- нения указанных погрешностей под руководством преподавателя.</w:t>
      </w:r>
    </w:p>
    <w:p w:rsidR="00DB0B41" w:rsidRDefault="00AE0830">
      <w:pPr>
        <w:pStyle w:val="a3"/>
        <w:ind w:left="192" w:right="111"/>
        <w:jc w:val="both"/>
      </w:pPr>
      <w:r>
        <w:t>Оценка «</w:t>
      </w:r>
      <w:proofErr w:type="spellStart"/>
      <w:r>
        <w:t>незачтено</w:t>
      </w:r>
      <w:proofErr w:type="spellEnd"/>
      <w:r>
        <w:t xml:space="preserve">» выставляется студентам, обнаружившим пробелы в знаниях основного учебного материала, допускающим </w:t>
      </w:r>
      <w:proofErr w:type="spellStart"/>
      <w:r>
        <w:t>принцип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альные</w:t>
      </w:r>
      <w:proofErr w:type="spellEnd"/>
      <w:r>
        <w:t xml:space="preserve"> ошибки в выполнении предусмотренных программой заданий. Такой оценки заслуживают ответы студентов, носящие </w:t>
      </w:r>
      <w:proofErr w:type="spellStart"/>
      <w:r>
        <w:t>несистемати</w:t>
      </w:r>
      <w:proofErr w:type="spellEnd"/>
      <w:r>
        <w:t>-</w:t>
      </w:r>
    </w:p>
    <w:p w:rsidR="00DB0B41" w:rsidRDefault="00DB0B41">
      <w:pPr>
        <w:jc w:val="both"/>
        <w:sectPr w:rsidR="00DB0B41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DB0B41" w:rsidRDefault="00DB0B41">
      <w:pPr>
        <w:pStyle w:val="a3"/>
        <w:spacing w:before="2"/>
        <w:rPr>
          <w:sz w:val="19"/>
        </w:rPr>
      </w:pPr>
    </w:p>
    <w:p w:rsidR="00DB0B41" w:rsidRDefault="00AE0830">
      <w:pPr>
        <w:pStyle w:val="a3"/>
        <w:spacing w:before="90"/>
        <w:ind w:left="192" w:right="112"/>
        <w:jc w:val="both"/>
      </w:pPr>
      <w:proofErr w:type="spellStart"/>
      <w:r>
        <w:t>зированный</w:t>
      </w:r>
      <w:proofErr w:type="spellEnd"/>
      <w:r>
        <w:t>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дополнительных занятий по соответствующей дисциплине.</w:t>
      </w:r>
    </w:p>
    <w:p w:rsidR="00DB0B41" w:rsidRDefault="00AE0830">
      <w:pPr>
        <w:pStyle w:val="a3"/>
        <w:ind w:left="192" w:right="112"/>
        <w:jc w:val="both"/>
      </w:pPr>
      <w:r>
        <w:rPr>
          <w:b/>
        </w:rPr>
        <w:t xml:space="preserve">Курсовая работа </w:t>
      </w:r>
      <w:r>
        <w:t xml:space="preserve">выполняется под руководством преподавателя, в процессе ее написания </w:t>
      </w:r>
      <w:proofErr w:type="gramStart"/>
      <w:r>
        <w:t>обучающийся</w:t>
      </w:r>
      <w:proofErr w:type="gramEnd"/>
      <w:r>
        <w:t xml:space="preserve"> развивает навыки к научной работе, закрепляя и одновременно расширяя знания, полученные при изучении курса «Технология специальных взрывных работ». При выполнении курсовой работы,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DB0B41" w:rsidRDefault="00AE0830">
      <w:pPr>
        <w:pStyle w:val="a3"/>
        <w:ind w:left="192" w:right="111"/>
        <w:jc w:val="both"/>
      </w:pPr>
      <w:r>
        <w:t>В процессе написания курсовой работы, обучающийся должен разобраться в теоретических вопросах избранной темы, самостоятельно пр</w:t>
      </w:r>
      <w:proofErr w:type="gramStart"/>
      <w:r>
        <w:t>о-</w:t>
      </w:r>
      <w:proofErr w:type="gramEnd"/>
      <w:r>
        <w:t xml:space="preserve"> анализировать практический материал, разобрать и обосновать практические предложения.</w:t>
      </w:r>
    </w:p>
    <w:p w:rsidR="00DB0B41" w:rsidRDefault="00AE0830">
      <w:pPr>
        <w:pStyle w:val="Heading1"/>
        <w:spacing w:before="5" w:line="274" w:lineRule="exact"/>
        <w:ind w:left="192"/>
      </w:pPr>
      <w:r>
        <w:t>Показатели и критерии оценивания курсовой работы:</w:t>
      </w:r>
    </w:p>
    <w:p w:rsidR="00DB0B41" w:rsidRDefault="00AE0830">
      <w:pPr>
        <w:pStyle w:val="a4"/>
        <w:numPr>
          <w:ilvl w:val="0"/>
          <w:numId w:val="25"/>
        </w:numPr>
        <w:tabs>
          <w:tab w:val="left" w:pos="404"/>
        </w:tabs>
        <w:ind w:left="192" w:right="109" w:firstLine="0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«отлично» </w:t>
      </w:r>
      <w:r>
        <w:rPr>
          <w:sz w:val="24"/>
        </w:rPr>
        <w:t>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кальных</w:t>
      </w:r>
      <w:proofErr w:type="spellEnd"/>
      <w:r>
        <w:rPr>
          <w:sz w:val="24"/>
        </w:rPr>
        <w:t xml:space="preserve"> ответов к проблемам, оценки и вынесения критических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суждений;</w:t>
      </w:r>
    </w:p>
    <w:p w:rsidR="00DB0B41" w:rsidRDefault="00AE0830">
      <w:pPr>
        <w:pStyle w:val="a4"/>
        <w:numPr>
          <w:ilvl w:val="0"/>
          <w:numId w:val="25"/>
        </w:numPr>
        <w:tabs>
          <w:tab w:val="left" w:pos="390"/>
        </w:tabs>
        <w:ind w:left="192" w:right="114" w:firstLine="0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«хорошо» </w:t>
      </w:r>
      <w:r>
        <w:rPr>
          <w:sz w:val="24"/>
        </w:rPr>
        <w:t xml:space="preserve">(4 балла) – работа выполнена в соответствии с заданием, обучающийся показывает знания не только на уровне </w:t>
      </w:r>
      <w:proofErr w:type="spellStart"/>
      <w:r>
        <w:rPr>
          <w:sz w:val="24"/>
        </w:rPr>
        <w:t>во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произведения и объяснения информации, но и интеллектуальные навыки решения проблем и задач, нахождения уникальных ответов к про- </w:t>
      </w:r>
      <w:proofErr w:type="spellStart"/>
      <w:r>
        <w:rPr>
          <w:sz w:val="24"/>
        </w:rPr>
        <w:t>блемам</w:t>
      </w:r>
      <w:proofErr w:type="spellEnd"/>
      <w:r>
        <w:rPr>
          <w:sz w:val="24"/>
        </w:rPr>
        <w:t>;</w:t>
      </w:r>
    </w:p>
    <w:p w:rsidR="00DB0B41" w:rsidRDefault="00AE0830">
      <w:pPr>
        <w:pStyle w:val="a4"/>
        <w:numPr>
          <w:ilvl w:val="0"/>
          <w:numId w:val="25"/>
        </w:numPr>
        <w:tabs>
          <w:tab w:val="left" w:pos="375"/>
        </w:tabs>
        <w:ind w:left="192" w:right="114" w:firstLine="0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«удовлетворительно» </w:t>
      </w:r>
      <w:r>
        <w:rPr>
          <w:sz w:val="24"/>
        </w:rPr>
        <w:t xml:space="preserve">(3 балла) – работа выполнена в соответствии с заданием, обучающийся показывает знания на уровне </w:t>
      </w:r>
      <w:proofErr w:type="spellStart"/>
      <w:r>
        <w:rPr>
          <w:sz w:val="24"/>
        </w:rPr>
        <w:t>во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произведения и объяснения информации, интеллектуальные навыки решения простых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задач;</w:t>
      </w:r>
    </w:p>
    <w:p w:rsidR="00DB0B41" w:rsidRDefault="00AE0830">
      <w:pPr>
        <w:pStyle w:val="a4"/>
        <w:numPr>
          <w:ilvl w:val="0"/>
          <w:numId w:val="25"/>
        </w:numPr>
        <w:tabs>
          <w:tab w:val="left" w:pos="390"/>
        </w:tabs>
        <w:ind w:left="192" w:right="114" w:firstLine="0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«неудовлетворительно» </w:t>
      </w:r>
      <w:r>
        <w:rPr>
          <w:sz w:val="24"/>
        </w:rPr>
        <w:t>(2 балла) – задание преподавателя выполнено частично, в процессе защиты работы обучающийся д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пускает существенные ошибки, не может показать интеллектуальные навыки решения поставленной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задачи.</w:t>
      </w:r>
    </w:p>
    <w:p w:rsidR="00DB0B41" w:rsidRDefault="00AE0830">
      <w:pPr>
        <w:pStyle w:val="a4"/>
        <w:numPr>
          <w:ilvl w:val="0"/>
          <w:numId w:val="25"/>
        </w:numPr>
        <w:tabs>
          <w:tab w:val="left" w:pos="378"/>
        </w:tabs>
        <w:ind w:left="192" w:right="116" w:firstLine="0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«неудовлетворительно» </w:t>
      </w:r>
      <w:r>
        <w:rPr>
          <w:sz w:val="24"/>
        </w:rPr>
        <w:t xml:space="preserve">(1 балл) – задание преподавателя выполнено частично, обучающийся не может воспроизвести и </w:t>
      </w:r>
      <w:proofErr w:type="spellStart"/>
      <w:r>
        <w:rPr>
          <w:sz w:val="24"/>
        </w:rPr>
        <w:t>объя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нить содержание, не может показать интеллектуальные навыки решения поставленной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задачи.</w:t>
      </w:r>
    </w:p>
    <w:p w:rsidR="00DB0B41" w:rsidRDefault="00DB0B41">
      <w:pPr>
        <w:jc w:val="both"/>
        <w:rPr>
          <w:sz w:val="24"/>
        </w:rPr>
        <w:sectPr w:rsidR="00DB0B41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DB0B41" w:rsidRDefault="00AE0830">
      <w:pPr>
        <w:pStyle w:val="Heading1"/>
        <w:numPr>
          <w:ilvl w:val="0"/>
          <w:numId w:val="5"/>
        </w:numPr>
        <w:tabs>
          <w:tab w:val="left" w:pos="965"/>
        </w:tabs>
        <w:spacing w:before="69"/>
        <w:ind w:right="1795" w:hanging="154"/>
        <w:jc w:val="both"/>
      </w:pPr>
      <w:r>
        <w:lastRenderedPageBreak/>
        <w:t>Учебно-методическое и информационное обеспечение дисциплины а) Основная</w:t>
      </w:r>
      <w:r>
        <w:rPr>
          <w:spacing w:val="-3"/>
        </w:rPr>
        <w:t xml:space="preserve"> </w:t>
      </w:r>
      <w:r>
        <w:t>литература:</w:t>
      </w:r>
    </w:p>
    <w:p w:rsidR="00DB0B41" w:rsidRDefault="00AE0830">
      <w:pPr>
        <w:pStyle w:val="a4"/>
        <w:numPr>
          <w:ilvl w:val="0"/>
          <w:numId w:val="4"/>
        </w:numPr>
        <w:tabs>
          <w:tab w:val="left" w:pos="478"/>
        </w:tabs>
        <w:ind w:right="222" w:firstLine="0"/>
        <w:jc w:val="both"/>
        <w:rPr>
          <w:sz w:val="24"/>
        </w:rPr>
      </w:pPr>
      <w:r>
        <w:rPr>
          <w:sz w:val="24"/>
        </w:rPr>
        <w:t>Кутузов, Б.Н. Методы ведения взрывных работ. – Ч.2. Взрывные работы в горном деле и промышленности</w:t>
      </w:r>
      <w:r>
        <w:rPr>
          <w:spacing w:val="6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8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7"/>
          <w:sz w:val="24"/>
        </w:rPr>
        <w:t xml:space="preserve"> </w:t>
      </w:r>
      <w:r>
        <w:rPr>
          <w:sz w:val="24"/>
        </w:rPr>
        <w:t>вузов</w:t>
      </w:r>
      <w:r>
        <w:rPr>
          <w:spacing w:val="7"/>
          <w:sz w:val="24"/>
        </w:rPr>
        <w:t xml:space="preserve"> </w:t>
      </w:r>
      <w:r>
        <w:rPr>
          <w:sz w:val="24"/>
        </w:rPr>
        <w:t>/</w:t>
      </w:r>
      <w:r>
        <w:rPr>
          <w:spacing w:val="6"/>
          <w:sz w:val="24"/>
        </w:rPr>
        <w:t xml:space="preserve"> </w:t>
      </w:r>
      <w:r>
        <w:rPr>
          <w:sz w:val="24"/>
        </w:rPr>
        <w:t>Б.Н.</w:t>
      </w:r>
      <w:r>
        <w:rPr>
          <w:spacing w:val="5"/>
          <w:sz w:val="24"/>
        </w:rPr>
        <w:t xml:space="preserve"> </w:t>
      </w:r>
      <w:r>
        <w:rPr>
          <w:sz w:val="24"/>
        </w:rPr>
        <w:t>Кутузов.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2-е</w:t>
      </w:r>
      <w:r>
        <w:rPr>
          <w:spacing w:val="6"/>
          <w:sz w:val="24"/>
        </w:rPr>
        <w:t xml:space="preserve"> </w:t>
      </w:r>
      <w:r>
        <w:rPr>
          <w:sz w:val="24"/>
        </w:rPr>
        <w:t>изд.,</w:t>
      </w:r>
      <w:r>
        <w:rPr>
          <w:spacing w:val="6"/>
          <w:sz w:val="24"/>
        </w:rPr>
        <w:t xml:space="preserve"> </w:t>
      </w:r>
      <w:r>
        <w:rPr>
          <w:sz w:val="24"/>
        </w:rPr>
        <w:t>стер.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М.:</w:t>
      </w:r>
      <w:r>
        <w:rPr>
          <w:spacing w:val="8"/>
          <w:sz w:val="24"/>
        </w:rPr>
        <w:t xml:space="preserve"> </w:t>
      </w:r>
      <w:r>
        <w:rPr>
          <w:sz w:val="24"/>
        </w:rPr>
        <w:t>Издательство</w:t>
      </w:r>
    </w:p>
    <w:p w:rsidR="00DB0B41" w:rsidRDefault="00AE0830">
      <w:pPr>
        <w:pStyle w:val="a3"/>
        <w:ind w:left="218" w:right="221"/>
        <w:jc w:val="both"/>
      </w:pPr>
      <w:r>
        <w:t>«Горная книга», «Мир горной книги», Издательство Московского государственного горного университета, 2011. – 512 с.: ил ISBN 978-5-98672-197-2.</w:t>
      </w:r>
    </w:p>
    <w:p w:rsidR="00DB0B41" w:rsidRDefault="00AE0830">
      <w:pPr>
        <w:pStyle w:val="a4"/>
        <w:numPr>
          <w:ilvl w:val="0"/>
          <w:numId w:val="4"/>
        </w:numPr>
        <w:tabs>
          <w:tab w:val="left" w:pos="492"/>
        </w:tabs>
        <w:ind w:right="220" w:firstLine="0"/>
        <w:jc w:val="both"/>
        <w:rPr>
          <w:sz w:val="24"/>
        </w:rPr>
      </w:pPr>
      <w:proofErr w:type="spellStart"/>
      <w:r>
        <w:rPr>
          <w:sz w:val="24"/>
        </w:rPr>
        <w:t>Белин</w:t>
      </w:r>
      <w:proofErr w:type="spellEnd"/>
      <w:r>
        <w:rPr>
          <w:sz w:val="24"/>
        </w:rPr>
        <w:t xml:space="preserve">, В.А. Технология и безопасность взрывных работ [Электронный ресурс]: учебное пособие / В.А. </w:t>
      </w:r>
      <w:proofErr w:type="spellStart"/>
      <w:r>
        <w:rPr>
          <w:sz w:val="24"/>
        </w:rPr>
        <w:t>Белин</w:t>
      </w:r>
      <w:proofErr w:type="spellEnd"/>
      <w:r>
        <w:rPr>
          <w:sz w:val="24"/>
        </w:rPr>
        <w:t>, М.Г. Горбонос, Р.Л. Коротков. – Москва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МИСИС, 2019. – 74 с. Режим доступа: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https://e.lanbook.com/book/116909</w:t>
      </w:r>
      <w:r>
        <w:rPr>
          <w:sz w:val="24"/>
        </w:rPr>
        <w:t xml:space="preserve">. –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 с экрана ISBN</w:t>
      </w:r>
      <w:r>
        <w:rPr>
          <w:spacing w:val="-8"/>
          <w:sz w:val="24"/>
        </w:rPr>
        <w:t xml:space="preserve"> </w:t>
      </w:r>
      <w:r>
        <w:rPr>
          <w:sz w:val="24"/>
        </w:rPr>
        <w:t>978-5-907061-08-8.</w:t>
      </w:r>
    </w:p>
    <w:p w:rsidR="00DB0B41" w:rsidRDefault="00AE0830">
      <w:pPr>
        <w:pStyle w:val="a4"/>
        <w:numPr>
          <w:ilvl w:val="0"/>
          <w:numId w:val="4"/>
        </w:numPr>
        <w:tabs>
          <w:tab w:val="left" w:pos="459"/>
        </w:tabs>
        <w:ind w:right="222" w:firstLine="0"/>
        <w:jc w:val="both"/>
        <w:rPr>
          <w:sz w:val="24"/>
        </w:rPr>
      </w:pPr>
      <w:r>
        <w:rPr>
          <w:sz w:val="24"/>
        </w:rPr>
        <w:t>Кутузов, Б.Н. Проектирование и организация взрывных работ [Электронный ресурс]: уче</w:t>
      </w:r>
      <w:proofErr w:type="gramStart"/>
      <w:r>
        <w:rPr>
          <w:sz w:val="24"/>
        </w:rPr>
        <w:t>б-</w:t>
      </w:r>
      <w:proofErr w:type="gramEnd"/>
      <w:r>
        <w:rPr>
          <w:sz w:val="24"/>
        </w:rPr>
        <w:t xml:space="preserve"> ник / Б.Н. Кутузов, В.А. </w:t>
      </w:r>
      <w:proofErr w:type="spellStart"/>
      <w:r>
        <w:rPr>
          <w:sz w:val="24"/>
        </w:rPr>
        <w:t>Белин</w:t>
      </w:r>
      <w:proofErr w:type="spellEnd"/>
      <w:r>
        <w:rPr>
          <w:sz w:val="24"/>
        </w:rPr>
        <w:t>. – Москва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Горная книга, 2012. – 416 с. Режим доступа:</w:t>
      </w:r>
      <w:r>
        <w:rPr>
          <w:color w:val="0000FF"/>
          <w:sz w:val="24"/>
          <w:u w:val="single" w:color="0000FF"/>
        </w:rPr>
        <w:t xml:space="preserve"> https://e.lanbook.com/book/66436</w:t>
      </w:r>
      <w:r>
        <w:rPr>
          <w:sz w:val="24"/>
        </w:rPr>
        <w:t xml:space="preserve">. –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 с экрана ISBN</w:t>
      </w:r>
      <w:r>
        <w:rPr>
          <w:spacing w:val="-4"/>
          <w:sz w:val="24"/>
        </w:rPr>
        <w:t xml:space="preserve"> </w:t>
      </w:r>
      <w:r>
        <w:rPr>
          <w:sz w:val="24"/>
        </w:rPr>
        <w:t>978-5-98672-283-2.</w:t>
      </w:r>
    </w:p>
    <w:p w:rsidR="00DB0B41" w:rsidRDefault="00DB0B41">
      <w:pPr>
        <w:pStyle w:val="a3"/>
      </w:pPr>
    </w:p>
    <w:p w:rsidR="00DB0B41" w:rsidRDefault="00AE0830">
      <w:pPr>
        <w:pStyle w:val="Heading1"/>
        <w:spacing w:before="1" w:line="274" w:lineRule="exact"/>
      </w:pPr>
      <w:r>
        <w:t>б) Дополнительная литература:</w:t>
      </w:r>
    </w:p>
    <w:p w:rsidR="00DB0B41" w:rsidRDefault="00AE0830">
      <w:pPr>
        <w:pStyle w:val="a4"/>
        <w:numPr>
          <w:ilvl w:val="0"/>
          <w:numId w:val="3"/>
        </w:numPr>
        <w:tabs>
          <w:tab w:val="left" w:pos="478"/>
        </w:tabs>
        <w:ind w:right="222" w:firstLine="0"/>
        <w:jc w:val="both"/>
        <w:rPr>
          <w:sz w:val="24"/>
        </w:rPr>
      </w:pPr>
      <w:r>
        <w:rPr>
          <w:sz w:val="24"/>
        </w:rPr>
        <w:t>Кутузов, Б.Н. Методы ведения взрывных работ. – Ч.2. Взрывные работы в горном деле и промышленности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22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22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21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21"/>
          <w:sz w:val="24"/>
        </w:rPr>
        <w:t xml:space="preserve"> </w:t>
      </w:r>
      <w:r>
        <w:rPr>
          <w:sz w:val="24"/>
        </w:rPr>
        <w:t>вузов</w:t>
      </w:r>
      <w:r>
        <w:rPr>
          <w:spacing w:val="19"/>
          <w:sz w:val="24"/>
        </w:rPr>
        <w:t xml:space="preserve"> </w:t>
      </w:r>
      <w:r>
        <w:rPr>
          <w:sz w:val="24"/>
        </w:rPr>
        <w:t>/</w:t>
      </w:r>
      <w:r>
        <w:rPr>
          <w:spacing w:val="21"/>
          <w:sz w:val="24"/>
        </w:rPr>
        <w:t xml:space="preserve"> </w:t>
      </w:r>
      <w:r>
        <w:rPr>
          <w:sz w:val="24"/>
        </w:rPr>
        <w:t>Б.Н.</w:t>
      </w:r>
      <w:r>
        <w:rPr>
          <w:spacing w:val="21"/>
          <w:sz w:val="24"/>
        </w:rPr>
        <w:t xml:space="preserve"> </w:t>
      </w:r>
      <w:r>
        <w:rPr>
          <w:sz w:val="24"/>
        </w:rPr>
        <w:t>Кутузов</w:t>
      </w:r>
      <w:r>
        <w:rPr>
          <w:spacing w:val="19"/>
          <w:sz w:val="24"/>
        </w:rPr>
        <w:t xml:space="preserve"> </w:t>
      </w:r>
      <w:r>
        <w:rPr>
          <w:sz w:val="24"/>
        </w:rPr>
        <w:t>–</w:t>
      </w:r>
      <w:r>
        <w:rPr>
          <w:spacing w:val="21"/>
          <w:sz w:val="24"/>
        </w:rPr>
        <w:t xml:space="preserve"> </w:t>
      </w:r>
      <w:r>
        <w:rPr>
          <w:sz w:val="24"/>
        </w:rPr>
        <w:t>М.:</w:t>
      </w:r>
      <w:r>
        <w:rPr>
          <w:spacing w:val="21"/>
          <w:sz w:val="24"/>
        </w:rPr>
        <w:t xml:space="preserve"> </w:t>
      </w:r>
      <w:r>
        <w:rPr>
          <w:sz w:val="24"/>
        </w:rPr>
        <w:t>Издательство</w:t>
      </w:r>
    </w:p>
    <w:p w:rsidR="00DB0B41" w:rsidRDefault="00AE0830">
      <w:pPr>
        <w:pStyle w:val="a3"/>
        <w:ind w:left="218" w:right="221"/>
        <w:jc w:val="both"/>
      </w:pPr>
      <w:r>
        <w:t xml:space="preserve">«Горная книга», «Мир горной книги», Издательство Московского государственного горного университета, 2008. – 512 с.: ил. – Режим доступа: </w:t>
      </w:r>
      <w:hyperlink r:id="rId13">
        <w:r>
          <w:rPr>
            <w:color w:val="0000FF"/>
            <w:u w:val="single" w:color="0000FF"/>
          </w:rPr>
          <w:t>http://e.lanbook.com/books/element.php?pl1_id=1518</w:t>
        </w:r>
        <w:r>
          <w:t>.</w:t>
        </w:r>
      </w:hyperlink>
      <w:r>
        <w:t xml:space="preserve"> – Заглавие с экрана ISBN 978-5-98672- 197-2 (</w:t>
      </w:r>
      <w:proofErr w:type="gramStart"/>
      <w:r>
        <w:t>в</w:t>
      </w:r>
      <w:proofErr w:type="gramEnd"/>
      <w:r>
        <w:t xml:space="preserve"> пер).</w:t>
      </w:r>
    </w:p>
    <w:p w:rsidR="00DB0B41" w:rsidRDefault="00AE0830">
      <w:pPr>
        <w:pStyle w:val="a4"/>
        <w:numPr>
          <w:ilvl w:val="0"/>
          <w:numId w:val="3"/>
        </w:numPr>
        <w:tabs>
          <w:tab w:val="left" w:pos="473"/>
        </w:tabs>
        <w:ind w:right="221" w:firstLine="0"/>
        <w:jc w:val="both"/>
        <w:rPr>
          <w:sz w:val="24"/>
        </w:rPr>
      </w:pPr>
      <w:r>
        <w:rPr>
          <w:sz w:val="24"/>
        </w:rPr>
        <w:t>Методы ведения взрывных работ. Специальные взрывные работы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особие / М.И. </w:t>
      </w:r>
      <w:proofErr w:type="spellStart"/>
      <w:r>
        <w:rPr>
          <w:sz w:val="24"/>
        </w:rPr>
        <w:t>Ганопольский</w:t>
      </w:r>
      <w:proofErr w:type="spellEnd"/>
      <w:r>
        <w:rPr>
          <w:sz w:val="24"/>
        </w:rPr>
        <w:t xml:space="preserve">, В.Л. Барон, В.А. Беллин и др.; под ред. В.А. </w:t>
      </w:r>
      <w:proofErr w:type="spellStart"/>
      <w:r>
        <w:rPr>
          <w:sz w:val="24"/>
        </w:rPr>
        <w:t>Белина</w:t>
      </w:r>
      <w:proofErr w:type="spellEnd"/>
      <w:r>
        <w:rPr>
          <w:sz w:val="24"/>
        </w:rPr>
        <w:t>. – М.: Издательство Московского государственного горного университета, 2007. – 563 с.: ил. ISBN 978-5-7418- 0466-7.</w:t>
      </w:r>
    </w:p>
    <w:p w:rsidR="00DB0B41" w:rsidRDefault="00AE0830">
      <w:pPr>
        <w:pStyle w:val="a4"/>
        <w:numPr>
          <w:ilvl w:val="0"/>
          <w:numId w:val="3"/>
        </w:numPr>
        <w:tabs>
          <w:tab w:val="left" w:pos="466"/>
        </w:tabs>
        <w:ind w:right="221" w:firstLine="0"/>
        <w:jc w:val="both"/>
        <w:rPr>
          <w:sz w:val="24"/>
        </w:rPr>
      </w:pPr>
      <w:r>
        <w:rPr>
          <w:sz w:val="24"/>
        </w:rPr>
        <w:t>Кутузов, Б.Н. Методы ведения взрывных работ. – Ч.1. Разрушение горных пород взрывом. [Текст]:</w:t>
      </w:r>
      <w:r>
        <w:rPr>
          <w:spacing w:val="16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14"/>
          <w:sz w:val="24"/>
        </w:rPr>
        <w:t xml:space="preserve"> </w:t>
      </w:r>
      <w:r>
        <w:rPr>
          <w:sz w:val="24"/>
        </w:rPr>
        <w:t>вузов</w:t>
      </w:r>
      <w:r>
        <w:rPr>
          <w:spacing w:val="14"/>
          <w:sz w:val="24"/>
        </w:rPr>
        <w:t xml:space="preserve"> </w:t>
      </w:r>
      <w:r>
        <w:rPr>
          <w:sz w:val="24"/>
        </w:rPr>
        <w:t>/</w:t>
      </w:r>
      <w:r>
        <w:rPr>
          <w:spacing w:val="15"/>
          <w:sz w:val="24"/>
        </w:rPr>
        <w:t xml:space="preserve"> </w:t>
      </w:r>
      <w:r>
        <w:rPr>
          <w:sz w:val="24"/>
        </w:rPr>
        <w:t>Б.Н.</w:t>
      </w:r>
      <w:r>
        <w:rPr>
          <w:spacing w:val="14"/>
          <w:sz w:val="24"/>
        </w:rPr>
        <w:t xml:space="preserve"> </w:t>
      </w:r>
      <w:r>
        <w:rPr>
          <w:sz w:val="24"/>
        </w:rPr>
        <w:t>Кутузов.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2-е</w:t>
      </w:r>
      <w:r>
        <w:rPr>
          <w:spacing w:val="16"/>
          <w:sz w:val="24"/>
        </w:rPr>
        <w:t xml:space="preserve"> </w:t>
      </w:r>
      <w:r>
        <w:rPr>
          <w:sz w:val="24"/>
        </w:rPr>
        <w:t>изд.,</w:t>
      </w:r>
      <w:r>
        <w:rPr>
          <w:spacing w:val="14"/>
          <w:sz w:val="24"/>
        </w:rPr>
        <w:t xml:space="preserve"> </w:t>
      </w:r>
      <w:r>
        <w:rPr>
          <w:sz w:val="24"/>
        </w:rPr>
        <w:t>стер.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М.:</w:t>
      </w:r>
      <w:r>
        <w:rPr>
          <w:spacing w:val="15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9"/>
          <w:sz w:val="24"/>
        </w:rPr>
        <w:t xml:space="preserve"> </w:t>
      </w:r>
      <w:r>
        <w:rPr>
          <w:sz w:val="24"/>
        </w:rPr>
        <w:t>«Горная</w:t>
      </w:r>
      <w:r>
        <w:rPr>
          <w:spacing w:val="15"/>
          <w:sz w:val="24"/>
        </w:rPr>
        <w:t xml:space="preserve"> </w:t>
      </w:r>
      <w:r>
        <w:rPr>
          <w:sz w:val="24"/>
        </w:rPr>
        <w:t>книга»,</w:t>
      </w:r>
    </w:p>
    <w:p w:rsidR="00DB0B41" w:rsidRDefault="00AE0830">
      <w:pPr>
        <w:pStyle w:val="a3"/>
        <w:ind w:left="218" w:right="221"/>
        <w:jc w:val="both"/>
      </w:pPr>
      <w:r>
        <w:t>«Мир горной книги», Издательство Московского государственного горного университета, 2009. – 471 с.: ил. ISBN 978-5-98672-145-3 (</w:t>
      </w:r>
      <w:proofErr w:type="gramStart"/>
      <w:r>
        <w:t>в пер</w:t>
      </w:r>
      <w:proofErr w:type="gramEnd"/>
      <w:r>
        <w:t>.), 978-5-7418-0590-9.</w:t>
      </w:r>
    </w:p>
    <w:p w:rsidR="00DB0B41" w:rsidRDefault="00AE0830">
      <w:pPr>
        <w:pStyle w:val="a4"/>
        <w:numPr>
          <w:ilvl w:val="0"/>
          <w:numId w:val="3"/>
        </w:numPr>
        <w:tabs>
          <w:tab w:val="left" w:pos="476"/>
        </w:tabs>
        <w:ind w:right="220" w:firstLine="0"/>
        <w:jc w:val="both"/>
        <w:rPr>
          <w:sz w:val="24"/>
        </w:rPr>
      </w:pPr>
      <w:r>
        <w:rPr>
          <w:sz w:val="24"/>
        </w:rPr>
        <w:t xml:space="preserve">Нормативный справочник по буровзрывным работам [Текст]: научное издание / Ф.А. </w:t>
      </w:r>
      <w:proofErr w:type="spellStart"/>
      <w:r>
        <w:rPr>
          <w:sz w:val="24"/>
        </w:rPr>
        <w:t>А</w:t>
      </w:r>
      <w:proofErr w:type="gramStart"/>
      <w:r>
        <w:rPr>
          <w:sz w:val="24"/>
        </w:rPr>
        <w:t>в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деев</w:t>
      </w:r>
      <w:proofErr w:type="spellEnd"/>
      <w:r>
        <w:rPr>
          <w:sz w:val="24"/>
        </w:rPr>
        <w:t xml:space="preserve">, В.Л. Барон, Н.В. Гуров, В.Х. Кантор. – 5-е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– М.: Недра, 1986. – 511 с.</w:t>
      </w:r>
    </w:p>
    <w:p w:rsidR="00DB0B41" w:rsidRDefault="00AE0830">
      <w:pPr>
        <w:pStyle w:val="a4"/>
        <w:numPr>
          <w:ilvl w:val="0"/>
          <w:numId w:val="3"/>
        </w:numPr>
        <w:tabs>
          <w:tab w:val="left" w:pos="468"/>
        </w:tabs>
        <w:ind w:right="218" w:firstLine="0"/>
        <w:jc w:val="both"/>
        <w:rPr>
          <w:sz w:val="24"/>
        </w:rPr>
      </w:pPr>
      <w:r>
        <w:rPr>
          <w:sz w:val="24"/>
        </w:rPr>
        <w:t>Гущин, В.И. Задачник по взрывным работам [Текст]: учеб. пособие для профессиональн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го обучения рабочих на производстве / В.И. Гущин. – М.: Недра, 1990. – 174 с.: ил. ISBN 5- 247-01453-7.</w:t>
      </w:r>
    </w:p>
    <w:p w:rsidR="00DB0B41" w:rsidRDefault="00AE0830">
      <w:pPr>
        <w:pStyle w:val="a4"/>
        <w:numPr>
          <w:ilvl w:val="0"/>
          <w:numId w:val="3"/>
        </w:numPr>
        <w:tabs>
          <w:tab w:val="left" w:pos="461"/>
        </w:tabs>
        <w:ind w:left="460" w:hanging="243"/>
        <w:jc w:val="both"/>
        <w:rPr>
          <w:sz w:val="24"/>
        </w:rPr>
      </w:pPr>
      <w:r>
        <w:rPr>
          <w:sz w:val="24"/>
        </w:rPr>
        <w:t>Матвейчук, В.В Взрывные работы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/ В.В Матвейчук, В.П.Чурсанов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</w:p>
    <w:p w:rsidR="00DB0B41" w:rsidRDefault="00AE0830">
      <w:pPr>
        <w:pStyle w:val="a3"/>
        <w:ind w:left="218"/>
        <w:jc w:val="both"/>
      </w:pPr>
      <w:r>
        <w:t>М.: Академический Проспект, 2002. – 384 с. ISBN 5-8291-0261-7.</w:t>
      </w:r>
    </w:p>
    <w:p w:rsidR="00DB0B41" w:rsidRDefault="00AE0830">
      <w:pPr>
        <w:pStyle w:val="a4"/>
        <w:numPr>
          <w:ilvl w:val="0"/>
          <w:numId w:val="3"/>
        </w:numPr>
        <w:tabs>
          <w:tab w:val="left" w:pos="461"/>
        </w:tabs>
        <w:ind w:right="223" w:firstLine="0"/>
        <w:jc w:val="both"/>
        <w:rPr>
          <w:sz w:val="24"/>
        </w:rPr>
      </w:pPr>
      <w:r>
        <w:rPr>
          <w:sz w:val="24"/>
        </w:rPr>
        <w:t xml:space="preserve">Проектирование взрывных работ [Текст]: научное издание / Э.Б. Башкуев, А.М. </w:t>
      </w:r>
      <w:proofErr w:type="spellStart"/>
      <w:r>
        <w:rPr>
          <w:sz w:val="24"/>
        </w:rPr>
        <w:t>Бейсебаев</w:t>
      </w:r>
      <w:proofErr w:type="spellEnd"/>
      <w:r>
        <w:rPr>
          <w:sz w:val="24"/>
        </w:rPr>
        <w:t xml:space="preserve">, В.Ф. </w:t>
      </w:r>
      <w:proofErr w:type="spellStart"/>
      <w:r>
        <w:rPr>
          <w:sz w:val="24"/>
        </w:rPr>
        <w:t>Богатский</w:t>
      </w:r>
      <w:proofErr w:type="spellEnd"/>
      <w:r>
        <w:rPr>
          <w:sz w:val="24"/>
        </w:rPr>
        <w:t xml:space="preserve"> и др. – 2-е изд.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 и доп. – М.: Недра, 1983. – 359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DB0B41" w:rsidRDefault="00AE0830">
      <w:pPr>
        <w:pStyle w:val="a4"/>
        <w:numPr>
          <w:ilvl w:val="0"/>
          <w:numId w:val="3"/>
        </w:numPr>
        <w:tabs>
          <w:tab w:val="left" w:pos="476"/>
        </w:tabs>
        <w:ind w:right="221" w:firstLine="0"/>
        <w:jc w:val="both"/>
        <w:rPr>
          <w:sz w:val="24"/>
        </w:rPr>
      </w:pPr>
      <w:r>
        <w:rPr>
          <w:sz w:val="24"/>
        </w:rPr>
        <w:t xml:space="preserve">Эткин, М.Б. Взрывные работы в энергетическом и промышленном строительстве [Текст]: научно-практическое руководство / М.Б. Эткин, А.Е. </w:t>
      </w:r>
      <w:proofErr w:type="spellStart"/>
      <w:r>
        <w:rPr>
          <w:sz w:val="24"/>
        </w:rPr>
        <w:t>Азаркович</w:t>
      </w:r>
      <w:proofErr w:type="spellEnd"/>
      <w:r>
        <w:rPr>
          <w:sz w:val="24"/>
        </w:rPr>
        <w:t xml:space="preserve">. – М.: Издательство </w:t>
      </w:r>
      <w:proofErr w:type="spellStart"/>
      <w:r>
        <w:rPr>
          <w:sz w:val="24"/>
        </w:rPr>
        <w:t>Моско</w:t>
      </w:r>
      <w:proofErr w:type="gramStart"/>
      <w:r>
        <w:rPr>
          <w:sz w:val="24"/>
        </w:rPr>
        <w:t>в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ского</w:t>
      </w:r>
      <w:proofErr w:type="spellEnd"/>
      <w:r>
        <w:rPr>
          <w:sz w:val="24"/>
        </w:rPr>
        <w:t xml:space="preserve"> государственного горного университета, 2004. – 317 с.: ил. ISBN</w:t>
      </w:r>
      <w:r>
        <w:rPr>
          <w:spacing w:val="-8"/>
          <w:sz w:val="24"/>
        </w:rPr>
        <w:t xml:space="preserve"> </w:t>
      </w:r>
      <w:r>
        <w:rPr>
          <w:sz w:val="24"/>
        </w:rPr>
        <w:t>5-7418-0329-6.</w:t>
      </w:r>
    </w:p>
    <w:p w:rsidR="00DB0B41" w:rsidRDefault="00AE0830">
      <w:pPr>
        <w:pStyle w:val="a4"/>
        <w:numPr>
          <w:ilvl w:val="0"/>
          <w:numId w:val="3"/>
        </w:numPr>
        <w:tabs>
          <w:tab w:val="left" w:pos="473"/>
        </w:tabs>
        <w:ind w:right="220" w:firstLine="0"/>
        <w:jc w:val="both"/>
        <w:rPr>
          <w:sz w:val="24"/>
        </w:rPr>
      </w:pPr>
      <w:r>
        <w:rPr>
          <w:sz w:val="24"/>
        </w:rPr>
        <w:t>Кутузов, Б.Н. Разрушение горных пород взрывом (взрывные технологии в промышленн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сти</w:t>
      </w:r>
      <w:proofErr w:type="spellEnd"/>
      <w:r>
        <w:rPr>
          <w:sz w:val="24"/>
        </w:rPr>
        <w:t xml:space="preserve">) [Текст]: учеб. для вузов / Б.Н. Кутузов. – 3-е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– М.: Недра, 1994. – 448 с. ISBN 5-7418-0004-1.</w:t>
      </w:r>
    </w:p>
    <w:p w:rsidR="00DB0B41" w:rsidRDefault="00AE0830">
      <w:pPr>
        <w:pStyle w:val="a4"/>
        <w:numPr>
          <w:ilvl w:val="0"/>
          <w:numId w:val="3"/>
        </w:numPr>
        <w:tabs>
          <w:tab w:val="left" w:pos="584"/>
        </w:tabs>
        <w:ind w:right="218" w:firstLine="0"/>
        <w:jc w:val="both"/>
        <w:rPr>
          <w:sz w:val="24"/>
        </w:rPr>
      </w:pPr>
      <w:proofErr w:type="spellStart"/>
      <w:r>
        <w:rPr>
          <w:sz w:val="24"/>
        </w:rPr>
        <w:t>Афонин</w:t>
      </w:r>
      <w:proofErr w:type="spellEnd"/>
      <w:r>
        <w:rPr>
          <w:sz w:val="24"/>
        </w:rPr>
        <w:t>, В.Г. Справочное руководство по взрывным работам в строительстве [Текст]: н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учное</w:t>
      </w:r>
      <w:proofErr w:type="spellEnd"/>
      <w:r>
        <w:rPr>
          <w:sz w:val="24"/>
        </w:rPr>
        <w:t xml:space="preserve"> издание / В.Г. </w:t>
      </w:r>
      <w:proofErr w:type="spellStart"/>
      <w:r>
        <w:rPr>
          <w:sz w:val="24"/>
        </w:rPr>
        <w:t>Афонин</w:t>
      </w:r>
      <w:proofErr w:type="spellEnd"/>
      <w:r>
        <w:rPr>
          <w:sz w:val="24"/>
        </w:rPr>
        <w:t xml:space="preserve">, Л.М. </w:t>
      </w:r>
      <w:proofErr w:type="spellStart"/>
      <w:r>
        <w:rPr>
          <w:sz w:val="24"/>
        </w:rPr>
        <w:t>Гейман</w:t>
      </w:r>
      <w:proofErr w:type="spellEnd"/>
      <w:r>
        <w:rPr>
          <w:sz w:val="24"/>
        </w:rPr>
        <w:t xml:space="preserve">, В.М. </w:t>
      </w:r>
      <w:proofErr w:type="spellStart"/>
      <w:r>
        <w:rPr>
          <w:sz w:val="24"/>
        </w:rPr>
        <w:t>Комир</w:t>
      </w:r>
      <w:proofErr w:type="spellEnd"/>
      <w:r>
        <w:rPr>
          <w:sz w:val="24"/>
        </w:rPr>
        <w:t xml:space="preserve">. – Киев: </w:t>
      </w:r>
      <w:proofErr w:type="spellStart"/>
      <w:r>
        <w:rPr>
          <w:sz w:val="24"/>
        </w:rPr>
        <w:t>Буд</w:t>
      </w:r>
      <w:proofErr w:type="gramStart"/>
      <w:r>
        <w:rPr>
          <w:sz w:val="24"/>
        </w:rPr>
        <w:t>i</w:t>
      </w:r>
      <w:proofErr w:type="gramEnd"/>
      <w:r>
        <w:rPr>
          <w:sz w:val="24"/>
        </w:rPr>
        <w:t>вельник</w:t>
      </w:r>
      <w:proofErr w:type="spellEnd"/>
      <w:r>
        <w:rPr>
          <w:sz w:val="24"/>
        </w:rPr>
        <w:t>, 1974. – 382</w:t>
      </w:r>
      <w:r>
        <w:rPr>
          <w:spacing w:val="-15"/>
          <w:sz w:val="24"/>
        </w:rPr>
        <w:t xml:space="preserve"> </w:t>
      </w:r>
      <w:r>
        <w:rPr>
          <w:sz w:val="24"/>
        </w:rPr>
        <w:t>с.</w:t>
      </w:r>
    </w:p>
    <w:p w:rsidR="00DB0B41" w:rsidRDefault="00AE0830">
      <w:pPr>
        <w:pStyle w:val="a4"/>
        <w:numPr>
          <w:ilvl w:val="0"/>
          <w:numId w:val="3"/>
        </w:numPr>
        <w:tabs>
          <w:tab w:val="left" w:pos="596"/>
        </w:tabs>
        <w:ind w:right="222" w:firstLine="0"/>
        <w:jc w:val="both"/>
        <w:rPr>
          <w:sz w:val="24"/>
        </w:rPr>
      </w:pPr>
      <w:r>
        <w:rPr>
          <w:sz w:val="24"/>
        </w:rPr>
        <w:t xml:space="preserve">Гончаров, С.А. Физико-технические основы ресурсосбережения при разрушении горных пород [Электронный ресурс] / С.А. Гончаров. – М.: Издательство Московского </w:t>
      </w:r>
      <w:proofErr w:type="spellStart"/>
      <w:r>
        <w:rPr>
          <w:sz w:val="24"/>
        </w:rPr>
        <w:t>государс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венного горного университета, 2007. – 211 с. – Режим доступа:</w:t>
      </w:r>
      <w:hyperlink r:id="rId14">
        <w:r>
          <w:rPr>
            <w:color w:val="0000FF"/>
            <w:sz w:val="24"/>
            <w:u w:val="single" w:color="0000FF"/>
          </w:rPr>
          <w:t xml:space="preserve"> http://e.lanbook.com/books/element.php?pl1_id=3282</w:t>
        </w:r>
        <w:r>
          <w:rPr>
            <w:sz w:val="24"/>
          </w:rPr>
          <w:t>.</w:t>
        </w:r>
      </w:hyperlink>
      <w:r>
        <w:rPr>
          <w:sz w:val="24"/>
        </w:rPr>
        <w:t xml:space="preserve"> – Заглавие с экрана ISBN 978-5-7418- 0482-7 (</w:t>
      </w:r>
      <w:proofErr w:type="gramStart"/>
      <w:r>
        <w:rPr>
          <w:sz w:val="24"/>
        </w:rPr>
        <w:t>в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пер.).</w:t>
      </w:r>
    </w:p>
    <w:p w:rsidR="00DB0B41" w:rsidRDefault="00DB0B41">
      <w:pPr>
        <w:jc w:val="both"/>
        <w:rPr>
          <w:sz w:val="24"/>
        </w:rPr>
        <w:sectPr w:rsidR="00DB0B41">
          <w:pgSz w:w="11900" w:h="16840"/>
          <w:pgMar w:top="1060" w:right="620" w:bottom="280" w:left="1200" w:header="720" w:footer="720" w:gutter="0"/>
          <w:cols w:space="720"/>
        </w:sectPr>
      </w:pPr>
    </w:p>
    <w:p w:rsidR="00DB0B41" w:rsidRDefault="00AE0830">
      <w:pPr>
        <w:pStyle w:val="a4"/>
        <w:numPr>
          <w:ilvl w:val="0"/>
          <w:numId w:val="3"/>
        </w:numPr>
        <w:tabs>
          <w:tab w:val="left" w:pos="579"/>
        </w:tabs>
        <w:spacing w:before="64"/>
        <w:ind w:right="223" w:firstLine="0"/>
        <w:jc w:val="both"/>
        <w:rPr>
          <w:sz w:val="24"/>
        </w:rPr>
      </w:pPr>
      <w:r>
        <w:rPr>
          <w:sz w:val="24"/>
        </w:rPr>
        <w:lastRenderedPageBreak/>
        <w:t>Барон, В.Л. Техника и технология взрывных работ в США [Текст]: научное издание / В.Л. Барон, В.Х. Кантор – М.: Недра, 1989. – 375 с.: ил. ISBN</w:t>
      </w:r>
      <w:r>
        <w:rPr>
          <w:spacing w:val="-1"/>
          <w:sz w:val="24"/>
        </w:rPr>
        <w:t xml:space="preserve"> </w:t>
      </w:r>
      <w:r>
        <w:rPr>
          <w:sz w:val="24"/>
        </w:rPr>
        <w:t>5-247-01392-1.</w:t>
      </w:r>
    </w:p>
    <w:p w:rsidR="00DB0B41" w:rsidRDefault="00DB0B41">
      <w:pPr>
        <w:pStyle w:val="a3"/>
      </w:pPr>
    </w:p>
    <w:p w:rsidR="00DB0B41" w:rsidRDefault="00AE0830">
      <w:pPr>
        <w:pStyle w:val="Heading1"/>
        <w:spacing w:before="1"/>
      </w:pPr>
      <w:r>
        <w:t>в</w:t>
      </w:r>
      <w:proofErr w:type="gramStart"/>
      <w:r>
        <w:t xml:space="preserve"> </w:t>
      </w:r>
      <w:r>
        <w:rPr>
          <w:b w:val="0"/>
        </w:rPr>
        <w:t>)</w:t>
      </w:r>
      <w:proofErr w:type="gramEnd"/>
      <w:r>
        <w:rPr>
          <w:b w:val="0"/>
        </w:rPr>
        <w:t xml:space="preserve"> </w:t>
      </w:r>
      <w:r>
        <w:t>Методические указания:</w:t>
      </w:r>
    </w:p>
    <w:p w:rsidR="00DB0B41" w:rsidRDefault="00AE0830">
      <w:pPr>
        <w:pStyle w:val="a4"/>
        <w:numPr>
          <w:ilvl w:val="0"/>
          <w:numId w:val="2"/>
        </w:numPr>
        <w:tabs>
          <w:tab w:val="left" w:pos="468"/>
        </w:tabs>
        <w:ind w:right="221" w:firstLine="0"/>
        <w:jc w:val="both"/>
        <w:rPr>
          <w:sz w:val="24"/>
        </w:rPr>
      </w:pPr>
      <w:r>
        <w:rPr>
          <w:sz w:val="24"/>
        </w:rPr>
        <w:t>Симонов, П.С. Расчет параметров буровзрывных работ при контурном взрывании [Текст]: методические указания к выполнению лабораторных работ / П.С. Симонов. – Магнитогорск: Изд-во Магнитогорск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г</w:t>
      </w:r>
      <w:proofErr w:type="gramEnd"/>
      <w:r>
        <w:rPr>
          <w:sz w:val="24"/>
        </w:rPr>
        <w:t>ос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техн</w:t>
      </w:r>
      <w:proofErr w:type="spellEnd"/>
      <w:r>
        <w:rPr>
          <w:sz w:val="24"/>
        </w:rPr>
        <w:t>. ун-та им. Г.И. Носова, 2012. – 16 с.</w:t>
      </w:r>
    </w:p>
    <w:p w:rsidR="00DB0B41" w:rsidRDefault="00AE0830">
      <w:pPr>
        <w:pStyle w:val="a4"/>
        <w:numPr>
          <w:ilvl w:val="0"/>
          <w:numId w:val="2"/>
        </w:numPr>
        <w:tabs>
          <w:tab w:val="left" w:pos="461"/>
        </w:tabs>
        <w:ind w:right="221" w:firstLine="0"/>
        <w:jc w:val="both"/>
        <w:rPr>
          <w:sz w:val="24"/>
        </w:rPr>
      </w:pPr>
      <w:r>
        <w:rPr>
          <w:sz w:val="24"/>
        </w:rPr>
        <w:t>Симонов, П.С. Технология специальных взрывных работ [Текст]: методические указания и контрольные задания / П.С. Симонов, В.К. Угольников. – Магнитогорск: ГОУ ВПО "МГТУ", 2010. – 22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DB0B41" w:rsidRDefault="00DB0B41">
      <w:pPr>
        <w:pStyle w:val="a3"/>
        <w:spacing w:before="4"/>
      </w:pPr>
    </w:p>
    <w:p w:rsidR="00DB0B41" w:rsidRDefault="00AE0830">
      <w:pPr>
        <w:pStyle w:val="Heading1"/>
        <w:spacing w:after="4"/>
        <w:ind w:left="926"/>
      </w:pPr>
      <w:r>
        <w:t>г) Программное обеспечение и Интернет-ресурсы: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4"/>
        <w:gridCol w:w="2925"/>
        <w:gridCol w:w="3503"/>
      </w:tblGrid>
      <w:tr w:rsidR="00DB0B41">
        <w:trPr>
          <w:trHeight w:val="537"/>
        </w:trPr>
        <w:tc>
          <w:tcPr>
            <w:tcW w:w="3314" w:type="dxa"/>
          </w:tcPr>
          <w:p w:rsidR="00DB0B41" w:rsidRDefault="00AE0830">
            <w:pPr>
              <w:pStyle w:val="TableParagraph"/>
              <w:spacing w:before="121"/>
              <w:ind w:left="705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925" w:type="dxa"/>
          </w:tcPr>
          <w:p w:rsidR="00DB0B41" w:rsidRDefault="00AE0830">
            <w:pPr>
              <w:pStyle w:val="TableParagraph"/>
              <w:spacing w:before="121"/>
              <w:ind w:left="856"/>
              <w:rPr>
                <w:sz w:val="24"/>
              </w:rPr>
            </w:pPr>
            <w:r>
              <w:rPr>
                <w:sz w:val="24"/>
              </w:rPr>
              <w:t>№ договора</w:t>
            </w:r>
          </w:p>
        </w:tc>
        <w:tc>
          <w:tcPr>
            <w:tcW w:w="3503" w:type="dxa"/>
          </w:tcPr>
          <w:p w:rsidR="00DB0B41" w:rsidRDefault="00AE0830">
            <w:pPr>
              <w:pStyle w:val="TableParagraph"/>
              <w:spacing w:before="121"/>
              <w:ind w:left="492"/>
              <w:rPr>
                <w:sz w:val="24"/>
              </w:rPr>
            </w:pPr>
            <w:r>
              <w:rPr>
                <w:sz w:val="24"/>
              </w:rPr>
              <w:t>Срок действия лицензии</w:t>
            </w:r>
          </w:p>
        </w:tc>
      </w:tr>
      <w:tr w:rsidR="00DB0B41">
        <w:trPr>
          <w:trHeight w:val="1103"/>
        </w:trPr>
        <w:tc>
          <w:tcPr>
            <w:tcW w:w="3314" w:type="dxa"/>
          </w:tcPr>
          <w:p w:rsidR="00DB0B41" w:rsidRDefault="00AE083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MS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7</w:t>
            </w:r>
          </w:p>
        </w:tc>
        <w:tc>
          <w:tcPr>
            <w:tcW w:w="2925" w:type="dxa"/>
          </w:tcPr>
          <w:p w:rsidR="00DB0B41" w:rsidRDefault="00AE083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Д-1227 от 08.10.2018</w:t>
            </w:r>
          </w:p>
          <w:p w:rsidR="00DB0B41" w:rsidRDefault="00AE08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Д-757-17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27.06.2017</w:t>
            </w:r>
          </w:p>
          <w:p w:rsidR="00DB0B41" w:rsidRDefault="00AE08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Д-593-16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20.05.2016</w:t>
            </w:r>
          </w:p>
          <w:p w:rsidR="00DB0B41" w:rsidRDefault="00AE083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Д-1421-15 от 13.07.2015</w:t>
            </w:r>
          </w:p>
        </w:tc>
        <w:tc>
          <w:tcPr>
            <w:tcW w:w="3503" w:type="dxa"/>
          </w:tcPr>
          <w:p w:rsidR="00DB0B41" w:rsidRDefault="00AE083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11.10.2021</w:t>
            </w:r>
          </w:p>
          <w:p w:rsidR="00DB0B41" w:rsidRDefault="00AE08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27.07.2018</w:t>
            </w:r>
          </w:p>
          <w:p w:rsidR="00DB0B41" w:rsidRDefault="00AE08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20.05.2017</w:t>
            </w:r>
          </w:p>
          <w:p w:rsidR="00DB0B41" w:rsidRDefault="00AE083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13.07.2016</w:t>
            </w:r>
          </w:p>
        </w:tc>
      </w:tr>
      <w:tr w:rsidR="00DB0B41">
        <w:trPr>
          <w:trHeight w:val="1105"/>
        </w:trPr>
        <w:tc>
          <w:tcPr>
            <w:tcW w:w="3314" w:type="dxa"/>
          </w:tcPr>
          <w:p w:rsidR="00DB0B41" w:rsidRDefault="00DB0B41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B0B41" w:rsidRDefault="00AE083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10</w:t>
            </w:r>
          </w:p>
        </w:tc>
        <w:tc>
          <w:tcPr>
            <w:tcW w:w="2925" w:type="dxa"/>
          </w:tcPr>
          <w:p w:rsidR="00DB0B41" w:rsidRDefault="00AE083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Д-1227 от 8.10.2018</w:t>
            </w:r>
          </w:p>
          <w:p w:rsidR="00DB0B41" w:rsidRDefault="00AE08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Д-757-17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27.06.2017</w:t>
            </w:r>
          </w:p>
          <w:p w:rsidR="00DB0B41" w:rsidRDefault="00AE08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Д-593-16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20.05.2016</w:t>
            </w:r>
          </w:p>
          <w:p w:rsidR="00DB0B41" w:rsidRDefault="00AE083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Д-1421-15 от 13.07.2015</w:t>
            </w:r>
          </w:p>
        </w:tc>
        <w:tc>
          <w:tcPr>
            <w:tcW w:w="3503" w:type="dxa"/>
          </w:tcPr>
          <w:p w:rsidR="00DB0B41" w:rsidRDefault="00AE083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11.10.2021</w:t>
            </w:r>
          </w:p>
          <w:p w:rsidR="00DB0B41" w:rsidRDefault="00AE08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27.07.2018</w:t>
            </w:r>
          </w:p>
          <w:p w:rsidR="00DB0B41" w:rsidRDefault="00AE08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20.05.2017</w:t>
            </w:r>
          </w:p>
          <w:p w:rsidR="00DB0B41" w:rsidRDefault="00AE083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13.07.2016</w:t>
            </w:r>
          </w:p>
        </w:tc>
      </w:tr>
      <w:tr w:rsidR="00DB0B41">
        <w:trPr>
          <w:trHeight w:val="275"/>
        </w:trPr>
        <w:tc>
          <w:tcPr>
            <w:tcW w:w="3314" w:type="dxa"/>
          </w:tcPr>
          <w:p w:rsidR="00DB0B41" w:rsidRDefault="00AE08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 2007</w:t>
            </w:r>
          </w:p>
        </w:tc>
        <w:tc>
          <w:tcPr>
            <w:tcW w:w="2925" w:type="dxa"/>
          </w:tcPr>
          <w:p w:rsidR="00DB0B41" w:rsidRDefault="00AE083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 135 от 17.09.2007</w:t>
            </w:r>
          </w:p>
        </w:tc>
        <w:tc>
          <w:tcPr>
            <w:tcW w:w="3503" w:type="dxa"/>
          </w:tcPr>
          <w:p w:rsidR="00DB0B41" w:rsidRDefault="00AE083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DB0B41">
        <w:trPr>
          <w:trHeight w:val="551"/>
        </w:trPr>
        <w:tc>
          <w:tcPr>
            <w:tcW w:w="3314" w:type="dxa"/>
          </w:tcPr>
          <w:p w:rsidR="00DB0B41" w:rsidRPr="004C1A24" w:rsidRDefault="00AE0830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proofErr w:type="spellStart"/>
            <w:r w:rsidRPr="004C1A24">
              <w:rPr>
                <w:sz w:val="24"/>
                <w:lang w:val="en-US"/>
              </w:rPr>
              <w:t>Mathcad</w:t>
            </w:r>
            <w:proofErr w:type="spellEnd"/>
            <w:r w:rsidRPr="004C1A24">
              <w:rPr>
                <w:sz w:val="24"/>
                <w:lang w:val="en-US"/>
              </w:rPr>
              <w:t xml:space="preserve"> Education - University</w:t>
            </w:r>
          </w:p>
          <w:p w:rsidR="00DB0B41" w:rsidRPr="004C1A24" w:rsidRDefault="00AE0830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r w:rsidRPr="004C1A24">
              <w:rPr>
                <w:sz w:val="24"/>
                <w:lang w:val="en-US"/>
              </w:rPr>
              <w:t>Edition (200 pack)</w:t>
            </w:r>
          </w:p>
        </w:tc>
        <w:tc>
          <w:tcPr>
            <w:tcW w:w="2925" w:type="dxa"/>
          </w:tcPr>
          <w:p w:rsidR="00DB0B41" w:rsidRDefault="00AE0830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Д-1662-13 от 22.11.2013</w:t>
            </w:r>
          </w:p>
        </w:tc>
        <w:tc>
          <w:tcPr>
            <w:tcW w:w="3503" w:type="dxa"/>
          </w:tcPr>
          <w:p w:rsidR="00DB0B41" w:rsidRDefault="00AE0830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DB0B41">
        <w:trPr>
          <w:trHeight w:val="827"/>
        </w:trPr>
        <w:tc>
          <w:tcPr>
            <w:tcW w:w="3314" w:type="dxa"/>
          </w:tcPr>
          <w:p w:rsidR="00DB0B41" w:rsidRDefault="00AE083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КОМПАС 3D V16 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  <w:proofErr w:type="gramEnd"/>
          </w:p>
          <w:p w:rsidR="00DB0B41" w:rsidRDefault="00AE0830">
            <w:pPr>
              <w:pStyle w:val="TableParagraph"/>
              <w:tabs>
                <w:tab w:val="left" w:pos="1914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одновременно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работающих </w:t>
            </w:r>
            <w:r>
              <w:rPr>
                <w:sz w:val="24"/>
              </w:rPr>
              <w:t>мест)</w:t>
            </w:r>
          </w:p>
        </w:tc>
        <w:tc>
          <w:tcPr>
            <w:tcW w:w="2925" w:type="dxa"/>
          </w:tcPr>
          <w:p w:rsidR="00DB0B41" w:rsidRDefault="00DB0B4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B0B41" w:rsidRDefault="00AE08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Д-261-17 от 16.03.2017</w:t>
            </w:r>
          </w:p>
        </w:tc>
        <w:tc>
          <w:tcPr>
            <w:tcW w:w="3503" w:type="dxa"/>
          </w:tcPr>
          <w:p w:rsidR="00DB0B41" w:rsidRDefault="00DB0B4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B0B41" w:rsidRDefault="00AE08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DB0B41">
        <w:trPr>
          <w:trHeight w:val="551"/>
        </w:trPr>
        <w:tc>
          <w:tcPr>
            <w:tcW w:w="3314" w:type="dxa"/>
          </w:tcPr>
          <w:p w:rsidR="00DB0B41" w:rsidRPr="004C1A24" w:rsidRDefault="00AE0830">
            <w:pPr>
              <w:pStyle w:val="TableParagraph"/>
              <w:tabs>
                <w:tab w:val="left" w:pos="1526"/>
              </w:tabs>
              <w:spacing w:line="268" w:lineRule="exact"/>
              <w:ind w:left="107"/>
              <w:rPr>
                <w:sz w:val="24"/>
                <w:lang w:val="en-US"/>
              </w:rPr>
            </w:pPr>
            <w:r w:rsidRPr="004C1A24">
              <w:rPr>
                <w:sz w:val="24"/>
                <w:lang w:val="en-US"/>
              </w:rPr>
              <w:t>Autodesk</w:t>
            </w:r>
            <w:r w:rsidRPr="004C1A24">
              <w:rPr>
                <w:sz w:val="24"/>
                <w:lang w:val="en-US"/>
              </w:rPr>
              <w:tab/>
            </w:r>
            <w:proofErr w:type="spellStart"/>
            <w:r w:rsidRPr="004C1A24">
              <w:rPr>
                <w:sz w:val="24"/>
                <w:lang w:val="en-US"/>
              </w:rPr>
              <w:t>AcademicEdition</w:t>
            </w:r>
            <w:proofErr w:type="spellEnd"/>
          </w:p>
          <w:p w:rsidR="00DB0B41" w:rsidRPr="004C1A24" w:rsidRDefault="00AE0830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r w:rsidRPr="004C1A24">
              <w:rPr>
                <w:sz w:val="24"/>
                <w:lang w:val="en-US"/>
              </w:rPr>
              <w:t xml:space="preserve">Master Suite </w:t>
            </w:r>
            <w:proofErr w:type="spellStart"/>
            <w:r w:rsidRPr="004C1A24">
              <w:rPr>
                <w:sz w:val="24"/>
                <w:lang w:val="en-US"/>
              </w:rPr>
              <w:t>Autocad</w:t>
            </w:r>
            <w:proofErr w:type="spellEnd"/>
            <w:r w:rsidRPr="004C1A24">
              <w:rPr>
                <w:sz w:val="24"/>
                <w:lang w:val="en-US"/>
              </w:rPr>
              <w:t xml:space="preserve"> 2011</w:t>
            </w:r>
          </w:p>
        </w:tc>
        <w:tc>
          <w:tcPr>
            <w:tcW w:w="2925" w:type="dxa"/>
          </w:tcPr>
          <w:p w:rsidR="00DB0B41" w:rsidRDefault="00AE0830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К-526-11 от22.11.2011</w:t>
            </w:r>
          </w:p>
        </w:tc>
        <w:tc>
          <w:tcPr>
            <w:tcW w:w="3503" w:type="dxa"/>
          </w:tcPr>
          <w:p w:rsidR="00DB0B41" w:rsidRDefault="00AE0830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DB0B41">
        <w:trPr>
          <w:trHeight w:val="1103"/>
        </w:trPr>
        <w:tc>
          <w:tcPr>
            <w:tcW w:w="3314" w:type="dxa"/>
          </w:tcPr>
          <w:p w:rsidR="00DB0B41" w:rsidRDefault="00AE0830">
            <w:pPr>
              <w:pStyle w:val="TableParagraph"/>
              <w:ind w:left="107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KasperskyEndpoindSecurityдля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бизнеса-Стандартный</w:t>
            </w:r>
            <w:proofErr w:type="spellEnd"/>
            <w:proofErr w:type="gramEnd"/>
          </w:p>
        </w:tc>
        <w:tc>
          <w:tcPr>
            <w:tcW w:w="2925" w:type="dxa"/>
          </w:tcPr>
          <w:p w:rsidR="00DB0B41" w:rsidRDefault="00AE083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Д-300-18 от 21.03.2018</w:t>
            </w:r>
          </w:p>
          <w:p w:rsidR="00DB0B41" w:rsidRDefault="00AE08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Д-1347-17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20.12.2017</w:t>
            </w:r>
          </w:p>
          <w:p w:rsidR="00DB0B41" w:rsidRDefault="00AE08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Д-1481-16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25.11.2016</w:t>
            </w:r>
          </w:p>
          <w:p w:rsidR="00DB0B41" w:rsidRDefault="00AE083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Д-2026-15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11.12.2015</w:t>
            </w:r>
          </w:p>
        </w:tc>
        <w:tc>
          <w:tcPr>
            <w:tcW w:w="3503" w:type="dxa"/>
          </w:tcPr>
          <w:p w:rsidR="00DB0B41" w:rsidRDefault="00AE083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28.01.2020</w:t>
            </w:r>
          </w:p>
          <w:p w:rsidR="00DB0B41" w:rsidRDefault="00AE08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21.03.2018</w:t>
            </w:r>
          </w:p>
          <w:p w:rsidR="00DB0B41" w:rsidRDefault="00AE08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25.12.2017</w:t>
            </w:r>
          </w:p>
          <w:p w:rsidR="00DB0B41" w:rsidRDefault="00AE083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11.12.2016</w:t>
            </w:r>
          </w:p>
        </w:tc>
      </w:tr>
      <w:tr w:rsidR="00DB0B41">
        <w:trPr>
          <w:trHeight w:val="553"/>
        </w:trPr>
        <w:tc>
          <w:tcPr>
            <w:tcW w:w="3314" w:type="dxa"/>
          </w:tcPr>
          <w:p w:rsidR="00DB0B41" w:rsidRDefault="00AE0830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7Zip</w:t>
            </w:r>
          </w:p>
        </w:tc>
        <w:tc>
          <w:tcPr>
            <w:tcW w:w="2925" w:type="dxa"/>
          </w:tcPr>
          <w:p w:rsidR="00DB0B41" w:rsidRDefault="00AE083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Свободно </w:t>
            </w:r>
            <w:proofErr w:type="spellStart"/>
            <w:r>
              <w:rPr>
                <w:sz w:val="24"/>
              </w:rPr>
              <w:t>распространяе</w:t>
            </w:r>
            <w:proofErr w:type="spellEnd"/>
            <w:r>
              <w:rPr>
                <w:sz w:val="24"/>
              </w:rPr>
              <w:t>-</w:t>
            </w:r>
          </w:p>
          <w:p w:rsidR="00DB0B41" w:rsidRDefault="00AE083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мое</w:t>
            </w:r>
          </w:p>
        </w:tc>
        <w:tc>
          <w:tcPr>
            <w:tcW w:w="3503" w:type="dxa"/>
          </w:tcPr>
          <w:p w:rsidR="00DB0B41" w:rsidRDefault="00AE0830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</w:tbl>
    <w:p w:rsidR="00DB0B41" w:rsidRDefault="00DB0B41">
      <w:pPr>
        <w:pStyle w:val="a3"/>
        <w:spacing w:before="3"/>
        <w:rPr>
          <w:b/>
          <w:sz w:val="23"/>
        </w:rPr>
      </w:pPr>
    </w:p>
    <w:p w:rsidR="00DB0B41" w:rsidRDefault="00AE0830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Российская Государственная библиотека URL:</w:t>
      </w:r>
      <w:r>
        <w:rPr>
          <w:color w:val="0000FF"/>
          <w:spacing w:val="-3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http://www.rsl.ru/</w:t>
        </w:r>
        <w:r>
          <w:rPr>
            <w:sz w:val="24"/>
          </w:rPr>
          <w:t>.</w:t>
        </w:r>
      </w:hyperlink>
    </w:p>
    <w:p w:rsidR="00DB0B41" w:rsidRDefault="00AE0830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Российская национальная библиотека URL:</w:t>
      </w:r>
      <w:r>
        <w:rPr>
          <w:color w:val="0000FF"/>
          <w:spacing w:val="-1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http://www.nlr.ru/</w:t>
        </w:r>
        <w:r>
          <w:rPr>
            <w:sz w:val="24"/>
          </w:rPr>
          <w:t>.</w:t>
        </w:r>
      </w:hyperlink>
    </w:p>
    <w:p w:rsidR="00DB0B41" w:rsidRDefault="00AE0830">
      <w:pPr>
        <w:pStyle w:val="a4"/>
        <w:numPr>
          <w:ilvl w:val="0"/>
          <w:numId w:val="1"/>
        </w:numPr>
        <w:tabs>
          <w:tab w:val="left" w:pos="933"/>
          <w:tab w:val="left" w:pos="934"/>
          <w:tab w:val="left" w:pos="3208"/>
          <w:tab w:val="left" w:pos="4826"/>
          <w:tab w:val="left" w:pos="7423"/>
          <w:tab w:val="left" w:pos="9134"/>
        </w:tabs>
        <w:ind w:left="933" w:hanging="716"/>
        <w:rPr>
          <w:sz w:val="24"/>
        </w:rPr>
      </w:pPr>
      <w:r>
        <w:rPr>
          <w:sz w:val="24"/>
        </w:rPr>
        <w:t>Государственная</w:t>
      </w:r>
      <w:r>
        <w:rPr>
          <w:sz w:val="24"/>
        </w:rPr>
        <w:tab/>
        <w:t>публичная</w:t>
      </w:r>
      <w:r>
        <w:rPr>
          <w:sz w:val="24"/>
        </w:rPr>
        <w:tab/>
        <w:t>научно-техническая</w:t>
      </w:r>
      <w:r>
        <w:rPr>
          <w:sz w:val="24"/>
        </w:rPr>
        <w:tab/>
        <w:t>библиотека</w:t>
      </w:r>
      <w:r>
        <w:rPr>
          <w:sz w:val="24"/>
        </w:rPr>
        <w:tab/>
        <w:t>России</w:t>
      </w:r>
    </w:p>
    <w:p w:rsidR="00DB0B41" w:rsidRPr="004C1A24" w:rsidRDefault="00AE0830">
      <w:pPr>
        <w:pStyle w:val="a3"/>
        <w:ind w:left="218"/>
        <w:rPr>
          <w:lang w:val="en-US"/>
        </w:rPr>
      </w:pPr>
      <w:r w:rsidRPr="004C1A24">
        <w:rPr>
          <w:lang w:val="en-US"/>
        </w:rPr>
        <w:t xml:space="preserve">URL: </w:t>
      </w:r>
      <w:hyperlink r:id="rId17">
        <w:r w:rsidRPr="004C1A24">
          <w:rPr>
            <w:color w:val="0000FF"/>
            <w:u w:val="single" w:color="0000FF"/>
            <w:lang w:val="en-US"/>
          </w:rPr>
          <w:t>http://www.gpntb.ru/</w:t>
        </w:r>
        <w:r w:rsidRPr="004C1A24">
          <w:rPr>
            <w:lang w:val="en-US"/>
          </w:rPr>
          <w:t>.</w:t>
        </w:r>
      </w:hyperlink>
    </w:p>
    <w:p w:rsidR="00DB0B41" w:rsidRDefault="00AE0830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proofErr w:type="spellStart"/>
      <w:r>
        <w:rPr>
          <w:sz w:val="24"/>
        </w:rPr>
        <w:t>Public.Ru</w:t>
      </w:r>
      <w:proofErr w:type="spellEnd"/>
      <w:r>
        <w:rPr>
          <w:sz w:val="24"/>
        </w:rPr>
        <w:t xml:space="preserve"> - </w:t>
      </w:r>
      <w:proofErr w:type="gramStart"/>
      <w:r>
        <w:rPr>
          <w:sz w:val="24"/>
        </w:rPr>
        <w:t>публичная</w:t>
      </w:r>
      <w:proofErr w:type="gramEnd"/>
      <w:r>
        <w:rPr>
          <w:sz w:val="24"/>
        </w:rPr>
        <w:t xml:space="preserve"> интернет-библиотека URL:</w:t>
      </w:r>
      <w:r>
        <w:rPr>
          <w:color w:val="0000FF"/>
          <w:spacing w:val="-5"/>
          <w:sz w:val="24"/>
        </w:rPr>
        <w:t xml:space="preserve"> </w:t>
      </w:r>
      <w:hyperlink r:id="rId18">
        <w:r>
          <w:rPr>
            <w:color w:val="0000FF"/>
            <w:sz w:val="24"/>
            <w:u w:val="single" w:color="0000FF"/>
          </w:rPr>
          <w:t>http://www.public.ru/</w:t>
        </w:r>
        <w:r>
          <w:rPr>
            <w:sz w:val="24"/>
          </w:rPr>
          <w:t>.</w:t>
        </w:r>
      </w:hyperlink>
    </w:p>
    <w:p w:rsidR="00DB0B41" w:rsidRDefault="00AE0830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Электронно-библиотечная система издательства «Лань» URL:</w:t>
      </w:r>
      <w:r>
        <w:rPr>
          <w:color w:val="0000FF"/>
          <w:spacing w:val="-10"/>
          <w:sz w:val="24"/>
        </w:rPr>
        <w:t xml:space="preserve"> </w:t>
      </w:r>
      <w:hyperlink r:id="rId19">
        <w:r>
          <w:rPr>
            <w:color w:val="0000FF"/>
            <w:sz w:val="24"/>
            <w:u w:val="single" w:color="0000FF"/>
          </w:rPr>
          <w:t>http://e.lanbook.com/</w:t>
        </w:r>
        <w:r>
          <w:rPr>
            <w:sz w:val="24"/>
          </w:rPr>
          <w:t>.</w:t>
        </w:r>
      </w:hyperlink>
    </w:p>
    <w:p w:rsidR="00DB0B41" w:rsidRDefault="00AE0830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 xml:space="preserve">Научная электронная библиотека </w:t>
      </w:r>
      <w:proofErr w:type="spellStart"/>
      <w:r>
        <w:rPr>
          <w:sz w:val="24"/>
        </w:rPr>
        <w:t>eLIBRARY.ru</w:t>
      </w:r>
      <w:proofErr w:type="spellEnd"/>
      <w:r>
        <w:rPr>
          <w:sz w:val="24"/>
        </w:rPr>
        <w:t xml:space="preserve"> URL:</w:t>
      </w:r>
      <w:r>
        <w:rPr>
          <w:color w:val="0000FF"/>
          <w:spacing w:val="-4"/>
          <w:sz w:val="24"/>
        </w:rPr>
        <w:t xml:space="preserve"> </w:t>
      </w:r>
      <w:hyperlink r:id="rId20">
        <w:r>
          <w:rPr>
            <w:color w:val="0000FF"/>
            <w:sz w:val="24"/>
            <w:u w:val="single" w:color="0000FF"/>
          </w:rPr>
          <w:t>http://elibrary.ru/</w:t>
        </w:r>
        <w:r>
          <w:rPr>
            <w:sz w:val="24"/>
          </w:rPr>
          <w:t>.</w:t>
        </w:r>
      </w:hyperlink>
    </w:p>
    <w:p w:rsidR="00DB0B41" w:rsidRDefault="00AE0830">
      <w:pPr>
        <w:pStyle w:val="a4"/>
        <w:numPr>
          <w:ilvl w:val="0"/>
          <w:numId w:val="1"/>
        </w:numPr>
        <w:tabs>
          <w:tab w:val="left" w:pos="621"/>
          <w:tab w:val="left" w:pos="622"/>
          <w:tab w:val="left" w:pos="2851"/>
          <w:tab w:val="left" w:pos="4043"/>
          <w:tab w:val="left" w:pos="4516"/>
          <w:tab w:val="left" w:pos="5860"/>
          <w:tab w:val="left" w:pos="6551"/>
          <w:tab w:val="left" w:pos="7154"/>
          <w:tab w:val="left" w:pos="8414"/>
          <w:tab w:val="left" w:pos="9388"/>
        </w:tabs>
        <w:spacing w:line="275" w:lineRule="exact"/>
        <w:ind w:left="621" w:hanging="404"/>
        <w:rPr>
          <w:sz w:val="24"/>
        </w:rPr>
      </w:pPr>
      <w:r>
        <w:rPr>
          <w:sz w:val="24"/>
        </w:rPr>
        <w:t>Межведомственная</w:t>
      </w:r>
      <w:r>
        <w:rPr>
          <w:sz w:val="24"/>
        </w:rPr>
        <w:tab/>
        <w:t>комиссия</w:t>
      </w:r>
      <w:r>
        <w:rPr>
          <w:sz w:val="24"/>
        </w:rPr>
        <w:tab/>
        <w:t>по</w:t>
      </w:r>
      <w:r>
        <w:rPr>
          <w:sz w:val="24"/>
        </w:rPr>
        <w:tab/>
        <w:t>взрывному</w:t>
      </w:r>
      <w:r>
        <w:rPr>
          <w:sz w:val="24"/>
        </w:rPr>
        <w:tab/>
        <w:t>делу</w:t>
      </w:r>
      <w:r>
        <w:rPr>
          <w:sz w:val="24"/>
        </w:rPr>
        <w:tab/>
        <w:t>при</w:t>
      </w:r>
      <w:r>
        <w:rPr>
          <w:sz w:val="24"/>
        </w:rPr>
        <w:tab/>
        <w:t>Академии</w:t>
      </w:r>
      <w:r>
        <w:rPr>
          <w:sz w:val="24"/>
        </w:rPr>
        <w:tab/>
        <w:t>горных</w:t>
      </w:r>
      <w:r>
        <w:rPr>
          <w:sz w:val="24"/>
        </w:rPr>
        <w:tab/>
        <w:t>наук</w:t>
      </w:r>
    </w:p>
    <w:p w:rsidR="00DB0B41" w:rsidRDefault="00AE0830">
      <w:pPr>
        <w:pStyle w:val="a3"/>
        <w:spacing w:line="275" w:lineRule="exact"/>
        <w:ind w:left="218"/>
      </w:pPr>
      <w:r>
        <w:t xml:space="preserve">URL: </w:t>
      </w:r>
      <w:hyperlink r:id="rId21">
        <w:r>
          <w:rPr>
            <w:color w:val="0000FF"/>
            <w:u w:val="single" w:color="0000FF"/>
          </w:rPr>
          <w:t>http://mvkmine.ru/</w:t>
        </w:r>
        <w:r>
          <w:t>.</w:t>
        </w:r>
      </w:hyperlink>
    </w:p>
    <w:p w:rsidR="00DB0B41" w:rsidRDefault="00AE0830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"Взрывное дело"– научно-технический сборник URL:</w:t>
      </w:r>
      <w:r>
        <w:rPr>
          <w:color w:val="0000FF"/>
          <w:spacing w:val="-2"/>
          <w:sz w:val="24"/>
        </w:rPr>
        <w:t xml:space="preserve"> </w:t>
      </w:r>
      <w:hyperlink r:id="rId22">
        <w:r>
          <w:rPr>
            <w:color w:val="0000FF"/>
            <w:sz w:val="24"/>
            <w:u w:val="single" w:color="0000FF"/>
          </w:rPr>
          <w:t>http://sbornikvd.ru/</w:t>
        </w:r>
        <w:r>
          <w:rPr>
            <w:sz w:val="24"/>
          </w:rPr>
          <w:t>.</w:t>
        </w:r>
      </w:hyperlink>
    </w:p>
    <w:p w:rsidR="00DB0B41" w:rsidRDefault="00AE0830">
      <w:pPr>
        <w:pStyle w:val="a4"/>
        <w:numPr>
          <w:ilvl w:val="0"/>
          <w:numId w:val="1"/>
        </w:numPr>
        <w:tabs>
          <w:tab w:val="left" w:pos="507"/>
        </w:tabs>
        <w:ind w:left="506" w:hanging="289"/>
        <w:rPr>
          <w:sz w:val="24"/>
        </w:rPr>
      </w:pPr>
      <w:r>
        <w:rPr>
          <w:sz w:val="24"/>
        </w:rPr>
        <w:t>Горный информационно-аналитический бюллетень (научно-технический журнал)</w:t>
      </w:r>
      <w:r>
        <w:rPr>
          <w:spacing w:val="-20"/>
          <w:sz w:val="24"/>
        </w:rPr>
        <w:t xml:space="preserve"> </w:t>
      </w:r>
      <w:r>
        <w:rPr>
          <w:sz w:val="24"/>
        </w:rPr>
        <w:t>ГИАБ</w:t>
      </w:r>
    </w:p>
    <w:p w:rsidR="00DB0B41" w:rsidRPr="004C1A24" w:rsidRDefault="00AE0830">
      <w:pPr>
        <w:pStyle w:val="a3"/>
        <w:ind w:left="218"/>
        <w:rPr>
          <w:lang w:val="en-US"/>
        </w:rPr>
      </w:pPr>
      <w:r w:rsidRPr="004C1A24">
        <w:rPr>
          <w:lang w:val="en-US"/>
        </w:rPr>
        <w:t xml:space="preserve">URL: </w:t>
      </w:r>
      <w:hyperlink r:id="rId23">
        <w:r w:rsidRPr="004C1A24">
          <w:rPr>
            <w:color w:val="0000FF"/>
            <w:u w:val="single" w:color="0000FF"/>
            <w:lang w:val="en-US"/>
          </w:rPr>
          <w:t>http://www.giab-online.ru/</w:t>
        </w:r>
        <w:r w:rsidRPr="004C1A24">
          <w:rPr>
            <w:lang w:val="en-US"/>
          </w:rPr>
          <w:t>.</w:t>
        </w:r>
      </w:hyperlink>
    </w:p>
    <w:p w:rsidR="00DB0B41" w:rsidRDefault="00AE0830">
      <w:pPr>
        <w:pStyle w:val="a4"/>
        <w:numPr>
          <w:ilvl w:val="0"/>
          <w:numId w:val="1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>Журнал «Физика горения и взрыва» URL:</w:t>
      </w:r>
      <w:r>
        <w:rPr>
          <w:color w:val="0000FF"/>
          <w:spacing w:val="-3"/>
          <w:sz w:val="24"/>
        </w:rPr>
        <w:t xml:space="preserve"> </w:t>
      </w:r>
      <w:hyperlink r:id="rId24">
        <w:r>
          <w:rPr>
            <w:color w:val="0000FF"/>
            <w:sz w:val="24"/>
            <w:u w:val="single" w:color="0000FF"/>
          </w:rPr>
          <w:t>http://www.sibran.ru/journals/FGV/</w:t>
        </w:r>
        <w:r>
          <w:rPr>
            <w:sz w:val="24"/>
          </w:rPr>
          <w:t>.</w:t>
        </w:r>
      </w:hyperlink>
    </w:p>
    <w:p w:rsidR="00DB0B41" w:rsidRDefault="00AE0830">
      <w:pPr>
        <w:pStyle w:val="a4"/>
        <w:numPr>
          <w:ilvl w:val="0"/>
          <w:numId w:val="1"/>
        </w:numPr>
        <w:tabs>
          <w:tab w:val="left" w:pos="811"/>
          <w:tab w:val="left" w:pos="812"/>
          <w:tab w:val="left" w:pos="1917"/>
          <w:tab w:val="left" w:pos="4461"/>
          <w:tab w:val="left" w:pos="5781"/>
          <w:tab w:val="left" w:pos="7216"/>
          <w:tab w:val="left" w:pos="8491"/>
        </w:tabs>
        <w:ind w:left="218" w:right="221" w:firstLine="0"/>
        <w:rPr>
          <w:sz w:val="24"/>
        </w:rPr>
      </w:pPr>
      <w:r>
        <w:rPr>
          <w:sz w:val="24"/>
        </w:rPr>
        <w:t>Журнал</w:t>
      </w:r>
      <w:r>
        <w:rPr>
          <w:sz w:val="24"/>
        </w:rPr>
        <w:tab/>
        <w:t>«Физико-технические</w:t>
      </w:r>
      <w:r>
        <w:rPr>
          <w:sz w:val="24"/>
        </w:rPr>
        <w:tab/>
        <w:t>проблемы</w:t>
      </w:r>
      <w:r>
        <w:rPr>
          <w:sz w:val="24"/>
        </w:rPr>
        <w:tab/>
        <w:t>разработки</w:t>
      </w:r>
      <w:r>
        <w:rPr>
          <w:sz w:val="24"/>
        </w:rPr>
        <w:tab/>
        <w:t>полезных</w:t>
      </w:r>
      <w:r>
        <w:rPr>
          <w:sz w:val="24"/>
        </w:rPr>
        <w:tab/>
      </w:r>
      <w:r>
        <w:rPr>
          <w:spacing w:val="-3"/>
          <w:sz w:val="24"/>
        </w:rPr>
        <w:t xml:space="preserve">ископаемых» </w:t>
      </w:r>
      <w:r>
        <w:rPr>
          <w:sz w:val="24"/>
        </w:rPr>
        <w:t>URL:</w:t>
      </w:r>
      <w:r>
        <w:rPr>
          <w:color w:val="0000FF"/>
          <w:spacing w:val="-1"/>
          <w:sz w:val="24"/>
        </w:rPr>
        <w:t xml:space="preserve"> </w:t>
      </w:r>
      <w:hyperlink r:id="rId25">
        <w:r>
          <w:rPr>
            <w:color w:val="0000FF"/>
            <w:sz w:val="24"/>
            <w:u w:val="single" w:color="0000FF"/>
          </w:rPr>
          <w:t>http://www.misd.ru/publishing/jms/</w:t>
        </w:r>
        <w:r>
          <w:rPr>
            <w:sz w:val="24"/>
          </w:rPr>
          <w:t>.</w:t>
        </w:r>
      </w:hyperlink>
    </w:p>
    <w:p w:rsidR="00DB0B41" w:rsidRDefault="00DB0B41">
      <w:pPr>
        <w:rPr>
          <w:sz w:val="24"/>
        </w:rPr>
        <w:sectPr w:rsidR="00DB0B41">
          <w:pgSz w:w="11900" w:h="16840"/>
          <w:pgMar w:top="1060" w:right="620" w:bottom="280" w:left="1200" w:header="720" w:footer="720" w:gutter="0"/>
          <w:cols w:space="720"/>
        </w:sectPr>
      </w:pPr>
    </w:p>
    <w:p w:rsidR="00DB0B41" w:rsidRDefault="00AE0830">
      <w:pPr>
        <w:pStyle w:val="a4"/>
        <w:numPr>
          <w:ilvl w:val="0"/>
          <w:numId w:val="1"/>
        </w:numPr>
        <w:tabs>
          <w:tab w:val="left" w:pos="632"/>
        </w:tabs>
        <w:spacing w:before="64"/>
        <w:ind w:left="218" w:right="221" w:firstLine="0"/>
        <w:rPr>
          <w:sz w:val="24"/>
        </w:rPr>
      </w:pPr>
      <w:r>
        <w:rPr>
          <w:sz w:val="24"/>
        </w:rPr>
        <w:lastRenderedPageBreak/>
        <w:t>Научно-технический журнал «Известия высших учебных заведений. Горный журнал» URL:</w:t>
      </w:r>
      <w:r>
        <w:rPr>
          <w:color w:val="0000FF"/>
          <w:spacing w:val="-1"/>
          <w:sz w:val="24"/>
        </w:rPr>
        <w:t xml:space="preserve"> </w:t>
      </w:r>
      <w:hyperlink r:id="rId26">
        <w:r>
          <w:rPr>
            <w:color w:val="0000FF"/>
            <w:sz w:val="24"/>
            <w:u w:val="single" w:color="0000FF"/>
          </w:rPr>
          <w:t>http://mj.ursmu.ru/</w:t>
        </w:r>
        <w:r>
          <w:rPr>
            <w:sz w:val="24"/>
          </w:rPr>
          <w:t>.</w:t>
        </w:r>
      </w:hyperlink>
    </w:p>
    <w:p w:rsidR="00DB0B41" w:rsidRDefault="00AE0830">
      <w:pPr>
        <w:pStyle w:val="a4"/>
        <w:numPr>
          <w:ilvl w:val="0"/>
          <w:numId w:val="1"/>
        </w:numPr>
        <w:tabs>
          <w:tab w:val="left" w:pos="1108"/>
          <w:tab w:val="left" w:pos="1109"/>
          <w:tab w:val="left" w:pos="2495"/>
          <w:tab w:val="left" w:pos="3902"/>
          <w:tab w:val="left" w:pos="5913"/>
          <w:tab w:val="left" w:pos="6897"/>
          <w:tab w:val="left" w:pos="8085"/>
          <w:tab w:val="left" w:pos="8805"/>
        </w:tabs>
        <w:ind w:left="218" w:right="218" w:firstLine="0"/>
        <w:rPr>
          <w:sz w:val="24"/>
        </w:rPr>
      </w:pPr>
      <w:r>
        <w:rPr>
          <w:sz w:val="24"/>
        </w:rPr>
        <w:t>Горный</w:t>
      </w:r>
      <w:r>
        <w:rPr>
          <w:sz w:val="24"/>
        </w:rPr>
        <w:tab/>
        <w:t>журнал.</w:t>
      </w:r>
      <w:r>
        <w:rPr>
          <w:sz w:val="24"/>
        </w:rPr>
        <w:tab/>
        <w:t>Издательский</w:t>
      </w:r>
      <w:r>
        <w:rPr>
          <w:sz w:val="24"/>
        </w:rPr>
        <w:tab/>
        <w:t>дом</w:t>
      </w:r>
      <w:r>
        <w:rPr>
          <w:sz w:val="24"/>
        </w:rPr>
        <w:tab/>
        <w:t>«Руда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 xml:space="preserve">Металлы» </w:t>
      </w:r>
      <w:r>
        <w:rPr>
          <w:sz w:val="24"/>
        </w:rPr>
        <w:t>URL:</w:t>
      </w:r>
      <w:r>
        <w:rPr>
          <w:color w:val="0000FF"/>
          <w:spacing w:val="-1"/>
          <w:sz w:val="24"/>
        </w:rPr>
        <w:t xml:space="preserve"> </w:t>
      </w:r>
      <w:hyperlink r:id="rId27">
        <w:r>
          <w:rPr>
            <w:color w:val="0000FF"/>
            <w:sz w:val="24"/>
            <w:u w:val="single" w:color="0000FF"/>
          </w:rPr>
          <w:t>http://www.rudmet.ru/catalog/journals/1/</w:t>
        </w:r>
        <w:r>
          <w:rPr>
            <w:sz w:val="24"/>
          </w:rPr>
          <w:t>.</w:t>
        </w:r>
      </w:hyperlink>
    </w:p>
    <w:p w:rsidR="00DB0B41" w:rsidRDefault="00AE0830">
      <w:pPr>
        <w:pStyle w:val="a4"/>
        <w:numPr>
          <w:ilvl w:val="0"/>
          <w:numId w:val="1"/>
        </w:numPr>
        <w:tabs>
          <w:tab w:val="left" w:pos="579"/>
        </w:tabs>
        <w:spacing w:before="1"/>
        <w:ind w:left="578" w:hanging="361"/>
        <w:rPr>
          <w:sz w:val="24"/>
        </w:rPr>
      </w:pPr>
      <w:r>
        <w:rPr>
          <w:sz w:val="24"/>
        </w:rPr>
        <w:t xml:space="preserve">Поисковая система Академия </w:t>
      </w:r>
      <w:proofErr w:type="spellStart"/>
      <w:r>
        <w:rPr>
          <w:sz w:val="24"/>
        </w:rPr>
        <w:t>Google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Google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Scholar</w:t>
      </w:r>
      <w:proofErr w:type="spellEnd"/>
      <w:r>
        <w:rPr>
          <w:sz w:val="24"/>
        </w:rPr>
        <w:t>). - URL:</w:t>
      </w:r>
      <w:r>
        <w:rPr>
          <w:color w:val="0000FF"/>
          <w:spacing w:val="-12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https://scholar.google.ru/</w:t>
      </w:r>
      <w:r>
        <w:rPr>
          <w:sz w:val="24"/>
        </w:rPr>
        <w:t>.</w:t>
      </w:r>
    </w:p>
    <w:p w:rsidR="00DB0B41" w:rsidRDefault="00AE0830">
      <w:pPr>
        <w:pStyle w:val="a4"/>
        <w:numPr>
          <w:ilvl w:val="0"/>
          <w:numId w:val="1"/>
        </w:numPr>
        <w:tabs>
          <w:tab w:val="left" w:pos="605"/>
        </w:tabs>
        <w:ind w:left="218" w:right="226" w:firstLine="0"/>
        <w:rPr>
          <w:sz w:val="24"/>
        </w:rPr>
      </w:pPr>
      <w:r>
        <w:rPr>
          <w:sz w:val="24"/>
        </w:rPr>
        <w:t>Информационная система – Единое окно доступа к информационным ресурсам. - URL:</w:t>
      </w:r>
      <w:hyperlink r:id="rId28">
        <w:r>
          <w:rPr>
            <w:color w:val="0000FF"/>
            <w:sz w:val="24"/>
            <w:u w:val="single" w:color="0000FF"/>
          </w:rPr>
          <w:t xml:space="preserve"> http://window.edu.ru/</w:t>
        </w:r>
        <w:r>
          <w:rPr>
            <w:sz w:val="24"/>
          </w:rPr>
          <w:t>.</w:t>
        </w:r>
      </w:hyperlink>
    </w:p>
    <w:p w:rsidR="00DB0B41" w:rsidRDefault="00DB0B41">
      <w:pPr>
        <w:pStyle w:val="a3"/>
        <w:spacing w:before="4"/>
      </w:pPr>
    </w:p>
    <w:p w:rsidR="00DB0B41" w:rsidRDefault="00AE0830">
      <w:pPr>
        <w:pStyle w:val="Heading1"/>
        <w:numPr>
          <w:ilvl w:val="0"/>
          <w:numId w:val="5"/>
        </w:numPr>
        <w:tabs>
          <w:tab w:val="left" w:pos="180"/>
        </w:tabs>
        <w:spacing w:line="274" w:lineRule="exact"/>
        <w:ind w:left="964" w:right="3389" w:hanging="965"/>
        <w:jc w:val="right"/>
      </w:pPr>
      <w:r>
        <w:t>Материально-техническое обеспечение</w:t>
      </w:r>
      <w:r>
        <w:rPr>
          <w:spacing w:val="-17"/>
        </w:rPr>
        <w:t xml:space="preserve"> </w:t>
      </w:r>
      <w:r>
        <w:t>дисциплины</w:t>
      </w:r>
    </w:p>
    <w:p w:rsidR="00DB0B41" w:rsidRDefault="00AE0830">
      <w:pPr>
        <w:pStyle w:val="a3"/>
        <w:spacing w:after="9" w:line="274" w:lineRule="exact"/>
        <w:ind w:right="3375"/>
        <w:jc w:val="right"/>
      </w:pPr>
      <w:r>
        <w:t>Материально-техническое обеспечение дисциплины</w:t>
      </w:r>
      <w:r>
        <w:rPr>
          <w:spacing w:val="-15"/>
        </w:rPr>
        <w:t xml:space="preserve"> </w:t>
      </w:r>
      <w:r>
        <w:t>включает: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25"/>
        <w:gridCol w:w="6127"/>
      </w:tblGrid>
      <w:tr w:rsidR="00DB0B41">
        <w:trPr>
          <w:trHeight w:val="277"/>
        </w:trPr>
        <w:tc>
          <w:tcPr>
            <w:tcW w:w="3725" w:type="dxa"/>
          </w:tcPr>
          <w:p w:rsidR="00DB0B41" w:rsidRDefault="00AE0830">
            <w:pPr>
              <w:pStyle w:val="TableParagraph"/>
              <w:spacing w:line="258" w:lineRule="exact"/>
              <w:ind w:left="508"/>
              <w:rPr>
                <w:sz w:val="24"/>
              </w:rPr>
            </w:pPr>
            <w:r>
              <w:rPr>
                <w:sz w:val="24"/>
              </w:rPr>
              <w:t>Тип и название аудитории</w:t>
            </w:r>
          </w:p>
        </w:tc>
        <w:tc>
          <w:tcPr>
            <w:tcW w:w="6127" w:type="dxa"/>
          </w:tcPr>
          <w:p w:rsidR="00DB0B41" w:rsidRDefault="00AE0830">
            <w:pPr>
              <w:pStyle w:val="TableParagraph"/>
              <w:spacing w:line="258" w:lineRule="exact"/>
              <w:ind w:left="1907"/>
              <w:rPr>
                <w:sz w:val="24"/>
              </w:rPr>
            </w:pPr>
            <w:r>
              <w:rPr>
                <w:sz w:val="24"/>
              </w:rPr>
              <w:t>Оснащение аудитории</w:t>
            </w:r>
          </w:p>
        </w:tc>
      </w:tr>
      <w:tr w:rsidR="00DB0B41">
        <w:trPr>
          <w:trHeight w:val="551"/>
        </w:trPr>
        <w:tc>
          <w:tcPr>
            <w:tcW w:w="3725" w:type="dxa"/>
          </w:tcPr>
          <w:p w:rsidR="00DB0B41" w:rsidRDefault="00AE083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Учебные аудитории для </w:t>
            </w:r>
            <w:proofErr w:type="spellStart"/>
            <w:r>
              <w:rPr>
                <w:sz w:val="24"/>
              </w:rPr>
              <w:t>проведе</w:t>
            </w:r>
            <w:proofErr w:type="spellEnd"/>
            <w:r>
              <w:rPr>
                <w:sz w:val="24"/>
              </w:rPr>
              <w:t>-</w:t>
            </w:r>
          </w:p>
          <w:p w:rsidR="00DB0B41" w:rsidRDefault="00AE083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занятий лекционного типа</w:t>
            </w:r>
          </w:p>
        </w:tc>
        <w:tc>
          <w:tcPr>
            <w:tcW w:w="6127" w:type="dxa"/>
          </w:tcPr>
          <w:p w:rsidR="00DB0B41" w:rsidRDefault="00AE083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z w:val="24"/>
              </w:rPr>
              <w:t xml:space="preserve"> средства хранения, передачи и </w:t>
            </w:r>
            <w:proofErr w:type="gramStart"/>
            <w:r>
              <w:rPr>
                <w:sz w:val="24"/>
              </w:rPr>
              <w:t>пред</w:t>
            </w:r>
            <w:proofErr w:type="gramEnd"/>
            <w:r>
              <w:rPr>
                <w:sz w:val="24"/>
              </w:rPr>
              <w:t>-</w:t>
            </w:r>
          </w:p>
          <w:p w:rsidR="00DB0B41" w:rsidRDefault="00AE083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ставления</w:t>
            </w:r>
            <w:proofErr w:type="spellEnd"/>
            <w:r>
              <w:rPr>
                <w:sz w:val="24"/>
              </w:rPr>
              <w:t xml:space="preserve"> информации</w:t>
            </w:r>
          </w:p>
        </w:tc>
      </w:tr>
      <w:tr w:rsidR="00DB0B41">
        <w:trPr>
          <w:trHeight w:val="1379"/>
        </w:trPr>
        <w:tc>
          <w:tcPr>
            <w:tcW w:w="3725" w:type="dxa"/>
          </w:tcPr>
          <w:p w:rsidR="00DB0B41" w:rsidRDefault="00AE0830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Учебные аудитории для </w:t>
            </w:r>
            <w:proofErr w:type="spellStart"/>
            <w:r>
              <w:rPr>
                <w:sz w:val="24"/>
              </w:rPr>
              <w:t>провед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практических занятий, </w:t>
            </w:r>
            <w:proofErr w:type="spellStart"/>
            <w:r>
              <w:rPr>
                <w:sz w:val="24"/>
              </w:rPr>
              <w:t>груп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повых</w:t>
            </w:r>
            <w:proofErr w:type="spellEnd"/>
            <w:r>
              <w:rPr>
                <w:sz w:val="24"/>
              </w:rPr>
              <w:t xml:space="preserve"> и индивидуальных кон-</w:t>
            </w:r>
          </w:p>
          <w:p w:rsidR="00DB0B41" w:rsidRDefault="00AE0830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сультаций</w:t>
            </w:r>
            <w:proofErr w:type="spellEnd"/>
            <w:r>
              <w:rPr>
                <w:sz w:val="24"/>
              </w:rPr>
              <w:t>, текущего контроля и промежуточной аттестации</w:t>
            </w:r>
          </w:p>
        </w:tc>
        <w:tc>
          <w:tcPr>
            <w:tcW w:w="6127" w:type="dxa"/>
          </w:tcPr>
          <w:p w:rsidR="00DB0B41" w:rsidRDefault="00AE083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z w:val="24"/>
              </w:rPr>
              <w:t xml:space="preserve"> средства хранения, передачи и 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ставления</w:t>
            </w:r>
            <w:proofErr w:type="spellEnd"/>
            <w:r>
              <w:rPr>
                <w:sz w:val="24"/>
              </w:rPr>
              <w:t xml:space="preserve"> информации.</w:t>
            </w:r>
          </w:p>
          <w:p w:rsidR="00DB0B41" w:rsidRDefault="00AE08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Комплекс тестовых заданий для проведения </w:t>
            </w:r>
            <w:proofErr w:type="spellStart"/>
            <w:r>
              <w:rPr>
                <w:sz w:val="24"/>
              </w:rPr>
              <w:t>промеж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точных и рубежных контролей.</w:t>
            </w:r>
          </w:p>
        </w:tc>
      </w:tr>
      <w:tr w:rsidR="00DB0B41">
        <w:trPr>
          <w:trHeight w:val="1103"/>
        </w:trPr>
        <w:tc>
          <w:tcPr>
            <w:tcW w:w="3725" w:type="dxa"/>
          </w:tcPr>
          <w:p w:rsidR="00DB0B41" w:rsidRDefault="00AE0830">
            <w:pPr>
              <w:pStyle w:val="TableParagraph"/>
              <w:tabs>
                <w:tab w:val="left" w:pos="1043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Помещения для самостоятельной 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</w:t>
            </w:r>
            <w:proofErr w:type="spellEnd"/>
            <w:r>
              <w:rPr>
                <w:sz w:val="24"/>
              </w:rPr>
              <w:t>-</w:t>
            </w:r>
          </w:p>
          <w:p w:rsidR="00DB0B41" w:rsidRDefault="00AE083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терные</w:t>
            </w:r>
            <w:proofErr w:type="spellEnd"/>
            <w:r>
              <w:rPr>
                <w:sz w:val="24"/>
              </w:rPr>
              <w:t xml:space="preserve"> классы; читальные залы библиотеки</w:t>
            </w:r>
          </w:p>
        </w:tc>
        <w:tc>
          <w:tcPr>
            <w:tcW w:w="6127" w:type="dxa"/>
          </w:tcPr>
          <w:p w:rsidR="00DB0B41" w:rsidRDefault="00AE08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Персональные компьютеры с пакетом 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Math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cad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Autodesk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Autocad</w:t>
            </w:r>
            <w:proofErr w:type="spellEnd"/>
            <w:r>
              <w:rPr>
                <w:sz w:val="24"/>
              </w:rPr>
              <w:t xml:space="preserve">, Компас, выходом в Интернет 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B0B41" w:rsidRDefault="00AE0830">
            <w:pPr>
              <w:pStyle w:val="TableParagraph"/>
              <w:tabs>
                <w:tab w:val="left" w:pos="1657"/>
                <w:tab w:val="left" w:pos="2349"/>
                <w:tab w:val="left" w:pos="4276"/>
              </w:tabs>
              <w:spacing w:line="270" w:lineRule="atLeast"/>
              <w:ind w:left="107" w:right="90"/>
              <w:rPr>
                <w:sz w:val="24"/>
              </w:rPr>
            </w:pPr>
            <w:r>
              <w:rPr>
                <w:sz w:val="24"/>
              </w:rPr>
              <w:t>доступом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электронную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информационн</w:t>
            </w:r>
            <w:proofErr w:type="gramStart"/>
            <w:r>
              <w:rPr>
                <w:w w:val="95"/>
                <w:sz w:val="24"/>
              </w:rPr>
              <w:t>о-</w:t>
            </w:r>
            <w:proofErr w:type="gramEnd"/>
            <w:r>
              <w:rPr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образовательную 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</w:p>
        </w:tc>
      </w:tr>
      <w:tr w:rsidR="00DB0B41">
        <w:trPr>
          <w:trHeight w:val="826"/>
        </w:trPr>
        <w:tc>
          <w:tcPr>
            <w:tcW w:w="3725" w:type="dxa"/>
          </w:tcPr>
          <w:p w:rsidR="00DB0B41" w:rsidRDefault="00AE0830">
            <w:pPr>
              <w:pStyle w:val="TableParagraph"/>
              <w:tabs>
                <w:tab w:val="left" w:pos="2145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Помещение для хранения и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филактического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обслуживания</w:t>
            </w:r>
          </w:p>
          <w:p w:rsidR="00DB0B41" w:rsidRDefault="00AE083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учебного оборудования</w:t>
            </w:r>
          </w:p>
        </w:tc>
        <w:tc>
          <w:tcPr>
            <w:tcW w:w="6127" w:type="dxa"/>
          </w:tcPr>
          <w:p w:rsidR="00DB0B41" w:rsidRDefault="00AE08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Шкафы для хранения учебно-методической документ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, учебного оборудования и учебно-наглядных </w:t>
            </w:r>
            <w:proofErr w:type="spellStart"/>
            <w:r>
              <w:rPr>
                <w:sz w:val="24"/>
              </w:rPr>
              <w:t>посо</w:t>
            </w:r>
            <w:proofErr w:type="spellEnd"/>
            <w:r>
              <w:rPr>
                <w:sz w:val="24"/>
              </w:rPr>
              <w:t>-</w:t>
            </w:r>
          </w:p>
          <w:p w:rsidR="00DB0B41" w:rsidRDefault="00AE083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бий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AE0830" w:rsidRDefault="00AE0830"/>
    <w:sectPr w:rsidR="00AE0830" w:rsidSect="00DB0B41">
      <w:pgSz w:w="11900" w:h="16840"/>
      <w:pgMar w:top="1060" w:right="62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4F4F"/>
    <w:multiLevelType w:val="hybridMultilevel"/>
    <w:tmpl w:val="82AEB46E"/>
    <w:lvl w:ilvl="0" w:tplc="8EBEAA0A">
      <w:start w:val="1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02B730">
      <w:numFmt w:val="bullet"/>
      <w:lvlText w:val="•"/>
      <w:lvlJc w:val="left"/>
      <w:pPr>
        <w:ind w:left="1204" w:hanging="240"/>
      </w:pPr>
      <w:rPr>
        <w:rFonts w:hint="default"/>
        <w:lang w:val="ru-RU" w:eastAsia="en-US" w:bidi="ar-SA"/>
      </w:rPr>
    </w:lvl>
    <w:lvl w:ilvl="2" w:tplc="40825140">
      <w:numFmt w:val="bullet"/>
      <w:lvlText w:val="•"/>
      <w:lvlJc w:val="left"/>
      <w:pPr>
        <w:ind w:left="2188" w:hanging="240"/>
      </w:pPr>
      <w:rPr>
        <w:rFonts w:hint="default"/>
        <w:lang w:val="ru-RU" w:eastAsia="en-US" w:bidi="ar-SA"/>
      </w:rPr>
    </w:lvl>
    <w:lvl w:ilvl="3" w:tplc="81F4D246">
      <w:numFmt w:val="bullet"/>
      <w:lvlText w:val="•"/>
      <w:lvlJc w:val="left"/>
      <w:pPr>
        <w:ind w:left="3172" w:hanging="240"/>
      </w:pPr>
      <w:rPr>
        <w:rFonts w:hint="default"/>
        <w:lang w:val="ru-RU" w:eastAsia="en-US" w:bidi="ar-SA"/>
      </w:rPr>
    </w:lvl>
    <w:lvl w:ilvl="4" w:tplc="62B88432">
      <w:numFmt w:val="bullet"/>
      <w:lvlText w:val="•"/>
      <w:lvlJc w:val="left"/>
      <w:pPr>
        <w:ind w:left="4156" w:hanging="240"/>
      </w:pPr>
      <w:rPr>
        <w:rFonts w:hint="default"/>
        <w:lang w:val="ru-RU" w:eastAsia="en-US" w:bidi="ar-SA"/>
      </w:rPr>
    </w:lvl>
    <w:lvl w:ilvl="5" w:tplc="F6C6D0B0">
      <w:numFmt w:val="bullet"/>
      <w:lvlText w:val="•"/>
      <w:lvlJc w:val="left"/>
      <w:pPr>
        <w:ind w:left="5140" w:hanging="240"/>
      </w:pPr>
      <w:rPr>
        <w:rFonts w:hint="default"/>
        <w:lang w:val="ru-RU" w:eastAsia="en-US" w:bidi="ar-SA"/>
      </w:rPr>
    </w:lvl>
    <w:lvl w:ilvl="6" w:tplc="65D8A74A">
      <w:numFmt w:val="bullet"/>
      <w:lvlText w:val="•"/>
      <w:lvlJc w:val="left"/>
      <w:pPr>
        <w:ind w:left="6124" w:hanging="240"/>
      </w:pPr>
      <w:rPr>
        <w:rFonts w:hint="default"/>
        <w:lang w:val="ru-RU" w:eastAsia="en-US" w:bidi="ar-SA"/>
      </w:rPr>
    </w:lvl>
    <w:lvl w:ilvl="7" w:tplc="2E84EE7C">
      <w:numFmt w:val="bullet"/>
      <w:lvlText w:val="•"/>
      <w:lvlJc w:val="left"/>
      <w:pPr>
        <w:ind w:left="7108" w:hanging="240"/>
      </w:pPr>
      <w:rPr>
        <w:rFonts w:hint="default"/>
        <w:lang w:val="ru-RU" w:eastAsia="en-US" w:bidi="ar-SA"/>
      </w:rPr>
    </w:lvl>
    <w:lvl w:ilvl="8" w:tplc="959E4724">
      <w:numFmt w:val="bullet"/>
      <w:lvlText w:val="•"/>
      <w:lvlJc w:val="left"/>
      <w:pPr>
        <w:ind w:left="8092" w:hanging="240"/>
      </w:pPr>
      <w:rPr>
        <w:rFonts w:hint="default"/>
        <w:lang w:val="ru-RU" w:eastAsia="en-US" w:bidi="ar-SA"/>
      </w:rPr>
    </w:lvl>
  </w:abstractNum>
  <w:abstractNum w:abstractNumId="1">
    <w:nsid w:val="0BBD0671"/>
    <w:multiLevelType w:val="hybridMultilevel"/>
    <w:tmpl w:val="99CA60BE"/>
    <w:lvl w:ilvl="0" w:tplc="B25CF01E">
      <w:start w:val="1"/>
      <w:numFmt w:val="decimal"/>
      <w:lvlText w:val="%1."/>
      <w:lvlJc w:val="left"/>
      <w:pPr>
        <w:ind w:left="419" w:hanging="34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46A9EB2">
      <w:numFmt w:val="bullet"/>
      <w:lvlText w:val="•"/>
      <w:lvlJc w:val="left"/>
      <w:pPr>
        <w:ind w:left="1283" w:hanging="341"/>
      </w:pPr>
      <w:rPr>
        <w:rFonts w:hint="default"/>
        <w:lang w:val="ru-RU" w:eastAsia="en-US" w:bidi="ar-SA"/>
      </w:rPr>
    </w:lvl>
    <w:lvl w:ilvl="2" w:tplc="8A4884AE">
      <w:numFmt w:val="bullet"/>
      <w:lvlText w:val="•"/>
      <w:lvlJc w:val="left"/>
      <w:pPr>
        <w:ind w:left="2147" w:hanging="341"/>
      </w:pPr>
      <w:rPr>
        <w:rFonts w:hint="default"/>
        <w:lang w:val="ru-RU" w:eastAsia="en-US" w:bidi="ar-SA"/>
      </w:rPr>
    </w:lvl>
    <w:lvl w:ilvl="3" w:tplc="A31C111C">
      <w:numFmt w:val="bullet"/>
      <w:lvlText w:val="•"/>
      <w:lvlJc w:val="left"/>
      <w:pPr>
        <w:ind w:left="3010" w:hanging="341"/>
      </w:pPr>
      <w:rPr>
        <w:rFonts w:hint="default"/>
        <w:lang w:val="ru-RU" w:eastAsia="en-US" w:bidi="ar-SA"/>
      </w:rPr>
    </w:lvl>
    <w:lvl w:ilvl="4" w:tplc="A53C606E">
      <w:numFmt w:val="bullet"/>
      <w:lvlText w:val="•"/>
      <w:lvlJc w:val="left"/>
      <w:pPr>
        <w:ind w:left="3874" w:hanging="341"/>
      </w:pPr>
      <w:rPr>
        <w:rFonts w:hint="default"/>
        <w:lang w:val="ru-RU" w:eastAsia="en-US" w:bidi="ar-SA"/>
      </w:rPr>
    </w:lvl>
    <w:lvl w:ilvl="5" w:tplc="C7022140">
      <w:numFmt w:val="bullet"/>
      <w:lvlText w:val="•"/>
      <w:lvlJc w:val="left"/>
      <w:pPr>
        <w:ind w:left="4737" w:hanging="341"/>
      </w:pPr>
      <w:rPr>
        <w:rFonts w:hint="default"/>
        <w:lang w:val="ru-RU" w:eastAsia="en-US" w:bidi="ar-SA"/>
      </w:rPr>
    </w:lvl>
    <w:lvl w:ilvl="6" w:tplc="1A36CA54">
      <w:numFmt w:val="bullet"/>
      <w:lvlText w:val="•"/>
      <w:lvlJc w:val="left"/>
      <w:pPr>
        <w:ind w:left="5601" w:hanging="341"/>
      </w:pPr>
      <w:rPr>
        <w:rFonts w:hint="default"/>
        <w:lang w:val="ru-RU" w:eastAsia="en-US" w:bidi="ar-SA"/>
      </w:rPr>
    </w:lvl>
    <w:lvl w:ilvl="7" w:tplc="981880AC">
      <w:numFmt w:val="bullet"/>
      <w:lvlText w:val="•"/>
      <w:lvlJc w:val="left"/>
      <w:pPr>
        <w:ind w:left="6464" w:hanging="341"/>
      </w:pPr>
      <w:rPr>
        <w:rFonts w:hint="default"/>
        <w:lang w:val="ru-RU" w:eastAsia="en-US" w:bidi="ar-SA"/>
      </w:rPr>
    </w:lvl>
    <w:lvl w:ilvl="8" w:tplc="CFBC004C">
      <w:numFmt w:val="bullet"/>
      <w:lvlText w:val="•"/>
      <w:lvlJc w:val="left"/>
      <w:pPr>
        <w:ind w:left="7328" w:hanging="341"/>
      </w:pPr>
      <w:rPr>
        <w:rFonts w:hint="default"/>
        <w:lang w:val="ru-RU" w:eastAsia="en-US" w:bidi="ar-SA"/>
      </w:rPr>
    </w:lvl>
  </w:abstractNum>
  <w:abstractNum w:abstractNumId="2">
    <w:nsid w:val="0E21288D"/>
    <w:multiLevelType w:val="hybridMultilevel"/>
    <w:tmpl w:val="EAC085F6"/>
    <w:lvl w:ilvl="0" w:tplc="BDD4E272">
      <w:start w:val="1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6C007C">
      <w:numFmt w:val="bullet"/>
      <w:lvlText w:val="•"/>
      <w:lvlJc w:val="left"/>
      <w:pPr>
        <w:ind w:left="1204" w:hanging="240"/>
      </w:pPr>
      <w:rPr>
        <w:rFonts w:hint="default"/>
        <w:lang w:val="ru-RU" w:eastAsia="en-US" w:bidi="ar-SA"/>
      </w:rPr>
    </w:lvl>
    <w:lvl w:ilvl="2" w:tplc="E8D2532A">
      <w:numFmt w:val="bullet"/>
      <w:lvlText w:val="•"/>
      <w:lvlJc w:val="left"/>
      <w:pPr>
        <w:ind w:left="2188" w:hanging="240"/>
      </w:pPr>
      <w:rPr>
        <w:rFonts w:hint="default"/>
        <w:lang w:val="ru-RU" w:eastAsia="en-US" w:bidi="ar-SA"/>
      </w:rPr>
    </w:lvl>
    <w:lvl w:ilvl="3" w:tplc="FA7C1A00">
      <w:numFmt w:val="bullet"/>
      <w:lvlText w:val="•"/>
      <w:lvlJc w:val="left"/>
      <w:pPr>
        <w:ind w:left="3172" w:hanging="240"/>
      </w:pPr>
      <w:rPr>
        <w:rFonts w:hint="default"/>
        <w:lang w:val="ru-RU" w:eastAsia="en-US" w:bidi="ar-SA"/>
      </w:rPr>
    </w:lvl>
    <w:lvl w:ilvl="4" w:tplc="D94E2E8A">
      <w:numFmt w:val="bullet"/>
      <w:lvlText w:val="•"/>
      <w:lvlJc w:val="left"/>
      <w:pPr>
        <w:ind w:left="4156" w:hanging="240"/>
      </w:pPr>
      <w:rPr>
        <w:rFonts w:hint="default"/>
        <w:lang w:val="ru-RU" w:eastAsia="en-US" w:bidi="ar-SA"/>
      </w:rPr>
    </w:lvl>
    <w:lvl w:ilvl="5" w:tplc="D0525772">
      <w:numFmt w:val="bullet"/>
      <w:lvlText w:val="•"/>
      <w:lvlJc w:val="left"/>
      <w:pPr>
        <w:ind w:left="5140" w:hanging="240"/>
      </w:pPr>
      <w:rPr>
        <w:rFonts w:hint="default"/>
        <w:lang w:val="ru-RU" w:eastAsia="en-US" w:bidi="ar-SA"/>
      </w:rPr>
    </w:lvl>
    <w:lvl w:ilvl="6" w:tplc="08169778">
      <w:numFmt w:val="bullet"/>
      <w:lvlText w:val="•"/>
      <w:lvlJc w:val="left"/>
      <w:pPr>
        <w:ind w:left="6124" w:hanging="240"/>
      </w:pPr>
      <w:rPr>
        <w:rFonts w:hint="default"/>
        <w:lang w:val="ru-RU" w:eastAsia="en-US" w:bidi="ar-SA"/>
      </w:rPr>
    </w:lvl>
    <w:lvl w:ilvl="7" w:tplc="6BD661AA">
      <w:numFmt w:val="bullet"/>
      <w:lvlText w:val="•"/>
      <w:lvlJc w:val="left"/>
      <w:pPr>
        <w:ind w:left="7108" w:hanging="240"/>
      </w:pPr>
      <w:rPr>
        <w:rFonts w:hint="default"/>
        <w:lang w:val="ru-RU" w:eastAsia="en-US" w:bidi="ar-SA"/>
      </w:rPr>
    </w:lvl>
    <w:lvl w:ilvl="8" w:tplc="42AE5972">
      <w:numFmt w:val="bullet"/>
      <w:lvlText w:val="•"/>
      <w:lvlJc w:val="left"/>
      <w:pPr>
        <w:ind w:left="8092" w:hanging="240"/>
      </w:pPr>
      <w:rPr>
        <w:rFonts w:hint="default"/>
        <w:lang w:val="ru-RU" w:eastAsia="en-US" w:bidi="ar-SA"/>
      </w:rPr>
    </w:lvl>
  </w:abstractNum>
  <w:abstractNum w:abstractNumId="3">
    <w:nsid w:val="10AA0F35"/>
    <w:multiLevelType w:val="hybridMultilevel"/>
    <w:tmpl w:val="2D0EEA88"/>
    <w:lvl w:ilvl="0" w:tplc="E2A0D584">
      <w:start w:val="57"/>
      <w:numFmt w:val="decimal"/>
      <w:lvlText w:val="%1."/>
      <w:lvlJc w:val="left"/>
      <w:pPr>
        <w:ind w:left="419" w:hanging="341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D34245AE">
      <w:numFmt w:val="bullet"/>
      <w:lvlText w:val="•"/>
      <w:lvlJc w:val="left"/>
      <w:pPr>
        <w:ind w:left="1283" w:hanging="341"/>
      </w:pPr>
      <w:rPr>
        <w:rFonts w:hint="default"/>
        <w:lang w:val="ru-RU" w:eastAsia="en-US" w:bidi="ar-SA"/>
      </w:rPr>
    </w:lvl>
    <w:lvl w:ilvl="2" w:tplc="B47EC032">
      <w:numFmt w:val="bullet"/>
      <w:lvlText w:val="•"/>
      <w:lvlJc w:val="left"/>
      <w:pPr>
        <w:ind w:left="2147" w:hanging="341"/>
      </w:pPr>
      <w:rPr>
        <w:rFonts w:hint="default"/>
        <w:lang w:val="ru-RU" w:eastAsia="en-US" w:bidi="ar-SA"/>
      </w:rPr>
    </w:lvl>
    <w:lvl w:ilvl="3" w:tplc="F3C2F298">
      <w:numFmt w:val="bullet"/>
      <w:lvlText w:val="•"/>
      <w:lvlJc w:val="left"/>
      <w:pPr>
        <w:ind w:left="3010" w:hanging="341"/>
      </w:pPr>
      <w:rPr>
        <w:rFonts w:hint="default"/>
        <w:lang w:val="ru-RU" w:eastAsia="en-US" w:bidi="ar-SA"/>
      </w:rPr>
    </w:lvl>
    <w:lvl w:ilvl="4" w:tplc="504032C2">
      <w:numFmt w:val="bullet"/>
      <w:lvlText w:val="•"/>
      <w:lvlJc w:val="left"/>
      <w:pPr>
        <w:ind w:left="3874" w:hanging="341"/>
      </w:pPr>
      <w:rPr>
        <w:rFonts w:hint="default"/>
        <w:lang w:val="ru-RU" w:eastAsia="en-US" w:bidi="ar-SA"/>
      </w:rPr>
    </w:lvl>
    <w:lvl w:ilvl="5" w:tplc="B3B0EEEA">
      <w:numFmt w:val="bullet"/>
      <w:lvlText w:val="•"/>
      <w:lvlJc w:val="left"/>
      <w:pPr>
        <w:ind w:left="4737" w:hanging="341"/>
      </w:pPr>
      <w:rPr>
        <w:rFonts w:hint="default"/>
        <w:lang w:val="ru-RU" w:eastAsia="en-US" w:bidi="ar-SA"/>
      </w:rPr>
    </w:lvl>
    <w:lvl w:ilvl="6" w:tplc="2C6CA884">
      <w:numFmt w:val="bullet"/>
      <w:lvlText w:val="•"/>
      <w:lvlJc w:val="left"/>
      <w:pPr>
        <w:ind w:left="5601" w:hanging="341"/>
      </w:pPr>
      <w:rPr>
        <w:rFonts w:hint="default"/>
        <w:lang w:val="ru-RU" w:eastAsia="en-US" w:bidi="ar-SA"/>
      </w:rPr>
    </w:lvl>
    <w:lvl w:ilvl="7" w:tplc="4B82173C">
      <w:numFmt w:val="bullet"/>
      <w:lvlText w:val="•"/>
      <w:lvlJc w:val="left"/>
      <w:pPr>
        <w:ind w:left="6464" w:hanging="341"/>
      </w:pPr>
      <w:rPr>
        <w:rFonts w:hint="default"/>
        <w:lang w:val="ru-RU" w:eastAsia="en-US" w:bidi="ar-SA"/>
      </w:rPr>
    </w:lvl>
    <w:lvl w:ilvl="8" w:tplc="A32A279E">
      <w:numFmt w:val="bullet"/>
      <w:lvlText w:val="•"/>
      <w:lvlJc w:val="left"/>
      <w:pPr>
        <w:ind w:left="7328" w:hanging="341"/>
      </w:pPr>
      <w:rPr>
        <w:rFonts w:hint="default"/>
        <w:lang w:val="ru-RU" w:eastAsia="en-US" w:bidi="ar-SA"/>
      </w:rPr>
    </w:lvl>
  </w:abstractNum>
  <w:abstractNum w:abstractNumId="4">
    <w:nsid w:val="10F66634"/>
    <w:multiLevelType w:val="hybridMultilevel"/>
    <w:tmpl w:val="6096B1D4"/>
    <w:lvl w:ilvl="0" w:tplc="9D765260">
      <w:start w:val="24"/>
      <w:numFmt w:val="decimal"/>
      <w:lvlText w:val="%1."/>
      <w:lvlJc w:val="left"/>
      <w:pPr>
        <w:ind w:left="419" w:hanging="34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F849D9A">
      <w:numFmt w:val="bullet"/>
      <w:lvlText w:val="•"/>
      <w:lvlJc w:val="left"/>
      <w:pPr>
        <w:ind w:left="1283" w:hanging="341"/>
      </w:pPr>
      <w:rPr>
        <w:rFonts w:hint="default"/>
        <w:lang w:val="ru-RU" w:eastAsia="en-US" w:bidi="ar-SA"/>
      </w:rPr>
    </w:lvl>
    <w:lvl w:ilvl="2" w:tplc="AFF61E10">
      <w:numFmt w:val="bullet"/>
      <w:lvlText w:val="•"/>
      <w:lvlJc w:val="left"/>
      <w:pPr>
        <w:ind w:left="2147" w:hanging="341"/>
      </w:pPr>
      <w:rPr>
        <w:rFonts w:hint="default"/>
        <w:lang w:val="ru-RU" w:eastAsia="en-US" w:bidi="ar-SA"/>
      </w:rPr>
    </w:lvl>
    <w:lvl w:ilvl="3" w:tplc="BE263870">
      <w:numFmt w:val="bullet"/>
      <w:lvlText w:val="•"/>
      <w:lvlJc w:val="left"/>
      <w:pPr>
        <w:ind w:left="3010" w:hanging="341"/>
      </w:pPr>
      <w:rPr>
        <w:rFonts w:hint="default"/>
        <w:lang w:val="ru-RU" w:eastAsia="en-US" w:bidi="ar-SA"/>
      </w:rPr>
    </w:lvl>
    <w:lvl w:ilvl="4" w:tplc="7480D168">
      <w:numFmt w:val="bullet"/>
      <w:lvlText w:val="•"/>
      <w:lvlJc w:val="left"/>
      <w:pPr>
        <w:ind w:left="3874" w:hanging="341"/>
      </w:pPr>
      <w:rPr>
        <w:rFonts w:hint="default"/>
        <w:lang w:val="ru-RU" w:eastAsia="en-US" w:bidi="ar-SA"/>
      </w:rPr>
    </w:lvl>
    <w:lvl w:ilvl="5" w:tplc="36AE32B2">
      <w:numFmt w:val="bullet"/>
      <w:lvlText w:val="•"/>
      <w:lvlJc w:val="left"/>
      <w:pPr>
        <w:ind w:left="4737" w:hanging="341"/>
      </w:pPr>
      <w:rPr>
        <w:rFonts w:hint="default"/>
        <w:lang w:val="ru-RU" w:eastAsia="en-US" w:bidi="ar-SA"/>
      </w:rPr>
    </w:lvl>
    <w:lvl w:ilvl="6" w:tplc="24F895EA">
      <w:numFmt w:val="bullet"/>
      <w:lvlText w:val="•"/>
      <w:lvlJc w:val="left"/>
      <w:pPr>
        <w:ind w:left="5601" w:hanging="341"/>
      </w:pPr>
      <w:rPr>
        <w:rFonts w:hint="default"/>
        <w:lang w:val="ru-RU" w:eastAsia="en-US" w:bidi="ar-SA"/>
      </w:rPr>
    </w:lvl>
    <w:lvl w:ilvl="7" w:tplc="A8FE9BA8">
      <w:numFmt w:val="bullet"/>
      <w:lvlText w:val="•"/>
      <w:lvlJc w:val="left"/>
      <w:pPr>
        <w:ind w:left="6464" w:hanging="341"/>
      </w:pPr>
      <w:rPr>
        <w:rFonts w:hint="default"/>
        <w:lang w:val="ru-RU" w:eastAsia="en-US" w:bidi="ar-SA"/>
      </w:rPr>
    </w:lvl>
    <w:lvl w:ilvl="8" w:tplc="1A547618">
      <w:numFmt w:val="bullet"/>
      <w:lvlText w:val="•"/>
      <w:lvlJc w:val="left"/>
      <w:pPr>
        <w:ind w:left="7328" w:hanging="341"/>
      </w:pPr>
      <w:rPr>
        <w:rFonts w:hint="default"/>
        <w:lang w:val="ru-RU" w:eastAsia="en-US" w:bidi="ar-SA"/>
      </w:rPr>
    </w:lvl>
  </w:abstractNum>
  <w:abstractNum w:abstractNumId="5">
    <w:nsid w:val="16A276CF"/>
    <w:multiLevelType w:val="hybridMultilevel"/>
    <w:tmpl w:val="7082C27E"/>
    <w:lvl w:ilvl="0" w:tplc="F1A01D84">
      <w:numFmt w:val="bullet"/>
      <w:lvlText w:val="-"/>
      <w:lvlJc w:val="left"/>
      <w:pPr>
        <w:ind w:left="78" w:hanging="1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C027B80">
      <w:numFmt w:val="bullet"/>
      <w:lvlText w:val="•"/>
      <w:lvlJc w:val="left"/>
      <w:pPr>
        <w:ind w:left="497" w:hanging="161"/>
      </w:pPr>
      <w:rPr>
        <w:rFonts w:hint="default"/>
        <w:lang w:val="ru-RU" w:eastAsia="en-US" w:bidi="ar-SA"/>
      </w:rPr>
    </w:lvl>
    <w:lvl w:ilvl="2" w:tplc="61BE2A6A">
      <w:numFmt w:val="bullet"/>
      <w:lvlText w:val="•"/>
      <w:lvlJc w:val="left"/>
      <w:pPr>
        <w:ind w:left="914" w:hanging="161"/>
      </w:pPr>
      <w:rPr>
        <w:rFonts w:hint="default"/>
        <w:lang w:val="ru-RU" w:eastAsia="en-US" w:bidi="ar-SA"/>
      </w:rPr>
    </w:lvl>
    <w:lvl w:ilvl="3" w:tplc="9878DBA8">
      <w:numFmt w:val="bullet"/>
      <w:lvlText w:val="•"/>
      <w:lvlJc w:val="left"/>
      <w:pPr>
        <w:ind w:left="1331" w:hanging="161"/>
      </w:pPr>
      <w:rPr>
        <w:rFonts w:hint="default"/>
        <w:lang w:val="ru-RU" w:eastAsia="en-US" w:bidi="ar-SA"/>
      </w:rPr>
    </w:lvl>
    <w:lvl w:ilvl="4" w:tplc="5B1A536C">
      <w:numFmt w:val="bullet"/>
      <w:lvlText w:val="•"/>
      <w:lvlJc w:val="left"/>
      <w:pPr>
        <w:ind w:left="1748" w:hanging="161"/>
      </w:pPr>
      <w:rPr>
        <w:rFonts w:hint="default"/>
        <w:lang w:val="ru-RU" w:eastAsia="en-US" w:bidi="ar-SA"/>
      </w:rPr>
    </w:lvl>
    <w:lvl w:ilvl="5" w:tplc="C39CB790">
      <w:numFmt w:val="bullet"/>
      <w:lvlText w:val="•"/>
      <w:lvlJc w:val="left"/>
      <w:pPr>
        <w:ind w:left="2166" w:hanging="161"/>
      </w:pPr>
      <w:rPr>
        <w:rFonts w:hint="default"/>
        <w:lang w:val="ru-RU" w:eastAsia="en-US" w:bidi="ar-SA"/>
      </w:rPr>
    </w:lvl>
    <w:lvl w:ilvl="6" w:tplc="9E7A4ABA">
      <w:numFmt w:val="bullet"/>
      <w:lvlText w:val="•"/>
      <w:lvlJc w:val="left"/>
      <w:pPr>
        <w:ind w:left="2583" w:hanging="161"/>
      </w:pPr>
      <w:rPr>
        <w:rFonts w:hint="default"/>
        <w:lang w:val="ru-RU" w:eastAsia="en-US" w:bidi="ar-SA"/>
      </w:rPr>
    </w:lvl>
    <w:lvl w:ilvl="7" w:tplc="11BE0B82">
      <w:numFmt w:val="bullet"/>
      <w:lvlText w:val="•"/>
      <w:lvlJc w:val="left"/>
      <w:pPr>
        <w:ind w:left="3000" w:hanging="161"/>
      </w:pPr>
      <w:rPr>
        <w:rFonts w:hint="default"/>
        <w:lang w:val="ru-RU" w:eastAsia="en-US" w:bidi="ar-SA"/>
      </w:rPr>
    </w:lvl>
    <w:lvl w:ilvl="8" w:tplc="FEFE208E">
      <w:numFmt w:val="bullet"/>
      <w:lvlText w:val="•"/>
      <w:lvlJc w:val="left"/>
      <w:pPr>
        <w:ind w:left="3417" w:hanging="161"/>
      </w:pPr>
      <w:rPr>
        <w:rFonts w:hint="default"/>
        <w:lang w:val="ru-RU" w:eastAsia="en-US" w:bidi="ar-SA"/>
      </w:rPr>
    </w:lvl>
  </w:abstractNum>
  <w:abstractNum w:abstractNumId="6">
    <w:nsid w:val="19796E0B"/>
    <w:multiLevelType w:val="hybridMultilevel"/>
    <w:tmpl w:val="E926E34E"/>
    <w:lvl w:ilvl="0" w:tplc="A1DE347A">
      <w:start w:val="5"/>
      <w:numFmt w:val="decimal"/>
      <w:lvlText w:val="%1-"/>
      <w:lvlJc w:val="left"/>
      <w:pPr>
        <w:ind w:left="276" w:hanging="16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ru-RU" w:eastAsia="en-US" w:bidi="ar-SA"/>
      </w:rPr>
    </w:lvl>
    <w:lvl w:ilvl="1" w:tplc="75EAEF70">
      <w:numFmt w:val="bullet"/>
      <w:lvlText w:val="•"/>
      <w:lvlJc w:val="left"/>
      <w:pPr>
        <w:ind w:left="420" w:hanging="169"/>
      </w:pPr>
      <w:rPr>
        <w:rFonts w:hint="default"/>
        <w:lang w:val="ru-RU" w:eastAsia="en-US" w:bidi="ar-SA"/>
      </w:rPr>
    </w:lvl>
    <w:lvl w:ilvl="2" w:tplc="4476C8BE">
      <w:numFmt w:val="bullet"/>
      <w:lvlText w:val="•"/>
      <w:lvlJc w:val="left"/>
      <w:pPr>
        <w:ind w:left="561" w:hanging="169"/>
      </w:pPr>
      <w:rPr>
        <w:rFonts w:hint="default"/>
        <w:lang w:val="ru-RU" w:eastAsia="en-US" w:bidi="ar-SA"/>
      </w:rPr>
    </w:lvl>
    <w:lvl w:ilvl="3" w:tplc="B750F9EE">
      <w:numFmt w:val="bullet"/>
      <w:lvlText w:val="•"/>
      <w:lvlJc w:val="left"/>
      <w:pPr>
        <w:ind w:left="702" w:hanging="169"/>
      </w:pPr>
      <w:rPr>
        <w:rFonts w:hint="default"/>
        <w:lang w:val="ru-RU" w:eastAsia="en-US" w:bidi="ar-SA"/>
      </w:rPr>
    </w:lvl>
    <w:lvl w:ilvl="4" w:tplc="A858AB4A">
      <w:numFmt w:val="bullet"/>
      <w:lvlText w:val="•"/>
      <w:lvlJc w:val="left"/>
      <w:pPr>
        <w:ind w:left="842" w:hanging="169"/>
      </w:pPr>
      <w:rPr>
        <w:rFonts w:hint="default"/>
        <w:lang w:val="ru-RU" w:eastAsia="en-US" w:bidi="ar-SA"/>
      </w:rPr>
    </w:lvl>
    <w:lvl w:ilvl="5" w:tplc="B5F4FE9C">
      <w:numFmt w:val="bullet"/>
      <w:lvlText w:val="•"/>
      <w:lvlJc w:val="left"/>
      <w:pPr>
        <w:ind w:left="983" w:hanging="169"/>
      </w:pPr>
      <w:rPr>
        <w:rFonts w:hint="default"/>
        <w:lang w:val="ru-RU" w:eastAsia="en-US" w:bidi="ar-SA"/>
      </w:rPr>
    </w:lvl>
    <w:lvl w:ilvl="6" w:tplc="4396305A">
      <w:numFmt w:val="bullet"/>
      <w:lvlText w:val="•"/>
      <w:lvlJc w:val="left"/>
      <w:pPr>
        <w:ind w:left="1124" w:hanging="169"/>
      </w:pPr>
      <w:rPr>
        <w:rFonts w:hint="default"/>
        <w:lang w:val="ru-RU" w:eastAsia="en-US" w:bidi="ar-SA"/>
      </w:rPr>
    </w:lvl>
    <w:lvl w:ilvl="7" w:tplc="470E2FA4">
      <w:numFmt w:val="bullet"/>
      <w:lvlText w:val="•"/>
      <w:lvlJc w:val="left"/>
      <w:pPr>
        <w:ind w:left="1264" w:hanging="169"/>
      </w:pPr>
      <w:rPr>
        <w:rFonts w:hint="default"/>
        <w:lang w:val="ru-RU" w:eastAsia="en-US" w:bidi="ar-SA"/>
      </w:rPr>
    </w:lvl>
    <w:lvl w:ilvl="8" w:tplc="FC34DF1C">
      <w:numFmt w:val="bullet"/>
      <w:lvlText w:val="•"/>
      <w:lvlJc w:val="left"/>
      <w:pPr>
        <w:ind w:left="1405" w:hanging="169"/>
      </w:pPr>
      <w:rPr>
        <w:rFonts w:hint="default"/>
        <w:lang w:val="ru-RU" w:eastAsia="en-US" w:bidi="ar-SA"/>
      </w:rPr>
    </w:lvl>
  </w:abstractNum>
  <w:abstractNum w:abstractNumId="7">
    <w:nsid w:val="1E0E44BA"/>
    <w:multiLevelType w:val="hybridMultilevel"/>
    <w:tmpl w:val="95DEF654"/>
    <w:lvl w:ilvl="0" w:tplc="B024F810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3CF79C">
      <w:numFmt w:val="bullet"/>
      <w:lvlText w:val="•"/>
      <w:lvlJc w:val="left"/>
      <w:pPr>
        <w:ind w:left="1422" w:hanging="240"/>
      </w:pPr>
      <w:rPr>
        <w:rFonts w:hint="default"/>
        <w:lang w:val="ru-RU" w:eastAsia="en-US" w:bidi="ar-SA"/>
      </w:rPr>
    </w:lvl>
    <w:lvl w:ilvl="2" w:tplc="CCC074A0">
      <w:numFmt w:val="bullet"/>
      <w:lvlText w:val="•"/>
      <w:lvlJc w:val="left"/>
      <w:pPr>
        <w:ind w:left="2384" w:hanging="240"/>
      </w:pPr>
      <w:rPr>
        <w:rFonts w:hint="default"/>
        <w:lang w:val="ru-RU" w:eastAsia="en-US" w:bidi="ar-SA"/>
      </w:rPr>
    </w:lvl>
    <w:lvl w:ilvl="3" w:tplc="B4D24B94">
      <w:numFmt w:val="bullet"/>
      <w:lvlText w:val="•"/>
      <w:lvlJc w:val="left"/>
      <w:pPr>
        <w:ind w:left="3346" w:hanging="240"/>
      </w:pPr>
      <w:rPr>
        <w:rFonts w:hint="default"/>
        <w:lang w:val="ru-RU" w:eastAsia="en-US" w:bidi="ar-SA"/>
      </w:rPr>
    </w:lvl>
    <w:lvl w:ilvl="4" w:tplc="026659FE">
      <w:numFmt w:val="bullet"/>
      <w:lvlText w:val="•"/>
      <w:lvlJc w:val="left"/>
      <w:pPr>
        <w:ind w:left="4308" w:hanging="240"/>
      </w:pPr>
      <w:rPr>
        <w:rFonts w:hint="default"/>
        <w:lang w:val="ru-RU" w:eastAsia="en-US" w:bidi="ar-SA"/>
      </w:rPr>
    </w:lvl>
    <w:lvl w:ilvl="5" w:tplc="FD7284F0">
      <w:numFmt w:val="bullet"/>
      <w:lvlText w:val="•"/>
      <w:lvlJc w:val="left"/>
      <w:pPr>
        <w:ind w:left="5270" w:hanging="240"/>
      </w:pPr>
      <w:rPr>
        <w:rFonts w:hint="default"/>
        <w:lang w:val="ru-RU" w:eastAsia="en-US" w:bidi="ar-SA"/>
      </w:rPr>
    </w:lvl>
    <w:lvl w:ilvl="6" w:tplc="722EA81E">
      <w:numFmt w:val="bullet"/>
      <w:lvlText w:val="•"/>
      <w:lvlJc w:val="left"/>
      <w:pPr>
        <w:ind w:left="6232" w:hanging="240"/>
      </w:pPr>
      <w:rPr>
        <w:rFonts w:hint="default"/>
        <w:lang w:val="ru-RU" w:eastAsia="en-US" w:bidi="ar-SA"/>
      </w:rPr>
    </w:lvl>
    <w:lvl w:ilvl="7" w:tplc="38C074EE">
      <w:numFmt w:val="bullet"/>
      <w:lvlText w:val="•"/>
      <w:lvlJc w:val="left"/>
      <w:pPr>
        <w:ind w:left="7194" w:hanging="240"/>
      </w:pPr>
      <w:rPr>
        <w:rFonts w:hint="default"/>
        <w:lang w:val="ru-RU" w:eastAsia="en-US" w:bidi="ar-SA"/>
      </w:rPr>
    </w:lvl>
    <w:lvl w:ilvl="8" w:tplc="32D0CB94">
      <w:numFmt w:val="bullet"/>
      <w:lvlText w:val="•"/>
      <w:lvlJc w:val="left"/>
      <w:pPr>
        <w:ind w:left="8156" w:hanging="240"/>
      </w:pPr>
      <w:rPr>
        <w:rFonts w:hint="default"/>
        <w:lang w:val="ru-RU" w:eastAsia="en-US" w:bidi="ar-SA"/>
      </w:rPr>
    </w:lvl>
  </w:abstractNum>
  <w:abstractNum w:abstractNumId="8">
    <w:nsid w:val="2B20320E"/>
    <w:multiLevelType w:val="hybridMultilevel"/>
    <w:tmpl w:val="EA76406C"/>
    <w:lvl w:ilvl="0" w:tplc="B9C2C13E">
      <w:numFmt w:val="bullet"/>
      <w:lvlText w:val="-"/>
      <w:lvlJc w:val="left"/>
      <w:pPr>
        <w:ind w:left="33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FA64C0">
      <w:numFmt w:val="bullet"/>
      <w:lvlText w:val="•"/>
      <w:lvlJc w:val="left"/>
      <w:pPr>
        <w:ind w:left="1794" w:hanging="140"/>
      </w:pPr>
      <w:rPr>
        <w:rFonts w:hint="default"/>
        <w:lang w:val="ru-RU" w:eastAsia="en-US" w:bidi="ar-SA"/>
      </w:rPr>
    </w:lvl>
    <w:lvl w:ilvl="2" w:tplc="B720D866">
      <w:numFmt w:val="bullet"/>
      <w:lvlText w:val="•"/>
      <w:lvlJc w:val="left"/>
      <w:pPr>
        <w:ind w:left="3248" w:hanging="140"/>
      </w:pPr>
      <w:rPr>
        <w:rFonts w:hint="default"/>
        <w:lang w:val="ru-RU" w:eastAsia="en-US" w:bidi="ar-SA"/>
      </w:rPr>
    </w:lvl>
    <w:lvl w:ilvl="3" w:tplc="7352761E">
      <w:numFmt w:val="bullet"/>
      <w:lvlText w:val="•"/>
      <w:lvlJc w:val="left"/>
      <w:pPr>
        <w:ind w:left="4702" w:hanging="140"/>
      </w:pPr>
      <w:rPr>
        <w:rFonts w:hint="default"/>
        <w:lang w:val="ru-RU" w:eastAsia="en-US" w:bidi="ar-SA"/>
      </w:rPr>
    </w:lvl>
    <w:lvl w:ilvl="4" w:tplc="E4180DFC">
      <w:numFmt w:val="bullet"/>
      <w:lvlText w:val="•"/>
      <w:lvlJc w:val="left"/>
      <w:pPr>
        <w:ind w:left="6156" w:hanging="140"/>
      </w:pPr>
      <w:rPr>
        <w:rFonts w:hint="default"/>
        <w:lang w:val="ru-RU" w:eastAsia="en-US" w:bidi="ar-SA"/>
      </w:rPr>
    </w:lvl>
    <w:lvl w:ilvl="5" w:tplc="C57E2C2A">
      <w:numFmt w:val="bullet"/>
      <w:lvlText w:val="•"/>
      <w:lvlJc w:val="left"/>
      <w:pPr>
        <w:ind w:left="7610" w:hanging="140"/>
      </w:pPr>
      <w:rPr>
        <w:rFonts w:hint="default"/>
        <w:lang w:val="ru-RU" w:eastAsia="en-US" w:bidi="ar-SA"/>
      </w:rPr>
    </w:lvl>
    <w:lvl w:ilvl="6" w:tplc="CE9264CA">
      <w:numFmt w:val="bullet"/>
      <w:lvlText w:val="•"/>
      <w:lvlJc w:val="left"/>
      <w:pPr>
        <w:ind w:left="9064" w:hanging="140"/>
      </w:pPr>
      <w:rPr>
        <w:rFonts w:hint="default"/>
        <w:lang w:val="ru-RU" w:eastAsia="en-US" w:bidi="ar-SA"/>
      </w:rPr>
    </w:lvl>
    <w:lvl w:ilvl="7" w:tplc="F20073F4">
      <w:numFmt w:val="bullet"/>
      <w:lvlText w:val="•"/>
      <w:lvlJc w:val="left"/>
      <w:pPr>
        <w:ind w:left="10518" w:hanging="140"/>
      </w:pPr>
      <w:rPr>
        <w:rFonts w:hint="default"/>
        <w:lang w:val="ru-RU" w:eastAsia="en-US" w:bidi="ar-SA"/>
      </w:rPr>
    </w:lvl>
    <w:lvl w:ilvl="8" w:tplc="EFDEE14A">
      <w:numFmt w:val="bullet"/>
      <w:lvlText w:val="•"/>
      <w:lvlJc w:val="left"/>
      <w:pPr>
        <w:ind w:left="11972" w:hanging="140"/>
      </w:pPr>
      <w:rPr>
        <w:rFonts w:hint="default"/>
        <w:lang w:val="ru-RU" w:eastAsia="en-US" w:bidi="ar-SA"/>
      </w:rPr>
    </w:lvl>
  </w:abstractNum>
  <w:abstractNum w:abstractNumId="9">
    <w:nsid w:val="2C5C0215"/>
    <w:multiLevelType w:val="hybridMultilevel"/>
    <w:tmpl w:val="29200BE8"/>
    <w:lvl w:ilvl="0" w:tplc="1C6803A2">
      <w:numFmt w:val="bullet"/>
      <w:lvlText w:val="-"/>
      <w:lvlJc w:val="left"/>
      <w:pPr>
        <w:ind w:left="28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2CD350">
      <w:numFmt w:val="bullet"/>
      <w:lvlText w:val="•"/>
      <w:lvlJc w:val="left"/>
      <w:pPr>
        <w:ind w:left="749" w:hanging="164"/>
      </w:pPr>
      <w:rPr>
        <w:rFonts w:hint="default"/>
        <w:lang w:val="ru-RU" w:eastAsia="en-US" w:bidi="ar-SA"/>
      </w:rPr>
    </w:lvl>
    <w:lvl w:ilvl="2" w:tplc="3258C922">
      <w:numFmt w:val="bullet"/>
      <w:lvlText w:val="•"/>
      <w:lvlJc w:val="left"/>
      <w:pPr>
        <w:ind w:left="1479" w:hanging="164"/>
      </w:pPr>
      <w:rPr>
        <w:rFonts w:hint="default"/>
        <w:lang w:val="ru-RU" w:eastAsia="en-US" w:bidi="ar-SA"/>
      </w:rPr>
    </w:lvl>
    <w:lvl w:ilvl="3" w:tplc="D1A644F0">
      <w:numFmt w:val="bullet"/>
      <w:lvlText w:val="•"/>
      <w:lvlJc w:val="left"/>
      <w:pPr>
        <w:ind w:left="2208" w:hanging="164"/>
      </w:pPr>
      <w:rPr>
        <w:rFonts w:hint="default"/>
        <w:lang w:val="ru-RU" w:eastAsia="en-US" w:bidi="ar-SA"/>
      </w:rPr>
    </w:lvl>
    <w:lvl w:ilvl="4" w:tplc="088412AE">
      <w:numFmt w:val="bullet"/>
      <w:lvlText w:val="•"/>
      <w:lvlJc w:val="left"/>
      <w:pPr>
        <w:ind w:left="2938" w:hanging="164"/>
      </w:pPr>
      <w:rPr>
        <w:rFonts w:hint="default"/>
        <w:lang w:val="ru-RU" w:eastAsia="en-US" w:bidi="ar-SA"/>
      </w:rPr>
    </w:lvl>
    <w:lvl w:ilvl="5" w:tplc="FA8C56F6">
      <w:numFmt w:val="bullet"/>
      <w:lvlText w:val="•"/>
      <w:lvlJc w:val="left"/>
      <w:pPr>
        <w:ind w:left="3667" w:hanging="164"/>
      </w:pPr>
      <w:rPr>
        <w:rFonts w:hint="default"/>
        <w:lang w:val="ru-RU" w:eastAsia="en-US" w:bidi="ar-SA"/>
      </w:rPr>
    </w:lvl>
    <w:lvl w:ilvl="6" w:tplc="8350F770">
      <w:numFmt w:val="bullet"/>
      <w:lvlText w:val="•"/>
      <w:lvlJc w:val="left"/>
      <w:pPr>
        <w:ind w:left="4397" w:hanging="164"/>
      </w:pPr>
      <w:rPr>
        <w:rFonts w:hint="default"/>
        <w:lang w:val="ru-RU" w:eastAsia="en-US" w:bidi="ar-SA"/>
      </w:rPr>
    </w:lvl>
    <w:lvl w:ilvl="7" w:tplc="193EB7F8">
      <w:numFmt w:val="bullet"/>
      <w:lvlText w:val="•"/>
      <w:lvlJc w:val="left"/>
      <w:pPr>
        <w:ind w:left="5126" w:hanging="164"/>
      </w:pPr>
      <w:rPr>
        <w:rFonts w:hint="default"/>
        <w:lang w:val="ru-RU" w:eastAsia="en-US" w:bidi="ar-SA"/>
      </w:rPr>
    </w:lvl>
    <w:lvl w:ilvl="8" w:tplc="1EB0985A">
      <w:numFmt w:val="bullet"/>
      <w:lvlText w:val="•"/>
      <w:lvlJc w:val="left"/>
      <w:pPr>
        <w:ind w:left="5856" w:hanging="164"/>
      </w:pPr>
      <w:rPr>
        <w:rFonts w:hint="default"/>
        <w:lang w:val="ru-RU" w:eastAsia="en-US" w:bidi="ar-SA"/>
      </w:rPr>
    </w:lvl>
  </w:abstractNum>
  <w:abstractNum w:abstractNumId="10">
    <w:nsid w:val="2E11728F"/>
    <w:multiLevelType w:val="hybridMultilevel"/>
    <w:tmpl w:val="6D5271C0"/>
    <w:lvl w:ilvl="0" w:tplc="310E2E6C">
      <w:numFmt w:val="bullet"/>
      <w:lvlText w:val="-"/>
      <w:lvlJc w:val="left"/>
      <w:pPr>
        <w:ind w:left="28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FC8554">
      <w:numFmt w:val="bullet"/>
      <w:lvlText w:val="•"/>
      <w:lvlJc w:val="left"/>
      <w:pPr>
        <w:ind w:left="749" w:hanging="164"/>
      </w:pPr>
      <w:rPr>
        <w:rFonts w:hint="default"/>
        <w:lang w:val="ru-RU" w:eastAsia="en-US" w:bidi="ar-SA"/>
      </w:rPr>
    </w:lvl>
    <w:lvl w:ilvl="2" w:tplc="561E3A68">
      <w:numFmt w:val="bullet"/>
      <w:lvlText w:val="•"/>
      <w:lvlJc w:val="left"/>
      <w:pPr>
        <w:ind w:left="1479" w:hanging="164"/>
      </w:pPr>
      <w:rPr>
        <w:rFonts w:hint="default"/>
        <w:lang w:val="ru-RU" w:eastAsia="en-US" w:bidi="ar-SA"/>
      </w:rPr>
    </w:lvl>
    <w:lvl w:ilvl="3" w:tplc="1624E5E4">
      <w:numFmt w:val="bullet"/>
      <w:lvlText w:val="•"/>
      <w:lvlJc w:val="left"/>
      <w:pPr>
        <w:ind w:left="2208" w:hanging="164"/>
      </w:pPr>
      <w:rPr>
        <w:rFonts w:hint="default"/>
        <w:lang w:val="ru-RU" w:eastAsia="en-US" w:bidi="ar-SA"/>
      </w:rPr>
    </w:lvl>
    <w:lvl w:ilvl="4" w:tplc="2160D640">
      <w:numFmt w:val="bullet"/>
      <w:lvlText w:val="•"/>
      <w:lvlJc w:val="left"/>
      <w:pPr>
        <w:ind w:left="2938" w:hanging="164"/>
      </w:pPr>
      <w:rPr>
        <w:rFonts w:hint="default"/>
        <w:lang w:val="ru-RU" w:eastAsia="en-US" w:bidi="ar-SA"/>
      </w:rPr>
    </w:lvl>
    <w:lvl w:ilvl="5" w:tplc="14DED260">
      <w:numFmt w:val="bullet"/>
      <w:lvlText w:val="•"/>
      <w:lvlJc w:val="left"/>
      <w:pPr>
        <w:ind w:left="3667" w:hanging="164"/>
      </w:pPr>
      <w:rPr>
        <w:rFonts w:hint="default"/>
        <w:lang w:val="ru-RU" w:eastAsia="en-US" w:bidi="ar-SA"/>
      </w:rPr>
    </w:lvl>
    <w:lvl w:ilvl="6" w:tplc="48CE6CA6">
      <w:numFmt w:val="bullet"/>
      <w:lvlText w:val="•"/>
      <w:lvlJc w:val="left"/>
      <w:pPr>
        <w:ind w:left="4397" w:hanging="164"/>
      </w:pPr>
      <w:rPr>
        <w:rFonts w:hint="default"/>
        <w:lang w:val="ru-RU" w:eastAsia="en-US" w:bidi="ar-SA"/>
      </w:rPr>
    </w:lvl>
    <w:lvl w:ilvl="7" w:tplc="7BF4B12E">
      <w:numFmt w:val="bullet"/>
      <w:lvlText w:val="•"/>
      <w:lvlJc w:val="left"/>
      <w:pPr>
        <w:ind w:left="5126" w:hanging="164"/>
      </w:pPr>
      <w:rPr>
        <w:rFonts w:hint="default"/>
        <w:lang w:val="ru-RU" w:eastAsia="en-US" w:bidi="ar-SA"/>
      </w:rPr>
    </w:lvl>
    <w:lvl w:ilvl="8" w:tplc="A5C4ED9E">
      <w:numFmt w:val="bullet"/>
      <w:lvlText w:val="•"/>
      <w:lvlJc w:val="left"/>
      <w:pPr>
        <w:ind w:left="5856" w:hanging="164"/>
      </w:pPr>
      <w:rPr>
        <w:rFonts w:hint="default"/>
        <w:lang w:val="ru-RU" w:eastAsia="en-US" w:bidi="ar-SA"/>
      </w:rPr>
    </w:lvl>
  </w:abstractNum>
  <w:abstractNum w:abstractNumId="11">
    <w:nsid w:val="2EFF322C"/>
    <w:multiLevelType w:val="hybridMultilevel"/>
    <w:tmpl w:val="FDA40C44"/>
    <w:lvl w:ilvl="0" w:tplc="C9A2DFA2">
      <w:numFmt w:val="bullet"/>
      <w:lvlText w:val="-"/>
      <w:lvlJc w:val="left"/>
      <w:pPr>
        <w:ind w:left="28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BC50F4">
      <w:numFmt w:val="bullet"/>
      <w:lvlText w:val="•"/>
      <w:lvlJc w:val="left"/>
      <w:pPr>
        <w:ind w:left="749" w:hanging="176"/>
      </w:pPr>
      <w:rPr>
        <w:rFonts w:hint="default"/>
        <w:lang w:val="ru-RU" w:eastAsia="en-US" w:bidi="ar-SA"/>
      </w:rPr>
    </w:lvl>
    <w:lvl w:ilvl="2" w:tplc="333E3E62">
      <w:numFmt w:val="bullet"/>
      <w:lvlText w:val="•"/>
      <w:lvlJc w:val="left"/>
      <w:pPr>
        <w:ind w:left="1479" w:hanging="176"/>
      </w:pPr>
      <w:rPr>
        <w:rFonts w:hint="default"/>
        <w:lang w:val="ru-RU" w:eastAsia="en-US" w:bidi="ar-SA"/>
      </w:rPr>
    </w:lvl>
    <w:lvl w:ilvl="3" w:tplc="9976B03A">
      <w:numFmt w:val="bullet"/>
      <w:lvlText w:val="•"/>
      <w:lvlJc w:val="left"/>
      <w:pPr>
        <w:ind w:left="2208" w:hanging="176"/>
      </w:pPr>
      <w:rPr>
        <w:rFonts w:hint="default"/>
        <w:lang w:val="ru-RU" w:eastAsia="en-US" w:bidi="ar-SA"/>
      </w:rPr>
    </w:lvl>
    <w:lvl w:ilvl="4" w:tplc="22F2E6DE">
      <w:numFmt w:val="bullet"/>
      <w:lvlText w:val="•"/>
      <w:lvlJc w:val="left"/>
      <w:pPr>
        <w:ind w:left="2938" w:hanging="176"/>
      </w:pPr>
      <w:rPr>
        <w:rFonts w:hint="default"/>
        <w:lang w:val="ru-RU" w:eastAsia="en-US" w:bidi="ar-SA"/>
      </w:rPr>
    </w:lvl>
    <w:lvl w:ilvl="5" w:tplc="696CC2D4">
      <w:numFmt w:val="bullet"/>
      <w:lvlText w:val="•"/>
      <w:lvlJc w:val="left"/>
      <w:pPr>
        <w:ind w:left="3667" w:hanging="176"/>
      </w:pPr>
      <w:rPr>
        <w:rFonts w:hint="default"/>
        <w:lang w:val="ru-RU" w:eastAsia="en-US" w:bidi="ar-SA"/>
      </w:rPr>
    </w:lvl>
    <w:lvl w:ilvl="6" w:tplc="CB82F65C">
      <w:numFmt w:val="bullet"/>
      <w:lvlText w:val="•"/>
      <w:lvlJc w:val="left"/>
      <w:pPr>
        <w:ind w:left="4397" w:hanging="176"/>
      </w:pPr>
      <w:rPr>
        <w:rFonts w:hint="default"/>
        <w:lang w:val="ru-RU" w:eastAsia="en-US" w:bidi="ar-SA"/>
      </w:rPr>
    </w:lvl>
    <w:lvl w:ilvl="7" w:tplc="F08A9146">
      <w:numFmt w:val="bullet"/>
      <w:lvlText w:val="•"/>
      <w:lvlJc w:val="left"/>
      <w:pPr>
        <w:ind w:left="5126" w:hanging="176"/>
      </w:pPr>
      <w:rPr>
        <w:rFonts w:hint="default"/>
        <w:lang w:val="ru-RU" w:eastAsia="en-US" w:bidi="ar-SA"/>
      </w:rPr>
    </w:lvl>
    <w:lvl w:ilvl="8" w:tplc="B86C9042">
      <w:numFmt w:val="bullet"/>
      <w:lvlText w:val="•"/>
      <w:lvlJc w:val="left"/>
      <w:pPr>
        <w:ind w:left="5856" w:hanging="176"/>
      </w:pPr>
      <w:rPr>
        <w:rFonts w:hint="default"/>
        <w:lang w:val="ru-RU" w:eastAsia="en-US" w:bidi="ar-SA"/>
      </w:rPr>
    </w:lvl>
  </w:abstractNum>
  <w:abstractNum w:abstractNumId="12">
    <w:nsid w:val="36936A1C"/>
    <w:multiLevelType w:val="hybridMultilevel"/>
    <w:tmpl w:val="1F5C51C6"/>
    <w:lvl w:ilvl="0" w:tplc="8842EFFA">
      <w:start w:val="1"/>
      <w:numFmt w:val="decimal"/>
      <w:lvlText w:val="%1)"/>
      <w:lvlJc w:val="left"/>
      <w:pPr>
        <w:ind w:left="78" w:hanging="22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44CF50E">
      <w:numFmt w:val="bullet"/>
      <w:lvlText w:val="•"/>
      <w:lvlJc w:val="left"/>
      <w:pPr>
        <w:ind w:left="977" w:hanging="226"/>
      </w:pPr>
      <w:rPr>
        <w:rFonts w:hint="default"/>
        <w:lang w:val="ru-RU" w:eastAsia="en-US" w:bidi="ar-SA"/>
      </w:rPr>
    </w:lvl>
    <w:lvl w:ilvl="2" w:tplc="C51C3ADC">
      <w:numFmt w:val="bullet"/>
      <w:lvlText w:val="•"/>
      <w:lvlJc w:val="left"/>
      <w:pPr>
        <w:ind w:left="1875" w:hanging="226"/>
      </w:pPr>
      <w:rPr>
        <w:rFonts w:hint="default"/>
        <w:lang w:val="ru-RU" w:eastAsia="en-US" w:bidi="ar-SA"/>
      </w:rPr>
    </w:lvl>
    <w:lvl w:ilvl="3" w:tplc="8E0CEEE8">
      <w:numFmt w:val="bullet"/>
      <w:lvlText w:val="•"/>
      <w:lvlJc w:val="left"/>
      <w:pPr>
        <w:ind w:left="2772" w:hanging="226"/>
      </w:pPr>
      <w:rPr>
        <w:rFonts w:hint="default"/>
        <w:lang w:val="ru-RU" w:eastAsia="en-US" w:bidi="ar-SA"/>
      </w:rPr>
    </w:lvl>
    <w:lvl w:ilvl="4" w:tplc="F8C652C0">
      <w:numFmt w:val="bullet"/>
      <w:lvlText w:val="•"/>
      <w:lvlJc w:val="left"/>
      <w:pPr>
        <w:ind w:left="3670" w:hanging="226"/>
      </w:pPr>
      <w:rPr>
        <w:rFonts w:hint="default"/>
        <w:lang w:val="ru-RU" w:eastAsia="en-US" w:bidi="ar-SA"/>
      </w:rPr>
    </w:lvl>
    <w:lvl w:ilvl="5" w:tplc="F140DF5E">
      <w:numFmt w:val="bullet"/>
      <w:lvlText w:val="•"/>
      <w:lvlJc w:val="left"/>
      <w:pPr>
        <w:ind w:left="4567" w:hanging="226"/>
      </w:pPr>
      <w:rPr>
        <w:rFonts w:hint="default"/>
        <w:lang w:val="ru-RU" w:eastAsia="en-US" w:bidi="ar-SA"/>
      </w:rPr>
    </w:lvl>
    <w:lvl w:ilvl="6" w:tplc="D2EE9C18">
      <w:numFmt w:val="bullet"/>
      <w:lvlText w:val="•"/>
      <w:lvlJc w:val="left"/>
      <w:pPr>
        <w:ind w:left="5465" w:hanging="226"/>
      </w:pPr>
      <w:rPr>
        <w:rFonts w:hint="default"/>
        <w:lang w:val="ru-RU" w:eastAsia="en-US" w:bidi="ar-SA"/>
      </w:rPr>
    </w:lvl>
    <w:lvl w:ilvl="7" w:tplc="C07CCECA">
      <w:numFmt w:val="bullet"/>
      <w:lvlText w:val="•"/>
      <w:lvlJc w:val="left"/>
      <w:pPr>
        <w:ind w:left="6362" w:hanging="226"/>
      </w:pPr>
      <w:rPr>
        <w:rFonts w:hint="default"/>
        <w:lang w:val="ru-RU" w:eastAsia="en-US" w:bidi="ar-SA"/>
      </w:rPr>
    </w:lvl>
    <w:lvl w:ilvl="8" w:tplc="9F6C709C">
      <w:numFmt w:val="bullet"/>
      <w:lvlText w:val="•"/>
      <w:lvlJc w:val="left"/>
      <w:pPr>
        <w:ind w:left="7260" w:hanging="226"/>
      </w:pPr>
      <w:rPr>
        <w:rFonts w:hint="default"/>
        <w:lang w:val="ru-RU" w:eastAsia="en-US" w:bidi="ar-SA"/>
      </w:rPr>
    </w:lvl>
  </w:abstractNum>
  <w:abstractNum w:abstractNumId="13">
    <w:nsid w:val="390B1E51"/>
    <w:multiLevelType w:val="hybridMultilevel"/>
    <w:tmpl w:val="91D62998"/>
    <w:lvl w:ilvl="0" w:tplc="F4CCBAFA">
      <w:numFmt w:val="bullet"/>
      <w:lvlText w:val="–"/>
      <w:lvlJc w:val="left"/>
      <w:pPr>
        <w:ind w:left="69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D0DD40">
      <w:numFmt w:val="bullet"/>
      <w:lvlText w:val="•"/>
      <w:lvlJc w:val="left"/>
      <w:pPr>
        <w:ind w:left="2118" w:hanging="180"/>
      </w:pPr>
      <w:rPr>
        <w:rFonts w:hint="default"/>
        <w:lang w:val="ru-RU" w:eastAsia="en-US" w:bidi="ar-SA"/>
      </w:rPr>
    </w:lvl>
    <w:lvl w:ilvl="2" w:tplc="6A6E8E0E">
      <w:numFmt w:val="bullet"/>
      <w:lvlText w:val="•"/>
      <w:lvlJc w:val="left"/>
      <w:pPr>
        <w:ind w:left="3536" w:hanging="180"/>
      </w:pPr>
      <w:rPr>
        <w:rFonts w:hint="default"/>
        <w:lang w:val="ru-RU" w:eastAsia="en-US" w:bidi="ar-SA"/>
      </w:rPr>
    </w:lvl>
    <w:lvl w:ilvl="3" w:tplc="3F7C01E2">
      <w:numFmt w:val="bullet"/>
      <w:lvlText w:val="•"/>
      <w:lvlJc w:val="left"/>
      <w:pPr>
        <w:ind w:left="4954" w:hanging="180"/>
      </w:pPr>
      <w:rPr>
        <w:rFonts w:hint="default"/>
        <w:lang w:val="ru-RU" w:eastAsia="en-US" w:bidi="ar-SA"/>
      </w:rPr>
    </w:lvl>
    <w:lvl w:ilvl="4" w:tplc="9B6AD67E">
      <w:numFmt w:val="bullet"/>
      <w:lvlText w:val="•"/>
      <w:lvlJc w:val="left"/>
      <w:pPr>
        <w:ind w:left="6372" w:hanging="180"/>
      </w:pPr>
      <w:rPr>
        <w:rFonts w:hint="default"/>
        <w:lang w:val="ru-RU" w:eastAsia="en-US" w:bidi="ar-SA"/>
      </w:rPr>
    </w:lvl>
    <w:lvl w:ilvl="5" w:tplc="313ACB44">
      <w:numFmt w:val="bullet"/>
      <w:lvlText w:val="•"/>
      <w:lvlJc w:val="left"/>
      <w:pPr>
        <w:ind w:left="7790" w:hanging="180"/>
      </w:pPr>
      <w:rPr>
        <w:rFonts w:hint="default"/>
        <w:lang w:val="ru-RU" w:eastAsia="en-US" w:bidi="ar-SA"/>
      </w:rPr>
    </w:lvl>
    <w:lvl w:ilvl="6" w:tplc="8806D986">
      <w:numFmt w:val="bullet"/>
      <w:lvlText w:val="•"/>
      <w:lvlJc w:val="left"/>
      <w:pPr>
        <w:ind w:left="9208" w:hanging="180"/>
      </w:pPr>
      <w:rPr>
        <w:rFonts w:hint="default"/>
        <w:lang w:val="ru-RU" w:eastAsia="en-US" w:bidi="ar-SA"/>
      </w:rPr>
    </w:lvl>
    <w:lvl w:ilvl="7" w:tplc="61883826">
      <w:numFmt w:val="bullet"/>
      <w:lvlText w:val="•"/>
      <w:lvlJc w:val="left"/>
      <w:pPr>
        <w:ind w:left="10626" w:hanging="180"/>
      </w:pPr>
      <w:rPr>
        <w:rFonts w:hint="default"/>
        <w:lang w:val="ru-RU" w:eastAsia="en-US" w:bidi="ar-SA"/>
      </w:rPr>
    </w:lvl>
    <w:lvl w:ilvl="8" w:tplc="67D2828A">
      <w:numFmt w:val="bullet"/>
      <w:lvlText w:val="•"/>
      <w:lvlJc w:val="left"/>
      <w:pPr>
        <w:ind w:left="12044" w:hanging="180"/>
      </w:pPr>
      <w:rPr>
        <w:rFonts w:hint="default"/>
        <w:lang w:val="ru-RU" w:eastAsia="en-US" w:bidi="ar-SA"/>
      </w:rPr>
    </w:lvl>
  </w:abstractNum>
  <w:abstractNum w:abstractNumId="14">
    <w:nsid w:val="39540347"/>
    <w:multiLevelType w:val="hybridMultilevel"/>
    <w:tmpl w:val="F06CEBB6"/>
    <w:lvl w:ilvl="0" w:tplc="56F4600E">
      <w:numFmt w:val="bullet"/>
      <w:lvlText w:val="-"/>
      <w:lvlJc w:val="left"/>
      <w:pPr>
        <w:ind w:left="78" w:hanging="23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85ABF58">
      <w:numFmt w:val="bullet"/>
      <w:lvlText w:val="•"/>
      <w:lvlJc w:val="left"/>
      <w:pPr>
        <w:ind w:left="497" w:hanging="236"/>
      </w:pPr>
      <w:rPr>
        <w:rFonts w:hint="default"/>
        <w:lang w:val="ru-RU" w:eastAsia="en-US" w:bidi="ar-SA"/>
      </w:rPr>
    </w:lvl>
    <w:lvl w:ilvl="2" w:tplc="42E6E05E">
      <w:numFmt w:val="bullet"/>
      <w:lvlText w:val="•"/>
      <w:lvlJc w:val="left"/>
      <w:pPr>
        <w:ind w:left="914" w:hanging="236"/>
      </w:pPr>
      <w:rPr>
        <w:rFonts w:hint="default"/>
        <w:lang w:val="ru-RU" w:eastAsia="en-US" w:bidi="ar-SA"/>
      </w:rPr>
    </w:lvl>
    <w:lvl w:ilvl="3" w:tplc="227AFB30">
      <w:numFmt w:val="bullet"/>
      <w:lvlText w:val="•"/>
      <w:lvlJc w:val="left"/>
      <w:pPr>
        <w:ind w:left="1331" w:hanging="236"/>
      </w:pPr>
      <w:rPr>
        <w:rFonts w:hint="default"/>
        <w:lang w:val="ru-RU" w:eastAsia="en-US" w:bidi="ar-SA"/>
      </w:rPr>
    </w:lvl>
    <w:lvl w:ilvl="4" w:tplc="074076E6">
      <w:numFmt w:val="bullet"/>
      <w:lvlText w:val="•"/>
      <w:lvlJc w:val="left"/>
      <w:pPr>
        <w:ind w:left="1748" w:hanging="236"/>
      </w:pPr>
      <w:rPr>
        <w:rFonts w:hint="default"/>
        <w:lang w:val="ru-RU" w:eastAsia="en-US" w:bidi="ar-SA"/>
      </w:rPr>
    </w:lvl>
    <w:lvl w:ilvl="5" w:tplc="BAF85E1E">
      <w:numFmt w:val="bullet"/>
      <w:lvlText w:val="•"/>
      <w:lvlJc w:val="left"/>
      <w:pPr>
        <w:ind w:left="2166" w:hanging="236"/>
      </w:pPr>
      <w:rPr>
        <w:rFonts w:hint="default"/>
        <w:lang w:val="ru-RU" w:eastAsia="en-US" w:bidi="ar-SA"/>
      </w:rPr>
    </w:lvl>
    <w:lvl w:ilvl="6" w:tplc="0F5A6214">
      <w:numFmt w:val="bullet"/>
      <w:lvlText w:val="•"/>
      <w:lvlJc w:val="left"/>
      <w:pPr>
        <w:ind w:left="2583" w:hanging="236"/>
      </w:pPr>
      <w:rPr>
        <w:rFonts w:hint="default"/>
        <w:lang w:val="ru-RU" w:eastAsia="en-US" w:bidi="ar-SA"/>
      </w:rPr>
    </w:lvl>
    <w:lvl w:ilvl="7" w:tplc="2E469F14">
      <w:numFmt w:val="bullet"/>
      <w:lvlText w:val="•"/>
      <w:lvlJc w:val="left"/>
      <w:pPr>
        <w:ind w:left="3000" w:hanging="236"/>
      </w:pPr>
      <w:rPr>
        <w:rFonts w:hint="default"/>
        <w:lang w:val="ru-RU" w:eastAsia="en-US" w:bidi="ar-SA"/>
      </w:rPr>
    </w:lvl>
    <w:lvl w:ilvl="8" w:tplc="29A277A2">
      <w:numFmt w:val="bullet"/>
      <w:lvlText w:val="•"/>
      <w:lvlJc w:val="left"/>
      <w:pPr>
        <w:ind w:left="3417" w:hanging="236"/>
      </w:pPr>
      <w:rPr>
        <w:rFonts w:hint="default"/>
        <w:lang w:val="ru-RU" w:eastAsia="en-US" w:bidi="ar-SA"/>
      </w:rPr>
    </w:lvl>
  </w:abstractNum>
  <w:abstractNum w:abstractNumId="15">
    <w:nsid w:val="3E667D7F"/>
    <w:multiLevelType w:val="hybridMultilevel"/>
    <w:tmpl w:val="8C80B656"/>
    <w:lvl w:ilvl="0" w:tplc="98CAE6FA">
      <w:start w:val="1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645818">
      <w:numFmt w:val="bullet"/>
      <w:lvlText w:val="•"/>
      <w:lvlJc w:val="left"/>
      <w:pPr>
        <w:ind w:left="1204" w:hanging="240"/>
      </w:pPr>
      <w:rPr>
        <w:rFonts w:hint="default"/>
        <w:lang w:val="ru-RU" w:eastAsia="en-US" w:bidi="ar-SA"/>
      </w:rPr>
    </w:lvl>
    <w:lvl w:ilvl="2" w:tplc="03F4F966">
      <w:numFmt w:val="bullet"/>
      <w:lvlText w:val="•"/>
      <w:lvlJc w:val="left"/>
      <w:pPr>
        <w:ind w:left="2188" w:hanging="240"/>
      </w:pPr>
      <w:rPr>
        <w:rFonts w:hint="default"/>
        <w:lang w:val="ru-RU" w:eastAsia="en-US" w:bidi="ar-SA"/>
      </w:rPr>
    </w:lvl>
    <w:lvl w:ilvl="3" w:tplc="50647D14">
      <w:numFmt w:val="bullet"/>
      <w:lvlText w:val="•"/>
      <w:lvlJc w:val="left"/>
      <w:pPr>
        <w:ind w:left="3172" w:hanging="240"/>
      </w:pPr>
      <w:rPr>
        <w:rFonts w:hint="default"/>
        <w:lang w:val="ru-RU" w:eastAsia="en-US" w:bidi="ar-SA"/>
      </w:rPr>
    </w:lvl>
    <w:lvl w:ilvl="4" w:tplc="F732C12C">
      <w:numFmt w:val="bullet"/>
      <w:lvlText w:val="•"/>
      <w:lvlJc w:val="left"/>
      <w:pPr>
        <w:ind w:left="4156" w:hanging="240"/>
      </w:pPr>
      <w:rPr>
        <w:rFonts w:hint="default"/>
        <w:lang w:val="ru-RU" w:eastAsia="en-US" w:bidi="ar-SA"/>
      </w:rPr>
    </w:lvl>
    <w:lvl w:ilvl="5" w:tplc="510001E4">
      <w:numFmt w:val="bullet"/>
      <w:lvlText w:val="•"/>
      <w:lvlJc w:val="left"/>
      <w:pPr>
        <w:ind w:left="5140" w:hanging="240"/>
      </w:pPr>
      <w:rPr>
        <w:rFonts w:hint="default"/>
        <w:lang w:val="ru-RU" w:eastAsia="en-US" w:bidi="ar-SA"/>
      </w:rPr>
    </w:lvl>
    <w:lvl w:ilvl="6" w:tplc="ED9C1C40">
      <w:numFmt w:val="bullet"/>
      <w:lvlText w:val="•"/>
      <w:lvlJc w:val="left"/>
      <w:pPr>
        <w:ind w:left="6124" w:hanging="240"/>
      </w:pPr>
      <w:rPr>
        <w:rFonts w:hint="default"/>
        <w:lang w:val="ru-RU" w:eastAsia="en-US" w:bidi="ar-SA"/>
      </w:rPr>
    </w:lvl>
    <w:lvl w:ilvl="7" w:tplc="402C4738">
      <w:numFmt w:val="bullet"/>
      <w:lvlText w:val="•"/>
      <w:lvlJc w:val="left"/>
      <w:pPr>
        <w:ind w:left="7108" w:hanging="240"/>
      </w:pPr>
      <w:rPr>
        <w:rFonts w:hint="default"/>
        <w:lang w:val="ru-RU" w:eastAsia="en-US" w:bidi="ar-SA"/>
      </w:rPr>
    </w:lvl>
    <w:lvl w:ilvl="8" w:tplc="BFF80FBC">
      <w:numFmt w:val="bullet"/>
      <w:lvlText w:val="•"/>
      <w:lvlJc w:val="left"/>
      <w:pPr>
        <w:ind w:left="8092" w:hanging="240"/>
      </w:pPr>
      <w:rPr>
        <w:rFonts w:hint="default"/>
        <w:lang w:val="ru-RU" w:eastAsia="en-US" w:bidi="ar-SA"/>
      </w:rPr>
    </w:lvl>
  </w:abstractNum>
  <w:abstractNum w:abstractNumId="16">
    <w:nsid w:val="43531B7B"/>
    <w:multiLevelType w:val="hybridMultilevel"/>
    <w:tmpl w:val="D1EE0FCA"/>
    <w:lvl w:ilvl="0" w:tplc="13E22244">
      <w:start w:val="1"/>
      <w:numFmt w:val="decimal"/>
      <w:lvlText w:val="%1)"/>
      <w:lvlJc w:val="left"/>
      <w:pPr>
        <w:ind w:left="297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F0472A4">
      <w:numFmt w:val="bullet"/>
      <w:lvlText w:val="•"/>
      <w:lvlJc w:val="left"/>
      <w:pPr>
        <w:ind w:left="1175" w:hanging="219"/>
      </w:pPr>
      <w:rPr>
        <w:rFonts w:hint="default"/>
        <w:lang w:val="ru-RU" w:eastAsia="en-US" w:bidi="ar-SA"/>
      </w:rPr>
    </w:lvl>
    <w:lvl w:ilvl="2" w:tplc="7DDCDF5A">
      <w:numFmt w:val="bullet"/>
      <w:lvlText w:val="•"/>
      <w:lvlJc w:val="left"/>
      <w:pPr>
        <w:ind w:left="2051" w:hanging="219"/>
      </w:pPr>
      <w:rPr>
        <w:rFonts w:hint="default"/>
        <w:lang w:val="ru-RU" w:eastAsia="en-US" w:bidi="ar-SA"/>
      </w:rPr>
    </w:lvl>
    <w:lvl w:ilvl="3" w:tplc="3EC0A98A">
      <w:numFmt w:val="bullet"/>
      <w:lvlText w:val="•"/>
      <w:lvlJc w:val="left"/>
      <w:pPr>
        <w:ind w:left="2926" w:hanging="219"/>
      </w:pPr>
      <w:rPr>
        <w:rFonts w:hint="default"/>
        <w:lang w:val="ru-RU" w:eastAsia="en-US" w:bidi="ar-SA"/>
      </w:rPr>
    </w:lvl>
    <w:lvl w:ilvl="4" w:tplc="8E0E328E">
      <w:numFmt w:val="bullet"/>
      <w:lvlText w:val="•"/>
      <w:lvlJc w:val="left"/>
      <w:pPr>
        <w:ind w:left="3802" w:hanging="219"/>
      </w:pPr>
      <w:rPr>
        <w:rFonts w:hint="default"/>
        <w:lang w:val="ru-RU" w:eastAsia="en-US" w:bidi="ar-SA"/>
      </w:rPr>
    </w:lvl>
    <w:lvl w:ilvl="5" w:tplc="B762D218">
      <w:numFmt w:val="bullet"/>
      <w:lvlText w:val="•"/>
      <w:lvlJc w:val="left"/>
      <w:pPr>
        <w:ind w:left="4677" w:hanging="219"/>
      </w:pPr>
      <w:rPr>
        <w:rFonts w:hint="default"/>
        <w:lang w:val="ru-RU" w:eastAsia="en-US" w:bidi="ar-SA"/>
      </w:rPr>
    </w:lvl>
    <w:lvl w:ilvl="6" w:tplc="5ED2F64E">
      <w:numFmt w:val="bullet"/>
      <w:lvlText w:val="•"/>
      <w:lvlJc w:val="left"/>
      <w:pPr>
        <w:ind w:left="5553" w:hanging="219"/>
      </w:pPr>
      <w:rPr>
        <w:rFonts w:hint="default"/>
        <w:lang w:val="ru-RU" w:eastAsia="en-US" w:bidi="ar-SA"/>
      </w:rPr>
    </w:lvl>
    <w:lvl w:ilvl="7" w:tplc="958244E4">
      <w:numFmt w:val="bullet"/>
      <w:lvlText w:val="•"/>
      <w:lvlJc w:val="left"/>
      <w:pPr>
        <w:ind w:left="6428" w:hanging="219"/>
      </w:pPr>
      <w:rPr>
        <w:rFonts w:hint="default"/>
        <w:lang w:val="ru-RU" w:eastAsia="en-US" w:bidi="ar-SA"/>
      </w:rPr>
    </w:lvl>
    <w:lvl w:ilvl="8" w:tplc="7560890C">
      <w:numFmt w:val="bullet"/>
      <w:lvlText w:val="•"/>
      <w:lvlJc w:val="left"/>
      <w:pPr>
        <w:ind w:left="7304" w:hanging="219"/>
      </w:pPr>
      <w:rPr>
        <w:rFonts w:hint="default"/>
        <w:lang w:val="ru-RU" w:eastAsia="en-US" w:bidi="ar-SA"/>
      </w:rPr>
    </w:lvl>
  </w:abstractNum>
  <w:abstractNum w:abstractNumId="17">
    <w:nsid w:val="497D0A3F"/>
    <w:multiLevelType w:val="hybridMultilevel"/>
    <w:tmpl w:val="769E2C28"/>
    <w:lvl w:ilvl="0" w:tplc="7442987C">
      <w:start w:val="1"/>
      <w:numFmt w:val="decimal"/>
      <w:lvlText w:val="%1."/>
      <w:lvlJc w:val="left"/>
      <w:pPr>
        <w:ind w:left="21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66DF24">
      <w:numFmt w:val="bullet"/>
      <w:lvlText w:val="•"/>
      <w:lvlJc w:val="left"/>
      <w:pPr>
        <w:ind w:left="1206" w:hanging="260"/>
      </w:pPr>
      <w:rPr>
        <w:rFonts w:hint="default"/>
        <w:lang w:val="ru-RU" w:eastAsia="en-US" w:bidi="ar-SA"/>
      </w:rPr>
    </w:lvl>
    <w:lvl w:ilvl="2" w:tplc="1C6E1E20">
      <w:numFmt w:val="bullet"/>
      <w:lvlText w:val="•"/>
      <w:lvlJc w:val="left"/>
      <w:pPr>
        <w:ind w:left="2192" w:hanging="260"/>
      </w:pPr>
      <w:rPr>
        <w:rFonts w:hint="default"/>
        <w:lang w:val="ru-RU" w:eastAsia="en-US" w:bidi="ar-SA"/>
      </w:rPr>
    </w:lvl>
    <w:lvl w:ilvl="3" w:tplc="3B2A42C4">
      <w:numFmt w:val="bullet"/>
      <w:lvlText w:val="•"/>
      <w:lvlJc w:val="left"/>
      <w:pPr>
        <w:ind w:left="3178" w:hanging="260"/>
      </w:pPr>
      <w:rPr>
        <w:rFonts w:hint="default"/>
        <w:lang w:val="ru-RU" w:eastAsia="en-US" w:bidi="ar-SA"/>
      </w:rPr>
    </w:lvl>
    <w:lvl w:ilvl="4" w:tplc="EF80C960">
      <w:numFmt w:val="bullet"/>
      <w:lvlText w:val="•"/>
      <w:lvlJc w:val="left"/>
      <w:pPr>
        <w:ind w:left="4164" w:hanging="260"/>
      </w:pPr>
      <w:rPr>
        <w:rFonts w:hint="default"/>
        <w:lang w:val="ru-RU" w:eastAsia="en-US" w:bidi="ar-SA"/>
      </w:rPr>
    </w:lvl>
    <w:lvl w:ilvl="5" w:tplc="ECDA0FC4">
      <w:numFmt w:val="bullet"/>
      <w:lvlText w:val="•"/>
      <w:lvlJc w:val="left"/>
      <w:pPr>
        <w:ind w:left="5150" w:hanging="260"/>
      </w:pPr>
      <w:rPr>
        <w:rFonts w:hint="default"/>
        <w:lang w:val="ru-RU" w:eastAsia="en-US" w:bidi="ar-SA"/>
      </w:rPr>
    </w:lvl>
    <w:lvl w:ilvl="6" w:tplc="4C8293F6">
      <w:numFmt w:val="bullet"/>
      <w:lvlText w:val="•"/>
      <w:lvlJc w:val="left"/>
      <w:pPr>
        <w:ind w:left="6136" w:hanging="260"/>
      </w:pPr>
      <w:rPr>
        <w:rFonts w:hint="default"/>
        <w:lang w:val="ru-RU" w:eastAsia="en-US" w:bidi="ar-SA"/>
      </w:rPr>
    </w:lvl>
    <w:lvl w:ilvl="7" w:tplc="CDAE404C">
      <w:numFmt w:val="bullet"/>
      <w:lvlText w:val="•"/>
      <w:lvlJc w:val="left"/>
      <w:pPr>
        <w:ind w:left="7122" w:hanging="260"/>
      </w:pPr>
      <w:rPr>
        <w:rFonts w:hint="default"/>
        <w:lang w:val="ru-RU" w:eastAsia="en-US" w:bidi="ar-SA"/>
      </w:rPr>
    </w:lvl>
    <w:lvl w:ilvl="8" w:tplc="22CA1DDC">
      <w:numFmt w:val="bullet"/>
      <w:lvlText w:val="•"/>
      <w:lvlJc w:val="left"/>
      <w:pPr>
        <w:ind w:left="8108" w:hanging="260"/>
      </w:pPr>
      <w:rPr>
        <w:rFonts w:hint="default"/>
        <w:lang w:val="ru-RU" w:eastAsia="en-US" w:bidi="ar-SA"/>
      </w:rPr>
    </w:lvl>
  </w:abstractNum>
  <w:abstractNum w:abstractNumId="18">
    <w:nsid w:val="4C1F0C21"/>
    <w:multiLevelType w:val="hybridMultilevel"/>
    <w:tmpl w:val="F16A0572"/>
    <w:lvl w:ilvl="0" w:tplc="387ECBDE">
      <w:start w:val="1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F6FA70">
      <w:numFmt w:val="bullet"/>
      <w:lvlText w:val="•"/>
      <w:lvlJc w:val="left"/>
      <w:pPr>
        <w:ind w:left="1204" w:hanging="240"/>
      </w:pPr>
      <w:rPr>
        <w:rFonts w:hint="default"/>
        <w:lang w:val="ru-RU" w:eastAsia="en-US" w:bidi="ar-SA"/>
      </w:rPr>
    </w:lvl>
    <w:lvl w:ilvl="2" w:tplc="1E644FFE">
      <w:numFmt w:val="bullet"/>
      <w:lvlText w:val="•"/>
      <w:lvlJc w:val="left"/>
      <w:pPr>
        <w:ind w:left="2188" w:hanging="240"/>
      </w:pPr>
      <w:rPr>
        <w:rFonts w:hint="default"/>
        <w:lang w:val="ru-RU" w:eastAsia="en-US" w:bidi="ar-SA"/>
      </w:rPr>
    </w:lvl>
    <w:lvl w:ilvl="3" w:tplc="2D50BF3C">
      <w:numFmt w:val="bullet"/>
      <w:lvlText w:val="•"/>
      <w:lvlJc w:val="left"/>
      <w:pPr>
        <w:ind w:left="3172" w:hanging="240"/>
      </w:pPr>
      <w:rPr>
        <w:rFonts w:hint="default"/>
        <w:lang w:val="ru-RU" w:eastAsia="en-US" w:bidi="ar-SA"/>
      </w:rPr>
    </w:lvl>
    <w:lvl w:ilvl="4" w:tplc="F0D0DF0C">
      <w:numFmt w:val="bullet"/>
      <w:lvlText w:val="•"/>
      <w:lvlJc w:val="left"/>
      <w:pPr>
        <w:ind w:left="4156" w:hanging="240"/>
      </w:pPr>
      <w:rPr>
        <w:rFonts w:hint="default"/>
        <w:lang w:val="ru-RU" w:eastAsia="en-US" w:bidi="ar-SA"/>
      </w:rPr>
    </w:lvl>
    <w:lvl w:ilvl="5" w:tplc="66A8931E">
      <w:numFmt w:val="bullet"/>
      <w:lvlText w:val="•"/>
      <w:lvlJc w:val="left"/>
      <w:pPr>
        <w:ind w:left="5140" w:hanging="240"/>
      </w:pPr>
      <w:rPr>
        <w:rFonts w:hint="default"/>
        <w:lang w:val="ru-RU" w:eastAsia="en-US" w:bidi="ar-SA"/>
      </w:rPr>
    </w:lvl>
    <w:lvl w:ilvl="6" w:tplc="7B308150">
      <w:numFmt w:val="bullet"/>
      <w:lvlText w:val="•"/>
      <w:lvlJc w:val="left"/>
      <w:pPr>
        <w:ind w:left="6124" w:hanging="240"/>
      </w:pPr>
      <w:rPr>
        <w:rFonts w:hint="default"/>
        <w:lang w:val="ru-RU" w:eastAsia="en-US" w:bidi="ar-SA"/>
      </w:rPr>
    </w:lvl>
    <w:lvl w:ilvl="7" w:tplc="7494CEE6">
      <w:numFmt w:val="bullet"/>
      <w:lvlText w:val="•"/>
      <w:lvlJc w:val="left"/>
      <w:pPr>
        <w:ind w:left="7108" w:hanging="240"/>
      </w:pPr>
      <w:rPr>
        <w:rFonts w:hint="default"/>
        <w:lang w:val="ru-RU" w:eastAsia="en-US" w:bidi="ar-SA"/>
      </w:rPr>
    </w:lvl>
    <w:lvl w:ilvl="8" w:tplc="DD92C6FE">
      <w:numFmt w:val="bullet"/>
      <w:lvlText w:val="•"/>
      <w:lvlJc w:val="left"/>
      <w:pPr>
        <w:ind w:left="8092" w:hanging="240"/>
      </w:pPr>
      <w:rPr>
        <w:rFonts w:hint="default"/>
        <w:lang w:val="ru-RU" w:eastAsia="en-US" w:bidi="ar-SA"/>
      </w:rPr>
    </w:lvl>
  </w:abstractNum>
  <w:abstractNum w:abstractNumId="19">
    <w:nsid w:val="4C397A56"/>
    <w:multiLevelType w:val="hybridMultilevel"/>
    <w:tmpl w:val="2D92A9B0"/>
    <w:lvl w:ilvl="0" w:tplc="351E391C">
      <w:start w:val="1"/>
      <w:numFmt w:val="decimal"/>
      <w:lvlText w:val="%1."/>
      <w:lvlJc w:val="left"/>
      <w:pPr>
        <w:ind w:left="218" w:hanging="2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8A6EB2">
      <w:numFmt w:val="bullet"/>
      <w:lvlText w:val="•"/>
      <w:lvlJc w:val="left"/>
      <w:pPr>
        <w:ind w:left="1206" w:hanging="250"/>
      </w:pPr>
      <w:rPr>
        <w:rFonts w:hint="default"/>
        <w:lang w:val="ru-RU" w:eastAsia="en-US" w:bidi="ar-SA"/>
      </w:rPr>
    </w:lvl>
    <w:lvl w:ilvl="2" w:tplc="FDD8F97C">
      <w:numFmt w:val="bullet"/>
      <w:lvlText w:val="•"/>
      <w:lvlJc w:val="left"/>
      <w:pPr>
        <w:ind w:left="2192" w:hanging="250"/>
      </w:pPr>
      <w:rPr>
        <w:rFonts w:hint="default"/>
        <w:lang w:val="ru-RU" w:eastAsia="en-US" w:bidi="ar-SA"/>
      </w:rPr>
    </w:lvl>
    <w:lvl w:ilvl="3" w:tplc="BCEC4326">
      <w:numFmt w:val="bullet"/>
      <w:lvlText w:val="•"/>
      <w:lvlJc w:val="left"/>
      <w:pPr>
        <w:ind w:left="3178" w:hanging="250"/>
      </w:pPr>
      <w:rPr>
        <w:rFonts w:hint="default"/>
        <w:lang w:val="ru-RU" w:eastAsia="en-US" w:bidi="ar-SA"/>
      </w:rPr>
    </w:lvl>
    <w:lvl w:ilvl="4" w:tplc="65DC4934">
      <w:numFmt w:val="bullet"/>
      <w:lvlText w:val="•"/>
      <w:lvlJc w:val="left"/>
      <w:pPr>
        <w:ind w:left="4164" w:hanging="250"/>
      </w:pPr>
      <w:rPr>
        <w:rFonts w:hint="default"/>
        <w:lang w:val="ru-RU" w:eastAsia="en-US" w:bidi="ar-SA"/>
      </w:rPr>
    </w:lvl>
    <w:lvl w:ilvl="5" w:tplc="AF280F52">
      <w:numFmt w:val="bullet"/>
      <w:lvlText w:val="•"/>
      <w:lvlJc w:val="left"/>
      <w:pPr>
        <w:ind w:left="5150" w:hanging="250"/>
      </w:pPr>
      <w:rPr>
        <w:rFonts w:hint="default"/>
        <w:lang w:val="ru-RU" w:eastAsia="en-US" w:bidi="ar-SA"/>
      </w:rPr>
    </w:lvl>
    <w:lvl w:ilvl="6" w:tplc="215E8940">
      <w:numFmt w:val="bullet"/>
      <w:lvlText w:val="•"/>
      <w:lvlJc w:val="left"/>
      <w:pPr>
        <w:ind w:left="6136" w:hanging="250"/>
      </w:pPr>
      <w:rPr>
        <w:rFonts w:hint="default"/>
        <w:lang w:val="ru-RU" w:eastAsia="en-US" w:bidi="ar-SA"/>
      </w:rPr>
    </w:lvl>
    <w:lvl w:ilvl="7" w:tplc="D3B44C90">
      <w:numFmt w:val="bullet"/>
      <w:lvlText w:val="•"/>
      <w:lvlJc w:val="left"/>
      <w:pPr>
        <w:ind w:left="7122" w:hanging="250"/>
      </w:pPr>
      <w:rPr>
        <w:rFonts w:hint="default"/>
        <w:lang w:val="ru-RU" w:eastAsia="en-US" w:bidi="ar-SA"/>
      </w:rPr>
    </w:lvl>
    <w:lvl w:ilvl="8" w:tplc="83A28620">
      <w:numFmt w:val="bullet"/>
      <w:lvlText w:val="•"/>
      <w:lvlJc w:val="left"/>
      <w:pPr>
        <w:ind w:left="8108" w:hanging="250"/>
      </w:pPr>
      <w:rPr>
        <w:rFonts w:hint="default"/>
        <w:lang w:val="ru-RU" w:eastAsia="en-US" w:bidi="ar-SA"/>
      </w:rPr>
    </w:lvl>
  </w:abstractNum>
  <w:abstractNum w:abstractNumId="20">
    <w:nsid w:val="4EB9551D"/>
    <w:multiLevelType w:val="hybridMultilevel"/>
    <w:tmpl w:val="07F20BA2"/>
    <w:lvl w:ilvl="0" w:tplc="A55C3E42">
      <w:start w:val="1"/>
      <w:numFmt w:val="decimal"/>
      <w:lvlText w:val="%1."/>
      <w:lvlJc w:val="left"/>
      <w:pPr>
        <w:ind w:left="218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0681B2">
      <w:numFmt w:val="bullet"/>
      <w:lvlText w:val="•"/>
      <w:lvlJc w:val="left"/>
      <w:pPr>
        <w:ind w:left="1204" w:hanging="262"/>
      </w:pPr>
      <w:rPr>
        <w:rFonts w:hint="default"/>
        <w:lang w:val="ru-RU" w:eastAsia="en-US" w:bidi="ar-SA"/>
      </w:rPr>
    </w:lvl>
    <w:lvl w:ilvl="2" w:tplc="2F728982">
      <w:numFmt w:val="bullet"/>
      <w:lvlText w:val="•"/>
      <w:lvlJc w:val="left"/>
      <w:pPr>
        <w:ind w:left="2188" w:hanging="262"/>
      </w:pPr>
      <w:rPr>
        <w:rFonts w:hint="default"/>
        <w:lang w:val="ru-RU" w:eastAsia="en-US" w:bidi="ar-SA"/>
      </w:rPr>
    </w:lvl>
    <w:lvl w:ilvl="3" w:tplc="B3229FB0">
      <w:numFmt w:val="bullet"/>
      <w:lvlText w:val="•"/>
      <w:lvlJc w:val="left"/>
      <w:pPr>
        <w:ind w:left="3172" w:hanging="262"/>
      </w:pPr>
      <w:rPr>
        <w:rFonts w:hint="default"/>
        <w:lang w:val="ru-RU" w:eastAsia="en-US" w:bidi="ar-SA"/>
      </w:rPr>
    </w:lvl>
    <w:lvl w:ilvl="4" w:tplc="CDBE8490">
      <w:numFmt w:val="bullet"/>
      <w:lvlText w:val="•"/>
      <w:lvlJc w:val="left"/>
      <w:pPr>
        <w:ind w:left="4156" w:hanging="262"/>
      </w:pPr>
      <w:rPr>
        <w:rFonts w:hint="default"/>
        <w:lang w:val="ru-RU" w:eastAsia="en-US" w:bidi="ar-SA"/>
      </w:rPr>
    </w:lvl>
    <w:lvl w:ilvl="5" w:tplc="272891E0">
      <w:numFmt w:val="bullet"/>
      <w:lvlText w:val="•"/>
      <w:lvlJc w:val="left"/>
      <w:pPr>
        <w:ind w:left="5140" w:hanging="262"/>
      </w:pPr>
      <w:rPr>
        <w:rFonts w:hint="default"/>
        <w:lang w:val="ru-RU" w:eastAsia="en-US" w:bidi="ar-SA"/>
      </w:rPr>
    </w:lvl>
    <w:lvl w:ilvl="6" w:tplc="EC68E12E">
      <w:numFmt w:val="bullet"/>
      <w:lvlText w:val="•"/>
      <w:lvlJc w:val="left"/>
      <w:pPr>
        <w:ind w:left="6124" w:hanging="262"/>
      </w:pPr>
      <w:rPr>
        <w:rFonts w:hint="default"/>
        <w:lang w:val="ru-RU" w:eastAsia="en-US" w:bidi="ar-SA"/>
      </w:rPr>
    </w:lvl>
    <w:lvl w:ilvl="7" w:tplc="2C32D3CA">
      <w:numFmt w:val="bullet"/>
      <w:lvlText w:val="•"/>
      <w:lvlJc w:val="left"/>
      <w:pPr>
        <w:ind w:left="7108" w:hanging="262"/>
      </w:pPr>
      <w:rPr>
        <w:rFonts w:hint="default"/>
        <w:lang w:val="ru-RU" w:eastAsia="en-US" w:bidi="ar-SA"/>
      </w:rPr>
    </w:lvl>
    <w:lvl w:ilvl="8" w:tplc="892CC8F2">
      <w:numFmt w:val="bullet"/>
      <w:lvlText w:val="•"/>
      <w:lvlJc w:val="left"/>
      <w:pPr>
        <w:ind w:left="8092" w:hanging="262"/>
      </w:pPr>
      <w:rPr>
        <w:rFonts w:hint="default"/>
        <w:lang w:val="ru-RU" w:eastAsia="en-US" w:bidi="ar-SA"/>
      </w:rPr>
    </w:lvl>
  </w:abstractNum>
  <w:abstractNum w:abstractNumId="21">
    <w:nsid w:val="4F5835E7"/>
    <w:multiLevelType w:val="hybridMultilevel"/>
    <w:tmpl w:val="41C69846"/>
    <w:lvl w:ilvl="0" w:tplc="3E489E12">
      <w:numFmt w:val="bullet"/>
      <w:lvlText w:val="-"/>
      <w:lvlJc w:val="left"/>
      <w:pPr>
        <w:ind w:left="78" w:hanging="16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B729F8E">
      <w:numFmt w:val="bullet"/>
      <w:lvlText w:val="•"/>
      <w:lvlJc w:val="left"/>
      <w:pPr>
        <w:ind w:left="497" w:hanging="166"/>
      </w:pPr>
      <w:rPr>
        <w:rFonts w:hint="default"/>
        <w:lang w:val="ru-RU" w:eastAsia="en-US" w:bidi="ar-SA"/>
      </w:rPr>
    </w:lvl>
    <w:lvl w:ilvl="2" w:tplc="89480DF4">
      <w:numFmt w:val="bullet"/>
      <w:lvlText w:val="•"/>
      <w:lvlJc w:val="left"/>
      <w:pPr>
        <w:ind w:left="914" w:hanging="166"/>
      </w:pPr>
      <w:rPr>
        <w:rFonts w:hint="default"/>
        <w:lang w:val="ru-RU" w:eastAsia="en-US" w:bidi="ar-SA"/>
      </w:rPr>
    </w:lvl>
    <w:lvl w:ilvl="3" w:tplc="9EBC175A">
      <w:numFmt w:val="bullet"/>
      <w:lvlText w:val="•"/>
      <w:lvlJc w:val="left"/>
      <w:pPr>
        <w:ind w:left="1331" w:hanging="166"/>
      </w:pPr>
      <w:rPr>
        <w:rFonts w:hint="default"/>
        <w:lang w:val="ru-RU" w:eastAsia="en-US" w:bidi="ar-SA"/>
      </w:rPr>
    </w:lvl>
    <w:lvl w:ilvl="4" w:tplc="55C62972">
      <w:numFmt w:val="bullet"/>
      <w:lvlText w:val="•"/>
      <w:lvlJc w:val="left"/>
      <w:pPr>
        <w:ind w:left="1748" w:hanging="166"/>
      </w:pPr>
      <w:rPr>
        <w:rFonts w:hint="default"/>
        <w:lang w:val="ru-RU" w:eastAsia="en-US" w:bidi="ar-SA"/>
      </w:rPr>
    </w:lvl>
    <w:lvl w:ilvl="5" w:tplc="5DB66D62">
      <w:numFmt w:val="bullet"/>
      <w:lvlText w:val="•"/>
      <w:lvlJc w:val="left"/>
      <w:pPr>
        <w:ind w:left="2166" w:hanging="166"/>
      </w:pPr>
      <w:rPr>
        <w:rFonts w:hint="default"/>
        <w:lang w:val="ru-RU" w:eastAsia="en-US" w:bidi="ar-SA"/>
      </w:rPr>
    </w:lvl>
    <w:lvl w:ilvl="6" w:tplc="A154A8E4">
      <w:numFmt w:val="bullet"/>
      <w:lvlText w:val="•"/>
      <w:lvlJc w:val="left"/>
      <w:pPr>
        <w:ind w:left="2583" w:hanging="166"/>
      </w:pPr>
      <w:rPr>
        <w:rFonts w:hint="default"/>
        <w:lang w:val="ru-RU" w:eastAsia="en-US" w:bidi="ar-SA"/>
      </w:rPr>
    </w:lvl>
    <w:lvl w:ilvl="7" w:tplc="C78AA020">
      <w:numFmt w:val="bullet"/>
      <w:lvlText w:val="•"/>
      <w:lvlJc w:val="left"/>
      <w:pPr>
        <w:ind w:left="3000" w:hanging="166"/>
      </w:pPr>
      <w:rPr>
        <w:rFonts w:hint="default"/>
        <w:lang w:val="ru-RU" w:eastAsia="en-US" w:bidi="ar-SA"/>
      </w:rPr>
    </w:lvl>
    <w:lvl w:ilvl="8" w:tplc="8CBECA44">
      <w:numFmt w:val="bullet"/>
      <w:lvlText w:val="•"/>
      <w:lvlJc w:val="left"/>
      <w:pPr>
        <w:ind w:left="3417" w:hanging="166"/>
      </w:pPr>
      <w:rPr>
        <w:rFonts w:hint="default"/>
        <w:lang w:val="ru-RU" w:eastAsia="en-US" w:bidi="ar-SA"/>
      </w:rPr>
    </w:lvl>
  </w:abstractNum>
  <w:abstractNum w:abstractNumId="22">
    <w:nsid w:val="52170D85"/>
    <w:multiLevelType w:val="hybridMultilevel"/>
    <w:tmpl w:val="A2C03D60"/>
    <w:lvl w:ilvl="0" w:tplc="FC46B38E">
      <w:start w:val="1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0CE12E">
      <w:numFmt w:val="bullet"/>
      <w:lvlText w:val="•"/>
      <w:lvlJc w:val="left"/>
      <w:pPr>
        <w:ind w:left="760" w:hanging="240"/>
      </w:pPr>
      <w:rPr>
        <w:rFonts w:hint="default"/>
        <w:lang w:val="ru-RU" w:eastAsia="en-US" w:bidi="ar-SA"/>
      </w:rPr>
    </w:lvl>
    <w:lvl w:ilvl="2" w:tplc="57B67B56">
      <w:numFmt w:val="bullet"/>
      <w:lvlText w:val="•"/>
      <w:lvlJc w:val="left"/>
      <w:pPr>
        <w:ind w:left="1793" w:hanging="240"/>
      </w:pPr>
      <w:rPr>
        <w:rFonts w:hint="default"/>
        <w:lang w:val="ru-RU" w:eastAsia="en-US" w:bidi="ar-SA"/>
      </w:rPr>
    </w:lvl>
    <w:lvl w:ilvl="3" w:tplc="F5BA6076">
      <w:numFmt w:val="bullet"/>
      <w:lvlText w:val="•"/>
      <w:lvlJc w:val="left"/>
      <w:pPr>
        <w:ind w:left="2826" w:hanging="240"/>
      </w:pPr>
      <w:rPr>
        <w:rFonts w:hint="default"/>
        <w:lang w:val="ru-RU" w:eastAsia="en-US" w:bidi="ar-SA"/>
      </w:rPr>
    </w:lvl>
    <w:lvl w:ilvl="4" w:tplc="267AA42C">
      <w:numFmt w:val="bullet"/>
      <w:lvlText w:val="•"/>
      <w:lvlJc w:val="left"/>
      <w:pPr>
        <w:ind w:left="3860" w:hanging="240"/>
      </w:pPr>
      <w:rPr>
        <w:rFonts w:hint="default"/>
        <w:lang w:val="ru-RU" w:eastAsia="en-US" w:bidi="ar-SA"/>
      </w:rPr>
    </w:lvl>
    <w:lvl w:ilvl="5" w:tplc="9AF4F858">
      <w:numFmt w:val="bullet"/>
      <w:lvlText w:val="•"/>
      <w:lvlJc w:val="left"/>
      <w:pPr>
        <w:ind w:left="4893" w:hanging="240"/>
      </w:pPr>
      <w:rPr>
        <w:rFonts w:hint="default"/>
        <w:lang w:val="ru-RU" w:eastAsia="en-US" w:bidi="ar-SA"/>
      </w:rPr>
    </w:lvl>
    <w:lvl w:ilvl="6" w:tplc="FD949CC4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7" w:tplc="BBC052C4">
      <w:numFmt w:val="bullet"/>
      <w:lvlText w:val="•"/>
      <w:lvlJc w:val="left"/>
      <w:pPr>
        <w:ind w:left="6960" w:hanging="240"/>
      </w:pPr>
      <w:rPr>
        <w:rFonts w:hint="default"/>
        <w:lang w:val="ru-RU" w:eastAsia="en-US" w:bidi="ar-SA"/>
      </w:rPr>
    </w:lvl>
    <w:lvl w:ilvl="8" w:tplc="85B6FFDA">
      <w:numFmt w:val="bullet"/>
      <w:lvlText w:val="•"/>
      <w:lvlJc w:val="left"/>
      <w:pPr>
        <w:ind w:left="7993" w:hanging="240"/>
      </w:pPr>
      <w:rPr>
        <w:rFonts w:hint="default"/>
        <w:lang w:val="ru-RU" w:eastAsia="en-US" w:bidi="ar-SA"/>
      </w:rPr>
    </w:lvl>
  </w:abstractNum>
  <w:abstractNum w:abstractNumId="23">
    <w:nsid w:val="53BA60A2"/>
    <w:multiLevelType w:val="hybridMultilevel"/>
    <w:tmpl w:val="FF3424FC"/>
    <w:lvl w:ilvl="0" w:tplc="3CD6286C">
      <w:numFmt w:val="bullet"/>
      <w:lvlText w:val="-"/>
      <w:lvlJc w:val="left"/>
      <w:pPr>
        <w:ind w:left="218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4C9BB0">
      <w:numFmt w:val="bullet"/>
      <w:lvlText w:val="•"/>
      <w:lvlJc w:val="left"/>
      <w:pPr>
        <w:ind w:left="1240" w:hanging="149"/>
      </w:pPr>
      <w:rPr>
        <w:rFonts w:hint="default"/>
        <w:lang w:val="ru-RU" w:eastAsia="en-US" w:bidi="ar-SA"/>
      </w:rPr>
    </w:lvl>
    <w:lvl w:ilvl="2" w:tplc="520892A6">
      <w:numFmt w:val="bullet"/>
      <w:lvlText w:val="•"/>
      <w:lvlJc w:val="left"/>
      <w:pPr>
        <w:ind w:left="2260" w:hanging="149"/>
      </w:pPr>
      <w:rPr>
        <w:rFonts w:hint="default"/>
        <w:lang w:val="ru-RU" w:eastAsia="en-US" w:bidi="ar-SA"/>
      </w:rPr>
    </w:lvl>
    <w:lvl w:ilvl="3" w:tplc="74D8EE8C">
      <w:numFmt w:val="bullet"/>
      <w:lvlText w:val="•"/>
      <w:lvlJc w:val="left"/>
      <w:pPr>
        <w:ind w:left="3280" w:hanging="149"/>
      </w:pPr>
      <w:rPr>
        <w:rFonts w:hint="default"/>
        <w:lang w:val="ru-RU" w:eastAsia="en-US" w:bidi="ar-SA"/>
      </w:rPr>
    </w:lvl>
    <w:lvl w:ilvl="4" w:tplc="2108801A">
      <w:numFmt w:val="bullet"/>
      <w:lvlText w:val="•"/>
      <w:lvlJc w:val="left"/>
      <w:pPr>
        <w:ind w:left="4300" w:hanging="149"/>
      </w:pPr>
      <w:rPr>
        <w:rFonts w:hint="default"/>
        <w:lang w:val="ru-RU" w:eastAsia="en-US" w:bidi="ar-SA"/>
      </w:rPr>
    </w:lvl>
    <w:lvl w:ilvl="5" w:tplc="DCB23440">
      <w:numFmt w:val="bullet"/>
      <w:lvlText w:val="•"/>
      <w:lvlJc w:val="left"/>
      <w:pPr>
        <w:ind w:left="5320" w:hanging="149"/>
      </w:pPr>
      <w:rPr>
        <w:rFonts w:hint="default"/>
        <w:lang w:val="ru-RU" w:eastAsia="en-US" w:bidi="ar-SA"/>
      </w:rPr>
    </w:lvl>
    <w:lvl w:ilvl="6" w:tplc="F4DADEB4">
      <w:numFmt w:val="bullet"/>
      <w:lvlText w:val="•"/>
      <w:lvlJc w:val="left"/>
      <w:pPr>
        <w:ind w:left="6340" w:hanging="149"/>
      </w:pPr>
      <w:rPr>
        <w:rFonts w:hint="default"/>
        <w:lang w:val="ru-RU" w:eastAsia="en-US" w:bidi="ar-SA"/>
      </w:rPr>
    </w:lvl>
    <w:lvl w:ilvl="7" w:tplc="358A74C4">
      <w:numFmt w:val="bullet"/>
      <w:lvlText w:val="•"/>
      <w:lvlJc w:val="left"/>
      <w:pPr>
        <w:ind w:left="7360" w:hanging="149"/>
      </w:pPr>
      <w:rPr>
        <w:rFonts w:hint="default"/>
        <w:lang w:val="ru-RU" w:eastAsia="en-US" w:bidi="ar-SA"/>
      </w:rPr>
    </w:lvl>
    <w:lvl w:ilvl="8" w:tplc="27962848">
      <w:numFmt w:val="bullet"/>
      <w:lvlText w:val="•"/>
      <w:lvlJc w:val="left"/>
      <w:pPr>
        <w:ind w:left="8380" w:hanging="149"/>
      </w:pPr>
      <w:rPr>
        <w:rFonts w:hint="default"/>
        <w:lang w:val="ru-RU" w:eastAsia="en-US" w:bidi="ar-SA"/>
      </w:rPr>
    </w:lvl>
  </w:abstractNum>
  <w:abstractNum w:abstractNumId="24">
    <w:nsid w:val="65397D43"/>
    <w:multiLevelType w:val="hybridMultilevel"/>
    <w:tmpl w:val="72F20D58"/>
    <w:lvl w:ilvl="0" w:tplc="36920726">
      <w:start w:val="1"/>
      <w:numFmt w:val="decimal"/>
      <w:lvlText w:val="%1"/>
      <w:lvlJc w:val="left"/>
      <w:pPr>
        <w:ind w:left="964" w:hanging="1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7A8249D4">
      <w:numFmt w:val="bullet"/>
      <w:lvlText w:val="•"/>
      <w:lvlJc w:val="left"/>
      <w:pPr>
        <w:ind w:left="1906" w:hanging="180"/>
      </w:pPr>
      <w:rPr>
        <w:rFonts w:hint="default"/>
        <w:lang w:val="ru-RU" w:eastAsia="en-US" w:bidi="ar-SA"/>
      </w:rPr>
    </w:lvl>
    <w:lvl w:ilvl="2" w:tplc="A71EC7D8">
      <w:numFmt w:val="bullet"/>
      <w:lvlText w:val="•"/>
      <w:lvlJc w:val="left"/>
      <w:pPr>
        <w:ind w:left="2852" w:hanging="180"/>
      </w:pPr>
      <w:rPr>
        <w:rFonts w:hint="default"/>
        <w:lang w:val="ru-RU" w:eastAsia="en-US" w:bidi="ar-SA"/>
      </w:rPr>
    </w:lvl>
    <w:lvl w:ilvl="3" w:tplc="64880D6C">
      <w:numFmt w:val="bullet"/>
      <w:lvlText w:val="•"/>
      <w:lvlJc w:val="left"/>
      <w:pPr>
        <w:ind w:left="3798" w:hanging="180"/>
      </w:pPr>
      <w:rPr>
        <w:rFonts w:hint="default"/>
        <w:lang w:val="ru-RU" w:eastAsia="en-US" w:bidi="ar-SA"/>
      </w:rPr>
    </w:lvl>
    <w:lvl w:ilvl="4" w:tplc="4582F6F2">
      <w:numFmt w:val="bullet"/>
      <w:lvlText w:val="•"/>
      <w:lvlJc w:val="left"/>
      <w:pPr>
        <w:ind w:left="4744" w:hanging="180"/>
      </w:pPr>
      <w:rPr>
        <w:rFonts w:hint="default"/>
        <w:lang w:val="ru-RU" w:eastAsia="en-US" w:bidi="ar-SA"/>
      </w:rPr>
    </w:lvl>
    <w:lvl w:ilvl="5" w:tplc="4476D9C6">
      <w:numFmt w:val="bullet"/>
      <w:lvlText w:val="•"/>
      <w:lvlJc w:val="left"/>
      <w:pPr>
        <w:ind w:left="5690" w:hanging="180"/>
      </w:pPr>
      <w:rPr>
        <w:rFonts w:hint="default"/>
        <w:lang w:val="ru-RU" w:eastAsia="en-US" w:bidi="ar-SA"/>
      </w:rPr>
    </w:lvl>
    <w:lvl w:ilvl="6" w:tplc="2942450C">
      <w:numFmt w:val="bullet"/>
      <w:lvlText w:val="•"/>
      <w:lvlJc w:val="left"/>
      <w:pPr>
        <w:ind w:left="6636" w:hanging="180"/>
      </w:pPr>
      <w:rPr>
        <w:rFonts w:hint="default"/>
        <w:lang w:val="ru-RU" w:eastAsia="en-US" w:bidi="ar-SA"/>
      </w:rPr>
    </w:lvl>
    <w:lvl w:ilvl="7" w:tplc="57802B30">
      <w:numFmt w:val="bullet"/>
      <w:lvlText w:val="•"/>
      <w:lvlJc w:val="left"/>
      <w:pPr>
        <w:ind w:left="7582" w:hanging="180"/>
      </w:pPr>
      <w:rPr>
        <w:rFonts w:hint="default"/>
        <w:lang w:val="ru-RU" w:eastAsia="en-US" w:bidi="ar-SA"/>
      </w:rPr>
    </w:lvl>
    <w:lvl w:ilvl="8" w:tplc="582CFBAC">
      <w:numFmt w:val="bullet"/>
      <w:lvlText w:val="•"/>
      <w:lvlJc w:val="left"/>
      <w:pPr>
        <w:ind w:left="8528" w:hanging="180"/>
      </w:pPr>
      <w:rPr>
        <w:rFonts w:hint="default"/>
        <w:lang w:val="ru-RU" w:eastAsia="en-US" w:bidi="ar-SA"/>
      </w:rPr>
    </w:lvl>
  </w:abstractNum>
  <w:abstractNum w:abstractNumId="25">
    <w:nsid w:val="6F2F4026"/>
    <w:multiLevelType w:val="hybridMultilevel"/>
    <w:tmpl w:val="76BA21A2"/>
    <w:lvl w:ilvl="0" w:tplc="BD5ADD88">
      <w:start w:val="1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EA85D6">
      <w:numFmt w:val="bullet"/>
      <w:lvlText w:val="•"/>
      <w:lvlJc w:val="left"/>
      <w:pPr>
        <w:ind w:left="1204" w:hanging="240"/>
      </w:pPr>
      <w:rPr>
        <w:rFonts w:hint="default"/>
        <w:lang w:val="ru-RU" w:eastAsia="en-US" w:bidi="ar-SA"/>
      </w:rPr>
    </w:lvl>
    <w:lvl w:ilvl="2" w:tplc="E0303504">
      <w:numFmt w:val="bullet"/>
      <w:lvlText w:val="•"/>
      <w:lvlJc w:val="left"/>
      <w:pPr>
        <w:ind w:left="2188" w:hanging="240"/>
      </w:pPr>
      <w:rPr>
        <w:rFonts w:hint="default"/>
        <w:lang w:val="ru-RU" w:eastAsia="en-US" w:bidi="ar-SA"/>
      </w:rPr>
    </w:lvl>
    <w:lvl w:ilvl="3" w:tplc="5C2EE9BC">
      <w:numFmt w:val="bullet"/>
      <w:lvlText w:val="•"/>
      <w:lvlJc w:val="left"/>
      <w:pPr>
        <w:ind w:left="3172" w:hanging="240"/>
      </w:pPr>
      <w:rPr>
        <w:rFonts w:hint="default"/>
        <w:lang w:val="ru-RU" w:eastAsia="en-US" w:bidi="ar-SA"/>
      </w:rPr>
    </w:lvl>
    <w:lvl w:ilvl="4" w:tplc="5454AD04">
      <w:numFmt w:val="bullet"/>
      <w:lvlText w:val="•"/>
      <w:lvlJc w:val="left"/>
      <w:pPr>
        <w:ind w:left="4156" w:hanging="240"/>
      </w:pPr>
      <w:rPr>
        <w:rFonts w:hint="default"/>
        <w:lang w:val="ru-RU" w:eastAsia="en-US" w:bidi="ar-SA"/>
      </w:rPr>
    </w:lvl>
    <w:lvl w:ilvl="5" w:tplc="27CC388C">
      <w:numFmt w:val="bullet"/>
      <w:lvlText w:val="•"/>
      <w:lvlJc w:val="left"/>
      <w:pPr>
        <w:ind w:left="5140" w:hanging="240"/>
      </w:pPr>
      <w:rPr>
        <w:rFonts w:hint="default"/>
        <w:lang w:val="ru-RU" w:eastAsia="en-US" w:bidi="ar-SA"/>
      </w:rPr>
    </w:lvl>
    <w:lvl w:ilvl="6" w:tplc="CD6AE71A">
      <w:numFmt w:val="bullet"/>
      <w:lvlText w:val="•"/>
      <w:lvlJc w:val="left"/>
      <w:pPr>
        <w:ind w:left="6124" w:hanging="240"/>
      </w:pPr>
      <w:rPr>
        <w:rFonts w:hint="default"/>
        <w:lang w:val="ru-RU" w:eastAsia="en-US" w:bidi="ar-SA"/>
      </w:rPr>
    </w:lvl>
    <w:lvl w:ilvl="7" w:tplc="71762324">
      <w:numFmt w:val="bullet"/>
      <w:lvlText w:val="•"/>
      <w:lvlJc w:val="left"/>
      <w:pPr>
        <w:ind w:left="7108" w:hanging="240"/>
      </w:pPr>
      <w:rPr>
        <w:rFonts w:hint="default"/>
        <w:lang w:val="ru-RU" w:eastAsia="en-US" w:bidi="ar-SA"/>
      </w:rPr>
    </w:lvl>
    <w:lvl w:ilvl="8" w:tplc="962CA5BE">
      <w:numFmt w:val="bullet"/>
      <w:lvlText w:val="•"/>
      <w:lvlJc w:val="left"/>
      <w:pPr>
        <w:ind w:left="8092" w:hanging="240"/>
      </w:pPr>
      <w:rPr>
        <w:rFonts w:hint="default"/>
        <w:lang w:val="ru-RU" w:eastAsia="en-US" w:bidi="ar-SA"/>
      </w:rPr>
    </w:lvl>
  </w:abstractNum>
  <w:abstractNum w:abstractNumId="26">
    <w:nsid w:val="6FA13D08"/>
    <w:multiLevelType w:val="hybridMultilevel"/>
    <w:tmpl w:val="32963290"/>
    <w:lvl w:ilvl="0" w:tplc="4B7E82BA">
      <w:start w:val="8"/>
      <w:numFmt w:val="decimal"/>
      <w:lvlText w:val="%1"/>
      <w:lvlJc w:val="left"/>
      <w:pPr>
        <w:ind w:left="938" w:hanging="1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BD90E6CA">
      <w:numFmt w:val="bullet"/>
      <w:lvlText w:val="•"/>
      <w:lvlJc w:val="left"/>
      <w:pPr>
        <w:ind w:left="1854" w:hanging="180"/>
      </w:pPr>
      <w:rPr>
        <w:rFonts w:hint="default"/>
        <w:lang w:val="ru-RU" w:eastAsia="en-US" w:bidi="ar-SA"/>
      </w:rPr>
    </w:lvl>
    <w:lvl w:ilvl="2" w:tplc="8962132E">
      <w:numFmt w:val="bullet"/>
      <w:lvlText w:val="•"/>
      <w:lvlJc w:val="left"/>
      <w:pPr>
        <w:ind w:left="2768" w:hanging="180"/>
      </w:pPr>
      <w:rPr>
        <w:rFonts w:hint="default"/>
        <w:lang w:val="ru-RU" w:eastAsia="en-US" w:bidi="ar-SA"/>
      </w:rPr>
    </w:lvl>
    <w:lvl w:ilvl="3" w:tplc="1480B87C">
      <w:numFmt w:val="bullet"/>
      <w:lvlText w:val="•"/>
      <w:lvlJc w:val="left"/>
      <w:pPr>
        <w:ind w:left="3682" w:hanging="180"/>
      </w:pPr>
      <w:rPr>
        <w:rFonts w:hint="default"/>
        <w:lang w:val="ru-RU" w:eastAsia="en-US" w:bidi="ar-SA"/>
      </w:rPr>
    </w:lvl>
    <w:lvl w:ilvl="4" w:tplc="F3ACAB5E">
      <w:numFmt w:val="bullet"/>
      <w:lvlText w:val="•"/>
      <w:lvlJc w:val="left"/>
      <w:pPr>
        <w:ind w:left="4596" w:hanging="180"/>
      </w:pPr>
      <w:rPr>
        <w:rFonts w:hint="default"/>
        <w:lang w:val="ru-RU" w:eastAsia="en-US" w:bidi="ar-SA"/>
      </w:rPr>
    </w:lvl>
    <w:lvl w:ilvl="5" w:tplc="E3A6DCA4">
      <w:numFmt w:val="bullet"/>
      <w:lvlText w:val="•"/>
      <w:lvlJc w:val="left"/>
      <w:pPr>
        <w:ind w:left="5510" w:hanging="180"/>
      </w:pPr>
      <w:rPr>
        <w:rFonts w:hint="default"/>
        <w:lang w:val="ru-RU" w:eastAsia="en-US" w:bidi="ar-SA"/>
      </w:rPr>
    </w:lvl>
    <w:lvl w:ilvl="6" w:tplc="16D8CCAE">
      <w:numFmt w:val="bullet"/>
      <w:lvlText w:val="•"/>
      <w:lvlJc w:val="left"/>
      <w:pPr>
        <w:ind w:left="6424" w:hanging="180"/>
      </w:pPr>
      <w:rPr>
        <w:rFonts w:hint="default"/>
        <w:lang w:val="ru-RU" w:eastAsia="en-US" w:bidi="ar-SA"/>
      </w:rPr>
    </w:lvl>
    <w:lvl w:ilvl="7" w:tplc="E0383F18">
      <w:numFmt w:val="bullet"/>
      <w:lvlText w:val="•"/>
      <w:lvlJc w:val="left"/>
      <w:pPr>
        <w:ind w:left="7338" w:hanging="180"/>
      </w:pPr>
      <w:rPr>
        <w:rFonts w:hint="default"/>
        <w:lang w:val="ru-RU" w:eastAsia="en-US" w:bidi="ar-SA"/>
      </w:rPr>
    </w:lvl>
    <w:lvl w:ilvl="8" w:tplc="CB88C6CE">
      <w:numFmt w:val="bullet"/>
      <w:lvlText w:val="•"/>
      <w:lvlJc w:val="left"/>
      <w:pPr>
        <w:ind w:left="8252" w:hanging="180"/>
      </w:pPr>
      <w:rPr>
        <w:rFonts w:hint="default"/>
        <w:lang w:val="ru-RU" w:eastAsia="en-US" w:bidi="ar-SA"/>
      </w:rPr>
    </w:lvl>
  </w:abstractNum>
  <w:abstractNum w:abstractNumId="27">
    <w:nsid w:val="78BD321B"/>
    <w:multiLevelType w:val="hybridMultilevel"/>
    <w:tmpl w:val="C5A276EE"/>
    <w:lvl w:ilvl="0" w:tplc="FFD4169A">
      <w:start w:val="1"/>
      <w:numFmt w:val="decimal"/>
      <w:lvlText w:val="%1)"/>
      <w:lvlJc w:val="left"/>
      <w:pPr>
        <w:ind w:left="326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CCCFAAC">
      <w:numFmt w:val="bullet"/>
      <w:lvlText w:val="•"/>
      <w:lvlJc w:val="left"/>
      <w:pPr>
        <w:ind w:left="596" w:hanging="219"/>
      </w:pPr>
      <w:rPr>
        <w:rFonts w:hint="default"/>
        <w:lang w:val="ru-RU" w:eastAsia="en-US" w:bidi="ar-SA"/>
      </w:rPr>
    </w:lvl>
    <w:lvl w:ilvl="2" w:tplc="3468CC72">
      <w:numFmt w:val="bullet"/>
      <w:lvlText w:val="•"/>
      <w:lvlJc w:val="left"/>
      <w:pPr>
        <w:ind w:left="873" w:hanging="219"/>
      </w:pPr>
      <w:rPr>
        <w:rFonts w:hint="default"/>
        <w:lang w:val="ru-RU" w:eastAsia="en-US" w:bidi="ar-SA"/>
      </w:rPr>
    </w:lvl>
    <w:lvl w:ilvl="3" w:tplc="CD0E089C">
      <w:numFmt w:val="bullet"/>
      <w:lvlText w:val="•"/>
      <w:lvlJc w:val="left"/>
      <w:pPr>
        <w:ind w:left="1149" w:hanging="219"/>
      </w:pPr>
      <w:rPr>
        <w:rFonts w:hint="default"/>
        <w:lang w:val="ru-RU" w:eastAsia="en-US" w:bidi="ar-SA"/>
      </w:rPr>
    </w:lvl>
    <w:lvl w:ilvl="4" w:tplc="BA6A07BA">
      <w:numFmt w:val="bullet"/>
      <w:lvlText w:val="•"/>
      <w:lvlJc w:val="left"/>
      <w:pPr>
        <w:ind w:left="1426" w:hanging="219"/>
      </w:pPr>
      <w:rPr>
        <w:rFonts w:hint="default"/>
        <w:lang w:val="ru-RU" w:eastAsia="en-US" w:bidi="ar-SA"/>
      </w:rPr>
    </w:lvl>
    <w:lvl w:ilvl="5" w:tplc="BEF66980">
      <w:numFmt w:val="bullet"/>
      <w:lvlText w:val="•"/>
      <w:lvlJc w:val="left"/>
      <w:pPr>
        <w:ind w:left="1703" w:hanging="219"/>
      </w:pPr>
      <w:rPr>
        <w:rFonts w:hint="default"/>
        <w:lang w:val="ru-RU" w:eastAsia="en-US" w:bidi="ar-SA"/>
      </w:rPr>
    </w:lvl>
    <w:lvl w:ilvl="6" w:tplc="D696F786">
      <w:numFmt w:val="bullet"/>
      <w:lvlText w:val="•"/>
      <w:lvlJc w:val="left"/>
      <w:pPr>
        <w:ind w:left="1979" w:hanging="219"/>
      </w:pPr>
      <w:rPr>
        <w:rFonts w:hint="default"/>
        <w:lang w:val="ru-RU" w:eastAsia="en-US" w:bidi="ar-SA"/>
      </w:rPr>
    </w:lvl>
    <w:lvl w:ilvl="7" w:tplc="61D0D9F4">
      <w:numFmt w:val="bullet"/>
      <w:lvlText w:val="•"/>
      <w:lvlJc w:val="left"/>
      <w:pPr>
        <w:ind w:left="2256" w:hanging="219"/>
      </w:pPr>
      <w:rPr>
        <w:rFonts w:hint="default"/>
        <w:lang w:val="ru-RU" w:eastAsia="en-US" w:bidi="ar-SA"/>
      </w:rPr>
    </w:lvl>
    <w:lvl w:ilvl="8" w:tplc="FFD07A48">
      <w:numFmt w:val="bullet"/>
      <w:lvlText w:val="•"/>
      <w:lvlJc w:val="left"/>
      <w:pPr>
        <w:ind w:left="2532" w:hanging="219"/>
      </w:pPr>
      <w:rPr>
        <w:rFonts w:hint="default"/>
        <w:lang w:val="ru-RU" w:eastAsia="en-US" w:bidi="ar-SA"/>
      </w:rPr>
    </w:lvl>
  </w:abstractNum>
  <w:abstractNum w:abstractNumId="28">
    <w:nsid w:val="7C2F6CEE"/>
    <w:multiLevelType w:val="hybridMultilevel"/>
    <w:tmpl w:val="78FCD104"/>
    <w:lvl w:ilvl="0" w:tplc="0066A87A">
      <w:start w:val="1"/>
      <w:numFmt w:val="decimal"/>
      <w:lvlText w:val="%1."/>
      <w:lvlJc w:val="left"/>
      <w:pPr>
        <w:ind w:left="21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1A98B6">
      <w:numFmt w:val="bullet"/>
      <w:lvlText w:val="•"/>
      <w:lvlJc w:val="left"/>
      <w:pPr>
        <w:ind w:left="1206" w:hanging="260"/>
      </w:pPr>
      <w:rPr>
        <w:rFonts w:hint="default"/>
        <w:lang w:val="ru-RU" w:eastAsia="en-US" w:bidi="ar-SA"/>
      </w:rPr>
    </w:lvl>
    <w:lvl w:ilvl="2" w:tplc="FB8E0B2E">
      <w:numFmt w:val="bullet"/>
      <w:lvlText w:val="•"/>
      <w:lvlJc w:val="left"/>
      <w:pPr>
        <w:ind w:left="2192" w:hanging="260"/>
      </w:pPr>
      <w:rPr>
        <w:rFonts w:hint="default"/>
        <w:lang w:val="ru-RU" w:eastAsia="en-US" w:bidi="ar-SA"/>
      </w:rPr>
    </w:lvl>
    <w:lvl w:ilvl="3" w:tplc="43EC37BE">
      <w:numFmt w:val="bullet"/>
      <w:lvlText w:val="•"/>
      <w:lvlJc w:val="left"/>
      <w:pPr>
        <w:ind w:left="3178" w:hanging="260"/>
      </w:pPr>
      <w:rPr>
        <w:rFonts w:hint="default"/>
        <w:lang w:val="ru-RU" w:eastAsia="en-US" w:bidi="ar-SA"/>
      </w:rPr>
    </w:lvl>
    <w:lvl w:ilvl="4" w:tplc="D1DC861E">
      <w:numFmt w:val="bullet"/>
      <w:lvlText w:val="•"/>
      <w:lvlJc w:val="left"/>
      <w:pPr>
        <w:ind w:left="4164" w:hanging="260"/>
      </w:pPr>
      <w:rPr>
        <w:rFonts w:hint="default"/>
        <w:lang w:val="ru-RU" w:eastAsia="en-US" w:bidi="ar-SA"/>
      </w:rPr>
    </w:lvl>
    <w:lvl w:ilvl="5" w:tplc="C6124EBA">
      <w:numFmt w:val="bullet"/>
      <w:lvlText w:val="•"/>
      <w:lvlJc w:val="left"/>
      <w:pPr>
        <w:ind w:left="5150" w:hanging="260"/>
      </w:pPr>
      <w:rPr>
        <w:rFonts w:hint="default"/>
        <w:lang w:val="ru-RU" w:eastAsia="en-US" w:bidi="ar-SA"/>
      </w:rPr>
    </w:lvl>
    <w:lvl w:ilvl="6" w:tplc="AA2E1AC6">
      <w:numFmt w:val="bullet"/>
      <w:lvlText w:val="•"/>
      <w:lvlJc w:val="left"/>
      <w:pPr>
        <w:ind w:left="6136" w:hanging="260"/>
      </w:pPr>
      <w:rPr>
        <w:rFonts w:hint="default"/>
        <w:lang w:val="ru-RU" w:eastAsia="en-US" w:bidi="ar-SA"/>
      </w:rPr>
    </w:lvl>
    <w:lvl w:ilvl="7" w:tplc="7CB84476">
      <w:numFmt w:val="bullet"/>
      <w:lvlText w:val="•"/>
      <w:lvlJc w:val="left"/>
      <w:pPr>
        <w:ind w:left="7122" w:hanging="260"/>
      </w:pPr>
      <w:rPr>
        <w:rFonts w:hint="default"/>
        <w:lang w:val="ru-RU" w:eastAsia="en-US" w:bidi="ar-SA"/>
      </w:rPr>
    </w:lvl>
    <w:lvl w:ilvl="8" w:tplc="DBC007C6">
      <w:numFmt w:val="bullet"/>
      <w:lvlText w:val="•"/>
      <w:lvlJc w:val="left"/>
      <w:pPr>
        <w:ind w:left="8108" w:hanging="260"/>
      </w:pPr>
      <w:rPr>
        <w:rFonts w:hint="default"/>
        <w:lang w:val="ru-RU" w:eastAsia="en-US" w:bidi="ar-SA"/>
      </w:rPr>
    </w:lvl>
  </w:abstractNum>
  <w:abstractNum w:abstractNumId="29">
    <w:nsid w:val="7F274F6D"/>
    <w:multiLevelType w:val="hybridMultilevel"/>
    <w:tmpl w:val="A57642CE"/>
    <w:lvl w:ilvl="0" w:tplc="47EE011A">
      <w:start w:val="1"/>
      <w:numFmt w:val="decimal"/>
      <w:lvlText w:val="%1."/>
      <w:lvlJc w:val="left"/>
      <w:pPr>
        <w:ind w:left="218" w:hanging="25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C4FEA6">
      <w:numFmt w:val="bullet"/>
      <w:lvlText w:val="•"/>
      <w:lvlJc w:val="left"/>
      <w:pPr>
        <w:ind w:left="1204" w:hanging="257"/>
      </w:pPr>
      <w:rPr>
        <w:rFonts w:hint="default"/>
        <w:lang w:val="ru-RU" w:eastAsia="en-US" w:bidi="ar-SA"/>
      </w:rPr>
    </w:lvl>
    <w:lvl w:ilvl="2" w:tplc="E5EADCC6">
      <w:numFmt w:val="bullet"/>
      <w:lvlText w:val="•"/>
      <w:lvlJc w:val="left"/>
      <w:pPr>
        <w:ind w:left="2188" w:hanging="257"/>
      </w:pPr>
      <w:rPr>
        <w:rFonts w:hint="default"/>
        <w:lang w:val="ru-RU" w:eastAsia="en-US" w:bidi="ar-SA"/>
      </w:rPr>
    </w:lvl>
    <w:lvl w:ilvl="3" w:tplc="2C6A646A">
      <w:numFmt w:val="bullet"/>
      <w:lvlText w:val="•"/>
      <w:lvlJc w:val="left"/>
      <w:pPr>
        <w:ind w:left="3172" w:hanging="257"/>
      </w:pPr>
      <w:rPr>
        <w:rFonts w:hint="default"/>
        <w:lang w:val="ru-RU" w:eastAsia="en-US" w:bidi="ar-SA"/>
      </w:rPr>
    </w:lvl>
    <w:lvl w:ilvl="4" w:tplc="9836FFAC">
      <w:numFmt w:val="bullet"/>
      <w:lvlText w:val="•"/>
      <w:lvlJc w:val="left"/>
      <w:pPr>
        <w:ind w:left="4156" w:hanging="257"/>
      </w:pPr>
      <w:rPr>
        <w:rFonts w:hint="default"/>
        <w:lang w:val="ru-RU" w:eastAsia="en-US" w:bidi="ar-SA"/>
      </w:rPr>
    </w:lvl>
    <w:lvl w:ilvl="5" w:tplc="231E9B56">
      <w:numFmt w:val="bullet"/>
      <w:lvlText w:val="•"/>
      <w:lvlJc w:val="left"/>
      <w:pPr>
        <w:ind w:left="5140" w:hanging="257"/>
      </w:pPr>
      <w:rPr>
        <w:rFonts w:hint="default"/>
        <w:lang w:val="ru-RU" w:eastAsia="en-US" w:bidi="ar-SA"/>
      </w:rPr>
    </w:lvl>
    <w:lvl w:ilvl="6" w:tplc="BA1A1E2A">
      <w:numFmt w:val="bullet"/>
      <w:lvlText w:val="•"/>
      <w:lvlJc w:val="left"/>
      <w:pPr>
        <w:ind w:left="6124" w:hanging="257"/>
      </w:pPr>
      <w:rPr>
        <w:rFonts w:hint="default"/>
        <w:lang w:val="ru-RU" w:eastAsia="en-US" w:bidi="ar-SA"/>
      </w:rPr>
    </w:lvl>
    <w:lvl w:ilvl="7" w:tplc="9A403214">
      <w:numFmt w:val="bullet"/>
      <w:lvlText w:val="•"/>
      <w:lvlJc w:val="left"/>
      <w:pPr>
        <w:ind w:left="7108" w:hanging="257"/>
      </w:pPr>
      <w:rPr>
        <w:rFonts w:hint="default"/>
        <w:lang w:val="ru-RU" w:eastAsia="en-US" w:bidi="ar-SA"/>
      </w:rPr>
    </w:lvl>
    <w:lvl w:ilvl="8" w:tplc="9AB47108">
      <w:numFmt w:val="bullet"/>
      <w:lvlText w:val="•"/>
      <w:lvlJc w:val="left"/>
      <w:pPr>
        <w:ind w:left="8092" w:hanging="25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9"/>
  </w:num>
  <w:num w:numId="3">
    <w:abstractNumId w:val="28"/>
  </w:num>
  <w:num w:numId="4">
    <w:abstractNumId w:val="17"/>
  </w:num>
  <w:num w:numId="5">
    <w:abstractNumId w:val="26"/>
  </w:num>
  <w:num w:numId="6">
    <w:abstractNumId w:val="8"/>
  </w:num>
  <w:num w:numId="7">
    <w:abstractNumId w:val="12"/>
  </w:num>
  <w:num w:numId="8">
    <w:abstractNumId w:val="16"/>
  </w:num>
  <w:num w:numId="9">
    <w:abstractNumId w:val="5"/>
  </w:num>
  <w:num w:numId="10">
    <w:abstractNumId w:val="14"/>
  </w:num>
  <w:num w:numId="11">
    <w:abstractNumId w:val="3"/>
  </w:num>
  <w:num w:numId="12">
    <w:abstractNumId w:val="4"/>
  </w:num>
  <w:num w:numId="13">
    <w:abstractNumId w:val="1"/>
  </w:num>
  <w:num w:numId="14">
    <w:abstractNumId w:val="21"/>
  </w:num>
  <w:num w:numId="15">
    <w:abstractNumId w:val="6"/>
  </w:num>
  <w:num w:numId="16">
    <w:abstractNumId w:val="27"/>
  </w:num>
  <w:num w:numId="17">
    <w:abstractNumId w:val="22"/>
  </w:num>
  <w:num w:numId="18">
    <w:abstractNumId w:val="2"/>
  </w:num>
  <w:num w:numId="19">
    <w:abstractNumId w:val="25"/>
  </w:num>
  <w:num w:numId="20">
    <w:abstractNumId w:val="0"/>
  </w:num>
  <w:num w:numId="21">
    <w:abstractNumId w:val="18"/>
  </w:num>
  <w:num w:numId="22">
    <w:abstractNumId w:val="15"/>
  </w:num>
  <w:num w:numId="23">
    <w:abstractNumId w:val="29"/>
  </w:num>
  <w:num w:numId="24">
    <w:abstractNumId w:val="20"/>
  </w:num>
  <w:num w:numId="25">
    <w:abstractNumId w:val="13"/>
  </w:num>
  <w:num w:numId="26">
    <w:abstractNumId w:val="9"/>
  </w:num>
  <w:num w:numId="27">
    <w:abstractNumId w:val="10"/>
  </w:num>
  <w:num w:numId="28">
    <w:abstractNumId w:val="11"/>
  </w:num>
  <w:num w:numId="29">
    <w:abstractNumId w:val="23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B0B41"/>
    <w:rsid w:val="004C1A24"/>
    <w:rsid w:val="00914A7C"/>
    <w:rsid w:val="00AE0830"/>
    <w:rsid w:val="00C054A3"/>
    <w:rsid w:val="00C7646D"/>
    <w:rsid w:val="00DB0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0B4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0B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0B4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B0B41"/>
    <w:pPr>
      <w:ind w:left="938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B0B41"/>
    <w:pPr>
      <w:ind w:left="218"/>
      <w:jc w:val="both"/>
    </w:pPr>
  </w:style>
  <w:style w:type="paragraph" w:customStyle="1" w:styleId="TableParagraph">
    <w:name w:val="Table Paragraph"/>
    <w:basedOn w:val="a"/>
    <w:uiPriority w:val="1"/>
    <w:qFormat/>
    <w:rsid w:val="00DB0B4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e.lanbook.com/books/element.php?pl1_id=1518" TargetMode="External"/><Relationship Id="rId18" Type="http://schemas.openxmlformats.org/officeDocument/2006/relationships/hyperlink" Target="http://www.public.ru/" TargetMode="External"/><Relationship Id="rId26" Type="http://schemas.openxmlformats.org/officeDocument/2006/relationships/hyperlink" Target="http://mj.ursm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vkmine.ru/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://www.gpntb.ru/" TargetMode="External"/><Relationship Id="rId25" Type="http://schemas.openxmlformats.org/officeDocument/2006/relationships/hyperlink" Target="http://www.misd.ru/publishing/jm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lr.ru/" TargetMode="External"/><Relationship Id="rId20" Type="http://schemas.openxmlformats.org/officeDocument/2006/relationships/hyperlink" Target="http://elibrary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http://www.sibran.ru/journals/FGV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rsl.ru/" TargetMode="External"/><Relationship Id="rId23" Type="http://schemas.openxmlformats.org/officeDocument/2006/relationships/hyperlink" Target="http://www.giab-online.ru/" TargetMode="External"/><Relationship Id="rId28" Type="http://schemas.openxmlformats.org/officeDocument/2006/relationships/hyperlink" Target="http://window.edu.ru/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://e.lanbook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e.lanbook.com/books/element.php?pl1_id=3282" TargetMode="External"/><Relationship Id="rId22" Type="http://schemas.openxmlformats.org/officeDocument/2006/relationships/hyperlink" Target="http://sbornikvd.ru/" TargetMode="External"/><Relationship Id="rId27" Type="http://schemas.openxmlformats.org/officeDocument/2006/relationships/hyperlink" Target="http://www.rudmet.ru/catalog/journals/1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38</Pages>
  <Words>9182</Words>
  <Characters>52342</Characters>
  <Application>Microsoft Office Word</Application>
  <DocSecurity>0</DocSecurity>
  <Lines>436</Lines>
  <Paragraphs>122</Paragraphs>
  <ScaleCrop>false</ScaleCrop>
  <Company>МГТУ</Company>
  <LinksUpToDate>false</LinksUpToDate>
  <CharactersWithSpaces>61402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i.pytalev</cp:lastModifiedBy>
  <cp:revision>3</cp:revision>
  <dcterms:created xsi:type="dcterms:W3CDTF">2020-10-29T08:15:00Z</dcterms:created>
  <dcterms:modified xsi:type="dcterms:W3CDTF">2020-11-03T04:09:00Z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2020-10-29T00:00:00Z</vt:filetime>
  </property>
</Properties>
</file>