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EF" w:rsidRDefault="00291939" w:rsidP="00291939">
      <w:pPr>
        <w:ind w:firstLine="567"/>
        <w:rPr>
          <w:rStyle w:val="FontStyle16"/>
          <w:b w:val="0"/>
          <w:sz w:val="24"/>
          <w:szCs w:val="24"/>
          <w:lang w:val="en-US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3pt">
            <v:imagedata r:id="rId7" o:title=""/>
          </v:shape>
        </w:pict>
      </w:r>
    </w:p>
    <w:p w:rsidR="00291939" w:rsidRDefault="00291939" w:rsidP="00291939">
      <w:pPr>
        <w:ind w:firstLine="567"/>
        <w:rPr>
          <w:rStyle w:val="FontStyle16"/>
          <w:b w:val="0"/>
          <w:sz w:val="24"/>
          <w:szCs w:val="24"/>
          <w:lang w:val="en-US"/>
        </w:rPr>
      </w:pPr>
    </w:p>
    <w:p w:rsidR="00291939" w:rsidRDefault="00291939" w:rsidP="00291939">
      <w:pPr>
        <w:ind w:firstLine="567"/>
        <w:rPr>
          <w:rStyle w:val="FontStyle16"/>
          <w:b w:val="0"/>
          <w:sz w:val="24"/>
          <w:szCs w:val="24"/>
          <w:lang w:val="en-US"/>
        </w:rPr>
      </w:pPr>
    </w:p>
    <w:p w:rsidR="00291939" w:rsidRDefault="00291939" w:rsidP="009D6BEF">
      <w:pPr>
        <w:jc w:val="right"/>
        <w:rPr>
          <w:rStyle w:val="FontStyle16"/>
          <w:b w:val="0"/>
          <w:sz w:val="24"/>
          <w:szCs w:val="24"/>
          <w:lang w:val="en-US"/>
        </w:rPr>
      </w:pPr>
      <w:r>
        <w:rPr>
          <w:rStyle w:val="FontStyle16"/>
          <w:b w:val="0"/>
          <w:sz w:val="24"/>
          <w:szCs w:val="24"/>
          <w:lang w:val="en-US"/>
        </w:rPr>
        <w:pict>
          <v:shape id="_x0000_i1026" type="#_x0000_t75" style="width:467pt;height:34pt">
            <v:imagedata r:id="rId8" o:title=""/>
          </v:shape>
        </w:pict>
      </w:r>
    </w:p>
    <w:p w:rsidR="009D6BEF" w:rsidRDefault="009D6BEF" w:rsidP="009D6BEF">
      <w:pPr>
        <w:jc w:val="right"/>
        <w:rPr>
          <w:rStyle w:val="FontStyle16"/>
          <w:b w:val="0"/>
          <w:sz w:val="24"/>
          <w:szCs w:val="24"/>
          <w:lang w:val="en-US"/>
        </w:rPr>
      </w:pPr>
    </w:p>
    <w:p w:rsidR="009D6BEF" w:rsidRDefault="009D6BEF" w:rsidP="009D6BEF">
      <w:pPr>
        <w:jc w:val="right"/>
        <w:rPr>
          <w:rStyle w:val="FontStyle16"/>
          <w:b w:val="0"/>
          <w:sz w:val="24"/>
          <w:szCs w:val="24"/>
          <w:lang w:val="en-US"/>
        </w:rPr>
      </w:pPr>
    </w:p>
    <w:p w:rsidR="00DF4C9D" w:rsidRDefault="00DF4C9D" w:rsidP="00DF4C9D">
      <w:pPr>
        <w:rPr>
          <w:rStyle w:val="FontStyle16"/>
          <w:b w:val="0"/>
          <w:sz w:val="24"/>
          <w:szCs w:val="24"/>
        </w:rPr>
      </w:pPr>
      <w:r w:rsidRPr="00F52E27">
        <w:rPr>
          <w:sz w:val="24"/>
          <w:szCs w:val="24"/>
        </w:rPr>
        <w:br w:type="page"/>
      </w:r>
      <w:r w:rsidR="000945E8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90pt;height:583pt">
            <v:imagedata r:id="rId9" o:title=""/>
          </v:shape>
        </w:pict>
      </w:r>
    </w:p>
    <w:p w:rsidR="00935F90" w:rsidRDefault="00935F90" w:rsidP="00935F90">
      <w:pPr>
        <w:rPr>
          <w:rStyle w:val="FontStyle16"/>
          <w:b w:val="0"/>
          <w:sz w:val="24"/>
          <w:szCs w:val="24"/>
        </w:rPr>
      </w:pPr>
    </w:p>
    <w:p w:rsidR="00935F90" w:rsidRDefault="00935F90" w:rsidP="00935F90">
      <w:pPr>
        <w:rPr>
          <w:rStyle w:val="FontStyle16"/>
          <w:b w:val="0"/>
          <w:sz w:val="24"/>
          <w:szCs w:val="24"/>
        </w:rPr>
      </w:pPr>
    </w:p>
    <w:p w:rsidR="00C6710A" w:rsidRDefault="00DF4C9D" w:rsidP="009D6BEF">
      <w:pPr>
        <w:jc w:val="right"/>
        <w:rPr>
          <w:rStyle w:val="FontStyle16"/>
          <w:b w:val="0"/>
          <w:sz w:val="24"/>
          <w:szCs w:val="24"/>
        </w:rPr>
      </w:pPr>
      <w:r w:rsidRPr="00935F90">
        <w:rPr>
          <w:sz w:val="24"/>
          <w:szCs w:val="24"/>
        </w:rPr>
        <w:br w:type="page"/>
      </w:r>
    </w:p>
    <w:p w:rsidR="005C0CB4" w:rsidRPr="00CD4DE5" w:rsidRDefault="00C6710A" w:rsidP="00C6710A">
      <w:pPr>
        <w:ind w:left="170" w:right="170"/>
        <w:rPr>
          <w:rStyle w:val="FontStyle16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pict>
          <v:shape id="_x0000_i1028" type="#_x0000_t75" style="width:467pt;height:642pt">
            <v:imagedata r:id="rId10" o:title=""/>
          </v:shape>
        </w:pict>
      </w:r>
      <w:r w:rsidR="005C0CB4" w:rsidRPr="00A51DA0">
        <w:rPr>
          <w:rStyle w:val="FontStyle16"/>
          <w:b w:val="0"/>
          <w:bCs w:val="0"/>
          <w:sz w:val="24"/>
          <w:szCs w:val="24"/>
        </w:rPr>
        <w:br w:type="page"/>
      </w:r>
      <w:r w:rsidR="005C0CB4" w:rsidRPr="00CD4DE5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5C0CB4" w:rsidRPr="00A51DA0" w:rsidRDefault="005C0CB4" w:rsidP="005C0CB4">
      <w:pPr>
        <w:spacing w:after="0"/>
        <w:rPr>
          <w:sz w:val="24"/>
          <w:szCs w:val="24"/>
        </w:rPr>
      </w:pPr>
      <w:r w:rsidRPr="00A51DA0">
        <w:rPr>
          <w:sz w:val="24"/>
          <w:szCs w:val="24"/>
        </w:rPr>
        <w:t xml:space="preserve">Целями освоения дисциплины ФИЗИКА являются: </w:t>
      </w:r>
    </w:p>
    <w:p w:rsidR="005C0CB4" w:rsidRPr="00A51DA0" w:rsidRDefault="005C0CB4" w:rsidP="005C0CB4">
      <w:pPr>
        <w:spacing w:after="0"/>
        <w:rPr>
          <w:sz w:val="24"/>
          <w:szCs w:val="24"/>
        </w:rPr>
      </w:pPr>
      <w:r w:rsidRPr="00A51DA0">
        <w:rPr>
          <w:sz w:val="24"/>
          <w:szCs w:val="24"/>
        </w:rPr>
        <w:t>- ознакомление студентов с современной физической картиной мира, с основными ко</w:t>
      </w:r>
      <w:r w:rsidRPr="00A51DA0">
        <w:rPr>
          <w:sz w:val="24"/>
          <w:szCs w:val="24"/>
        </w:rPr>
        <w:t>н</w:t>
      </w:r>
      <w:r w:rsidRPr="00A51DA0">
        <w:rPr>
          <w:sz w:val="24"/>
          <w:szCs w:val="24"/>
        </w:rPr>
        <w:t xml:space="preserve">цепциями, моделями, теориями, описывающими поведение объектов в микро-, макро- и </w:t>
      </w:r>
      <w:proofErr w:type="spellStart"/>
      <w:r w:rsidRPr="00A51DA0">
        <w:rPr>
          <w:sz w:val="24"/>
          <w:szCs w:val="24"/>
        </w:rPr>
        <w:t>мегамире</w:t>
      </w:r>
      <w:proofErr w:type="spellEnd"/>
      <w:r w:rsidRPr="00A51DA0">
        <w:rPr>
          <w:sz w:val="24"/>
          <w:szCs w:val="24"/>
        </w:rPr>
        <w:t>, с состоянием переднего края физической науки;</w:t>
      </w:r>
    </w:p>
    <w:p w:rsidR="005C0CB4" w:rsidRPr="00A51DA0" w:rsidRDefault="005C0CB4" w:rsidP="005C0CB4">
      <w:pPr>
        <w:spacing w:after="0"/>
        <w:rPr>
          <w:sz w:val="24"/>
          <w:szCs w:val="24"/>
        </w:rPr>
      </w:pPr>
      <w:r w:rsidRPr="00A51DA0">
        <w:rPr>
          <w:sz w:val="24"/>
          <w:szCs w:val="24"/>
        </w:rPr>
        <w:t>- приобретение навыков экспериментального исследования физических процессов, осво</w:t>
      </w:r>
      <w:r w:rsidRPr="00A51DA0">
        <w:rPr>
          <w:sz w:val="24"/>
          <w:szCs w:val="24"/>
        </w:rPr>
        <w:t>е</w:t>
      </w:r>
      <w:r w:rsidRPr="00A51DA0">
        <w:rPr>
          <w:sz w:val="24"/>
          <w:szCs w:val="24"/>
        </w:rPr>
        <w:t>ние методов получения и обработки эмпирической информации;</w:t>
      </w:r>
    </w:p>
    <w:p w:rsidR="005C0CB4" w:rsidRPr="00A51DA0" w:rsidRDefault="005C0CB4" w:rsidP="005C0CB4">
      <w:pPr>
        <w:spacing w:after="0"/>
        <w:rPr>
          <w:sz w:val="24"/>
          <w:szCs w:val="24"/>
        </w:rPr>
      </w:pPr>
      <w:r w:rsidRPr="00A51DA0">
        <w:rPr>
          <w:sz w:val="24"/>
          <w:szCs w:val="24"/>
        </w:rPr>
        <w:t xml:space="preserve">- изучение теоретических методов анализа физических явлений, расчетных процедур и алгоритмов, наиболее широко применяемых в физике.  </w:t>
      </w:r>
    </w:p>
    <w:p w:rsidR="005C0CB4" w:rsidRPr="00A51DA0" w:rsidRDefault="005C0CB4" w:rsidP="005C0CB4">
      <w:pPr>
        <w:pStyle w:val="1"/>
        <w:jc w:val="left"/>
        <w:rPr>
          <w:rStyle w:val="FontStyle21"/>
          <w:sz w:val="24"/>
          <w:szCs w:val="24"/>
        </w:rPr>
      </w:pPr>
      <w:r w:rsidRPr="00A51DA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51DA0">
        <w:rPr>
          <w:rStyle w:val="FontStyle21"/>
          <w:sz w:val="24"/>
          <w:szCs w:val="24"/>
        </w:rPr>
        <w:br/>
        <w:t>по</w:t>
      </w:r>
      <w:r w:rsidRPr="00A51DA0">
        <w:rPr>
          <w:rStyle w:val="FontStyle21"/>
          <w:sz w:val="24"/>
          <w:szCs w:val="24"/>
        </w:rPr>
        <w:t>д</w:t>
      </w:r>
      <w:r w:rsidRPr="00A51DA0">
        <w:rPr>
          <w:rStyle w:val="FontStyle21"/>
          <w:sz w:val="24"/>
          <w:szCs w:val="24"/>
        </w:rPr>
        <w:t>готовки бакалавра (магистра, специалиста)</w:t>
      </w:r>
    </w:p>
    <w:p w:rsidR="005C0CB4" w:rsidRPr="00A51DA0" w:rsidRDefault="005C0CB4" w:rsidP="005C0CB4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A51DA0">
        <w:rPr>
          <w:rStyle w:val="FontStyle21"/>
          <w:sz w:val="24"/>
          <w:szCs w:val="24"/>
        </w:rPr>
        <w:t>Дисциплина входит в базовую часть математического и естественнонаучного цикла дисц</w:t>
      </w:r>
      <w:r w:rsidRPr="00A51DA0">
        <w:rPr>
          <w:rStyle w:val="FontStyle21"/>
          <w:sz w:val="24"/>
          <w:szCs w:val="24"/>
        </w:rPr>
        <w:t>и</w:t>
      </w:r>
      <w:r w:rsidRPr="00A51DA0">
        <w:rPr>
          <w:rStyle w:val="FontStyle21"/>
          <w:sz w:val="24"/>
          <w:szCs w:val="24"/>
        </w:rPr>
        <w:t>плин образовательного стандарта бакалавра.</w:t>
      </w:r>
    </w:p>
    <w:p w:rsidR="005C0CB4" w:rsidRPr="00A51DA0" w:rsidRDefault="005C0CB4" w:rsidP="005C0CB4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A51DA0">
        <w:rPr>
          <w:rStyle w:val="FontStyle21"/>
          <w:sz w:val="24"/>
          <w:szCs w:val="24"/>
        </w:rPr>
        <w:t>Изучение физики базируется на знании следующих разделов математики, получе</w:t>
      </w:r>
      <w:r w:rsidRPr="00A51DA0">
        <w:rPr>
          <w:rStyle w:val="FontStyle21"/>
          <w:sz w:val="24"/>
          <w:szCs w:val="24"/>
        </w:rPr>
        <w:t>н</w:t>
      </w:r>
      <w:r w:rsidRPr="00A51DA0">
        <w:rPr>
          <w:rStyle w:val="FontStyle21"/>
          <w:sz w:val="24"/>
          <w:szCs w:val="24"/>
        </w:rPr>
        <w:t>ных в общеобразовательной школе: дифференциальное и интегральное исчисление, ди</w:t>
      </w:r>
      <w:r w:rsidRPr="00A51DA0">
        <w:rPr>
          <w:rStyle w:val="FontStyle21"/>
          <w:sz w:val="24"/>
          <w:szCs w:val="24"/>
        </w:rPr>
        <w:t>ф</w:t>
      </w:r>
      <w:r w:rsidRPr="00A51DA0">
        <w:rPr>
          <w:rStyle w:val="FontStyle21"/>
          <w:sz w:val="24"/>
          <w:szCs w:val="24"/>
        </w:rPr>
        <w:t>ференциальные уравнения, векторный анализ. Из школьного курса химии необходимо знание следующих разд</w:t>
      </w:r>
      <w:r w:rsidRPr="00A51DA0">
        <w:rPr>
          <w:rStyle w:val="FontStyle21"/>
          <w:sz w:val="24"/>
          <w:szCs w:val="24"/>
        </w:rPr>
        <w:t>е</w:t>
      </w:r>
      <w:r w:rsidRPr="00A51DA0">
        <w:rPr>
          <w:rStyle w:val="FontStyle21"/>
          <w:sz w:val="24"/>
          <w:szCs w:val="24"/>
        </w:rPr>
        <w:t>лов: периодическая система элементов и ее структура, строение атома, электронные и электронно- графические формулы элементов, основные законы х</w:t>
      </w:r>
      <w:r w:rsidRPr="00A51DA0">
        <w:rPr>
          <w:rStyle w:val="FontStyle21"/>
          <w:sz w:val="24"/>
          <w:szCs w:val="24"/>
        </w:rPr>
        <w:t>и</w:t>
      </w:r>
      <w:r w:rsidRPr="00A51DA0">
        <w:rPr>
          <w:rStyle w:val="FontStyle21"/>
          <w:sz w:val="24"/>
          <w:szCs w:val="24"/>
        </w:rPr>
        <w:t>мии, электрохимия.</w:t>
      </w:r>
    </w:p>
    <w:p w:rsidR="00E948FE" w:rsidRPr="00A51DA0" w:rsidRDefault="005C0CB4" w:rsidP="005C0CB4">
      <w:pPr>
        <w:pStyle w:val="Style3"/>
        <w:widowControl/>
        <w:ind w:firstLine="720"/>
        <w:rPr>
          <w:color w:val="000000"/>
        </w:rPr>
      </w:pPr>
      <w:r w:rsidRPr="00A51DA0">
        <w:rPr>
          <w:rStyle w:val="FontStyle21"/>
          <w:sz w:val="24"/>
          <w:szCs w:val="24"/>
        </w:rPr>
        <w:t xml:space="preserve">Дисциплина является необходимой в изучении последующих дисциплин: </w:t>
      </w:r>
      <w:r w:rsidR="00E948FE" w:rsidRPr="00A51DA0">
        <w:rPr>
          <w:rStyle w:val="FontStyle21"/>
          <w:sz w:val="24"/>
          <w:szCs w:val="24"/>
        </w:rPr>
        <w:t>т</w:t>
      </w:r>
      <w:r w:rsidRPr="00A51DA0">
        <w:rPr>
          <w:color w:val="000000"/>
        </w:rPr>
        <w:t>еорет</w:t>
      </w:r>
      <w:r w:rsidRPr="00A51DA0">
        <w:rPr>
          <w:color w:val="000000"/>
        </w:rPr>
        <w:t>и</w:t>
      </w:r>
      <w:r w:rsidRPr="00A51DA0">
        <w:rPr>
          <w:color w:val="000000"/>
        </w:rPr>
        <w:t>ческая механика</w:t>
      </w:r>
      <w:r w:rsidR="00E948FE" w:rsidRPr="00A51DA0">
        <w:rPr>
          <w:color w:val="000000"/>
        </w:rPr>
        <w:t>;</w:t>
      </w:r>
      <w:r w:rsidRPr="00A51DA0">
        <w:rPr>
          <w:rStyle w:val="FontStyle21"/>
          <w:sz w:val="24"/>
          <w:szCs w:val="24"/>
        </w:rPr>
        <w:t xml:space="preserve"> </w:t>
      </w:r>
      <w:r w:rsidR="00E948FE" w:rsidRPr="00A51DA0">
        <w:rPr>
          <w:color w:val="000000"/>
        </w:rPr>
        <w:t xml:space="preserve">технологические процессы в строительстве; </w:t>
      </w:r>
      <w:r w:rsidR="00E948FE" w:rsidRPr="00A51DA0">
        <w:rPr>
          <w:rStyle w:val="FontStyle21"/>
          <w:sz w:val="24"/>
          <w:szCs w:val="24"/>
        </w:rPr>
        <w:t>т</w:t>
      </w:r>
      <w:r w:rsidR="00E948FE" w:rsidRPr="00A51DA0">
        <w:rPr>
          <w:color w:val="000000"/>
        </w:rPr>
        <w:t>ехническая эксплуатация и реконструкция зданий;</w:t>
      </w:r>
      <w:r w:rsidR="00E948FE" w:rsidRPr="00A51DA0">
        <w:rPr>
          <w:rStyle w:val="FontStyle21"/>
          <w:sz w:val="24"/>
          <w:szCs w:val="24"/>
        </w:rPr>
        <w:t xml:space="preserve"> </w:t>
      </w:r>
      <w:r w:rsidR="00E948FE" w:rsidRPr="00A51DA0">
        <w:rPr>
          <w:color w:val="000000"/>
        </w:rPr>
        <w:t>основы метрологии, стандартизации, сертификации и контроля к</w:t>
      </w:r>
      <w:r w:rsidR="00E948FE" w:rsidRPr="00A51DA0">
        <w:rPr>
          <w:color w:val="000000"/>
        </w:rPr>
        <w:t>а</w:t>
      </w:r>
      <w:r w:rsidR="00E948FE" w:rsidRPr="00A51DA0">
        <w:rPr>
          <w:color w:val="000000"/>
        </w:rPr>
        <w:t>че</w:t>
      </w:r>
      <w:r w:rsidR="004757C0">
        <w:rPr>
          <w:color w:val="000000"/>
        </w:rPr>
        <w:t>ства; строительная физика</w:t>
      </w:r>
      <w:r w:rsidR="00E948FE" w:rsidRPr="00A51DA0">
        <w:rPr>
          <w:color w:val="000000"/>
        </w:rPr>
        <w:t>.</w:t>
      </w:r>
    </w:p>
    <w:p w:rsidR="00E948FE" w:rsidRPr="00A51DA0" w:rsidRDefault="00E948FE" w:rsidP="00E948FE">
      <w:pPr>
        <w:pStyle w:val="1"/>
        <w:jc w:val="left"/>
        <w:rPr>
          <w:rStyle w:val="FontStyle21"/>
          <w:sz w:val="24"/>
          <w:szCs w:val="24"/>
        </w:rPr>
      </w:pPr>
      <w:r w:rsidRPr="00A51DA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51DA0">
        <w:rPr>
          <w:rStyle w:val="FontStyle21"/>
          <w:sz w:val="24"/>
          <w:szCs w:val="24"/>
        </w:rPr>
        <w:br/>
        <w:t>дисциплины (модуля) и планируемые результаты обуч</w:t>
      </w:r>
      <w:r w:rsidRPr="00A51DA0">
        <w:rPr>
          <w:rStyle w:val="FontStyle21"/>
          <w:sz w:val="24"/>
          <w:szCs w:val="24"/>
        </w:rPr>
        <w:t>е</w:t>
      </w:r>
      <w:r w:rsidRPr="00A51DA0">
        <w:rPr>
          <w:rStyle w:val="FontStyle21"/>
          <w:sz w:val="24"/>
          <w:szCs w:val="24"/>
        </w:rPr>
        <w:t>ния</w:t>
      </w:r>
    </w:p>
    <w:p w:rsidR="00E948FE" w:rsidRPr="00A51DA0" w:rsidRDefault="00E948FE" w:rsidP="00E948F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51DA0">
        <w:rPr>
          <w:rStyle w:val="FontStyle16"/>
          <w:b w:val="0"/>
          <w:sz w:val="24"/>
          <w:szCs w:val="24"/>
        </w:rPr>
        <w:t xml:space="preserve">В результате освоения </w:t>
      </w:r>
      <w:r w:rsidR="00822F57" w:rsidRPr="00A51DA0">
        <w:rPr>
          <w:rStyle w:val="FontStyle16"/>
          <w:b w:val="0"/>
          <w:sz w:val="24"/>
          <w:szCs w:val="24"/>
        </w:rPr>
        <w:t>дисциплины «</w:t>
      </w:r>
      <w:r w:rsidRPr="00A51DA0">
        <w:rPr>
          <w:rStyle w:val="FontStyle16"/>
          <w:b w:val="0"/>
          <w:sz w:val="24"/>
          <w:szCs w:val="24"/>
        </w:rPr>
        <w:t>Физика» обучающийся должен обладать следующ</w:t>
      </w:r>
      <w:r w:rsidRPr="00A51DA0">
        <w:rPr>
          <w:rStyle w:val="FontStyle16"/>
          <w:b w:val="0"/>
          <w:sz w:val="24"/>
          <w:szCs w:val="24"/>
        </w:rPr>
        <w:t>и</w:t>
      </w:r>
      <w:r w:rsidRPr="00A51DA0">
        <w:rPr>
          <w:rStyle w:val="FontStyle16"/>
          <w:b w:val="0"/>
          <w:sz w:val="24"/>
          <w:szCs w:val="24"/>
        </w:rPr>
        <w:t>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B1449" w:rsidRPr="001B1449" w:rsidTr="001B144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1B1449" w:rsidRPr="001B1449" w:rsidTr="001B144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b/>
                <w:sz w:val="24"/>
                <w:szCs w:val="24"/>
                <w:lang w:eastAsia="ru-RU"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1B1449" w:rsidRPr="001B1449" w:rsidTr="001B144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основные понятия и закономерности физики, сущность процессов и явлений, приводящих к пониманию современной научной картины мира</w:t>
            </w:r>
          </w:p>
        </w:tc>
      </w:tr>
      <w:tr w:rsidR="001B1449" w:rsidRPr="001B1449" w:rsidTr="001B144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понимать современную научную картину мира с точки зрения класс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и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ческой физики и квантовых представлений</w:t>
            </w:r>
          </w:p>
        </w:tc>
      </w:tr>
      <w:tr w:rsidR="001B1449" w:rsidRPr="001B1449" w:rsidTr="001B144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</w:tr>
      <w:tr w:rsidR="001B1449" w:rsidRPr="001B1449" w:rsidTr="001B144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1B1449">
              <w:rPr>
                <w:rFonts w:eastAsia="Times New Roman"/>
                <w:b/>
                <w:sz w:val="24"/>
                <w:szCs w:val="24"/>
                <w:lang w:eastAsia="ru-RU"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1B1449" w:rsidRPr="001B1449" w:rsidTr="001B144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тики, атомной и ядерной физики и физики твердого тела, границы прим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нимости этих законов и физическую сущность явлений и процессов, пр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исходящих в природе;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методы анализа и моделирования физических процессов;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методы и подходы к теоретическому и экспериментальному исслед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ванию, применяемые в физике и распространяющиеся на другие области знаний</w:t>
            </w:r>
          </w:p>
        </w:tc>
      </w:tr>
      <w:tr w:rsidR="001B1449" w:rsidRPr="001B1449" w:rsidTr="001B144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использовать физические модели для описания реальных процессов;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зультаты</w:t>
            </w:r>
          </w:p>
        </w:tc>
      </w:tr>
      <w:tr w:rsidR="001B1449" w:rsidRPr="001B1449" w:rsidTr="001B14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1449" w:rsidRPr="001B1449" w:rsidRDefault="001B1449" w:rsidP="001B1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опытом решения типовых и более сложных физических задач;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sz w:val="24"/>
                <w:szCs w:val="24"/>
                <w:lang w:eastAsia="ru-RU"/>
              </w:rPr>
              <w:t>навыками работы с физическими приборами и оборудованием;</w:t>
            </w:r>
          </w:p>
          <w:p w:rsidR="001B1449" w:rsidRPr="001B1449" w:rsidRDefault="001B1449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методами проведения физических измерений, расчета величин и ан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а</w:t>
            </w:r>
            <w:r w:rsidRPr="001B1449">
              <w:rPr>
                <w:rFonts w:eastAsia="Times New Roman"/>
                <w:bCs/>
                <w:sz w:val="24"/>
                <w:szCs w:val="24"/>
                <w:lang w:eastAsia="ru-RU"/>
              </w:rPr>
              <w:t>лиза полученных данных</w:t>
            </w:r>
          </w:p>
        </w:tc>
      </w:tr>
    </w:tbl>
    <w:p w:rsidR="006C4B6A" w:rsidRDefault="006C4B6A" w:rsidP="00E948F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1B1449" w:rsidRDefault="001B1449" w:rsidP="00E948F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  <w:sectPr w:rsidR="001B1449" w:rsidSect="00F52E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48FE" w:rsidRPr="00A51DA0" w:rsidRDefault="00E948FE" w:rsidP="00E948F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5C0CB4" w:rsidRDefault="005C0CB4" w:rsidP="005C0CB4">
      <w:pPr>
        <w:pStyle w:val="1"/>
        <w:rPr>
          <w:rStyle w:val="FontStyle18"/>
          <w:b/>
          <w:sz w:val="24"/>
          <w:szCs w:val="24"/>
        </w:rPr>
      </w:pPr>
      <w:r w:rsidRPr="00A51DA0">
        <w:rPr>
          <w:rStyle w:val="FontStyle18"/>
          <w:b/>
          <w:sz w:val="24"/>
          <w:szCs w:val="24"/>
        </w:rPr>
        <w:t xml:space="preserve">4  Структура и содержание дисциплины (модуля) </w:t>
      </w:r>
    </w:p>
    <w:p w:rsidR="006C4B6A" w:rsidRPr="00822F57" w:rsidRDefault="006C4B6A" w:rsidP="0088503E">
      <w:pPr>
        <w:spacing w:after="0" w:line="360" w:lineRule="auto"/>
        <w:rPr>
          <w:bCs/>
          <w:sz w:val="24"/>
          <w:szCs w:val="24"/>
          <w:lang w:eastAsia="ru-RU"/>
        </w:rPr>
      </w:pPr>
      <w:r w:rsidRPr="00822F57">
        <w:rPr>
          <w:bCs/>
          <w:sz w:val="24"/>
          <w:szCs w:val="24"/>
          <w:lang w:eastAsia="ru-RU"/>
        </w:rPr>
        <w:t>Общая трудоемкость дисциплины составляет 252 акад. часов, в том числе:</w:t>
      </w:r>
    </w:p>
    <w:p w:rsidR="006C4B6A" w:rsidRPr="00822F57" w:rsidRDefault="006C4B6A" w:rsidP="0088503E">
      <w:pPr>
        <w:spacing w:after="0" w:line="360" w:lineRule="auto"/>
        <w:ind w:firstLine="708"/>
        <w:rPr>
          <w:bCs/>
          <w:sz w:val="24"/>
          <w:szCs w:val="24"/>
          <w:lang w:eastAsia="ru-RU"/>
        </w:rPr>
      </w:pPr>
      <w:r w:rsidRPr="00822F57">
        <w:rPr>
          <w:bCs/>
          <w:sz w:val="24"/>
          <w:szCs w:val="24"/>
          <w:lang w:eastAsia="ru-RU"/>
        </w:rPr>
        <w:t>–</w:t>
      </w:r>
      <w:r w:rsidRPr="00822F57">
        <w:rPr>
          <w:bCs/>
          <w:sz w:val="24"/>
          <w:szCs w:val="24"/>
          <w:lang w:eastAsia="ru-RU"/>
        </w:rPr>
        <w:tab/>
        <w:t>контактная работа –</w:t>
      </w:r>
      <w:r w:rsidR="0000114D" w:rsidRPr="00822F57">
        <w:rPr>
          <w:bCs/>
          <w:sz w:val="24"/>
          <w:szCs w:val="24"/>
          <w:lang w:eastAsia="ru-RU"/>
        </w:rPr>
        <w:t>36,5</w:t>
      </w:r>
      <w:r w:rsidRPr="00822F57">
        <w:rPr>
          <w:bCs/>
          <w:sz w:val="24"/>
          <w:szCs w:val="24"/>
          <w:lang w:eastAsia="ru-RU"/>
        </w:rPr>
        <w:t xml:space="preserve"> акад. часов:</w:t>
      </w:r>
    </w:p>
    <w:p w:rsidR="006C4B6A" w:rsidRPr="00822F57" w:rsidRDefault="006C4B6A" w:rsidP="0088503E">
      <w:pPr>
        <w:spacing w:after="0" w:line="360" w:lineRule="auto"/>
        <w:rPr>
          <w:bCs/>
          <w:sz w:val="24"/>
          <w:szCs w:val="24"/>
          <w:lang w:eastAsia="ru-RU"/>
        </w:rPr>
      </w:pPr>
      <w:r w:rsidRPr="00822F57">
        <w:rPr>
          <w:bCs/>
          <w:sz w:val="24"/>
          <w:szCs w:val="24"/>
          <w:lang w:eastAsia="ru-RU"/>
        </w:rPr>
        <w:tab/>
        <w:t>–</w:t>
      </w:r>
      <w:r w:rsidRPr="00822F57">
        <w:rPr>
          <w:bCs/>
          <w:sz w:val="24"/>
          <w:szCs w:val="24"/>
          <w:lang w:eastAsia="ru-RU"/>
        </w:rPr>
        <w:tab/>
        <w:t>аудиторная –</w:t>
      </w:r>
      <w:r w:rsidR="0000114D" w:rsidRPr="00822F57">
        <w:rPr>
          <w:bCs/>
          <w:sz w:val="24"/>
          <w:szCs w:val="24"/>
          <w:lang w:eastAsia="ru-RU"/>
        </w:rPr>
        <w:t>32</w:t>
      </w:r>
      <w:r w:rsidRPr="00822F57">
        <w:rPr>
          <w:bCs/>
          <w:sz w:val="24"/>
          <w:szCs w:val="24"/>
          <w:lang w:eastAsia="ru-RU"/>
        </w:rPr>
        <w:t xml:space="preserve"> акад. часов;</w:t>
      </w:r>
    </w:p>
    <w:p w:rsidR="006C4B6A" w:rsidRPr="00822F57" w:rsidRDefault="006C4B6A" w:rsidP="0088503E">
      <w:pPr>
        <w:spacing w:after="0" w:line="360" w:lineRule="auto"/>
        <w:rPr>
          <w:bCs/>
          <w:sz w:val="24"/>
          <w:szCs w:val="24"/>
          <w:lang w:eastAsia="ru-RU"/>
        </w:rPr>
      </w:pPr>
      <w:r w:rsidRPr="00822F57">
        <w:rPr>
          <w:bCs/>
          <w:sz w:val="24"/>
          <w:szCs w:val="24"/>
          <w:lang w:eastAsia="ru-RU"/>
        </w:rPr>
        <w:tab/>
        <w:t>–</w:t>
      </w:r>
      <w:r w:rsidRPr="00822F57">
        <w:rPr>
          <w:bCs/>
          <w:sz w:val="24"/>
          <w:szCs w:val="24"/>
          <w:lang w:eastAsia="ru-RU"/>
        </w:rPr>
        <w:tab/>
        <w:t>внеаудиторная –</w:t>
      </w:r>
      <w:r w:rsidR="0000114D" w:rsidRPr="00822F57">
        <w:rPr>
          <w:bCs/>
          <w:sz w:val="24"/>
          <w:szCs w:val="24"/>
          <w:lang w:eastAsia="ru-RU"/>
        </w:rPr>
        <w:t>4,5</w:t>
      </w:r>
      <w:r w:rsidRPr="00822F57">
        <w:rPr>
          <w:bCs/>
          <w:sz w:val="24"/>
          <w:szCs w:val="24"/>
          <w:lang w:eastAsia="ru-RU"/>
        </w:rPr>
        <w:t xml:space="preserve"> акад. часов </w:t>
      </w:r>
    </w:p>
    <w:p w:rsidR="006C4B6A" w:rsidRPr="00822F57" w:rsidRDefault="006C4B6A" w:rsidP="0088503E">
      <w:pPr>
        <w:spacing w:after="0" w:line="360" w:lineRule="auto"/>
        <w:ind w:firstLine="708"/>
        <w:rPr>
          <w:bCs/>
          <w:sz w:val="24"/>
          <w:szCs w:val="24"/>
          <w:lang w:eastAsia="ru-RU"/>
        </w:rPr>
      </w:pPr>
      <w:r w:rsidRPr="00822F57">
        <w:rPr>
          <w:bCs/>
          <w:sz w:val="24"/>
          <w:szCs w:val="24"/>
          <w:lang w:eastAsia="ru-RU"/>
        </w:rPr>
        <w:t>–</w:t>
      </w:r>
      <w:r w:rsidRPr="00822F57">
        <w:rPr>
          <w:bCs/>
          <w:sz w:val="24"/>
          <w:szCs w:val="24"/>
          <w:lang w:eastAsia="ru-RU"/>
        </w:rPr>
        <w:tab/>
        <w:t xml:space="preserve">самостоятельная работа – </w:t>
      </w:r>
      <w:r w:rsidR="0000114D" w:rsidRPr="00822F57">
        <w:rPr>
          <w:bCs/>
          <w:sz w:val="24"/>
          <w:szCs w:val="24"/>
          <w:lang w:eastAsia="ru-RU"/>
        </w:rPr>
        <w:t>202,9</w:t>
      </w:r>
      <w:r w:rsidRPr="00822F57">
        <w:rPr>
          <w:bCs/>
          <w:sz w:val="24"/>
          <w:szCs w:val="24"/>
          <w:lang w:eastAsia="ru-RU"/>
        </w:rPr>
        <w:t xml:space="preserve"> акад. часов;</w:t>
      </w:r>
    </w:p>
    <w:p w:rsidR="006C4B6A" w:rsidRPr="00822F57" w:rsidRDefault="003B30CA" w:rsidP="0088503E">
      <w:pPr>
        <w:spacing w:after="0" w:line="360" w:lineRule="auto"/>
        <w:ind w:firstLine="708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–</w:t>
      </w:r>
      <w:r>
        <w:rPr>
          <w:bCs/>
          <w:sz w:val="24"/>
          <w:szCs w:val="24"/>
          <w:lang w:eastAsia="ru-RU"/>
        </w:rPr>
        <w:tab/>
        <w:t>контроль</w:t>
      </w:r>
      <w:r w:rsidR="006C4B6A" w:rsidRPr="00822F57">
        <w:rPr>
          <w:bCs/>
          <w:sz w:val="24"/>
          <w:szCs w:val="24"/>
          <w:lang w:eastAsia="ru-RU"/>
        </w:rPr>
        <w:t xml:space="preserve"> </w:t>
      </w:r>
      <w:r w:rsidR="0000114D" w:rsidRPr="00822F57">
        <w:rPr>
          <w:bCs/>
          <w:sz w:val="24"/>
          <w:szCs w:val="24"/>
          <w:lang w:eastAsia="ru-RU"/>
        </w:rPr>
        <w:t>(</w:t>
      </w:r>
      <w:r w:rsidR="006C4B6A" w:rsidRPr="00822F57">
        <w:rPr>
          <w:bCs/>
          <w:sz w:val="24"/>
          <w:szCs w:val="24"/>
          <w:lang w:eastAsia="ru-RU"/>
        </w:rPr>
        <w:t>зачёт, экзамен</w:t>
      </w:r>
      <w:r w:rsidR="0000114D" w:rsidRPr="00822F57">
        <w:rPr>
          <w:bCs/>
          <w:sz w:val="24"/>
          <w:szCs w:val="24"/>
          <w:lang w:eastAsia="ru-RU"/>
        </w:rPr>
        <w:t>) – 12,6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2"/>
        <w:gridCol w:w="815"/>
        <w:gridCol w:w="815"/>
        <w:gridCol w:w="955"/>
        <w:gridCol w:w="1134"/>
        <w:gridCol w:w="1160"/>
        <w:gridCol w:w="2842"/>
        <w:gridCol w:w="2546"/>
        <w:gridCol w:w="1401"/>
      </w:tblGrid>
      <w:tr w:rsidR="006C4B6A" w:rsidRPr="00822F57" w:rsidTr="002A0F4A">
        <w:trPr>
          <w:cantSplit/>
          <w:trHeight w:val="1156"/>
          <w:tblHeader/>
        </w:trPr>
        <w:tc>
          <w:tcPr>
            <w:tcW w:w="1018" w:type="pct"/>
            <w:vMerge w:val="restart"/>
            <w:vAlign w:val="center"/>
          </w:tcPr>
          <w:p w:rsidR="006C4B6A" w:rsidRPr="00822F57" w:rsidRDefault="006C4B6A" w:rsidP="006C4B6A">
            <w:pPr>
              <w:spacing w:after="120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Раздел/ тема</w:t>
            </w:r>
          </w:p>
          <w:p w:rsidR="006C4B6A" w:rsidRPr="00822F57" w:rsidRDefault="006C4B6A" w:rsidP="006C4B6A">
            <w:pPr>
              <w:spacing w:after="120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6C4B6A" w:rsidRPr="00822F57" w:rsidRDefault="006C4B6A" w:rsidP="006C4B6A">
            <w:pPr>
              <w:jc w:val="center"/>
              <w:rPr>
                <w:iCs/>
                <w:sz w:val="24"/>
                <w:szCs w:val="24"/>
                <w:lang w:eastAsia="ru-RU"/>
              </w:rPr>
            </w:pPr>
            <w:r w:rsidRPr="00822F57">
              <w:rPr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991" w:type="pct"/>
            <w:gridSpan w:val="3"/>
            <w:vAlign w:val="center"/>
          </w:tcPr>
          <w:p w:rsidR="006C4B6A" w:rsidRPr="00822F57" w:rsidRDefault="006C4B6A" w:rsidP="006C4B6A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Аудиторная </w:t>
            </w:r>
            <w:r w:rsidRPr="00822F57">
              <w:rPr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822F57">
              <w:rPr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96" w:type="pct"/>
            <w:vMerge w:val="restart"/>
            <w:textDirection w:val="btLr"/>
            <w:vAlign w:val="center"/>
          </w:tcPr>
          <w:p w:rsidR="006C4B6A" w:rsidRPr="00822F57" w:rsidRDefault="006C4B6A" w:rsidP="006C4B6A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Самостоятельная раб</w:t>
            </w:r>
            <w:r w:rsidRPr="00822F57">
              <w:rPr>
                <w:sz w:val="24"/>
                <w:szCs w:val="24"/>
                <w:lang w:eastAsia="ru-RU"/>
              </w:rPr>
              <w:t>о</w:t>
            </w:r>
            <w:r w:rsidRPr="00822F57">
              <w:rPr>
                <w:sz w:val="24"/>
                <w:szCs w:val="24"/>
                <w:lang w:eastAsia="ru-RU"/>
              </w:rPr>
              <w:t>та (в акад. часах)</w:t>
            </w:r>
          </w:p>
        </w:tc>
        <w:tc>
          <w:tcPr>
            <w:tcW w:w="970" w:type="pct"/>
            <w:vMerge w:val="restart"/>
            <w:vAlign w:val="center"/>
          </w:tcPr>
          <w:p w:rsidR="006C4B6A" w:rsidRPr="00822F57" w:rsidRDefault="006C4B6A" w:rsidP="006C4B6A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Вид самостоятельной </w:t>
            </w:r>
            <w:r w:rsidRPr="00822F57">
              <w:rPr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869" w:type="pct"/>
            <w:vMerge w:val="restart"/>
            <w:vAlign w:val="center"/>
          </w:tcPr>
          <w:p w:rsidR="006C4B6A" w:rsidRPr="00822F57" w:rsidRDefault="006C4B6A" w:rsidP="006C4B6A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Форма текущего ко</w:t>
            </w:r>
            <w:r w:rsidRPr="00822F57">
              <w:rPr>
                <w:sz w:val="24"/>
                <w:szCs w:val="24"/>
                <w:lang w:eastAsia="ru-RU"/>
              </w:rPr>
              <w:t>н</w:t>
            </w:r>
            <w:r w:rsidRPr="00822F57">
              <w:rPr>
                <w:sz w:val="24"/>
                <w:szCs w:val="24"/>
                <w:lang w:eastAsia="ru-RU"/>
              </w:rPr>
              <w:t xml:space="preserve">троля успеваемости и </w:t>
            </w:r>
            <w:r w:rsidRPr="00822F57">
              <w:rPr>
                <w:sz w:val="24"/>
                <w:szCs w:val="24"/>
                <w:lang w:eastAsia="ru-RU"/>
              </w:rPr>
              <w:br/>
              <w:t>промежуточной атт</w:t>
            </w:r>
            <w:r w:rsidRPr="00822F57">
              <w:rPr>
                <w:sz w:val="24"/>
                <w:szCs w:val="24"/>
                <w:lang w:eastAsia="ru-RU"/>
              </w:rPr>
              <w:t>е</w:t>
            </w:r>
            <w:r w:rsidRPr="00822F57">
              <w:rPr>
                <w:sz w:val="24"/>
                <w:szCs w:val="24"/>
                <w:lang w:eastAsia="ru-RU"/>
              </w:rPr>
              <w:t>стации</w:t>
            </w:r>
          </w:p>
        </w:tc>
        <w:tc>
          <w:tcPr>
            <w:tcW w:w="478" w:type="pct"/>
            <w:vMerge w:val="restart"/>
            <w:textDirection w:val="btLr"/>
            <w:vAlign w:val="center"/>
          </w:tcPr>
          <w:p w:rsidR="006C4B6A" w:rsidRPr="00822F57" w:rsidRDefault="006C4B6A" w:rsidP="006C4B6A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Код и структурный </w:t>
            </w:r>
            <w:r w:rsidRPr="00822F57">
              <w:rPr>
                <w:sz w:val="24"/>
                <w:szCs w:val="24"/>
                <w:lang w:eastAsia="ru-RU"/>
              </w:rPr>
              <w:br/>
              <w:t xml:space="preserve">элемент </w:t>
            </w:r>
            <w:r w:rsidRPr="00822F57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6C4B6A" w:rsidRPr="00822F57" w:rsidTr="002A0F4A">
        <w:trPr>
          <w:cantSplit/>
          <w:trHeight w:val="1238"/>
          <w:tblHeader/>
        </w:trPr>
        <w:tc>
          <w:tcPr>
            <w:tcW w:w="101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extDirection w:val="btLr"/>
            <w:vAlign w:val="center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26" w:type="pct"/>
            <w:textDirection w:val="btLr"/>
            <w:vAlign w:val="center"/>
          </w:tcPr>
          <w:p w:rsidR="006C4B6A" w:rsidRPr="00822F57" w:rsidRDefault="006C4B6A" w:rsidP="006C4B6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822F57">
              <w:rPr>
                <w:sz w:val="24"/>
                <w:szCs w:val="24"/>
                <w:lang w:eastAsia="ru-RU"/>
              </w:rPr>
              <w:t>лаборат</w:t>
            </w:r>
            <w:proofErr w:type="spellEnd"/>
            <w:r w:rsidRPr="00822F57">
              <w:rPr>
                <w:sz w:val="24"/>
                <w:szCs w:val="24"/>
                <w:lang w:eastAsia="ru-RU"/>
              </w:rPr>
              <w:t>.</w:t>
            </w:r>
          </w:p>
          <w:p w:rsidR="006C4B6A" w:rsidRPr="00822F57" w:rsidRDefault="006C4B6A" w:rsidP="006C4B6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87" w:type="pct"/>
            <w:textDirection w:val="btLr"/>
            <w:vAlign w:val="center"/>
          </w:tcPr>
          <w:p w:rsidR="006C4B6A" w:rsidRPr="00822F57" w:rsidRDefault="006C4B6A" w:rsidP="006C4B6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822F57">
              <w:rPr>
                <w:sz w:val="24"/>
                <w:szCs w:val="24"/>
                <w:lang w:eastAsia="ru-RU"/>
              </w:rPr>
              <w:t>практич</w:t>
            </w:r>
            <w:proofErr w:type="spellEnd"/>
            <w:r w:rsidRPr="00822F57">
              <w:rPr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96" w:type="pct"/>
            <w:vMerge/>
            <w:textDirection w:val="btLr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extDirection w:val="btLr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  <w:textDirection w:val="btLr"/>
            <w:vAlign w:val="center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  <w:textDirection w:val="btLr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268"/>
        </w:trPr>
        <w:tc>
          <w:tcPr>
            <w:tcW w:w="1018" w:type="pct"/>
          </w:tcPr>
          <w:p w:rsidR="002A0F4A" w:rsidRPr="00822F57" w:rsidRDefault="006C4B6A" w:rsidP="00F42603">
            <w:pPr>
              <w:numPr>
                <w:ilvl w:val="0"/>
                <w:numId w:val="3"/>
              </w:num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Механика</w:t>
            </w:r>
          </w:p>
        </w:tc>
        <w:tc>
          <w:tcPr>
            <w:tcW w:w="2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22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1.1. Кинематика и динамика поступательного и вращ</w:t>
            </w:r>
            <w:r w:rsidRPr="00822F57">
              <w:rPr>
                <w:sz w:val="24"/>
                <w:szCs w:val="24"/>
                <w:lang w:eastAsia="ru-RU"/>
              </w:rPr>
              <w:t>а</w:t>
            </w:r>
            <w:r w:rsidRPr="00822F57">
              <w:rPr>
                <w:sz w:val="24"/>
                <w:szCs w:val="24"/>
                <w:lang w:eastAsia="ru-RU"/>
              </w:rPr>
              <w:t>тельного движения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935F90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ние учебной и научной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lastRenderedPageBreak/>
              <w:t>литературы;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 1</w:t>
            </w:r>
          </w:p>
        </w:tc>
        <w:tc>
          <w:tcPr>
            <w:tcW w:w="869" w:type="pct"/>
            <w:vMerge w:val="restart"/>
          </w:tcPr>
          <w:p w:rsidR="002A0F4A" w:rsidRPr="00822F57" w:rsidRDefault="006C4B6A" w:rsidP="002A0F4A">
            <w:pPr>
              <w:spacing w:after="0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lastRenderedPageBreak/>
              <w:t xml:space="preserve">- лабораторная работа № 1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контрольная работа № 1 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961282">
            <w:pPr>
              <w:spacing w:after="0"/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ОПК-1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22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1.2. Законы сохранения в механике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935F90" w:rsidRDefault="00935F90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22"/>
        </w:trPr>
        <w:tc>
          <w:tcPr>
            <w:tcW w:w="1018" w:type="pct"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1.3. Механические колеб</w:t>
            </w:r>
            <w:r w:rsidRPr="00822F57">
              <w:rPr>
                <w:sz w:val="24"/>
                <w:szCs w:val="24"/>
                <w:lang w:eastAsia="ru-RU"/>
              </w:rPr>
              <w:t>а</w:t>
            </w:r>
            <w:r w:rsidRPr="00822F57">
              <w:rPr>
                <w:sz w:val="24"/>
                <w:szCs w:val="24"/>
                <w:lang w:eastAsia="ru-RU"/>
              </w:rPr>
              <w:lastRenderedPageBreak/>
              <w:t>ния и волны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  <w:tcBorders>
              <w:bottom w:val="single" w:sz="18" w:space="0" w:color="auto"/>
            </w:tcBorders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  <w:tcBorders>
              <w:bottom w:val="single" w:sz="18" w:space="0" w:color="auto"/>
            </w:tcBorders>
          </w:tcPr>
          <w:p w:rsidR="006C4B6A" w:rsidRPr="00935F90" w:rsidRDefault="00935F90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70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  <w:p w:rsidR="002A0F4A" w:rsidRPr="00822F57" w:rsidRDefault="002A0F4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1B464F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24</w:t>
            </w:r>
            <w:r w:rsidR="00935F90">
              <w:rPr>
                <w:b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268"/>
        </w:trPr>
        <w:tc>
          <w:tcPr>
            <w:tcW w:w="1018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3. Молекулярная физика и термодинамика</w:t>
            </w: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22"/>
        </w:trPr>
        <w:tc>
          <w:tcPr>
            <w:tcW w:w="1018" w:type="pct"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3.1. Молекулярно-кинетическая теория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6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A604E0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A604E0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A604E0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ние учебной и научной литературы;</w:t>
            </w:r>
          </w:p>
          <w:p w:rsidR="006C4B6A" w:rsidRPr="00822F57" w:rsidRDefault="006C4B6A" w:rsidP="00A604E0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 2</w:t>
            </w:r>
          </w:p>
        </w:tc>
        <w:tc>
          <w:tcPr>
            <w:tcW w:w="869" w:type="pct"/>
            <w:vMerge w:val="restart"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лабораторная работа № 14</w:t>
            </w:r>
          </w:p>
          <w:p w:rsidR="006C4B6A" w:rsidRPr="00822F57" w:rsidRDefault="006C4B6A" w:rsidP="00ED1F0F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</w:t>
            </w:r>
            <w:r w:rsidR="00ED1F0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ОПК-1 ОПК-2  </w:t>
            </w:r>
          </w:p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  </w:t>
            </w:r>
          </w:p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22"/>
        </w:trPr>
        <w:tc>
          <w:tcPr>
            <w:tcW w:w="1018" w:type="pct"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3.2. Термодинамика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6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</w:tcPr>
          <w:p w:rsidR="006C4B6A" w:rsidRPr="00822F57" w:rsidRDefault="00935F90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</w:tcPr>
          <w:p w:rsidR="006C4B6A" w:rsidRPr="00822F57" w:rsidRDefault="006C4B6A" w:rsidP="00A604E0">
            <w:pPr>
              <w:rPr>
                <w:sz w:val="24"/>
                <w:szCs w:val="24"/>
                <w:lang w:eastAsia="ru-RU"/>
              </w:rPr>
            </w:pPr>
          </w:p>
        </w:tc>
      </w:tr>
      <w:tr w:rsidR="00935F90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935F90" w:rsidRPr="00822F57" w:rsidRDefault="00935F90" w:rsidP="00935F90">
            <w:pPr>
              <w:rPr>
                <w:b/>
                <w:sz w:val="24"/>
                <w:szCs w:val="24"/>
                <w:lang w:eastAsia="ru-RU"/>
              </w:rPr>
            </w:pPr>
            <w:r w:rsidRPr="00935F90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Pr="00822F57" w:rsidRDefault="00935F90" w:rsidP="00935F90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Default="001B464F" w:rsidP="00935F9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Default="00A73A64" w:rsidP="00935F9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Pr="00822F57" w:rsidRDefault="00A06752" w:rsidP="00935F9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Default="00A06752" w:rsidP="00935F9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Pr="00822F57" w:rsidRDefault="00935F90" w:rsidP="00935F9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35F90" w:rsidRPr="00822F57" w:rsidRDefault="00935F90" w:rsidP="00935F9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935F90" w:rsidRPr="00822F57" w:rsidRDefault="00935F90" w:rsidP="00935F9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70"/>
        </w:trPr>
        <w:tc>
          <w:tcPr>
            <w:tcW w:w="1018" w:type="pct"/>
            <w:tcBorders>
              <w:top w:val="single" w:sz="18" w:space="0" w:color="auto"/>
              <w:bottom w:val="single" w:sz="4" w:space="0" w:color="auto"/>
            </w:tcBorders>
          </w:tcPr>
          <w:p w:rsidR="001B464F" w:rsidRPr="00822F57" w:rsidRDefault="006C4B6A" w:rsidP="00F42603">
            <w:pPr>
              <w:numPr>
                <w:ilvl w:val="0"/>
                <w:numId w:val="3"/>
              </w:numPr>
              <w:spacing w:before="120" w:after="0"/>
              <w:ind w:left="357" w:hanging="357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Электромагнетизм</w:t>
            </w:r>
          </w:p>
        </w:tc>
        <w:tc>
          <w:tcPr>
            <w:tcW w:w="278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807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2.1. Электрическое поле в вакууме и в веществе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</w:tcPr>
          <w:p w:rsidR="006C4B6A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ние учебной и научной литературы;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№1</w:t>
            </w:r>
          </w:p>
        </w:tc>
        <w:tc>
          <w:tcPr>
            <w:tcW w:w="869" w:type="pct"/>
            <w:vMerge w:val="restar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лабораторная работа № 28</w:t>
            </w:r>
          </w:p>
          <w:p w:rsidR="006C4B6A" w:rsidRPr="00822F57" w:rsidRDefault="006C4B6A" w:rsidP="00D52B2D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</w:t>
            </w:r>
            <w:r w:rsidR="00D52B2D">
              <w:rPr>
                <w:sz w:val="24"/>
                <w:szCs w:val="24"/>
                <w:lang w:eastAsia="ru-RU"/>
              </w:rPr>
              <w:t>1</w:t>
            </w:r>
            <w:r w:rsidRPr="00822F57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ОПК-1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2.2. Постоянный электрич</w:t>
            </w:r>
            <w:r w:rsidRPr="00822F57">
              <w:rPr>
                <w:sz w:val="24"/>
                <w:szCs w:val="24"/>
                <w:lang w:eastAsia="ru-RU"/>
              </w:rPr>
              <w:t>е</w:t>
            </w:r>
            <w:r w:rsidRPr="00822F57">
              <w:rPr>
                <w:sz w:val="24"/>
                <w:szCs w:val="24"/>
                <w:lang w:eastAsia="ru-RU"/>
              </w:rPr>
              <w:t>ский ток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</w:tcPr>
          <w:p w:rsidR="006C4B6A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2.3. Магнитное поле в вак</w:t>
            </w:r>
            <w:r w:rsidRPr="00822F57">
              <w:rPr>
                <w:sz w:val="24"/>
                <w:szCs w:val="24"/>
                <w:lang w:eastAsia="ru-RU"/>
              </w:rPr>
              <w:t>у</w:t>
            </w:r>
            <w:r w:rsidRPr="00822F57">
              <w:rPr>
                <w:sz w:val="24"/>
                <w:szCs w:val="24"/>
                <w:lang w:eastAsia="ru-RU"/>
              </w:rPr>
              <w:t>уме и в веществе</w:t>
            </w:r>
          </w:p>
        </w:tc>
        <w:tc>
          <w:tcPr>
            <w:tcW w:w="278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2.4. Электромагнитная и</w:t>
            </w:r>
            <w:r w:rsidRPr="00822F57">
              <w:rPr>
                <w:sz w:val="24"/>
                <w:szCs w:val="24"/>
                <w:lang w:eastAsia="ru-RU"/>
              </w:rPr>
              <w:t>н</w:t>
            </w:r>
            <w:r w:rsidRPr="00822F57">
              <w:rPr>
                <w:sz w:val="24"/>
                <w:szCs w:val="24"/>
                <w:lang w:eastAsia="ru-RU"/>
              </w:rPr>
              <w:t xml:space="preserve">дукция. 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6C4B6A" w:rsidRPr="00822F57" w:rsidRDefault="001B464F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6C4B6A" w:rsidRPr="00822F57" w:rsidRDefault="00A73A64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7" w:type="pct"/>
            <w:tcBorders>
              <w:bottom w:val="single" w:sz="4" w:space="0" w:color="auto"/>
            </w:tcBorders>
          </w:tcPr>
          <w:p w:rsidR="006C4B6A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  <w:tcBorders>
              <w:bottom w:val="single" w:sz="4" w:space="0" w:color="auto"/>
            </w:tcBorders>
          </w:tcPr>
          <w:p w:rsidR="006C4B6A" w:rsidRPr="00822F57" w:rsidRDefault="00A06752" w:rsidP="001360A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0" w:type="pct"/>
            <w:vMerge/>
            <w:tcBorders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  <w:tcBorders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  <w:tcBorders>
              <w:bottom w:val="single" w:sz="4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1B464F" w:rsidRPr="00822F57" w:rsidTr="001B1449">
        <w:trPr>
          <w:trHeight w:val="70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rPr>
                <w:b/>
                <w:sz w:val="24"/>
                <w:szCs w:val="24"/>
                <w:lang w:eastAsia="ru-RU"/>
              </w:rPr>
            </w:pPr>
            <w:r w:rsidRPr="00935F90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1B464F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A73A64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A06752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  <w:r w:rsidR="001360AD"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B464F" w:rsidRPr="00822F57" w:rsidTr="001B1449">
        <w:trPr>
          <w:trHeight w:val="70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  <w:p w:rsidR="001B464F" w:rsidRPr="00822F57" w:rsidRDefault="001B464F" w:rsidP="001B464F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установочная сессия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1B464F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791DE9" w:rsidRDefault="00791DE9" w:rsidP="001B464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B464F" w:rsidRPr="00822F57" w:rsidRDefault="001B464F" w:rsidP="001B464F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70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4. Волновая оптика</w:t>
            </w:r>
          </w:p>
        </w:tc>
        <w:tc>
          <w:tcPr>
            <w:tcW w:w="2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4.1. Электромагнитные волны</w:t>
            </w:r>
          </w:p>
        </w:tc>
        <w:tc>
          <w:tcPr>
            <w:tcW w:w="2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1360AD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6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A06752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1360AD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ние учебной и научной литературы;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 2</w:t>
            </w:r>
          </w:p>
        </w:tc>
        <w:tc>
          <w:tcPr>
            <w:tcW w:w="869" w:type="pct"/>
            <w:vMerge w:val="restar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лабораторная работа № 34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2 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6C4B6A">
            <w:pPr>
              <w:rPr>
                <w:i/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>ОПК-1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4.2. Интерференция и д</w:t>
            </w:r>
            <w:r w:rsidRPr="00822F57">
              <w:rPr>
                <w:sz w:val="24"/>
                <w:szCs w:val="24"/>
                <w:lang w:eastAsia="ru-RU"/>
              </w:rPr>
              <w:t>и</w:t>
            </w:r>
            <w:r w:rsidRPr="00822F57">
              <w:rPr>
                <w:sz w:val="24"/>
                <w:szCs w:val="24"/>
                <w:lang w:eastAsia="ru-RU"/>
              </w:rPr>
              <w:t>фракция световых волн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1360AD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26" w:type="pct"/>
            <w:tcBorders>
              <w:bottom w:val="single" w:sz="18" w:space="0" w:color="auto"/>
            </w:tcBorders>
          </w:tcPr>
          <w:p w:rsidR="006C4B6A" w:rsidRPr="00822F57" w:rsidRDefault="001360AD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:rsidR="006C4B6A" w:rsidRPr="00822F57" w:rsidRDefault="00A06752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" w:type="pct"/>
            <w:tcBorders>
              <w:bottom w:val="single" w:sz="18" w:space="0" w:color="auto"/>
            </w:tcBorders>
          </w:tcPr>
          <w:p w:rsidR="006C4B6A" w:rsidRPr="00822F57" w:rsidRDefault="001360AD" w:rsidP="006C4B6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70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1360AD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rPr>
                <w:b/>
                <w:sz w:val="24"/>
                <w:szCs w:val="24"/>
                <w:lang w:eastAsia="ru-RU"/>
              </w:rPr>
            </w:pPr>
            <w:r w:rsidRPr="00935F90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A06752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Default="001360AD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360AD" w:rsidRPr="00822F57" w:rsidRDefault="001360AD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1360AD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1360AD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1360AD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1360AD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6C4B6A" w:rsidRPr="00822F57" w:rsidRDefault="006C4B6A" w:rsidP="001360A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5. Квантовая физика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5.1. Квантовая оптика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A73A64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ние учебной и научной литературы;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 2</w:t>
            </w: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2 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6C4B6A">
            <w:pPr>
              <w:rPr>
                <w:i/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>ОПК-1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5.2. Элементы квантовой механики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A73A64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лабораторная работа № 42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2 </w:t>
            </w:r>
          </w:p>
        </w:tc>
        <w:tc>
          <w:tcPr>
            <w:tcW w:w="478" w:type="pct"/>
            <w:vMerge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A73A64" w:rsidRPr="00822F57" w:rsidTr="001B1449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rPr>
                <w:b/>
                <w:sz w:val="24"/>
                <w:szCs w:val="24"/>
                <w:lang w:eastAsia="ru-RU"/>
              </w:rPr>
            </w:pPr>
            <w:r w:rsidRPr="00935F90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A73A64" w:rsidRPr="00822F57" w:rsidRDefault="00A73A64" w:rsidP="00A73A64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6. Атомная и ядерная физ</w:t>
            </w:r>
            <w:r w:rsidRPr="00822F57">
              <w:rPr>
                <w:sz w:val="24"/>
                <w:szCs w:val="24"/>
                <w:lang w:eastAsia="ru-RU"/>
              </w:rPr>
              <w:t>и</w:t>
            </w:r>
            <w:r w:rsidRPr="00822F57">
              <w:rPr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A73A64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6.1. Физика атома</w:t>
            </w:r>
          </w:p>
        </w:tc>
        <w:tc>
          <w:tcPr>
            <w:tcW w:w="278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</w:tcPr>
          <w:p w:rsidR="006C4B6A" w:rsidRPr="00822F57" w:rsidRDefault="00A73A64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6" w:type="pct"/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 w:val="restart"/>
          </w:tcPr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Подготовка к лаборато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ным и практическим зан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я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тиям;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sz w:val="24"/>
                <w:szCs w:val="24"/>
                <w:lang w:eastAsia="ru-RU"/>
              </w:rPr>
              <w:t>Проработка лекций;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bCs/>
                <w:iCs/>
                <w:sz w:val="24"/>
                <w:szCs w:val="24"/>
                <w:lang w:eastAsia="ru-RU"/>
              </w:rPr>
              <w:t>- Самостоятельное изуч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е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ние учебной и научной литературы;</w:t>
            </w:r>
          </w:p>
          <w:p w:rsidR="006C4B6A" w:rsidRPr="00822F57" w:rsidRDefault="006C4B6A" w:rsidP="006C4B6A">
            <w:pPr>
              <w:rPr>
                <w:bCs/>
                <w:iCs/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- </w:t>
            </w:r>
            <w:r w:rsidRPr="00822F57">
              <w:rPr>
                <w:bCs/>
                <w:iCs/>
                <w:sz w:val="24"/>
                <w:szCs w:val="24"/>
                <w:lang w:eastAsia="ru-RU"/>
              </w:rPr>
              <w:t>Работа с электронными учебниками;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Решение индивидуал</w:t>
            </w:r>
            <w:r w:rsidRPr="00822F57">
              <w:rPr>
                <w:sz w:val="24"/>
                <w:szCs w:val="24"/>
                <w:lang w:eastAsia="ru-RU"/>
              </w:rPr>
              <w:t>ь</w:t>
            </w:r>
            <w:r w:rsidRPr="00822F57">
              <w:rPr>
                <w:sz w:val="24"/>
                <w:szCs w:val="24"/>
                <w:lang w:eastAsia="ru-RU"/>
              </w:rPr>
              <w:t>ной контрольной работы № 2</w:t>
            </w:r>
          </w:p>
        </w:tc>
        <w:tc>
          <w:tcPr>
            <w:tcW w:w="869" w:type="pct"/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лабораторная работа № 42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 xml:space="preserve"> - контрольная работа № 2 </w:t>
            </w:r>
          </w:p>
        </w:tc>
        <w:tc>
          <w:tcPr>
            <w:tcW w:w="478" w:type="pct"/>
            <w:vMerge w:val="restart"/>
          </w:tcPr>
          <w:p w:rsidR="006C4B6A" w:rsidRPr="00822F57" w:rsidRDefault="006C4B6A" w:rsidP="006C4B6A">
            <w:pPr>
              <w:rPr>
                <w:i/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>ОПК-1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i/>
                <w:sz w:val="24"/>
                <w:szCs w:val="24"/>
                <w:lang w:eastAsia="ru-RU"/>
              </w:rPr>
              <w:t xml:space="preserve">  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6.2. Физика атомного ядра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6C4B6A" w:rsidP="00A73A64">
            <w:pPr>
              <w:jc w:val="center"/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bottom w:val="single" w:sz="18" w:space="0" w:color="auto"/>
            </w:tcBorders>
          </w:tcPr>
          <w:p w:rsidR="006C4B6A" w:rsidRPr="00822F57" w:rsidRDefault="00A73A64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6" w:type="pct"/>
            <w:tcBorders>
              <w:bottom w:val="single" w:sz="18" w:space="0" w:color="auto"/>
            </w:tcBorders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96" w:type="pct"/>
            <w:tcBorders>
              <w:bottom w:val="single" w:sz="18" w:space="0" w:color="auto"/>
            </w:tcBorders>
          </w:tcPr>
          <w:p w:rsidR="006C4B6A" w:rsidRPr="00822F57" w:rsidRDefault="00A06752" w:rsidP="00A73A6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0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sz w:val="24"/>
                <w:szCs w:val="24"/>
                <w:lang w:eastAsia="ru-RU"/>
              </w:rPr>
              <w:t>- контрольная работа № 2</w:t>
            </w:r>
          </w:p>
        </w:tc>
        <w:tc>
          <w:tcPr>
            <w:tcW w:w="478" w:type="pct"/>
            <w:vMerge/>
            <w:tcBorders>
              <w:bottom w:val="single" w:sz="18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1B464F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6C4B6A">
            <w:pPr>
              <w:rPr>
                <w:b/>
                <w:sz w:val="24"/>
                <w:szCs w:val="24"/>
                <w:lang w:eastAsia="ru-RU"/>
              </w:rPr>
            </w:pPr>
            <w:r w:rsidRPr="00935F90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1B464F" w:rsidRPr="00822F57" w:rsidRDefault="001B464F" w:rsidP="006C4B6A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B464F" w:rsidRPr="00822F57" w:rsidRDefault="001B464F" w:rsidP="006C4B6A">
            <w:pPr>
              <w:rPr>
                <w:sz w:val="24"/>
                <w:szCs w:val="24"/>
                <w:lang w:eastAsia="ru-RU"/>
              </w:rPr>
            </w:pPr>
          </w:p>
        </w:tc>
      </w:tr>
      <w:tr w:rsidR="00A73A64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A73A64" w:rsidRPr="00935F90" w:rsidRDefault="00A73A64" w:rsidP="006C4B6A">
            <w:pPr>
              <w:rPr>
                <w:b/>
                <w:sz w:val="24"/>
                <w:szCs w:val="24"/>
                <w:lang w:eastAsia="ru-RU"/>
              </w:rPr>
            </w:pPr>
            <w:r w:rsidRPr="00A73A64">
              <w:rPr>
                <w:b/>
                <w:sz w:val="24"/>
                <w:szCs w:val="24"/>
                <w:lang w:eastAsia="ru-RU"/>
              </w:rPr>
              <w:t>Итого по разделу</w:t>
            </w:r>
            <w:r>
              <w:rPr>
                <w:b/>
                <w:sz w:val="24"/>
                <w:szCs w:val="24"/>
                <w:lang w:eastAsia="ru-RU"/>
              </w:rPr>
              <w:t xml:space="preserve"> зимняя сессия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A73A64" w:rsidRPr="00822F57" w:rsidRDefault="00A73A64" w:rsidP="006C4B6A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A73A64" w:rsidRPr="00822F57" w:rsidRDefault="00961282" w:rsidP="00961282">
            <w:pPr>
              <w:rPr>
                <w:sz w:val="24"/>
                <w:szCs w:val="24"/>
                <w:lang w:eastAsia="ru-RU"/>
              </w:rPr>
            </w:pPr>
            <w:r w:rsidRPr="00961282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124C0" w:rsidRPr="00822F57" w:rsidTr="00F42603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9124C0" w:rsidRDefault="009124C0" w:rsidP="009124C0">
            <w:pPr>
              <w:pStyle w:val="Style14"/>
              <w:widowControl/>
              <w:ind w:firstLine="0"/>
            </w:pPr>
            <w:r>
              <w:t>7. Физика элементарных частиц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Pr="00AB04ED" w:rsidRDefault="009124C0" w:rsidP="009124C0">
            <w:pPr>
              <w:pStyle w:val="Style14"/>
              <w:widowControl/>
              <w:ind w:firstLine="0"/>
              <w:jc w:val="center"/>
            </w:pPr>
            <w:r w:rsidRPr="00AB04ED"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Pr="00AB04ED" w:rsidRDefault="009124C0" w:rsidP="009124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Pr="00AB04ED" w:rsidRDefault="009124C0" w:rsidP="009124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Pr="00AB04ED" w:rsidRDefault="009124C0" w:rsidP="009124C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Pr="009124C0" w:rsidRDefault="009124C0" w:rsidP="009124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Pr="009124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pct"/>
          </w:tcPr>
          <w:p w:rsidR="009124C0" w:rsidRPr="0012535C" w:rsidRDefault="009124C0" w:rsidP="009124C0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9124C0">
              <w:rPr>
                <w:bCs/>
                <w:iCs/>
                <w:sz w:val="24"/>
                <w:szCs w:val="24"/>
              </w:rPr>
              <w:t>Подготовка к практич</w:t>
            </w:r>
            <w:r w:rsidRPr="009124C0">
              <w:rPr>
                <w:bCs/>
                <w:iCs/>
                <w:sz w:val="24"/>
                <w:szCs w:val="24"/>
              </w:rPr>
              <w:t>е</w:t>
            </w:r>
            <w:r w:rsidRPr="009124C0">
              <w:rPr>
                <w:bCs/>
                <w:iCs/>
                <w:sz w:val="24"/>
                <w:szCs w:val="24"/>
              </w:rPr>
              <w:t>ским занятиям;</w:t>
            </w:r>
            <w:r>
              <w:rPr>
                <w:bCs/>
                <w:iCs/>
                <w:sz w:val="24"/>
                <w:szCs w:val="24"/>
              </w:rPr>
              <w:t xml:space="preserve"> подгото</w:t>
            </w:r>
            <w:r>
              <w:rPr>
                <w:bCs/>
                <w:iCs/>
                <w:sz w:val="24"/>
                <w:szCs w:val="24"/>
              </w:rPr>
              <w:t>в</w:t>
            </w:r>
            <w:r>
              <w:rPr>
                <w:bCs/>
                <w:iCs/>
                <w:sz w:val="24"/>
                <w:szCs w:val="24"/>
              </w:rPr>
              <w:t>ка к экзамену;</w:t>
            </w:r>
          </w:p>
          <w:p w:rsidR="009124C0" w:rsidRPr="0012535C" w:rsidRDefault="009124C0" w:rsidP="009124C0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 xml:space="preserve">- </w:t>
            </w:r>
            <w:r w:rsidRPr="00F009B4">
              <w:t>Проработка лекций</w:t>
            </w:r>
            <w:r>
              <w:t>;</w:t>
            </w:r>
          </w:p>
          <w:p w:rsidR="009124C0" w:rsidRPr="0012535C" w:rsidRDefault="009124C0" w:rsidP="009124C0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12535C">
              <w:rPr>
                <w:bCs/>
                <w:iCs/>
              </w:rPr>
              <w:t>- Самостоятельное изуч</w:t>
            </w:r>
            <w:r w:rsidRPr="0012535C">
              <w:rPr>
                <w:bCs/>
                <w:iCs/>
              </w:rPr>
              <w:t>е</w:t>
            </w:r>
            <w:r w:rsidRPr="0012535C">
              <w:rPr>
                <w:bCs/>
                <w:iCs/>
              </w:rPr>
              <w:t>ние учебной и научной литер</w:t>
            </w:r>
            <w:r w:rsidRPr="0012535C">
              <w:rPr>
                <w:bCs/>
                <w:iCs/>
              </w:rPr>
              <w:t>а</w:t>
            </w:r>
            <w:r w:rsidRPr="0012535C">
              <w:rPr>
                <w:bCs/>
                <w:iCs/>
              </w:rPr>
              <w:t>туры;</w:t>
            </w:r>
          </w:p>
          <w:p w:rsidR="009124C0" w:rsidRPr="00AB04ED" w:rsidRDefault="009124C0" w:rsidP="009124C0">
            <w:pPr>
              <w:pStyle w:val="Style14"/>
              <w:widowControl/>
              <w:ind w:firstLine="0"/>
              <w:jc w:val="left"/>
              <w:rPr>
                <w:rStyle w:val="FontStyle31"/>
                <w:rFonts w:cs="Times New Roman"/>
                <w:bCs/>
                <w:iCs/>
                <w:sz w:val="24"/>
                <w:szCs w:val="24"/>
              </w:rPr>
            </w:pPr>
            <w:r w:rsidRPr="0012535C">
              <w:rPr>
                <w:rStyle w:val="FontStyle31"/>
                <w:sz w:val="24"/>
                <w:szCs w:val="24"/>
              </w:rPr>
              <w:t xml:space="preserve">- </w:t>
            </w:r>
            <w:r w:rsidRPr="0012535C">
              <w:rPr>
                <w:bCs/>
                <w:iCs/>
              </w:rPr>
              <w:t>Работа с электронными уче</w:t>
            </w:r>
            <w:r w:rsidRPr="0012535C">
              <w:rPr>
                <w:bCs/>
                <w:iCs/>
              </w:rPr>
              <w:t>б</w:t>
            </w:r>
            <w:r w:rsidRPr="0012535C">
              <w:rPr>
                <w:bCs/>
                <w:iCs/>
              </w:rPr>
              <w:t>никами</w:t>
            </w:r>
            <w:r>
              <w:rPr>
                <w:bCs/>
                <w:iCs/>
              </w:rPr>
              <w:t>;</w:t>
            </w: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9124C0" w:rsidRDefault="009124C0" w:rsidP="009124C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9124C0" w:rsidRDefault="009124C0" w:rsidP="009124C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1</w:t>
            </w:r>
          </w:p>
          <w:p w:rsidR="009124C0" w:rsidRPr="0067611A" w:rsidRDefault="009124C0" w:rsidP="009124C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67611A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67611A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67611A">
              <w:rPr>
                <w:i/>
              </w:rPr>
              <w:t xml:space="preserve">  </w:t>
            </w:r>
          </w:p>
          <w:p w:rsidR="009124C0" w:rsidRPr="0067611A" w:rsidRDefault="009124C0" w:rsidP="009124C0">
            <w:pPr>
              <w:pStyle w:val="Style14"/>
              <w:widowControl/>
              <w:ind w:firstLine="0"/>
              <w:jc w:val="left"/>
            </w:pP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Итого по разделу</w:t>
            </w:r>
          </w:p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летняя сессия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A73A64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C4B6A" w:rsidRPr="00822F57" w:rsidRDefault="006C4B6A" w:rsidP="006C4B6A">
            <w:pPr>
              <w:rPr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78" w:type="pc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961282" w:rsidRPr="00961282" w:rsidRDefault="00961282" w:rsidP="00961282">
            <w:pPr>
              <w:rPr>
                <w:i/>
                <w:sz w:val="24"/>
                <w:szCs w:val="24"/>
                <w:lang w:eastAsia="ru-RU"/>
              </w:rPr>
            </w:pPr>
            <w:r w:rsidRPr="00961282">
              <w:rPr>
                <w:i/>
                <w:sz w:val="24"/>
                <w:szCs w:val="24"/>
                <w:lang w:eastAsia="ru-RU"/>
              </w:rPr>
              <w:t>ОПК-1</w:t>
            </w:r>
          </w:p>
          <w:p w:rsidR="006C4B6A" w:rsidRPr="00822F57" w:rsidRDefault="00961282" w:rsidP="00961282">
            <w:pPr>
              <w:rPr>
                <w:sz w:val="24"/>
                <w:szCs w:val="24"/>
                <w:lang w:eastAsia="ru-RU"/>
              </w:rPr>
            </w:pPr>
            <w:r w:rsidRPr="00961282">
              <w:rPr>
                <w:i/>
                <w:sz w:val="24"/>
                <w:szCs w:val="24"/>
                <w:lang w:eastAsia="ru-RU"/>
              </w:rPr>
              <w:t xml:space="preserve">ОПК-2  </w:t>
            </w:r>
          </w:p>
        </w:tc>
      </w:tr>
      <w:tr w:rsidR="006C4B6A" w:rsidRPr="00822F57" w:rsidTr="002A0F4A">
        <w:trPr>
          <w:trHeight w:val="499"/>
        </w:trPr>
        <w:tc>
          <w:tcPr>
            <w:tcW w:w="1018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4B6A" w:rsidRPr="00822F57" w:rsidRDefault="006C4B6A" w:rsidP="006C4B6A">
            <w:pPr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6C4B6A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22F5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7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A06752" w:rsidP="00A73A6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202,9</w:t>
            </w:r>
          </w:p>
        </w:tc>
        <w:tc>
          <w:tcPr>
            <w:tcW w:w="970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6C4B6A" w:rsidP="006C4B6A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4C3E1F" w:rsidP="004C3E1F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Зачет, </w:t>
            </w:r>
            <w:r w:rsidR="006C4B6A" w:rsidRPr="00822F57">
              <w:rPr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78" w:type="pct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C4B6A" w:rsidRPr="00822F57" w:rsidRDefault="006C4B6A" w:rsidP="006C4B6A">
            <w:pPr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C159A3" w:rsidRDefault="00C159A3" w:rsidP="006C4B6A">
      <w:pPr>
        <w:rPr>
          <w:lang w:val="x-none" w:eastAsia="ru-RU"/>
        </w:rPr>
        <w:sectPr w:rsidR="00C159A3" w:rsidSect="006C4B6A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5C0CB4" w:rsidRDefault="005C0CB4" w:rsidP="005C0CB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51DA0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4E4EC1" w:rsidRPr="004E4EC1" w:rsidRDefault="004E4EC1" w:rsidP="004E4EC1">
      <w:pPr>
        <w:pStyle w:val="Style7"/>
        <w:widowControl/>
        <w:rPr>
          <w:rStyle w:val="FontStyle16"/>
          <w:b w:val="0"/>
          <w:bCs w:val="0"/>
          <w:sz w:val="24"/>
          <w:szCs w:val="24"/>
        </w:rPr>
      </w:pPr>
      <w:r w:rsidRPr="00F27933">
        <w:rPr>
          <w:rStyle w:val="FontStyle16"/>
          <w:b w:val="0"/>
          <w:sz w:val="24"/>
          <w:szCs w:val="24"/>
        </w:rPr>
        <w:t>В связи с тем, что основными целями изучения курса физики являются ознакомл</w:t>
      </w:r>
      <w:r w:rsidRPr="00F27933">
        <w:rPr>
          <w:rStyle w:val="FontStyle16"/>
          <w:b w:val="0"/>
          <w:sz w:val="24"/>
          <w:szCs w:val="24"/>
        </w:rPr>
        <w:t>е</w:t>
      </w:r>
      <w:r w:rsidRPr="00F27933">
        <w:rPr>
          <w:rStyle w:val="FontStyle16"/>
          <w:b w:val="0"/>
          <w:sz w:val="24"/>
          <w:szCs w:val="24"/>
        </w:rPr>
        <w:t>ние с физической картиной мира, методами физического описания свойств и процессов, и приобретение начальных навыков экспериментальных исследований, для освоения физ</w:t>
      </w:r>
      <w:r w:rsidRPr="00F27933">
        <w:rPr>
          <w:rStyle w:val="FontStyle16"/>
          <w:b w:val="0"/>
          <w:sz w:val="24"/>
          <w:szCs w:val="24"/>
        </w:rPr>
        <w:t>и</w:t>
      </w:r>
      <w:r w:rsidRPr="00F27933">
        <w:rPr>
          <w:rStyle w:val="FontStyle16"/>
          <w:b w:val="0"/>
          <w:sz w:val="24"/>
          <w:szCs w:val="24"/>
        </w:rPr>
        <w:t xml:space="preserve">ки используется преимущественно традиционная технология обучения. </w:t>
      </w:r>
      <w:r w:rsidRPr="004E4EC1">
        <w:rPr>
          <w:rStyle w:val="FontStyle16"/>
          <w:b w:val="0"/>
          <w:sz w:val="24"/>
          <w:szCs w:val="24"/>
        </w:rPr>
        <w:t>Лекции – для и</w:t>
      </w:r>
      <w:r w:rsidRPr="004E4EC1">
        <w:rPr>
          <w:rStyle w:val="FontStyle16"/>
          <w:b w:val="0"/>
          <w:sz w:val="24"/>
          <w:szCs w:val="24"/>
        </w:rPr>
        <w:t>з</w:t>
      </w:r>
      <w:r w:rsidRPr="004E4EC1">
        <w:rPr>
          <w:rStyle w:val="FontStyle16"/>
          <w:b w:val="0"/>
          <w:sz w:val="24"/>
          <w:szCs w:val="24"/>
        </w:rPr>
        <w:t>ложения основных теоретических понятий, законов и принципов описания физических процессов, практические и лабораторные занятия – для детализации и усвоения получе</w:t>
      </w:r>
      <w:r w:rsidRPr="004E4EC1">
        <w:rPr>
          <w:rStyle w:val="FontStyle16"/>
          <w:b w:val="0"/>
          <w:sz w:val="24"/>
          <w:szCs w:val="24"/>
        </w:rPr>
        <w:t>н</w:t>
      </w:r>
      <w:r w:rsidRPr="004E4EC1">
        <w:rPr>
          <w:rStyle w:val="FontStyle16"/>
          <w:b w:val="0"/>
          <w:sz w:val="24"/>
          <w:szCs w:val="24"/>
        </w:rPr>
        <w:t xml:space="preserve">ных теоретических знаний. 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Контекстное обучение в рамках лекционных занятий пров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дится за счет приведения примеров практического применения и использования фунд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ментальных физических законов и следствий из них в професси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4E4EC1">
        <w:rPr>
          <w:rStyle w:val="FontStyle31"/>
          <w:rFonts w:ascii="Times New Roman" w:hAnsi="Times New Roman" w:cs="Times New Roman"/>
          <w:sz w:val="24"/>
          <w:szCs w:val="24"/>
        </w:rPr>
        <w:t xml:space="preserve">нальной деятельности обучающегося. </w:t>
      </w:r>
      <w:r w:rsidRPr="004E4EC1">
        <w:t>Лекционный материал закрепляется в ходе лабораторных и практ</w:t>
      </w:r>
      <w:r w:rsidRPr="004E4EC1">
        <w:t>и</w:t>
      </w:r>
      <w:r w:rsidRPr="004E4EC1">
        <w:t>ческих занятиях</w:t>
      </w:r>
      <w:r w:rsidR="00687587">
        <w:t>.</w:t>
      </w:r>
      <w:r w:rsidR="00687587" w:rsidRPr="00687587">
        <w:rPr>
          <w:rStyle w:val="FontStyle16"/>
          <w:b w:val="0"/>
          <w:sz w:val="24"/>
          <w:szCs w:val="24"/>
        </w:rPr>
        <w:t xml:space="preserve"> </w:t>
      </w:r>
      <w:r w:rsidR="00687587" w:rsidRPr="00F27933">
        <w:rPr>
          <w:rStyle w:val="FontStyle16"/>
          <w:b w:val="0"/>
          <w:sz w:val="24"/>
          <w:szCs w:val="24"/>
        </w:rPr>
        <w:t>При проведении практических и лабораторных занятий преподаватель может использовать м</w:t>
      </w:r>
      <w:r w:rsidR="00687587" w:rsidRPr="00F27933">
        <w:rPr>
          <w:rStyle w:val="FontStyle16"/>
          <w:b w:val="0"/>
          <w:sz w:val="24"/>
          <w:szCs w:val="24"/>
        </w:rPr>
        <w:t>е</w:t>
      </w:r>
      <w:r w:rsidR="00687587" w:rsidRPr="00F27933">
        <w:rPr>
          <w:rStyle w:val="FontStyle16"/>
          <w:b w:val="0"/>
          <w:sz w:val="24"/>
          <w:szCs w:val="24"/>
        </w:rPr>
        <w:t xml:space="preserve">тоды </w:t>
      </w:r>
      <w:r w:rsidR="00115FFE">
        <w:rPr>
          <w:rStyle w:val="FontStyle16"/>
          <w:b w:val="0"/>
          <w:sz w:val="24"/>
          <w:szCs w:val="24"/>
        </w:rPr>
        <w:t>интер</w:t>
      </w:r>
      <w:r w:rsidR="00687587" w:rsidRPr="00F27933">
        <w:rPr>
          <w:rStyle w:val="FontStyle16"/>
          <w:b w:val="0"/>
          <w:sz w:val="24"/>
          <w:szCs w:val="24"/>
        </w:rPr>
        <w:t>активного обучения</w:t>
      </w:r>
      <w:r w:rsidR="00687587">
        <w:rPr>
          <w:rStyle w:val="FontStyle16"/>
          <w:b w:val="0"/>
          <w:sz w:val="24"/>
          <w:szCs w:val="24"/>
        </w:rPr>
        <w:t>.</w:t>
      </w:r>
    </w:p>
    <w:p w:rsidR="004E4EC1" w:rsidRPr="004E4EC1" w:rsidRDefault="004E4EC1" w:rsidP="00687587">
      <w:pPr>
        <w:pStyle w:val="Style7"/>
        <w:widowControl/>
      </w:pPr>
      <w:r w:rsidRPr="004E4EC1">
        <w:t>Самостоятельная работа студентов стимулирует студентов к самостоятельной пр</w:t>
      </w:r>
      <w:r w:rsidRPr="004E4EC1">
        <w:t>о</w:t>
      </w:r>
      <w:r w:rsidRPr="004E4EC1">
        <w:t>рабо</w:t>
      </w:r>
      <w:r w:rsidR="00A167DB">
        <w:t>тке тем в процессе подготовки к</w:t>
      </w:r>
      <w:r w:rsidRPr="004E4EC1">
        <w:t xml:space="preserve"> семинарским занятиям, тестовым работам, </w:t>
      </w:r>
      <w:r w:rsidR="00BC788A">
        <w:t xml:space="preserve">зачету, </w:t>
      </w:r>
      <w:r w:rsidRPr="004E4EC1">
        <w:t>экзам</w:t>
      </w:r>
      <w:r w:rsidRPr="004E4EC1">
        <w:t>е</w:t>
      </w:r>
      <w:r w:rsidRPr="004E4EC1">
        <w:t>ну.</w:t>
      </w:r>
    </w:p>
    <w:p w:rsidR="004E4EC1" w:rsidRPr="00F27933" w:rsidRDefault="004E4EC1" w:rsidP="004E4EC1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F27933">
        <w:rPr>
          <w:rStyle w:val="FontStyle16"/>
          <w:b w:val="0"/>
          <w:sz w:val="24"/>
          <w:szCs w:val="24"/>
        </w:rPr>
        <w:t xml:space="preserve">Результаты обучения контролируются </w:t>
      </w:r>
      <w:r w:rsidR="009F5F44">
        <w:rPr>
          <w:rStyle w:val="FontStyle16"/>
          <w:b w:val="0"/>
          <w:sz w:val="24"/>
          <w:szCs w:val="24"/>
        </w:rPr>
        <w:t xml:space="preserve">зачетом </w:t>
      </w:r>
      <w:r w:rsidR="00687587">
        <w:rPr>
          <w:rStyle w:val="FontStyle16"/>
          <w:b w:val="0"/>
          <w:sz w:val="24"/>
          <w:szCs w:val="24"/>
        </w:rPr>
        <w:t xml:space="preserve">и </w:t>
      </w:r>
      <w:r w:rsidRPr="00F27933">
        <w:rPr>
          <w:rStyle w:val="FontStyle16"/>
          <w:b w:val="0"/>
          <w:sz w:val="24"/>
          <w:szCs w:val="24"/>
        </w:rPr>
        <w:t>экзамен</w:t>
      </w:r>
      <w:r w:rsidR="00687587">
        <w:rPr>
          <w:rStyle w:val="FontStyle16"/>
          <w:b w:val="0"/>
          <w:sz w:val="24"/>
          <w:szCs w:val="24"/>
        </w:rPr>
        <w:t>ом</w:t>
      </w:r>
      <w:r w:rsidRPr="00F27933">
        <w:rPr>
          <w:rStyle w:val="FontStyle16"/>
          <w:b w:val="0"/>
          <w:sz w:val="24"/>
          <w:szCs w:val="24"/>
        </w:rPr>
        <w:t>.</w:t>
      </w:r>
    </w:p>
    <w:p w:rsidR="005C0CB4" w:rsidRDefault="004E4EC1" w:rsidP="008321C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8321C0">
        <w:rPr>
          <w:rStyle w:val="FontStyle16"/>
          <w:sz w:val="24"/>
          <w:szCs w:val="24"/>
        </w:rPr>
        <w:t xml:space="preserve">      </w:t>
      </w:r>
      <w:r w:rsidR="005C0CB4" w:rsidRPr="008321C0">
        <w:rPr>
          <w:rStyle w:val="FontStyle31"/>
          <w:rFonts w:ascii="Times New Roman" w:hAnsi="Times New Roman" w:cs="Times New Roman"/>
          <w:sz w:val="24"/>
          <w:szCs w:val="24"/>
        </w:rPr>
        <w:t xml:space="preserve">6 </w:t>
      </w:r>
      <w:r w:rsidR="005C0CB4" w:rsidRPr="008321C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</w:t>
      </w:r>
      <w:r w:rsidR="005C0CB4" w:rsidRPr="008321C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5C0CB4" w:rsidRPr="008321C0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</w:p>
    <w:p w:rsidR="00006D06" w:rsidRPr="004E4967" w:rsidRDefault="00006D06" w:rsidP="00006D06">
      <w:pPr>
        <w:pStyle w:val="Style8"/>
        <w:widowControl/>
        <w:rPr>
          <w:szCs w:val="20"/>
        </w:rPr>
      </w:pPr>
      <w:r w:rsidRPr="004E4967">
        <w:rPr>
          <w:szCs w:val="20"/>
        </w:rPr>
        <w:t>По дисциплине «Физика» для заочной формы обучения предусмотрена внеаудито</w:t>
      </w:r>
      <w:r w:rsidRPr="004E4967">
        <w:rPr>
          <w:szCs w:val="20"/>
        </w:rPr>
        <w:t>р</w:t>
      </w:r>
      <w:r w:rsidRPr="004E4967">
        <w:rPr>
          <w:szCs w:val="20"/>
        </w:rPr>
        <w:t xml:space="preserve">ная самостоятельная работа обучающихся, которая заключается в </w:t>
      </w:r>
      <w:r w:rsidRPr="00DB43C8">
        <w:rPr>
          <w:szCs w:val="20"/>
        </w:rPr>
        <w:t>проработке лекций, с</w:t>
      </w:r>
      <w:r w:rsidRPr="00DB43C8">
        <w:rPr>
          <w:szCs w:val="20"/>
        </w:rPr>
        <w:t>а</w:t>
      </w:r>
      <w:r w:rsidRPr="00DB43C8">
        <w:rPr>
          <w:szCs w:val="20"/>
        </w:rPr>
        <w:t>мостоятельном изучении теоретического материала, подготовке к выполнению лабор</w:t>
      </w:r>
      <w:r w:rsidRPr="00DB43C8">
        <w:rPr>
          <w:szCs w:val="20"/>
        </w:rPr>
        <w:t>а</w:t>
      </w:r>
      <w:r w:rsidRPr="00DB43C8">
        <w:rPr>
          <w:szCs w:val="20"/>
        </w:rPr>
        <w:t>торных работ, обработке результатов измерений и выполнении</w:t>
      </w:r>
      <w:r>
        <w:rPr>
          <w:szCs w:val="20"/>
        </w:rPr>
        <w:t xml:space="preserve"> 2</w:t>
      </w:r>
      <w:r w:rsidRPr="00DB43C8">
        <w:rPr>
          <w:szCs w:val="20"/>
        </w:rPr>
        <w:t xml:space="preserve"> индивидуальных ко</w:t>
      </w:r>
      <w:r w:rsidRPr="00DB43C8">
        <w:rPr>
          <w:szCs w:val="20"/>
        </w:rPr>
        <w:t>н</w:t>
      </w:r>
      <w:r w:rsidRPr="00DB43C8">
        <w:rPr>
          <w:szCs w:val="20"/>
        </w:rPr>
        <w:t>трольных работ.</w:t>
      </w:r>
      <w:r w:rsidRPr="004E4967">
        <w:rPr>
          <w:szCs w:val="20"/>
        </w:rPr>
        <w:t xml:space="preserve"> </w:t>
      </w:r>
    </w:p>
    <w:p w:rsidR="005C0CB4" w:rsidRPr="00A51DA0" w:rsidRDefault="005C0CB4" w:rsidP="005C0CB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200CA" w:rsidRDefault="009200CA" w:rsidP="009200CA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  <w:bookmarkStart w:id="1" w:name="_Hlk528438077"/>
      <w:r w:rsidRPr="009200CA">
        <w:rPr>
          <w:rFonts w:eastAsia="Times New Roman"/>
          <w:b/>
          <w:i/>
          <w:sz w:val="24"/>
          <w:szCs w:val="24"/>
          <w:lang w:eastAsia="ru-RU"/>
        </w:rPr>
        <w:t>Примерные варианты контрольных работ:</w:t>
      </w:r>
    </w:p>
    <w:p w:rsidR="009200CA" w:rsidRPr="009200CA" w:rsidRDefault="009200CA" w:rsidP="009200CA">
      <w:pPr>
        <w:autoSpaceDE w:val="0"/>
        <w:autoSpaceDN w:val="0"/>
        <w:adjustRightInd w:val="0"/>
        <w:spacing w:before="120" w:after="24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  <w:bookmarkStart w:id="2" w:name="_Hlk529221948"/>
      <w:bookmarkEnd w:id="1"/>
      <w:r w:rsidRPr="009200CA">
        <w:rPr>
          <w:rFonts w:eastAsia="Times New Roman"/>
          <w:b/>
          <w:i/>
          <w:sz w:val="24"/>
          <w:szCs w:val="24"/>
          <w:lang w:eastAsia="ru-RU"/>
        </w:rPr>
        <w:t xml:space="preserve">Контрольная работа № 1 «Механика. </w:t>
      </w:r>
      <w:r>
        <w:rPr>
          <w:rFonts w:eastAsia="Times New Roman"/>
          <w:b/>
          <w:i/>
          <w:sz w:val="24"/>
          <w:szCs w:val="24"/>
          <w:lang w:eastAsia="ru-RU"/>
        </w:rPr>
        <w:t>Т</w:t>
      </w:r>
      <w:r w:rsidRPr="009200CA">
        <w:rPr>
          <w:rFonts w:eastAsia="Times New Roman"/>
          <w:b/>
          <w:i/>
          <w:sz w:val="24"/>
          <w:szCs w:val="24"/>
          <w:lang w:eastAsia="ru-RU"/>
        </w:rPr>
        <w:t>ермодинамика</w:t>
      </w:r>
      <w:r>
        <w:rPr>
          <w:rFonts w:eastAsia="Times New Roman"/>
          <w:b/>
          <w:i/>
          <w:sz w:val="24"/>
          <w:szCs w:val="24"/>
          <w:lang w:eastAsia="ru-RU"/>
        </w:rPr>
        <w:t>.  Электромагнетизм</w:t>
      </w:r>
      <w:r w:rsidRPr="009200CA">
        <w:rPr>
          <w:rFonts w:eastAsia="Times New Roman"/>
          <w:b/>
          <w:i/>
          <w:sz w:val="24"/>
          <w:szCs w:val="24"/>
          <w:lang w:eastAsia="ru-RU"/>
        </w:rPr>
        <w:t>»</w:t>
      </w:r>
    </w:p>
    <w:bookmarkEnd w:id="2"/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Точка движется в плоскости </w:t>
      </w:r>
      <w:r w:rsidRPr="009200CA">
        <w:rPr>
          <w:rFonts w:eastAsia="Times New Roman"/>
          <w:sz w:val="24"/>
          <w:szCs w:val="24"/>
          <w:lang w:val="en-US" w:eastAsia="ru-RU"/>
        </w:rPr>
        <w:t>XOY</w:t>
      </w:r>
      <w:r w:rsidRPr="009200CA">
        <w:rPr>
          <w:rFonts w:eastAsia="Times New Roman"/>
          <w:sz w:val="24"/>
          <w:szCs w:val="24"/>
          <w:lang w:eastAsia="ru-RU"/>
        </w:rPr>
        <w:t xml:space="preserve"> по закону: </w:t>
      </w:r>
      <w:r w:rsidRPr="009200CA">
        <w:rPr>
          <w:rFonts w:eastAsia="Times New Roman"/>
          <w:sz w:val="24"/>
          <w:szCs w:val="24"/>
          <w:lang w:val="en-US" w:eastAsia="ru-RU"/>
        </w:rPr>
        <w:t>x</w:t>
      </w:r>
      <w:r w:rsidRPr="009200CA">
        <w:rPr>
          <w:rFonts w:eastAsia="Times New Roman"/>
          <w:sz w:val="24"/>
          <w:szCs w:val="24"/>
          <w:lang w:eastAsia="ru-RU"/>
        </w:rPr>
        <w:t xml:space="preserve"> = 2</w:t>
      </w:r>
      <w:r w:rsidRPr="009200CA">
        <w:rPr>
          <w:rFonts w:eastAsia="Times New Roman"/>
          <w:sz w:val="24"/>
          <w:szCs w:val="24"/>
          <w:lang w:val="en-US" w:eastAsia="ru-RU"/>
        </w:rPr>
        <w:t>sin</w:t>
      </w:r>
      <w:r w:rsidRPr="009200CA">
        <w:rPr>
          <w:rFonts w:eastAsia="Times New Roman"/>
          <w:sz w:val="24"/>
          <w:szCs w:val="24"/>
          <w:lang w:eastAsia="ru-RU"/>
        </w:rPr>
        <w:t xml:space="preserve"> </w:t>
      </w:r>
      <w:r w:rsidRPr="009200CA">
        <w:rPr>
          <w:rFonts w:eastAsia="Times New Roman"/>
          <w:sz w:val="24"/>
          <w:szCs w:val="24"/>
          <w:lang w:val="en-US" w:eastAsia="ru-RU"/>
        </w:rPr>
        <w:sym w:font="Symbol" w:char="F077"/>
      </w:r>
      <w:r w:rsidRPr="009200CA">
        <w:rPr>
          <w:rFonts w:eastAsia="Times New Roman"/>
          <w:sz w:val="24"/>
          <w:szCs w:val="24"/>
          <w:lang w:val="en-US" w:eastAsia="ru-RU"/>
        </w:rPr>
        <w:t>t</w:t>
      </w:r>
      <w:r w:rsidRPr="009200CA">
        <w:rPr>
          <w:rFonts w:eastAsia="Times New Roman"/>
          <w:sz w:val="24"/>
          <w:szCs w:val="24"/>
          <w:lang w:eastAsia="ru-RU"/>
        </w:rPr>
        <w:t xml:space="preserve">, </w:t>
      </w:r>
      <w:r w:rsidRPr="009200CA">
        <w:rPr>
          <w:rFonts w:eastAsia="Times New Roman"/>
          <w:sz w:val="24"/>
          <w:szCs w:val="24"/>
          <w:lang w:val="en-US" w:eastAsia="ru-RU"/>
        </w:rPr>
        <w:t>y</w:t>
      </w:r>
      <w:r w:rsidRPr="009200CA">
        <w:rPr>
          <w:rFonts w:eastAsia="Times New Roman"/>
          <w:sz w:val="24"/>
          <w:szCs w:val="24"/>
          <w:lang w:eastAsia="ru-RU"/>
        </w:rPr>
        <w:t xml:space="preserve"> = 2(1 + </w:t>
      </w:r>
      <w:r w:rsidRPr="009200CA">
        <w:rPr>
          <w:rFonts w:eastAsia="Times New Roman"/>
          <w:sz w:val="24"/>
          <w:szCs w:val="24"/>
          <w:lang w:val="en-US" w:eastAsia="ru-RU"/>
        </w:rPr>
        <w:t>cos</w:t>
      </w:r>
      <w:r w:rsidRPr="009200CA">
        <w:rPr>
          <w:rFonts w:eastAsia="Times New Roman"/>
          <w:sz w:val="24"/>
          <w:szCs w:val="24"/>
          <w:lang w:eastAsia="ru-RU"/>
        </w:rPr>
        <w:t xml:space="preserve"> </w:t>
      </w:r>
      <w:r w:rsidRPr="009200CA">
        <w:rPr>
          <w:rFonts w:eastAsia="Times New Roman"/>
          <w:sz w:val="24"/>
          <w:szCs w:val="24"/>
          <w:lang w:val="en-US" w:eastAsia="ru-RU"/>
        </w:rPr>
        <w:sym w:font="Symbol" w:char="F077"/>
      </w:r>
      <w:r w:rsidRPr="009200CA">
        <w:rPr>
          <w:rFonts w:eastAsia="Times New Roman"/>
          <w:sz w:val="24"/>
          <w:szCs w:val="24"/>
          <w:lang w:val="en-US" w:eastAsia="ru-RU"/>
        </w:rPr>
        <w:t>t</w:t>
      </w:r>
      <w:r w:rsidRPr="009200CA">
        <w:rPr>
          <w:rFonts w:eastAsia="Times New Roman"/>
          <w:sz w:val="24"/>
          <w:szCs w:val="24"/>
          <w:lang w:eastAsia="ru-RU"/>
        </w:rPr>
        <w:t xml:space="preserve">). Найти путь, пройденный телом за 2 с, угол между векторами скорости </w:t>
      </w:r>
      <w:r w:rsidRPr="009200CA">
        <w:rPr>
          <w:rFonts w:eastAsia="Times New Roman"/>
          <w:b/>
          <w:bCs/>
          <w:sz w:val="24"/>
          <w:szCs w:val="24"/>
          <w:lang w:val="en-US" w:eastAsia="ru-RU"/>
        </w:rPr>
        <w:t>v</w:t>
      </w:r>
      <w:r w:rsidRPr="009200CA">
        <w:rPr>
          <w:rFonts w:eastAsia="Times New Roman"/>
          <w:sz w:val="24"/>
          <w:szCs w:val="24"/>
          <w:lang w:eastAsia="ru-RU"/>
        </w:rPr>
        <w:t xml:space="preserve"> и ускорения </w:t>
      </w:r>
      <w:r w:rsidRPr="009200CA">
        <w:rPr>
          <w:rFonts w:eastAsia="Times New Roman"/>
          <w:b/>
          <w:bCs/>
          <w:sz w:val="24"/>
          <w:szCs w:val="24"/>
          <w:lang w:val="en-US" w:eastAsia="ru-RU"/>
        </w:rPr>
        <w:t>a</w:t>
      </w:r>
      <w:r w:rsidRPr="009200CA">
        <w:rPr>
          <w:rFonts w:eastAsia="Times New Roman"/>
          <w:bCs/>
          <w:sz w:val="24"/>
          <w:szCs w:val="24"/>
          <w:lang w:eastAsia="ru-RU"/>
        </w:rPr>
        <w:t xml:space="preserve"> и</w:t>
      </w:r>
      <w:r w:rsidRPr="009200CA">
        <w:rPr>
          <w:rFonts w:eastAsia="Times New Roman"/>
          <w:sz w:val="24"/>
          <w:szCs w:val="24"/>
          <w:lang w:eastAsia="ru-RU"/>
        </w:rPr>
        <w:t xml:space="preserve"> траекторию движения у = </w:t>
      </w:r>
      <w:r w:rsidRPr="009200CA">
        <w:rPr>
          <w:rFonts w:eastAsia="Times New Roman"/>
          <w:sz w:val="24"/>
          <w:szCs w:val="24"/>
          <w:lang w:val="en-US" w:eastAsia="ru-RU"/>
        </w:rPr>
        <w:t>f</w:t>
      </w:r>
      <w:r w:rsidRPr="009200CA">
        <w:rPr>
          <w:rFonts w:eastAsia="Times New Roman"/>
          <w:sz w:val="24"/>
          <w:szCs w:val="24"/>
          <w:lang w:eastAsia="ru-RU"/>
        </w:rPr>
        <w:t xml:space="preserve"> (</w:t>
      </w:r>
      <w:r w:rsidRPr="009200CA">
        <w:rPr>
          <w:rFonts w:eastAsia="Times New Roman"/>
          <w:sz w:val="24"/>
          <w:szCs w:val="24"/>
          <w:lang w:val="en-US" w:eastAsia="ru-RU"/>
        </w:rPr>
        <w:t>x</w:t>
      </w:r>
      <w:r w:rsidRPr="009200CA">
        <w:rPr>
          <w:rFonts w:eastAsia="Times New Roman"/>
          <w:sz w:val="24"/>
          <w:szCs w:val="24"/>
          <w:lang w:eastAsia="ru-RU"/>
        </w:rPr>
        <w:t>).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59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Шар скатывается по наклонной плоскости с углом наклона 60</w:t>
      </w:r>
      <w:r w:rsidRPr="009200CA">
        <w:rPr>
          <w:rFonts w:eastAsia="Times New Roman"/>
          <w:sz w:val="24"/>
          <w:szCs w:val="24"/>
        </w:rPr>
        <w:sym w:font="Symbol" w:char="F0B0"/>
      </w:r>
      <w:r w:rsidRPr="009200CA">
        <w:rPr>
          <w:rFonts w:eastAsia="Times New Roman"/>
          <w:sz w:val="24"/>
          <w:szCs w:val="24"/>
        </w:rPr>
        <w:t>. Какую ск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рость будет иметь центр шара относительно наклонной плоскости через 2 с, если его начальная скорость была равна нулю?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59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Тело массой М = 1 кг, летящее со скоростью </w:t>
      </w:r>
      <w:r w:rsidRPr="009200CA">
        <w:rPr>
          <w:rFonts w:eastAsia="Times New Roman"/>
          <w:bCs/>
          <w:sz w:val="24"/>
          <w:szCs w:val="24"/>
          <w:lang w:val="en-US" w:eastAsia="ru-RU"/>
        </w:rPr>
        <w:t>v</w:t>
      </w:r>
      <w:r w:rsidRPr="009200CA">
        <w:rPr>
          <w:rFonts w:eastAsia="Times New Roman"/>
          <w:bCs/>
          <w:sz w:val="24"/>
          <w:szCs w:val="24"/>
          <w:lang w:eastAsia="ru-RU"/>
        </w:rPr>
        <w:t xml:space="preserve"> = 4 м/с</w:t>
      </w:r>
      <w:r w:rsidRPr="009200CA">
        <w:rPr>
          <w:rFonts w:eastAsia="Times New Roman"/>
          <w:sz w:val="24"/>
          <w:szCs w:val="24"/>
          <w:lang w:eastAsia="ru-RU"/>
        </w:rPr>
        <w:t xml:space="preserve">, распадается на два осколка, масса одного из которых </w:t>
      </w:r>
      <w:r w:rsidRPr="009200CA">
        <w:rPr>
          <w:rFonts w:eastAsia="Times New Roman"/>
          <w:sz w:val="24"/>
          <w:szCs w:val="24"/>
          <w:lang w:val="en-US" w:eastAsia="ru-RU"/>
        </w:rPr>
        <w:t>m</w:t>
      </w:r>
      <w:r w:rsidRPr="009200CA">
        <w:rPr>
          <w:rFonts w:eastAsia="Times New Roman"/>
          <w:sz w:val="24"/>
          <w:szCs w:val="24"/>
          <w:lang w:eastAsia="ru-RU"/>
        </w:rPr>
        <w:t xml:space="preserve"> = 0,6 кг. Скорость этого осколка перпендикулярна начальной скорости тела и равна </w:t>
      </w:r>
      <w:r w:rsidRPr="009200CA">
        <w:rPr>
          <w:rFonts w:eastAsia="Times New Roman"/>
          <w:sz w:val="24"/>
          <w:szCs w:val="24"/>
          <w:lang w:val="en-US" w:eastAsia="ru-RU"/>
        </w:rPr>
        <w:t>u</w:t>
      </w:r>
      <w:r w:rsidRPr="009200CA">
        <w:rPr>
          <w:rFonts w:eastAsia="Times New Roman"/>
          <w:sz w:val="24"/>
          <w:szCs w:val="24"/>
          <w:vertAlign w:val="subscript"/>
          <w:lang w:eastAsia="ru-RU"/>
        </w:rPr>
        <w:t>1</w:t>
      </w:r>
      <w:r w:rsidRPr="009200CA">
        <w:rPr>
          <w:rFonts w:eastAsia="Times New Roman"/>
          <w:sz w:val="24"/>
          <w:szCs w:val="24"/>
          <w:lang w:eastAsia="ru-RU"/>
        </w:rPr>
        <w:t xml:space="preserve"> = 5 м/с. Чему равен модуль скорости второго осколка?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59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Тонкий однородный стержень длиной </w:t>
      </w:r>
      <w:r w:rsidRPr="009200CA">
        <w:rPr>
          <w:rFonts w:eastAsia="Times New Roman"/>
          <w:sz w:val="24"/>
          <w:szCs w:val="24"/>
          <w:lang w:val="en-US"/>
        </w:rPr>
        <w:t>L</w:t>
      </w:r>
      <w:r w:rsidRPr="009200CA">
        <w:rPr>
          <w:rFonts w:eastAsia="Times New Roman"/>
          <w:sz w:val="24"/>
          <w:szCs w:val="24"/>
        </w:rPr>
        <w:t xml:space="preserve"> = 48 см может вращаться вокруг г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 xml:space="preserve">ризонтальной оси, проходящей на расстоянии 1/3 его длины от одного из его концов. Определить период Т малых колебаний стержня. 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Cs/>
          <w:sz w:val="24"/>
          <w:szCs w:val="24"/>
        </w:rPr>
        <w:t xml:space="preserve">Газообразный водород, находившийся при температуре </w:t>
      </w:r>
      <w:r w:rsidRPr="009200CA">
        <w:rPr>
          <w:rFonts w:eastAsia="Times New Roman"/>
          <w:bCs/>
          <w:sz w:val="24"/>
          <w:szCs w:val="24"/>
          <w:lang w:val="en-US"/>
        </w:rPr>
        <w:t>t</w:t>
      </w:r>
      <w:r w:rsidRPr="009200CA">
        <w:rPr>
          <w:rFonts w:eastAsia="Times New Roman"/>
          <w:bCs/>
          <w:sz w:val="24"/>
          <w:szCs w:val="24"/>
        </w:rPr>
        <w:t xml:space="preserve"> = 2 </w:t>
      </w:r>
      <w:r w:rsidRPr="009200CA">
        <w:rPr>
          <w:rFonts w:eastAsia="Times New Roman"/>
          <w:bCs/>
          <w:sz w:val="24"/>
          <w:szCs w:val="24"/>
        </w:rPr>
        <w:sym w:font="Symbol" w:char="F0B0"/>
      </w:r>
      <w:r w:rsidRPr="009200CA">
        <w:rPr>
          <w:rFonts w:eastAsia="Times New Roman"/>
          <w:bCs/>
          <w:sz w:val="24"/>
          <w:szCs w:val="24"/>
          <w:lang w:val="en-US"/>
        </w:rPr>
        <w:t>C</w:t>
      </w:r>
      <w:r w:rsidRPr="009200CA">
        <w:rPr>
          <w:rFonts w:eastAsia="Times New Roman"/>
          <w:bCs/>
          <w:sz w:val="24"/>
          <w:szCs w:val="24"/>
        </w:rPr>
        <w:t xml:space="preserve"> и давлении </w:t>
      </w:r>
      <w:r w:rsidRPr="009200CA">
        <w:rPr>
          <w:rFonts w:eastAsia="Times New Roman"/>
          <w:bCs/>
          <w:sz w:val="24"/>
          <w:szCs w:val="24"/>
          <w:lang w:val="en-US"/>
        </w:rPr>
        <w:t>p</w:t>
      </w:r>
      <w:r w:rsidRPr="009200CA">
        <w:rPr>
          <w:rFonts w:eastAsia="Times New Roman"/>
          <w:bCs/>
          <w:sz w:val="24"/>
          <w:szCs w:val="24"/>
        </w:rPr>
        <w:t xml:space="preserve"> = 10</w:t>
      </w:r>
      <w:r w:rsidRPr="009200CA">
        <w:rPr>
          <w:rFonts w:eastAsia="Times New Roman"/>
          <w:bCs/>
          <w:sz w:val="24"/>
          <w:szCs w:val="24"/>
          <w:vertAlign w:val="superscript"/>
        </w:rPr>
        <w:t>5</w:t>
      </w:r>
      <w:r w:rsidRPr="009200CA">
        <w:rPr>
          <w:rFonts w:eastAsia="Times New Roman"/>
          <w:bCs/>
          <w:sz w:val="24"/>
          <w:szCs w:val="24"/>
        </w:rPr>
        <w:t xml:space="preserve"> Па в закрытом сосуде объёмом </w:t>
      </w:r>
      <w:r w:rsidRPr="009200CA">
        <w:rPr>
          <w:rFonts w:eastAsia="Times New Roman"/>
          <w:bCs/>
          <w:sz w:val="24"/>
          <w:szCs w:val="24"/>
          <w:lang w:val="en-US"/>
        </w:rPr>
        <w:t>V</w:t>
      </w:r>
      <w:r w:rsidRPr="009200CA">
        <w:rPr>
          <w:rFonts w:eastAsia="Times New Roman"/>
          <w:bCs/>
          <w:sz w:val="24"/>
          <w:szCs w:val="24"/>
        </w:rPr>
        <w:t xml:space="preserve"> = 5 л, охладили на ΔТ = 55 К. Найти приращение внутренней энергии газа и количество отданного им тепла.</w:t>
      </w:r>
    </w:p>
    <w:p w:rsid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59" w:lineRule="auto"/>
        <w:ind w:left="0"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</w:rPr>
        <w:t xml:space="preserve">Массу </w:t>
      </w:r>
      <w:r w:rsidRPr="009200CA">
        <w:rPr>
          <w:rFonts w:eastAsia="Times New Roman"/>
          <w:sz w:val="24"/>
          <w:szCs w:val="24"/>
          <w:lang w:val="en-US"/>
        </w:rPr>
        <w:t>m</w:t>
      </w:r>
      <w:r w:rsidRPr="009200CA">
        <w:rPr>
          <w:rFonts w:eastAsia="Times New Roman"/>
          <w:sz w:val="24"/>
          <w:szCs w:val="24"/>
        </w:rPr>
        <w:t xml:space="preserve"> = 6,6 г водорода расширили </w:t>
      </w:r>
      <w:proofErr w:type="spellStart"/>
      <w:r w:rsidRPr="009200CA">
        <w:rPr>
          <w:rFonts w:eastAsia="Times New Roman"/>
          <w:sz w:val="24"/>
          <w:szCs w:val="24"/>
        </w:rPr>
        <w:t>изобарически</w:t>
      </w:r>
      <w:proofErr w:type="spellEnd"/>
      <w:r w:rsidRPr="009200CA">
        <w:rPr>
          <w:rFonts w:eastAsia="Times New Roman"/>
          <w:sz w:val="24"/>
          <w:szCs w:val="24"/>
        </w:rPr>
        <w:t xml:space="preserve"> от объёма </w:t>
      </w:r>
      <w:r w:rsidRPr="009200CA">
        <w:rPr>
          <w:rFonts w:eastAsia="Times New Roman"/>
          <w:sz w:val="24"/>
          <w:szCs w:val="24"/>
          <w:lang w:val="en-US"/>
        </w:rPr>
        <w:t>V</w:t>
      </w:r>
      <w:r w:rsidRPr="009200CA">
        <w:rPr>
          <w:rFonts w:eastAsia="Times New Roman"/>
          <w:sz w:val="24"/>
          <w:szCs w:val="24"/>
          <w:vertAlign w:val="subscript"/>
        </w:rPr>
        <w:t>1</w:t>
      </w:r>
      <w:r w:rsidRPr="009200CA">
        <w:rPr>
          <w:rFonts w:eastAsia="Times New Roman"/>
          <w:sz w:val="24"/>
          <w:szCs w:val="24"/>
        </w:rPr>
        <w:t xml:space="preserve"> до объёма </w:t>
      </w:r>
      <w:r w:rsidRPr="009200CA">
        <w:rPr>
          <w:rFonts w:eastAsia="Times New Roman"/>
          <w:sz w:val="24"/>
          <w:szCs w:val="24"/>
          <w:lang w:val="en-US"/>
        </w:rPr>
        <w:t>V</w:t>
      </w:r>
      <w:r w:rsidRPr="009200CA">
        <w:rPr>
          <w:rFonts w:eastAsia="Times New Roman"/>
          <w:sz w:val="24"/>
          <w:szCs w:val="24"/>
          <w:vertAlign w:val="subscript"/>
        </w:rPr>
        <w:t xml:space="preserve">2 </w:t>
      </w:r>
      <w:r w:rsidRPr="009200CA">
        <w:rPr>
          <w:rFonts w:eastAsia="Times New Roman"/>
          <w:sz w:val="24"/>
          <w:szCs w:val="24"/>
        </w:rPr>
        <w:t>= 2</w:t>
      </w:r>
      <w:r w:rsidRPr="009200CA">
        <w:rPr>
          <w:rFonts w:eastAsia="Times New Roman"/>
          <w:sz w:val="24"/>
          <w:szCs w:val="24"/>
          <w:lang w:val="en-US"/>
        </w:rPr>
        <w:t>V</w:t>
      </w:r>
      <w:r w:rsidRPr="009200CA">
        <w:rPr>
          <w:rFonts w:eastAsia="Times New Roman"/>
          <w:sz w:val="24"/>
          <w:szCs w:val="24"/>
          <w:vertAlign w:val="subscript"/>
        </w:rPr>
        <w:t>1</w:t>
      </w:r>
      <w:r w:rsidRPr="009200CA">
        <w:rPr>
          <w:rFonts w:eastAsia="Times New Roman"/>
          <w:sz w:val="24"/>
          <w:szCs w:val="24"/>
        </w:rPr>
        <w:t xml:space="preserve">. Найти изменение </w:t>
      </w:r>
      <w:r w:rsidRPr="009200CA">
        <w:rPr>
          <w:rFonts w:eastAsia="Times New Roman"/>
          <w:sz w:val="24"/>
          <w:szCs w:val="24"/>
          <w:lang w:val="en-US"/>
        </w:rPr>
        <w:t>ΔS</w:t>
      </w:r>
      <w:r w:rsidRPr="009200CA">
        <w:rPr>
          <w:rFonts w:eastAsia="Times New Roman"/>
          <w:sz w:val="24"/>
          <w:szCs w:val="24"/>
        </w:rPr>
        <w:t xml:space="preserve"> энтропии при расширении.</w:t>
      </w:r>
      <w:r w:rsidRPr="009200CA">
        <w:rPr>
          <w:rFonts w:eastAsia="Times New Roman"/>
          <w:b/>
          <w:i/>
          <w:sz w:val="24"/>
          <w:szCs w:val="24"/>
          <w:lang w:eastAsia="ru-RU"/>
        </w:rPr>
        <w:t xml:space="preserve"> 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На двух бесконечных параллельных плоскостях равномерно распределены заряды с поверхностными плотностями 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  <w:vertAlign w:val="subscript"/>
        </w:rPr>
        <w:t>1</w:t>
      </w:r>
      <w:r w:rsidRPr="009200CA">
        <w:rPr>
          <w:rFonts w:eastAsia="Times New Roman"/>
          <w:sz w:val="24"/>
          <w:szCs w:val="24"/>
        </w:rPr>
        <w:t xml:space="preserve"> и</w:t>
      </w:r>
      <w:r w:rsidRPr="009200CA">
        <w:rPr>
          <w:rFonts w:eastAsia="Times New Roman"/>
          <w:b/>
          <w:sz w:val="24"/>
          <w:szCs w:val="24"/>
        </w:rPr>
        <w:t xml:space="preserve"> </w:t>
      </w:r>
      <w:r w:rsidRPr="009200CA">
        <w:rPr>
          <w:rFonts w:eastAsia="Times New Roman"/>
          <w:bCs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  <w:vertAlign w:val="subscript"/>
        </w:rPr>
        <w:t>2</w:t>
      </w:r>
      <w:r w:rsidRPr="009200CA">
        <w:rPr>
          <w:rFonts w:eastAsia="Times New Roman"/>
          <w:sz w:val="24"/>
          <w:szCs w:val="24"/>
        </w:rPr>
        <w:t>. Определить напряженность электрическ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го поля: между плоскостями; вне плоскостей. Построить график изменения напряженн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 xml:space="preserve">сти поля вдоль линии, перпендикулярной пластинам. Принять 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  <w:vertAlign w:val="subscript"/>
        </w:rPr>
        <w:t xml:space="preserve">1 </w:t>
      </w:r>
      <w:r w:rsidRPr="009200CA">
        <w:rPr>
          <w:rFonts w:eastAsia="Times New Roman"/>
          <w:sz w:val="24"/>
          <w:szCs w:val="24"/>
        </w:rPr>
        <w:t>= –2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</w:rPr>
        <w:t xml:space="preserve">, 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  <w:vertAlign w:val="subscript"/>
        </w:rPr>
        <w:t xml:space="preserve">2 </w:t>
      </w:r>
      <w:r w:rsidRPr="009200CA">
        <w:rPr>
          <w:rFonts w:eastAsia="Times New Roman"/>
          <w:sz w:val="24"/>
          <w:szCs w:val="24"/>
        </w:rPr>
        <w:t xml:space="preserve">= 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</w:rPr>
        <w:t xml:space="preserve">, где </w:t>
      </w:r>
      <w:r w:rsidRPr="009200CA">
        <w:rPr>
          <w:rFonts w:eastAsia="Times New Roman"/>
          <w:sz w:val="24"/>
          <w:szCs w:val="24"/>
        </w:rPr>
        <w:sym w:font="Symbol" w:char="F073"/>
      </w:r>
      <w:r w:rsidRPr="009200CA">
        <w:rPr>
          <w:rFonts w:eastAsia="Times New Roman"/>
          <w:sz w:val="24"/>
          <w:szCs w:val="24"/>
        </w:rPr>
        <w:t xml:space="preserve"> = 80 </w:t>
      </w:r>
      <w:proofErr w:type="spellStart"/>
      <w:r w:rsidRPr="009200CA">
        <w:rPr>
          <w:rFonts w:eastAsia="Times New Roman"/>
          <w:sz w:val="24"/>
          <w:szCs w:val="24"/>
        </w:rPr>
        <w:t>нКл</w:t>
      </w:r>
      <w:proofErr w:type="spellEnd"/>
      <w:r w:rsidRPr="009200CA">
        <w:rPr>
          <w:rFonts w:eastAsia="Times New Roman"/>
          <w:sz w:val="24"/>
          <w:szCs w:val="24"/>
        </w:rPr>
        <w:t>/м</w:t>
      </w:r>
      <w:r w:rsidRPr="009200CA">
        <w:rPr>
          <w:rFonts w:eastAsia="Times New Roman"/>
          <w:sz w:val="24"/>
          <w:szCs w:val="24"/>
          <w:vertAlign w:val="superscript"/>
        </w:rPr>
        <w:t>2</w:t>
      </w:r>
      <w:r w:rsidRPr="009200CA">
        <w:rPr>
          <w:rFonts w:eastAsia="Times New Roman"/>
          <w:sz w:val="24"/>
          <w:szCs w:val="24"/>
        </w:rPr>
        <w:t>.</w:t>
      </w:r>
    </w:p>
    <w:p w:rsid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Два источника с </w:t>
      </w:r>
      <w:proofErr w:type="spellStart"/>
      <w:r w:rsidRPr="009200CA">
        <w:rPr>
          <w:rFonts w:eastAsia="Times New Roman"/>
          <w:sz w:val="24"/>
          <w:szCs w:val="24"/>
        </w:rPr>
        <w:t>э.д.с</w:t>
      </w:r>
      <w:proofErr w:type="spellEnd"/>
      <w:r w:rsidRPr="009200CA">
        <w:rPr>
          <w:rFonts w:eastAsia="Times New Roman"/>
          <w:sz w:val="24"/>
          <w:szCs w:val="24"/>
        </w:rPr>
        <w:t xml:space="preserve">. </w:t>
      </w:r>
      <w:r w:rsidRPr="009200CA">
        <w:rPr>
          <w:rFonts w:eastAsia="Times New Roman"/>
          <w:sz w:val="24"/>
          <w:szCs w:val="24"/>
        </w:rPr>
        <w:sym w:font="Symbol" w:char="F065"/>
      </w:r>
      <w:r w:rsidRPr="009200CA">
        <w:rPr>
          <w:rFonts w:eastAsia="Times New Roman"/>
          <w:sz w:val="24"/>
          <w:szCs w:val="24"/>
          <w:vertAlign w:val="subscript"/>
        </w:rPr>
        <w:t xml:space="preserve">1 </w:t>
      </w:r>
      <w:r w:rsidRPr="009200CA">
        <w:rPr>
          <w:rFonts w:eastAsia="Times New Roman"/>
          <w:sz w:val="24"/>
          <w:szCs w:val="24"/>
        </w:rPr>
        <w:t xml:space="preserve">= 6,5 В и </w:t>
      </w:r>
      <w:r w:rsidRPr="009200CA">
        <w:rPr>
          <w:rFonts w:eastAsia="Times New Roman"/>
          <w:sz w:val="24"/>
          <w:szCs w:val="24"/>
        </w:rPr>
        <w:sym w:font="Symbol" w:char="F065"/>
      </w:r>
      <w:r w:rsidRPr="009200CA">
        <w:rPr>
          <w:rFonts w:eastAsia="Times New Roman"/>
          <w:sz w:val="24"/>
          <w:szCs w:val="24"/>
          <w:vertAlign w:val="subscript"/>
        </w:rPr>
        <w:t xml:space="preserve">2 </w:t>
      </w:r>
      <w:r w:rsidRPr="009200CA">
        <w:rPr>
          <w:rFonts w:eastAsia="Times New Roman"/>
          <w:sz w:val="24"/>
          <w:szCs w:val="24"/>
        </w:rPr>
        <w:t>= 3,9 В и одинаковыми внутренними с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противлениями по 2,0 Ом соединены параллельно и подключены ко внешней цепи сопр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тивлением 9,0 Ом. Определить токи в элементах и во внешней цепи.</w:t>
      </w:r>
    </w:p>
    <w:p w:rsidR="009200CA" w:rsidRP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Расстояние между двумя длинными параллельными проводами </w:t>
      </w:r>
      <w:r w:rsidRPr="009200CA">
        <w:rPr>
          <w:rFonts w:eastAsia="Times New Roman"/>
          <w:sz w:val="24"/>
          <w:szCs w:val="24"/>
          <w:lang w:val="en-US" w:eastAsia="ru-RU"/>
        </w:rPr>
        <w:t>d</w:t>
      </w:r>
      <w:r w:rsidRPr="009200CA">
        <w:rPr>
          <w:rFonts w:eastAsia="Times New Roman"/>
          <w:sz w:val="24"/>
          <w:szCs w:val="24"/>
          <w:lang w:eastAsia="ru-RU"/>
        </w:rPr>
        <w:t xml:space="preserve"> = 5 см. По проводам в одном направлении текут одинаковые токи </w:t>
      </w:r>
      <w:r w:rsidRPr="009200CA">
        <w:rPr>
          <w:rFonts w:eastAsia="Times New Roman"/>
          <w:sz w:val="24"/>
          <w:szCs w:val="24"/>
          <w:lang w:val="en-US" w:eastAsia="ru-RU"/>
        </w:rPr>
        <w:t>I</w:t>
      </w:r>
      <w:r w:rsidRPr="009200CA">
        <w:rPr>
          <w:rFonts w:eastAsia="Times New Roman"/>
          <w:sz w:val="24"/>
          <w:szCs w:val="24"/>
          <w:lang w:eastAsia="ru-RU"/>
        </w:rPr>
        <w:t xml:space="preserve"> = 30 А каждый. Найти индукцию </w:t>
      </w:r>
      <w:r w:rsidRPr="009200CA">
        <w:rPr>
          <w:rFonts w:eastAsia="Times New Roman"/>
          <w:sz w:val="24"/>
          <w:szCs w:val="24"/>
          <w:lang w:val="en-US" w:eastAsia="ru-RU"/>
        </w:rPr>
        <w:t>B</w:t>
      </w:r>
      <w:r w:rsidRPr="009200CA">
        <w:rPr>
          <w:rFonts w:eastAsia="Times New Roman"/>
          <w:sz w:val="24"/>
          <w:szCs w:val="24"/>
          <w:lang w:eastAsia="ru-RU"/>
        </w:rPr>
        <w:t xml:space="preserve"> магнитного поля в точке, находящейся на расстоянии </w:t>
      </w:r>
      <w:r w:rsidRPr="009200CA">
        <w:rPr>
          <w:rFonts w:eastAsia="Times New Roman"/>
          <w:sz w:val="24"/>
          <w:szCs w:val="24"/>
          <w:lang w:val="en-US" w:eastAsia="ru-RU"/>
        </w:rPr>
        <w:t>r</w:t>
      </w:r>
      <w:r w:rsidRPr="009200CA">
        <w:rPr>
          <w:rFonts w:eastAsia="Times New Roman"/>
          <w:sz w:val="24"/>
          <w:szCs w:val="24"/>
          <w:vertAlign w:val="subscript"/>
          <w:lang w:eastAsia="ru-RU"/>
        </w:rPr>
        <w:t xml:space="preserve">1 </w:t>
      </w:r>
      <w:r w:rsidRPr="009200CA">
        <w:rPr>
          <w:rFonts w:eastAsia="Times New Roman"/>
          <w:sz w:val="24"/>
          <w:szCs w:val="24"/>
          <w:lang w:eastAsia="ru-RU"/>
        </w:rPr>
        <w:t xml:space="preserve">= 4 </w:t>
      </w:r>
      <w:r w:rsidRPr="009200CA">
        <w:rPr>
          <w:rFonts w:eastAsia="Times New Roman"/>
          <w:sz w:val="24"/>
          <w:szCs w:val="24"/>
          <w:lang w:val="en-US" w:eastAsia="ru-RU"/>
        </w:rPr>
        <w:t>c</w:t>
      </w:r>
      <w:r w:rsidRPr="009200CA">
        <w:rPr>
          <w:rFonts w:eastAsia="Times New Roman"/>
          <w:sz w:val="24"/>
          <w:szCs w:val="24"/>
          <w:lang w:eastAsia="ru-RU"/>
        </w:rPr>
        <w:t xml:space="preserve">м от одного и </w:t>
      </w:r>
      <w:r w:rsidRPr="009200CA">
        <w:rPr>
          <w:rFonts w:eastAsia="Times New Roman"/>
          <w:sz w:val="24"/>
          <w:szCs w:val="24"/>
          <w:lang w:val="en-US" w:eastAsia="ru-RU"/>
        </w:rPr>
        <w:t>r</w:t>
      </w:r>
      <w:r w:rsidRPr="009200CA">
        <w:rPr>
          <w:rFonts w:eastAsia="Times New Roman"/>
          <w:sz w:val="24"/>
          <w:szCs w:val="24"/>
          <w:vertAlign w:val="subscript"/>
          <w:lang w:eastAsia="ru-RU"/>
        </w:rPr>
        <w:t xml:space="preserve">2 </w:t>
      </w:r>
      <w:r w:rsidRPr="009200CA">
        <w:rPr>
          <w:rFonts w:eastAsia="Times New Roman"/>
          <w:sz w:val="24"/>
          <w:szCs w:val="24"/>
          <w:lang w:eastAsia="ru-RU"/>
        </w:rPr>
        <w:t>= 3 см от другого провода.</w:t>
      </w:r>
    </w:p>
    <w:p w:rsidR="009200CA" w:rsidRDefault="009200CA" w:rsidP="00F42603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24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Определить частоту вращения прямоугольной рамки, вращающейся в одн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родном магнитном поле, магнитная индукция которого В = 0,5 Тл, если амплитуда нав</w:t>
      </w:r>
      <w:r w:rsidRPr="009200CA">
        <w:rPr>
          <w:rFonts w:eastAsia="Times New Roman"/>
          <w:sz w:val="24"/>
          <w:szCs w:val="24"/>
        </w:rPr>
        <w:t>е</w:t>
      </w:r>
      <w:r w:rsidRPr="009200CA">
        <w:rPr>
          <w:rFonts w:eastAsia="Times New Roman"/>
          <w:sz w:val="24"/>
          <w:szCs w:val="24"/>
        </w:rPr>
        <w:t xml:space="preserve">денной в рамке ЭДС </w:t>
      </w:r>
      <w:r w:rsidRPr="009200CA">
        <w:rPr>
          <w:rFonts w:eastAsia="Times New Roman"/>
          <w:sz w:val="24"/>
          <w:szCs w:val="24"/>
        </w:rPr>
        <w:sym w:font="Symbol" w:char="F065"/>
      </w:r>
      <w:r w:rsidRPr="009200CA">
        <w:rPr>
          <w:rFonts w:eastAsia="Times New Roman"/>
          <w:sz w:val="24"/>
          <w:szCs w:val="24"/>
          <w:vertAlign w:val="subscript"/>
          <w:lang w:val="en-US"/>
        </w:rPr>
        <w:t>max</w:t>
      </w:r>
      <w:r w:rsidRPr="009200CA">
        <w:rPr>
          <w:rFonts w:eastAsia="Times New Roman"/>
          <w:sz w:val="24"/>
          <w:szCs w:val="24"/>
        </w:rPr>
        <w:t xml:space="preserve"> = 10 В. Площадь рамки </w:t>
      </w:r>
      <w:r w:rsidRPr="009200CA">
        <w:rPr>
          <w:rFonts w:eastAsia="Times New Roman"/>
          <w:sz w:val="24"/>
          <w:szCs w:val="24"/>
          <w:lang w:val="en-US"/>
        </w:rPr>
        <w:t>S</w:t>
      </w:r>
      <w:r w:rsidRPr="009200CA">
        <w:rPr>
          <w:rFonts w:eastAsia="Times New Roman"/>
          <w:sz w:val="24"/>
          <w:szCs w:val="24"/>
        </w:rPr>
        <w:t xml:space="preserve"> = 200 см</w:t>
      </w:r>
      <w:r w:rsidRPr="009200CA">
        <w:rPr>
          <w:rFonts w:eastAsia="Times New Roman"/>
          <w:sz w:val="24"/>
          <w:szCs w:val="24"/>
          <w:vertAlign w:val="superscript"/>
        </w:rPr>
        <w:t>2</w:t>
      </w:r>
      <w:r w:rsidRPr="009200CA">
        <w:rPr>
          <w:rFonts w:eastAsia="Times New Roman"/>
          <w:sz w:val="24"/>
          <w:szCs w:val="24"/>
        </w:rPr>
        <w:t xml:space="preserve">, а число витков </w:t>
      </w:r>
      <w:r w:rsidRPr="009200CA">
        <w:rPr>
          <w:rFonts w:eastAsia="Times New Roman"/>
          <w:sz w:val="24"/>
          <w:szCs w:val="24"/>
          <w:lang w:val="en-US"/>
        </w:rPr>
        <w:t>N</w:t>
      </w:r>
      <w:r w:rsidRPr="009200CA">
        <w:rPr>
          <w:rFonts w:eastAsia="Times New Roman"/>
          <w:sz w:val="24"/>
          <w:szCs w:val="24"/>
        </w:rPr>
        <w:t xml:space="preserve"> = 20. Ось вращения перпендикулярна вектору магнитной индукции.</w:t>
      </w:r>
    </w:p>
    <w:p w:rsidR="00D52B2D" w:rsidRPr="009200CA" w:rsidRDefault="00D52B2D" w:rsidP="00D52B2D">
      <w:pPr>
        <w:autoSpaceDE w:val="0"/>
        <w:autoSpaceDN w:val="0"/>
        <w:adjustRightInd w:val="0"/>
        <w:spacing w:before="120" w:after="240" w:line="240" w:lineRule="auto"/>
        <w:ind w:firstLine="709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eastAsia="Times New Roman"/>
          <w:b/>
          <w:i/>
          <w:sz w:val="24"/>
          <w:szCs w:val="24"/>
          <w:lang w:eastAsia="ru-RU"/>
        </w:rPr>
        <w:t>2</w:t>
      </w:r>
      <w:r w:rsidRPr="009200CA">
        <w:rPr>
          <w:rFonts w:eastAsia="Times New Roman"/>
          <w:b/>
          <w:i/>
          <w:sz w:val="24"/>
          <w:szCs w:val="24"/>
          <w:lang w:eastAsia="ru-RU"/>
        </w:rPr>
        <w:t xml:space="preserve"> «</w:t>
      </w:r>
      <w:r>
        <w:rPr>
          <w:rFonts w:eastAsia="Times New Roman"/>
          <w:b/>
          <w:i/>
          <w:sz w:val="24"/>
          <w:szCs w:val="24"/>
          <w:lang w:eastAsia="ru-RU"/>
        </w:rPr>
        <w:t xml:space="preserve">Волновая оптика. </w:t>
      </w:r>
      <w:r w:rsidRPr="009200CA">
        <w:rPr>
          <w:rFonts w:eastAsia="Times New Roman"/>
          <w:b/>
          <w:i/>
          <w:sz w:val="24"/>
          <w:szCs w:val="24"/>
          <w:lang w:eastAsia="ru-RU"/>
        </w:rPr>
        <w:t>Квантовая, атомная и ядерная физика»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На стеклянный клин (</w:t>
      </w:r>
      <w:r w:rsidRPr="009200CA">
        <w:rPr>
          <w:rFonts w:eastAsia="Times New Roman"/>
          <w:sz w:val="24"/>
          <w:szCs w:val="24"/>
          <w:lang w:val="en-US"/>
        </w:rPr>
        <w:t>n</w:t>
      </w:r>
      <w:r w:rsidRPr="009200CA">
        <w:rPr>
          <w:rFonts w:eastAsia="Times New Roman"/>
          <w:sz w:val="24"/>
          <w:szCs w:val="24"/>
        </w:rPr>
        <w:t xml:space="preserve"> = 1,5) падает нормально монохроматический свет с длиной волны </w:t>
      </w:r>
      <w:r w:rsidRPr="009200CA">
        <w:rPr>
          <w:rFonts w:eastAsia="Times New Roman"/>
          <w:sz w:val="24"/>
          <w:szCs w:val="24"/>
        </w:rPr>
        <w:sym w:font="Symbol" w:char="F06C"/>
      </w:r>
      <w:r w:rsidRPr="009200CA">
        <w:rPr>
          <w:rFonts w:eastAsia="Times New Roman"/>
          <w:sz w:val="24"/>
          <w:szCs w:val="24"/>
        </w:rPr>
        <w:t xml:space="preserve"> = 582 </w:t>
      </w:r>
      <w:proofErr w:type="spellStart"/>
      <w:r w:rsidRPr="009200CA">
        <w:rPr>
          <w:rFonts w:eastAsia="Times New Roman"/>
          <w:sz w:val="24"/>
          <w:szCs w:val="24"/>
        </w:rPr>
        <w:t>нм</w:t>
      </w:r>
      <w:proofErr w:type="spellEnd"/>
      <w:r w:rsidRPr="009200CA">
        <w:rPr>
          <w:rFonts w:eastAsia="Times New Roman"/>
          <w:sz w:val="24"/>
          <w:szCs w:val="24"/>
        </w:rPr>
        <w:t>. Преломляющий угол клина равен 20</w:t>
      </w:r>
      <w:r w:rsidRPr="009200CA">
        <w:rPr>
          <w:rFonts w:eastAsia="Times New Roman"/>
          <w:i/>
          <w:sz w:val="24"/>
          <w:szCs w:val="24"/>
          <w:vertAlign w:val="superscript"/>
          <w:lang w:val="en-US"/>
        </w:rPr>
        <w:sym w:font="Symbol" w:char="F0A2"/>
      </w:r>
      <w:r w:rsidRPr="009200CA">
        <w:rPr>
          <w:rFonts w:eastAsia="Times New Roman"/>
          <w:i/>
          <w:sz w:val="24"/>
          <w:szCs w:val="24"/>
          <w:vertAlign w:val="superscript"/>
          <w:lang w:val="en-US"/>
        </w:rPr>
        <w:sym w:font="Symbol" w:char="F0A2"/>
      </w:r>
      <w:r w:rsidRPr="009200CA">
        <w:rPr>
          <w:rFonts w:eastAsia="Times New Roman"/>
          <w:sz w:val="24"/>
          <w:szCs w:val="24"/>
        </w:rPr>
        <w:t>. Какое число темных и</w:t>
      </w:r>
      <w:r w:rsidRPr="009200CA">
        <w:rPr>
          <w:rFonts w:eastAsia="Times New Roman"/>
          <w:sz w:val="24"/>
          <w:szCs w:val="24"/>
        </w:rPr>
        <w:t>н</w:t>
      </w:r>
      <w:r w:rsidRPr="009200CA">
        <w:rPr>
          <w:rFonts w:eastAsia="Times New Roman"/>
          <w:sz w:val="24"/>
          <w:szCs w:val="24"/>
        </w:rPr>
        <w:t>терференционных полос приходится на единицу длины?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Два николя расположены так, что угол между их главными плоскостями с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 xml:space="preserve">ставляет </w:t>
      </w:r>
      <w:r w:rsidRPr="009200CA">
        <w:rPr>
          <w:rFonts w:eastAsia="Times New Roman"/>
          <w:sz w:val="24"/>
          <w:szCs w:val="24"/>
        </w:rPr>
        <w:sym w:font="Symbol" w:char="F06A"/>
      </w:r>
      <w:r w:rsidRPr="009200CA">
        <w:rPr>
          <w:rFonts w:eastAsia="Times New Roman"/>
          <w:sz w:val="24"/>
          <w:szCs w:val="24"/>
        </w:rPr>
        <w:t xml:space="preserve"> = 60</w:t>
      </w:r>
      <w:r w:rsidRPr="009200CA">
        <w:rPr>
          <w:rFonts w:eastAsia="Times New Roman"/>
          <w:sz w:val="24"/>
          <w:szCs w:val="24"/>
        </w:rPr>
        <w:sym w:font="Symbol" w:char="F0B0"/>
      </w:r>
      <w:r w:rsidRPr="009200CA">
        <w:rPr>
          <w:rFonts w:eastAsia="Times New Roman"/>
          <w:sz w:val="24"/>
          <w:szCs w:val="24"/>
        </w:rPr>
        <w:t>. Во сколько раз уменьшится интенсивность естественного света I</w:t>
      </w:r>
      <w:r w:rsidRPr="009200CA">
        <w:rPr>
          <w:rFonts w:eastAsia="Times New Roman"/>
          <w:sz w:val="24"/>
          <w:szCs w:val="24"/>
          <w:vertAlign w:val="subscript"/>
        </w:rPr>
        <w:t>0</w:t>
      </w:r>
      <w:r w:rsidRPr="009200CA">
        <w:rPr>
          <w:rFonts w:eastAsia="Times New Roman"/>
          <w:sz w:val="24"/>
          <w:szCs w:val="24"/>
        </w:rPr>
        <w:t xml:space="preserve"> при прохождении через оба николя. Коэффициент поглощения света в каждом николе </w:t>
      </w:r>
      <w:r w:rsidRPr="009200CA">
        <w:rPr>
          <w:rFonts w:eastAsia="Times New Roman"/>
          <w:sz w:val="24"/>
          <w:szCs w:val="24"/>
          <w:lang w:val="en-US"/>
        </w:rPr>
        <w:t>k</w:t>
      </w:r>
      <w:r w:rsidRPr="009200CA">
        <w:rPr>
          <w:rFonts w:eastAsia="Times New Roman"/>
          <w:sz w:val="24"/>
          <w:szCs w:val="24"/>
        </w:rPr>
        <w:t xml:space="preserve"> = 0,05.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color w:val="000000"/>
          <w:sz w:val="24"/>
          <w:szCs w:val="24"/>
        </w:rPr>
      </w:pPr>
      <w:r w:rsidRPr="009200CA">
        <w:rPr>
          <w:rFonts w:eastAsia="Times New Roman"/>
          <w:color w:val="000000"/>
          <w:sz w:val="24"/>
          <w:szCs w:val="24"/>
        </w:rPr>
        <w:t>Температура внутренней поверхности муфельной печи при открытом отве</w:t>
      </w:r>
      <w:r w:rsidRPr="009200CA">
        <w:rPr>
          <w:rFonts w:eastAsia="Times New Roman"/>
          <w:color w:val="000000"/>
          <w:sz w:val="24"/>
          <w:szCs w:val="24"/>
        </w:rPr>
        <w:t>р</w:t>
      </w:r>
      <w:r w:rsidRPr="009200CA">
        <w:rPr>
          <w:rFonts w:eastAsia="Times New Roman"/>
          <w:color w:val="000000"/>
          <w:sz w:val="24"/>
          <w:szCs w:val="24"/>
        </w:rPr>
        <w:t>стии площадью 30 см</w:t>
      </w:r>
      <w:r w:rsidRPr="009200CA">
        <w:rPr>
          <w:rFonts w:eastAsia="Times New Roman"/>
          <w:color w:val="000000"/>
          <w:sz w:val="24"/>
          <w:szCs w:val="24"/>
          <w:vertAlign w:val="superscript"/>
        </w:rPr>
        <w:t>2</w:t>
      </w:r>
      <w:r w:rsidRPr="009200CA">
        <w:rPr>
          <w:rFonts w:eastAsia="Times New Roman"/>
          <w:color w:val="000000"/>
          <w:sz w:val="24"/>
          <w:szCs w:val="24"/>
        </w:rPr>
        <w:t xml:space="preserve"> равна 1300 К. Считая, что отверстие печи излучает как абсолютно чёрное тело, определить, какая часть мощности излучения рассеивается стенками печи, если потребляемая ей мощность составляет 1,5 кВт.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На поверхность, площадь которой </w:t>
      </w:r>
      <w:r w:rsidRPr="009200CA">
        <w:rPr>
          <w:rFonts w:eastAsia="Times New Roman"/>
          <w:sz w:val="24"/>
          <w:szCs w:val="24"/>
          <w:lang w:val="en-US"/>
        </w:rPr>
        <w:t>S</w:t>
      </w:r>
      <w:r w:rsidRPr="009200CA">
        <w:rPr>
          <w:rFonts w:eastAsia="Times New Roman"/>
          <w:sz w:val="24"/>
          <w:szCs w:val="24"/>
        </w:rPr>
        <w:t xml:space="preserve"> = 0,01 м</w:t>
      </w:r>
      <w:r w:rsidRPr="009200CA">
        <w:rPr>
          <w:rFonts w:eastAsia="Times New Roman"/>
          <w:sz w:val="24"/>
          <w:szCs w:val="24"/>
          <w:vertAlign w:val="superscript"/>
        </w:rPr>
        <w:t>2</w:t>
      </w:r>
      <w:r w:rsidRPr="009200CA">
        <w:rPr>
          <w:rFonts w:eastAsia="Times New Roman"/>
          <w:sz w:val="24"/>
          <w:szCs w:val="24"/>
        </w:rPr>
        <w:t xml:space="preserve"> ежеминутно падает Е = 63 Дж световой энергии (в направлении, перпендикулярном поверхности). Вычислить световое давление на эту поверхность, если она: а) полностью отражает свет; б) полностью погл</w:t>
      </w:r>
      <w:r w:rsidRPr="009200CA">
        <w:rPr>
          <w:rFonts w:eastAsia="Times New Roman"/>
          <w:sz w:val="24"/>
          <w:szCs w:val="24"/>
        </w:rPr>
        <w:t>о</w:t>
      </w:r>
      <w:r w:rsidRPr="009200CA">
        <w:rPr>
          <w:rFonts w:eastAsia="Times New Roman"/>
          <w:sz w:val="24"/>
          <w:szCs w:val="24"/>
        </w:rPr>
        <w:t>щает свет.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Фотон с длиной волны λ</w:t>
      </w:r>
      <w:r w:rsidRPr="009200CA">
        <w:rPr>
          <w:rFonts w:eastAsia="Times New Roman"/>
          <w:sz w:val="24"/>
          <w:szCs w:val="24"/>
          <w:vertAlign w:val="subscript"/>
        </w:rPr>
        <w:t xml:space="preserve">1 </w:t>
      </w:r>
      <w:r w:rsidRPr="009200CA">
        <w:rPr>
          <w:rFonts w:eastAsia="Times New Roman"/>
          <w:sz w:val="24"/>
          <w:szCs w:val="24"/>
        </w:rPr>
        <w:t>= 4,3 пм рассеялся на свободном электроне. Угол рассеяния составил π/2. Определить энергию рассеянного фотона и энергию, приходящ</w:t>
      </w:r>
      <w:r w:rsidRPr="009200CA">
        <w:rPr>
          <w:rFonts w:eastAsia="Times New Roman"/>
          <w:sz w:val="24"/>
          <w:szCs w:val="24"/>
        </w:rPr>
        <w:t>у</w:t>
      </w:r>
      <w:r w:rsidRPr="009200CA">
        <w:rPr>
          <w:rFonts w:eastAsia="Times New Roman"/>
          <w:sz w:val="24"/>
          <w:szCs w:val="24"/>
        </w:rPr>
        <w:t>юся на электрон отдачи.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>Оценить с помощью соотношения неопределённостей минимальную кин</w:t>
      </w:r>
      <w:r w:rsidRPr="009200CA">
        <w:rPr>
          <w:rFonts w:eastAsia="Times New Roman"/>
          <w:sz w:val="24"/>
          <w:szCs w:val="24"/>
        </w:rPr>
        <w:t>е</w:t>
      </w:r>
      <w:r w:rsidRPr="009200CA">
        <w:rPr>
          <w:rFonts w:eastAsia="Times New Roman"/>
          <w:sz w:val="24"/>
          <w:szCs w:val="24"/>
        </w:rPr>
        <w:t xml:space="preserve">тическую энергию электрона, движущегося в области, размер которой </w:t>
      </w:r>
      <w:r w:rsidRPr="009200CA">
        <w:rPr>
          <w:rFonts w:eastAsia="Times New Roman"/>
          <w:sz w:val="24"/>
          <w:szCs w:val="24"/>
          <w:lang w:val="en-US"/>
        </w:rPr>
        <w:t>L</w:t>
      </w:r>
      <w:r w:rsidRPr="009200CA">
        <w:rPr>
          <w:rFonts w:eastAsia="Times New Roman"/>
          <w:sz w:val="24"/>
          <w:szCs w:val="24"/>
        </w:rPr>
        <w:t xml:space="preserve"> = 10</w:t>
      </w:r>
      <w:r w:rsidRPr="009200CA">
        <w:rPr>
          <w:rFonts w:eastAsia="Times New Roman"/>
          <w:sz w:val="24"/>
          <w:szCs w:val="24"/>
          <w:vertAlign w:val="superscript"/>
        </w:rPr>
        <w:sym w:font="Symbol" w:char="F02D"/>
      </w:r>
      <w:r w:rsidRPr="009200CA">
        <w:rPr>
          <w:rFonts w:eastAsia="Times New Roman"/>
          <w:sz w:val="24"/>
          <w:szCs w:val="24"/>
          <w:vertAlign w:val="superscript"/>
        </w:rPr>
        <w:t>10</w:t>
      </w:r>
      <w:r w:rsidRPr="009200CA">
        <w:rPr>
          <w:rFonts w:eastAsia="Times New Roman"/>
          <w:sz w:val="24"/>
          <w:szCs w:val="24"/>
        </w:rPr>
        <w:t xml:space="preserve"> м.</w:t>
      </w:r>
    </w:p>
    <w:p w:rsidR="009200CA" w:rsidRP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Определить период полураспада висмута </w:t>
      </w:r>
      <w:r w:rsidRPr="009200CA">
        <w:rPr>
          <w:rFonts w:eastAsia="Times New Roman"/>
          <w:position w:val="-12"/>
          <w:sz w:val="24"/>
          <w:szCs w:val="24"/>
        </w:rPr>
        <w:object w:dxaOrig="540" w:dyaOrig="380">
          <v:shape id="_x0000_i1029" type="#_x0000_t75" style="width:24pt;height:17pt">
            <v:imagedata r:id="rId17" o:title=""/>
          </v:shape>
        </w:object>
      </w:r>
      <w:r w:rsidRPr="009200CA">
        <w:rPr>
          <w:rFonts w:eastAsia="Times New Roman"/>
          <w:sz w:val="24"/>
          <w:szCs w:val="24"/>
        </w:rPr>
        <w:t xml:space="preserve">, если известно, что висмут массой </w:t>
      </w:r>
      <w:r w:rsidRPr="009200CA">
        <w:rPr>
          <w:rFonts w:eastAsia="Times New Roman"/>
          <w:sz w:val="24"/>
          <w:szCs w:val="24"/>
          <w:lang w:val="en-US"/>
        </w:rPr>
        <w:t>m</w:t>
      </w:r>
      <w:r w:rsidRPr="009200CA">
        <w:rPr>
          <w:rFonts w:eastAsia="Times New Roman"/>
          <w:sz w:val="24"/>
          <w:szCs w:val="24"/>
        </w:rPr>
        <w:t xml:space="preserve"> = 1 г выбрасывает </w:t>
      </w:r>
      <w:r w:rsidRPr="009200CA">
        <w:rPr>
          <w:rFonts w:eastAsia="Times New Roman"/>
          <w:sz w:val="24"/>
          <w:szCs w:val="24"/>
          <w:lang w:val="en-US"/>
        </w:rPr>
        <w:t>N</w:t>
      </w:r>
      <w:r w:rsidRPr="009200CA">
        <w:rPr>
          <w:rFonts w:eastAsia="Times New Roman"/>
          <w:sz w:val="24"/>
          <w:szCs w:val="24"/>
        </w:rPr>
        <w:t xml:space="preserve"> = 4,6·10</w:t>
      </w:r>
      <w:r w:rsidRPr="009200CA">
        <w:rPr>
          <w:rFonts w:eastAsia="Times New Roman"/>
          <w:sz w:val="24"/>
          <w:szCs w:val="24"/>
          <w:vertAlign w:val="superscript"/>
        </w:rPr>
        <w:t>15</w:t>
      </w:r>
      <w:r w:rsidRPr="009200CA">
        <w:rPr>
          <w:rFonts w:eastAsia="Times New Roman"/>
          <w:sz w:val="24"/>
          <w:szCs w:val="24"/>
        </w:rPr>
        <w:t xml:space="preserve"> β-частиц за </w:t>
      </w:r>
      <w:r w:rsidRPr="009200CA">
        <w:rPr>
          <w:rFonts w:eastAsia="Times New Roman"/>
          <w:sz w:val="24"/>
          <w:szCs w:val="24"/>
          <w:lang w:val="en-US"/>
        </w:rPr>
        <w:t>t</w:t>
      </w:r>
      <w:r w:rsidRPr="009200CA">
        <w:rPr>
          <w:rFonts w:eastAsia="Times New Roman"/>
          <w:sz w:val="24"/>
          <w:szCs w:val="24"/>
        </w:rPr>
        <w:t xml:space="preserve"> = 1 с.</w:t>
      </w:r>
    </w:p>
    <w:p w:rsidR="009200CA" w:rsidRDefault="009200CA" w:rsidP="00F42603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9200CA">
        <w:rPr>
          <w:rFonts w:eastAsia="Times New Roman"/>
          <w:sz w:val="24"/>
          <w:szCs w:val="24"/>
        </w:rPr>
        <w:t xml:space="preserve">Какую наименьшую энергию нужно затратить, чтобы разделить ядро </w:t>
      </w:r>
      <w:r w:rsidRPr="009200CA">
        <w:rPr>
          <w:rFonts w:eastAsia="Times New Roman"/>
          <w:color w:val="000000"/>
          <w:position w:val="-10"/>
          <w:sz w:val="24"/>
          <w:szCs w:val="24"/>
        </w:rPr>
        <w:object w:dxaOrig="480" w:dyaOrig="360">
          <v:shape id="_x0000_i1030" type="#_x0000_t75" style="width:22pt;height:16pt">
            <v:imagedata r:id="rId18" o:title=""/>
          </v:shape>
        </w:object>
      </w:r>
      <w:r w:rsidRPr="009200CA">
        <w:rPr>
          <w:rFonts w:eastAsia="Times New Roman"/>
          <w:sz w:val="24"/>
          <w:szCs w:val="24"/>
          <w:vertAlign w:val="superscript"/>
        </w:rPr>
        <w:t xml:space="preserve"> </w:t>
      </w:r>
      <w:r w:rsidRPr="009200CA">
        <w:rPr>
          <w:rFonts w:eastAsia="Times New Roman"/>
          <w:sz w:val="24"/>
          <w:szCs w:val="24"/>
        </w:rPr>
        <w:t>на две одинаковые части.</w:t>
      </w:r>
    </w:p>
    <w:p w:rsidR="009200CA" w:rsidRPr="00B97413" w:rsidRDefault="009200CA" w:rsidP="00950A37">
      <w:pPr>
        <w:spacing w:after="0" w:line="240" w:lineRule="auto"/>
        <w:ind w:firstLine="567"/>
        <w:rPr>
          <w:rFonts w:eastAsia="Times New Roman"/>
          <w:b/>
          <w:i/>
          <w:sz w:val="24"/>
          <w:szCs w:val="24"/>
          <w:lang w:val="x-none" w:eastAsia="x-none"/>
        </w:rPr>
      </w:pPr>
      <w:r w:rsidRPr="00B97413">
        <w:rPr>
          <w:rFonts w:eastAsia="Times New Roman"/>
          <w:b/>
          <w:i/>
          <w:sz w:val="24"/>
          <w:szCs w:val="24"/>
          <w:lang w:val="x-none" w:eastAsia="x-none"/>
        </w:rPr>
        <w:t>Перечень лабораторных работ:</w:t>
      </w:r>
    </w:p>
    <w:p w:rsidR="009200CA" w:rsidRPr="00B97413" w:rsidRDefault="00950A37" w:rsidP="00950A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B97413">
        <w:rPr>
          <w:b/>
          <w:sz w:val="24"/>
          <w:szCs w:val="24"/>
          <w:lang w:eastAsia="ru-RU"/>
        </w:rPr>
        <w:t>Установочная сессия</w:t>
      </w:r>
    </w:p>
    <w:p w:rsidR="009200CA" w:rsidRPr="009200CA" w:rsidRDefault="005B1B85" w:rsidP="00F42603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>
        <w:rPr>
          <w:rFonts w:eastAsia="Times New Roman"/>
          <w:sz w:val="24"/>
          <w:szCs w:val="24"/>
          <w:lang w:eastAsia="ru-RU"/>
        </w:rPr>
        <w:t>Л.р</w:t>
      </w:r>
      <w:proofErr w:type="spellEnd"/>
      <w:r>
        <w:rPr>
          <w:rFonts w:eastAsia="Times New Roman"/>
          <w:sz w:val="24"/>
          <w:szCs w:val="24"/>
          <w:lang w:eastAsia="ru-RU"/>
        </w:rPr>
        <w:t>. №</w:t>
      </w:r>
      <w:r w:rsidR="009200CA" w:rsidRPr="009200CA">
        <w:rPr>
          <w:rFonts w:eastAsia="Times New Roman"/>
          <w:sz w:val="24"/>
          <w:szCs w:val="24"/>
          <w:lang w:eastAsia="ru-RU"/>
        </w:rPr>
        <w:t>1 «Применение законов сохранения для определения скорости полета пули»</w:t>
      </w:r>
    </w:p>
    <w:p w:rsidR="009200CA" w:rsidRDefault="009200CA" w:rsidP="00F42603">
      <w:pPr>
        <w:widowControl w:val="0"/>
        <w:numPr>
          <w:ilvl w:val="0"/>
          <w:numId w:val="5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Л. р. № 14 «Определение показателя адиабаты </w:t>
      </w:r>
      <w:r w:rsidRPr="009200CA">
        <w:rPr>
          <w:rFonts w:eastAsia="Times New Roman"/>
          <w:sz w:val="24"/>
          <w:szCs w:val="24"/>
          <w:lang w:eastAsia="ru-RU"/>
        </w:rPr>
        <w:fldChar w:fldCharType="begin"/>
      </w:r>
      <w:r w:rsidRPr="009200CA">
        <w:rPr>
          <w:rFonts w:eastAsia="Times New Roman"/>
          <w:sz w:val="24"/>
          <w:szCs w:val="24"/>
          <w:lang w:eastAsia="ru-RU"/>
        </w:rPr>
        <w:instrText xml:space="preserve"> QUOTE </w:instrText>
      </w:r>
      <w:r w:rsidRPr="009200CA">
        <w:rPr>
          <w:rFonts w:eastAsia="Times New Roman"/>
          <w:position w:val="-6"/>
          <w:sz w:val="24"/>
          <w:szCs w:val="24"/>
          <w:lang w:eastAsia="ru-RU"/>
        </w:rPr>
        <w:pict>
          <v:shape id="_x0000_i1031" type="#_x0000_t75" style="width: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savePreviewPicture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footnoteLayoutLikeWW8/&gt;&lt;w:shapeLayoutLikeWW8/&gt;&lt;w:alignTablesRowByRow/&gt;&lt;w:forgetLastTabAlignment/&gt;&lt;w:adjustLineHeightInTable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9125BE&quot;/&gt;&lt;wsp:rsid wsp:val=&quot;00002631&quot;/&gt;&lt;wsp:rsid wsp:val=&quot;00004374&quot;/&gt;&lt;wsp:rsid wsp:val=&quot;000047D0&quot;/&gt;&lt;wsp:rsid wsp:val=&quot;000054C0&quot;/&gt;&lt;wsp:rsid wsp:val=&quot;00010218&quot;/&gt;&lt;wsp:rsid wsp:val=&quot;000306DD&quot;/&gt;&lt;wsp:rsid wsp:val=&quot;0003145C&quot;/&gt;&lt;wsp:rsid wsp:val=&quot;000332A6&quot;/&gt;&lt;wsp:rsid wsp:val=&quot;0003443F&quot;/&gt;&lt;wsp:rsid wsp:val=&quot;00036D6F&quot;/&gt;&lt;wsp:rsid wsp:val=&quot;00040239&quot;/&gt;&lt;wsp:rsid wsp:val=&quot;00041297&quot;/&gt;&lt;wsp:rsid wsp:val=&quot;00042805&quot;/&gt;&lt;wsp:rsid wsp:val=&quot;000430D3&quot;/&gt;&lt;wsp:rsid wsp:val=&quot;00046DF9&quot;/&gt;&lt;wsp:rsid wsp:val=&quot;000538E1&quot;/&gt;&lt;wsp:rsid wsp:val=&quot;00054FE2&quot;/&gt;&lt;wsp:rsid wsp:val=&quot;00055516&quot;/&gt;&lt;wsp:rsid wsp:val=&quot;000601DF&quot;/&gt;&lt;wsp:rsid wsp:val=&quot;00060F3E&quot;/&gt;&lt;wsp:rsid wsp:val=&quot;0006243A&quot;/&gt;&lt;wsp:rsid wsp:val=&quot;0006313E&quot;/&gt;&lt;wsp:rsid wsp:val=&quot;00063D00&quot;/&gt;&lt;wsp:rsid wsp:val=&quot;00064AD3&quot;/&gt;&lt;wsp:rsid wsp:val=&quot;00064B43&quot;/&gt;&lt;wsp:rsid wsp:val=&quot;00066036&quot;/&gt;&lt;wsp:rsid wsp:val=&quot;00066222&quot;/&gt;&lt;wsp:rsid wsp:val=&quot;0007548A&quot;/&gt;&lt;wsp:rsid wsp:val=&quot;0008161B&quot;/&gt;&lt;wsp:rsid wsp:val=&quot;0008595C&quot;/&gt;&lt;wsp:rsid wsp:val=&quot;000870A5&quot;/&gt;&lt;wsp:rsid wsp:val=&quot;00094253&quot;/&gt;&lt;wsp:rsid wsp:val=&quot;00096109&quot;/&gt;&lt;wsp:rsid wsp:val=&quot;000A01F1&quot;/&gt;&lt;wsp:rsid wsp:val=&quot;000A10BC&quot;/&gt;&lt;wsp:rsid wsp:val=&quot;000A1EB1&quot;/&gt;&lt;wsp:rsid wsp:val=&quot;000A65A1&quot;/&gt;&lt;wsp:rsid wsp:val=&quot;000B0037&quot;/&gt;&lt;wsp:rsid wsp:val=&quot;000B0916&quot;/&gt;&lt;wsp:rsid wsp:val=&quot;000B2618&quot;/&gt;&lt;wsp:rsid wsp:val=&quot;000B4357&quot;/&gt;&lt;wsp:rsid wsp:val=&quot;000B6909&quot;/&gt;&lt;wsp:rsid wsp:val=&quot;000B7DA2&quot;/&gt;&lt;wsp:rsid wsp:val=&quot;000C1F61&quot;/&gt;&lt;wsp:rsid wsp:val=&quot;000C2C96&quot;/&gt;&lt;wsp:rsid wsp:val=&quot;000E0955&quot;/&gt;&lt;wsp:rsid wsp:val=&quot;000F10A7&quot;/&gt;&lt;wsp:rsid wsp:val=&quot;000F3228&quot;/&gt;&lt;wsp:rsid wsp:val=&quot;0010038D&quot;/&gt;&lt;wsp:rsid wsp:val=&quot;001013BB&quot;/&gt;&lt;wsp:rsid wsp:val=&quot;00103129&quot;/&gt;&lt;wsp:rsid wsp:val=&quot;00107977&quot;/&gt;&lt;wsp:rsid wsp:val=&quot;00113E76&quot;/&gt;&lt;wsp:rsid wsp:val=&quot;00117951&quot;/&gt;&lt;wsp:rsid wsp:val=&quot;0012639D&quot;/&gt;&lt;wsp:rsid wsp:val=&quot;0013405F&quot;/&gt;&lt;wsp:rsid wsp:val=&quot;00134971&quot;/&gt;&lt;wsp:rsid wsp:val=&quot;00135DEA&quot;/&gt;&lt;wsp:rsid wsp:val=&quot;00141DBF&quot;/&gt;&lt;wsp:rsid wsp:val=&quot;001514D1&quot;/&gt;&lt;wsp:rsid wsp:val=&quot;00152163&quot;/&gt;&lt;wsp:rsid wsp:val=&quot;00153190&quot;/&gt;&lt;wsp:rsid wsp:val=&quot;00153BAA&quot;/&gt;&lt;wsp:rsid wsp:val=&quot;00157CFB&quot;/&gt;&lt;wsp:rsid wsp:val=&quot;001719D7&quot;/&gt;&lt;wsp:rsid wsp:val=&quot;00172FF0&quot;/&gt;&lt;wsp:rsid wsp:val=&quot;00173E53&quot;/&gt;&lt;wsp:rsid wsp:val=&quot;00176ED1&quot;/&gt;&lt;wsp:rsid wsp:val=&quot;00186849&quot;/&gt;&lt;wsp:rsid wsp:val=&quot;0019450D&quot;/&gt;&lt;wsp:rsid wsp:val=&quot;00196A06&quot;/&gt;&lt;wsp:rsid wsp:val=&quot;00196A14&quot;/&gt;&lt;wsp:rsid wsp:val=&quot;001A182E&quot;/&gt;&lt;wsp:rsid wsp:val=&quot;001A4E6B&quot;/&gt;&lt;wsp:rsid wsp:val=&quot;001B7978&quot;/&gt;&lt;wsp:rsid wsp:val=&quot;001C4AB3&quot;/&gt;&lt;wsp:rsid wsp:val=&quot;001C4EDE&quot;/&gt;&lt;wsp:rsid wsp:val=&quot;001D4471&quot;/&gt;&lt;wsp:rsid wsp:val=&quot;001D6DFA&quot;/&gt;&lt;wsp:rsid wsp:val=&quot;001E2737&quot;/&gt;&lt;wsp:rsid wsp:val=&quot;001E4CB5&quot;/&gt;&lt;wsp:rsid wsp:val=&quot;001E5ECB&quot;/&gt;&lt;wsp:rsid wsp:val=&quot;001E70CB&quot;/&gt;&lt;wsp:rsid wsp:val=&quot;001F027A&quot;/&gt;&lt;wsp:rsid wsp:val=&quot;001F061D&quot;/&gt;&lt;wsp:rsid wsp:val=&quot;001F0CBE&quot;/&gt;&lt;wsp:rsid wsp:val=&quot;001F0E72&quot;/&gt;&lt;wsp:rsid wsp:val=&quot;001F3B02&quot;/&gt;&lt;wsp:rsid wsp:val=&quot;001F6E8B&quot;/&gt;&lt;wsp:rsid wsp:val=&quot;001F6F25&quot;/&gt;&lt;wsp:rsid wsp:val=&quot;002021AB&quot;/&gt;&lt;wsp:rsid wsp:val=&quot;00203809&quot;/&gt;&lt;wsp:rsid wsp:val=&quot;00204650&quot;/&gt;&lt;wsp:rsid wsp:val=&quot;002049FA&quot;/&gt;&lt;wsp:rsid wsp:val=&quot;0020570D&quot;/&gt;&lt;wsp:rsid wsp:val=&quot;00205B6B&quot;/&gt;&lt;wsp:rsid wsp:val=&quot;00207DB8&quot;/&gt;&lt;wsp:rsid wsp:val=&quot;002107DD&quot;/&gt;&lt;wsp:rsid wsp:val=&quot;00217581&quot;/&gt;&lt;wsp:rsid wsp:val=&quot;00217A9E&quot;/&gt;&lt;wsp:rsid wsp:val=&quot;00220733&quot;/&gt;&lt;wsp:rsid wsp:val=&quot;0022154B&quot;/&gt;&lt;wsp:rsid wsp:val=&quot;00224A52&quot;/&gt;&lt;wsp:rsid wsp:val=&quot;00224D9E&quot;/&gt;&lt;wsp:rsid wsp:val=&quot;00226996&quot;/&gt;&lt;wsp:rsid wsp:val=&quot;00226B27&quot;/&gt;&lt;wsp:rsid wsp:val=&quot;0024270B&quot;/&gt;&lt;wsp:rsid wsp:val=&quot;00242F72&quot;/&gt;&lt;wsp:rsid wsp:val=&quot;00243DE6&quot;/&gt;&lt;wsp:rsid wsp:val=&quot;002461A8&quot;/&gt;&lt;wsp:rsid wsp:val=&quot;00246CE1&quot;/&gt;&lt;wsp:rsid wsp:val=&quot;00253E5C&quot;/&gt;&lt;wsp:rsid wsp:val=&quot;002637CD&quot;/&gt;&lt;wsp:rsid wsp:val=&quot;002773CC&quot;/&gt;&lt;wsp:rsid wsp:val=&quot;00277AD1&quot;/&gt;&lt;wsp:rsid wsp:val=&quot;00290952&quot;/&gt;&lt;wsp:rsid wsp:val=&quot;00291CDA&quot;/&gt;&lt;wsp:rsid wsp:val=&quot;00292A82&quot;/&gt;&lt;wsp:rsid wsp:val=&quot;0029549D&quot;/&gt;&lt;wsp:rsid wsp:val=&quot;002A010E&quot;/&gt;&lt;wsp:rsid wsp:val=&quot;002A01D0&quot;/&gt;&lt;wsp:rsid wsp:val=&quot;002A720F&quot;/&gt;&lt;wsp:rsid wsp:val=&quot;002A72D2&quot;/&gt;&lt;wsp:rsid wsp:val=&quot;002B0CF6&quot;/&gt;&lt;wsp:rsid wsp:val=&quot;002B2733&quot;/&gt;&lt;wsp:rsid wsp:val=&quot;002B43A3&quot;/&gt;&lt;wsp:rsid wsp:val=&quot;002C0376&quot;/&gt;&lt;wsp:rsid wsp:val=&quot;002C1F2B&quot;/&gt;&lt;wsp:rsid wsp:val=&quot;002C556C&quot;/&gt;&lt;wsp:rsid wsp:val=&quot;002D6007&quot;/&gt;&lt;wsp:rsid wsp:val=&quot;002E102E&quot;/&gt;&lt;wsp:rsid wsp:val=&quot;002E4F95&quot;/&gt;&lt;wsp:rsid wsp:val=&quot;002E61E7&quot;/&gt;&lt;wsp:rsid wsp:val=&quot;002F1643&quot;/&gt;&lt;wsp:rsid wsp:val=&quot;002F2712&quot;/&gt;&lt;wsp:rsid wsp:val=&quot;002F3881&quot;/&gt;&lt;wsp:rsid wsp:val=&quot;002F7178&quot;/&gt;&lt;wsp:rsid wsp:val=&quot;00303672&quot;/&gt;&lt;wsp:rsid wsp:val=&quot;003118E1&quot;/&gt;&lt;wsp:rsid wsp:val=&quot;003140A5&quot;/&gt;&lt;wsp:rsid wsp:val=&quot;00316FE2&quot;/&gt;&lt;wsp:rsid wsp:val=&quot;003232C0&quot;/&gt;&lt;wsp:rsid wsp:val=&quot;0032470F&quot;/&gt;&lt;wsp:rsid wsp:val=&quot;0032689F&quot;/&gt;&lt;wsp:rsid wsp:val=&quot;0032703A&quot;/&gt;&lt;wsp:rsid wsp:val=&quot;00332AE2&quot;/&gt;&lt;wsp:rsid wsp:val=&quot;00334745&quot;/&gt;&lt;wsp:rsid wsp:val=&quot;00337D3E&quot;/&gt;&lt;wsp:rsid wsp:val=&quot;003404F8&quot;/&gt;&lt;wsp:rsid wsp:val=&quot;00342188&quot;/&gt;&lt;wsp:rsid wsp:val=&quot;003523DE&quot;/&gt;&lt;wsp:rsid wsp:val=&quot;00355826&quot;/&gt;&lt;wsp:rsid wsp:val=&quot;0035681F&quot;/&gt;&lt;wsp:rsid wsp:val=&quot;00357401&quot;/&gt;&lt;wsp:rsid wsp:val=&quot;0036544D&quot;/&gt;&lt;wsp:rsid wsp:val=&quot;003672B3&quot;/&gt;&lt;wsp:rsid wsp:val=&quot;00367C7A&quot;/&gt;&lt;wsp:rsid wsp:val=&quot;00373275&quot;/&gt;&lt;wsp:rsid wsp:val=&quot;00373FA0&quot;/&gt;&lt;wsp:rsid wsp:val=&quot;003742A4&quot;/&gt;&lt;wsp:rsid wsp:val=&quot;00376D35&quot;/&gt;&lt;wsp:rsid wsp:val=&quot;003832A5&quot;/&gt;&lt;wsp:rsid wsp:val=&quot;0038450F&quot;/&gt;&lt;wsp:rsid wsp:val=&quot;00384AAC&quot;/&gt;&lt;wsp:rsid wsp:val=&quot;00386A49&quot;/&gt;&lt;wsp:rsid wsp:val=&quot;0039211A&quot;/&gt;&lt;wsp:rsid wsp:val=&quot;003A6F37&quot;/&gt;&lt;wsp:rsid wsp:val=&quot;003A7E32&quot;/&gt;&lt;wsp:rsid wsp:val=&quot;003B1948&quot;/&gt;&lt;wsp:rsid wsp:val=&quot;003B5A67&quot;/&gt;&lt;wsp:rsid wsp:val=&quot;003B71FE&quot;/&gt;&lt;wsp:rsid wsp:val=&quot;003B777F&quot;/&gt;&lt;wsp:rsid wsp:val=&quot;003C2988&quot;/&gt;&lt;wsp:rsid wsp:val=&quot;003D24F3&quot;/&gt;&lt;wsp:rsid wsp:val=&quot;003D2D66&quot;/&gt;&lt;wsp:rsid wsp:val=&quot;003D6BCC&quot;/&gt;&lt;wsp:rsid wsp:val=&quot;003E31A0&quot;/&gt;&lt;wsp:rsid wsp:val=&quot;003E577F&quot;/&gt;&lt;wsp:rsid wsp:val=&quot;003E5FF5&quot;/&gt;&lt;wsp:rsid wsp:val=&quot;003F2BDD&quot;/&gt;&lt;wsp:rsid wsp:val=&quot;003F5BA4&quot;/&gt;&lt;wsp:rsid wsp:val=&quot;003F74B4&quot;/&gt;&lt;wsp:rsid wsp:val=&quot;003F7D39&quot;/&gt;&lt;wsp:rsid wsp:val=&quot;00406E19&quot;/&gt;&lt;wsp:rsid wsp:val=&quot;004074B3&quot;/&gt;&lt;wsp:rsid wsp:val=&quot;00407964&quot;/&gt;&lt;wsp:rsid wsp:val=&quot;00415337&quot;/&gt;&lt;wsp:rsid wsp:val=&quot;004168E1&quot;/&gt;&lt;wsp:rsid wsp:val=&quot;00423A38&quot;/&gt;&lt;wsp:rsid wsp:val=&quot;004245C5&quot;/&gt;&lt;wsp:rsid wsp:val=&quot;00427380&quot;/&gt;&lt;wsp:rsid wsp:val=&quot;004323CE&quot;/&gt;&lt;wsp:rsid wsp:val=&quot;004329F5&quot;/&gt;&lt;wsp:rsid wsp:val=&quot;00432DAA&quot;/&gt;&lt;wsp:rsid wsp:val=&quot;00435A44&quot;/&gt;&lt;wsp:rsid wsp:val=&quot;004421E9&quot;/&gt;&lt;wsp:rsid wsp:val=&quot;00444DCE&quot;/&gt;&lt;wsp:rsid wsp:val=&quot;00447347&quot;/&gt;&lt;wsp:rsid wsp:val=&quot;00451C27&quot;/&gt;&lt;wsp:rsid wsp:val=&quot;00454DA6&quot;/&gt;&lt;wsp:rsid wsp:val=&quot;00463E04&quot;/&gt;&lt;wsp:rsid wsp:val=&quot;00466131&quot;/&gt;&lt;wsp:rsid wsp:val=&quot;00477BC5&quot;/&gt;&lt;wsp:rsid wsp:val=&quot;00483090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43ED&quot;/&gt;&lt;wsp:rsid wsp:val=&quot;004947BD&quot;/&gt;&lt;wsp:rsid wsp:val=&quot;004A31EC&quot;/&gt;&lt;wsp:rsid wsp:val=&quot;004A55BC&quot;/&gt;&lt;wsp:rsid wsp:val=&quot;004B2897&quot;/&gt;&lt;wsp:rsid wsp:val=&quot;004C33DF&quot;/&gt;&lt;wsp:rsid wsp:val=&quot;004C3AA2&quot;/&gt;&lt;wsp:rsid wsp:val=&quot;004C48A0&quot;/&gt;&lt;wsp:rsid wsp:val=&quot;004C7673&quot;/&gt;&lt;wsp:rsid wsp:val=&quot;004D1AC3&quot;/&gt;&lt;wsp:rsid wsp:val=&quot;004D3C48&quot;/&gt;&lt;wsp:rsid wsp:val=&quot;004D40C3&quot;/&gt;&lt;wsp:rsid wsp:val=&quot;004E1422&quot;/&gt;&lt;wsp:rsid wsp:val=&quot;004E2A37&quot;/&gt;&lt;wsp:rsid wsp:val=&quot;004F0042&quot;/&gt;&lt;wsp:rsid wsp:val=&quot;004F032A&quot;/&gt;&lt;wsp:rsid wsp:val=&quot;004F458C&quot;/&gt;&lt;wsp:rsid wsp:val=&quot;004F5244&quot;/&gt;&lt;wsp:rsid wsp:val=&quot;004F5F6C&quot;/&gt;&lt;wsp:rsid wsp:val=&quot;004F65FC&quot;/&gt;&lt;wsp:rsid wsp:val=&quot;005049CA&quot;/&gt;&lt;wsp:rsid wsp:val=&quot;00507E99&quot;/&gt;&lt;wsp:rsid wsp:val=&quot;00510F16&quot;/&gt;&lt;wsp:rsid wsp:val=&quot;005203AA&quot;/&gt;&lt;wsp:rsid wsp:val=&quot;00521F5C&quot;/&gt;&lt;wsp:rsid wsp:val=&quot;0052275B&quot;/&gt;&lt;wsp:rsid wsp:val=&quot;005236A5&quot;/&gt;&lt;wsp:rsid wsp:val=&quot;0053488B&quot;/&gt;&lt;wsp:rsid wsp:val=&quot;005412F5&quot;/&gt;&lt;wsp:rsid wsp:val=&quot;00541BCB&quot;/&gt;&lt;wsp:rsid wsp:val=&quot;00542D5F&quot;/&gt;&lt;wsp:rsid wsp:val=&quot;005461FC&quot;/&gt;&lt;wsp:rsid wsp:val=&quot;0054741C&quot;/&gt;&lt;wsp:rsid wsp:val=&quot;00551238&quot;/&gt;&lt;wsp:rsid wsp:val=&quot;005516E6&quot;/&gt;&lt;wsp:rsid wsp:val=&quot;00555C7E&quot;/&gt;&lt;wsp:rsid wsp:val=&quot;00556478&quot;/&gt;&lt;wsp:rsid wsp:val=&quot;00556ACD&quot;/&gt;&lt;wsp:rsid wsp:val=&quot;005574D1&quot;/&gt;&lt;wsp:rsid wsp:val=&quot;00561B4C&quot;/&gt;&lt;wsp:rsid wsp:val=&quot;00565E8F&quot;/&gt;&lt;wsp:rsid wsp:val=&quot;005672B3&quot;/&gt;&lt;wsp:rsid wsp:val=&quot;005678A2&quot;/&gt;&lt;wsp:rsid wsp:val=&quot;00571FA1&quot;/&gt;&lt;wsp:rsid wsp:val=&quot;0057278A&quot;/&gt;&lt;wsp:rsid wsp:val=&quot;0057672B&quot;/&gt;&lt;wsp:rsid wsp:val=&quot;00580452&quot;/&gt;&lt;wsp:rsid wsp:val=&quot;00581696&quot;/&gt;&lt;wsp:rsid wsp:val=&quot;00584079&quot;/&gt;&lt;wsp:rsid wsp:val=&quot;00587704&quot;/&gt;&lt;wsp:rsid wsp:val=&quot;00587D3A&quot;/&gt;&lt;wsp:rsid wsp:val=&quot;005A1D91&quot;/&gt;&lt;wsp:rsid wsp:val=&quot;005B2551&quot;/&gt;&lt;wsp:rsid wsp:val=&quot;005B6219&quot;/&gt;&lt;wsp:rsid wsp:val=&quot;005C0E62&quot;/&gt;&lt;wsp:rsid wsp:val=&quot;005C2BB3&quot;/&gt;&lt;wsp:rsid wsp:val=&quot;005C4DE7&quot;/&gt;&lt;wsp:rsid wsp:val=&quot;005C5915&quot;/&gt;&lt;wsp:rsid wsp:val=&quot;005C5CD4&quot;/&gt;&lt;wsp:rsid wsp:val=&quot;005C61A3&quot;/&gt;&lt;wsp:rsid wsp:val=&quot;005C7601&quot;/&gt;&lt;wsp:rsid wsp:val=&quot;005D285C&quot;/&gt;&lt;wsp:rsid wsp:val=&quot;005D64C6&quot;/&gt;&lt;wsp:rsid wsp:val=&quot;005E00BC&quot;/&gt;&lt;wsp:rsid wsp:val=&quot;005E0E68&quot;/&gt;&lt;wsp:rsid wsp:val=&quot;005E0FCA&quot;/&gt;&lt;wsp:rsid wsp:val=&quot;005E1217&quot;/&gt;&lt;wsp:rsid wsp:val=&quot;005E4904&quot;/&gt;&lt;wsp:rsid wsp:val=&quot;005F3C26&quot;/&gt;&lt;wsp:rsid wsp:val=&quot;005F619C&quot;/&gt;&lt;wsp:rsid wsp:val=&quot;006005D4&quot;/&gt;&lt;wsp:rsid wsp:val=&quot;00604B54&quot;/&gt;&lt;wsp:rsid wsp:val=&quot;00605E1D&quot;/&gt;&lt;wsp:rsid wsp:val=&quot;006219E4&quot;/&gt;&lt;wsp:rsid wsp:val=&quot;00623FE9&quot;/&gt;&lt;wsp:rsid wsp:val=&quot;00624F44&quot;/&gt;&lt;wsp:rsid wsp:val=&quot;00625FC3&quot;/&gt;&lt;wsp:rsid wsp:val=&quot;00636D8E&quot;/&gt;&lt;wsp:rsid wsp:val=&quot;00636EF5&quot;/&gt;&lt;wsp:rsid wsp:val=&quot;00637F11&quot;/&gt;&lt;wsp:rsid wsp:val=&quot;00640170&quot;/&gt;&lt;wsp:rsid wsp:val=&quot;00652E9E&quot;/&gt;&lt;wsp:rsid wsp:val=&quot;00653A71&quot;/&gt;&lt;wsp:rsid wsp:val=&quot;00655EA2&quot;/&gt;&lt;wsp:rsid wsp:val=&quot;00661FA1&quot;/&gt;&lt;wsp:rsid wsp:val=&quot;00676330&quot;/&gt;&lt;wsp:rsid wsp:val=&quot;006772AE&quot;/&gt;&lt;wsp:rsid wsp:val=&quot;00681815&quot;/&gt;&lt;wsp:rsid wsp:val=&quot;006867BA&quot;/&gt;&lt;wsp:rsid wsp:val=&quot;00687EB9&quot;/&gt;&lt;wsp:rsid wsp:val=&quot;006912D1&quot;/&gt;&lt;wsp:rsid wsp:val=&quot;006930DC&quot;/&gt;&lt;wsp:rsid wsp:val=&quot;00693883&quot;/&gt;&lt;wsp:rsid wsp:val=&quot;0069436C&quot;/&gt;&lt;wsp:rsid wsp:val=&quot;0069557F&quot;/&gt;&lt;wsp:rsid wsp:val=&quot;006973C0&quot;/&gt;&lt;wsp:rsid wsp:val=&quot;006A342A&quot;/&gt;&lt;wsp:rsid wsp:val=&quot;006B28B4&quot;/&gt;&lt;wsp:rsid wsp:val=&quot;006B55A7&quot;/&gt;&lt;wsp:rsid wsp:val=&quot;006C1369&quot;/&gt;&lt;wsp:rsid wsp:val=&quot;006C3A50&quot;/&gt;&lt;wsp:rsid wsp:val=&quot;006C59C3&quot;/&gt;&lt;wsp:rsid wsp:val=&quot;006C6576&quot;/&gt;&lt;wsp:rsid wsp:val=&quot;006D047C&quot;/&gt;&lt;wsp:rsid wsp:val=&quot;006D33BA&quot;/&gt;&lt;wsp:rsid wsp:val=&quot;006E318C&quot;/&gt;&lt;wsp:rsid wsp:val=&quot;006E6C1C&quot;/&gt;&lt;wsp:rsid wsp:val=&quot;006F5C9E&quot;/&gt;&lt;wsp:rsid wsp:val=&quot;006F65CD&quot;/&gt;&lt;wsp:rsid wsp:val=&quot;007048C4&quot;/&gt;&lt;wsp:rsid wsp:val=&quot;00704CA4&quot;/&gt;&lt;wsp:rsid wsp:val=&quot;00705E02&quot;/&gt;&lt;wsp:rsid wsp:val=&quot;007075FD&quot;/&gt;&lt;wsp:rsid wsp:val=&quot;00715560&quot;/&gt;&lt;wsp:rsid wsp:val=&quot;0072232C&quot;/&gt;&lt;wsp:rsid wsp:val=&quot;007226F7&quot;/&gt;&lt;wsp:rsid wsp:val=&quot;00722762&quot;/&gt;&lt;wsp:rsid wsp:val=&quot;00724C48&quot;/&gt;&lt;wsp:rsid wsp:val=&quot;00726067&quot;/&gt;&lt;wsp:rsid wsp:val=&quot;00731C4E&quot;/&gt;&lt;wsp:rsid wsp:val=&quot;007356CF&quot;/&gt;&lt;wsp:rsid wsp:val=&quot;00735B87&quot;/&gt;&lt;wsp:rsid wsp:val=&quot;007424B9&quot;/&gt;&lt;wsp:rsid wsp:val=&quot;0074315D&quot;/&gt;&lt;wsp:rsid wsp:val=&quot;0074540B&quot;/&gt;&lt;wsp:rsid wsp:val=&quot;00750095&quot;/&gt;&lt;wsp:rsid wsp:val=&quot;00753955&quot;/&gt;&lt;wsp:rsid wsp:val=&quot;00756D53&quot;/&gt;&lt;wsp:rsid wsp:val=&quot;007570D4&quot;/&gt;&lt;wsp:rsid wsp:val=&quot;00761603&quot;/&gt;&lt;wsp:rsid wsp:val=&quot;007622A0&quot;/&gt;&lt;wsp:rsid wsp:val=&quot;00767409&quot;/&gt;&lt;wsp:rsid wsp:val=&quot;00773127&quot;/&gt;&lt;wsp:rsid wsp:val=&quot;007754E4&quot;/&gt;&lt;wsp:rsid wsp:val=&quot;00775BCB&quot;/&gt;&lt;wsp:rsid wsp:val=&quot;00777CC9&quot;/&gt;&lt;wsp:rsid wsp:val=&quot;00782D9C&quot;/&gt;&lt;wsp:rsid wsp:val=&quot;00784811&quot;/&gt;&lt;wsp:rsid wsp:val=&quot;0079022C&quot;/&gt;&lt;wsp:rsid wsp:val=&quot;0079186E&quot;/&gt;&lt;wsp:rsid wsp:val=&quot;007A00F2&quot;/&gt;&lt;wsp:rsid wsp:val=&quot;007A159E&quot;/&gt;&lt;wsp:rsid wsp:val=&quot;007A74D1&quot;/&gt;&lt;wsp:rsid wsp:val=&quot;007B5605&quot;/&gt;&lt;wsp:rsid wsp:val=&quot;007C088E&quot;/&gt;&lt;wsp:rsid wsp:val=&quot;007C2DC7&quot;/&gt;&lt;wsp:rsid wsp:val=&quot;007C3C98&quot;/&gt;&lt;wsp:rsid wsp:val=&quot;007C5EBF&quot;/&gt;&lt;wsp:rsid wsp:val=&quot;007C7C2C&quot;/&gt;&lt;wsp:rsid wsp:val=&quot;007D04FF&quot;/&gt;&lt;wsp:rsid wsp:val=&quot;007D2F47&quot;/&gt;&lt;wsp:rsid wsp:val=&quot;007D35AA&quot;/&gt;&lt;wsp:rsid wsp:val=&quot;007E3511&quot;/&gt;&lt;wsp:rsid wsp:val=&quot;007F12E6&quot;/&gt;&lt;wsp:rsid wsp:val=&quot;007F7A6A&quot;/&gt;&lt;wsp:rsid wsp:val=&quot;00806CC2&quot;/&gt;&lt;wsp:rsid wsp:val=&quot;00811D86&quot;/&gt;&lt;wsp:rsid wsp:val=&quot;00815833&quot;/&gt;&lt;wsp:rsid wsp:val=&quot;00822B66&quot;/&gt;&lt;wsp:rsid wsp:val=&quot;00823954&quot;/&gt;&lt;wsp:rsid wsp:val=&quot;00827CFA&quot;/&gt;&lt;wsp:rsid wsp:val=&quot;00831197&quot;/&gt;&lt;wsp:rsid wsp:val=&quot;00834280&quot;/&gt;&lt;wsp:rsid wsp:val=&quot;00835104&quot;/&gt;&lt;wsp:rsid wsp:val=&quot;00836478&quot;/&gt;&lt;wsp:rsid wsp:val=&quot;008439AC&quot;/&gt;&lt;wsp:rsid wsp:val=&quot;008443AF&quot;/&gt;&lt;wsp:rsid wsp:val=&quot;008531ED&quot;/&gt;&lt;wsp:rsid wsp:val=&quot;00861B1B&quot;/&gt;&lt;wsp:rsid wsp:val=&quot;00862E4E&quot;/&gt;&lt;wsp:rsid wsp:val=&quot;0086698D&quot;/&gt;&lt;wsp:rsid wsp:val=&quot;00871510&quot;/&gt;&lt;wsp:rsid wsp:val=&quot;00872029&quot;/&gt;&lt;wsp:rsid wsp:val=&quot;0087519F&quot;/&gt;&lt;wsp:rsid wsp:val=&quot;0087759C&quot;/&gt;&lt;wsp:rsid wsp:val=&quot;0088236C&quot;/&gt;&lt;wsp:rsid wsp:val=&quot;00883AE5&quot;/&gt;&lt;wsp:rsid wsp:val=&quot;00883B11&quot;/&gt;&lt;wsp:rsid wsp:val=&quot;008962D5&quot;/&gt;&lt;wsp:rsid wsp:val=&quot;008A20F0&quot;/&gt;&lt;wsp:rsid wsp:val=&quot;008A2C40&quot;/&gt;&lt;wsp:rsid wsp:val=&quot;008A668D&quot;/&gt;&lt;wsp:rsid wsp:val=&quot;008B76E0&quot;/&gt;&lt;wsp:rsid wsp:val=&quot;008C0345&quot;/&gt;&lt;wsp:rsid wsp:val=&quot;008C4143&quot;/&gt;&lt;wsp:rsid wsp:val=&quot;008C6843&quot;/&gt;&lt;wsp:rsid wsp:val=&quot;008D1ED8&quot;/&gt;&lt;wsp:rsid wsp:val=&quot;008D3780&quot;/&gt;&lt;wsp:rsid wsp:val=&quot;008D3CA1&quot;/&gt;&lt;wsp:rsid wsp:val=&quot;008E55CC&quot;/&gt;&lt;wsp:rsid wsp:val=&quot;008E5DCD&quot;/&gt;&lt;wsp:rsid wsp:val=&quot;008E6EE6&quot;/&gt;&lt;wsp:rsid wsp:val=&quot;008F7C09&quot;/&gt;&lt;wsp:rsid wsp:val=&quot;00900E33&quot;/&gt;&lt;wsp:rsid wsp:val=&quot;00910AA6&quot;/&gt;&lt;wsp:rsid wsp:val=&quot;00910AD0&quot;/&gt;&lt;wsp:rsid wsp:val=&quot;009125BE&quot;/&gt;&lt;wsp:rsid wsp:val=&quot;0091510C&quot;/&gt;&lt;wsp:rsid wsp:val=&quot;009175FE&quot;/&gt;&lt;wsp:rsid wsp:val=&quot;00917E15&quot;/&gt;&lt;wsp:rsid wsp:val=&quot;0092155B&quot;/&gt;&lt;wsp:rsid wsp:val=&quot;009232CA&quot;/&gt;&lt;wsp:rsid wsp:val=&quot;00923684&quot;/&gt;&lt;wsp:rsid wsp:val=&quot;00923740&quot;/&gt;&lt;wsp:rsid wsp:val=&quot;00923CB7&quot;/&gt;&lt;wsp:rsid wsp:val=&quot;00925799&quot;/&gt;&lt;wsp:rsid wsp:val=&quot;009345C6&quot;/&gt;&lt;wsp:rsid wsp:val=&quot;009357BB&quot;/&gt;&lt;wsp:rsid wsp:val=&quot;00937B3C&quot;/&gt;&lt;wsp:rsid wsp:val=&quot;00953C5B&quot;/&gt;&lt;wsp:rsid wsp:val=&quot;0097115D&quot;/&gt;&lt;wsp:rsid wsp:val=&quot;0097412A&quot;/&gt;&lt;wsp:rsid wsp:val=&quot;00974FA5&quot;/&gt;&lt;wsp:rsid wsp:val=&quot;00975A63&quot;/&gt;&lt;wsp:rsid wsp:val=&quot;009801F2&quot;/&gt;&lt;wsp:rsid wsp:val=&quot;0098258C&quot;/&gt;&lt;wsp:rsid wsp:val=&quot;00982AB2&quot;/&gt;&lt;wsp:rsid wsp:val=&quot;0098470B&quot;/&gt;&lt;wsp:rsid wsp:val=&quot;00986340&quot;/&gt;&lt;wsp:rsid wsp:val=&quot;009A4B49&quot;/&gt;&lt;wsp:rsid wsp:val=&quot;009B01D0&quot;/&gt;&lt;wsp:rsid wsp:val=&quot;009B3C0F&quot;/&gt;&lt;wsp:rsid wsp:val=&quot;009C0288&quot;/&gt;&lt;wsp:rsid wsp:val=&quot;009C15E7&quot;/&gt;&lt;wsp:rsid wsp:val=&quot;009C4872&quot;/&gt;&lt;wsp:rsid wsp:val=&quot;009C6AA8&quot;/&gt;&lt;wsp:rsid wsp:val=&quot;009D11F0&quot;/&gt;&lt;wsp:rsid wsp:val=&quot;009D16A4&quot;/&gt;&lt;wsp:rsid wsp:val=&quot;009D2F6D&quot;/&gt;&lt;wsp:rsid wsp:val=&quot;009D6FA1&quot;/&gt;&lt;wsp:rsid wsp:val=&quot;009F09AA&quot;/&gt;&lt;wsp:rsid wsp:val=&quot;009F30D6&quot;/&gt;&lt;wsp:rsid wsp:val=&quot;009F6D80&quot;/&gt;&lt;wsp:rsid wsp:val=&quot;009F71E7&quot;/&gt;&lt;wsp:rsid wsp:val=&quot;00A01651&quot;/&gt;&lt;wsp:rsid wsp:val=&quot;00A02CA2&quot;/&gt;&lt;wsp:rsid wsp:val=&quot;00A02EA0&quot;/&gt;&lt;wsp:rsid wsp:val=&quot;00A03431&quot;/&gt;&lt;wsp:rsid wsp:val=&quot;00A03DBB&quot;/&gt;&lt;wsp:rsid wsp:val=&quot;00A16B54&quot;/&gt;&lt;wsp:rsid wsp:val=&quot;00A16C34&quot;/&gt;&lt;wsp:rsid wsp:val=&quot;00A17351&quot;/&gt;&lt;wsp:rsid wsp:val=&quot;00A21351&quot;/&gt;&lt;wsp:rsid wsp:val=&quot;00A21C93&quot;/&gt;&lt;wsp:rsid wsp:val=&quot;00A2424B&quot;/&gt;&lt;wsp:rsid wsp:val=&quot;00A27715&quot;/&gt;&lt;wsp:rsid wsp:val=&quot;00A3084F&quot;/&gt;&lt;wsp:rsid wsp:val=&quot;00A324BC&quot;/&gt;&lt;wsp:rsid wsp:val=&quot;00A33248&quot;/&gt;&lt;wsp:rsid wsp:val=&quot;00A338E5&quot;/&gt;&lt;wsp:rsid wsp:val=&quot;00A34587&quot;/&gt;&lt;wsp:rsid wsp:val=&quot;00A37599&quot;/&gt;&lt;wsp:rsid wsp:val=&quot;00A40900&quot;/&gt;&lt;wsp:rsid wsp:val=&quot;00A511F9&quot;/&gt;&lt;wsp:rsid wsp:val=&quot;00A5411E&quot;/&gt;&lt;wsp:rsid wsp:val=&quot;00A5741F&quot;/&gt;&lt;wsp:rsid wsp:val=&quot;00A82628&quot;/&gt;&lt;wsp:rsid wsp:val=&quot;00A84FFF&quot;/&gt;&lt;wsp:rsid wsp:val=&quot;00A908D8&quot;/&gt;&lt;wsp:rsid wsp:val=&quot;00A92EA7&quot;/&gt;&lt;wsp:rsid wsp:val=&quot;00A93631&quot;/&gt;&lt;wsp:rsid wsp:val=&quot;00A949FC&quot;/&gt;&lt;wsp:rsid wsp:val=&quot;00A94E3C&quot;/&gt;&lt;wsp:rsid wsp:val=&quot;00AA0E6B&quot;/&gt;&lt;wsp:rsid wsp:val=&quot;00AA7B25&quot;/&gt;&lt;wsp:rsid wsp:val=&quot;00AB1E5B&quot;/&gt;&lt;wsp:rsid wsp:val=&quot;00AB3456&quot;/&gt;&lt;wsp:rsid wsp:val=&quot;00AB54CC&quot;/&gt;&lt;wsp:rsid wsp:val=&quot;00AB70A4&quot;/&gt;&lt;wsp:rsid wsp:val=&quot;00AC0B07&quot;/&gt;&lt;wsp:rsid wsp:val=&quot;00AC5BE6&quot;/&gt;&lt;wsp:rsid wsp:val=&quot;00AC6A0F&quot;/&gt;&lt;wsp:rsid wsp:val=&quot;00AD384F&quot;/&gt;&lt;wsp:rsid wsp:val=&quot;00AD3AA8&quot;/&gt;&lt;wsp:rsid wsp:val=&quot;00AD694E&quot;/&gt;&lt;wsp:rsid wsp:val=&quot;00AE0530&quot;/&gt;&lt;wsp:rsid wsp:val=&quot;00AE1734&quot;/&gt;&lt;wsp:rsid wsp:val=&quot;00AE381E&quot;/&gt;&lt;wsp:rsid wsp:val=&quot;00AE4033&quot;/&gt;&lt;wsp:rsid wsp:val=&quot;00AE43C5&quot;/&gt;&lt;wsp:rsid wsp:val=&quot;00AE65C8&quot;/&gt;&lt;wsp:rsid wsp:val=&quot;00AF27E8&quot;/&gt;&lt;wsp:rsid wsp:val=&quot;00AF2BB2&quot;/&gt;&lt;wsp:rsid wsp:val=&quot;00AF3530&quot;/&gt;&lt;wsp:rsid wsp:val=&quot;00AF50AB&quot;/&gt;&lt;wsp:rsid wsp:val=&quot;00AF6596&quot;/&gt;&lt;wsp:rsid wsp:val=&quot;00B0201B&quot;/&gt;&lt;wsp:rsid wsp:val=&quot;00B03F6C&quot;/&gt;&lt;wsp:rsid wsp:val=&quot;00B0401C&quot;/&gt;&lt;wsp:rsid wsp:val=&quot;00B06BBF&quot;/&gt;&lt;wsp:rsid wsp:val=&quot;00B072AC&quot;/&gt;&lt;wsp:rsid wsp:val=&quot;00B10726&quot;/&gt;&lt;wsp:rsid wsp:val=&quot;00B1084D&quot;/&gt;&lt;wsp:rsid wsp:val=&quot;00B1662C&quot;/&gt;&lt;wsp:rsid wsp:val=&quot;00B171AF&quot;/&gt;&lt;wsp:rsid wsp:val=&quot;00B2038C&quot;/&gt;&lt;wsp:rsid wsp:val=&quot;00B23044&quot;/&gt;&lt;wsp:rsid wsp:val=&quot;00B23110&quot;/&gt;&lt;wsp:rsid wsp:val=&quot;00B23837&quot;/&gt;&lt;wsp:rsid wsp:val=&quot;00B25681&quot;/&gt;&lt;wsp:rsid wsp:val=&quot;00B26A5D&quot;/&gt;&lt;wsp:rsid wsp:val=&quot;00B30F79&quot;/&gt;&lt;wsp:rsid wsp:val=&quot;00B34168&quot;/&gt;&lt;wsp:rsid wsp:val=&quot;00B3424F&quot;/&gt;&lt;wsp:rsid wsp:val=&quot;00B474F3&quot;/&gt;&lt;wsp:rsid wsp:val=&quot;00B50F5F&quot;/&gt;&lt;wsp:rsid wsp:val=&quot;00B56311&quot;/&gt;&lt;wsp:rsid wsp:val=&quot;00B60904&quot;/&gt;&lt;wsp:rsid wsp:val=&quot;00B64864&quot;/&gt;&lt;wsp:rsid wsp:val=&quot;00B67105&quot;/&gt;&lt;wsp:rsid wsp:val=&quot;00B705C0&quot;/&gt;&lt;wsp:rsid wsp:val=&quot;00B712D6&quot;/&gt;&lt;wsp:rsid wsp:val=&quot;00B71D69&quot;/&gt;&lt;wsp:rsid wsp:val=&quot;00B72C01&quot;/&gt;&lt;wsp:rsid wsp:val=&quot;00B743B4&quot;/&gt;&lt;wsp:rsid wsp:val=&quot;00B82F70&quot;/&gt;&lt;wsp:rsid wsp:val=&quot;00B859B8&quot;/&gt;&lt;wsp:rsid wsp:val=&quot;00B91227&quot;/&gt;&lt;wsp:rsid wsp:val=&quot;00B93B6E&quot;/&gt;&lt;wsp:rsid wsp:val=&quot;00B954D3&quot;/&gt;&lt;wsp:rsid wsp:val=&quot;00BA462D&quot;/&gt;&lt;wsp:rsid wsp:val=&quot;00BA5579&quot;/&gt;&lt;wsp:rsid wsp:val=&quot;00BB5052&quot;/&gt;&lt;wsp:rsid wsp:val=&quot;00BB75D3&quot;/&gt;&lt;wsp:rsid wsp:val=&quot;00BB77EB&quot;/&gt;&lt;wsp:rsid wsp:val=&quot;00BC1ACA&quot;/&gt;&lt;wsp:rsid wsp:val=&quot;00BC6D44&quot;/&gt;&lt;wsp:rsid wsp:val=&quot;00BD51D2&quot;/&gt;&lt;wsp:rsid wsp:val=&quot;00BD68AA&quot;/&gt;&lt;wsp:rsid wsp:val=&quot;00BD7542&quot;/&gt;&lt;wsp:rsid wsp:val=&quot;00BD7EEF&quot;/&gt;&lt;wsp:rsid wsp:val=&quot;00BE66EE&quot;/&gt;&lt;wsp:rsid wsp:val=&quot;00BF12A5&quot;/&gt;&lt;wsp:rsid wsp:val=&quot;00BF164E&quot;/&gt;&lt;wsp:rsid wsp:val=&quot;00BF1FFD&quot;/&gt;&lt;wsp:rsid wsp:val=&quot;00BF3CFB&quot;/&gt;&lt;wsp:rsid wsp:val=&quot;00BF42C2&quot;/&gt;&lt;wsp:rsid wsp:val=&quot;00BF7874&quot;/&gt;&lt;wsp:rsid wsp:val=&quot;00C0251B&quot;/&gt;&lt;wsp:rsid wsp:val=&quot;00C05393&quot;/&gt;&lt;wsp:rsid wsp:val=&quot;00C0619F&quot;/&gt;&lt;wsp:rsid wsp:val=&quot;00C15BB4&quot;/&gt;&lt;wsp:rsid wsp:val=&quot;00C201A9&quot;/&gt;&lt;wsp:rsid wsp:val=&quot;00C2235B&quot;/&gt;&lt;wsp:rsid wsp:val=&quot;00C237D5&quot;/&gt;&lt;wsp:rsid wsp:val=&quot;00C256CA&quot;/&gt;&lt;wsp:rsid wsp:val=&quot;00C348B0&quot;/&gt;&lt;wsp:rsid wsp:val=&quot;00C42798&quot;/&gt;&lt;wsp:rsid wsp:val=&quot;00C47306&quot;/&gt;&lt;wsp:rsid wsp:val=&quot;00C473F8&quot;/&gt;&lt;wsp:rsid wsp:val=&quot;00C518F8&quot;/&gt;&lt;wsp:rsid wsp:val=&quot;00C519F2&quot;/&gt;&lt;wsp:rsid wsp:val=&quot;00C532C1&quot;/&gt;&lt;wsp:rsid wsp:val=&quot;00C5451F&quot;/&gt;&lt;wsp:rsid wsp:val=&quot;00C6259B&quot;/&gt;&lt;wsp:rsid wsp:val=&quot;00C651A1&quot;/&gt;&lt;wsp:rsid wsp:val=&quot;00C6779D&quot;/&gt;&lt;wsp:rsid wsp:val=&quot;00C7103F&quot;/&gt;&lt;wsp:rsid wsp:val=&quot;00C73A80&quot;/&gt;&lt;wsp:rsid wsp:val=&quot;00C73D3C&quot;/&gt;&lt;wsp:rsid wsp:val=&quot;00C75090&quot;/&gt;&lt;wsp:rsid wsp:val=&quot;00C75904&quot;/&gt;&lt;wsp:rsid wsp:val=&quot;00C81030&quot;/&gt;&lt;wsp:rsid wsp:val=&quot;00C8359C&quot;/&gt;&lt;wsp:rsid wsp:val=&quot;00C84B9F&quot;/&gt;&lt;wsp:rsid wsp:val=&quot;00CA09F5&quot;/&gt;&lt;wsp:rsid wsp:val=&quot;00CA52A3&quot;/&gt;&lt;wsp:rsid wsp:val=&quot;00CA6005&quot;/&gt;&lt;wsp:rsid wsp:val=&quot;00CB04D4&quot;/&gt;&lt;wsp:rsid wsp:val=&quot;00CB54EA&quot;/&gt;&lt;wsp:rsid wsp:val=&quot;00CC280B&quot;/&gt;&lt;wsp:rsid wsp:val=&quot;00CC2813&quot;/&gt;&lt;wsp:rsid wsp:val=&quot;00CC4A57&quot;/&gt;&lt;wsp:rsid wsp:val=&quot;00CD06A4&quot;/&gt;&lt;wsp:rsid wsp:val=&quot;00CD2F8F&quot;/&gt;&lt;wsp:rsid wsp:val=&quot;00CD5830&quot;/&gt;&lt;wsp:rsid wsp:val=&quot;00CE11D9&quot;/&gt;&lt;wsp:rsid wsp:val=&quot;00CE450F&quot;/&gt;&lt;wsp:rsid wsp:val=&quot;00CE56E3&quot;/&gt;&lt;wsp:rsid wsp:val=&quot;00CF404B&quot;/&gt;&lt;wsp:rsid wsp:val=&quot;00D01268&quot;/&gt;&lt;wsp:rsid wsp:val=&quot;00D01D8E&quot;/&gt;&lt;wsp:rsid wsp:val=&quot;00D03367&quot;/&gt;&lt;wsp:rsid wsp:val=&quot;00D055FE&quot;/&gt;&lt;wsp:rsid wsp:val=&quot;00D05B95&quot;/&gt;&lt;wsp:rsid wsp:val=&quot;00D11D9F&quot;/&gt;&lt;wsp:rsid wsp:val=&quot;00D1600B&quot;/&gt;&lt;wsp:rsid wsp:val=&quot;00D21C33&quot;/&gt;&lt;wsp:rsid wsp:val=&quot;00D33718&quot;/&gt;&lt;wsp:rsid wsp:val=&quot;00D33CE0&quot;/&gt;&lt;wsp:rsid wsp:val=&quot;00D40C06&quot;/&gt;&lt;wsp:rsid wsp:val=&quot;00D441E6&quot;/&gt;&lt;wsp:rsid wsp:val=&quot;00D47538&quot;/&gt;&lt;wsp:rsid wsp:val=&quot;00D50570&quot;/&gt;&lt;wsp:rsid wsp:val=&quot;00D563F1&quot;/&gt;&lt;wsp:rsid wsp:val=&quot;00D656D8&quot;/&gt;&lt;wsp:rsid wsp:val=&quot;00D65E1A&quot;/&gt;&lt;wsp:rsid wsp:val=&quot;00D67FAA&quot;/&gt;&lt;wsp:rsid wsp:val=&quot;00D707CB&quot;/&gt;&lt;wsp:rsid wsp:val=&quot;00D7288D&quot;/&gt;&lt;wsp:rsid wsp:val=&quot;00D733B2&quot;/&gt;&lt;wsp:rsid wsp:val=&quot;00D75CF7&quot;/&gt;&lt;wsp:rsid wsp:val=&quot;00D91B8E&quot;/&gt;&lt;wsp:rsid wsp:val=&quot;00D942FE&quot;/&gt;&lt;wsp:rsid wsp:val=&quot;00D94CC2&quot;/&gt;&lt;wsp:rsid wsp:val=&quot;00DA1409&quot;/&gt;&lt;wsp:rsid wsp:val=&quot;00DA3E8D&quot;/&gt;&lt;wsp:rsid wsp:val=&quot;00DA4F9B&quot;/&gt;&lt;wsp:rsid wsp:val=&quot;00DC4EE0&quot;/&gt;&lt;wsp:rsid wsp:val=&quot;00DD2E58&quot;/&gt;&lt;wsp:rsid wsp:val=&quot;00DD3721&quot;/&gt;&lt;wsp:rsid wsp:val=&quot;00DE367E&quot;/&gt;&lt;wsp:rsid wsp:val=&quot;00DE41B0&quot;/&gt;&lt;wsp:rsid wsp:val=&quot;00DE495F&quot;/&gt;&lt;wsp:rsid wsp:val=&quot;00DE59CD&quot;/&gt;&lt;wsp:rsid wsp:val=&quot;00DE5F14&quot;/&gt;&lt;wsp:rsid wsp:val=&quot;00DF3236&quot;/&gt;&lt;wsp:rsid wsp:val=&quot;00DF67CF&quot;/&gt;&lt;wsp:rsid wsp:val=&quot;00E022FE&quot;/&gt;&lt;wsp:rsid wsp:val=&quot;00E063C6&quot;/&gt;&lt;wsp:rsid wsp:val=&quot;00E07644&quot;/&gt;&lt;wsp:rsid wsp:val=&quot;00E10DCA&quot;/&gt;&lt;wsp:rsid wsp:val=&quot;00E11074&quot;/&gt;&lt;wsp:rsid wsp:val=&quot;00E13190&quot;/&gt;&lt;wsp:rsid wsp:val=&quot;00E14A3F&quot;/&gt;&lt;wsp:rsid wsp:val=&quot;00E176AA&quot;/&gt;&lt;wsp:rsid wsp:val=&quot;00E20595&quot;/&gt;&lt;wsp:rsid wsp:val=&quot;00E20CB0&quot;/&gt;&lt;wsp:rsid wsp:val=&quot;00E244F8&quot;/&gt;&lt;wsp:rsid wsp:val=&quot;00E26511&quot;/&gt;&lt;wsp:rsid wsp:val=&quot;00E3368F&quot;/&gt;&lt;wsp:rsid wsp:val=&quot;00E3775D&quot;/&gt;&lt;wsp:rsid wsp:val=&quot;00E408CC&quot;/&gt;&lt;wsp:rsid wsp:val=&quot;00E41338&quot;/&gt;&lt;wsp:rsid wsp:val=&quot;00E4386E&quot;/&gt;&lt;wsp:rsid wsp:val=&quot;00E51242&quot;/&gt;&lt;wsp:rsid wsp:val=&quot;00E51396&quot;/&gt;&lt;wsp:rsid wsp:val=&quot;00E51725&quot;/&gt;&lt;wsp:rsid wsp:val=&quot;00E55F41&quot;/&gt;&lt;wsp:rsid wsp:val=&quot;00E633D6&quot;/&gt;&lt;wsp:rsid wsp:val=&quot;00E64049&quot;/&gt;&lt;wsp:rsid wsp:val=&quot;00E72421&quot;/&gt;&lt;wsp:rsid wsp:val=&quot;00E725DA&quot;/&gt;&lt;wsp:rsid wsp:val=&quot;00E7432D&quot;/&gt;&lt;wsp:rsid wsp:val=&quot;00E80F75&quot;/&gt;&lt;wsp:rsid wsp:val=&quot;00E95DD8&quot;/&gt;&lt;wsp:rsid wsp:val=&quot;00E9746F&quot;/&gt;&lt;wsp:rsid wsp:val=&quot;00EA3F65&quot;/&gt;&lt;wsp:rsid wsp:val=&quot;00EA5D5C&quot;/&gt;&lt;wsp:rsid wsp:val=&quot;00EB036B&quot;/&gt;&lt;wsp:rsid wsp:val=&quot;00EB1160&quot;/&gt;&lt;wsp:rsid wsp:val=&quot;00EB3CC6&quot;/&gt;&lt;wsp:rsid wsp:val=&quot;00EB4696&quot;/&gt;&lt;wsp:rsid wsp:val=&quot;00EB6BBF&quot;/&gt;&lt;wsp:rsid wsp:val=&quot;00EC14A7&quot;/&gt;&lt;wsp:rsid wsp:val=&quot;00EC2AC6&quot;/&gt;&lt;wsp:rsid wsp:val=&quot;00EC5C20&quot;/&gt;&lt;wsp:rsid wsp:val=&quot;00ED3631&quot;/&gt;&lt;wsp:rsid wsp:val=&quot;00ED363B&quot;/&gt;&lt;wsp:rsid wsp:val=&quot;00EE0A0B&quot;/&gt;&lt;wsp:rsid wsp:val=&quot;00EE7245&quot;/&gt;&lt;wsp:rsid wsp:val=&quot;00EF11D8&quot;/&gt;&lt;wsp:rsid wsp:val=&quot;00EF1946&quot;/&gt;&lt;wsp:rsid wsp:val=&quot;00F03C8E&quot;/&gt;&lt;wsp:rsid wsp:val=&quot;00F046DF&quot;/&gt;&lt;wsp:rsid wsp:val=&quot;00F0486C&quot;/&gt;&lt;wsp:rsid wsp:val=&quot;00F0793C&quot;/&gt;&lt;wsp:rsid wsp:val=&quot;00F120AE&quot;/&gt;&lt;wsp:rsid wsp:val=&quot;00F13A84&quot;/&gt;&lt;wsp:rsid wsp:val=&quot;00F1789A&quot;/&gt;&lt;wsp:rsid wsp:val=&quot;00F25509&quot;/&gt;&lt;wsp:rsid wsp:val=&quot;00F25931&quot;/&gt;&lt;wsp:rsid wsp:val=&quot;00F260EA&quot;/&gt;&lt;wsp:rsid wsp:val=&quot;00F27ABF&quot;/&gt;&lt;wsp:rsid wsp:val=&quot;00F3141D&quot;/&gt;&lt;wsp:rsid wsp:val=&quot;00F34B47&quot;/&gt;&lt;wsp:rsid wsp:val=&quot;00F34F57&quot;/&gt;&lt;wsp:rsid wsp:val=&quot;00F40C4C&quot;/&gt;&lt;wsp:rsid wsp:val=&quot;00F41523&quot;/&gt;&lt;wsp:rsid wsp:val=&quot;00F43886&quot;/&gt;&lt;wsp:rsid wsp:val=&quot;00F45147&quot;/&gt;&lt;wsp:rsid wsp:val=&quot;00F45240&quot;/&gt;&lt;wsp:rsid wsp:val=&quot;00F476BD&quot;/&gt;&lt;wsp:rsid wsp:val=&quot;00F54C6F&quot;/&gt;&lt;wsp:rsid wsp:val=&quot;00F5544D&quot;/&gt;&lt;wsp:rsid wsp:val=&quot;00F556C3&quot;/&gt;&lt;wsp:rsid wsp:val=&quot;00F637F1&quot;/&gt;&lt;wsp:rsid wsp:val=&quot;00F64C41&quot;/&gt;&lt;wsp:rsid wsp:val=&quot;00F655DC&quot;/&gt;&lt;wsp:rsid wsp:val=&quot;00F67EE6&quot;/&gt;&lt;wsp:rsid wsp:val=&quot;00F73C90&quot;/&gt;&lt;wsp:rsid wsp:val=&quot;00F747CB&quot;/&gt;&lt;wsp:rsid wsp:val=&quot;00F75D07&quot;/&gt;&lt;wsp:rsid wsp:val=&quot;00F77DB6&quot;/&gt;&lt;wsp:rsid wsp:val=&quot;00F818DF&quot;/&gt;&lt;wsp:rsid wsp:val=&quot;00F8531B&quot;/&gt;&lt;wsp:rsid wsp:val=&quot;00FA2123&quot;/&gt;&lt;wsp:rsid wsp:val=&quot;00FA2FC8&quot;/&gt;&lt;wsp:rsid wsp:val=&quot;00FA4406&quot;/&gt;&lt;wsp:rsid wsp:val=&quot;00FA5B1F&quot;/&gt;&lt;wsp:rsid wsp:val=&quot;00FB03C3&quot;/&gt;&lt;wsp:rsid wsp:val=&quot;00FB0979&quot;/&gt;&lt;wsp:rsid wsp:val=&quot;00FB4CD0&quot;/&gt;&lt;wsp:rsid wsp:val=&quot;00FB53B5&quot;/&gt;&lt;wsp:rsid wsp:val=&quot;00FC0545&quot;/&gt;&lt;wsp:rsid wsp:val=&quot;00FC0760&quot;/&gt;&lt;wsp:rsid wsp:val=&quot;00FC6196&quot;/&gt;&lt;wsp:rsid wsp:val=&quot;00FD32EB&quot;/&gt;&lt;wsp:rsid wsp:val=&quot;00FE1877&quot;/&gt;&lt;wsp:rsid wsp:val=&quot;00FE24AC&quot;/&gt;&lt;wsp:rsid wsp:val=&quot;00FE6C50&quot;/&gt;&lt;wsp:rsid wsp:val=&quot;00FF1EDB&quot;/&gt;&lt;wsp:rsid wsp:val=&quot;00FF20BD&quot;/&gt;&lt;wsp:rsid wsp:val=&quot;00FF2DDC&quot;/&gt;&lt;wsp:rsid wsp:val=&quot;00FF493E&quot;/&gt;&lt;wsp:rsid wsp:val=&quot;00FF507A&quot;/&gt;&lt;wsp:rsid wsp:val=&quot;00FF5B83&quot;/&gt;&lt;/wsp:rsids&gt;&lt;/w:docPr&gt;&lt;w:body&gt;&lt;w:p wsp:rsidR=&quot;00000000&quot; wsp:rsidRDefault=&quot;00204650&quot;&gt;&lt;m:oMathPara&gt;&lt;m:oMath&gt;&lt;m:r&gt;&lt;w:rPr&gt;&lt;w:rFonts w:ascii=&quot;Cambria Math&quot; w:h-ansi=&quot;Cambria Math&quot;/&gt;&lt;wx:font wx:val=&quot;Cambria Math&quot;/&gt;&lt;w:i/&gt;&lt;w:sz w:val=&quot;26&quot;/&gt;&lt;w:sz-cs w:val=&quot;26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9200CA">
        <w:rPr>
          <w:rFonts w:eastAsia="Times New Roman"/>
          <w:sz w:val="24"/>
          <w:szCs w:val="24"/>
          <w:lang w:eastAsia="ru-RU"/>
        </w:rPr>
        <w:instrText xml:space="preserve"> </w:instrText>
      </w:r>
      <w:r w:rsidRPr="009200CA">
        <w:rPr>
          <w:rFonts w:eastAsia="Times New Roman"/>
          <w:sz w:val="24"/>
          <w:szCs w:val="24"/>
          <w:lang w:eastAsia="ru-RU"/>
        </w:rPr>
        <w:fldChar w:fldCharType="separate"/>
      </w:r>
      <w:r w:rsidRPr="009200CA">
        <w:rPr>
          <w:rFonts w:eastAsia="Times New Roman"/>
          <w:position w:val="-6"/>
          <w:sz w:val="24"/>
          <w:szCs w:val="24"/>
          <w:lang w:eastAsia="ru-RU"/>
        </w:rPr>
        <w:pict>
          <v:shape id="_x0000_i1032" type="#_x0000_t75" style="width: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savePreviewPicture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footnoteLayoutLikeWW8/&gt;&lt;w:shapeLayoutLikeWW8/&gt;&lt;w:alignTablesRowByRow/&gt;&lt;w:forgetLastTabAlignment/&gt;&lt;w:adjustLineHeightInTable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9125BE&quot;/&gt;&lt;wsp:rsid wsp:val=&quot;00002631&quot;/&gt;&lt;wsp:rsid wsp:val=&quot;00004374&quot;/&gt;&lt;wsp:rsid wsp:val=&quot;000047D0&quot;/&gt;&lt;wsp:rsid wsp:val=&quot;000054C0&quot;/&gt;&lt;wsp:rsid wsp:val=&quot;00010218&quot;/&gt;&lt;wsp:rsid wsp:val=&quot;000306DD&quot;/&gt;&lt;wsp:rsid wsp:val=&quot;0003145C&quot;/&gt;&lt;wsp:rsid wsp:val=&quot;000332A6&quot;/&gt;&lt;wsp:rsid wsp:val=&quot;0003443F&quot;/&gt;&lt;wsp:rsid wsp:val=&quot;00036D6F&quot;/&gt;&lt;wsp:rsid wsp:val=&quot;00040239&quot;/&gt;&lt;wsp:rsid wsp:val=&quot;00041297&quot;/&gt;&lt;wsp:rsid wsp:val=&quot;00042805&quot;/&gt;&lt;wsp:rsid wsp:val=&quot;000430D3&quot;/&gt;&lt;wsp:rsid wsp:val=&quot;00046DF9&quot;/&gt;&lt;wsp:rsid wsp:val=&quot;000538E1&quot;/&gt;&lt;wsp:rsid wsp:val=&quot;00054FE2&quot;/&gt;&lt;wsp:rsid wsp:val=&quot;00055516&quot;/&gt;&lt;wsp:rsid wsp:val=&quot;000601DF&quot;/&gt;&lt;wsp:rsid wsp:val=&quot;00060F3E&quot;/&gt;&lt;wsp:rsid wsp:val=&quot;0006243A&quot;/&gt;&lt;wsp:rsid wsp:val=&quot;0006313E&quot;/&gt;&lt;wsp:rsid wsp:val=&quot;00063D00&quot;/&gt;&lt;wsp:rsid wsp:val=&quot;00064AD3&quot;/&gt;&lt;wsp:rsid wsp:val=&quot;00064B43&quot;/&gt;&lt;wsp:rsid wsp:val=&quot;00066036&quot;/&gt;&lt;wsp:rsid wsp:val=&quot;00066222&quot;/&gt;&lt;wsp:rsid wsp:val=&quot;0007548A&quot;/&gt;&lt;wsp:rsid wsp:val=&quot;0008161B&quot;/&gt;&lt;wsp:rsid wsp:val=&quot;0008595C&quot;/&gt;&lt;wsp:rsid wsp:val=&quot;000870A5&quot;/&gt;&lt;wsp:rsid wsp:val=&quot;00094253&quot;/&gt;&lt;wsp:rsid wsp:val=&quot;00096109&quot;/&gt;&lt;wsp:rsid wsp:val=&quot;000A01F1&quot;/&gt;&lt;wsp:rsid wsp:val=&quot;000A10BC&quot;/&gt;&lt;wsp:rsid wsp:val=&quot;000A1EB1&quot;/&gt;&lt;wsp:rsid wsp:val=&quot;000A65A1&quot;/&gt;&lt;wsp:rsid wsp:val=&quot;000B0037&quot;/&gt;&lt;wsp:rsid wsp:val=&quot;000B0916&quot;/&gt;&lt;wsp:rsid wsp:val=&quot;000B2618&quot;/&gt;&lt;wsp:rsid wsp:val=&quot;000B4357&quot;/&gt;&lt;wsp:rsid wsp:val=&quot;000B6909&quot;/&gt;&lt;wsp:rsid wsp:val=&quot;000B7DA2&quot;/&gt;&lt;wsp:rsid wsp:val=&quot;000C1F61&quot;/&gt;&lt;wsp:rsid wsp:val=&quot;000C2C96&quot;/&gt;&lt;wsp:rsid wsp:val=&quot;000E0955&quot;/&gt;&lt;wsp:rsid wsp:val=&quot;000F10A7&quot;/&gt;&lt;wsp:rsid wsp:val=&quot;000F3228&quot;/&gt;&lt;wsp:rsid wsp:val=&quot;0010038D&quot;/&gt;&lt;wsp:rsid wsp:val=&quot;001013BB&quot;/&gt;&lt;wsp:rsid wsp:val=&quot;00103129&quot;/&gt;&lt;wsp:rsid wsp:val=&quot;00107977&quot;/&gt;&lt;wsp:rsid wsp:val=&quot;00113E76&quot;/&gt;&lt;wsp:rsid wsp:val=&quot;00117951&quot;/&gt;&lt;wsp:rsid wsp:val=&quot;0012639D&quot;/&gt;&lt;wsp:rsid wsp:val=&quot;0013405F&quot;/&gt;&lt;wsp:rsid wsp:val=&quot;00134971&quot;/&gt;&lt;wsp:rsid wsp:val=&quot;00135DEA&quot;/&gt;&lt;wsp:rsid wsp:val=&quot;00141DBF&quot;/&gt;&lt;wsp:rsid wsp:val=&quot;001514D1&quot;/&gt;&lt;wsp:rsid wsp:val=&quot;00152163&quot;/&gt;&lt;wsp:rsid wsp:val=&quot;00153190&quot;/&gt;&lt;wsp:rsid wsp:val=&quot;00153BAA&quot;/&gt;&lt;wsp:rsid wsp:val=&quot;00157CFB&quot;/&gt;&lt;wsp:rsid wsp:val=&quot;001719D7&quot;/&gt;&lt;wsp:rsid wsp:val=&quot;00172FF0&quot;/&gt;&lt;wsp:rsid wsp:val=&quot;00173E53&quot;/&gt;&lt;wsp:rsid wsp:val=&quot;00176ED1&quot;/&gt;&lt;wsp:rsid wsp:val=&quot;00186849&quot;/&gt;&lt;wsp:rsid wsp:val=&quot;0019450D&quot;/&gt;&lt;wsp:rsid wsp:val=&quot;00196A06&quot;/&gt;&lt;wsp:rsid wsp:val=&quot;00196A14&quot;/&gt;&lt;wsp:rsid wsp:val=&quot;001A182E&quot;/&gt;&lt;wsp:rsid wsp:val=&quot;001A4E6B&quot;/&gt;&lt;wsp:rsid wsp:val=&quot;001B7978&quot;/&gt;&lt;wsp:rsid wsp:val=&quot;001C4AB3&quot;/&gt;&lt;wsp:rsid wsp:val=&quot;001C4EDE&quot;/&gt;&lt;wsp:rsid wsp:val=&quot;001D4471&quot;/&gt;&lt;wsp:rsid wsp:val=&quot;001D6DFA&quot;/&gt;&lt;wsp:rsid wsp:val=&quot;001E2737&quot;/&gt;&lt;wsp:rsid wsp:val=&quot;001E4CB5&quot;/&gt;&lt;wsp:rsid wsp:val=&quot;001E5ECB&quot;/&gt;&lt;wsp:rsid wsp:val=&quot;001E70CB&quot;/&gt;&lt;wsp:rsid wsp:val=&quot;001F027A&quot;/&gt;&lt;wsp:rsid wsp:val=&quot;001F061D&quot;/&gt;&lt;wsp:rsid wsp:val=&quot;001F0CBE&quot;/&gt;&lt;wsp:rsid wsp:val=&quot;001F0E72&quot;/&gt;&lt;wsp:rsid wsp:val=&quot;001F3B02&quot;/&gt;&lt;wsp:rsid wsp:val=&quot;001F6E8B&quot;/&gt;&lt;wsp:rsid wsp:val=&quot;001F6F25&quot;/&gt;&lt;wsp:rsid wsp:val=&quot;002021AB&quot;/&gt;&lt;wsp:rsid wsp:val=&quot;00203809&quot;/&gt;&lt;wsp:rsid wsp:val=&quot;00204650&quot;/&gt;&lt;wsp:rsid wsp:val=&quot;002049FA&quot;/&gt;&lt;wsp:rsid wsp:val=&quot;0020570D&quot;/&gt;&lt;wsp:rsid wsp:val=&quot;00205B6B&quot;/&gt;&lt;wsp:rsid wsp:val=&quot;00207DB8&quot;/&gt;&lt;wsp:rsid wsp:val=&quot;002107DD&quot;/&gt;&lt;wsp:rsid wsp:val=&quot;00217581&quot;/&gt;&lt;wsp:rsid wsp:val=&quot;00217A9E&quot;/&gt;&lt;wsp:rsid wsp:val=&quot;00220733&quot;/&gt;&lt;wsp:rsid wsp:val=&quot;0022154B&quot;/&gt;&lt;wsp:rsid wsp:val=&quot;00224A52&quot;/&gt;&lt;wsp:rsid wsp:val=&quot;00224D9E&quot;/&gt;&lt;wsp:rsid wsp:val=&quot;00226996&quot;/&gt;&lt;wsp:rsid wsp:val=&quot;00226B27&quot;/&gt;&lt;wsp:rsid wsp:val=&quot;0024270B&quot;/&gt;&lt;wsp:rsid wsp:val=&quot;00242F72&quot;/&gt;&lt;wsp:rsid wsp:val=&quot;00243DE6&quot;/&gt;&lt;wsp:rsid wsp:val=&quot;002461A8&quot;/&gt;&lt;wsp:rsid wsp:val=&quot;00246CE1&quot;/&gt;&lt;wsp:rsid wsp:val=&quot;00253E5C&quot;/&gt;&lt;wsp:rsid wsp:val=&quot;002637CD&quot;/&gt;&lt;wsp:rsid wsp:val=&quot;002773CC&quot;/&gt;&lt;wsp:rsid wsp:val=&quot;00277AD1&quot;/&gt;&lt;wsp:rsid wsp:val=&quot;00290952&quot;/&gt;&lt;wsp:rsid wsp:val=&quot;00291CDA&quot;/&gt;&lt;wsp:rsid wsp:val=&quot;00292A82&quot;/&gt;&lt;wsp:rsid wsp:val=&quot;0029549D&quot;/&gt;&lt;wsp:rsid wsp:val=&quot;002A010E&quot;/&gt;&lt;wsp:rsid wsp:val=&quot;002A01D0&quot;/&gt;&lt;wsp:rsid wsp:val=&quot;002A720F&quot;/&gt;&lt;wsp:rsid wsp:val=&quot;002A72D2&quot;/&gt;&lt;wsp:rsid wsp:val=&quot;002B0CF6&quot;/&gt;&lt;wsp:rsid wsp:val=&quot;002B2733&quot;/&gt;&lt;wsp:rsid wsp:val=&quot;002B43A3&quot;/&gt;&lt;wsp:rsid wsp:val=&quot;002C0376&quot;/&gt;&lt;wsp:rsid wsp:val=&quot;002C1F2B&quot;/&gt;&lt;wsp:rsid wsp:val=&quot;002C556C&quot;/&gt;&lt;wsp:rsid wsp:val=&quot;002D6007&quot;/&gt;&lt;wsp:rsid wsp:val=&quot;002E102E&quot;/&gt;&lt;wsp:rsid wsp:val=&quot;002E4F95&quot;/&gt;&lt;wsp:rsid wsp:val=&quot;002E61E7&quot;/&gt;&lt;wsp:rsid wsp:val=&quot;002F1643&quot;/&gt;&lt;wsp:rsid wsp:val=&quot;002F2712&quot;/&gt;&lt;wsp:rsid wsp:val=&quot;002F3881&quot;/&gt;&lt;wsp:rsid wsp:val=&quot;002F7178&quot;/&gt;&lt;wsp:rsid wsp:val=&quot;00303672&quot;/&gt;&lt;wsp:rsid wsp:val=&quot;003118E1&quot;/&gt;&lt;wsp:rsid wsp:val=&quot;003140A5&quot;/&gt;&lt;wsp:rsid wsp:val=&quot;00316FE2&quot;/&gt;&lt;wsp:rsid wsp:val=&quot;003232C0&quot;/&gt;&lt;wsp:rsid wsp:val=&quot;0032470F&quot;/&gt;&lt;wsp:rsid wsp:val=&quot;0032689F&quot;/&gt;&lt;wsp:rsid wsp:val=&quot;0032703A&quot;/&gt;&lt;wsp:rsid wsp:val=&quot;00332AE2&quot;/&gt;&lt;wsp:rsid wsp:val=&quot;00334745&quot;/&gt;&lt;wsp:rsid wsp:val=&quot;00337D3E&quot;/&gt;&lt;wsp:rsid wsp:val=&quot;003404F8&quot;/&gt;&lt;wsp:rsid wsp:val=&quot;00342188&quot;/&gt;&lt;wsp:rsid wsp:val=&quot;003523DE&quot;/&gt;&lt;wsp:rsid wsp:val=&quot;00355826&quot;/&gt;&lt;wsp:rsid wsp:val=&quot;0035681F&quot;/&gt;&lt;wsp:rsid wsp:val=&quot;00357401&quot;/&gt;&lt;wsp:rsid wsp:val=&quot;0036544D&quot;/&gt;&lt;wsp:rsid wsp:val=&quot;003672B3&quot;/&gt;&lt;wsp:rsid wsp:val=&quot;00367C7A&quot;/&gt;&lt;wsp:rsid wsp:val=&quot;00373275&quot;/&gt;&lt;wsp:rsid wsp:val=&quot;00373FA0&quot;/&gt;&lt;wsp:rsid wsp:val=&quot;003742A4&quot;/&gt;&lt;wsp:rsid wsp:val=&quot;00376D35&quot;/&gt;&lt;wsp:rsid wsp:val=&quot;003832A5&quot;/&gt;&lt;wsp:rsid wsp:val=&quot;0038450F&quot;/&gt;&lt;wsp:rsid wsp:val=&quot;00384AAC&quot;/&gt;&lt;wsp:rsid wsp:val=&quot;00386A49&quot;/&gt;&lt;wsp:rsid wsp:val=&quot;0039211A&quot;/&gt;&lt;wsp:rsid wsp:val=&quot;003A6F37&quot;/&gt;&lt;wsp:rsid wsp:val=&quot;003A7E32&quot;/&gt;&lt;wsp:rsid wsp:val=&quot;003B1948&quot;/&gt;&lt;wsp:rsid wsp:val=&quot;003B5A67&quot;/&gt;&lt;wsp:rsid wsp:val=&quot;003B71FE&quot;/&gt;&lt;wsp:rsid wsp:val=&quot;003B777F&quot;/&gt;&lt;wsp:rsid wsp:val=&quot;003C2988&quot;/&gt;&lt;wsp:rsid wsp:val=&quot;003D24F3&quot;/&gt;&lt;wsp:rsid wsp:val=&quot;003D2D66&quot;/&gt;&lt;wsp:rsid wsp:val=&quot;003D6BCC&quot;/&gt;&lt;wsp:rsid wsp:val=&quot;003E31A0&quot;/&gt;&lt;wsp:rsid wsp:val=&quot;003E577F&quot;/&gt;&lt;wsp:rsid wsp:val=&quot;003E5FF5&quot;/&gt;&lt;wsp:rsid wsp:val=&quot;003F2BDD&quot;/&gt;&lt;wsp:rsid wsp:val=&quot;003F5BA4&quot;/&gt;&lt;wsp:rsid wsp:val=&quot;003F74B4&quot;/&gt;&lt;wsp:rsid wsp:val=&quot;003F7D39&quot;/&gt;&lt;wsp:rsid wsp:val=&quot;00406E19&quot;/&gt;&lt;wsp:rsid wsp:val=&quot;004074B3&quot;/&gt;&lt;wsp:rsid wsp:val=&quot;00407964&quot;/&gt;&lt;wsp:rsid wsp:val=&quot;00415337&quot;/&gt;&lt;wsp:rsid wsp:val=&quot;004168E1&quot;/&gt;&lt;wsp:rsid wsp:val=&quot;00423A38&quot;/&gt;&lt;wsp:rsid wsp:val=&quot;004245C5&quot;/&gt;&lt;wsp:rsid wsp:val=&quot;00427380&quot;/&gt;&lt;wsp:rsid wsp:val=&quot;004323CE&quot;/&gt;&lt;wsp:rsid wsp:val=&quot;004329F5&quot;/&gt;&lt;wsp:rsid wsp:val=&quot;00432DAA&quot;/&gt;&lt;wsp:rsid wsp:val=&quot;00435A44&quot;/&gt;&lt;wsp:rsid wsp:val=&quot;004421E9&quot;/&gt;&lt;wsp:rsid wsp:val=&quot;00444DCE&quot;/&gt;&lt;wsp:rsid wsp:val=&quot;00447347&quot;/&gt;&lt;wsp:rsid wsp:val=&quot;00451C27&quot;/&gt;&lt;wsp:rsid wsp:val=&quot;00454DA6&quot;/&gt;&lt;wsp:rsid wsp:val=&quot;00463E04&quot;/&gt;&lt;wsp:rsid wsp:val=&quot;00466131&quot;/&gt;&lt;wsp:rsid wsp:val=&quot;00477BC5&quot;/&gt;&lt;wsp:rsid wsp:val=&quot;00483090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43ED&quot;/&gt;&lt;wsp:rsid wsp:val=&quot;004947BD&quot;/&gt;&lt;wsp:rsid wsp:val=&quot;004A31EC&quot;/&gt;&lt;wsp:rsid wsp:val=&quot;004A55BC&quot;/&gt;&lt;wsp:rsid wsp:val=&quot;004B2897&quot;/&gt;&lt;wsp:rsid wsp:val=&quot;004C33DF&quot;/&gt;&lt;wsp:rsid wsp:val=&quot;004C3AA2&quot;/&gt;&lt;wsp:rsid wsp:val=&quot;004C48A0&quot;/&gt;&lt;wsp:rsid wsp:val=&quot;004C7673&quot;/&gt;&lt;wsp:rsid wsp:val=&quot;004D1AC3&quot;/&gt;&lt;wsp:rsid wsp:val=&quot;004D3C48&quot;/&gt;&lt;wsp:rsid wsp:val=&quot;004D40C3&quot;/&gt;&lt;wsp:rsid wsp:val=&quot;004E1422&quot;/&gt;&lt;wsp:rsid wsp:val=&quot;004E2A37&quot;/&gt;&lt;wsp:rsid wsp:val=&quot;004F0042&quot;/&gt;&lt;wsp:rsid wsp:val=&quot;004F032A&quot;/&gt;&lt;wsp:rsid wsp:val=&quot;004F458C&quot;/&gt;&lt;wsp:rsid wsp:val=&quot;004F5244&quot;/&gt;&lt;wsp:rsid wsp:val=&quot;004F5F6C&quot;/&gt;&lt;wsp:rsid wsp:val=&quot;004F65FC&quot;/&gt;&lt;wsp:rsid wsp:val=&quot;005049CA&quot;/&gt;&lt;wsp:rsid wsp:val=&quot;00507E99&quot;/&gt;&lt;wsp:rsid wsp:val=&quot;00510F16&quot;/&gt;&lt;wsp:rsid wsp:val=&quot;005203AA&quot;/&gt;&lt;wsp:rsid wsp:val=&quot;00521F5C&quot;/&gt;&lt;wsp:rsid wsp:val=&quot;0052275B&quot;/&gt;&lt;wsp:rsid wsp:val=&quot;005236A5&quot;/&gt;&lt;wsp:rsid wsp:val=&quot;0053488B&quot;/&gt;&lt;wsp:rsid wsp:val=&quot;005412F5&quot;/&gt;&lt;wsp:rsid wsp:val=&quot;00541BCB&quot;/&gt;&lt;wsp:rsid wsp:val=&quot;00542D5F&quot;/&gt;&lt;wsp:rsid wsp:val=&quot;005461FC&quot;/&gt;&lt;wsp:rsid wsp:val=&quot;0054741C&quot;/&gt;&lt;wsp:rsid wsp:val=&quot;00551238&quot;/&gt;&lt;wsp:rsid wsp:val=&quot;005516E6&quot;/&gt;&lt;wsp:rsid wsp:val=&quot;00555C7E&quot;/&gt;&lt;wsp:rsid wsp:val=&quot;00556478&quot;/&gt;&lt;wsp:rsid wsp:val=&quot;00556ACD&quot;/&gt;&lt;wsp:rsid wsp:val=&quot;005574D1&quot;/&gt;&lt;wsp:rsid wsp:val=&quot;00561B4C&quot;/&gt;&lt;wsp:rsid wsp:val=&quot;00565E8F&quot;/&gt;&lt;wsp:rsid wsp:val=&quot;005672B3&quot;/&gt;&lt;wsp:rsid wsp:val=&quot;005678A2&quot;/&gt;&lt;wsp:rsid wsp:val=&quot;00571FA1&quot;/&gt;&lt;wsp:rsid wsp:val=&quot;0057278A&quot;/&gt;&lt;wsp:rsid wsp:val=&quot;0057672B&quot;/&gt;&lt;wsp:rsid wsp:val=&quot;00580452&quot;/&gt;&lt;wsp:rsid wsp:val=&quot;00581696&quot;/&gt;&lt;wsp:rsid wsp:val=&quot;00584079&quot;/&gt;&lt;wsp:rsid wsp:val=&quot;00587704&quot;/&gt;&lt;wsp:rsid wsp:val=&quot;00587D3A&quot;/&gt;&lt;wsp:rsid wsp:val=&quot;005A1D91&quot;/&gt;&lt;wsp:rsid wsp:val=&quot;005B2551&quot;/&gt;&lt;wsp:rsid wsp:val=&quot;005B6219&quot;/&gt;&lt;wsp:rsid wsp:val=&quot;005C0E62&quot;/&gt;&lt;wsp:rsid wsp:val=&quot;005C2BB3&quot;/&gt;&lt;wsp:rsid wsp:val=&quot;005C4DE7&quot;/&gt;&lt;wsp:rsid wsp:val=&quot;005C5915&quot;/&gt;&lt;wsp:rsid wsp:val=&quot;005C5CD4&quot;/&gt;&lt;wsp:rsid wsp:val=&quot;005C61A3&quot;/&gt;&lt;wsp:rsid wsp:val=&quot;005C7601&quot;/&gt;&lt;wsp:rsid wsp:val=&quot;005D285C&quot;/&gt;&lt;wsp:rsid wsp:val=&quot;005D64C6&quot;/&gt;&lt;wsp:rsid wsp:val=&quot;005E00BC&quot;/&gt;&lt;wsp:rsid wsp:val=&quot;005E0E68&quot;/&gt;&lt;wsp:rsid wsp:val=&quot;005E0FCA&quot;/&gt;&lt;wsp:rsid wsp:val=&quot;005E1217&quot;/&gt;&lt;wsp:rsid wsp:val=&quot;005E4904&quot;/&gt;&lt;wsp:rsid wsp:val=&quot;005F3C26&quot;/&gt;&lt;wsp:rsid wsp:val=&quot;005F619C&quot;/&gt;&lt;wsp:rsid wsp:val=&quot;006005D4&quot;/&gt;&lt;wsp:rsid wsp:val=&quot;00604B54&quot;/&gt;&lt;wsp:rsid wsp:val=&quot;00605E1D&quot;/&gt;&lt;wsp:rsid wsp:val=&quot;006219E4&quot;/&gt;&lt;wsp:rsid wsp:val=&quot;00623FE9&quot;/&gt;&lt;wsp:rsid wsp:val=&quot;00624F44&quot;/&gt;&lt;wsp:rsid wsp:val=&quot;00625FC3&quot;/&gt;&lt;wsp:rsid wsp:val=&quot;00636D8E&quot;/&gt;&lt;wsp:rsid wsp:val=&quot;00636EF5&quot;/&gt;&lt;wsp:rsid wsp:val=&quot;00637F11&quot;/&gt;&lt;wsp:rsid wsp:val=&quot;00640170&quot;/&gt;&lt;wsp:rsid wsp:val=&quot;00652E9E&quot;/&gt;&lt;wsp:rsid wsp:val=&quot;00653A71&quot;/&gt;&lt;wsp:rsid wsp:val=&quot;00655EA2&quot;/&gt;&lt;wsp:rsid wsp:val=&quot;00661FA1&quot;/&gt;&lt;wsp:rsid wsp:val=&quot;00676330&quot;/&gt;&lt;wsp:rsid wsp:val=&quot;006772AE&quot;/&gt;&lt;wsp:rsid wsp:val=&quot;00681815&quot;/&gt;&lt;wsp:rsid wsp:val=&quot;006867BA&quot;/&gt;&lt;wsp:rsid wsp:val=&quot;00687EB9&quot;/&gt;&lt;wsp:rsid wsp:val=&quot;006912D1&quot;/&gt;&lt;wsp:rsid wsp:val=&quot;006930DC&quot;/&gt;&lt;wsp:rsid wsp:val=&quot;00693883&quot;/&gt;&lt;wsp:rsid wsp:val=&quot;0069436C&quot;/&gt;&lt;wsp:rsid wsp:val=&quot;0069557F&quot;/&gt;&lt;wsp:rsid wsp:val=&quot;006973C0&quot;/&gt;&lt;wsp:rsid wsp:val=&quot;006A342A&quot;/&gt;&lt;wsp:rsid wsp:val=&quot;006B28B4&quot;/&gt;&lt;wsp:rsid wsp:val=&quot;006B55A7&quot;/&gt;&lt;wsp:rsid wsp:val=&quot;006C1369&quot;/&gt;&lt;wsp:rsid wsp:val=&quot;006C3A50&quot;/&gt;&lt;wsp:rsid wsp:val=&quot;006C59C3&quot;/&gt;&lt;wsp:rsid wsp:val=&quot;006C6576&quot;/&gt;&lt;wsp:rsid wsp:val=&quot;006D047C&quot;/&gt;&lt;wsp:rsid wsp:val=&quot;006D33BA&quot;/&gt;&lt;wsp:rsid wsp:val=&quot;006E318C&quot;/&gt;&lt;wsp:rsid wsp:val=&quot;006E6C1C&quot;/&gt;&lt;wsp:rsid wsp:val=&quot;006F5C9E&quot;/&gt;&lt;wsp:rsid wsp:val=&quot;006F65CD&quot;/&gt;&lt;wsp:rsid wsp:val=&quot;007048C4&quot;/&gt;&lt;wsp:rsid wsp:val=&quot;00704CA4&quot;/&gt;&lt;wsp:rsid wsp:val=&quot;00705E02&quot;/&gt;&lt;wsp:rsid wsp:val=&quot;007075FD&quot;/&gt;&lt;wsp:rsid wsp:val=&quot;00715560&quot;/&gt;&lt;wsp:rsid wsp:val=&quot;0072232C&quot;/&gt;&lt;wsp:rsid wsp:val=&quot;007226F7&quot;/&gt;&lt;wsp:rsid wsp:val=&quot;00722762&quot;/&gt;&lt;wsp:rsid wsp:val=&quot;00724C48&quot;/&gt;&lt;wsp:rsid wsp:val=&quot;00726067&quot;/&gt;&lt;wsp:rsid wsp:val=&quot;00731C4E&quot;/&gt;&lt;wsp:rsid wsp:val=&quot;007356CF&quot;/&gt;&lt;wsp:rsid wsp:val=&quot;00735B87&quot;/&gt;&lt;wsp:rsid wsp:val=&quot;007424B9&quot;/&gt;&lt;wsp:rsid wsp:val=&quot;0074315D&quot;/&gt;&lt;wsp:rsid wsp:val=&quot;0074540B&quot;/&gt;&lt;wsp:rsid wsp:val=&quot;00750095&quot;/&gt;&lt;wsp:rsid wsp:val=&quot;00753955&quot;/&gt;&lt;wsp:rsid wsp:val=&quot;00756D53&quot;/&gt;&lt;wsp:rsid wsp:val=&quot;007570D4&quot;/&gt;&lt;wsp:rsid wsp:val=&quot;00761603&quot;/&gt;&lt;wsp:rsid wsp:val=&quot;007622A0&quot;/&gt;&lt;wsp:rsid wsp:val=&quot;00767409&quot;/&gt;&lt;wsp:rsid wsp:val=&quot;00773127&quot;/&gt;&lt;wsp:rsid wsp:val=&quot;007754E4&quot;/&gt;&lt;wsp:rsid wsp:val=&quot;00775BCB&quot;/&gt;&lt;wsp:rsid wsp:val=&quot;00777CC9&quot;/&gt;&lt;wsp:rsid wsp:val=&quot;00782D9C&quot;/&gt;&lt;wsp:rsid wsp:val=&quot;00784811&quot;/&gt;&lt;wsp:rsid wsp:val=&quot;0079022C&quot;/&gt;&lt;wsp:rsid wsp:val=&quot;0079186E&quot;/&gt;&lt;wsp:rsid wsp:val=&quot;007A00F2&quot;/&gt;&lt;wsp:rsid wsp:val=&quot;007A159E&quot;/&gt;&lt;wsp:rsid wsp:val=&quot;007A74D1&quot;/&gt;&lt;wsp:rsid wsp:val=&quot;007B5605&quot;/&gt;&lt;wsp:rsid wsp:val=&quot;007C088E&quot;/&gt;&lt;wsp:rsid wsp:val=&quot;007C2DC7&quot;/&gt;&lt;wsp:rsid wsp:val=&quot;007C3C98&quot;/&gt;&lt;wsp:rsid wsp:val=&quot;007C5EBF&quot;/&gt;&lt;wsp:rsid wsp:val=&quot;007C7C2C&quot;/&gt;&lt;wsp:rsid wsp:val=&quot;007D04FF&quot;/&gt;&lt;wsp:rsid wsp:val=&quot;007D2F47&quot;/&gt;&lt;wsp:rsid wsp:val=&quot;007D35AA&quot;/&gt;&lt;wsp:rsid wsp:val=&quot;007E3511&quot;/&gt;&lt;wsp:rsid wsp:val=&quot;007F12E6&quot;/&gt;&lt;wsp:rsid wsp:val=&quot;007F7A6A&quot;/&gt;&lt;wsp:rsid wsp:val=&quot;00806CC2&quot;/&gt;&lt;wsp:rsid wsp:val=&quot;00811D86&quot;/&gt;&lt;wsp:rsid wsp:val=&quot;00815833&quot;/&gt;&lt;wsp:rsid wsp:val=&quot;00822B66&quot;/&gt;&lt;wsp:rsid wsp:val=&quot;00823954&quot;/&gt;&lt;wsp:rsid wsp:val=&quot;00827CFA&quot;/&gt;&lt;wsp:rsid wsp:val=&quot;00831197&quot;/&gt;&lt;wsp:rsid wsp:val=&quot;00834280&quot;/&gt;&lt;wsp:rsid wsp:val=&quot;00835104&quot;/&gt;&lt;wsp:rsid wsp:val=&quot;00836478&quot;/&gt;&lt;wsp:rsid wsp:val=&quot;008439AC&quot;/&gt;&lt;wsp:rsid wsp:val=&quot;008443AF&quot;/&gt;&lt;wsp:rsid wsp:val=&quot;008531ED&quot;/&gt;&lt;wsp:rsid wsp:val=&quot;00861B1B&quot;/&gt;&lt;wsp:rsid wsp:val=&quot;00862E4E&quot;/&gt;&lt;wsp:rsid wsp:val=&quot;0086698D&quot;/&gt;&lt;wsp:rsid wsp:val=&quot;00871510&quot;/&gt;&lt;wsp:rsid wsp:val=&quot;00872029&quot;/&gt;&lt;wsp:rsid wsp:val=&quot;0087519F&quot;/&gt;&lt;wsp:rsid wsp:val=&quot;0087759C&quot;/&gt;&lt;wsp:rsid wsp:val=&quot;0088236C&quot;/&gt;&lt;wsp:rsid wsp:val=&quot;00883AE5&quot;/&gt;&lt;wsp:rsid wsp:val=&quot;00883B11&quot;/&gt;&lt;wsp:rsid wsp:val=&quot;008962D5&quot;/&gt;&lt;wsp:rsid wsp:val=&quot;008A20F0&quot;/&gt;&lt;wsp:rsid wsp:val=&quot;008A2C40&quot;/&gt;&lt;wsp:rsid wsp:val=&quot;008A668D&quot;/&gt;&lt;wsp:rsid wsp:val=&quot;008B76E0&quot;/&gt;&lt;wsp:rsid wsp:val=&quot;008C0345&quot;/&gt;&lt;wsp:rsid wsp:val=&quot;008C4143&quot;/&gt;&lt;wsp:rsid wsp:val=&quot;008C6843&quot;/&gt;&lt;wsp:rsid wsp:val=&quot;008D1ED8&quot;/&gt;&lt;wsp:rsid wsp:val=&quot;008D3780&quot;/&gt;&lt;wsp:rsid wsp:val=&quot;008D3CA1&quot;/&gt;&lt;wsp:rsid wsp:val=&quot;008E55CC&quot;/&gt;&lt;wsp:rsid wsp:val=&quot;008E5DCD&quot;/&gt;&lt;wsp:rsid wsp:val=&quot;008E6EE6&quot;/&gt;&lt;wsp:rsid wsp:val=&quot;008F7C09&quot;/&gt;&lt;wsp:rsid wsp:val=&quot;00900E33&quot;/&gt;&lt;wsp:rsid wsp:val=&quot;00910AA6&quot;/&gt;&lt;wsp:rsid wsp:val=&quot;00910AD0&quot;/&gt;&lt;wsp:rsid wsp:val=&quot;009125BE&quot;/&gt;&lt;wsp:rsid wsp:val=&quot;0091510C&quot;/&gt;&lt;wsp:rsid wsp:val=&quot;009175FE&quot;/&gt;&lt;wsp:rsid wsp:val=&quot;00917E15&quot;/&gt;&lt;wsp:rsid wsp:val=&quot;0092155B&quot;/&gt;&lt;wsp:rsid wsp:val=&quot;009232CA&quot;/&gt;&lt;wsp:rsid wsp:val=&quot;00923684&quot;/&gt;&lt;wsp:rsid wsp:val=&quot;00923740&quot;/&gt;&lt;wsp:rsid wsp:val=&quot;00923CB7&quot;/&gt;&lt;wsp:rsid wsp:val=&quot;00925799&quot;/&gt;&lt;wsp:rsid wsp:val=&quot;009345C6&quot;/&gt;&lt;wsp:rsid wsp:val=&quot;009357BB&quot;/&gt;&lt;wsp:rsid wsp:val=&quot;00937B3C&quot;/&gt;&lt;wsp:rsid wsp:val=&quot;00953C5B&quot;/&gt;&lt;wsp:rsid wsp:val=&quot;0097115D&quot;/&gt;&lt;wsp:rsid wsp:val=&quot;0097412A&quot;/&gt;&lt;wsp:rsid wsp:val=&quot;00974FA5&quot;/&gt;&lt;wsp:rsid wsp:val=&quot;00975A63&quot;/&gt;&lt;wsp:rsid wsp:val=&quot;009801F2&quot;/&gt;&lt;wsp:rsid wsp:val=&quot;0098258C&quot;/&gt;&lt;wsp:rsid wsp:val=&quot;00982AB2&quot;/&gt;&lt;wsp:rsid wsp:val=&quot;0098470B&quot;/&gt;&lt;wsp:rsid wsp:val=&quot;00986340&quot;/&gt;&lt;wsp:rsid wsp:val=&quot;009A4B49&quot;/&gt;&lt;wsp:rsid wsp:val=&quot;009B01D0&quot;/&gt;&lt;wsp:rsid wsp:val=&quot;009B3C0F&quot;/&gt;&lt;wsp:rsid wsp:val=&quot;009C0288&quot;/&gt;&lt;wsp:rsid wsp:val=&quot;009C15E7&quot;/&gt;&lt;wsp:rsid wsp:val=&quot;009C4872&quot;/&gt;&lt;wsp:rsid wsp:val=&quot;009C6AA8&quot;/&gt;&lt;wsp:rsid wsp:val=&quot;009D11F0&quot;/&gt;&lt;wsp:rsid wsp:val=&quot;009D16A4&quot;/&gt;&lt;wsp:rsid wsp:val=&quot;009D2F6D&quot;/&gt;&lt;wsp:rsid wsp:val=&quot;009D6FA1&quot;/&gt;&lt;wsp:rsid wsp:val=&quot;009F09AA&quot;/&gt;&lt;wsp:rsid wsp:val=&quot;009F30D6&quot;/&gt;&lt;wsp:rsid wsp:val=&quot;009F6D80&quot;/&gt;&lt;wsp:rsid wsp:val=&quot;009F71E7&quot;/&gt;&lt;wsp:rsid wsp:val=&quot;00A01651&quot;/&gt;&lt;wsp:rsid wsp:val=&quot;00A02CA2&quot;/&gt;&lt;wsp:rsid wsp:val=&quot;00A02EA0&quot;/&gt;&lt;wsp:rsid wsp:val=&quot;00A03431&quot;/&gt;&lt;wsp:rsid wsp:val=&quot;00A03DBB&quot;/&gt;&lt;wsp:rsid wsp:val=&quot;00A16B54&quot;/&gt;&lt;wsp:rsid wsp:val=&quot;00A16C34&quot;/&gt;&lt;wsp:rsid wsp:val=&quot;00A17351&quot;/&gt;&lt;wsp:rsid wsp:val=&quot;00A21351&quot;/&gt;&lt;wsp:rsid wsp:val=&quot;00A21C93&quot;/&gt;&lt;wsp:rsid wsp:val=&quot;00A2424B&quot;/&gt;&lt;wsp:rsid wsp:val=&quot;00A27715&quot;/&gt;&lt;wsp:rsid wsp:val=&quot;00A3084F&quot;/&gt;&lt;wsp:rsid wsp:val=&quot;00A324BC&quot;/&gt;&lt;wsp:rsid wsp:val=&quot;00A33248&quot;/&gt;&lt;wsp:rsid wsp:val=&quot;00A338E5&quot;/&gt;&lt;wsp:rsid wsp:val=&quot;00A34587&quot;/&gt;&lt;wsp:rsid wsp:val=&quot;00A37599&quot;/&gt;&lt;wsp:rsid wsp:val=&quot;00A40900&quot;/&gt;&lt;wsp:rsid wsp:val=&quot;00A511F9&quot;/&gt;&lt;wsp:rsid wsp:val=&quot;00A5411E&quot;/&gt;&lt;wsp:rsid wsp:val=&quot;00A5741F&quot;/&gt;&lt;wsp:rsid wsp:val=&quot;00A82628&quot;/&gt;&lt;wsp:rsid wsp:val=&quot;00A84FFF&quot;/&gt;&lt;wsp:rsid wsp:val=&quot;00A908D8&quot;/&gt;&lt;wsp:rsid wsp:val=&quot;00A92EA7&quot;/&gt;&lt;wsp:rsid wsp:val=&quot;00A93631&quot;/&gt;&lt;wsp:rsid wsp:val=&quot;00A949FC&quot;/&gt;&lt;wsp:rsid wsp:val=&quot;00A94E3C&quot;/&gt;&lt;wsp:rsid wsp:val=&quot;00AA0E6B&quot;/&gt;&lt;wsp:rsid wsp:val=&quot;00AA7B25&quot;/&gt;&lt;wsp:rsid wsp:val=&quot;00AB1E5B&quot;/&gt;&lt;wsp:rsid wsp:val=&quot;00AB3456&quot;/&gt;&lt;wsp:rsid wsp:val=&quot;00AB54CC&quot;/&gt;&lt;wsp:rsid wsp:val=&quot;00AB70A4&quot;/&gt;&lt;wsp:rsid wsp:val=&quot;00AC0B07&quot;/&gt;&lt;wsp:rsid wsp:val=&quot;00AC5BE6&quot;/&gt;&lt;wsp:rsid wsp:val=&quot;00AC6A0F&quot;/&gt;&lt;wsp:rsid wsp:val=&quot;00AD384F&quot;/&gt;&lt;wsp:rsid wsp:val=&quot;00AD3AA8&quot;/&gt;&lt;wsp:rsid wsp:val=&quot;00AD694E&quot;/&gt;&lt;wsp:rsid wsp:val=&quot;00AE0530&quot;/&gt;&lt;wsp:rsid wsp:val=&quot;00AE1734&quot;/&gt;&lt;wsp:rsid wsp:val=&quot;00AE381E&quot;/&gt;&lt;wsp:rsid wsp:val=&quot;00AE4033&quot;/&gt;&lt;wsp:rsid wsp:val=&quot;00AE43C5&quot;/&gt;&lt;wsp:rsid wsp:val=&quot;00AE65C8&quot;/&gt;&lt;wsp:rsid wsp:val=&quot;00AF27E8&quot;/&gt;&lt;wsp:rsid wsp:val=&quot;00AF2BB2&quot;/&gt;&lt;wsp:rsid wsp:val=&quot;00AF3530&quot;/&gt;&lt;wsp:rsid wsp:val=&quot;00AF50AB&quot;/&gt;&lt;wsp:rsid wsp:val=&quot;00AF6596&quot;/&gt;&lt;wsp:rsid wsp:val=&quot;00B0201B&quot;/&gt;&lt;wsp:rsid wsp:val=&quot;00B03F6C&quot;/&gt;&lt;wsp:rsid wsp:val=&quot;00B0401C&quot;/&gt;&lt;wsp:rsid wsp:val=&quot;00B06BBF&quot;/&gt;&lt;wsp:rsid wsp:val=&quot;00B072AC&quot;/&gt;&lt;wsp:rsid wsp:val=&quot;00B10726&quot;/&gt;&lt;wsp:rsid wsp:val=&quot;00B1084D&quot;/&gt;&lt;wsp:rsid wsp:val=&quot;00B1662C&quot;/&gt;&lt;wsp:rsid wsp:val=&quot;00B171AF&quot;/&gt;&lt;wsp:rsid wsp:val=&quot;00B2038C&quot;/&gt;&lt;wsp:rsid wsp:val=&quot;00B23044&quot;/&gt;&lt;wsp:rsid wsp:val=&quot;00B23110&quot;/&gt;&lt;wsp:rsid wsp:val=&quot;00B23837&quot;/&gt;&lt;wsp:rsid wsp:val=&quot;00B25681&quot;/&gt;&lt;wsp:rsid wsp:val=&quot;00B26A5D&quot;/&gt;&lt;wsp:rsid wsp:val=&quot;00B30F79&quot;/&gt;&lt;wsp:rsid wsp:val=&quot;00B34168&quot;/&gt;&lt;wsp:rsid wsp:val=&quot;00B3424F&quot;/&gt;&lt;wsp:rsid wsp:val=&quot;00B474F3&quot;/&gt;&lt;wsp:rsid wsp:val=&quot;00B50F5F&quot;/&gt;&lt;wsp:rsid wsp:val=&quot;00B56311&quot;/&gt;&lt;wsp:rsid wsp:val=&quot;00B60904&quot;/&gt;&lt;wsp:rsid wsp:val=&quot;00B64864&quot;/&gt;&lt;wsp:rsid wsp:val=&quot;00B67105&quot;/&gt;&lt;wsp:rsid wsp:val=&quot;00B705C0&quot;/&gt;&lt;wsp:rsid wsp:val=&quot;00B712D6&quot;/&gt;&lt;wsp:rsid wsp:val=&quot;00B71D69&quot;/&gt;&lt;wsp:rsid wsp:val=&quot;00B72C01&quot;/&gt;&lt;wsp:rsid wsp:val=&quot;00B743B4&quot;/&gt;&lt;wsp:rsid wsp:val=&quot;00B82F70&quot;/&gt;&lt;wsp:rsid wsp:val=&quot;00B859B8&quot;/&gt;&lt;wsp:rsid wsp:val=&quot;00B91227&quot;/&gt;&lt;wsp:rsid wsp:val=&quot;00B93B6E&quot;/&gt;&lt;wsp:rsid wsp:val=&quot;00B954D3&quot;/&gt;&lt;wsp:rsid wsp:val=&quot;00BA462D&quot;/&gt;&lt;wsp:rsid wsp:val=&quot;00BA5579&quot;/&gt;&lt;wsp:rsid wsp:val=&quot;00BB5052&quot;/&gt;&lt;wsp:rsid wsp:val=&quot;00BB75D3&quot;/&gt;&lt;wsp:rsid wsp:val=&quot;00BB77EB&quot;/&gt;&lt;wsp:rsid wsp:val=&quot;00BC1ACA&quot;/&gt;&lt;wsp:rsid wsp:val=&quot;00BC6D44&quot;/&gt;&lt;wsp:rsid wsp:val=&quot;00BD51D2&quot;/&gt;&lt;wsp:rsid wsp:val=&quot;00BD68AA&quot;/&gt;&lt;wsp:rsid wsp:val=&quot;00BD7542&quot;/&gt;&lt;wsp:rsid wsp:val=&quot;00BD7EEF&quot;/&gt;&lt;wsp:rsid wsp:val=&quot;00BE66EE&quot;/&gt;&lt;wsp:rsid wsp:val=&quot;00BF12A5&quot;/&gt;&lt;wsp:rsid wsp:val=&quot;00BF164E&quot;/&gt;&lt;wsp:rsid wsp:val=&quot;00BF1FFD&quot;/&gt;&lt;wsp:rsid wsp:val=&quot;00BF3CFB&quot;/&gt;&lt;wsp:rsid wsp:val=&quot;00BF42C2&quot;/&gt;&lt;wsp:rsid wsp:val=&quot;00BF7874&quot;/&gt;&lt;wsp:rsid wsp:val=&quot;00C0251B&quot;/&gt;&lt;wsp:rsid wsp:val=&quot;00C05393&quot;/&gt;&lt;wsp:rsid wsp:val=&quot;00C0619F&quot;/&gt;&lt;wsp:rsid wsp:val=&quot;00C15BB4&quot;/&gt;&lt;wsp:rsid wsp:val=&quot;00C201A9&quot;/&gt;&lt;wsp:rsid wsp:val=&quot;00C2235B&quot;/&gt;&lt;wsp:rsid wsp:val=&quot;00C237D5&quot;/&gt;&lt;wsp:rsid wsp:val=&quot;00C256CA&quot;/&gt;&lt;wsp:rsid wsp:val=&quot;00C348B0&quot;/&gt;&lt;wsp:rsid wsp:val=&quot;00C42798&quot;/&gt;&lt;wsp:rsid wsp:val=&quot;00C47306&quot;/&gt;&lt;wsp:rsid wsp:val=&quot;00C473F8&quot;/&gt;&lt;wsp:rsid wsp:val=&quot;00C518F8&quot;/&gt;&lt;wsp:rsid wsp:val=&quot;00C519F2&quot;/&gt;&lt;wsp:rsid wsp:val=&quot;00C532C1&quot;/&gt;&lt;wsp:rsid wsp:val=&quot;00C5451F&quot;/&gt;&lt;wsp:rsid wsp:val=&quot;00C6259B&quot;/&gt;&lt;wsp:rsid wsp:val=&quot;00C651A1&quot;/&gt;&lt;wsp:rsid wsp:val=&quot;00C6779D&quot;/&gt;&lt;wsp:rsid wsp:val=&quot;00C7103F&quot;/&gt;&lt;wsp:rsid wsp:val=&quot;00C73A80&quot;/&gt;&lt;wsp:rsid wsp:val=&quot;00C73D3C&quot;/&gt;&lt;wsp:rsid wsp:val=&quot;00C75090&quot;/&gt;&lt;wsp:rsid wsp:val=&quot;00C75904&quot;/&gt;&lt;wsp:rsid wsp:val=&quot;00C81030&quot;/&gt;&lt;wsp:rsid wsp:val=&quot;00C8359C&quot;/&gt;&lt;wsp:rsid wsp:val=&quot;00C84B9F&quot;/&gt;&lt;wsp:rsid wsp:val=&quot;00CA09F5&quot;/&gt;&lt;wsp:rsid wsp:val=&quot;00CA52A3&quot;/&gt;&lt;wsp:rsid wsp:val=&quot;00CA6005&quot;/&gt;&lt;wsp:rsid wsp:val=&quot;00CB04D4&quot;/&gt;&lt;wsp:rsid wsp:val=&quot;00CB54EA&quot;/&gt;&lt;wsp:rsid wsp:val=&quot;00CC280B&quot;/&gt;&lt;wsp:rsid wsp:val=&quot;00CC2813&quot;/&gt;&lt;wsp:rsid wsp:val=&quot;00CC4A57&quot;/&gt;&lt;wsp:rsid wsp:val=&quot;00CD06A4&quot;/&gt;&lt;wsp:rsid wsp:val=&quot;00CD2F8F&quot;/&gt;&lt;wsp:rsid wsp:val=&quot;00CD5830&quot;/&gt;&lt;wsp:rsid wsp:val=&quot;00CE11D9&quot;/&gt;&lt;wsp:rsid wsp:val=&quot;00CE450F&quot;/&gt;&lt;wsp:rsid wsp:val=&quot;00CE56E3&quot;/&gt;&lt;wsp:rsid wsp:val=&quot;00CF404B&quot;/&gt;&lt;wsp:rsid wsp:val=&quot;00D01268&quot;/&gt;&lt;wsp:rsid wsp:val=&quot;00D01D8E&quot;/&gt;&lt;wsp:rsid wsp:val=&quot;00D03367&quot;/&gt;&lt;wsp:rsid wsp:val=&quot;00D055FE&quot;/&gt;&lt;wsp:rsid wsp:val=&quot;00D05B95&quot;/&gt;&lt;wsp:rsid wsp:val=&quot;00D11D9F&quot;/&gt;&lt;wsp:rsid wsp:val=&quot;00D1600B&quot;/&gt;&lt;wsp:rsid wsp:val=&quot;00D21C33&quot;/&gt;&lt;wsp:rsid wsp:val=&quot;00D33718&quot;/&gt;&lt;wsp:rsid wsp:val=&quot;00D33CE0&quot;/&gt;&lt;wsp:rsid wsp:val=&quot;00D40C06&quot;/&gt;&lt;wsp:rsid wsp:val=&quot;00D441E6&quot;/&gt;&lt;wsp:rsid wsp:val=&quot;00D47538&quot;/&gt;&lt;wsp:rsid wsp:val=&quot;00D50570&quot;/&gt;&lt;wsp:rsid wsp:val=&quot;00D563F1&quot;/&gt;&lt;wsp:rsid wsp:val=&quot;00D656D8&quot;/&gt;&lt;wsp:rsid wsp:val=&quot;00D65E1A&quot;/&gt;&lt;wsp:rsid wsp:val=&quot;00D67FAA&quot;/&gt;&lt;wsp:rsid wsp:val=&quot;00D707CB&quot;/&gt;&lt;wsp:rsid wsp:val=&quot;00D7288D&quot;/&gt;&lt;wsp:rsid wsp:val=&quot;00D733B2&quot;/&gt;&lt;wsp:rsid wsp:val=&quot;00D75CF7&quot;/&gt;&lt;wsp:rsid wsp:val=&quot;00D91B8E&quot;/&gt;&lt;wsp:rsid wsp:val=&quot;00D942FE&quot;/&gt;&lt;wsp:rsid wsp:val=&quot;00D94CC2&quot;/&gt;&lt;wsp:rsid wsp:val=&quot;00DA1409&quot;/&gt;&lt;wsp:rsid wsp:val=&quot;00DA3E8D&quot;/&gt;&lt;wsp:rsid wsp:val=&quot;00DA4F9B&quot;/&gt;&lt;wsp:rsid wsp:val=&quot;00DC4EE0&quot;/&gt;&lt;wsp:rsid wsp:val=&quot;00DD2E58&quot;/&gt;&lt;wsp:rsid wsp:val=&quot;00DD3721&quot;/&gt;&lt;wsp:rsid wsp:val=&quot;00DE367E&quot;/&gt;&lt;wsp:rsid wsp:val=&quot;00DE41B0&quot;/&gt;&lt;wsp:rsid wsp:val=&quot;00DE495F&quot;/&gt;&lt;wsp:rsid wsp:val=&quot;00DE59CD&quot;/&gt;&lt;wsp:rsid wsp:val=&quot;00DE5F14&quot;/&gt;&lt;wsp:rsid wsp:val=&quot;00DF3236&quot;/&gt;&lt;wsp:rsid wsp:val=&quot;00DF67CF&quot;/&gt;&lt;wsp:rsid wsp:val=&quot;00E022FE&quot;/&gt;&lt;wsp:rsid wsp:val=&quot;00E063C6&quot;/&gt;&lt;wsp:rsid wsp:val=&quot;00E07644&quot;/&gt;&lt;wsp:rsid wsp:val=&quot;00E10DCA&quot;/&gt;&lt;wsp:rsid wsp:val=&quot;00E11074&quot;/&gt;&lt;wsp:rsid wsp:val=&quot;00E13190&quot;/&gt;&lt;wsp:rsid wsp:val=&quot;00E14A3F&quot;/&gt;&lt;wsp:rsid wsp:val=&quot;00E176AA&quot;/&gt;&lt;wsp:rsid wsp:val=&quot;00E20595&quot;/&gt;&lt;wsp:rsid wsp:val=&quot;00E20CB0&quot;/&gt;&lt;wsp:rsid wsp:val=&quot;00E244F8&quot;/&gt;&lt;wsp:rsid wsp:val=&quot;00E26511&quot;/&gt;&lt;wsp:rsid wsp:val=&quot;00E3368F&quot;/&gt;&lt;wsp:rsid wsp:val=&quot;00E3775D&quot;/&gt;&lt;wsp:rsid wsp:val=&quot;00E408CC&quot;/&gt;&lt;wsp:rsid wsp:val=&quot;00E41338&quot;/&gt;&lt;wsp:rsid wsp:val=&quot;00E4386E&quot;/&gt;&lt;wsp:rsid wsp:val=&quot;00E51242&quot;/&gt;&lt;wsp:rsid wsp:val=&quot;00E51396&quot;/&gt;&lt;wsp:rsid wsp:val=&quot;00E51725&quot;/&gt;&lt;wsp:rsid wsp:val=&quot;00E55F41&quot;/&gt;&lt;wsp:rsid wsp:val=&quot;00E633D6&quot;/&gt;&lt;wsp:rsid wsp:val=&quot;00E64049&quot;/&gt;&lt;wsp:rsid wsp:val=&quot;00E72421&quot;/&gt;&lt;wsp:rsid wsp:val=&quot;00E725DA&quot;/&gt;&lt;wsp:rsid wsp:val=&quot;00E7432D&quot;/&gt;&lt;wsp:rsid wsp:val=&quot;00E80F75&quot;/&gt;&lt;wsp:rsid wsp:val=&quot;00E95DD8&quot;/&gt;&lt;wsp:rsid wsp:val=&quot;00E9746F&quot;/&gt;&lt;wsp:rsid wsp:val=&quot;00EA3F65&quot;/&gt;&lt;wsp:rsid wsp:val=&quot;00EA5D5C&quot;/&gt;&lt;wsp:rsid wsp:val=&quot;00EB036B&quot;/&gt;&lt;wsp:rsid wsp:val=&quot;00EB1160&quot;/&gt;&lt;wsp:rsid wsp:val=&quot;00EB3CC6&quot;/&gt;&lt;wsp:rsid wsp:val=&quot;00EB4696&quot;/&gt;&lt;wsp:rsid wsp:val=&quot;00EB6BBF&quot;/&gt;&lt;wsp:rsid wsp:val=&quot;00EC14A7&quot;/&gt;&lt;wsp:rsid wsp:val=&quot;00EC2AC6&quot;/&gt;&lt;wsp:rsid wsp:val=&quot;00EC5C20&quot;/&gt;&lt;wsp:rsid wsp:val=&quot;00ED3631&quot;/&gt;&lt;wsp:rsid wsp:val=&quot;00ED363B&quot;/&gt;&lt;wsp:rsid wsp:val=&quot;00EE0A0B&quot;/&gt;&lt;wsp:rsid wsp:val=&quot;00EE7245&quot;/&gt;&lt;wsp:rsid wsp:val=&quot;00EF11D8&quot;/&gt;&lt;wsp:rsid wsp:val=&quot;00EF1946&quot;/&gt;&lt;wsp:rsid wsp:val=&quot;00F03C8E&quot;/&gt;&lt;wsp:rsid wsp:val=&quot;00F046DF&quot;/&gt;&lt;wsp:rsid wsp:val=&quot;00F0486C&quot;/&gt;&lt;wsp:rsid wsp:val=&quot;00F0793C&quot;/&gt;&lt;wsp:rsid wsp:val=&quot;00F120AE&quot;/&gt;&lt;wsp:rsid wsp:val=&quot;00F13A84&quot;/&gt;&lt;wsp:rsid wsp:val=&quot;00F1789A&quot;/&gt;&lt;wsp:rsid wsp:val=&quot;00F25509&quot;/&gt;&lt;wsp:rsid wsp:val=&quot;00F25931&quot;/&gt;&lt;wsp:rsid wsp:val=&quot;00F260EA&quot;/&gt;&lt;wsp:rsid wsp:val=&quot;00F27ABF&quot;/&gt;&lt;wsp:rsid wsp:val=&quot;00F3141D&quot;/&gt;&lt;wsp:rsid wsp:val=&quot;00F34B47&quot;/&gt;&lt;wsp:rsid wsp:val=&quot;00F34F57&quot;/&gt;&lt;wsp:rsid wsp:val=&quot;00F40C4C&quot;/&gt;&lt;wsp:rsid wsp:val=&quot;00F41523&quot;/&gt;&lt;wsp:rsid wsp:val=&quot;00F43886&quot;/&gt;&lt;wsp:rsid wsp:val=&quot;00F45147&quot;/&gt;&lt;wsp:rsid wsp:val=&quot;00F45240&quot;/&gt;&lt;wsp:rsid wsp:val=&quot;00F476BD&quot;/&gt;&lt;wsp:rsid wsp:val=&quot;00F54C6F&quot;/&gt;&lt;wsp:rsid wsp:val=&quot;00F5544D&quot;/&gt;&lt;wsp:rsid wsp:val=&quot;00F556C3&quot;/&gt;&lt;wsp:rsid wsp:val=&quot;00F637F1&quot;/&gt;&lt;wsp:rsid wsp:val=&quot;00F64C41&quot;/&gt;&lt;wsp:rsid wsp:val=&quot;00F655DC&quot;/&gt;&lt;wsp:rsid wsp:val=&quot;00F67EE6&quot;/&gt;&lt;wsp:rsid wsp:val=&quot;00F73C90&quot;/&gt;&lt;wsp:rsid wsp:val=&quot;00F747CB&quot;/&gt;&lt;wsp:rsid wsp:val=&quot;00F75D07&quot;/&gt;&lt;wsp:rsid wsp:val=&quot;00F77DB6&quot;/&gt;&lt;wsp:rsid wsp:val=&quot;00F818DF&quot;/&gt;&lt;wsp:rsid wsp:val=&quot;00F8531B&quot;/&gt;&lt;wsp:rsid wsp:val=&quot;00FA2123&quot;/&gt;&lt;wsp:rsid wsp:val=&quot;00FA2FC8&quot;/&gt;&lt;wsp:rsid wsp:val=&quot;00FA4406&quot;/&gt;&lt;wsp:rsid wsp:val=&quot;00FA5B1F&quot;/&gt;&lt;wsp:rsid wsp:val=&quot;00FB03C3&quot;/&gt;&lt;wsp:rsid wsp:val=&quot;00FB0979&quot;/&gt;&lt;wsp:rsid wsp:val=&quot;00FB4CD0&quot;/&gt;&lt;wsp:rsid wsp:val=&quot;00FB53B5&quot;/&gt;&lt;wsp:rsid wsp:val=&quot;00FC0545&quot;/&gt;&lt;wsp:rsid wsp:val=&quot;00FC0760&quot;/&gt;&lt;wsp:rsid wsp:val=&quot;00FC6196&quot;/&gt;&lt;wsp:rsid wsp:val=&quot;00FD32EB&quot;/&gt;&lt;wsp:rsid wsp:val=&quot;00FE1877&quot;/&gt;&lt;wsp:rsid wsp:val=&quot;00FE24AC&quot;/&gt;&lt;wsp:rsid wsp:val=&quot;00FE6C50&quot;/&gt;&lt;wsp:rsid wsp:val=&quot;00FF1EDB&quot;/&gt;&lt;wsp:rsid wsp:val=&quot;00FF20BD&quot;/&gt;&lt;wsp:rsid wsp:val=&quot;00FF2DDC&quot;/&gt;&lt;wsp:rsid wsp:val=&quot;00FF493E&quot;/&gt;&lt;wsp:rsid wsp:val=&quot;00FF507A&quot;/&gt;&lt;wsp:rsid wsp:val=&quot;00FF5B83&quot;/&gt;&lt;/wsp:rsids&gt;&lt;/w:docPr&gt;&lt;w:body&gt;&lt;w:p wsp:rsidR=&quot;00000000&quot; wsp:rsidRDefault=&quot;00204650&quot;&gt;&lt;m:oMathPara&gt;&lt;m:oMath&gt;&lt;m:r&gt;&lt;w:rPr&gt;&lt;w:rFonts w:ascii=&quot;Cambria Math&quot; w:h-ansi=&quot;Cambria Math&quot;/&gt;&lt;wx:font wx:val=&quot;Cambria Math&quot;/&gt;&lt;w:i/&gt;&lt;w:sz w:val=&quot;26&quot;/&gt;&lt;w:sz-cs w:val=&quot;26&quot;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9200CA">
        <w:rPr>
          <w:rFonts w:eastAsia="Times New Roman"/>
          <w:sz w:val="24"/>
          <w:szCs w:val="24"/>
          <w:lang w:eastAsia="ru-RU"/>
        </w:rPr>
        <w:fldChar w:fldCharType="end"/>
      </w:r>
      <w:r w:rsidRPr="009200CA">
        <w:rPr>
          <w:rFonts w:eastAsia="Times New Roman"/>
          <w:sz w:val="24"/>
          <w:szCs w:val="24"/>
          <w:lang w:eastAsia="ru-RU"/>
        </w:rPr>
        <w:t>γ методом Клемана и Дезорма»</w:t>
      </w:r>
    </w:p>
    <w:p w:rsidR="00950A37" w:rsidRPr="00E60B8F" w:rsidRDefault="00E60B8F" w:rsidP="00F42603">
      <w:pPr>
        <w:numPr>
          <w:ilvl w:val="0"/>
          <w:numId w:val="5"/>
        </w:numPr>
        <w:ind w:left="0" w:firstLine="709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Л. р. </w:t>
      </w:r>
      <w:r w:rsidRPr="00655820">
        <w:rPr>
          <w:rFonts w:eastAsia="Times New Roman"/>
          <w:sz w:val="24"/>
          <w:szCs w:val="24"/>
          <w:lang w:eastAsia="ru-RU"/>
        </w:rPr>
        <w:t>№№ 28 «Определение индуктивно</w:t>
      </w:r>
      <w:r w:rsidR="00D55AA7">
        <w:rPr>
          <w:rFonts w:eastAsia="Times New Roman"/>
          <w:sz w:val="24"/>
          <w:szCs w:val="24"/>
          <w:lang w:eastAsia="ru-RU"/>
        </w:rPr>
        <w:t>сти катушки и магнитной проница</w:t>
      </w:r>
      <w:r w:rsidR="00D55AA7">
        <w:rPr>
          <w:rFonts w:eastAsia="Times New Roman"/>
          <w:sz w:val="24"/>
          <w:szCs w:val="24"/>
          <w:lang w:eastAsia="ru-RU"/>
        </w:rPr>
        <w:t>е</w:t>
      </w:r>
      <w:r w:rsidRPr="00655820">
        <w:rPr>
          <w:rFonts w:eastAsia="Times New Roman"/>
          <w:sz w:val="24"/>
          <w:szCs w:val="24"/>
          <w:lang w:eastAsia="ru-RU"/>
        </w:rPr>
        <w:t xml:space="preserve">мости </w:t>
      </w:r>
      <w:proofErr w:type="spellStart"/>
      <w:r w:rsidRPr="00655820">
        <w:rPr>
          <w:rFonts w:eastAsia="Times New Roman"/>
          <w:sz w:val="24"/>
          <w:szCs w:val="24"/>
          <w:lang w:eastAsia="ru-RU"/>
        </w:rPr>
        <w:t>феррмагнитного</w:t>
      </w:r>
      <w:proofErr w:type="spellEnd"/>
      <w:r w:rsidRPr="00655820">
        <w:rPr>
          <w:rFonts w:eastAsia="Times New Roman"/>
          <w:sz w:val="24"/>
          <w:szCs w:val="24"/>
          <w:lang w:eastAsia="ru-RU"/>
        </w:rPr>
        <w:t xml:space="preserve"> тела»</w:t>
      </w:r>
    </w:p>
    <w:p w:rsidR="009200CA" w:rsidRPr="009200CA" w:rsidRDefault="00950A37" w:rsidP="00950A37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Зимняя сессия</w:t>
      </w:r>
    </w:p>
    <w:p w:rsidR="009200CA" w:rsidRPr="009200CA" w:rsidRDefault="005B1B85" w:rsidP="00F42603">
      <w:pPr>
        <w:widowControl w:val="0"/>
        <w:numPr>
          <w:ilvl w:val="0"/>
          <w:numId w:val="6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Л. р. №</w:t>
      </w:r>
      <w:r w:rsidR="009200CA" w:rsidRPr="009200CA">
        <w:rPr>
          <w:rFonts w:eastAsia="Times New Roman"/>
          <w:sz w:val="24"/>
          <w:szCs w:val="24"/>
          <w:lang w:eastAsia="ru-RU"/>
        </w:rPr>
        <w:t>34 «Определение длины световой волны и характеристик дифракционной решетки»</w:t>
      </w:r>
    </w:p>
    <w:p w:rsidR="009200CA" w:rsidRPr="009200CA" w:rsidRDefault="005B1B85" w:rsidP="00F42603">
      <w:pPr>
        <w:widowControl w:val="0"/>
        <w:numPr>
          <w:ilvl w:val="0"/>
          <w:numId w:val="6"/>
        </w:numPr>
        <w:tabs>
          <w:tab w:val="left" w:pos="0"/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>
        <w:rPr>
          <w:rFonts w:eastAsia="Times New Roman"/>
          <w:sz w:val="24"/>
          <w:szCs w:val="24"/>
          <w:lang w:eastAsia="ru-RU"/>
        </w:rPr>
        <w:t>Л.</w:t>
      </w:r>
      <w:r w:rsidR="009200CA" w:rsidRPr="009200CA">
        <w:rPr>
          <w:rFonts w:eastAsia="Times New Roman"/>
          <w:sz w:val="24"/>
          <w:szCs w:val="24"/>
          <w:lang w:eastAsia="ru-RU"/>
        </w:rPr>
        <w:t>р</w:t>
      </w:r>
      <w:proofErr w:type="spellEnd"/>
      <w:r w:rsidR="009200CA" w:rsidRPr="009200CA">
        <w:rPr>
          <w:rFonts w:eastAsia="Times New Roman"/>
          <w:sz w:val="24"/>
          <w:szCs w:val="24"/>
          <w:lang w:eastAsia="ru-RU"/>
        </w:rPr>
        <w:t>. №42 «Определение главных квантовых чисел возбужденных состояний атома водорода»</w:t>
      </w:r>
    </w:p>
    <w:p w:rsidR="00950A37" w:rsidRDefault="00950A37" w:rsidP="00950A37">
      <w:pPr>
        <w:tabs>
          <w:tab w:val="left" w:pos="709"/>
        </w:tabs>
        <w:spacing w:after="0" w:line="240" w:lineRule="auto"/>
        <w:ind w:firstLine="709"/>
        <w:rPr>
          <w:rFonts w:eastAsia="Times New Roman"/>
          <w:b/>
          <w:sz w:val="24"/>
          <w:szCs w:val="24"/>
          <w:lang w:val="x-none" w:eastAsia="x-none"/>
        </w:rPr>
      </w:pPr>
    </w:p>
    <w:p w:rsidR="009200CA" w:rsidRPr="009200CA" w:rsidRDefault="009200CA" w:rsidP="00950A37">
      <w:pPr>
        <w:tabs>
          <w:tab w:val="left" w:pos="709"/>
        </w:tabs>
        <w:spacing w:after="0" w:line="240" w:lineRule="auto"/>
        <w:ind w:firstLine="709"/>
        <w:rPr>
          <w:rFonts w:eastAsia="Times New Roman"/>
          <w:b/>
          <w:sz w:val="24"/>
          <w:szCs w:val="24"/>
          <w:lang w:val="x-none" w:eastAsia="x-none"/>
        </w:rPr>
      </w:pPr>
      <w:r w:rsidRPr="009200CA">
        <w:rPr>
          <w:rFonts w:eastAsia="Times New Roman"/>
          <w:b/>
          <w:sz w:val="24"/>
          <w:szCs w:val="24"/>
          <w:lang w:val="x-none" w:eastAsia="x-none"/>
        </w:rPr>
        <w:t xml:space="preserve">Перечень </w:t>
      </w:r>
      <w:r w:rsidRPr="009200CA">
        <w:rPr>
          <w:rFonts w:eastAsia="Times New Roman"/>
          <w:b/>
          <w:sz w:val="24"/>
          <w:szCs w:val="24"/>
          <w:lang w:eastAsia="x-none"/>
        </w:rPr>
        <w:t xml:space="preserve">теоретических </w:t>
      </w:r>
      <w:r w:rsidRPr="009200CA">
        <w:rPr>
          <w:rFonts w:eastAsia="Times New Roman"/>
          <w:b/>
          <w:sz w:val="24"/>
          <w:szCs w:val="24"/>
          <w:lang w:val="x-none" w:eastAsia="x-none"/>
        </w:rPr>
        <w:t xml:space="preserve">вопросов </w:t>
      </w:r>
      <w:r w:rsidRPr="009200CA">
        <w:rPr>
          <w:rFonts w:eastAsia="Times New Roman"/>
          <w:b/>
          <w:sz w:val="24"/>
          <w:szCs w:val="24"/>
          <w:lang w:eastAsia="x-none"/>
        </w:rPr>
        <w:t>для проработки лекционного материала и самостоятельного изучения</w:t>
      </w:r>
      <w:r w:rsidRPr="009200CA">
        <w:rPr>
          <w:rFonts w:eastAsia="Times New Roman"/>
          <w:b/>
          <w:sz w:val="24"/>
          <w:szCs w:val="24"/>
          <w:lang w:val="x-none" w:eastAsia="x-none"/>
        </w:rPr>
        <w:t>:</w:t>
      </w:r>
    </w:p>
    <w:p w:rsidR="009200CA" w:rsidRPr="009200CA" w:rsidRDefault="009200CA" w:rsidP="00D55AA7">
      <w:pPr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val="x-none" w:eastAsia="x-none"/>
        </w:rPr>
      </w:pPr>
      <w:r w:rsidRPr="009200CA">
        <w:rPr>
          <w:rFonts w:eastAsia="Times New Roman"/>
          <w:b/>
          <w:i/>
          <w:sz w:val="24"/>
          <w:szCs w:val="24"/>
          <w:lang w:val="x-none" w:eastAsia="x-none"/>
        </w:rPr>
        <w:t>Кинематика и динамика поступательного и вращательного движения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Понятие радиус-вектора, скорости и ускорения материальной точки. Средние и мгновенные величины.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Прямая и обратная задачи механики. Роль начальных условий. Перемещение и пройденный путь.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Движение по окружности. Угол поворота, угловая скорость и угловое ускорение. Связь угловых и линейных величин.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Инерциальные системы отсчета. Принцип относительности Галилея. Первый з</w:t>
      </w:r>
      <w:r w:rsidRPr="009200CA">
        <w:rPr>
          <w:rFonts w:eastAsia="Times New Roman"/>
          <w:sz w:val="24"/>
          <w:szCs w:val="24"/>
          <w:lang w:eastAsia="ru-RU"/>
        </w:rPr>
        <w:t>а</w:t>
      </w:r>
      <w:r w:rsidRPr="009200CA">
        <w:rPr>
          <w:rFonts w:eastAsia="Times New Roman"/>
          <w:sz w:val="24"/>
          <w:szCs w:val="24"/>
          <w:lang w:eastAsia="ru-RU"/>
        </w:rPr>
        <w:t>кон Ньютона.</w:t>
      </w:r>
    </w:p>
    <w:p w:rsidR="009200CA" w:rsidRP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Понятие силы, массы и импульса. Принцип суперпозиции. Основной закон д</w:t>
      </w:r>
      <w:r w:rsidRPr="009200CA">
        <w:rPr>
          <w:rFonts w:eastAsia="Times New Roman"/>
          <w:sz w:val="24"/>
          <w:szCs w:val="24"/>
          <w:lang w:eastAsia="ru-RU"/>
        </w:rPr>
        <w:t>и</w:t>
      </w:r>
      <w:r w:rsidRPr="009200CA">
        <w:rPr>
          <w:rFonts w:eastAsia="Times New Roman"/>
          <w:sz w:val="24"/>
          <w:szCs w:val="24"/>
          <w:lang w:eastAsia="ru-RU"/>
        </w:rPr>
        <w:t>намики поступательного движения. Третий закон Ньютона.</w:t>
      </w:r>
    </w:p>
    <w:p w:rsidR="009200CA" w:rsidRDefault="009200CA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Момент импульса и момент силы относительно точки. Основное уравнение д</w:t>
      </w:r>
      <w:r w:rsidRPr="009200CA">
        <w:rPr>
          <w:rFonts w:eastAsia="Times New Roman"/>
          <w:sz w:val="24"/>
          <w:szCs w:val="24"/>
          <w:lang w:eastAsia="ru-RU"/>
        </w:rPr>
        <w:t>и</w:t>
      </w:r>
      <w:r w:rsidRPr="009200CA">
        <w:rPr>
          <w:rFonts w:eastAsia="Times New Roman"/>
          <w:sz w:val="24"/>
          <w:szCs w:val="24"/>
          <w:lang w:eastAsia="ru-RU"/>
        </w:rPr>
        <w:t xml:space="preserve">намики вращательного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движения</w:t>
      </w:r>
      <w:r w:rsidR="00AC4A68">
        <w:rPr>
          <w:rFonts w:eastAsia="Times New Roman"/>
          <w:sz w:val="24"/>
          <w:szCs w:val="24"/>
          <w:lang w:eastAsia="ru-RU"/>
        </w:rPr>
        <w:t>б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D55AA7" w:rsidRPr="009200CA" w:rsidRDefault="00D55AA7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Вращение вокруг неподвижной оси. Момент инерции твердого тела. Теорема Штейнера.</w:t>
      </w:r>
    </w:p>
    <w:p w:rsidR="009200CA" w:rsidRPr="00D55AA7" w:rsidRDefault="00D55AA7" w:rsidP="00F4260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Аналогия характеристик и уравнений поступательного и вращательного движ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ния.</w:t>
      </w:r>
    </w:p>
    <w:p w:rsidR="009200CA" w:rsidRPr="009200CA" w:rsidRDefault="009200CA" w:rsidP="00B97413">
      <w:pPr>
        <w:widowControl w:val="0"/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Законы сохранения в механике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Интегралы движения. Связь законов сохранения с симметриями пространства и времени.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Замкнутая система. Закон сохранения полного импульса системы тел.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Закон сохранения полного момента импульса системы тел. Движение в це</w:t>
      </w:r>
      <w:r w:rsidRPr="009200CA">
        <w:rPr>
          <w:rFonts w:eastAsia="Times New Roman"/>
          <w:sz w:val="24"/>
          <w:szCs w:val="24"/>
          <w:lang w:eastAsia="ru-RU"/>
        </w:rPr>
        <w:t>н</w:t>
      </w:r>
      <w:r w:rsidRPr="009200CA">
        <w:rPr>
          <w:rFonts w:eastAsia="Times New Roman"/>
          <w:sz w:val="24"/>
          <w:szCs w:val="24"/>
          <w:lang w:eastAsia="ru-RU"/>
        </w:rPr>
        <w:t>тральном поле.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Работа и мощность. Кинетическая энергия поступательного и вращательного движения.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Консервативные и диссипативные силы. Работа консервативных и диссипати</w:t>
      </w:r>
      <w:r w:rsidRPr="009200CA">
        <w:rPr>
          <w:rFonts w:eastAsia="Times New Roman"/>
          <w:sz w:val="24"/>
          <w:szCs w:val="24"/>
          <w:lang w:eastAsia="ru-RU"/>
        </w:rPr>
        <w:t>в</w:t>
      </w:r>
      <w:r w:rsidRPr="009200CA">
        <w:rPr>
          <w:rFonts w:eastAsia="Times New Roman"/>
          <w:sz w:val="24"/>
          <w:szCs w:val="24"/>
          <w:lang w:eastAsia="ru-RU"/>
        </w:rPr>
        <w:t>ных сил.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Потенциальная энергия. Закон сохранения полной механической энергии.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Связь между силой и потенциальной энергией. Два способа описания взаим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действия.</w:t>
      </w:r>
    </w:p>
    <w:p w:rsidR="009200CA" w:rsidRPr="009200CA" w:rsidRDefault="009200CA" w:rsidP="00F42603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 Соударение двух тел. Упругий и неупругий удар.</w:t>
      </w:r>
    </w:p>
    <w:p w:rsidR="009200CA" w:rsidRPr="009200CA" w:rsidRDefault="009200CA" w:rsidP="00B97413">
      <w:pPr>
        <w:widowControl w:val="0"/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Механические колебания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Уравнение гармонических колебаний и его решение. 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Характеристики колебаний (амплитуда, частота, начальная фаза).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Математический и физический маятники.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Сложение гармонических колебаний одного направления. Биения.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Сложение перпендикулярных колебаний. Фигуры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Лиссажу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Уравнение затухающих колебаний и его решение. 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Характеристики затухающих колебаний (время релаксации, логарифмический декремент, добротность).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Энергия гармонических и затухающих колебаний.</w:t>
      </w:r>
    </w:p>
    <w:p w:rsidR="009200CA" w:rsidRPr="009200CA" w:rsidRDefault="009200CA" w:rsidP="00F42603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Вынужденные колебания. Резонанс.</w:t>
      </w:r>
    </w:p>
    <w:p w:rsidR="009200CA" w:rsidRPr="009200CA" w:rsidRDefault="009200CA" w:rsidP="00B97413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Упругие волны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Поперечные и продольные волны. Характеристики бегущей упругой волны. 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Скорость распространения упругих волн.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Классификация волн по форме волновой поверхности. Плоская, сферическая и цилиндрическая волна. 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Волновое уравнение. Уравнение луча, уравнение плоской волны, волновое ура</w:t>
      </w:r>
      <w:r w:rsidRPr="009200CA">
        <w:rPr>
          <w:rFonts w:eastAsia="Times New Roman"/>
          <w:sz w:val="24"/>
          <w:szCs w:val="24"/>
          <w:lang w:eastAsia="ru-RU"/>
        </w:rPr>
        <w:t>в</w:t>
      </w:r>
      <w:r w:rsidRPr="009200CA">
        <w:rPr>
          <w:rFonts w:eastAsia="Times New Roman"/>
          <w:sz w:val="24"/>
          <w:szCs w:val="24"/>
          <w:lang w:eastAsia="ru-RU"/>
        </w:rPr>
        <w:t>нение в общем виде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Наложение упругих волн. Стоячая волна и ее особенности. </w:t>
      </w:r>
    </w:p>
    <w:p w:rsidR="009200CA" w:rsidRPr="009200CA" w:rsidRDefault="009200CA" w:rsidP="00F4260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Колебание натянутой струны.</w:t>
      </w:r>
    </w:p>
    <w:p w:rsidR="009200CA" w:rsidRPr="009200CA" w:rsidRDefault="009200CA" w:rsidP="00B97413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Классическая статистика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Макросистема. Статистический и термодинамический подходы к описанию ма</w:t>
      </w:r>
      <w:r w:rsidRPr="009200CA">
        <w:rPr>
          <w:rFonts w:eastAsia="Times New Roman"/>
          <w:sz w:val="24"/>
          <w:szCs w:val="24"/>
          <w:lang w:eastAsia="ru-RU"/>
        </w:rPr>
        <w:t>к</w:t>
      </w:r>
      <w:r w:rsidRPr="009200CA">
        <w:rPr>
          <w:rFonts w:eastAsia="Times New Roman"/>
          <w:sz w:val="24"/>
          <w:szCs w:val="24"/>
          <w:lang w:eastAsia="ru-RU"/>
        </w:rPr>
        <w:t xml:space="preserve">росистем. 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Дискретный набор величин. Понятие вероятности и средней величины. 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Распределение молекул по проекциям скоростей. Распределение Гаусса.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Распределение молекул по модулю скорости. Распределение Максвелла.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Наиболее вероятная, средняя и среднеквадратичная скорости.</w:t>
      </w:r>
    </w:p>
    <w:p w:rsidR="009200CA" w:rsidRPr="009200CA" w:rsidRDefault="009200CA" w:rsidP="00F42603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Распределение молекул идеального газа по высоте в поле тяжести Земли. Ра</w:t>
      </w:r>
      <w:r w:rsidRPr="009200CA">
        <w:rPr>
          <w:rFonts w:eastAsia="Times New Roman"/>
          <w:sz w:val="24"/>
          <w:szCs w:val="24"/>
          <w:lang w:eastAsia="ru-RU"/>
        </w:rPr>
        <w:t>с</w:t>
      </w:r>
      <w:r w:rsidRPr="009200CA">
        <w:rPr>
          <w:rFonts w:eastAsia="Times New Roman"/>
          <w:sz w:val="24"/>
          <w:szCs w:val="24"/>
          <w:lang w:eastAsia="ru-RU"/>
        </w:rPr>
        <w:t>пределение Больцмана. Барометрическая формула.</w:t>
      </w:r>
    </w:p>
    <w:p w:rsidR="009200CA" w:rsidRPr="009200CA" w:rsidRDefault="009200CA" w:rsidP="00B97413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МКТ и первое начало термодинамики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  <w:tab w:val="left" w:pos="1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Модель идеального газа. Давление и температура с точки зрения МКТ. Уравн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ние состояния идеального газа.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Понятие степеней свободы молекулы. Теорема о равнораспределении энергии по степеням свободы.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  <w:tab w:val="left" w:pos="1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Внутренняя энергия как функция состояния системы. 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  <w:tab w:val="left" w:pos="1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Работа как функция процесса. 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  <w:tab w:val="left" w:pos="1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Первое начало термодинамики.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Изотермический, изохорический и изобарический процессы. 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Адиабатический процесс. Уравнение Пуассона. Политропические процессы.</w:t>
      </w:r>
    </w:p>
    <w:p w:rsidR="009200CA" w:rsidRPr="009200CA" w:rsidRDefault="009200CA" w:rsidP="00F42603">
      <w:pPr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Понятие теплоемкости. Молярная и удельная теплоемкости. Теплоемкость при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изопроцессах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B97413">
      <w:pPr>
        <w:widowControl w:val="0"/>
        <w:tabs>
          <w:tab w:val="left" w:pos="993"/>
        </w:tabs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Второе начало термодинамики. Энтропия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Направление процессов. Статистический вес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макросостояния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 Суть необратим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сти.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Второе начало термодинамики. Формулировки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Клаузиуса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 xml:space="preserve"> и Кельвина.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Энтропия системы и ее свойства. Теорема Нернста.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Изменение энтропии в тепловых процессах.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Основное уравнение термодинамики. Термодинамические потенциалы.</w:t>
      </w:r>
    </w:p>
    <w:p w:rsidR="009200CA" w:rsidRPr="009200CA" w:rsidRDefault="00B97413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Цикл Карно</w:t>
      </w:r>
      <w:r w:rsidR="009200CA" w:rsidRPr="009200CA">
        <w:rPr>
          <w:rFonts w:eastAsia="Times New Roman"/>
          <w:sz w:val="24"/>
          <w:szCs w:val="24"/>
          <w:lang w:eastAsia="ru-RU"/>
        </w:rPr>
        <w:t xml:space="preserve">. Коэффициент полезного действия тепловой машины. </w:t>
      </w:r>
    </w:p>
    <w:p w:rsidR="009200CA" w:rsidRPr="009200CA" w:rsidRDefault="009200CA" w:rsidP="00F4260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b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Статистический смысл энтропии. Формула Больцмана.</w:t>
      </w:r>
    </w:p>
    <w:p w:rsidR="009200CA" w:rsidRPr="009200CA" w:rsidRDefault="009200CA" w:rsidP="00B97413">
      <w:pPr>
        <w:spacing w:before="120" w:after="12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Электростатическое поле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Силы в природе. Роль электромагнитного взаимодействия.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Электростатическое поле. Электрический заряд. Свойства электрического зар</w:t>
      </w:r>
      <w:r w:rsidRPr="009200CA">
        <w:rPr>
          <w:rFonts w:eastAsia="Times New Roman"/>
          <w:sz w:val="24"/>
          <w:szCs w:val="24"/>
          <w:lang w:eastAsia="ru-RU"/>
        </w:rPr>
        <w:t>я</w:t>
      </w:r>
      <w:r w:rsidRPr="009200CA">
        <w:rPr>
          <w:rFonts w:eastAsia="Times New Roman"/>
          <w:sz w:val="24"/>
          <w:szCs w:val="24"/>
          <w:lang w:eastAsia="ru-RU"/>
        </w:rPr>
        <w:t>да. Закон Кулона.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Напряженность электростатического поля. 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Принцип суперпозиции электростатических полей для дискретного и непреры</w:t>
      </w:r>
      <w:r w:rsidRPr="009200CA">
        <w:rPr>
          <w:rFonts w:eastAsia="Times New Roman"/>
          <w:sz w:val="24"/>
          <w:szCs w:val="24"/>
          <w:lang w:eastAsia="ru-RU"/>
        </w:rPr>
        <w:t>в</w:t>
      </w:r>
      <w:r w:rsidRPr="009200CA">
        <w:rPr>
          <w:rFonts w:eastAsia="Times New Roman"/>
          <w:sz w:val="24"/>
          <w:szCs w:val="24"/>
          <w:lang w:eastAsia="ru-RU"/>
        </w:rPr>
        <w:t xml:space="preserve">ного распределения зарядов. 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Поток вектора напряженности электростатического поля. Теорема Гаусса.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Потенциальность электростатического поля. Принцип суперпозиции для поте</w:t>
      </w:r>
      <w:r w:rsidRPr="009200CA">
        <w:rPr>
          <w:rFonts w:eastAsia="Times New Roman"/>
          <w:sz w:val="24"/>
          <w:szCs w:val="24"/>
          <w:lang w:eastAsia="ru-RU"/>
        </w:rPr>
        <w:t>н</w:t>
      </w:r>
      <w:r w:rsidRPr="009200CA">
        <w:rPr>
          <w:rFonts w:eastAsia="Times New Roman"/>
          <w:sz w:val="24"/>
          <w:szCs w:val="24"/>
          <w:lang w:eastAsia="ru-RU"/>
        </w:rPr>
        <w:t>циала.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Работа по перемещению заряда в электростатическом поле. Теорема о циркул</w:t>
      </w:r>
      <w:r w:rsidRPr="009200CA">
        <w:rPr>
          <w:rFonts w:eastAsia="Times New Roman"/>
          <w:sz w:val="24"/>
          <w:szCs w:val="24"/>
          <w:lang w:eastAsia="ru-RU"/>
        </w:rPr>
        <w:t>я</w:t>
      </w:r>
      <w:r w:rsidRPr="009200CA">
        <w:rPr>
          <w:rFonts w:eastAsia="Times New Roman"/>
          <w:sz w:val="24"/>
          <w:szCs w:val="24"/>
          <w:lang w:eastAsia="ru-RU"/>
        </w:rPr>
        <w:t>ции.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Связь между напряженностью и потенциалом.</w:t>
      </w:r>
    </w:p>
    <w:p w:rsidR="009200CA" w:rsidRPr="009200CA" w:rsidRDefault="009200CA" w:rsidP="00F42603">
      <w:pPr>
        <w:widowControl w:val="0"/>
        <w:numPr>
          <w:ilvl w:val="0"/>
          <w:numId w:val="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Геометрическое описание поля. Силовые линии. Эквипотенциальные поверхн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сти.</w:t>
      </w:r>
    </w:p>
    <w:p w:rsidR="009200CA" w:rsidRPr="009200CA" w:rsidRDefault="009200CA" w:rsidP="00B97413">
      <w:pPr>
        <w:tabs>
          <w:tab w:val="num" w:pos="567"/>
          <w:tab w:val="left" w:pos="993"/>
        </w:tabs>
        <w:spacing w:before="120" w:after="12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Диэлектрики и проводники в электрическом поле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Электрический диполь. Дипольный момент.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Электрическое поле в диэлектрике. Поляризация диэлектрика.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Вектор электрического смещения. Диэлектрическая проницаемость вещества. Теорема Гаусса для диэлектриков.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Условия на границе раздела двух диэлектриков.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Электроемкость уединенного проводника.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Конденсатор. Электроемкость плоского, сферического и цилиндрического ко</w:t>
      </w:r>
      <w:r w:rsidRPr="009200CA">
        <w:rPr>
          <w:rFonts w:eastAsia="Times New Roman"/>
          <w:sz w:val="24"/>
          <w:szCs w:val="24"/>
          <w:lang w:eastAsia="ru-RU"/>
        </w:rPr>
        <w:t>н</w:t>
      </w:r>
      <w:r w:rsidRPr="009200CA">
        <w:rPr>
          <w:rFonts w:eastAsia="Times New Roman"/>
          <w:sz w:val="24"/>
          <w:szCs w:val="24"/>
          <w:lang w:eastAsia="ru-RU"/>
        </w:rPr>
        <w:t>денсатора.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Соединение конденсаторов.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Энергия заряженного конденсатора. Плотность энергии электрического поля.</w:t>
      </w:r>
    </w:p>
    <w:p w:rsidR="009200CA" w:rsidRPr="009200CA" w:rsidRDefault="009200CA" w:rsidP="00F42603">
      <w:pPr>
        <w:widowControl w:val="0"/>
        <w:numPr>
          <w:ilvl w:val="0"/>
          <w:numId w:val="20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Включение конденсатора в электрические цепи. </w:t>
      </w:r>
    </w:p>
    <w:p w:rsidR="009200CA" w:rsidRPr="009200CA" w:rsidRDefault="009200CA" w:rsidP="00B97413">
      <w:pPr>
        <w:widowControl w:val="0"/>
        <w:tabs>
          <w:tab w:val="num" w:pos="567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Постоянный электрический ток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Электрический ток. Плотность тока. Уравнение непрерывности.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Закон Ома в дифференциальной форме.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Закон Ома в интегральной форме для однородного участка цепи. Электрическое напряжение. 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Сопротивление проводника. Соединение сопротивлений.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Закон Ома для неоднородного участка цепи. Сторонние силы. ЭДС.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Правила Кирхгофа для расчета разветвленных цепей.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Работа и мощность электрического тока. Закон Джоуля-Ленца.</w:t>
      </w:r>
    </w:p>
    <w:p w:rsidR="009200CA" w:rsidRPr="009200CA" w:rsidRDefault="009200CA" w:rsidP="00F42603">
      <w:pPr>
        <w:widowControl w:val="0"/>
        <w:numPr>
          <w:ilvl w:val="0"/>
          <w:numId w:val="2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Переходные процессы в цепи с конденсатором.</w:t>
      </w:r>
    </w:p>
    <w:p w:rsidR="009200CA" w:rsidRPr="009200CA" w:rsidRDefault="009200CA" w:rsidP="00B97413">
      <w:pPr>
        <w:widowControl w:val="0"/>
        <w:tabs>
          <w:tab w:val="num" w:pos="567"/>
          <w:tab w:val="left" w:pos="993"/>
        </w:tabs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Магнитное поле и электромагнитная индукция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Единая природа электрического и магнитного поля.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Источники магнитного поля. Магнитное поле движущегося заряда и проводника с током. Закон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Био-Савара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Поток и циркуляция вектора индукции магнитного поля. Теорема Гаусса</w:t>
      </w:r>
      <w:r>
        <w:rPr>
          <w:rFonts w:eastAsia="Times New Roman"/>
          <w:sz w:val="24"/>
          <w:szCs w:val="24"/>
          <w:lang w:eastAsia="ru-RU"/>
        </w:rPr>
        <w:t xml:space="preserve"> и те</w:t>
      </w:r>
      <w:r>
        <w:rPr>
          <w:rFonts w:eastAsia="Times New Roman"/>
          <w:sz w:val="24"/>
          <w:szCs w:val="24"/>
          <w:lang w:eastAsia="ru-RU"/>
        </w:rPr>
        <w:t>о</w:t>
      </w:r>
      <w:r>
        <w:rPr>
          <w:rFonts w:eastAsia="Times New Roman"/>
          <w:sz w:val="24"/>
          <w:szCs w:val="24"/>
          <w:lang w:eastAsia="ru-RU"/>
        </w:rPr>
        <w:t>р</w:t>
      </w:r>
      <w:r w:rsidRPr="009200CA">
        <w:rPr>
          <w:rFonts w:eastAsia="Times New Roman"/>
          <w:sz w:val="24"/>
          <w:szCs w:val="24"/>
          <w:lang w:eastAsia="ru-RU"/>
        </w:rPr>
        <w:t>ема о циркуляции.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Сила Лоренца. Движение заряженной частицы в магнитном поле.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Сила Ампера.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Магнитное поле в веществе. Намагниченность.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Напряженность магнитного поля. Магнитная проницаемость вещества. Диама</w:t>
      </w:r>
      <w:r w:rsidRPr="009200CA">
        <w:rPr>
          <w:rFonts w:eastAsia="Times New Roman"/>
          <w:sz w:val="24"/>
          <w:szCs w:val="24"/>
          <w:lang w:eastAsia="ru-RU"/>
        </w:rPr>
        <w:t>г</w:t>
      </w:r>
      <w:r w:rsidRPr="009200CA">
        <w:rPr>
          <w:rFonts w:eastAsia="Times New Roman"/>
          <w:sz w:val="24"/>
          <w:szCs w:val="24"/>
          <w:lang w:eastAsia="ru-RU"/>
        </w:rPr>
        <w:t>нетики и парамагнетики.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Ферромагнетики. Физическая природа ферромагнетизма.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Закон электромагнитной индукции Фарадея. Правило Ленца. Вихревое электр</w:t>
      </w:r>
      <w:r w:rsidRPr="009200CA">
        <w:rPr>
          <w:rFonts w:eastAsia="Times New Roman"/>
          <w:sz w:val="24"/>
          <w:szCs w:val="24"/>
          <w:lang w:eastAsia="ru-RU"/>
        </w:rPr>
        <w:t>и</w:t>
      </w:r>
      <w:r w:rsidRPr="009200CA">
        <w:rPr>
          <w:rFonts w:eastAsia="Times New Roman"/>
          <w:sz w:val="24"/>
          <w:szCs w:val="24"/>
          <w:lang w:eastAsia="ru-RU"/>
        </w:rPr>
        <w:t>ческое поле.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Явление самоиндукции. Индуктивность. Соленоид.</w:t>
      </w:r>
    </w:p>
    <w:p w:rsidR="009200CA" w:rsidRPr="009200CA" w:rsidRDefault="009200CA" w:rsidP="00F42603">
      <w:pPr>
        <w:widowControl w:val="0"/>
        <w:numPr>
          <w:ilvl w:val="0"/>
          <w:numId w:val="8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Энергия контура с током и магнитного поля.</w:t>
      </w:r>
    </w:p>
    <w:p w:rsidR="009200CA" w:rsidRPr="009200CA" w:rsidRDefault="009200CA" w:rsidP="00B97413">
      <w:pPr>
        <w:widowControl w:val="0"/>
        <w:tabs>
          <w:tab w:val="num" w:pos="567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Электрические колебания и переменный ток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Колебательный контур. Механизм возникновения электрических колебаний.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Энергия электрических колебаний.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Затухающие колебания. Характеристики затухающих колебаний. 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Роль активного сопротивления в колебательном контуре.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Вынужденные колебания. Векторная диаграмма напряжений. Резонанс тока. Р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зонансная частота.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Соотношение фаз между внешним напряжением, силой тока и напряжением на различных элементах цепи.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Переменный ток. Индуктивное и емкостное сопротивление. Полное сопротивл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ние цепи при переменном токе.</w:t>
      </w:r>
    </w:p>
    <w:p w:rsidR="009200CA" w:rsidRPr="009200CA" w:rsidRDefault="009200CA" w:rsidP="00F42603">
      <w:pPr>
        <w:widowControl w:val="0"/>
        <w:numPr>
          <w:ilvl w:val="0"/>
          <w:numId w:val="22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Действующие значения силы тока и напряжения. Мощность при переменном т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ке. Коэффициент мощности.</w:t>
      </w:r>
    </w:p>
    <w:p w:rsidR="009200CA" w:rsidRPr="009200CA" w:rsidRDefault="009200CA" w:rsidP="00B97413">
      <w:pPr>
        <w:widowControl w:val="0"/>
        <w:tabs>
          <w:tab w:val="num" w:pos="567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Электромагнитные волны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Система уравнений Максвелла как обобщение разрозненных явлений электрич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ства и магнетизма.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Свойства уравнений Максвелла. Предсказание существования электромагни</w:t>
      </w:r>
      <w:r w:rsidRPr="009200CA">
        <w:rPr>
          <w:rFonts w:eastAsia="Times New Roman"/>
          <w:sz w:val="24"/>
          <w:szCs w:val="24"/>
          <w:lang w:eastAsia="ru-RU"/>
        </w:rPr>
        <w:t>т</w:t>
      </w:r>
      <w:r w:rsidRPr="009200CA">
        <w:rPr>
          <w:rFonts w:eastAsia="Times New Roman"/>
          <w:sz w:val="24"/>
          <w:szCs w:val="24"/>
          <w:lang w:eastAsia="ru-RU"/>
        </w:rPr>
        <w:t>ных волн.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Волновое уравнение. Скорость распространения волны и показатель преломл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ния среды.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Плоская электромагнитная волна и ее основные характеристики. 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Энергия и импульс электромагнитной волны. Вектор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Пойнтинга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 Интенси</w:t>
      </w:r>
      <w:r w:rsidRPr="009200CA">
        <w:rPr>
          <w:rFonts w:eastAsia="Times New Roman"/>
          <w:sz w:val="24"/>
          <w:szCs w:val="24"/>
          <w:lang w:eastAsia="ru-RU"/>
        </w:rPr>
        <w:t>в</w:t>
      </w:r>
      <w:r w:rsidRPr="009200CA">
        <w:rPr>
          <w:rFonts w:eastAsia="Times New Roman"/>
          <w:sz w:val="24"/>
          <w:szCs w:val="24"/>
          <w:lang w:eastAsia="ru-RU"/>
        </w:rPr>
        <w:t>ность.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Шкала электромагнитных волн. Особенности оптического диапазона.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Естественный и поляризованный свет. Виды поляризации. Степень поляризации частично поляризованного света.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Закон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Малюса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Поляризация при отражении и преломлении света на границе раздела диэле</w:t>
      </w:r>
      <w:r w:rsidRPr="009200CA">
        <w:rPr>
          <w:rFonts w:eastAsia="Times New Roman"/>
          <w:sz w:val="24"/>
          <w:szCs w:val="24"/>
          <w:lang w:eastAsia="ru-RU"/>
        </w:rPr>
        <w:t>к</w:t>
      </w:r>
      <w:r w:rsidRPr="009200CA">
        <w:rPr>
          <w:rFonts w:eastAsia="Times New Roman"/>
          <w:sz w:val="24"/>
          <w:szCs w:val="24"/>
          <w:lang w:eastAsia="ru-RU"/>
        </w:rPr>
        <w:t xml:space="preserve">триков. Угол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Брюстера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Двойное лучепреломление. Устройство призмы Николя.</w:t>
      </w:r>
    </w:p>
    <w:p w:rsidR="009200CA" w:rsidRPr="009200CA" w:rsidRDefault="009200CA" w:rsidP="00F42603">
      <w:pPr>
        <w:widowControl w:val="0"/>
        <w:numPr>
          <w:ilvl w:val="0"/>
          <w:numId w:val="23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Оптически активные вещества. Вращение плоскости поляризации света при прохождении через оптически активную среду.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Интерференция световых волн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Понятие интерференции. Принцип суперпозиции для световых волн. Наблюда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мые и ненаблюдаемые величины.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Когерентные и некогерентные волны. Сложение интенсивностей в случае нек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герентных и когерентных колебаний.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Условия усиления и ослабления света в зависимости от разности фаз интерф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рирующих волн.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Оптический путь светового луча. Способы изменения оптического пути свет</w:t>
      </w:r>
      <w:r w:rsidRPr="009200CA">
        <w:rPr>
          <w:rFonts w:eastAsia="Times New Roman"/>
          <w:sz w:val="24"/>
          <w:szCs w:val="24"/>
          <w:lang w:eastAsia="ru-RU"/>
        </w:rPr>
        <w:t>о</w:t>
      </w:r>
      <w:r w:rsidRPr="009200CA">
        <w:rPr>
          <w:rFonts w:eastAsia="Times New Roman"/>
          <w:sz w:val="24"/>
          <w:szCs w:val="24"/>
          <w:lang w:eastAsia="ru-RU"/>
        </w:rPr>
        <w:t>вых волн.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Схема Юнга. Условия наблюдения интерференции. Координаты светлых и те</w:t>
      </w:r>
      <w:r w:rsidRPr="009200CA">
        <w:rPr>
          <w:rFonts w:eastAsia="Times New Roman"/>
          <w:sz w:val="24"/>
          <w:szCs w:val="24"/>
          <w:lang w:eastAsia="ru-RU"/>
        </w:rPr>
        <w:t>м</w:t>
      </w:r>
      <w:r w:rsidRPr="009200CA">
        <w:rPr>
          <w:rFonts w:eastAsia="Times New Roman"/>
          <w:sz w:val="24"/>
          <w:szCs w:val="24"/>
          <w:lang w:eastAsia="ru-RU"/>
        </w:rPr>
        <w:t>ных полос на экране.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Временная и пространственная когерентность.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Интерференция в тонких пленках в отраженном и проходящем свете.</w:t>
      </w:r>
    </w:p>
    <w:p w:rsidR="009200CA" w:rsidRPr="009200CA" w:rsidRDefault="009200CA" w:rsidP="00F42603">
      <w:pPr>
        <w:widowControl w:val="0"/>
        <w:numPr>
          <w:ilvl w:val="0"/>
          <w:numId w:val="24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Схема для наблюдения колец Ньютона. Радиусы светлых и темных колец в о</w:t>
      </w:r>
      <w:r w:rsidRPr="009200CA">
        <w:rPr>
          <w:rFonts w:eastAsia="Times New Roman"/>
          <w:sz w:val="24"/>
          <w:szCs w:val="24"/>
          <w:lang w:eastAsia="ru-RU"/>
        </w:rPr>
        <w:t>т</w:t>
      </w:r>
      <w:r w:rsidRPr="009200CA">
        <w:rPr>
          <w:rFonts w:eastAsia="Times New Roman"/>
          <w:sz w:val="24"/>
          <w:szCs w:val="24"/>
          <w:lang w:eastAsia="ru-RU"/>
        </w:rPr>
        <w:t>раженном и проходящем свете.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Дифракция и дисперсия световых волн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Явление дифракции. Особенность дифракции световых волн. Дифракция Френ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>ля и Фраунгофера.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Принцип Гюйгенса-Френеля. Упрощение вычислений с помощью векторной диаграммы.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Дифракция Френеля на круглом отверстии. Зоны Френеля.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Угловая дисперсия и разрешающая способность дифракционной решетки.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Дифракция на пространственной решетке.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Физические принципы голографии.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Дисперсия света. Нормальная и аномальная дисперсия.</w:t>
      </w:r>
    </w:p>
    <w:p w:rsidR="009200CA" w:rsidRPr="009200CA" w:rsidRDefault="009200CA" w:rsidP="00F42603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Волновой пакет. Фазовая и групповая скорости волны.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Квантовая природа излучения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Тепловое излучение абсолютно черного тела. Закон Стефана </w:t>
      </w:r>
      <w:r w:rsidRPr="009200CA">
        <w:rPr>
          <w:rFonts w:eastAsia="Times New Roman"/>
          <w:sz w:val="24"/>
          <w:szCs w:val="24"/>
          <w:lang w:eastAsia="ru-RU"/>
        </w:rPr>
        <w:sym w:font="Symbol" w:char="F02D"/>
      </w:r>
      <w:r w:rsidRPr="009200CA">
        <w:rPr>
          <w:rFonts w:eastAsia="Times New Roman"/>
          <w:sz w:val="24"/>
          <w:szCs w:val="24"/>
          <w:lang w:eastAsia="ru-RU"/>
        </w:rPr>
        <w:t xml:space="preserve"> Больцмана. 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Закон смещения Вина. Гипотеза Планка.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Энергия и импульс фотона. Давление света.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Фотоэффект. Законы фотоэффекта. Красная граница фотоэффекта.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Формула Эйнштейна. Релятивистский и нерелятивистский фотоэффект. 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Тормозное рентгеновское излучение.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Эффект Комптона. Формула Комптона.</w:t>
      </w:r>
    </w:p>
    <w:p w:rsidR="009200CA" w:rsidRPr="009200CA" w:rsidRDefault="009200CA" w:rsidP="00F42603">
      <w:pPr>
        <w:widowControl w:val="0"/>
        <w:numPr>
          <w:ilvl w:val="0"/>
          <w:numId w:val="27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Корпускулярно-волновой дуализм света.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Элементы квантовой механики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Волновые свойства частиц.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Длина волны де Бройля. Экспериментальное подтверждение.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Принцип неопределенности Гейзенберга. Соотношение неопределенностей.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Волновая функция и ее свойства.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Основная задача квантовой механики. Уравнение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Шрёдингера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Частица в потенциальной яме. Квантование энергии.</w:t>
      </w:r>
    </w:p>
    <w:p w:rsidR="009200CA" w:rsidRPr="009200CA" w:rsidRDefault="009200CA" w:rsidP="00F42603">
      <w:pPr>
        <w:widowControl w:val="0"/>
        <w:numPr>
          <w:ilvl w:val="0"/>
          <w:numId w:val="12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Прохождение частицы через потенциальный барьер. Туннельный эффект.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Теория Бора и излучение атомов</w:t>
      </w:r>
    </w:p>
    <w:p w:rsidR="009200CA" w:rsidRPr="009200CA" w:rsidRDefault="009200CA" w:rsidP="00F42603">
      <w:pPr>
        <w:widowControl w:val="0"/>
        <w:numPr>
          <w:ilvl w:val="0"/>
          <w:numId w:val="10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Планетарная модель атома. </w:t>
      </w:r>
    </w:p>
    <w:p w:rsidR="009200CA" w:rsidRPr="009200CA" w:rsidRDefault="009200CA" w:rsidP="00F42603">
      <w:pPr>
        <w:widowControl w:val="0"/>
        <w:numPr>
          <w:ilvl w:val="0"/>
          <w:numId w:val="10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Постулаты Бора.</w:t>
      </w:r>
    </w:p>
    <w:p w:rsidR="009200CA" w:rsidRPr="009200CA" w:rsidRDefault="009200CA" w:rsidP="00F42603">
      <w:pPr>
        <w:widowControl w:val="0"/>
        <w:numPr>
          <w:ilvl w:val="0"/>
          <w:numId w:val="10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Излучение атома водорода и водородоподобных систем. </w:t>
      </w:r>
    </w:p>
    <w:p w:rsidR="009200CA" w:rsidRPr="009200CA" w:rsidRDefault="009200CA" w:rsidP="00F42603">
      <w:pPr>
        <w:widowControl w:val="0"/>
        <w:numPr>
          <w:ilvl w:val="0"/>
          <w:numId w:val="10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Спектральные серии. Формула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Бальмера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F42603">
      <w:pPr>
        <w:widowControl w:val="0"/>
        <w:numPr>
          <w:ilvl w:val="0"/>
          <w:numId w:val="10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Спектры многоэлектронных атомов. Закон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Мозли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>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Атом с точки зрения квантовой механики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Квантовые числа, характеризующие положение электрона в атоме. 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Квантование энергии. 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Квантование момента импульса. 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Спин электрона. Полный момент электрона.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Схема энергетических уровней атома водорода. 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Правила отбора при атомных переходах.</w:t>
      </w:r>
    </w:p>
    <w:p w:rsidR="009200CA" w:rsidRPr="009200CA" w:rsidRDefault="009200CA" w:rsidP="00F4260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Заполнение электронных оболочек в многоэлектронных атомах. Принцип Па</w:t>
      </w:r>
      <w:r w:rsidRPr="009200CA">
        <w:rPr>
          <w:rFonts w:eastAsia="Times New Roman"/>
          <w:sz w:val="24"/>
          <w:szCs w:val="24"/>
          <w:lang w:eastAsia="ru-RU"/>
        </w:rPr>
        <w:t>у</w:t>
      </w:r>
      <w:r w:rsidRPr="009200CA">
        <w:rPr>
          <w:rFonts w:eastAsia="Times New Roman"/>
          <w:sz w:val="24"/>
          <w:szCs w:val="24"/>
          <w:lang w:eastAsia="ru-RU"/>
        </w:rPr>
        <w:t>ли.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Квантовая статистика и электропроводность твердых тел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Принцип тождественности одинаковых частиц.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Бозоны и фермионы. Три вида статистики: классическая, </w:t>
      </w:r>
      <w:proofErr w:type="spellStart"/>
      <w:r w:rsidRPr="009200CA">
        <w:rPr>
          <w:rFonts w:eastAsia="Times New Roman"/>
          <w:sz w:val="24"/>
          <w:szCs w:val="24"/>
          <w:lang w:eastAsia="ru-RU"/>
        </w:rPr>
        <w:t>Бозе</w:t>
      </w:r>
      <w:proofErr w:type="spellEnd"/>
      <w:r w:rsidRPr="009200CA">
        <w:rPr>
          <w:rFonts w:eastAsia="Times New Roman"/>
          <w:sz w:val="24"/>
          <w:szCs w:val="24"/>
          <w:lang w:eastAsia="ru-RU"/>
        </w:rPr>
        <w:t xml:space="preserve">-Эйнштейна и Ферми-Дирака. 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Свободные электроны. Энергия Ферми.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Зонная теория твердых тел.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Электропроводность полупроводников. Зависимость проводимости от темпер</w:t>
      </w:r>
      <w:r w:rsidRPr="009200CA">
        <w:rPr>
          <w:rFonts w:eastAsia="Times New Roman"/>
          <w:sz w:val="24"/>
          <w:szCs w:val="24"/>
          <w:lang w:eastAsia="ru-RU"/>
        </w:rPr>
        <w:t>а</w:t>
      </w:r>
      <w:r w:rsidRPr="009200CA">
        <w:rPr>
          <w:rFonts w:eastAsia="Times New Roman"/>
          <w:sz w:val="24"/>
          <w:szCs w:val="24"/>
          <w:lang w:eastAsia="ru-RU"/>
        </w:rPr>
        <w:t>туры.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Собственная и примесная проводимость полупроводников.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Электропроводность металлов. Зависимость сопротивления от температуры.</w:t>
      </w:r>
    </w:p>
    <w:p w:rsidR="009200CA" w:rsidRPr="009200CA" w:rsidRDefault="009200CA" w:rsidP="00F42603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Явление сверхпроводимости. Квантовая теория сверхпроводимости.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Атомное ядро и ядерные реакции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Явление радиоактивности. Основной закон радиоактивного распада. 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Радиоактивные ряды.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Состав и характеристики атомного ядра. Ядерные силы. 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Капельная и оболочечная модели ядер. Радиус ядра.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Масса и энергия связи ядра. Удельная энергия связи.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Ядерные реакции. Энергия ядерной реакции.</w:t>
      </w:r>
    </w:p>
    <w:p w:rsidR="009200CA" w:rsidRPr="009200CA" w:rsidRDefault="009200CA" w:rsidP="00F42603">
      <w:pPr>
        <w:widowControl w:val="0"/>
        <w:numPr>
          <w:ilvl w:val="0"/>
          <w:numId w:val="28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>Ядерная энергетика.</w:t>
      </w:r>
    </w:p>
    <w:p w:rsidR="009200CA" w:rsidRPr="009200CA" w:rsidRDefault="009200CA" w:rsidP="00B97413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9200CA">
        <w:rPr>
          <w:rFonts w:eastAsia="Times New Roman"/>
          <w:b/>
          <w:i/>
          <w:sz w:val="24"/>
          <w:szCs w:val="24"/>
          <w:lang w:eastAsia="ru-RU"/>
        </w:rPr>
        <w:t>Особенности радиоактивных распадов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Уравнение и энергетическое условие </w:t>
      </w:r>
      <w:r w:rsidRPr="009200CA">
        <w:rPr>
          <w:rFonts w:eastAsia="Times New Roman"/>
          <w:sz w:val="24"/>
          <w:szCs w:val="24"/>
          <w:lang w:eastAsia="ru-RU"/>
        </w:rPr>
        <w:sym w:font="Symbol" w:char="F061"/>
      </w:r>
      <w:r w:rsidRPr="009200CA">
        <w:rPr>
          <w:rFonts w:eastAsia="Times New Roman"/>
          <w:sz w:val="24"/>
          <w:szCs w:val="24"/>
          <w:lang w:eastAsia="ru-RU"/>
        </w:rPr>
        <w:t xml:space="preserve">-распада. Связь энергии </w:t>
      </w:r>
      <w:r w:rsidRPr="009200CA">
        <w:rPr>
          <w:rFonts w:eastAsia="Times New Roman"/>
          <w:sz w:val="24"/>
          <w:szCs w:val="24"/>
          <w:lang w:eastAsia="ru-RU"/>
        </w:rPr>
        <w:sym w:font="Symbol" w:char="F061"/>
      </w:r>
      <w:r w:rsidRPr="009200CA">
        <w:rPr>
          <w:rFonts w:eastAsia="Times New Roman"/>
          <w:sz w:val="24"/>
          <w:szCs w:val="24"/>
          <w:lang w:eastAsia="ru-RU"/>
        </w:rPr>
        <w:t>-частицы с п</w:t>
      </w:r>
      <w:r w:rsidRPr="009200CA">
        <w:rPr>
          <w:rFonts w:eastAsia="Times New Roman"/>
          <w:sz w:val="24"/>
          <w:szCs w:val="24"/>
          <w:lang w:eastAsia="ru-RU"/>
        </w:rPr>
        <w:t>е</w:t>
      </w:r>
      <w:r w:rsidRPr="009200CA">
        <w:rPr>
          <w:rFonts w:eastAsia="Times New Roman"/>
          <w:sz w:val="24"/>
          <w:szCs w:val="24"/>
          <w:lang w:eastAsia="ru-RU"/>
        </w:rPr>
        <w:t xml:space="preserve">риодом полураспада. 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Туннельный эффект при </w:t>
      </w:r>
      <w:r w:rsidRPr="009200CA">
        <w:rPr>
          <w:rFonts w:eastAsia="Times New Roman"/>
          <w:sz w:val="24"/>
          <w:szCs w:val="24"/>
          <w:lang w:eastAsia="ru-RU"/>
        </w:rPr>
        <w:sym w:font="Symbol" w:char="F061"/>
      </w:r>
      <w:r w:rsidRPr="009200CA">
        <w:rPr>
          <w:rFonts w:eastAsia="Times New Roman"/>
          <w:sz w:val="24"/>
          <w:szCs w:val="24"/>
          <w:lang w:eastAsia="ru-RU"/>
        </w:rPr>
        <w:t xml:space="preserve">-распаде. Спектр </w:t>
      </w:r>
      <w:r w:rsidRPr="009200CA">
        <w:rPr>
          <w:rFonts w:eastAsia="Times New Roman"/>
          <w:sz w:val="24"/>
          <w:szCs w:val="24"/>
          <w:lang w:eastAsia="ru-RU"/>
        </w:rPr>
        <w:sym w:font="Symbol" w:char="F061"/>
      </w:r>
      <w:r w:rsidRPr="009200CA">
        <w:rPr>
          <w:rFonts w:eastAsia="Times New Roman"/>
          <w:sz w:val="24"/>
          <w:szCs w:val="24"/>
          <w:lang w:eastAsia="ru-RU"/>
        </w:rPr>
        <w:t>-частиц.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Характер спектра </w:t>
      </w:r>
      <w:r w:rsidRPr="009200CA">
        <w:rPr>
          <w:rFonts w:eastAsia="Times New Roman"/>
          <w:sz w:val="24"/>
          <w:szCs w:val="24"/>
          <w:lang w:eastAsia="ru-RU"/>
        </w:rPr>
        <w:sym w:font="Symbol" w:char="F067"/>
      </w:r>
      <w:r w:rsidRPr="009200CA">
        <w:rPr>
          <w:rFonts w:eastAsia="Times New Roman"/>
          <w:sz w:val="24"/>
          <w:szCs w:val="24"/>
          <w:lang w:eastAsia="ru-RU"/>
        </w:rPr>
        <w:t xml:space="preserve">-излучения. 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Процессы взаимодействия </w:t>
      </w:r>
      <w:r w:rsidRPr="009200CA">
        <w:rPr>
          <w:rFonts w:eastAsia="Times New Roman"/>
          <w:sz w:val="24"/>
          <w:szCs w:val="24"/>
          <w:lang w:eastAsia="ru-RU"/>
        </w:rPr>
        <w:sym w:font="Symbol" w:char="F067"/>
      </w:r>
      <w:r w:rsidRPr="009200CA">
        <w:rPr>
          <w:rFonts w:eastAsia="Times New Roman"/>
          <w:sz w:val="24"/>
          <w:szCs w:val="24"/>
          <w:lang w:eastAsia="ru-RU"/>
        </w:rPr>
        <w:t xml:space="preserve">-квантов с веществом. 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Зависимость интенсивности </w:t>
      </w:r>
      <w:r w:rsidRPr="009200CA">
        <w:rPr>
          <w:rFonts w:eastAsia="Times New Roman"/>
          <w:sz w:val="24"/>
          <w:szCs w:val="24"/>
          <w:lang w:eastAsia="ru-RU"/>
        </w:rPr>
        <w:sym w:font="Symbol" w:char="F067"/>
      </w:r>
      <w:r w:rsidRPr="009200CA">
        <w:rPr>
          <w:rFonts w:eastAsia="Times New Roman"/>
          <w:sz w:val="24"/>
          <w:szCs w:val="24"/>
          <w:lang w:eastAsia="ru-RU"/>
        </w:rPr>
        <w:t>-излучения от толщины слоя вещества. Сравнение проникающей способности различных видов излучения.</w:t>
      </w:r>
    </w:p>
    <w:p w:rsidR="009200CA" w:rsidRPr="009200C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9200CA">
        <w:rPr>
          <w:rFonts w:eastAsia="Times New Roman"/>
          <w:sz w:val="24"/>
          <w:szCs w:val="24"/>
          <w:lang w:eastAsia="ru-RU"/>
        </w:rPr>
        <w:t xml:space="preserve">Три вида </w:t>
      </w:r>
      <w:r w:rsidRPr="009200CA">
        <w:rPr>
          <w:rFonts w:eastAsia="Times New Roman"/>
          <w:sz w:val="24"/>
          <w:szCs w:val="24"/>
          <w:lang w:eastAsia="ru-RU"/>
        </w:rPr>
        <w:sym w:font="Symbol" w:char="F062"/>
      </w:r>
      <w:r w:rsidRPr="009200CA">
        <w:rPr>
          <w:rFonts w:eastAsia="Times New Roman"/>
          <w:sz w:val="24"/>
          <w:szCs w:val="24"/>
          <w:lang w:eastAsia="ru-RU"/>
        </w:rPr>
        <w:t xml:space="preserve">-распада. Энергетический спектр </w:t>
      </w:r>
      <w:r w:rsidRPr="009200CA">
        <w:rPr>
          <w:rFonts w:eastAsia="Times New Roman"/>
          <w:sz w:val="24"/>
          <w:szCs w:val="24"/>
          <w:lang w:eastAsia="ru-RU"/>
        </w:rPr>
        <w:sym w:font="Symbol" w:char="F062"/>
      </w:r>
      <w:r w:rsidRPr="009200CA">
        <w:rPr>
          <w:rFonts w:eastAsia="Times New Roman"/>
          <w:sz w:val="24"/>
          <w:szCs w:val="24"/>
          <w:lang w:eastAsia="ru-RU"/>
        </w:rPr>
        <w:t xml:space="preserve">-частиц. Гипотеза нейтрино. </w:t>
      </w:r>
    </w:p>
    <w:p w:rsidR="00EA463A" w:rsidRDefault="009200CA" w:rsidP="00F42603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  <w:sectPr w:rsidR="00EA463A" w:rsidSect="00D722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200CA">
        <w:rPr>
          <w:rFonts w:eastAsia="Times New Roman"/>
          <w:sz w:val="24"/>
          <w:szCs w:val="24"/>
          <w:lang w:eastAsia="ru-RU"/>
        </w:rPr>
        <w:t xml:space="preserve">Законы сохранения при </w:t>
      </w:r>
      <w:r w:rsidRPr="009200CA">
        <w:rPr>
          <w:rFonts w:eastAsia="Times New Roman"/>
          <w:sz w:val="24"/>
          <w:szCs w:val="24"/>
          <w:lang w:eastAsia="ru-RU"/>
        </w:rPr>
        <w:sym w:font="Symbol" w:char="F062"/>
      </w:r>
      <w:r w:rsidRPr="009200CA">
        <w:rPr>
          <w:rFonts w:eastAsia="Times New Roman"/>
          <w:sz w:val="24"/>
          <w:szCs w:val="24"/>
          <w:lang w:eastAsia="ru-RU"/>
        </w:rPr>
        <w:t>-распаде. Лептоны. Лептонный заряд.</w:t>
      </w:r>
    </w:p>
    <w:p w:rsidR="005C0CB4" w:rsidRDefault="0072559B" w:rsidP="00F42603">
      <w:pPr>
        <w:pStyle w:val="1"/>
        <w:numPr>
          <w:ilvl w:val="0"/>
          <w:numId w:val="1"/>
        </w:numPr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0CB4" w:rsidRPr="00A51DA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A463A" w:rsidRPr="00EA463A" w:rsidRDefault="00EA463A" w:rsidP="00EA46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EA463A">
        <w:rPr>
          <w:rFonts w:eastAsia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A463A" w:rsidRPr="00EA463A" w:rsidRDefault="00EA463A" w:rsidP="00EA46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i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B82B26" w:rsidRPr="00EA463A" w:rsidTr="00F4260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bookmarkStart w:id="3" w:name="_Hlk532338087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EA463A" w:rsidRPr="00EA463A" w:rsidTr="00F426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eastAsia="ru-RU"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B82B26" w:rsidRPr="00EA463A" w:rsidTr="00F4260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основные понятия и закономерности физики, сущность процессов и явлений, приводящих к пониманию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63A" w:rsidRPr="00EA463A" w:rsidRDefault="00EA463A" w:rsidP="00EA463A">
            <w:pPr>
              <w:spacing w:after="240" w:line="24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val="x-none" w:eastAsia="x-none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Перечень </w:t>
            </w:r>
            <w:r w:rsidRPr="00EA463A">
              <w:rPr>
                <w:rFonts w:eastAsia="Times New Roman"/>
                <w:b/>
                <w:sz w:val="24"/>
                <w:szCs w:val="24"/>
                <w:lang w:eastAsia="x-none"/>
              </w:rPr>
              <w:t>теоретических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 вопросов</w:t>
            </w:r>
            <w:r>
              <w:rPr>
                <w:rFonts w:eastAsia="Times New Roman"/>
                <w:b/>
                <w:sz w:val="24"/>
                <w:szCs w:val="24"/>
                <w:lang w:eastAsia="x-none"/>
              </w:rPr>
              <w:t xml:space="preserve"> к зачету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>: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Кинематика поступательного движения. Понятие радиус-вектора, скор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сти и ускорения. Начальные условия. Прямая и обратная задачи механики.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Инерциальные системы отсчета. Понятие силы, массы и импульса. 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новной закон динамики поступательного движения.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Законы сохранения в механике. Замкнутая система. Законы сохранения импульса и момента импульса.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Общее понятие о волнах. Характеристики бегущей волны. Волновое уравнение плоской волны.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Посту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латы СТО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. Замедление времени.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Лоренцево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 сокращение длины. Релятивистские инварианты. Интервал.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Макросистема. Микросостояние и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макросостояние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 системы. Статистич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ский подход. Понятие вероятности и средней величины.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Функция распределения случайной величины. Распределение молекул по проекциям скоростей.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Модель идеального газа. Давление и температура с точки зрения мол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кулярно-кинетической теории. Уравнение состояния идеального газа.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Проблема необратимости тепловых процессов. Энтропия системы и ее свойства. Теорема Нернста.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Статистический вес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макросостояния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 Суть необратимости. Статистич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ский смысл энтропии. Формула Больцмана.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Границы применимости модели идеального газа. Уравнение Ван-дер-Ваальса. Изотермы реального газа.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Силы взаимодействия в природе. Электростатическое поле. Закон Кул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на. Напряженность электростатического поля. Принцип суперпозиции.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Потенциал. Теорема о циркуляции вектора напряженности электрост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тического поля. Связь между напряженностью и потенциалом.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Электрический ток. Плотность тока. Уравнение непрерывности. Закон Ома в дифференциальной форме.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Единая природа электрического и магнитного поля. Поле движущегося заряда. Принцип суперпозиции магнитных полей. Закон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Био-Савара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Поток и циркуляция вектора индукции магнитного поля. Теорема Гаусса и теорема о циркуляции.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Закон электромагнитной индукции Фарадея. Правило Ленца. Вихревое электрическое поле.</w:t>
            </w:r>
          </w:p>
          <w:p w:rsidR="00EA463A" w:rsidRDefault="00EA463A" w:rsidP="00F42603">
            <w:pPr>
              <w:widowControl w:val="0"/>
              <w:numPr>
                <w:ilvl w:val="0"/>
                <w:numId w:val="29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EA463A" w:rsidRDefault="00EA463A" w:rsidP="00EA463A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A463A" w:rsidRPr="00EA463A" w:rsidRDefault="00EA463A" w:rsidP="00EA463A">
            <w:pPr>
              <w:spacing w:after="240" w:line="240" w:lineRule="auto"/>
              <w:ind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Перечень </w:t>
            </w:r>
            <w:r w:rsidRPr="00EA463A">
              <w:rPr>
                <w:rFonts w:eastAsia="Times New Roman"/>
                <w:b/>
                <w:sz w:val="24"/>
                <w:szCs w:val="24"/>
                <w:lang w:eastAsia="x-none"/>
              </w:rPr>
              <w:t>теоретических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 вопросов</w:t>
            </w:r>
            <w:r w:rsidR="00875A8A">
              <w:rPr>
                <w:rFonts w:eastAsia="Times New Roman"/>
                <w:b/>
                <w:sz w:val="24"/>
                <w:szCs w:val="24"/>
                <w:lang w:eastAsia="x-none"/>
              </w:rPr>
              <w:t xml:space="preserve"> к экзамену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>: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Свойства уравнений Максвелла. Предсказание существования электр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магнитных волн.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Шкала электромагнитных волн. Особенности оптического диапазона. Показатель преломления среды.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Схема Юнга для наблюдения интерференции. Временная и простра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ственная когерентность.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Явление дифракции. Дифракция Френеля и Фраунгофера. Принцип Гю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генса-Френеля.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Фотоны. Давление света. Корпускулярно-волновой дуализм света.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Принцип неопределенности. Соотношение неопределенностей Гейзе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берга. Особенности процесса измерения в квантовой механике.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Физическое истолкование волн де Бройля. Волновая функция и ее сво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ства. Плотность вероятности обнаружения частицы.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Основная задача квантовой механики. Нестационарное и стационарное уравнение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Шрёдингера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Прохождение частицы через потенциальный барьер. Туннельный э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фект.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Планетарная модель атома. Постулаты Бора. Квантование энергии вод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родоподобной системы.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Уравнение Шредингера для атома водорода. Квантование момента и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пульса. Правила отбора.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Принцип тождественности одинаковых частиц. Бозоны и фермионы. Квантовые распределения.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Свободные электроны в металле. Энергия Ферми. Зонная теория тве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дых тел.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Три вида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2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-распада. Энергетический спектр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2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-частиц. Нейтрино.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Классификация элементарных частиц. Лептоны. Лептонный заряд.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Адроны. Барионный заряд.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Кварковая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 модель адронов.</w:t>
            </w:r>
          </w:p>
        </w:tc>
      </w:tr>
      <w:tr w:rsidR="00B82B26" w:rsidRPr="00EA463A" w:rsidTr="00F4260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понимать современную научную картину мира с точки зрения классич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ской физики и квантовых представлений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057E" w:rsidRDefault="00C0057E" w:rsidP="00C0057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ind w:left="709"/>
              <w:jc w:val="both"/>
              <w:rPr>
                <w:rFonts w:eastAsia="Times New Roman"/>
                <w:sz w:val="24"/>
                <w:szCs w:val="24"/>
              </w:rPr>
            </w:pPr>
            <w:r w:rsidRPr="00EA463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Примеры экзаменационных практических заданий</w:t>
            </w:r>
          </w:p>
          <w:p w:rsidR="00C0057E" w:rsidRPr="009200CA" w:rsidRDefault="00C0057E" w:rsidP="00F42603">
            <w:pPr>
              <w:widowControl w:val="0"/>
              <w:numPr>
                <w:ilvl w:val="0"/>
                <w:numId w:val="3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На стеклянный клин (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n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1,5) падает нормально монохроматический свет с длиной волны 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6C"/>
            </w:r>
            <w:r w:rsidRPr="009200CA">
              <w:rPr>
                <w:rFonts w:eastAsia="Times New Roman"/>
                <w:sz w:val="24"/>
                <w:szCs w:val="24"/>
              </w:rPr>
              <w:t xml:space="preserve"> = 582 </w:t>
            </w:r>
            <w:proofErr w:type="spellStart"/>
            <w:r w:rsidRPr="009200CA">
              <w:rPr>
                <w:rFonts w:eastAsia="Times New Roman"/>
                <w:sz w:val="24"/>
                <w:szCs w:val="24"/>
              </w:rPr>
              <w:t>нм</w:t>
            </w:r>
            <w:proofErr w:type="spellEnd"/>
            <w:r w:rsidRPr="009200CA">
              <w:rPr>
                <w:rFonts w:eastAsia="Times New Roman"/>
                <w:sz w:val="24"/>
                <w:szCs w:val="24"/>
              </w:rPr>
              <w:t>. Преломляющий угол клина равен 20</w:t>
            </w:r>
            <w:r w:rsidRPr="009200CA">
              <w:rPr>
                <w:rFonts w:eastAsia="Times New Roman"/>
                <w:i/>
                <w:sz w:val="24"/>
                <w:szCs w:val="24"/>
                <w:vertAlign w:val="superscript"/>
                <w:lang w:val="en-US"/>
              </w:rPr>
              <w:sym w:font="Symbol" w:char="F0A2"/>
            </w:r>
            <w:r w:rsidRPr="009200CA">
              <w:rPr>
                <w:rFonts w:eastAsia="Times New Roman"/>
                <w:i/>
                <w:sz w:val="24"/>
                <w:szCs w:val="24"/>
                <w:vertAlign w:val="superscript"/>
                <w:lang w:val="en-US"/>
              </w:rPr>
              <w:sym w:font="Symbol" w:char="F0A2"/>
            </w:r>
            <w:r w:rsidRPr="009200CA">
              <w:rPr>
                <w:rFonts w:eastAsia="Times New Roman"/>
                <w:sz w:val="24"/>
                <w:szCs w:val="24"/>
              </w:rPr>
              <w:t>. Какое чи</w:t>
            </w:r>
            <w:r w:rsidRPr="009200CA">
              <w:rPr>
                <w:rFonts w:eastAsia="Times New Roman"/>
                <w:sz w:val="24"/>
                <w:szCs w:val="24"/>
              </w:rPr>
              <w:t>с</w:t>
            </w:r>
            <w:r w:rsidRPr="009200CA">
              <w:rPr>
                <w:rFonts w:eastAsia="Times New Roman"/>
                <w:sz w:val="24"/>
                <w:szCs w:val="24"/>
              </w:rPr>
              <w:t>ло темных интерференционных полос приходится на единицу длины?</w:t>
            </w:r>
          </w:p>
          <w:p w:rsidR="00C0057E" w:rsidRPr="009200CA" w:rsidRDefault="00C0057E" w:rsidP="00F42603">
            <w:pPr>
              <w:widowControl w:val="0"/>
              <w:numPr>
                <w:ilvl w:val="0"/>
                <w:numId w:val="3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Два николя расположены так, что угол между их главными плоскостями составляет 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6A"/>
            </w:r>
            <w:r w:rsidRPr="009200CA">
              <w:rPr>
                <w:rFonts w:eastAsia="Times New Roman"/>
                <w:sz w:val="24"/>
                <w:szCs w:val="24"/>
              </w:rPr>
              <w:t xml:space="preserve"> = 60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B0"/>
            </w:r>
            <w:r w:rsidRPr="009200CA">
              <w:rPr>
                <w:rFonts w:eastAsia="Times New Roman"/>
                <w:sz w:val="24"/>
                <w:szCs w:val="24"/>
              </w:rPr>
              <w:t>. Во сколько раз уменьшится интенсивность естественн</w:t>
            </w:r>
            <w:r w:rsidRPr="009200CA">
              <w:rPr>
                <w:rFonts w:eastAsia="Times New Roman"/>
                <w:sz w:val="24"/>
                <w:szCs w:val="24"/>
              </w:rPr>
              <w:t>о</w:t>
            </w:r>
            <w:r w:rsidRPr="009200CA">
              <w:rPr>
                <w:rFonts w:eastAsia="Times New Roman"/>
                <w:sz w:val="24"/>
                <w:szCs w:val="24"/>
              </w:rPr>
              <w:t>го света I</w:t>
            </w:r>
            <w:r w:rsidRPr="009200CA">
              <w:rPr>
                <w:rFonts w:eastAsia="Times New Roman"/>
                <w:sz w:val="24"/>
                <w:szCs w:val="24"/>
                <w:vertAlign w:val="subscript"/>
              </w:rPr>
              <w:t>0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при прохождении через оба николя. Коэффициент поглощения света в каждом николе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k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0,05.</w:t>
            </w:r>
          </w:p>
          <w:p w:rsidR="00C0057E" w:rsidRPr="009200CA" w:rsidRDefault="00C0057E" w:rsidP="00F42603">
            <w:pPr>
              <w:widowControl w:val="0"/>
              <w:numPr>
                <w:ilvl w:val="0"/>
                <w:numId w:val="3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00CA">
              <w:rPr>
                <w:rFonts w:eastAsia="Times New Roman"/>
                <w:color w:val="000000"/>
                <w:sz w:val="24"/>
                <w:szCs w:val="24"/>
              </w:rPr>
              <w:t>Температура внутренней поверхности муфельной печи при открытом о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т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верстии площадью 30 см</w:t>
            </w:r>
            <w:r w:rsidRPr="009200CA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 xml:space="preserve"> равна 1300 К. Считая, что отверстие печи излуч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а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ет как абсолютно чёрное тело, определить, какая часть мощности излуч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ния рассеивается стенками печи, если потребляемая ей мощность составл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я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ет 1,5 кВт.</w:t>
            </w:r>
          </w:p>
          <w:p w:rsidR="00EA463A" w:rsidRDefault="00C0057E" w:rsidP="00F42603">
            <w:pPr>
              <w:widowControl w:val="0"/>
              <w:numPr>
                <w:ilvl w:val="0"/>
                <w:numId w:val="3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На поверхность, площадь которой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0,01 м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ежеминутно падает Е = 63 Дж световой энергии (в направлении, перпендикулярном поверхности). В</w:t>
            </w:r>
            <w:r w:rsidRPr="009200CA">
              <w:rPr>
                <w:rFonts w:eastAsia="Times New Roman"/>
                <w:sz w:val="24"/>
                <w:szCs w:val="24"/>
              </w:rPr>
              <w:t>ы</w:t>
            </w:r>
            <w:r w:rsidRPr="009200CA">
              <w:rPr>
                <w:rFonts w:eastAsia="Times New Roman"/>
                <w:sz w:val="24"/>
                <w:szCs w:val="24"/>
              </w:rPr>
              <w:t>числить световое давление на эту поверхность, если она: а) полностью о</w:t>
            </w:r>
            <w:r w:rsidRPr="009200CA">
              <w:rPr>
                <w:rFonts w:eastAsia="Times New Roman"/>
                <w:sz w:val="24"/>
                <w:szCs w:val="24"/>
              </w:rPr>
              <w:t>т</w:t>
            </w:r>
            <w:r w:rsidRPr="009200CA">
              <w:rPr>
                <w:rFonts w:eastAsia="Times New Roman"/>
                <w:sz w:val="24"/>
                <w:szCs w:val="24"/>
              </w:rPr>
              <w:t>ражает свет; б) полностью поглощает свет.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Фотон с длиной волны λ</w:t>
            </w:r>
            <w:r w:rsidRPr="009200CA">
              <w:rPr>
                <w:rFonts w:eastAsia="Times New Roman"/>
                <w:sz w:val="24"/>
                <w:szCs w:val="24"/>
                <w:vertAlign w:val="subscript"/>
              </w:rPr>
              <w:t xml:space="preserve">1 </w:t>
            </w:r>
            <w:r w:rsidRPr="009200CA">
              <w:rPr>
                <w:rFonts w:eastAsia="Times New Roman"/>
                <w:sz w:val="24"/>
                <w:szCs w:val="24"/>
              </w:rPr>
              <w:t>= 4,3 пм рассеялся на свободном электроне. Угол рассеяния составил π/2. Определить энергию рассеянного фотона и эне</w:t>
            </w:r>
            <w:r w:rsidRPr="009200CA">
              <w:rPr>
                <w:rFonts w:eastAsia="Times New Roman"/>
                <w:sz w:val="24"/>
                <w:szCs w:val="24"/>
              </w:rPr>
              <w:t>р</w:t>
            </w:r>
            <w:r w:rsidRPr="009200CA">
              <w:rPr>
                <w:rFonts w:eastAsia="Times New Roman"/>
                <w:sz w:val="24"/>
                <w:szCs w:val="24"/>
              </w:rPr>
              <w:t>гию, приходящуюся на электрон отдачи.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Оценить с помощью соотношения неопределённостей минимальную к</w:t>
            </w:r>
            <w:r w:rsidRPr="009200CA">
              <w:rPr>
                <w:rFonts w:eastAsia="Times New Roman"/>
                <w:sz w:val="24"/>
                <w:szCs w:val="24"/>
              </w:rPr>
              <w:t>и</w:t>
            </w:r>
            <w:r w:rsidRPr="009200CA">
              <w:rPr>
                <w:rFonts w:eastAsia="Times New Roman"/>
                <w:sz w:val="24"/>
                <w:szCs w:val="24"/>
              </w:rPr>
              <w:t xml:space="preserve">нетическую энергию электрона, движущегося в области, размер которой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L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10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sym w:font="Symbol" w:char="F02D"/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10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м.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Определить период полураспада висмута </w:t>
            </w:r>
            <w:r w:rsidRPr="009200CA">
              <w:rPr>
                <w:rFonts w:eastAsia="Times New Roman"/>
                <w:position w:val="-12"/>
                <w:sz w:val="24"/>
                <w:szCs w:val="24"/>
              </w:rPr>
              <w:object w:dxaOrig="540" w:dyaOrig="380">
                <v:shape id="_x0000_i1033" type="#_x0000_t75" style="width:24pt;height:17pt">
                  <v:imagedata r:id="rId17" o:title=""/>
                </v:shape>
              </w:object>
            </w:r>
            <w:r w:rsidRPr="009200CA">
              <w:rPr>
                <w:rFonts w:eastAsia="Times New Roman"/>
                <w:sz w:val="24"/>
                <w:szCs w:val="24"/>
              </w:rPr>
              <w:t xml:space="preserve">, если известно, что висмут массой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m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 г выбрасывает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N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4,6·10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15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β-частиц за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t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 с.</w:t>
            </w:r>
          </w:p>
          <w:p w:rsidR="00EE30D0" w:rsidRPr="00EA463A" w:rsidRDefault="00EE30D0" w:rsidP="00F42603">
            <w:pPr>
              <w:widowControl w:val="0"/>
              <w:numPr>
                <w:ilvl w:val="0"/>
                <w:numId w:val="3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Какую наименьшую энергию нужно затратить, чтобы разделить ядро </w:t>
            </w:r>
            <w:r w:rsidRPr="009200CA">
              <w:rPr>
                <w:rFonts w:eastAsia="Times New Roman"/>
                <w:color w:val="000000"/>
                <w:position w:val="-10"/>
                <w:sz w:val="24"/>
                <w:szCs w:val="24"/>
              </w:rPr>
              <w:object w:dxaOrig="480" w:dyaOrig="360">
                <v:shape id="_x0000_i1034" type="#_x0000_t75" style="width:22pt;height:16pt">
                  <v:imagedata r:id="rId18" o:title=""/>
                </v:shape>
              </w:objec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 xml:space="preserve"> </w:t>
            </w:r>
            <w:r w:rsidRPr="009200CA">
              <w:rPr>
                <w:rFonts w:eastAsia="Times New Roman"/>
                <w:sz w:val="24"/>
                <w:szCs w:val="24"/>
              </w:rPr>
              <w:t>на две одинаковые части.</w:t>
            </w:r>
          </w:p>
        </w:tc>
      </w:tr>
      <w:tr w:rsidR="00B82B26" w:rsidRPr="00EA463A" w:rsidTr="00F426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514CD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д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ставлением и пониманием научной ка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р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тины мира, адекватной совр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е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менному уровню зн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а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Примерный перечень вопросов и заданий по лабораторным работам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1 «Применение законов сохранения для определения скорости полета п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у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ли»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му, в каждый момент времени.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Какие величины имели кинетическая и потенциальная энергия системы «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ля+маятник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» в различные моменты опыта? Представьте схему изменения кин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тической и потенциальной энергии системы.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Используя законы сохранения получите формулу для расчета скорости полета пули в данной работе.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п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грешность отклонения маятника?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28 «Определение индуктивности катушки и магнитной проницаем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сти </w:t>
            </w:r>
            <w:proofErr w:type="spellStart"/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ферромагнитного</w:t>
            </w:r>
            <w:proofErr w:type="spellEnd"/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тела»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F4260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Какие приборы применялись в данной работе для определения параметров п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стоянного и переменного тока?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определялась индуктивность катушки в данной работе? Каким еще спос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бом можно определить индуктивность?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гой среды) для обработки экспериментальных данных.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14 «Определение показателя адиабаты методом Клемана и Дезорма»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F4260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Объясните ход эксперимента и результаты расчета. 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Назовите процессы, происходящие с газом, в ходе эксперимента и изобразите их графически.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Запишите уравнения для вывода формулы показателя адиабаты.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гой среды) для обработки экспериментальных данных.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в данной работе минимизируется погрешность экспериментальных да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ных?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34 «Определение длины световой волны и характеристик дифракц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онной решетки»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F4260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Каково практическое применение дифракционных решеток?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в данной работе минимизируется погрешность экспериментальных да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ных?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EE30D0" w:rsidRPr="00EE30D0" w:rsidRDefault="00EE30D0" w:rsidP="00EE30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E30D0" w:rsidRPr="00EE30D0" w:rsidRDefault="00EE30D0" w:rsidP="00F4260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Поясните устройство и принцип работы спектроскопа, используемого в данной работе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определения главных квантовых чисел возбужденных состояний атома водорода и других водородоподобных атомов</w:t>
            </w:r>
          </w:p>
          <w:p w:rsidR="00EE30D0" w:rsidRPr="00EE30D0" w:rsidRDefault="00EE30D0" w:rsidP="00F42603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Что называется 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градуировочным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графиком?</w:t>
            </w:r>
          </w:p>
          <w:p w:rsidR="00EA463A" w:rsidRPr="00EA463A" w:rsidRDefault="00EE30D0" w:rsidP="00EE30D0">
            <w:pPr>
              <w:widowControl w:val="0"/>
              <w:tabs>
                <w:tab w:val="left" w:pos="675"/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32" w:firstLine="535"/>
              <w:contextualSpacing/>
              <w:jc w:val="both"/>
              <w:rPr>
                <w:sz w:val="24"/>
                <w:szCs w:val="22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другой среды) для обработки экспериментальных данных</w:t>
            </w:r>
          </w:p>
        </w:tc>
      </w:tr>
      <w:tr w:rsidR="00EA463A" w:rsidRPr="00EA463A" w:rsidTr="00F426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eastAsia="ru-RU"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B82B26" w:rsidRPr="00EA463A" w:rsidTr="00F4260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EA4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63A" w:rsidRPr="00EA463A" w:rsidRDefault="00EA463A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основные законы физики в области механики, статистической физики и термодинамики, электричества и магн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методы анализа и моделирования физических процессов;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методы и подходы к теоретическому и экспериментальному исследованию, применяемые в физике и распростран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63A" w:rsidRPr="00EA463A" w:rsidRDefault="00EA463A" w:rsidP="00EC43D5">
            <w:pPr>
              <w:spacing w:after="240" w:line="240" w:lineRule="auto"/>
              <w:ind w:firstLine="643"/>
              <w:jc w:val="both"/>
              <w:rPr>
                <w:rFonts w:eastAsia="Times New Roman"/>
                <w:b/>
                <w:sz w:val="24"/>
                <w:szCs w:val="24"/>
                <w:lang w:val="x-none" w:eastAsia="x-none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Перечень </w:t>
            </w:r>
            <w:r w:rsidRPr="00EA463A">
              <w:rPr>
                <w:rFonts w:eastAsia="Times New Roman"/>
                <w:b/>
                <w:sz w:val="24"/>
                <w:szCs w:val="24"/>
                <w:lang w:eastAsia="x-none"/>
              </w:rPr>
              <w:t>теоретических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 вопросов</w:t>
            </w:r>
            <w:r w:rsidR="00EC43D5">
              <w:rPr>
                <w:rFonts w:eastAsia="Times New Roman"/>
                <w:b/>
                <w:sz w:val="24"/>
                <w:szCs w:val="24"/>
                <w:lang w:eastAsia="x-none"/>
              </w:rPr>
              <w:t xml:space="preserve"> к зачету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>: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Момент импульса и момент силы относительно точки. Основное уравн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ние динамики вращательного движения.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Работа и мощность. Кинетическая энергия поступательного и вращ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тельного движения.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Консервативные силы. Центральное поле. Потенциальная энергия. Закон сохранения полной механической энергии.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Гармонические колебания. Амплитуда, частота, начальная фаза. Мат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матический и физический маятник. Энергия гармонических колебаний.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Затухающие колебания. Характеристики затухания. Энергия затуха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щих колебаний.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Наложение упругих волн. Стоячая волна и ее особенности. Колебание натянутой струны.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Распределение молекул по модулю скорости. Наиболее вероятная, сре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няя и среднеквадратичная скорости.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Распределение молекул идеального газа по высоте в поле тяжести Земли. Барометрическая формула.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Внутренняя энергия как функция состояния системы. Первое начало термодинамики.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Работа как функция процесса. Изохорический, изобарический и изоте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мический процессы.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Понятие теплоемкости. Теплоемкость при изохорическом и изобарич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ском процессах. Постоянная адиабаты.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Адиабатический процесс. Первое начало термодинамики для адиабат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ческого процесса. Уравнение Пуассона.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Циклический процесс. Коэффициент полезного действия тепловой м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шины. Второе начало термодинамики. Формулировки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Клаузиуса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 и Кельвина.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Основное уравнение термодинамики. Энтропия идеального газа. Изм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нение энтропии при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изопроцессах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num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Цикл Карно. Теорема Карно. Термодинамическая шкала температур. Тройная точка воды как реперная точка.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Силовые лини. Поток вектора напряженности электростатического поля. Теорема Гаусса.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Электроемкость. Конденсаторы. Соединение конденсаторов. Энергия конденсатора. Энергия электрического поля.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Сопротивление проводников. Сторонние силы. Закон Ома в интеграл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ной форме.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Правила Кирхгофа для расчета разветвленных цепей. Мощность тока. Закон Джоуля-Ленца.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Сила Лоренца. Сила Ампера.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Явление самоиндукции. Индуктивность. Энергия контура с током. Эне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гия магнитного поля.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Колебательный контур. Свободные гармонические и затухающие эле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трические колебания. Энергия колебаний.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Вынужденные электрические колебания. Векторная диаграмма напряж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ний. Резонанс тока.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Электрическое поле в веществе. Поляризация диэлектрика. Вектор эле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трического смещения. Диэлектрическая проницаемость вещества.</w:t>
            </w:r>
          </w:p>
          <w:p w:rsidR="00EA463A" w:rsidRDefault="00EA463A" w:rsidP="00F42603">
            <w:pPr>
              <w:widowControl w:val="0"/>
              <w:numPr>
                <w:ilvl w:val="0"/>
                <w:numId w:val="31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Магнитное поле в веществе. Намагниченность. Напряженность магни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ного поля. Магнитная проницаемость вещества. Ферромагнетики.</w:t>
            </w:r>
          </w:p>
          <w:p w:rsidR="00EC43D5" w:rsidRDefault="00EC43D5" w:rsidP="00EC43D5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64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C43D5" w:rsidRPr="00EA463A" w:rsidRDefault="00EC43D5" w:rsidP="00EC43D5">
            <w:pPr>
              <w:spacing w:after="240" w:line="240" w:lineRule="auto"/>
              <w:ind w:firstLine="643"/>
              <w:jc w:val="both"/>
              <w:rPr>
                <w:rFonts w:eastAsia="Times New Roman"/>
                <w:b/>
                <w:sz w:val="24"/>
                <w:szCs w:val="24"/>
                <w:lang w:val="x-none" w:eastAsia="x-none"/>
              </w:rPr>
            </w:pP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Перечень </w:t>
            </w:r>
            <w:r w:rsidRPr="00EA463A">
              <w:rPr>
                <w:rFonts w:eastAsia="Times New Roman"/>
                <w:b/>
                <w:sz w:val="24"/>
                <w:szCs w:val="24"/>
                <w:lang w:eastAsia="x-none"/>
              </w:rPr>
              <w:t>теоретических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 xml:space="preserve"> вопросов</w:t>
            </w:r>
            <w:r>
              <w:rPr>
                <w:rFonts w:eastAsia="Times New Roman"/>
                <w:b/>
                <w:sz w:val="24"/>
                <w:szCs w:val="24"/>
                <w:lang w:eastAsia="x-none"/>
              </w:rPr>
              <w:t xml:space="preserve"> к экзамену</w:t>
            </w:r>
            <w:r w:rsidRPr="00EA463A">
              <w:rPr>
                <w:rFonts w:eastAsia="Times New Roman"/>
                <w:b/>
                <w:sz w:val="24"/>
                <w:szCs w:val="24"/>
                <w:lang w:val="x-none" w:eastAsia="x-none"/>
              </w:rPr>
              <w:t>: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Электромагнитные волны. Волновое уравнение. Свойства электрома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нитных волн.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Плоская электромагнитная волна и ее основные характеристики. Эне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гия и импульс электромагнитной волны.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Естественный и поляризованный свет. Степень поляризации линейно поляризованного света. Закон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Малюса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Поляризация при отражении и преломлении света на границе раздела диэлектриков. Угол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Брюстера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. Двойное лучепреломление.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Когерентные волны. Интерференция световых волн. Сложение инте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сивностей в случае некогерентных и когерентных колебаний.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Интерференция в тонких пленках. Наблюдение колец Ньютона в отр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женном и проходящем свете.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Дифракция Френеля на круглом отверстии. Зоны Френеля. Графический метод сложения амплитуд.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Дифракция Фраунгофера на узкой прямолинейной щели. Дифракцио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ная решетка как совокупность конечного числа щелей.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Фотоэффект. Законы Столетова. Формула Эйнштейна.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Рассеяние фотона на свободном электроне. Формула Комптона.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Квантовый гармонический осциллятор.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Излучение водородоподобных систем. Спектральные серии атома вод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рода. Обобщенная формула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Бальмера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Спектры многоэлектронных атомов. Закон </w:t>
            </w:r>
            <w:proofErr w:type="spellStart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Мозли</w:t>
            </w:r>
            <w:proofErr w:type="spellEnd"/>
            <w:r w:rsidRPr="00EA463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Электропроводность металлов и полупроводников. Сверхпроводимость.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Явление радиоактивности. Основной закон радиоактивного распада. П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стоянная распада. Период полураспада.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Ядерные реакции. Энергия реакции. Реакции деления и синтеза ядер.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Радиоактивные ряды. Основные закономерности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-излучения ядер. Дл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на свободного пробега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-частиц.</w:t>
            </w:r>
          </w:p>
          <w:p w:rsidR="00EA463A" w:rsidRPr="00EA463A" w:rsidRDefault="00EA463A" w:rsidP="00F42603">
            <w:pPr>
              <w:widowControl w:val="0"/>
              <w:numPr>
                <w:ilvl w:val="0"/>
                <w:numId w:val="3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643"/>
              <w:jc w:val="both"/>
              <w:rPr>
                <w:rFonts w:eastAsia="Times New Roman"/>
                <w:color w:val="0070C0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Особенности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7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 xml:space="preserve">-излучения ядер. Прохождение </w:t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sym w:font="Symbol" w:char="F067"/>
            </w: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-квантов через вещество.</w:t>
            </w:r>
          </w:p>
        </w:tc>
      </w:tr>
      <w:tr w:rsidR="00B82B26" w:rsidRPr="00EA463A" w:rsidTr="00F4260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057E" w:rsidRPr="00EA463A" w:rsidRDefault="00C0057E" w:rsidP="00C005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057E" w:rsidRPr="00EA463A" w:rsidRDefault="00C0057E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применять физические законы и ф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и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зико-математический аппарат для реш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ния задач в рамках физики и смежных дисциплин;</w:t>
            </w:r>
          </w:p>
          <w:p w:rsidR="00C0057E" w:rsidRPr="00EA463A" w:rsidRDefault="00C0057E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использовать физические модели для описания реальных процессов;</w:t>
            </w:r>
          </w:p>
          <w:p w:rsidR="00C0057E" w:rsidRPr="00EA463A" w:rsidRDefault="00C0057E" w:rsidP="00F42603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измерять физические величины с помощью приборов, производить обр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а</w:t>
            </w:r>
            <w:r w:rsidRPr="00EA463A">
              <w:rPr>
                <w:rFonts w:eastAsia="Times New Roman"/>
                <w:bCs/>
                <w:sz w:val="24"/>
                <w:szCs w:val="24"/>
                <w:lang w:eastAsia="ru-RU"/>
              </w:rPr>
              <w:t>ботку экспериментальных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646" w:rsidRDefault="00714646" w:rsidP="00FE3EE5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EA463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Примеры экзаменационных практических заданий</w:t>
            </w:r>
          </w:p>
          <w:p w:rsidR="00714646" w:rsidRPr="009200CA" w:rsidRDefault="00714646" w:rsidP="00F42603">
            <w:pPr>
              <w:widowControl w:val="0"/>
              <w:numPr>
                <w:ilvl w:val="0"/>
                <w:numId w:val="3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На стеклянный клин (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n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1,5) падает нормально монохроматический свет с длиной волны 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6C"/>
            </w:r>
            <w:r w:rsidRPr="009200CA">
              <w:rPr>
                <w:rFonts w:eastAsia="Times New Roman"/>
                <w:sz w:val="24"/>
                <w:szCs w:val="24"/>
              </w:rPr>
              <w:t xml:space="preserve"> = 582 </w:t>
            </w:r>
            <w:proofErr w:type="spellStart"/>
            <w:r w:rsidRPr="009200CA">
              <w:rPr>
                <w:rFonts w:eastAsia="Times New Roman"/>
                <w:sz w:val="24"/>
                <w:szCs w:val="24"/>
              </w:rPr>
              <w:t>нм</w:t>
            </w:r>
            <w:proofErr w:type="spellEnd"/>
            <w:r w:rsidRPr="009200CA">
              <w:rPr>
                <w:rFonts w:eastAsia="Times New Roman"/>
                <w:sz w:val="24"/>
                <w:szCs w:val="24"/>
              </w:rPr>
              <w:t>. Преломляющий угол клина равен 20</w:t>
            </w:r>
            <w:r w:rsidRPr="009200CA">
              <w:rPr>
                <w:rFonts w:eastAsia="Times New Roman"/>
                <w:i/>
                <w:sz w:val="24"/>
                <w:szCs w:val="24"/>
                <w:vertAlign w:val="superscript"/>
                <w:lang w:val="en-US"/>
              </w:rPr>
              <w:sym w:font="Symbol" w:char="F0A2"/>
            </w:r>
            <w:r w:rsidRPr="009200CA">
              <w:rPr>
                <w:rFonts w:eastAsia="Times New Roman"/>
                <w:i/>
                <w:sz w:val="24"/>
                <w:szCs w:val="24"/>
                <w:vertAlign w:val="superscript"/>
                <w:lang w:val="en-US"/>
              </w:rPr>
              <w:sym w:font="Symbol" w:char="F0A2"/>
            </w:r>
            <w:r w:rsidRPr="009200CA">
              <w:rPr>
                <w:rFonts w:eastAsia="Times New Roman"/>
                <w:sz w:val="24"/>
                <w:szCs w:val="24"/>
              </w:rPr>
              <w:t>. Какое чи</w:t>
            </w:r>
            <w:r w:rsidRPr="009200CA">
              <w:rPr>
                <w:rFonts w:eastAsia="Times New Roman"/>
                <w:sz w:val="24"/>
                <w:szCs w:val="24"/>
              </w:rPr>
              <w:t>с</w:t>
            </w:r>
            <w:r w:rsidRPr="009200CA">
              <w:rPr>
                <w:rFonts w:eastAsia="Times New Roman"/>
                <w:sz w:val="24"/>
                <w:szCs w:val="24"/>
              </w:rPr>
              <w:t>ло темных интерференционных полос приходится на единицу длины?</w:t>
            </w:r>
          </w:p>
          <w:p w:rsidR="00714646" w:rsidRPr="009200CA" w:rsidRDefault="00714646" w:rsidP="00F42603">
            <w:pPr>
              <w:widowControl w:val="0"/>
              <w:numPr>
                <w:ilvl w:val="0"/>
                <w:numId w:val="3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Два николя расположены так, что угол между их главными плоск</w:t>
            </w:r>
            <w:r w:rsidRPr="009200CA">
              <w:rPr>
                <w:rFonts w:eastAsia="Times New Roman"/>
                <w:sz w:val="24"/>
                <w:szCs w:val="24"/>
              </w:rPr>
              <w:t>о</w:t>
            </w:r>
            <w:r w:rsidRPr="009200CA">
              <w:rPr>
                <w:rFonts w:eastAsia="Times New Roman"/>
                <w:sz w:val="24"/>
                <w:szCs w:val="24"/>
              </w:rPr>
              <w:t xml:space="preserve">стями составляет 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6A"/>
            </w:r>
            <w:r w:rsidRPr="009200CA">
              <w:rPr>
                <w:rFonts w:eastAsia="Times New Roman"/>
                <w:sz w:val="24"/>
                <w:szCs w:val="24"/>
              </w:rPr>
              <w:t xml:space="preserve"> = 60</w:t>
            </w:r>
            <w:r w:rsidRPr="009200CA">
              <w:rPr>
                <w:rFonts w:eastAsia="Times New Roman"/>
                <w:sz w:val="24"/>
                <w:szCs w:val="24"/>
              </w:rPr>
              <w:sym w:font="Symbol" w:char="F0B0"/>
            </w:r>
            <w:r w:rsidRPr="009200CA">
              <w:rPr>
                <w:rFonts w:eastAsia="Times New Roman"/>
                <w:sz w:val="24"/>
                <w:szCs w:val="24"/>
              </w:rPr>
              <w:t>. Во сколько раз уменьшится интенсивность естестве</w:t>
            </w:r>
            <w:r w:rsidRPr="009200CA">
              <w:rPr>
                <w:rFonts w:eastAsia="Times New Roman"/>
                <w:sz w:val="24"/>
                <w:szCs w:val="24"/>
              </w:rPr>
              <w:t>н</w:t>
            </w:r>
            <w:r w:rsidRPr="009200CA">
              <w:rPr>
                <w:rFonts w:eastAsia="Times New Roman"/>
                <w:sz w:val="24"/>
                <w:szCs w:val="24"/>
              </w:rPr>
              <w:t>ного света I</w:t>
            </w:r>
            <w:r w:rsidRPr="009200CA">
              <w:rPr>
                <w:rFonts w:eastAsia="Times New Roman"/>
                <w:sz w:val="24"/>
                <w:szCs w:val="24"/>
                <w:vertAlign w:val="subscript"/>
              </w:rPr>
              <w:t>0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при прохождении через оба николя. Коэффициент поглощения света в каждом николе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k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0,05.</w:t>
            </w:r>
          </w:p>
          <w:p w:rsidR="00714646" w:rsidRPr="009200CA" w:rsidRDefault="00714646" w:rsidP="00F42603">
            <w:pPr>
              <w:widowControl w:val="0"/>
              <w:numPr>
                <w:ilvl w:val="0"/>
                <w:numId w:val="3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00CA">
              <w:rPr>
                <w:rFonts w:eastAsia="Times New Roman"/>
                <w:color w:val="000000"/>
                <w:sz w:val="24"/>
                <w:szCs w:val="24"/>
              </w:rPr>
              <w:t>Температура внутренней поверхности муфельной печи при откр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ы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том отверстии площадью 30 см</w:t>
            </w:r>
            <w:r w:rsidRPr="009200CA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 xml:space="preserve"> равна 1300 К. Считая, что отверстие печи изл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у</w:t>
            </w:r>
            <w:r w:rsidRPr="009200CA">
              <w:rPr>
                <w:rFonts w:eastAsia="Times New Roman"/>
                <w:color w:val="000000"/>
                <w:sz w:val="24"/>
                <w:szCs w:val="24"/>
              </w:rPr>
              <w:t>чает как абсолютно чёрное тело, определить, какая часть мощности излучения рассеивается стенками печи, если потребляемая ей мощность составляет 1,5 кВт.</w:t>
            </w:r>
          </w:p>
          <w:p w:rsidR="00C0057E" w:rsidRPr="00EE30D0" w:rsidRDefault="00714646" w:rsidP="00F42603">
            <w:pPr>
              <w:widowControl w:val="0"/>
              <w:numPr>
                <w:ilvl w:val="0"/>
                <w:numId w:val="37"/>
              </w:numPr>
              <w:tabs>
                <w:tab w:val="left" w:pos="360"/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76" w:firstLine="501"/>
              <w:contextualSpacing/>
              <w:jc w:val="both"/>
              <w:rPr>
                <w:sz w:val="24"/>
                <w:szCs w:val="22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На поверхность, площадь которой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S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0,01 м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ежеминутно падает Е = 63 Дж световой энергии (в направлении, перпендикулярном поверхности). Вычи</w:t>
            </w:r>
            <w:r w:rsidRPr="009200CA">
              <w:rPr>
                <w:rFonts w:eastAsia="Times New Roman"/>
                <w:sz w:val="24"/>
                <w:szCs w:val="24"/>
              </w:rPr>
              <w:t>с</w:t>
            </w:r>
            <w:r w:rsidRPr="009200CA">
              <w:rPr>
                <w:rFonts w:eastAsia="Times New Roman"/>
                <w:sz w:val="24"/>
                <w:szCs w:val="24"/>
              </w:rPr>
              <w:t>лить световое давление на эту поверхность, если она: а) полностью отражает свет; б) полностью поглощает свет.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Фотон с длиной волны λ</w:t>
            </w:r>
            <w:r w:rsidRPr="009200CA">
              <w:rPr>
                <w:rFonts w:eastAsia="Times New Roman"/>
                <w:sz w:val="24"/>
                <w:szCs w:val="24"/>
                <w:vertAlign w:val="subscript"/>
              </w:rPr>
              <w:t xml:space="preserve">1 </w:t>
            </w:r>
            <w:r w:rsidRPr="009200CA">
              <w:rPr>
                <w:rFonts w:eastAsia="Times New Roman"/>
                <w:sz w:val="24"/>
                <w:szCs w:val="24"/>
              </w:rPr>
              <w:t>= 4,3 пм рассеялся на свободном электроне. Угол рассеяния составил π/2. Определить энергию рассеянного фотона и энергию, пр</w:t>
            </w:r>
            <w:r w:rsidRPr="009200CA">
              <w:rPr>
                <w:rFonts w:eastAsia="Times New Roman"/>
                <w:sz w:val="24"/>
                <w:szCs w:val="24"/>
              </w:rPr>
              <w:t>и</w:t>
            </w:r>
            <w:r w:rsidRPr="009200CA">
              <w:rPr>
                <w:rFonts w:eastAsia="Times New Roman"/>
                <w:sz w:val="24"/>
                <w:szCs w:val="24"/>
              </w:rPr>
              <w:t>ходящуюся на электрон отдачи.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>Оценить с помощью соотношения неопределённостей минимальную к</w:t>
            </w:r>
            <w:r w:rsidRPr="009200CA">
              <w:rPr>
                <w:rFonts w:eastAsia="Times New Roman"/>
                <w:sz w:val="24"/>
                <w:szCs w:val="24"/>
              </w:rPr>
              <w:t>и</w:t>
            </w:r>
            <w:r w:rsidRPr="009200CA">
              <w:rPr>
                <w:rFonts w:eastAsia="Times New Roman"/>
                <w:sz w:val="24"/>
                <w:szCs w:val="24"/>
              </w:rPr>
              <w:t xml:space="preserve">нетическую энергию электрона, движущегося в области, размер которой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L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10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sym w:font="Symbol" w:char="F02D"/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10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м.</w:t>
            </w:r>
          </w:p>
          <w:p w:rsidR="00EE30D0" w:rsidRPr="009200CA" w:rsidRDefault="00EE30D0" w:rsidP="00F42603">
            <w:pPr>
              <w:widowControl w:val="0"/>
              <w:numPr>
                <w:ilvl w:val="0"/>
                <w:numId w:val="3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Определить период полураспада висмута </w:t>
            </w:r>
            <w:r w:rsidRPr="009200CA">
              <w:rPr>
                <w:rFonts w:eastAsia="Times New Roman"/>
                <w:position w:val="-12"/>
                <w:sz w:val="24"/>
                <w:szCs w:val="24"/>
              </w:rPr>
              <w:object w:dxaOrig="540" w:dyaOrig="380">
                <v:shape id="_x0000_i1035" type="#_x0000_t75" style="width:24pt;height:17pt">
                  <v:imagedata r:id="rId17" o:title=""/>
                </v:shape>
              </w:object>
            </w:r>
            <w:r w:rsidRPr="009200CA">
              <w:rPr>
                <w:rFonts w:eastAsia="Times New Roman"/>
                <w:sz w:val="24"/>
                <w:szCs w:val="24"/>
              </w:rPr>
              <w:t xml:space="preserve">, если известно, что висмут массой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m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 г выбрасывает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N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4,6·10</w: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>15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β-частиц за </w:t>
            </w:r>
            <w:r w:rsidRPr="009200CA">
              <w:rPr>
                <w:rFonts w:eastAsia="Times New Roman"/>
                <w:sz w:val="24"/>
                <w:szCs w:val="24"/>
                <w:lang w:val="en-US"/>
              </w:rPr>
              <w:t>t</w:t>
            </w:r>
            <w:r w:rsidRPr="009200CA">
              <w:rPr>
                <w:rFonts w:eastAsia="Times New Roman"/>
                <w:sz w:val="24"/>
                <w:szCs w:val="24"/>
              </w:rPr>
              <w:t xml:space="preserve"> = 1 с.</w:t>
            </w:r>
          </w:p>
          <w:p w:rsidR="00EE30D0" w:rsidRPr="00EA463A" w:rsidRDefault="00EE30D0" w:rsidP="00F42603">
            <w:pPr>
              <w:widowControl w:val="0"/>
              <w:numPr>
                <w:ilvl w:val="0"/>
                <w:numId w:val="3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ind w:left="76" w:firstLine="501"/>
              <w:jc w:val="both"/>
              <w:rPr>
                <w:rFonts w:eastAsia="Times New Roman"/>
                <w:sz w:val="24"/>
                <w:szCs w:val="24"/>
              </w:rPr>
            </w:pPr>
            <w:r w:rsidRPr="009200CA">
              <w:rPr>
                <w:rFonts w:eastAsia="Times New Roman"/>
                <w:sz w:val="24"/>
                <w:szCs w:val="24"/>
              </w:rPr>
              <w:t xml:space="preserve">Какую наименьшую энергию нужно затратить, чтобы разделить ядро </w:t>
            </w:r>
            <w:r w:rsidRPr="009200CA">
              <w:rPr>
                <w:rFonts w:eastAsia="Times New Roman"/>
                <w:color w:val="000000"/>
                <w:position w:val="-10"/>
                <w:sz w:val="24"/>
                <w:szCs w:val="24"/>
              </w:rPr>
              <w:object w:dxaOrig="480" w:dyaOrig="360">
                <v:shape id="_x0000_i1036" type="#_x0000_t75" style="width:22pt;height:16pt">
                  <v:imagedata r:id="rId18" o:title=""/>
                </v:shape>
              </w:object>
            </w:r>
            <w:r w:rsidRPr="009200CA">
              <w:rPr>
                <w:rFonts w:eastAsia="Times New Roman"/>
                <w:sz w:val="24"/>
                <w:szCs w:val="24"/>
                <w:vertAlign w:val="superscript"/>
              </w:rPr>
              <w:t xml:space="preserve"> </w:t>
            </w:r>
            <w:r w:rsidRPr="009200CA">
              <w:rPr>
                <w:rFonts w:eastAsia="Times New Roman"/>
                <w:sz w:val="24"/>
                <w:szCs w:val="24"/>
              </w:rPr>
              <w:t>на две одинаковые части.</w:t>
            </w:r>
          </w:p>
        </w:tc>
      </w:tr>
      <w:tr w:rsidR="008B7FE6" w:rsidRPr="00EA463A" w:rsidTr="00F426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7FE6" w:rsidRPr="00EA463A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63A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E89" w:rsidRPr="00DE678B" w:rsidRDefault="00C07E89" w:rsidP="00C07E89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17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DE678B">
              <w:rPr>
                <w:rFonts w:eastAsia="Times New Roman"/>
                <w:sz w:val="24"/>
                <w:szCs w:val="24"/>
                <w:lang w:eastAsia="ru-RU"/>
              </w:rPr>
              <w:t>опытом решения типовых и более сложных физических задач;</w:t>
            </w:r>
          </w:p>
          <w:p w:rsidR="00C07E89" w:rsidRPr="00DE678B" w:rsidRDefault="00C07E89" w:rsidP="00C07E89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1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E678B">
              <w:rPr>
                <w:rFonts w:eastAsia="Times New Roman"/>
                <w:sz w:val="24"/>
                <w:szCs w:val="24"/>
                <w:lang w:eastAsia="ru-RU"/>
              </w:rPr>
              <w:t>навыками работы с физическими прибор</w:t>
            </w:r>
            <w:r w:rsidRPr="00DE678B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DE678B">
              <w:rPr>
                <w:rFonts w:eastAsia="Times New Roman"/>
                <w:sz w:val="24"/>
                <w:szCs w:val="24"/>
                <w:lang w:eastAsia="ru-RU"/>
              </w:rPr>
              <w:t>ми и оборудованием;</w:t>
            </w:r>
          </w:p>
          <w:p w:rsidR="008B7FE6" w:rsidRPr="00CD1C0E" w:rsidRDefault="00C07E89" w:rsidP="00C07E89">
            <w:pPr>
              <w:pStyle w:val="2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bCs/>
                <w:lang w:val="ru-RU"/>
              </w:rPr>
              <w:t xml:space="preserve">- </w:t>
            </w:r>
            <w:r w:rsidRPr="00DE678B">
              <w:rPr>
                <w:bCs/>
                <w:lang w:val="ru-RU"/>
              </w:rPr>
              <w:t>методами провед</w:t>
            </w:r>
            <w:r w:rsidRPr="00DE678B">
              <w:rPr>
                <w:bCs/>
                <w:lang w:val="ru-RU"/>
              </w:rPr>
              <w:t>е</w:t>
            </w:r>
            <w:r w:rsidRPr="00DE678B">
              <w:rPr>
                <w:bCs/>
                <w:lang w:val="ru-RU"/>
              </w:rPr>
              <w:t>ния физических измерений, расчета величин и ан</w:t>
            </w:r>
            <w:r w:rsidRPr="00DE678B">
              <w:rPr>
                <w:bCs/>
                <w:lang w:val="ru-RU"/>
              </w:rPr>
              <w:t>а</w:t>
            </w:r>
            <w:r w:rsidRPr="00DE678B">
              <w:rPr>
                <w:bCs/>
                <w:lang w:val="ru-RU"/>
              </w:rPr>
              <w:t>лиза полученных да</w:t>
            </w:r>
            <w:r w:rsidRPr="00DE678B">
              <w:rPr>
                <w:bCs/>
                <w:lang w:val="ru-RU"/>
              </w:rPr>
              <w:t>н</w:t>
            </w:r>
            <w:r w:rsidRPr="00DE678B">
              <w:rPr>
                <w:bCs/>
                <w:lang w:val="ru-RU"/>
              </w:rPr>
              <w:t>ных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7FE6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Примерный перечень вопросов и заданий по лабораторным работам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1 «Применение законов сохранения для определения скорости пол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та пули»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Приведите примеры сил, дающих разные виды потенциальной эне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гии. Какие из них присутствуют в данной работе? Изобразите схему экспериме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тальной установки и укажите на ней силы, действующие на все тела, входящие в систему, в каждый момент времени.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Какие величины имели кинетическая и потенциальная энергия с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стемы «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пуля+маятник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» в различные моменты опыта? Представьте схему измен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ния кинетической и потенциальной энергии системы.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Для каких моментов времени в данном эксперименте можно прим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нять закон сохранения механической энергии, а для каких нельзя и почему? Сх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ма.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Для каких моментов времени в данном эксперименте можно прим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нять закон сохранения импульса, а для каких нельзя и почему? Схема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Используя законы сохранения получите формулу для расчета скор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сти полета пули в данной работе.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квадрат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ческая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погрешность отклонения маятника?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28 «Определение индуктивности катушки и магнитной проницаем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сти </w:t>
            </w:r>
            <w:proofErr w:type="spellStart"/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ферромагнитного</w:t>
            </w:r>
            <w:proofErr w:type="spellEnd"/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тела»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Какие приборы применялись в данной работе для определения пар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метров постоянного и переменного тока?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расчета полного сопротивления цепи пер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менного тока, используемой в данной работе (или представленной преподават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лем).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другой среды) для обработки экспериментальных данных.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14 «Определение показателя адиабаты методом Клемана и Дезорма»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Объясните ход эксперимента и результаты расчета. 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Назовите процессы, происходящие с газом, в ходе эксперимента и изобразите их графически.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Запишите уравнения для вывода формулы показателя адиабаты.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другой среды) для обработки экспериментальных данных.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в данной работе минимизируется погрешность экспериментал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ных данных?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34 «Определение длины световой волны и характеристик дифракц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онной решетки»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Каковы параметры и характеристики дифракционной решетки, пр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меняемой в эксперименте?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определения длины световой волны при д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фракции на дифракционной решетке.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Каково практическое применение дифракционных решеток?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Как в данной работе минимизируется погрешность экспериментал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ных данных?</w:t>
            </w:r>
          </w:p>
          <w:p w:rsidR="008B7FE6" w:rsidRPr="00EE30D0" w:rsidRDefault="008B7FE6" w:rsidP="008B7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b/>
                <w:sz w:val="24"/>
                <w:szCs w:val="24"/>
                <w:lang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Поясните устройство и принцип работы спектроскопа, используем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го в данной работе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Получите формулу для определения главных квантовых чисел во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бужденных состояний атома водорода и других водородоподобных атомов</w:t>
            </w:r>
          </w:p>
          <w:p w:rsidR="008B7FE6" w:rsidRPr="00EE30D0" w:rsidRDefault="008B7FE6" w:rsidP="00F42603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76" w:firstLine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Что называется </w:t>
            </w:r>
            <w:proofErr w:type="spellStart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>градуировочным</w:t>
            </w:r>
            <w:proofErr w:type="spellEnd"/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графиком?</w:t>
            </w:r>
          </w:p>
          <w:p w:rsidR="008B7FE6" w:rsidRPr="00EA463A" w:rsidRDefault="008B7FE6" w:rsidP="008B7FE6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240" w:line="240" w:lineRule="auto"/>
              <w:ind w:left="76" w:firstLine="567"/>
              <w:rPr>
                <w:sz w:val="24"/>
                <w:szCs w:val="22"/>
              </w:rPr>
            </w:pP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Продемонстрируйте возможность применения среды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Microsoft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E30D0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EE30D0">
              <w:rPr>
                <w:rFonts w:eastAsia="Times New Roman"/>
                <w:sz w:val="24"/>
                <w:szCs w:val="24"/>
                <w:lang w:eastAsia="ru-RU"/>
              </w:rPr>
              <w:t xml:space="preserve"> (или другой среды) для обработки экспериментальных данных</w:t>
            </w:r>
          </w:p>
        </w:tc>
      </w:tr>
      <w:bookmarkEnd w:id="3"/>
    </w:tbl>
    <w:p w:rsidR="001B1449" w:rsidRPr="001B1449" w:rsidRDefault="001B1449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1B1449" w:rsidRDefault="001B1449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1B1449" w:rsidRDefault="001B1449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1B1449" w:rsidRDefault="001B1449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EA463A" w:rsidRDefault="00EA463A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  <w:sectPr w:rsidR="00EA463A" w:rsidSect="00EA463A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2C3F4C" w:rsidRPr="002C3F4C" w:rsidRDefault="002C3F4C" w:rsidP="002C3F4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2C3F4C">
        <w:rPr>
          <w:rFonts w:eastAsia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2C3F4C" w:rsidRPr="002C3F4C" w:rsidRDefault="002C3F4C" w:rsidP="002C3F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2C3F4C">
        <w:rPr>
          <w:rFonts w:eastAsia="Times New Roman"/>
          <w:sz w:val="24"/>
          <w:szCs w:val="24"/>
          <w:lang w:eastAsia="ru-RU"/>
        </w:rPr>
        <w:t>Согласно учебному плану видами промежуточной аттестации по дисциплине «Ф</w:t>
      </w:r>
      <w:r w:rsidRPr="002C3F4C">
        <w:rPr>
          <w:rFonts w:eastAsia="Times New Roman"/>
          <w:sz w:val="24"/>
          <w:szCs w:val="24"/>
          <w:lang w:eastAsia="ru-RU"/>
        </w:rPr>
        <w:t>и</w:t>
      </w:r>
      <w:r w:rsidRPr="002C3F4C">
        <w:rPr>
          <w:rFonts w:eastAsia="Times New Roman"/>
          <w:sz w:val="24"/>
          <w:szCs w:val="24"/>
          <w:lang w:eastAsia="ru-RU"/>
        </w:rPr>
        <w:t>зика» являются зачет и экзамен. Зачет проводится в виде собеседования по теоретическим вопросам. Экзамен проводятся в устной форме по экзаменационным билетам, каждый из которых содержит два теоретических вопроса и одно практическое задание (задачу). Те</w:t>
      </w:r>
      <w:r w:rsidRPr="002C3F4C">
        <w:rPr>
          <w:rFonts w:eastAsia="Times New Roman"/>
          <w:sz w:val="24"/>
          <w:szCs w:val="24"/>
          <w:lang w:eastAsia="ru-RU"/>
        </w:rPr>
        <w:t>о</w:t>
      </w:r>
      <w:r w:rsidRPr="002C3F4C">
        <w:rPr>
          <w:rFonts w:eastAsia="Times New Roman"/>
          <w:sz w:val="24"/>
          <w:szCs w:val="24"/>
          <w:lang w:eastAsia="ru-RU"/>
        </w:rPr>
        <w:t>ретические вопросы позволяют оценить уровень усвоения обучающимися знаний, а пра</w:t>
      </w:r>
      <w:r w:rsidRPr="002C3F4C">
        <w:rPr>
          <w:rFonts w:eastAsia="Times New Roman"/>
          <w:sz w:val="24"/>
          <w:szCs w:val="24"/>
          <w:lang w:eastAsia="ru-RU"/>
        </w:rPr>
        <w:t>к</w:t>
      </w:r>
      <w:r w:rsidRPr="002C3F4C">
        <w:rPr>
          <w:rFonts w:eastAsia="Times New Roman"/>
          <w:sz w:val="24"/>
          <w:szCs w:val="24"/>
          <w:lang w:eastAsia="ru-RU"/>
        </w:rPr>
        <w:t xml:space="preserve">тические задания выявляют степень </w:t>
      </w:r>
      <w:proofErr w:type="spellStart"/>
      <w:r w:rsidRPr="002C3F4C">
        <w:rPr>
          <w:rFonts w:eastAsia="Times New Roman"/>
          <w:sz w:val="24"/>
          <w:szCs w:val="24"/>
          <w:lang w:eastAsia="ru-RU"/>
        </w:rPr>
        <w:t>сформированности</w:t>
      </w:r>
      <w:proofErr w:type="spellEnd"/>
      <w:r w:rsidRPr="002C3F4C">
        <w:rPr>
          <w:rFonts w:eastAsia="Times New Roman"/>
          <w:sz w:val="24"/>
          <w:szCs w:val="24"/>
          <w:lang w:eastAsia="ru-RU"/>
        </w:rPr>
        <w:t xml:space="preserve"> умений и владений. </w:t>
      </w:r>
    </w:p>
    <w:p w:rsidR="001252DC" w:rsidRPr="001252DC" w:rsidRDefault="001252DC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1252DC">
        <w:rPr>
          <w:rFonts w:eastAsia="Times New Roman"/>
          <w:b/>
          <w:i/>
          <w:sz w:val="24"/>
          <w:szCs w:val="24"/>
          <w:lang w:eastAsia="ru-RU"/>
        </w:rPr>
        <w:t>Показатели и критерии оценивания зачета:</w:t>
      </w:r>
    </w:p>
    <w:p w:rsidR="001252DC" w:rsidRPr="001252DC" w:rsidRDefault="001252DC" w:rsidP="001252D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1252DC">
        <w:rPr>
          <w:rFonts w:eastAsia="Times New Roman"/>
          <w:sz w:val="24"/>
          <w:szCs w:val="24"/>
          <w:lang w:eastAsia="ru-RU"/>
        </w:rPr>
        <w:t xml:space="preserve">– на оценку </w:t>
      </w:r>
      <w:r w:rsidRPr="001252DC">
        <w:rPr>
          <w:rFonts w:eastAsia="Times New Roman"/>
          <w:b/>
          <w:sz w:val="24"/>
          <w:szCs w:val="24"/>
          <w:lang w:eastAsia="ru-RU"/>
        </w:rPr>
        <w:t>«зачтено»</w:t>
      </w:r>
      <w:r w:rsidRPr="001252DC">
        <w:rPr>
          <w:rFonts w:eastAsia="Times New Roman"/>
          <w:sz w:val="24"/>
          <w:szCs w:val="24"/>
          <w:lang w:eastAsia="ru-RU"/>
        </w:rPr>
        <w:t xml:space="preserve"> – обучающийся показывает </w:t>
      </w:r>
      <w:proofErr w:type="spellStart"/>
      <w:r w:rsidRPr="001252DC">
        <w:rPr>
          <w:rFonts w:eastAsia="Times New Roman"/>
          <w:sz w:val="24"/>
          <w:szCs w:val="24"/>
          <w:lang w:eastAsia="ru-RU"/>
        </w:rPr>
        <w:t>сформированность</w:t>
      </w:r>
      <w:proofErr w:type="spellEnd"/>
      <w:r w:rsidRPr="001252DC">
        <w:rPr>
          <w:rFonts w:eastAsia="Times New Roman"/>
          <w:sz w:val="24"/>
          <w:szCs w:val="24"/>
          <w:lang w:eastAsia="ru-RU"/>
        </w:rPr>
        <w:t xml:space="preserve"> компетенций, наличие твердых знаний программного материала, грамотное и логическое изложение м</w:t>
      </w:r>
      <w:r w:rsidRPr="001252DC">
        <w:rPr>
          <w:rFonts w:eastAsia="Times New Roman"/>
          <w:sz w:val="24"/>
          <w:szCs w:val="24"/>
          <w:lang w:eastAsia="ru-RU"/>
        </w:rPr>
        <w:t>а</w:t>
      </w:r>
      <w:r w:rsidRPr="001252DC">
        <w:rPr>
          <w:rFonts w:eastAsia="Times New Roman"/>
          <w:sz w:val="24"/>
          <w:szCs w:val="24"/>
          <w:lang w:eastAsia="ru-RU"/>
        </w:rPr>
        <w:t>териала при ответе, допускаются незначительные ошибки, уверенно исправляемые после дополнительных вопросов, правильные действия при демонстрации умений и навыков.</w:t>
      </w:r>
    </w:p>
    <w:p w:rsidR="001252DC" w:rsidRPr="001252DC" w:rsidRDefault="001252DC" w:rsidP="001252D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1252DC">
        <w:rPr>
          <w:rFonts w:eastAsia="Times New Roman"/>
          <w:sz w:val="24"/>
          <w:szCs w:val="24"/>
          <w:lang w:eastAsia="ru-RU"/>
        </w:rPr>
        <w:t xml:space="preserve">– на оценку </w:t>
      </w:r>
      <w:r w:rsidRPr="001252DC">
        <w:rPr>
          <w:rFonts w:eastAsia="Times New Roman"/>
          <w:b/>
          <w:sz w:val="24"/>
          <w:szCs w:val="24"/>
          <w:lang w:eastAsia="ru-RU"/>
        </w:rPr>
        <w:t>«не зачтено»</w:t>
      </w:r>
      <w:r w:rsidRPr="001252DC">
        <w:rPr>
          <w:rFonts w:eastAsia="Times New Roman"/>
          <w:sz w:val="24"/>
          <w:szCs w:val="24"/>
          <w:lang w:eastAsia="ru-RU"/>
        </w:rPr>
        <w:t xml:space="preserve"> – обучающийся показывает, что результат обучения не д</w:t>
      </w:r>
      <w:r w:rsidRPr="001252DC">
        <w:rPr>
          <w:rFonts w:eastAsia="Times New Roman"/>
          <w:sz w:val="24"/>
          <w:szCs w:val="24"/>
          <w:lang w:eastAsia="ru-RU"/>
        </w:rPr>
        <w:t>о</w:t>
      </w:r>
      <w:r w:rsidRPr="001252DC">
        <w:rPr>
          <w:rFonts w:eastAsia="Times New Roman"/>
          <w:sz w:val="24"/>
          <w:szCs w:val="24"/>
          <w:lang w:eastAsia="ru-RU"/>
        </w:rPr>
        <w:t>стигнут, компетенции не сформированы, не может предъявить знания на уровне воспр</w:t>
      </w:r>
      <w:r w:rsidRPr="001252DC">
        <w:rPr>
          <w:rFonts w:eastAsia="Times New Roman"/>
          <w:sz w:val="24"/>
          <w:szCs w:val="24"/>
          <w:lang w:eastAsia="ru-RU"/>
        </w:rPr>
        <w:t>о</w:t>
      </w:r>
      <w:r w:rsidRPr="001252DC">
        <w:rPr>
          <w:rFonts w:eastAsia="Times New Roman"/>
          <w:sz w:val="24"/>
          <w:szCs w:val="24"/>
          <w:lang w:eastAsia="ru-RU"/>
        </w:rPr>
        <w:t>изведения и объяснения информации, даже с помощью наводящих вопросов, не способен продемонстрировать умения и навыки при решении простейших задач.</w:t>
      </w:r>
    </w:p>
    <w:p w:rsidR="001252DC" w:rsidRPr="001252DC" w:rsidRDefault="001252DC" w:rsidP="001252D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highlight w:val="yellow"/>
          <w:lang w:eastAsia="ru-RU"/>
        </w:rPr>
      </w:pPr>
    </w:p>
    <w:p w:rsidR="001252DC" w:rsidRPr="001252DC" w:rsidRDefault="001252DC" w:rsidP="001252D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1252DC">
        <w:rPr>
          <w:rFonts w:eastAsia="Times New Roman"/>
          <w:b/>
          <w:i/>
          <w:sz w:val="24"/>
          <w:szCs w:val="24"/>
          <w:lang w:eastAsia="ru-RU"/>
        </w:rPr>
        <w:t>Показатели и критерии оценивания экзамена:</w:t>
      </w:r>
    </w:p>
    <w:p w:rsidR="00E07CDE" w:rsidRPr="00E07CDE" w:rsidRDefault="00E07CDE" w:rsidP="001252DC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E07CDE">
        <w:rPr>
          <w:i/>
          <w:sz w:val="24"/>
          <w:szCs w:val="24"/>
        </w:rPr>
        <w:t xml:space="preserve">– </w:t>
      </w:r>
      <w:r w:rsidRPr="001252DC">
        <w:rPr>
          <w:sz w:val="24"/>
          <w:szCs w:val="24"/>
        </w:rPr>
        <w:t xml:space="preserve">на оценку </w:t>
      </w:r>
      <w:r w:rsidRPr="001252DC">
        <w:rPr>
          <w:b/>
          <w:sz w:val="24"/>
          <w:szCs w:val="24"/>
        </w:rPr>
        <w:t>«отлично»</w:t>
      </w:r>
      <w:r w:rsidRPr="00E07CDE">
        <w:rPr>
          <w:b/>
          <w:i/>
          <w:sz w:val="24"/>
          <w:szCs w:val="24"/>
        </w:rPr>
        <w:t xml:space="preserve"> – </w:t>
      </w:r>
      <w:r w:rsidRPr="00E07CDE">
        <w:rPr>
          <w:sz w:val="24"/>
          <w:szCs w:val="24"/>
        </w:rPr>
        <w:t xml:space="preserve">обучающийся показывает высокий уровень </w:t>
      </w:r>
      <w:proofErr w:type="spellStart"/>
      <w:r w:rsidRPr="00E07CDE">
        <w:rPr>
          <w:sz w:val="24"/>
          <w:szCs w:val="24"/>
        </w:rPr>
        <w:t>сформир</w:t>
      </w:r>
      <w:r w:rsidRPr="00E07CDE">
        <w:rPr>
          <w:sz w:val="24"/>
          <w:szCs w:val="24"/>
        </w:rPr>
        <w:t>о</w:t>
      </w:r>
      <w:r w:rsidRPr="00E07CDE">
        <w:rPr>
          <w:sz w:val="24"/>
          <w:szCs w:val="24"/>
        </w:rPr>
        <w:t>ванности</w:t>
      </w:r>
      <w:proofErr w:type="spellEnd"/>
      <w:r w:rsidRPr="00E07CDE">
        <w:rPr>
          <w:sz w:val="24"/>
          <w:szCs w:val="24"/>
        </w:rPr>
        <w:t xml:space="preserve"> компетенций, т.е. обучающийся показывает всесторонние и глубокие знания программного материала, знание основной и дополнительной литературы; последовател</w:t>
      </w:r>
      <w:r w:rsidRPr="00E07CDE">
        <w:rPr>
          <w:sz w:val="24"/>
          <w:szCs w:val="24"/>
        </w:rPr>
        <w:t>ь</w:t>
      </w:r>
      <w:r w:rsidRPr="00E07CDE">
        <w:rPr>
          <w:sz w:val="24"/>
          <w:szCs w:val="24"/>
        </w:rPr>
        <w:t>но и четко отвечает на вопросы билета и дополнительные вопросы; уверенно ориентир</w:t>
      </w:r>
      <w:r w:rsidRPr="00E07CDE">
        <w:rPr>
          <w:sz w:val="24"/>
          <w:szCs w:val="24"/>
        </w:rPr>
        <w:t>у</w:t>
      </w:r>
      <w:r w:rsidRPr="00E07CDE">
        <w:rPr>
          <w:sz w:val="24"/>
          <w:szCs w:val="24"/>
        </w:rPr>
        <w:t>ется в проблемных ситуациях; демонстрирует способность применять теоретические зн</w:t>
      </w:r>
      <w:r w:rsidRPr="00E07CDE">
        <w:rPr>
          <w:sz w:val="24"/>
          <w:szCs w:val="24"/>
        </w:rPr>
        <w:t>а</w:t>
      </w:r>
      <w:r w:rsidRPr="00E07CDE">
        <w:rPr>
          <w:sz w:val="24"/>
          <w:szCs w:val="24"/>
        </w:rPr>
        <w:t>ния для анализа практических ситуаций, делать правильные выводы, проявляет творч</w:t>
      </w:r>
      <w:r w:rsidRPr="00E07CDE">
        <w:rPr>
          <w:sz w:val="24"/>
          <w:szCs w:val="24"/>
        </w:rPr>
        <w:t>е</w:t>
      </w:r>
      <w:r w:rsidRPr="00E07CDE">
        <w:rPr>
          <w:sz w:val="24"/>
          <w:szCs w:val="24"/>
        </w:rPr>
        <w:t>ские способности в понимании, изложении и использовании программного материала; подтверждает полное освоение компетенций, предусмотренных програ</w:t>
      </w:r>
      <w:r w:rsidRPr="00E07CDE">
        <w:rPr>
          <w:sz w:val="24"/>
          <w:szCs w:val="24"/>
        </w:rPr>
        <w:t>м</w:t>
      </w:r>
      <w:r w:rsidRPr="00E07CDE">
        <w:rPr>
          <w:sz w:val="24"/>
          <w:szCs w:val="24"/>
        </w:rPr>
        <w:t>мой;</w:t>
      </w:r>
    </w:p>
    <w:p w:rsidR="00E07CDE" w:rsidRPr="00E07CDE" w:rsidRDefault="00E07CDE" w:rsidP="001252DC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E07CDE">
        <w:rPr>
          <w:i/>
          <w:sz w:val="24"/>
          <w:szCs w:val="24"/>
        </w:rPr>
        <w:t xml:space="preserve">– на оценку </w:t>
      </w:r>
      <w:r w:rsidRPr="00E07CDE">
        <w:rPr>
          <w:b/>
          <w:i/>
          <w:sz w:val="24"/>
          <w:szCs w:val="24"/>
        </w:rPr>
        <w:t xml:space="preserve">«хорошо» </w:t>
      </w:r>
      <w:r w:rsidRPr="00E07CDE">
        <w:rPr>
          <w:b/>
          <w:sz w:val="24"/>
          <w:szCs w:val="24"/>
        </w:rPr>
        <w:t xml:space="preserve">– </w:t>
      </w:r>
      <w:r w:rsidRPr="00E07CDE">
        <w:rPr>
          <w:sz w:val="24"/>
          <w:szCs w:val="24"/>
        </w:rPr>
        <w:t xml:space="preserve">обучающийся показывает средний уровень </w:t>
      </w:r>
      <w:proofErr w:type="spellStart"/>
      <w:r w:rsidRPr="00E07CDE">
        <w:rPr>
          <w:sz w:val="24"/>
          <w:szCs w:val="24"/>
        </w:rPr>
        <w:t>сформирова</w:t>
      </w:r>
      <w:r w:rsidRPr="00E07CDE">
        <w:rPr>
          <w:sz w:val="24"/>
          <w:szCs w:val="24"/>
        </w:rPr>
        <w:t>н</w:t>
      </w:r>
      <w:r w:rsidRPr="00E07CDE">
        <w:rPr>
          <w:sz w:val="24"/>
          <w:szCs w:val="24"/>
        </w:rPr>
        <w:t>ности</w:t>
      </w:r>
      <w:proofErr w:type="spellEnd"/>
      <w:r w:rsidRPr="00E07CDE">
        <w:rPr>
          <w:sz w:val="24"/>
          <w:szCs w:val="24"/>
        </w:rPr>
        <w:t xml:space="preserve"> компетенций, т.е. обучающийся показывает полное знание программного матери</w:t>
      </w:r>
      <w:r w:rsidRPr="00E07CDE">
        <w:rPr>
          <w:sz w:val="24"/>
          <w:szCs w:val="24"/>
        </w:rPr>
        <w:t>а</w:t>
      </w:r>
      <w:r w:rsidRPr="00E07CDE">
        <w:rPr>
          <w:sz w:val="24"/>
          <w:szCs w:val="24"/>
        </w:rPr>
        <w:t>ла, основной и дополнительной литературы; дает полные ответы на теоретические вопр</w:t>
      </w:r>
      <w:r w:rsidRPr="00E07CDE">
        <w:rPr>
          <w:sz w:val="24"/>
          <w:szCs w:val="24"/>
        </w:rPr>
        <w:t>о</w:t>
      </w:r>
      <w:r w:rsidRPr="00E07CDE">
        <w:rPr>
          <w:sz w:val="24"/>
          <w:szCs w:val="24"/>
        </w:rPr>
        <w:t>сы билета и дополнительные вопросы, допуская некоторые неточности; правильно прим</w:t>
      </w:r>
      <w:r w:rsidRPr="00E07CDE">
        <w:rPr>
          <w:sz w:val="24"/>
          <w:szCs w:val="24"/>
        </w:rPr>
        <w:t>е</w:t>
      </w:r>
      <w:r w:rsidRPr="00E07CDE">
        <w:rPr>
          <w:sz w:val="24"/>
          <w:szCs w:val="24"/>
        </w:rPr>
        <w:t>няет теоретические положения к оценке практических ситуаций; демонстрирует хороший уровень освоения материала и в целом подтверждает освоение компетенций, предусмо</w:t>
      </w:r>
      <w:r w:rsidRPr="00E07CDE">
        <w:rPr>
          <w:sz w:val="24"/>
          <w:szCs w:val="24"/>
        </w:rPr>
        <w:t>т</w:t>
      </w:r>
      <w:r w:rsidRPr="00E07CDE">
        <w:rPr>
          <w:sz w:val="24"/>
          <w:szCs w:val="24"/>
        </w:rPr>
        <w:t>ренных программой;</w:t>
      </w:r>
    </w:p>
    <w:p w:rsidR="00E07CDE" w:rsidRPr="00E07CDE" w:rsidRDefault="00E07CDE" w:rsidP="001252DC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E07CDE">
        <w:rPr>
          <w:i/>
          <w:sz w:val="24"/>
          <w:szCs w:val="24"/>
        </w:rPr>
        <w:t xml:space="preserve">– </w:t>
      </w:r>
      <w:r w:rsidRPr="001252DC">
        <w:rPr>
          <w:sz w:val="24"/>
          <w:szCs w:val="24"/>
        </w:rPr>
        <w:t>на</w:t>
      </w:r>
      <w:r w:rsidRPr="00E07CDE">
        <w:rPr>
          <w:i/>
          <w:sz w:val="24"/>
          <w:szCs w:val="24"/>
        </w:rPr>
        <w:t xml:space="preserve"> </w:t>
      </w:r>
      <w:r w:rsidRPr="001252DC">
        <w:rPr>
          <w:sz w:val="24"/>
          <w:szCs w:val="24"/>
        </w:rPr>
        <w:t xml:space="preserve">оценку </w:t>
      </w:r>
      <w:r w:rsidRPr="001252DC">
        <w:rPr>
          <w:b/>
          <w:sz w:val="24"/>
          <w:szCs w:val="24"/>
        </w:rPr>
        <w:t>«удовлетворительно»</w:t>
      </w:r>
      <w:r w:rsidRPr="00E07CDE">
        <w:rPr>
          <w:b/>
          <w:i/>
          <w:sz w:val="24"/>
          <w:szCs w:val="24"/>
        </w:rPr>
        <w:t xml:space="preserve"> – </w:t>
      </w:r>
      <w:r w:rsidRPr="00E07CDE">
        <w:rPr>
          <w:sz w:val="24"/>
          <w:szCs w:val="24"/>
        </w:rPr>
        <w:t xml:space="preserve">обучающийся показывает пороговый уровень </w:t>
      </w:r>
      <w:proofErr w:type="spellStart"/>
      <w:r w:rsidRPr="00E07CDE">
        <w:rPr>
          <w:sz w:val="24"/>
          <w:szCs w:val="24"/>
        </w:rPr>
        <w:t>сформированности</w:t>
      </w:r>
      <w:proofErr w:type="spellEnd"/>
      <w:r w:rsidRPr="00E07CDE">
        <w:rPr>
          <w:sz w:val="24"/>
          <w:szCs w:val="24"/>
        </w:rPr>
        <w:t xml:space="preserve"> компетенций, т.е. обучающийся показывает знание основного матер</w:t>
      </w:r>
      <w:r w:rsidRPr="00E07CDE">
        <w:rPr>
          <w:sz w:val="24"/>
          <w:szCs w:val="24"/>
        </w:rPr>
        <w:t>и</w:t>
      </w:r>
      <w:r w:rsidRPr="00E07CDE">
        <w:rPr>
          <w:sz w:val="24"/>
          <w:szCs w:val="24"/>
        </w:rPr>
        <w:t>ала в объеме, необходимом для предстоящей профе</w:t>
      </w:r>
      <w:r w:rsidRPr="00E07CDE">
        <w:rPr>
          <w:sz w:val="24"/>
          <w:szCs w:val="24"/>
        </w:rPr>
        <w:t>с</w:t>
      </w:r>
      <w:r w:rsidRPr="00E07CDE">
        <w:rPr>
          <w:sz w:val="24"/>
          <w:szCs w:val="24"/>
        </w:rPr>
        <w:t>сиональной деятельности; при ответе на вопросы билета и дополнительные вопросы не допускает грубых ошибок, но испыт</w:t>
      </w:r>
      <w:r w:rsidRPr="00E07CDE">
        <w:rPr>
          <w:sz w:val="24"/>
          <w:szCs w:val="24"/>
        </w:rPr>
        <w:t>ы</w:t>
      </w:r>
      <w:r w:rsidRPr="00E07CDE">
        <w:rPr>
          <w:sz w:val="24"/>
          <w:szCs w:val="24"/>
        </w:rPr>
        <w:t>вает затруднения в последовательности их изложения; не в полной мере демонстрирует способность применять теоретические знания для анализа практических ситуаций, по</w:t>
      </w:r>
      <w:r w:rsidRPr="00E07CDE">
        <w:rPr>
          <w:sz w:val="24"/>
          <w:szCs w:val="24"/>
        </w:rPr>
        <w:t>д</w:t>
      </w:r>
      <w:r w:rsidRPr="00E07CDE">
        <w:rPr>
          <w:sz w:val="24"/>
          <w:szCs w:val="24"/>
        </w:rPr>
        <w:t>тверждает освоение компетенций, предусмотренных программой на минимально доп</w:t>
      </w:r>
      <w:r w:rsidRPr="00E07CDE">
        <w:rPr>
          <w:sz w:val="24"/>
          <w:szCs w:val="24"/>
        </w:rPr>
        <w:t>у</w:t>
      </w:r>
      <w:r w:rsidRPr="00E07CDE">
        <w:rPr>
          <w:sz w:val="24"/>
          <w:szCs w:val="24"/>
        </w:rPr>
        <w:t xml:space="preserve">стимом уровне; </w:t>
      </w:r>
    </w:p>
    <w:p w:rsidR="00E07CDE" w:rsidRDefault="00E07CDE" w:rsidP="001252DC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E07CDE">
        <w:rPr>
          <w:sz w:val="24"/>
          <w:szCs w:val="24"/>
        </w:rPr>
        <w:t xml:space="preserve">– </w:t>
      </w:r>
      <w:r w:rsidRPr="001252DC">
        <w:rPr>
          <w:sz w:val="24"/>
          <w:szCs w:val="24"/>
        </w:rPr>
        <w:t>на оценку «</w:t>
      </w:r>
      <w:r w:rsidRPr="001252DC">
        <w:rPr>
          <w:b/>
          <w:sz w:val="24"/>
          <w:szCs w:val="24"/>
        </w:rPr>
        <w:t>неудовлетворительно</w:t>
      </w:r>
      <w:r w:rsidRPr="00E07CDE">
        <w:rPr>
          <w:i/>
          <w:sz w:val="24"/>
          <w:szCs w:val="24"/>
        </w:rPr>
        <w:t>»</w:t>
      </w:r>
      <w:r w:rsidR="0031418C">
        <w:rPr>
          <w:sz w:val="24"/>
          <w:szCs w:val="24"/>
        </w:rPr>
        <w:t xml:space="preserve"> (2 балла и ниже) </w:t>
      </w:r>
      <w:r w:rsidRPr="00E07CDE">
        <w:rPr>
          <w:sz w:val="24"/>
          <w:szCs w:val="24"/>
        </w:rPr>
        <w:t>– результат обучения не д</w:t>
      </w:r>
      <w:r w:rsidRPr="00E07CDE">
        <w:rPr>
          <w:sz w:val="24"/>
          <w:szCs w:val="24"/>
        </w:rPr>
        <w:t>о</w:t>
      </w:r>
      <w:r w:rsidRPr="00E07CDE">
        <w:rPr>
          <w:sz w:val="24"/>
          <w:szCs w:val="24"/>
        </w:rPr>
        <w:t>стигнут, обучающийся не может показать знания на уровне воспроизведения и объяснения инфо</w:t>
      </w:r>
      <w:r w:rsidRPr="00E07CDE">
        <w:rPr>
          <w:sz w:val="24"/>
          <w:szCs w:val="24"/>
        </w:rPr>
        <w:t>р</w:t>
      </w:r>
      <w:r w:rsidRPr="00E07CDE">
        <w:rPr>
          <w:sz w:val="24"/>
          <w:szCs w:val="24"/>
        </w:rPr>
        <w:t>мации, не может показать интеллектуальные навыки решения простых задач, т.е. обуч</w:t>
      </w:r>
      <w:r w:rsidRPr="00E07CDE">
        <w:rPr>
          <w:sz w:val="24"/>
          <w:szCs w:val="24"/>
        </w:rPr>
        <w:t>а</w:t>
      </w:r>
      <w:r w:rsidRPr="00E07CDE">
        <w:rPr>
          <w:sz w:val="24"/>
          <w:szCs w:val="24"/>
        </w:rPr>
        <w:t>ющийся имеет существенные пробелы в знаниях основного учебного материала по дисциплине; не спос</w:t>
      </w:r>
      <w:r w:rsidRPr="00E07CDE">
        <w:rPr>
          <w:sz w:val="24"/>
          <w:szCs w:val="24"/>
        </w:rPr>
        <w:t>о</w:t>
      </w:r>
      <w:r w:rsidRPr="00E07CDE">
        <w:rPr>
          <w:sz w:val="24"/>
          <w:szCs w:val="24"/>
        </w:rPr>
        <w:t>бен аргументированно и последовательно его излагать, допускает грубые ошибки в ответах, неправильно отвечает на задаваемые комиссией вопросы или затрудняется с ответом; не подтверждает освоение компетенций, предусмотренных пр</w:t>
      </w:r>
      <w:r w:rsidRPr="00E07CDE">
        <w:rPr>
          <w:sz w:val="24"/>
          <w:szCs w:val="24"/>
        </w:rPr>
        <w:t>о</w:t>
      </w:r>
      <w:r w:rsidRPr="00E07CDE">
        <w:rPr>
          <w:sz w:val="24"/>
          <w:szCs w:val="24"/>
        </w:rPr>
        <w:t>граммой</w:t>
      </w:r>
    </w:p>
    <w:p w:rsidR="00FA1146" w:rsidRPr="00E07CDE" w:rsidRDefault="00FA1146" w:rsidP="001252DC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</w:p>
    <w:p w:rsidR="00CD4DE5" w:rsidRPr="00CD4DE5" w:rsidRDefault="00CD4DE5" w:rsidP="001252DC">
      <w:pPr>
        <w:pStyle w:val="12"/>
        <w:ind w:firstLine="709"/>
        <w:rPr>
          <w:rFonts w:ascii="Times New Roman" w:hAnsi="Times New Roman"/>
          <w:b/>
          <w:sz w:val="24"/>
          <w:szCs w:val="24"/>
        </w:rPr>
      </w:pPr>
      <w:r w:rsidRPr="00CD4DE5">
        <w:rPr>
          <w:rFonts w:ascii="Times New Roman" w:hAnsi="Times New Roman"/>
          <w:b/>
          <w:sz w:val="24"/>
          <w:szCs w:val="24"/>
        </w:rPr>
        <w:t xml:space="preserve">8 </w:t>
      </w:r>
      <w:r w:rsidRPr="00BA2D2D">
        <w:rPr>
          <w:rFonts w:ascii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CD4DE5" w:rsidRPr="00CD4DE5" w:rsidRDefault="00CD4DE5" w:rsidP="001252DC">
      <w:pPr>
        <w:spacing w:after="240"/>
        <w:ind w:firstLine="709"/>
        <w:rPr>
          <w:sz w:val="24"/>
          <w:szCs w:val="24"/>
        </w:rPr>
      </w:pPr>
      <w:r w:rsidRPr="00CD4DE5">
        <w:rPr>
          <w:b/>
          <w:bCs/>
          <w:sz w:val="24"/>
          <w:szCs w:val="24"/>
        </w:rPr>
        <w:t xml:space="preserve">а) Основная </w:t>
      </w:r>
      <w:r w:rsidRPr="00CD4DE5">
        <w:rPr>
          <w:b/>
          <w:sz w:val="24"/>
          <w:szCs w:val="24"/>
        </w:rPr>
        <w:t>литература:</w:t>
      </w:r>
      <w:r w:rsidRPr="00CD4DE5">
        <w:rPr>
          <w:sz w:val="24"/>
          <w:szCs w:val="24"/>
        </w:rPr>
        <w:t xml:space="preserve"> </w:t>
      </w:r>
    </w:p>
    <w:p w:rsidR="00CD4DE5" w:rsidRPr="00CD4DE5" w:rsidRDefault="00CD4DE5" w:rsidP="001252DC">
      <w:pPr>
        <w:ind w:firstLine="709"/>
        <w:rPr>
          <w:sz w:val="24"/>
          <w:szCs w:val="24"/>
        </w:rPr>
      </w:pPr>
      <w:r w:rsidRPr="00CD4DE5">
        <w:rPr>
          <w:sz w:val="24"/>
          <w:szCs w:val="24"/>
        </w:rPr>
        <w:t xml:space="preserve">1. </w:t>
      </w:r>
      <w:proofErr w:type="spellStart"/>
      <w:r w:rsidRPr="00CD4DE5">
        <w:rPr>
          <w:sz w:val="24"/>
          <w:szCs w:val="24"/>
        </w:rPr>
        <w:t>Демидченко</w:t>
      </w:r>
      <w:proofErr w:type="spellEnd"/>
      <w:r w:rsidRPr="00CD4DE5">
        <w:rPr>
          <w:sz w:val="24"/>
          <w:szCs w:val="24"/>
        </w:rPr>
        <w:t xml:space="preserve">, В.И. Физика </w:t>
      </w:r>
      <w:bookmarkStart w:id="4" w:name="_Hlk529195050"/>
      <w:r w:rsidRPr="00CD4DE5">
        <w:rPr>
          <w:sz w:val="24"/>
          <w:szCs w:val="24"/>
        </w:rPr>
        <w:t>[Электронный ресурс]</w:t>
      </w:r>
      <w:bookmarkEnd w:id="4"/>
      <w:r w:rsidRPr="00CD4DE5">
        <w:rPr>
          <w:sz w:val="24"/>
          <w:szCs w:val="24"/>
        </w:rPr>
        <w:t xml:space="preserve">: учебник / В.И. </w:t>
      </w:r>
      <w:proofErr w:type="spellStart"/>
      <w:r w:rsidRPr="00CD4DE5">
        <w:rPr>
          <w:sz w:val="24"/>
          <w:szCs w:val="24"/>
        </w:rPr>
        <w:t>Демидченко</w:t>
      </w:r>
      <w:proofErr w:type="spellEnd"/>
      <w:r w:rsidRPr="00CD4DE5">
        <w:rPr>
          <w:sz w:val="24"/>
          <w:szCs w:val="24"/>
        </w:rPr>
        <w:t xml:space="preserve">, И.В. </w:t>
      </w:r>
      <w:proofErr w:type="spellStart"/>
      <w:r w:rsidRPr="00CD4DE5">
        <w:rPr>
          <w:sz w:val="24"/>
          <w:szCs w:val="24"/>
        </w:rPr>
        <w:t>Демидченко</w:t>
      </w:r>
      <w:proofErr w:type="spellEnd"/>
      <w:r w:rsidRPr="00CD4DE5">
        <w:rPr>
          <w:sz w:val="24"/>
          <w:szCs w:val="24"/>
        </w:rPr>
        <w:t xml:space="preserve">. – 6-е изд., </w:t>
      </w:r>
      <w:proofErr w:type="spellStart"/>
      <w:r w:rsidRPr="00CD4DE5">
        <w:rPr>
          <w:sz w:val="24"/>
          <w:szCs w:val="24"/>
        </w:rPr>
        <w:t>перераб</w:t>
      </w:r>
      <w:proofErr w:type="spellEnd"/>
      <w:r w:rsidRPr="00CD4DE5">
        <w:rPr>
          <w:sz w:val="24"/>
          <w:szCs w:val="24"/>
        </w:rPr>
        <w:t>. и доп. – М.: ИНФРА-М, 2016. – 581 с. –</w:t>
      </w:r>
      <w:r w:rsidRPr="00CD4DE5">
        <w:rPr>
          <w:rFonts w:ascii="Helvetica" w:hAnsi="Helvetica"/>
          <w:color w:val="555555"/>
          <w:sz w:val="24"/>
          <w:szCs w:val="24"/>
          <w:shd w:val="clear" w:color="auto" w:fill="FFFFFF"/>
        </w:rPr>
        <w:t xml:space="preserve"> </w:t>
      </w:r>
      <w:r w:rsidRPr="00CD4DE5">
        <w:rPr>
          <w:color w:val="555555"/>
          <w:sz w:val="24"/>
          <w:szCs w:val="24"/>
          <w:shd w:val="clear" w:color="auto" w:fill="FFFFFF"/>
        </w:rPr>
        <w:t>Режим д</w:t>
      </w:r>
      <w:r w:rsidRPr="00CD4DE5">
        <w:rPr>
          <w:color w:val="555555"/>
          <w:sz w:val="24"/>
          <w:szCs w:val="24"/>
          <w:shd w:val="clear" w:color="auto" w:fill="FFFFFF"/>
        </w:rPr>
        <w:t>о</w:t>
      </w:r>
      <w:r w:rsidRPr="00CD4DE5">
        <w:rPr>
          <w:color w:val="555555"/>
          <w:sz w:val="24"/>
          <w:szCs w:val="24"/>
          <w:shd w:val="clear" w:color="auto" w:fill="FFFFFF"/>
        </w:rPr>
        <w:t>ступа:</w:t>
      </w:r>
      <w:r w:rsidRPr="00CD4DE5">
        <w:rPr>
          <w:sz w:val="24"/>
          <w:szCs w:val="24"/>
        </w:rPr>
        <w:t xml:space="preserve"> </w:t>
      </w:r>
      <w:hyperlink r:id="rId20" w:history="1">
        <w:r w:rsidRPr="00CD4DE5">
          <w:rPr>
            <w:bCs/>
            <w:iCs/>
            <w:color w:val="0563C1"/>
            <w:kern w:val="24"/>
            <w:sz w:val="24"/>
            <w:szCs w:val="24"/>
            <w:u w:val="single"/>
          </w:rPr>
          <w:t>http://new.znanium.com/bookread2.php?book=469821</w:t>
        </w:r>
      </w:hyperlink>
      <w:r w:rsidRPr="00CD4DE5">
        <w:rPr>
          <w:sz w:val="24"/>
          <w:szCs w:val="24"/>
        </w:rPr>
        <w:t xml:space="preserve"> – ISBN:978-5-16-010079-1.</w:t>
      </w:r>
    </w:p>
    <w:p w:rsidR="00CD4DE5" w:rsidRPr="00CD4DE5" w:rsidRDefault="00CD4DE5" w:rsidP="001252DC">
      <w:pPr>
        <w:ind w:firstLine="709"/>
        <w:rPr>
          <w:sz w:val="24"/>
          <w:szCs w:val="24"/>
        </w:rPr>
      </w:pPr>
      <w:r w:rsidRPr="00CD4DE5">
        <w:rPr>
          <w:sz w:val="24"/>
          <w:szCs w:val="24"/>
        </w:rPr>
        <w:t>2. Кузнецов, С.И. Физика: Механика. Механические колебания и волны. Молек</w:t>
      </w:r>
      <w:r w:rsidRPr="00CD4DE5">
        <w:rPr>
          <w:sz w:val="24"/>
          <w:szCs w:val="24"/>
        </w:rPr>
        <w:t>у</w:t>
      </w:r>
      <w:r w:rsidRPr="00CD4DE5">
        <w:rPr>
          <w:sz w:val="24"/>
          <w:szCs w:val="24"/>
        </w:rPr>
        <w:t xml:space="preserve">лярная физика. Термодинамика [Электронный ресурс]: Учебное пособие / С.И. Кузнецов. - 4-e изд., </w:t>
      </w:r>
      <w:proofErr w:type="spellStart"/>
      <w:r w:rsidRPr="00CD4DE5">
        <w:rPr>
          <w:sz w:val="24"/>
          <w:szCs w:val="24"/>
        </w:rPr>
        <w:t>испр</w:t>
      </w:r>
      <w:proofErr w:type="spellEnd"/>
      <w:r w:rsidRPr="00CD4DE5">
        <w:rPr>
          <w:sz w:val="24"/>
          <w:szCs w:val="24"/>
        </w:rPr>
        <w:t>. и доп. - М.: Вузовский учебник: НИЦ ИНФРА-М, 2014. - 248 с</w:t>
      </w:r>
      <w:bookmarkStart w:id="5" w:name="_Hlk529827923"/>
      <w:r w:rsidRPr="00CD4DE5">
        <w:rPr>
          <w:sz w:val="24"/>
          <w:szCs w:val="24"/>
        </w:rPr>
        <w:t xml:space="preserve">. </w:t>
      </w:r>
      <w:bookmarkEnd w:id="5"/>
      <w:r w:rsidRPr="00CD4DE5">
        <w:rPr>
          <w:sz w:val="24"/>
          <w:szCs w:val="24"/>
        </w:rPr>
        <w:t>–</w:t>
      </w:r>
      <w:r w:rsidRPr="00CD4DE5">
        <w:rPr>
          <w:rFonts w:ascii="Helvetica" w:hAnsi="Helvetica"/>
          <w:color w:val="555555"/>
          <w:sz w:val="24"/>
          <w:szCs w:val="24"/>
          <w:shd w:val="clear" w:color="auto" w:fill="FFFFFF"/>
        </w:rPr>
        <w:t xml:space="preserve"> </w:t>
      </w:r>
      <w:r w:rsidRPr="00CD4DE5">
        <w:rPr>
          <w:color w:val="555555"/>
          <w:sz w:val="24"/>
          <w:szCs w:val="24"/>
          <w:shd w:val="clear" w:color="auto" w:fill="FFFFFF"/>
        </w:rPr>
        <w:t>Режим дост</w:t>
      </w:r>
      <w:r w:rsidRPr="00CD4DE5">
        <w:rPr>
          <w:color w:val="555555"/>
          <w:sz w:val="24"/>
          <w:szCs w:val="24"/>
          <w:shd w:val="clear" w:color="auto" w:fill="FFFFFF"/>
        </w:rPr>
        <w:t>у</w:t>
      </w:r>
      <w:r w:rsidRPr="00CD4DE5">
        <w:rPr>
          <w:color w:val="555555"/>
          <w:sz w:val="24"/>
          <w:szCs w:val="24"/>
          <w:shd w:val="clear" w:color="auto" w:fill="FFFFFF"/>
        </w:rPr>
        <w:t>па:</w:t>
      </w:r>
      <w:r w:rsidRPr="00CD4DE5">
        <w:rPr>
          <w:sz w:val="24"/>
          <w:szCs w:val="24"/>
        </w:rPr>
        <w:t xml:space="preserve"> </w:t>
      </w:r>
      <w:hyperlink r:id="rId21" w:history="1">
        <w:r w:rsidRPr="00CD4DE5">
          <w:rPr>
            <w:color w:val="0563C1"/>
            <w:sz w:val="24"/>
            <w:szCs w:val="24"/>
            <w:u w:val="single"/>
          </w:rPr>
          <w:t>http://new.znanium.com/bookread2.php?book=412940</w:t>
        </w:r>
      </w:hyperlink>
      <w:r w:rsidRPr="00CD4DE5">
        <w:rPr>
          <w:sz w:val="24"/>
          <w:szCs w:val="24"/>
        </w:rPr>
        <w:t xml:space="preserve"> – ISBN </w:t>
      </w:r>
      <w:r w:rsidRPr="00CD4DE5">
        <w:rPr>
          <w:bCs/>
          <w:color w:val="555555"/>
          <w:sz w:val="24"/>
          <w:szCs w:val="24"/>
          <w:shd w:val="clear" w:color="auto" w:fill="FFFFFF"/>
        </w:rPr>
        <w:t>978-5-16-101026-6</w:t>
      </w:r>
    </w:p>
    <w:p w:rsidR="00CD4DE5" w:rsidRPr="00CD4DE5" w:rsidRDefault="00CD4DE5" w:rsidP="001252DC">
      <w:pPr>
        <w:ind w:firstLine="709"/>
        <w:rPr>
          <w:sz w:val="24"/>
          <w:szCs w:val="24"/>
        </w:rPr>
      </w:pPr>
      <w:r w:rsidRPr="00CD4DE5">
        <w:rPr>
          <w:sz w:val="24"/>
          <w:szCs w:val="24"/>
        </w:rPr>
        <w:t>3. Кузнецов, С.И. Физика: Основы электродинамики. Электромагнитные колебания и во</w:t>
      </w:r>
      <w:r w:rsidRPr="00CD4DE5">
        <w:rPr>
          <w:sz w:val="24"/>
          <w:szCs w:val="24"/>
        </w:rPr>
        <w:t>л</w:t>
      </w:r>
      <w:r w:rsidRPr="00CD4DE5">
        <w:rPr>
          <w:sz w:val="24"/>
          <w:szCs w:val="24"/>
        </w:rPr>
        <w:t xml:space="preserve">ны [Электронный ресурс] : Учебное пособие / С.И. Кузнецов. - 4-e изд., </w:t>
      </w:r>
      <w:proofErr w:type="spellStart"/>
      <w:r w:rsidRPr="00CD4DE5">
        <w:rPr>
          <w:sz w:val="24"/>
          <w:szCs w:val="24"/>
        </w:rPr>
        <w:t>испр</w:t>
      </w:r>
      <w:proofErr w:type="spellEnd"/>
      <w:r w:rsidRPr="00CD4DE5">
        <w:rPr>
          <w:sz w:val="24"/>
          <w:szCs w:val="24"/>
        </w:rPr>
        <w:t>. и доп. - М.: Вузовский учебник: НИЦ ИНФРА-М, 2015. - 231 с. –</w:t>
      </w:r>
      <w:r w:rsidRPr="00CD4DE5">
        <w:rPr>
          <w:rFonts w:ascii="Helvetica" w:hAnsi="Helvetica"/>
          <w:color w:val="555555"/>
          <w:sz w:val="24"/>
          <w:szCs w:val="24"/>
          <w:shd w:val="clear" w:color="auto" w:fill="FFFFFF"/>
        </w:rPr>
        <w:t xml:space="preserve"> </w:t>
      </w:r>
      <w:r w:rsidRPr="00CD4DE5">
        <w:rPr>
          <w:color w:val="555555"/>
          <w:sz w:val="24"/>
          <w:szCs w:val="24"/>
          <w:shd w:val="clear" w:color="auto" w:fill="FFFFFF"/>
        </w:rPr>
        <w:t>Режим доступа:</w:t>
      </w:r>
      <w:r w:rsidRPr="00CD4DE5">
        <w:rPr>
          <w:sz w:val="24"/>
          <w:szCs w:val="24"/>
        </w:rPr>
        <w:t xml:space="preserve"> </w:t>
      </w:r>
      <w:hyperlink r:id="rId22" w:history="1">
        <w:r w:rsidRPr="00CD4DE5">
          <w:rPr>
            <w:color w:val="0563C1"/>
            <w:sz w:val="24"/>
            <w:szCs w:val="24"/>
            <w:u w:val="single"/>
          </w:rPr>
          <w:t>http://new.znanium.com/bookread2.php?book=424601</w:t>
        </w:r>
      </w:hyperlink>
      <w:r w:rsidRPr="00CD4DE5">
        <w:rPr>
          <w:sz w:val="24"/>
          <w:szCs w:val="24"/>
        </w:rPr>
        <w:t xml:space="preserve"> – ISBN </w:t>
      </w:r>
      <w:r w:rsidRPr="00CD4DE5">
        <w:rPr>
          <w:bCs/>
          <w:color w:val="555555"/>
          <w:sz w:val="24"/>
          <w:szCs w:val="24"/>
          <w:shd w:val="clear" w:color="auto" w:fill="FFFFFF"/>
        </w:rPr>
        <w:t>978-5-16-101657-2</w:t>
      </w:r>
    </w:p>
    <w:p w:rsidR="00CD4DE5" w:rsidRPr="00CD4DE5" w:rsidRDefault="00CD4DE5" w:rsidP="001252DC">
      <w:pPr>
        <w:ind w:firstLine="709"/>
        <w:rPr>
          <w:sz w:val="24"/>
          <w:szCs w:val="24"/>
        </w:rPr>
      </w:pPr>
      <w:r w:rsidRPr="00CD4DE5">
        <w:rPr>
          <w:sz w:val="24"/>
          <w:szCs w:val="24"/>
        </w:rPr>
        <w:t>4. Кузнецов, С.И. Физика. Волновая оптика. Квантовая природа излучения. Эл</w:t>
      </w:r>
      <w:r w:rsidRPr="00CD4DE5">
        <w:rPr>
          <w:sz w:val="24"/>
          <w:szCs w:val="24"/>
        </w:rPr>
        <w:t>е</w:t>
      </w:r>
      <w:r w:rsidRPr="00CD4DE5">
        <w:rPr>
          <w:sz w:val="24"/>
          <w:szCs w:val="24"/>
        </w:rPr>
        <w:t xml:space="preserve">менты атомной и ядерной физики [Электронный ресурс]: Учеб. пос. / С.И. Кузнецов, А.М. Лидер - 3-e изд., </w:t>
      </w:r>
      <w:proofErr w:type="spellStart"/>
      <w:r w:rsidRPr="00CD4DE5">
        <w:rPr>
          <w:sz w:val="24"/>
          <w:szCs w:val="24"/>
        </w:rPr>
        <w:t>перераб</w:t>
      </w:r>
      <w:proofErr w:type="spellEnd"/>
      <w:r w:rsidRPr="00CD4DE5">
        <w:rPr>
          <w:sz w:val="24"/>
          <w:szCs w:val="24"/>
        </w:rPr>
        <w:t>. и доп. - М.: Вузов. учеб.: НИЦ ИНФРА-М, 2015 - 212 с. –</w:t>
      </w:r>
      <w:r w:rsidRPr="00CD4DE5">
        <w:rPr>
          <w:rFonts w:ascii="Helvetica" w:hAnsi="Helvetica"/>
          <w:color w:val="555555"/>
          <w:sz w:val="24"/>
          <w:szCs w:val="24"/>
          <w:shd w:val="clear" w:color="auto" w:fill="FFFFFF"/>
        </w:rPr>
        <w:t xml:space="preserve"> </w:t>
      </w:r>
      <w:r w:rsidRPr="00CD4DE5">
        <w:rPr>
          <w:color w:val="555555"/>
          <w:sz w:val="24"/>
          <w:szCs w:val="24"/>
          <w:shd w:val="clear" w:color="auto" w:fill="FFFFFF"/>
        </w:rPr>
        <w:t>Режим до</w:t>
      </w:r>
      <w:r w:rsidRPr="00CD4DE5">
        <w:rPr>
          <w:color w:val="555555"/>
          <w:sz w:val="24"/>
          <w:szCs w:val="24"/>
          <w:shd w:val="clear" w:color="auto" w:fill="FFFFFF"/>
        </w:rPr>
        <w:t>с</w:t>
      </w:r>
      <w:r w:rsidRPr="00CD4DE5">
        <w:rPr>
          <w:color w:val="555555"/>
          <w:sz w:val="24"/>
          <w:szCs w:val="24"/>
          <w:shd w:val="clear" w:color="auto" w:fill="FFFFFF"/>
        </w:rPr>
        <w:t>тупа:</w:t>
      </w:r>
      <w:r w:rsidRPr="00CD4DE5">
        <w:rPr>
          <w:sz w:val="24"/>
          <w:szCs w:val="24"/>
        </w:rPr>
        <w:t xml:space="preserve"> </w:t>
      </w:r>
      <w:hyperlink r:id="rId23" w:history="1">
        <w:r w:rsidRPr="00CD4DE5">
          <w:rPr>
            <w:color w:val="0563C1"/>
            <w:sz w:val="24"/>
            <w:szCs w:val="24"/>
            <w:u w:val="single"/>
          </w:rPr>
          <w:t>http://new.znanium.com/bookread2.php?book=438135</w:t>
        </w:r>
      </w:hyperlink>
      <w:r w:rsidRPr="00CD4DE5">
        <w:rPr>
          <w:sz w:val="24"/>
          <w:szCs w:val="24"/>
        </w:rPr>
        <w:t xml:space="preserve"> – ISBN </w:t>
      </w:r>
      <w:r w:rsidRPr="00CD4DE5">
        <w:rPr>
          <w:bCs/>
          <w:color w:val="555555"/>
          <w:sz w:val="24"/>
          <w:szCs w:val="24"/>
          <w:shd w:val="clear" w:color="auto" w:fill="FFFFFF"/>
        </w:rPr>
        <w:t>978-5-16-100426-5</w:t>
      </w:r>
    </w:p>
    <w:p w:rsidR="00CD4DE5" w:rsidRPr="00CD4DE5" w:rsidRDefault="00CD4DE5" w:rsidP="001252DC">
      <w:pPr>
        <w:spacing w:before="240" w:after="240"/>
        <w:ind w:firstLine="709"/>
        <w:rPr>
          <w:b/>
          <w:sz w:val="24"/>
          <w:szCs w:val="24"/>
        </w:rPr>
      </w:pPr>
      <w:r w:rsidRPr="00CD4DE5">
        <w:rPr>
          <w:b/>
          <w:sz w:val="24"/>
          <w:szCs w:val="24"/>
        </w:rPr>
        <w:t xml:space="preserve">б) Дополнительная литература: </w:t>
      </w:r>
    </w:p>
    <w:p w:rsidR="00CD4DE5" w:rsidRPr="00CD4DE5" w:rsidRDefault="00CD4DE5" w:rsidP="00D264EB">
      <w:pPr>
        <w:spacing w:line="259" w:lineRule="auto"/>
        <w:ind w:firstLine="709"/>
        <w:jc w:val="both"/>
        <w:rPr>
          <w:sz w:val="24"/>
          <w:szCs w:val="24"/>
        </w:rPr>
      </w:pPr>
      <w:r w:rsidRPr="00CD4DE5">
        <w:rPr>
          <w:sz w:val="24"/>
          <w:szCs w:val="24"/>
        </w:rPr>
        <w:t>1. Богачева, И.Ю. Методика решения задач по физике. Механика [Электронный р</w:t>
      </w:r>
      <w:r w:rsidRPr="00CD4DE5">
        <w:rPr>
          <w:sz w:val="24"/>
          <w:szCs w:val="24"/>
        </w:rPr>
        <w:t>е</w:t>
      </w:r>
      <w:r w:rsidRPr="00CD4DE5">
        <w:rPr>
          <w:sz w:val="24"/>
          <w:szCs w:val="24"/>
        </w:rPr>
        <w:t xml:space="preserve">сурс]: учебное пособие / И.Ю. Богачева, О.Н. Вострокнутова; МГТУ. - [2-е изд., </w:t>
      </w:r>
      <w:proofErr w:type="spellStart"/>
      <w:r w:rsidRPr="00CD4DE5">
        <w:rPr>
          <w:sz w:val="24"/>
          <w:szCs w:val="24"/>
        </w:rPr>
        <w:t>подгот</w:t>
      </w:r>
      <w:proofErr w:type="spellEnd"/>
      <w:r w:rsidRPr="00CD4DE5">
        <w:rPr>
          <w:sz w:val="24"/>
          <w:szCs w:val="24"/>
        </w:rPr>
        <w:t xml:space="preserve">. по </w:t>
      </w:r>
      <w:proofErr w:type="spellStart"/>
      <w:r w:rsidRPr="00CD4DE5">
        <w:rPr>
          <w:sz w:val="24"/>
          <w:szCs w:val="24"/>
        </w:rPr>
        <w:t>печ</w:t>
      </w:r>
      <w:proofErr w:type="spellEnd"/>
      <w:r w:rsidRPr="00CD4DE5">
        <w:rPr>
          <w:sz w:val="24"/>
          <w:szCs w:val="24"/>
        </w:rPr>
        <w:t xml:space="preserve">. изд. 2017 г.]. - Магнитогорск: МГТУ, 2018. - </w:t>
      </w:r>
      <w:proofErr w:type="spellStart"/>
      <w:r w:rsidRPr="00CD4DE5">
        <w:rPr>
          <w:sz w:val="24"/>
          <w:szCs w:val="24"/>
        </w:rPr>
        <w:t>Загл</w:t>
      </w:r>
      <w:proofErr w:type="spellEnd"/>
      <w:r w:rsidRPr="00CD4DE5">
        <w:rPr>
          <w:sz w:val="24"/>
          <w:szCs w:val="24"/>
        </w:rPr>
        <w:t xml:space="preserve">. с титул. экрана. - URL: </w:t>
      </w:r>
      <w:hyperlink r:id="rId24" w:history="1">
        <w:r w:rsidRPr="00CD4DE5">
          <w:rPr>
            <w:color w:val="0563C1"/>
            <w:sz w:val="24"/>
            <w:szCs w:val="24"/>
            <w:u w:val="single"/>
          </w:rPr>
          <w:t>https://magtu.informsystema.ru/uploader/fileUpload?name=3567.pdf&amp;show=dcatalogues/1/1515210/3567.pdf&amp;view=true</w:t>
        </w:r>
      </w:hyperlink>
    </w:p>
    <w:p w:rsidR="00CD4DE5" w:rsidRPr="00CD4DE5" w:rsidRDefault="00CD4DE5" w:rsidP="00D264EB">
      <w:pPr>
        <w:tabs>
          <w:tab w:val="left" w:pos="851"/>
        </w:tabs>
        <w:suppressAutoHyphens/>
        <w:ind w:firstLine="709"/>
        <w:jc w:val="both"/>
        <w:rPr>
          <w:color w:val="0070C0"/>
          <w:sz w:val="24"/>
          <w:szCs w:val="24"/>
          <w:u w:val="single"/>
        </w:rPr>
      </w:pPr>
      <w:r w:rsidRPr="00CD4DE5">
        <w:rPr>
          <w:sz w:val="24"/>
          <w:szCs w:val="24"/>
        </w:rPr>
        <w:t xml:space="preserve">2. Физика твердого тела, атома и атомного ядра [Электронный ресурс]: учебное пособие [для вузов] / С.А. Бутаков [и др.]; Магнитогорский гос. технический ун-т им. Г. И. Носова. - Магнитогорск: МГТУ им. Г. И. Носова, 2019. - </w:t>
      </w:r>
      <w:proofErr w:type="spellStart"/>
      <w:r w:rsidRPr="00CD4DE5">
        <w:rPr>
          <w:sz w:val="24"/>
          <w:szCs w:val="24"/>
        </w:rPr>
        <w:t>Загл</w:t>
      </w:r>
      <w:proofErr w:type="spellEnd"/>
      <w:r w:rsidRPr="00CD4DE5">
        <w:rPr>
          <w:sz w:val="24"/>
          <w:szCs w:val="24"/>
        </w:rPr>
        <w:t>. с титул. экрана. - URL:</w:t>
      </w:r>
      <w:r w:rsidRPr="00CD4DE5">
        <w:rPr>
          <w:color w:val="000000"/>
          <w:sz w:val="24"/>
          <w:szCs w:val="24"/>
        </w:rPr>
        <w:t xml:space="preserve"> </w:t>
      </w:r>
      <w:hyperlink r:id="rId25" w:history="1">
        <w:r w:rsidRPr="00CD4DE5">
          <w:rPr>
            <w:color w:val="0070C0"/>
            <w:sz w:val="24"/>
            <w:szCs w:val="24"/>
            <w:u w:val="single"/>
          </w:rPr>
          <w:t>https://magtu.informsystema.ru/uploader/fileUpload?name=3818.pdf&amp;show=dcatalogues/1/1530254/3818.pdf&amp;view=true</w:t>
        </w:r>
      </w:hyperlink>
    </w:p>
    <w:p w:rsidR="00CD4DE5" w:rsidRPr="00CD4DE5" w:rsidRDefault="00CD4DE5" w:rsidP="00D264EB">
      <w:pPr>
        <w:tabs>
          <w:tab w:val="left" w:pos="993"/>
        </w:tabs>
        <w:spacing w:before="240" w:after="240"/>
        <w:ind w:firstLine="709"/>
        <w:jc w:val="both"/>
        <w:rPr>
          <w:b/>
          <w:sz w:val="24"/>
          <w:szCs w:val="24"/>
        </w:rPr>
      </w:pPr>
      <w:r w:rsidRPr="00CD4DE5">
        <w:rPr>
          <w:b/>
          <w:bCs/>
          <w:spacing w:val="40"/>
          <w:sz w:val="24"/>
          <w:szCs w:val="24"/>
        </w:rPr>
        <w:t>в)</w:t>
      </w:r>
      <w:r w:rsidRPr="00CD4DE5">
        <w:rPr>
          <w:b/>
          <w:bCs/>
          <w:sz w:val="24"/>
          <w:szCs w:val="24"/>
        </w:rPr>
        <w:t xml:space="preserve"> </w:t>
      </w:r>
      <w:r w:rsidRPr="00CD4DE5">
        <w:rPr>
          <w:b/>
          <w:sz w:val="24"/>
          <w:szCs w:val="24"/>
        </w:rPr>
        <w:t xml:space="preserve">Методические указания: </w:t>
      </w:r>
    </w:p>
    <w:p w:rsidR="00CD4DE5" w:rsidRPr="00CD4DE5" w:rsidRDefault="00CD4DE5" w:rsidP="00D264EB">
      <w:pPr>
        <w:suppressAutoHyphens/>
        <w:ind w:firstLine="709"/>
        <w:jc w:val="both"/>
        <w:rPr>
          <w:sz w:val="24"/>
          <w:szCs w:val="24"/>
        </w:rPr>
      </w:pPr>
      <w:r w:rsidRPr="00CD4DE5">
        <w:rPr>
          <w:sz w:val="24"/>
          <w:szCs w:val="24"/>
        </w:rPr>
        <w:t xml:space="preserve">1. Механика. Молекулярная физика и термодинамика [Электронный ресурс]: лабораторный практикум / Е.Н. Астапов, З.Н. </w:t>
      </w:r>
      <w:proofErr w:type="spellStart"/>
      <w:r w:rsidRPr="00CD4DE5">
        <w:rPr>
          <w:sz w:val="24"/>
          <w:szCs w:val="24"/>
        </w:rPr>
        <w:t>Ботнева</w:t>
      </w:r>
      <w:proofErr w:type="spellEnd"/>
      <w:r w:rsidRPr="00CD4DE5">
        <w:rPr>
          <w:sz w:val="24"/>
          <w:szCs w:val="24"/>
        </w:rPr>
        <w:t xml:space="preserve">, Л.С. </w:t>
      </w:r>
      <w:proofErr w:type="spellStart"/>
      <w:r w:rsidRPr="00CD4DE5">
        <w:rPr>
          <w:sz w:val="24"/>
          <w:szCs w:val="24"/>
        </w:rPr>
        <w:t>Долженкова</w:t>
      </w:r>
      <w:proofErr w:type="spellEnd"/>
      <w:r w:rsidRPr="00CD4DE5">
        <w:rPr>
          <w:sz w:val="24"/>
          <w:szCs w:val="24"/>
        </w:rPr>
        <w:t xml:space="preserve"> и др</w:t>
      </w:r>
      <w:r w:rsidR="00D264EB">
        <w:rPr>
          <w:sz w:val="24"/>
          <w:szCs w:val="24"/>
        </w:rPr>
        <w:t>.</w:t>
      </w:r>
      <w:r w:rsidRPr="00CD4DE5">
        <w:rPr>
          <w:sz w:val="24"/>
          <w:szCs w:val="24"/>
        </w:rPr>
        <w:t xml:space="preserve">; МГТУ. - Магнитогорск: МГТУ, 2016. - </w:t>
      </w:r>
      <w:proofErr w:type="spellStart"/>
      <w:r w:rsidRPr="00CD4DE5">
        <w:rPr>
          <w:sz w:val="24"/>
          <w:szCs w:val="24"/>
        </w:rPr>
        <w:t>Загл</w:t>
      </w:r>
      <w:proofErr w:type="spellEnd"/>
      <w:r w:rsidRPr="00CD4DE5">
        <w:rPr>
          <w:sz w:val="24"/>
          <w:szCs w:val="24"/>
        </w:rPr>
        <w:t xml:space="preserve">. с титул. экрана. - URL: </w:t>
      </w:r>
      <w:hyperlink r:id="rId26" w:history="1">
        <w:r w:rsidRPr="00CD4DE5">
          <w:rPr>
            <w:color w:val="0070C0"/>
            <w:sz w:val="24"/>
            <w:szCs w:val="24"/>
            <w:u w:val="single"/>
          </w:rPr>
          <w:t>https://magtu.informsystema.ru/uploader/fileUpload?name=2420.pdf&amp;show=dcatalogues/1/1130121/2420.pdf&amp;view=true</w:t>
        </w:r>
      </w:hyperlink>
    </w:p>
    <w:p w:rsidR="00CD4DE5" w:rsidRPr="00CD4DE5" w:rsidRDefault="00CD4DE5" w:rsidP="00D264EB">
      <w:pPr>
        <w:suppressAutoHyphens/>
        <w:ind w:firstLine="709"/>
        <w:jc w:val="both"/>
        <w:rPr>
          <w:sz w:val="24"/>
          <w:szCs w:val="24"/>
        </w:rPr>
      </w:pPr>
      <w:r w:rsidRPr="00CD4DE5">
        <w:rPr>
          <w:sz w:val="24"/>
          <w:szCs w:val="24"/>
        </w:rPr>
        <w:t xml:space="preserve">2. </w:t>
      </w:r>
      <w:proofErr w:type="spellStart"/>
      <w:r w:rsidRPr="00CD4DE5">
        <w:rPr>
          <w:sz w:val="24"/>
          <w:szCs w:val="24"/>
        </w:rPr>
        <w:t>Вечеркин</w:t>
      </w:r>
      <w:proofErr w:type="spellEnd"/>
      <w:r w:rsidRPr="00CD4DE5">
        <w:rPr>
          <w:sz w:val="24"/>
          <w:szCs w:val="24"/>
        </w:rPr>
        <w:t xml:space="preserve">, М.В. Электростатика и постоянный ток [Электронный ресурс]: практикум / М.В. </w:t>
      </w:r>
      <w:proofErr w:type="spellStart"/>
      <w:r w:rsidRPr="00CD4DE5">
        <w:rPr>
          <w:sz w:val="24"/>
          <w:szCs w:val="24"/>
        </w:rPr>
        <w:t>Вечеркин</w:t>
      </w:r>
      <w:proofErr w:type="spellEnd"/>
      <w:r w:rsidRPr="00CD4DE5">
        <w:rPr>
          <w:sz w:val="24"/>
          <w:szCs w:val="24"/>
        </w:rPr>
        <w:t xml:space="preserve">, О.В. </w:t>
      </w:r>
      <w:proofErr w:type="spellStart"/>
      <w:r w:rsidRPr="00CD4DE5">
        <w:rPr>
          <w:sz w:val="24"/>
          <w:szCs w:val="24"/>
        </w:rPr>
        <w:t>Кривко</w:t>
      </w:r>
      <w:proofErr w:type="spellEnd"/>
      <w:r w:rsidRPr="00CD4DE5">
        <w:rPr>
          <w:sz w:val="24"/>
          <w:szCs w:val="24"/>
        </w:rPr>
        <w:t xml:space="preserve">, Е.В. </w:t>
      </w:r>
      <w:proofErr w:type="spellStart"/>
      <w:r w:rsidRPr="00CD4DE5">
        <w:rPr>
          <w:sz w:val="24"/>
          <w:szCs w:val="24"/>
        </w:rPr>
        <w:t>Макарчева</w:t>
      </w:r>
      <w:proofErr w:type="spellEnd"/>
      <w:r w:rsidRPr="00CD4DE5">
        <w:rPr>
          <w:sz w:val="24"/>
          <w:szCs w:val="24"/>
        </w:rPr>
        <w:t xml:space="preserve">; МГТУ, Ин-т энергетики и автоматики, Каф. физики. - Магнитогорск: МГТУ, 2012. - </w:t>
      </w:r>
      <w:proofErr w:type="spellStart"/>
      <w:r w:rsidRPr="00CD4DE5">
        <w:rPr>
          <w:sz w:val="24"/>
          <w:szCs w:val="24"/>
        </w:rPr>
        <w:t>Загл</w:t>
      </w:r>
      <w:proofErr w:type="spellEnd"/>
      <w:r w:rsidRPr="00CD4DE5">
        <w:rPr>
          <w:sz w:val="24"/>
          <w:szCs w:val="24"/>
        </w:rPr>
        <w:t xml:space="preserve">. с титул. экрана. - URL: </w:t>
      </w:r>
      <w:hyperlink r:id="rId27" w:history="1">
        <w:r w:rsidRPr="00CD4DE5">
          <w:rPr>
            <w:color w:val="0070C0"/>
            <w:sz w:val="24"/>
            <w:szCs w:val="24"/>
            <w:u w:val="single"/>
          </w:rPr>
          <w:t>https://magtu.informsystema.ru/uploader/fileUpload?name=1544.pdf&amp;show=dcatalogues/1/1124701/1544.pdf&amp;view=true</w:t>
        </w:r>
      </w:hyperlink>
    </w:p>
    <w:p w:rsidR="00CD4DE5" w:rsidRPr="00CD4DE5" w:rsidRDefault="00CD4DE5" w:rsidP="00D264EB">
      <w:pPr>
        <w:pStyle w:val="12"/>
        <w:ind w:left="170" w:right="170" w:firstLine="709"/>
        <w:jc w:val="both"/>
        <w:rPr>
          <w:rFonts w:ascii="Times New Roman" w:hAnsi="Times New Roman"/>
          <w:sz w:val="24"/>
          <w:szCs w:val="24"/>
        </w:rPr>
      </w:pPr>
      <w:r w:rsidRPr="00CD4DE5">
        <w:rPr>
          <w:rFonts w:ascii="Times New Roman" w:hAnsi="Times New Roman"/>
          <w:sz w:val="24"/>
          <w:szCs w:val="24"/>
          <w:lang w:eastAsia="ru-RU"/>
        </w:rPr>
        <w:t>3. Савченко, Ю.И. Переменный ток [Электронный ресурс]: лабораторный практикум / Ю.И. Савченко, О.Н. Вострокнутова, Н.И. Мишенева; МГТУ. - Магнитогорск:</w:t>
      </w:r>
      <w:r w:rsidR="00D264E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D4DE5">
        <w:rPr>
          <w:rFonts w:ascii="Times New Roman" w:hAnsi="Times New Roman"/>
          <w:sz w:val="24"/>
          <w:szCs w:val="24"/>
          <w:lang w:eastAsia="ru-RU"/>
        </w:rPr>
        <w:t xml:space="preserve">МГТУ,2018. - </w:t>
      </w:r>
      <w:proofErr w:type="spellStart"/>
      <w:r w:rsidRPr="00CD4DE5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CD4DE5">
        <w:rPr>
          <w:rFonts w:ascii="Times New Roman" w:hAnsi="Times New Roman"/>
          <w:sz w:val="24"/>
          <w:szCs w:val="24"/>
          <w:lang w:eastAsia="ru-RU"/>
        </w:rPr>
        <w:t>. с титул. экрана. - URL:</w:t>
      </w:r>
      <w:r w:rsidRPr="00CD4D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28" w:history="1">
        <w:r w:rsidRPr="00CD4DE5">
          <w:rPr>
            <w:rFonts w:ascii="Times New Roman" w:hAnsi="Times New Roman"/>
            <w:color w:val="0070C0"/>
            <w:sz w:val="24"/>
            <w:szCs w:val="24"/>
            <w:u w:val="single"/>
            <w:lang w:eastAsia="ru-RU"/>
          </w:rPr>
          <w:t>https://magtu.informsystema.ru/uploader/fileUpload?name=3529.pdf&amp;show=dcatalogues/1/1515139/3529.pdf&amp;view=true</w:t>
        </w:r>
      </w:hyperlink>
    </w:p>
    <w:p w:rsidR="00CD4DE5" w:rsidRPr="00CD4DE5" w:rsidRDefault="00CD4DE5" w:rsidP="00D264EB">
      <w:pPr>
        <w:ind w:firstLine="709"/>
        <w:jc w:val="both"/>
        <w:rPr>
          <w:sz w:val="24"/>
          <w:szCs w:val="24"/>
        </w:rPr>
      </w:pPr>
    </w:p>
    <w:p w:rsidR="00CD4DE5" w:rsidRPr="00CD4DE5" w:rsidRDefault="00CD4DE5" w:rsidP="001252DC">
      <w:pPr>
        <w:spacing w:before="240" w:after="240"/>
        <w:ind w:firstLine="709"/>
        <w:rPr>
          <w:b/>
          <w:sz w:val="24"/>
          <w:szCs w:val="24"/>
        </w:rPr>
      </w:pPr>
      <w:r w:rsidRPr="00CD4DE5">
        <w:rPr>
          <w:b/>
          <w:bCs/>
          <w:spacing w:val="40"/>
          <w:sz w:val="24"/>
          <w:szCs w:val="24"/>
        </w:rPr>
        <w:t>г)</w:t>
      </w:r>
      <w:r w:rsidRPr="00CD4DE5">
        <w:rPr>
          <w:bCs/>
          <w:sz w:val="24"/>
          <w:szCs w:val="24"/>
        </w:rPr>
        <w:t xml:space="preserve"> </w:t>
      </w:r>
      <w:r w:rsidRPr="00CD4DE5">
        <w:rPr>
          <w:b/>
          <w:sz w:val="24"/>
          <w:szCs w:val="24"/>
        </w:rPr>
        <w:t xml:space="preserve">Программное обеспечение </w:t>
      </w:r>
      <w:r w:rsidRPr="00CD4DE5">
        <w:rPr>
          <w:b/>
          <w:bCs/>
          <w:spacing w:val="40"/>
          <w:sz w:val="24"/>
          <w:szCs w:val="24"/>
        </w:rPr>
        <w:t>и</w:t>
      </w:r>
      <w:r w:rsidRPr="00CD4DE5">
        <w:rPr>
          <w:b/>
          <w:bCs/>
          <w:sz w:val="24"/>
          <w:szCs w:val="24"/>
        </w:rPr>
        <w:t xml:space="preserve"> </w:t>
      </w:r>
      <w:r w:rsidRPr="00CD4DE5">
        <w:rPr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D4DE5" w:rsidRPr="00CD4DE5" w:rsidTr="000706F3">
        <w:trPr>
          <w:trHeight w:val="340"/>
        </w:trPr>
        <w:tc>
          <w:tcPr>
            <w:tcW w:w="3190" w:type="dxa"/>
            <w:shd w:val="clear" w:color="auto" w:fill="auto"/>
            <w:vAlign w:val="center"/>
          </w:tcPr>
          <w:p w:rsidR="00CD4DE5" w:rsidRPr="00CD4DE5" w:rsidRDefault="00CD4DE5" w:rsidP="00D264EB">
            <w:pPr>
              <w:jc w:val="center"/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CD4DE5" w:rsidRPr="00CD4DE5" w:rsidRDefault="00CD4DE5" w:rsidP="00D264EB">
            <w:pPr>
              <w:jc w:val="center"/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CD4DE5" w:rsidRPr="00CD4DE5" w:rsidRDefault="00CD4DE5" w:rsidP="00D264EB">
            <w:pPr>
              <w:jc w:val="center"/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Срок действия лице</w:t>
            </w:r>
            <w:r w:rsidRPr="00CD4DE5">
              <w:rPr>
                <w:bCs/>
                <w:sz w:val="24"/>
                <w:szCs w:val="24"/>
              </w:rPr>
              <w:t>н</w:t>
            </w:r>
            <w:r w:rsidRPr="00CD4DE5">
              <w:rPr>
                <w:bCs/>
                <w:sz w:val="24"/>
                <w:szCs w:val="24"/>
              </w:rPr>
              <w:t>зии</w:t>
            </w:r>
          </w:p>
        </w:tc>
      </w:tr>
      <w:tr w:rsidR="00CD4DE5" w:rsidRPr="00CD4DE5" w:rsidTr="000706F3"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CD4DE5">
              <w:rPr>
                <w:bCs/>
                <w:sz w:val="24"/>
                <w:szCs w:val="24"/>
              </w:rPr>
              <w:t>Windows</w:t>
            </w:r>
            <w:proofErr w:type="spellEnd"/>
            <w:r w:rsidRPr="00CD4DE5">
              <w:rPr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CD4DE5" w:rsidRPr="00CD4DE5" w:rsidRDefault="0031418C" w:rsidP="00D264E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CD4DE5" w:rsidRPr="00CD4DE5" w:rsidRDefault="0031418C" w:rsidP="00D264E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11.10.2021</w:t>
            </w:r>
          </w:p>
        </w:tc>
      </w:tr>
      <w:tr w:rsidR="00CD4DE5" w:rsidRPr="00CD4DE5" w:rsidTr="000706F3"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CD4DE5">
              <w:rPr>
                <w:bCs/>
                <w:sz w:val="24"/>
                <w:szCs w:val="24"/>
              </w:rPr>
              <w:t>Office</w:t>
            </w:r>
            <w:proofErr w:type="spellEnd"/>
            <w:r w:rsidRPr="00CD4DE5">
              <w:rPr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бессрочно</w:t>
            </w:r>
          </w:p>
        </w:tc>
      </w:tr>
      <w:tr w:rsidR="00CD4DE5" w:rsidRPr="00CD4DE5" w:rsidTr="000706F3"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 xml:space="preserve">FAR </w:t>
            </w:r>
            <w:proofErr w:type="spellStart"/>
            <w:r w:rsidRPr="00CD4DE5">
              <w:rPr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Свободно распростр</w:t>
            </w:r>
            <w:r w:rsidRPr="00CD4DE5">
              <w:rPr>
                <w:bCs/>
                <w:sz w:val="24"/>
                <w:szCs w:val="24"/>
              </w:rPr>
              <w:t>а</w:t>
            </w:r>
            <w:r w:rsidRPr="00CD4DE5">
              <w:rPr>
                <w:bCs/>
                <w:sz w:val="24"/>
                <w:szCs w:val="24"/>
              </w:rPr>
              <w:t>няемое</w:t>
            </w:r>
          </w:p>
        </w:tc>
        <w:tc>
          <w:tcPr>
            <w:tcW w:w="3191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бессрочно</w:t>
            </w:r>
          </w:p>
        </w:tc>
      </w:tr>
      <w:tr w:rsidR="00CD4DE5" w:rsidRPr="00CD4DE5" w:rsidTr="000706F3">
        <w:tc>
          <w:tcPr>
            <w:tcW w:w="3190" w:type="dxa"/>
            <w:shd w:val="clear" w:color="auto" w:fill="auto"/>
          </w:tcPr>
          <w:p w:rsidR="00CD4DE5" w:rsidRPr="00CD4DE5" w:rsidRDefault="00CD4DE5" w:rsidP="001252DC">
            <w:pPr>
              <w:ind w:firstLine="709"/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свободно распростр</w:t>
            </w:r>
            <w:r w:rsidRPr="00CD4DE5">
              <w:rPr>
                <w:bCs/>
                <w:sz w:val="24"/>
                <w:szCs w:val="24"/>
              </w:rPr>
              <w:t>а</w:t>
            </w:r>
            <w:r w:rsidRPr="00CD4DE5">
              <w:rPr>
                <w:bCs/>
                <w:sz w:val="24"/>
                <w:szCs w:val="24"/>
              </w:rPr>
              <w:t>няемое</w:t>
            </w:r>
          </w:p>
        </w:tc>
        <w:tc>
          <w:tcPr>
            <w:tcW w:w="3191" w:type="dxa"/>
            <w:shd w:val="clear" w:color="auto" w:fill="auto"/>
          </w:tcPr>
          <w:p w:rsidR="00CD4DE5" w:rsidRPr="00CD4DE5" w:rsidRDefault="00CD4DE5" w:rsidP="00D264EB">
            <w:pPr>
              <w:rPr>
                <w:bCs/>
                <w:sz w:val="24"/>
                <w:szCs w:val="24"/>
              </w:rPr>
            </w:pPr>
            <w:r w:rsidRPr="00CD4DE5">
              <w:rPr>
                <w:bCs/>
                <w:sz w:val="24"/>
                <w:szCs w:val="24"/>
              </w:rPr>
              <w:t>бессрочно</w:t>
            </w:r>
          </w:p>
        </w:tc>
      </w:tr>
    </w:tbl>
    <w:p w:rsidR="00CD4DE5" w:rsidRPr="00CD4DE5" w:rsidRDefault="00CD4DE5" w:rsidP="001252DC">
      <w:pPr>
        <w:ind w:firstLine="709"/>
        <w:rPr>
          <w:sz w:val="24"/>
          <w:szCs w:val="24"/>
        </w:rPr>
      </w:pPr>
    </w:p>
    <w:p w:rsidR="00CD4DE5" w:rsidRPr="00CD4DE5" w:rsidRDefault="00CD4DE5" w:rsidP="001252DC">
      <w:pPr>
        <w:spacing w:after="240" w:line="265" w:lineRule="auto"/>
        <w:ind w:left="10" w:right="-1" w:firstLine="709"/>
        <w:jc w:val="center"/>
        <w:rPr>
          <w:b/>
          <w:bCs/>
          <w:color w:val="000000"/>
          <w:sz w:val="24"/>
          <w:szCs w:val="24"/>
        </w:rPr>
      </w:pPr>
      <w:r w:rsidRPr="00CD4DE5">
        <w:rPr>
          <w:b/>
          <w:bCs/>
          <w:color w:val="000000"/>
          <w:sz w:val="24"/>
          <w:szCs w:val="24"/>
        </w:rPr>
        <w:t>Профессиональные базы данных и информационные справочные сист</w:t>
      </w:r>
      <w:r w:rsidRPr="00CD4DE5">
        <w:rPr>
          <w:b/>
          <w:bCs/>
          <w:color w:val="000000"/>
          <w:sz w:val="24"/>
          <w:szCs w:val="24"/>
        </w:rPr>
        <w:t>е</w:t>
      </w:r>
      <w:r w:rsidRPr="00CD4DE5">
        <w:rPr>
          <w:b/>
          <w:bCs/>
          <w:color w:val="000000"/>
          <w:sz w:val="24"/>
          <w:szCs w:val="24"/>
        </w:rPr>
        <w:t>мы:</w:t>
      </w:r>
    </w:p>
    <w:p w:rsidR="00CD4DE5" w:rsidRPr="00CD4DE5" w:rsidRDefault="00CD4DE5" w:rsidP="00F42603">
      <w:pPr>
        <w:widowControl w:val="0"/>
        <w:numPr>
          <w:ilvl w:val="0"/>
          <w:numId w:val="2"/>
        </w:numPr>
        <w:tabs>
          <w:tab w:val="right" w:pos="709"/>
        </w:tabs>
        <w:autoSpaceDE w:val="0"/>
        <w:autoSpaceDN w:val="0"/>
        <w:adjustRightInd w:val="0"/>
        <w:spacing w:after="4" w:line="266" w:lineRule="auto"/>
        <w:ind w:left="0" w:firstLine="709"/>
        <w:jc w:val="both"/>
        <w:rPr>
          <w:color w:val="000000"/>
          <w:sz w:val="24"/>
          <w:szCs w:val="24"/>
        </w:rPr>
      </w:pPr>
      <w:r w:rsidRPr="00CD4DE5">
        <w:rPr>
          <w:color w:val="000000"/>
          <w:sz w:val="24"/>
          <w:szCs w:val="24"/>
        </w:rPr>
        <w:t>Национальная информационно-аналитическая система – Росси</w:t>
      </w:r>
      <w:r w:rsidRPr="00CD4DE5">
        <w:rPr>
          <w:color w:val="000000"/>
          <w:sz w:val="24"/>
          <w:szCs w:val="24"/>
        </w:rPr>
        <w:t>й</w:t>
      </w:r>
      <w:r w:rsidRPr="00CD4DE5">
        <w:rPr>
          <w:color w:val="000000"/>
          <w:sz w:val="24"/>
          <w:szCs w:val="24"/>
        </w:rPr>
        <w:t xml:space="preserve">ский </w:t>
      </w:r>
      <w:r w:rsidRPr="00CD4DE5">
        <w:rPr>
          <w:noProof/>
          <w:color w:val="000000"/>
          <w:sz w:val="24"/>
          <w:szCs w:val="24"/>
        </w:rPr>
        <w:pict>
          <v:shape id="Рисунок 19" o:spid="_x0000_i1037" type="#_x0000_t75" style="width:1pt;height:1pt;visibility:visible">
            <v:imagedata r:id="rId29" o:title=""/>
          </v:shape>
        </w:pict>
      </w:r>
      <w:r w:rsidRPr="00CD4DE5">
        <w:rPr>
          <w:color w:val="000000"/>
          <w:sz w:val="24"/>
          <w:szCs w:val="24"/>
        </w:rPr>
        <w:t>индекс</w:t>
      </w:r>
      <w:r w:rsidRPr="00CD4DE5">
        <w:rPr>
          <w:color w:val="000000"/>
          <w:sz w:val="24"/>
          <w:szCs w:val="24"/>
        </w:rPr>
        <w:tab/>
        <w:t xml:space="preserve"> научного цитирования (РИНЦ). –</w:t>
      </w:r>
      <w:r w:rsidRPr="00CD4DE5">
        <w:rPr>
          <w:noProof/>
          <w:color w:val="000000"/>
          <w:sz w:val="24"/>
          <w:szCs w:val="24"/>
        </w:rPr>
        <w:t xml:space="preserve"> </w:t>
      </w:r>
      <w:r w:rsidRPr="00CD4DE5">
        <w:rPr>
          <w:noProof/>
          <w:color w:val="000000"/>
          <w:sz w:val="24"/>
          <w:szCs w:val="24"/>
        </w:rPr>
        <w:pict>
          <v:shape id="Рисунок 18" o:spid="_x0000_i1038" type="#_x0000_t75" style="width:1pt;height:1pt;visibility:visible">
            <v:imagedata r:id="rId30" o:title=""/>
          </v:shape>
        </w:pict>
      </w:r>
      <w:r w:rsidRPr="00CD4DE5">
        <w:rPr>
          <w:color w:val="000000"/>
          <w:sz w:val="24"/>
          <w:szCs w:val="24"/>
        </w:rPr>
        <w:t xml:space="preserve">URL: </w:t>
      </w:r>
      <w:hyperlink r:id="rId31" w:history="1">
        <w:r w:rsidRPr="00CD4DE5">
          <w:rPr>
            <w:color w:val="0563C1"/>
            <w:sz w:val="24"/>
            <w:szCs w:val="24"/>
            <w:u w:val="single"/>
          </w:rPr>
          <w:t>https://elibrary.ru/project_risc.asp</w:t>
        </w:r>
      </w:hyperlink>
      <w:r w:rsidRPr="00CD4DE5">
        <w:rPr>
          <w:color w:val="000000"/>
          <w:sz w:val="24"/>
          <w:szCs w:val="24"/>
        </w:rPr>
        <w:t>.</w:t>
      </w:r>
    </w:p>
    <w:p w:rsidR="00CD4DE5" w:rsidRPr="00CD4DE5" w:rsidRDefault="00CD4DE5" w:rsidP="00F426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4" w:line="266" w:lineRule="auto"/>
        <w:ind w:left="0" w:firstLine="709"/>
        <w:jc w:val="both"/>
        <w:rPr>
          <w:color w:val="000000"/>
          <w:sz w:val="24"/>
          <w:szCs w:val="24"/>
        </w:rPr>
      </w:pPr>
      <w:r w:rsidRPr="00CD4DE5">
        <w:rPr>
          <w:color w:val="000000"/>
          <w:sz w:val="24"/>
          <w:szCs w:val="24"/>
        </w:rPr>
        <w:t xml:space="preserve">Поисковая система Академия </w:t>
      </w:r>
      <w:proofErr w:type="spellStart"/>
      <w:r w:rsidRPr="00CD4DE5">
        <w:rPr>
          <w:color w:val="000000"/>
          <w:sz w:val="24"/>
          <w:szCs w:val="24"/>
        </w:rPr>
        <w:t>Google</w:t>
      </w:r>
      <w:proofErr w:type="spellEnd"/>
      <w:r w:rsidRPr="00CD4DE5">
        <w:rPr>
          <w:color w:val="000000"/>
          <w:sz w:val="24"/>
          <w:szCs w:val="24"/>
        </w:rPr>
        <w:t xml:space="preserve"> (</w:t>
      </w:r>
      <w:proofErr w:type="spellStart"/>
      <w:r w:rsidRPr="00CD4DE5">
        <w:rPr>
          <w:color w:val="000000"/>
          <w:sz w:val="24"/>
          <w:szCs w:val="24"/>
        </w:rPr>
        <w:t>Google</w:t>
      </w:r>
      <w:proofErr w:type="spellEnd"/>
      <w:r w:rsidRPr="00CD4DE5">
        <w:rPr>
          <w:color w:val="000000"/>
          <w:sz w:val="24"/>
          <w:szCs w:val="24"/>
        </w:rPr>
        <w:t xml:space="preserve"> </w:t>
      </w:r>
      <w:proofErr w:type="spellStart"/>
      <w:r w:rsidRPr="00CD4DE5">
        <w:rPr>
          <w:color w:val="000000"/>
          <w:sz w:val="24"/>
          <w:szCs w:val="24"/>
        </w:rPr>
        <w:t>Scholar</w:t>
      </w:r>
      <w:proofErr w:type="spellEnd"/>
      <w:r w:rsidRPr="00CD4DE5">
        <w:rPr>
          <w:color w:val="000000"/>
          <w:sz w:val="24"/>
          <w:szCs w:val="24"/>
        </w:rPr>
        <w:t xml:space="preserve">). – </w:t>
      </w:r>
      <w:bookmarkStart w:id="6" w:name="_Hlk23012737"/>
      <w:r w:rsidRPr="00CD4DE5">
        <w:rPr>
          <w:color w:val="000000"/>
          <w:sz w:val="24"/>
          <w:szCs w:val="24"/>
        </w:rPr>
        <w:t>URL:</w:t>
      </w:r>
      <w:bookmarkEnd w:id="6"/>
      <w:r w:rsidRPr="00CD4DE5">
        <w:rPr>
          <w:color w:val="000000"/>
          <w:sz w:val="24"/>
          <w:szCs w:val="24"/>
        </w:rPr>
        <w:t xml:space="preserve"> </w:t>
      </w:r>
      <w:r w:rsidRPr="00CD4DE5">
        <w:rPr>
          <w:noProof/>
          <w:color w:val="000000"/>
          <w:sz w:val="24"/>
          <w:szCs w:val="24"/>
        </w:rPr>
        <w:pict>
          <v:shape id="Рисунок 17" o:spid="_x0000_i1039" type="#_x0000_t75" style="width:2pt;height:9pt;visibility:visible">
            <v:imagedata r:id="rId32" o:title=""/>
          </v:shape>
        </w:pict>
      </w:r>
      <w:hyperlink r:id="rId33" w:history="1">
        <w:r w:rsidRPr="00CD4DE5">
          <w:rPr>
            <w:color w:val="0563C1"/>
            <w:sz w:val="24"/>
            <w:szCs w:val="24"/>
            <w:u w:val="single"/>
          </w:rPr>
          <w:t>https://scholar.google.ru/</w:t>
        </w:r>
      </w:hyperlink>
      <w:r w:rsidRPr="00CD4DE5">
        <w:rPr>
          <w:color w:val="000000"/>
          <w:sz w:val="24"/>
          <w:szCs w:val="24"/>
        </w:rPr>
        <w:t>.</w:t>
      </w:r>
    </w:p>
    <w:p w:rsidR="00CD4DE5" w:rsidRPr="00CD4DE5" w:rsidRDefault="00CD4DE5" w:rsidP="00F426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94" w:line="266" w:lineRule="auto"/>
        <w:ind w:left="0" w:firstLine="709"/>
        <w:jc w:val="both"/>
        <w:rPr>
          <w:color w:val="000000"/>
          <w:sz w:val="24"/>
          <w:szCs w:val="24"/>
        </w:rPr>
      </w:pPr>
      <w:r w:rsidRPr="00CD4DE5">
        <w:rPr>
          <w:color w:val="000000"/>
          <w:sz w:val="24"/>
          <w:szCs w:val="24"/>
        </w:rPr>
        <w:t>Информационная система – Единое окно доступа к информационным ресу</w:t>
      </w:r>
      <w:r w:rsidRPr="00CD4DE5">
        <w:rPr>
          <w:color w:val="000000"/>
          <w:sz w:val="24"/>
          <w:szCs w:val="24"/>
        </w:rPr>
        <w:t>р</w:t>
      </w:r>
      <w:r w:rsidRPr="00CD4DE5">
        <w:rPr>
          <w:color w:val="000000"/>
          <w:sz w:val="24"/>
          <w:szCs w:val="24"/>
        </w:rPr>
        <w:t xml:space="preserve">сам. – URL: </w:t>
      </w:r>
      <w:hyperlink r:id="rId34" w:history="1">
        <w:r w:rsidRPr="00CD4DE5">
          <w:rPr>
            <w:color w:val="0563C1"/>
            <w:sz w:val="24"/>
            <w:szCs w:val="24"/>
            <w:u w:val="single"/>
          </w:rPr>
          <w:t>http://window.edu.ru/</w:t>
        </w:r>
      </w:hyperlink>
      <w:r w:rsidRPr="00CD4DE5">
        <w:rPr>
          <w:color w:val="000000"/>
          <w:sz w:val="24"/>
          <w:szCs w:val="24"/>
        </w:rPr>
        <w:t>.</w:t>
      </w:r>
    </w:p>
    <w:p w:rsidR="00BF238A" w:rsidRPr="00BF238A" w:rsidRDefault="00BF238A" w:rsidP="00BF238A">
      <w:pPr>
        <w:pStyle w:val="1"/>
        <w:rPr>
          <w:rStyle w:val="FontStyle14"/>
          <w:b/>
          <w:sz w:val="24"/>
          <w:szCs w:val="24"/>
        </w:rPr>
      </w:pPr>
      <w:r w:rsidRPr="00BF238A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BF238A" w:rsidRPr="00BF238A" w:rsidRDefault="00BF238A" w:rsidP="00BF238A">
      <w:pPr>
        <w:suppressAutoHyphens/>
        <w:rPr>
          <w:sz w:val="24"/>
          <w:szCs w:val="24"/>
        </w:rPr>
      </w:pPr>
      <w:r w:rsidRPr="00BF238A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F238A" w:rsidRPr="00BF238A" w:rsidTr="00BF23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Оснащение аудитории</w:t>
            </w:r>
          </w:p>
        </w:tc>
      </w:tr>
      <w:tr w:rsidR="00BF238A" w:rsidRPr="00BF238A" w:rsidTr="00BF238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BF238A" w:rsidRPr="00BF238A" w:rsidTr="00BF238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Лаборатория « Механики, молекулярной физики и термодинамики»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1. Баллистические маятники.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2. Маятник Обербека.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 xml:space="preserve">3. Физический маятник. 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 xml:space="preserve">4. Доска Гальтона. 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5. Лабораторная установка для исследования распределения термоэлектронов по модулю их скорости.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6. Лабораторная установка для определения показателей адиабаты γ методом Клемана и Дезорма.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8.Лабораторная установка для проверки законов возрастания энтропии в процессе теплообмена.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9.Установка лабораторная для изучения зависимости скорости звука от температуры "МФ-СЗ-М"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10. Установка лабораторная для исследования теплоемкости твердого тела "МФ-ТЕТ-М".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11. Установка лабораторная для определения универсальной газовой постоянной "МФ-ОГП-М".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12.Стенд лабораторный газовые процессы.</w:t>
            </w:r>
          </w:p>
          <w:p w:rsidR="00BF238A" w:rsidRPr="00BF238A" w:rsidRDefault="00BF238A" w:rsidP="00A554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13. Мерительный инструмент.</w:t>
            </w:r>
          </w:p>
        </w:tc>
      </w:tr>
      <w:tr w:rsidR="00BF238A" w:rsidRPr="00BF238A" w:rsidTr="00BF238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Лаборатория «Электричества и оптики»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1. Лабораторная установка для исследования электростатического поля с помощью одинарного зонда.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2. Установка для шунтирования миллиамперметра.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3. Установка лабораторная для определения индуктивности соленоида и магнитной проницаемости.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4. Установка лабораторная для изучения резонанса напряжений и определения индуктивности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5. Лабораторная установка для изучения длины световой волны и характеристик дифракционной решетки.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7. Лабораторная установка для определения концентрации растворов сахара и постоянной вращения.</w:t>
            </w:r>
          </w:p>
          <w:p w:rsidR="00BF238A" w:rsidRPr="00BF238A" w:rsidRDefault="00BF238A" w:rsidP="00A554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8. Мерительный инструмент.</w:t>
            </w:r>
          </w:p>
        </w:tc>
      </w:tr>
      <w:tr w:rsidR="00BF238A" w:rsidRPr="00BF238A" w:rsidTr="00BF238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Лаборатория «Атома, твердого тела, ядра»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1. Лабораторная установка для изучения внешнего фотоэффекта.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2. Установка для изучения спектра атома водорода и определения постоянной Ридберга.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3. Установка лабораторная для определения потенциала возбуждения газа.</w:t>
            </w:r>
          </w:p>
          <w:p w:rsidR="00BF238A" w:rsidRPr="00BF238A" w:rsidRDefault="00BF238A">
            <w:pPr>
              <w:suppressAutoHyphens/>
              <w:rPr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4. Установка для определения длины пробега частиц в воздухе.</w:t>
            </w:r>
          </w:p>
          <w:p w:rsidR="00BF238A" w:rsidRPr="00BF238A" w:rsidRDefault="00BF238A" w:rsidP="00A554D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5. Мерительный инструмент.</w:t>
            </w:r>
          </w:p>
        </w:tc>
      </w:tr>
      <w:tr w:rsidR="00BF238A" w:rsidRPr="00BF238A" w:rsidTr="00BF238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38A" w:rsidRPr="00BF238A" w:rsidRDefault="00BF238A">
            <w:pPr>
              <w:widowControl w:val="0"/>
              <w:suppressAutoHyphens/>
              <w:autoSpaceDE w:val="0"/>
              <w:autoSpaceDN w:val="0"/>
              <w:adjustRightInd w:val="0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BF238A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BF238A">
              <w:rPr>
                <w:sz w:val="24"/>
                <w:szCs w:val="24"/>
                <w:lang w:val="en-US"/>
              </w:rPr>
              <w:t>MS</w:t>
            </w:r>
            <w:r w:rsidRPr="00BF238A">
              <w:rPr>
                <w:sz w:val="24"/>
                <w:szCs w:val="24"/>
              </w:rPr>
              <w:t xml:space="preserve"> </w:t>
            </w:r>
            <w:r w:rsidRPr="00BF238A">
              <w:rPr>
                <w:sz w:val="24"/>
                <w:szCs w:val="24"/>
                <w:lang w:val="en-US"/>
              </w:rPr>
              <w:t>Office</w:t>
            </w:r>
            <w:r w:rsidRPr="00BF238A">
              <w:rPr>
                <w:sz w:val="24"/>
                <w:szCs w:val="24"/>
              </w:rPr>
              <w:t xml:space="preserve">, с выходом в Интернет и с доступом в электронную информационно-образовательную среду университета </w:t>
            </w:r>
          </w:p>
        </w:tc>
      </w:tr>
      <w:tr w:rsidR="000828F2" w:rsidRPr="00BF238A" w:rsidTr="001B1449">
        <w:tc>
          <w:tcPr>
            <w:tcW w:w="1928" w:type="pct"/>
          </w:tcPr>
          <w:p w:rsidR="000828F2" w:rsidRPr="000828F2" w:rsidRDefault="000828F2" w:rsidP="000828F2">
            <w:pPr>
              <w:rPr>
                <w:sz w:val="24"/>
                <w:szCs w:val="24"/>
              </w:rPr>
            </w:pPr>
            <w:r w:rsidRPr="000828F2">
              <w:rPr>
                <w:sz w:val="24"/>
                <w:szCs w:val="24"/>
              </w:rPr>
              <w:t>Учебные аудитории для провед</w:t>
            </w:r>
            <w:r w:rsidRPr="000828F2">
              <w:rPr>
                <w:sz w:val="24"/>
                <w:szCs w:val="24"/>
              </w:rPr>
              <w:t>е</w:t>
            </w:r>
            <w:r w:rsidRPr="000828F2">
              <w:rPr>
                <w:sz w:val="24"/>
                <w:szCs w:val="24"/>
              </w:rPr>
              <w:t>ния практических занятий, гру</w:t>
            </w:r>
            <w:r w:rsidRPr="000828F2">
              <w:rPr>
                <w:sz w:val="24"/>
                <w:szCs w:val="24"/>
              </w:rPr>
              <w:t>п</w:t>
            </w:r>
            <w:r w:rsidRPr="000828F2">
              <w:rPr>
                <w:sz w:val="24"/>
                <w:szCs w:val="24"/>
              </w:rPr>
              <w:t>повых и индивидуальных ко</w:t>
            </w:r>
            <w:r w:rsidRPr="000828F2">
              <w:rPr>
                <w:sz w:val="24"/>
                <w:szCs w:val="24"/>
              </w:rPr>
              <w:t>н</w:t>
            </w:r>
            <w:r w:rsidRPr="000828F2">
              <w:rPr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828F2" w:rsidRPr="000828F2" w:rsidRDefault="000828F2" w:rsidP="000828F2">
            <w:pPr>
              <w:rPr>
                <w:sz w:val="24"/>
                <w:szCs w:val="24"/>
              </w:rPr>
            </w:pPr>
            <w:r w:rsidRPr="000828F2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0828F2" w:rsidRPr="000828F2" w:rsidRDefault="000828F2" w:rsidP="000828F2">
            <w:pPr>
              <w:rPr>
                <w:sz w:val="24"/>
                <w:szCs w:val="24"/>
              </w:rPr>
            </w:pPr>
            <w:r w:rsidRPr="000828F2">
              <w:rPr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0828F2" w:rsidRPr="00BF238A" w:rsidTr="001B1449">
        <w:tc>
          <w:tcPr>
            <w:tcW w:w="1928" w:type="pct"/>
          </w:tcPr>
          <w:p w:rsidR="000828F2" w:rsidRPr="000828F2" w:rsidRDefault="000828F2" w:rsidP="000828F2">
            <w:pPr>
              <w:rPr>
                <w:sz w:val="24"/>
                <w:szCs w:val="24"/>
              </w:rPr>
            </w:pPr>
            <w:r w:rsidRPr="000828F2">
              <w:rPr>
                <w:sz w:val="24"/>
                <w:szCs w:val="24"/>
              </w:rPr>
              <w:t>Помещение для хранения и пр</w:t>
            </w:r>
            <w:r w:rsidRPr="000828F2">
              <w:rPr>
                <w:sz w:val="24"/>
                <w:szCs w:val="24"/>
              </w:rPr>
              <w:t>о</w:t>
            </w:r>
            <w:r w:rsidRPr="000828F2">
              <w:rPr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828F2" w:rsidRPr="000828F2" w:rsidRDefault="000828F2" w:rsidP="000828F2">
            <w:pPr>
              <w:rPr>
                <w:sz w:val="24"/>
                <w:szCs w:val="24"/>
              </w:rPr>
            </w:pPr>
            <w:r w:rsidRPr="000828F2">
              <w:rPr>
                <w:sz w:val="24"/>
                <w:szCs w:val="24"/>
              </w:rPr>
              <w:t>Стеллажи для хранения учебно-методической док</w:t>
            </w:r>
            <w:r w:rsidRPr="000828F2">
              <w:rPr>
                <w:sz w:val="24"/>
                <w:szCs w:val="24"/>
              </w:rPr>
              <w:t>у</w:t>
            </w:r>
            <w:r w:rsidRPr="000828F2">
              <w:rPr>
                <w:sz w:val="24"/>
                <w:szCs w:val="24"/>
              </w:rPr>
              <w:t>ментации, стеллажи и сейфы для хранения учебного оборудования, инструменты для ремонта оборудов</w:t>
            </w:r>
            <w:r w:rsidRPr="000828F2">
              <w:rPr>
                <w:sz w:val="24"/>
                <w:szCs w:val="24"/>
              </w:rPr>
              <w:t>а</w:t>
            </w:r>
            <w:r w:rsidRPr="000828F2">
              <w:rPr>
                <w:sz w:val="24"/>
                <w:szCs w:val="24"/>
              </w:rPr>
              <w:t>ния.</w:t>
            </w:r>
          </w:p>
        </w:tc>
      </w:tr>
    </w:tbl>
    <w:p w:rsidR="00BF238A" w:rsidRPr="00BF238A" w:rsidRDefault="00BF238A" w:rsidP="00BF238A">
      <w:pPr>
        <w:suppressAutoHyphens/>
        <w:rPr>
          <w:rFonts w:eastAsia="Times New Roman"/>
          <w:sz w:val="24"/>
          <w:szCs w:val="24"/>
        </w:rPr>
      </w:pPr>
    </w:p>
    <w:p w:rsidR="00BF238A" w:rsidRDefault="00BF238A" w:rsidP="00BF238A"/>
    <w:p w:rsidR="00BF238A" w:rsidRPr="00A51DA0" w:rsidRDefault="00BF238A" w:rsidP="005C0CB4">
      <w:pPr>
        <w:pStyle w:val="Style10"/>
        <w:widowControl/>
        <w:rPr>
          <w:rStyle w:val="FontStyle22"/>
          <w:sz w:val="24"/>
          <w:szCs w:val="24"/>
        </w:rPr>
      </w:pPr>
    </w:p>
    <w:sectPr w:rsidR="00BF238A" w:rsidRPr="00A51DA0" w:rsidSect="00D72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4FF" w:rsidRDefault="00B004FF" w:rsidP="005C0CB4">
      <w:pPr>
        <w:spacing w:after="0" w:line="240" w:lineRule="auto"/>
      </w:pPr>
      <w:r>
        <w:separator/>
      </w:r>
    </w:p>
  </w:endnote>
  <w:endnote w:type="continuationSeparator" w:id="0">
    <w:p w:rsidR="00B004FF" w:rsidRDefault="00B004FF" w:rsidP="005C0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4FF" w:rsidRDefault="00B004FF" w:rsidP="005C0CB4">
      <w:pPr>
        <w:spacing w:after="0" w:line="240" w:lineRule="auto"/>
      </w:pPr>
      <w:r>
        <w:separator/>
      </w:r>
    </w:p>
  </w:footnote>
  <w:footnote w:type="continuationSeparator" w:id="0">
    <w:p w:rsidR="00B004FF" w:rsidRDefault="00B004FF" w:rsidP="005C0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49" w:rsidRDefault="001B144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138"/>
    <w:multiLevelType w:val="hybridMultilevel"/>
    <w:tmpl w:val="0212E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16A60"/>
    <w:multiLevelType w:val="hybridMultilevel"/>
    <w:tmpl w:val="36AC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B471BE"/>
    <w:multiLevelType w:val="hybridMultilevel"/>
    <w:tmpl w:val="5CF82464"/>
    <w:lvl w:ilvl="0" w:tplc="86F28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39069DC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F27728"/>
    <w:multiLevelType w:val="hybridMultilevel"/>
    <w:tmpl w:val="21B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943AB1"/>
    <w:multiLevelType w:val="hybridMultilevel"/>
    <w:tmpl w:val="9230D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91BBA"/>
    <w:multiLevelType w:val="hybridMultilevel"/>
    <w:tmpl w:val="FDDC931A"/>
    <w:lvl w:ilvl="0" w:tplc="D528EBBC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89342B"/>
    <w:multiLevelType w:val="hybridMultilevel"/>
    <w:tmpl w:val="B1A2469E"/>
    <w:lvl w:ilvl="0" w:tplc="776024CC">
      <w:start w:val="1"/>
      <w:numFmt w:val="decimal"/>
      <w:lvlText w:val="%1."/>
      <w:lvlJc w:val="left"/>
      <w:pPr>
        <w:ind w:left="720" w:hanging="360"/>
      </w:pPr>
      <w:rPr>
        <w:rFonts w:hint="default"/>
        <w:lang w:val="x-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87B50"/>
    <w:multiLevelType w:val="hybridMultilevel"/>
    <w:tmpl w:val="75D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B237E9"/>
    <w:multiLevelType w:val="hybridMultilevel"/>
    <w:tmpl w:val="A48297C8"/>
    <w:lvl w:ilvl="0" w:tplc="5824C87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2E7822"/>
    <w:multiLevelType w:val="hybridMultilevel"/>
    <w:tmpl w:val="E03277B0"/>
    <w:lvl w:ilvl="0" w:tplc="5A98D70E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EE32D95"/>
    <w:multiLevelType w:val="hybridMultilevel"/>
    <w:tmpl w:val="D6B6A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852949"/>
    <w:multiLevelType w:val="hybridMultilevel"/>
    <w:tmpl w:val="8B7441FA"/>
    <w:lvl w:ilvl="0" w:tplc="704A2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DF4B42"/>
    <w:multiLevelType w:val="hybridMultilevel"/>
    <w:tmpl w:val="0FCEB86C"/>
    <w:lvl w:ilvl="0" w:tplc="9C862C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5A53A8"/>
    <w:multiLevelType w:val="hybridMultilevel"/>
    <w:tmpl w:val="4D9A7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F56D59"/>
    <w:multiLevelType w:val="hybridMultilevel"/>
    <w:tmpl w:val="2C7E3ED6"/>
    <w:lvl w:ilvl="0" w:tplc="19B24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5B009C"/>
    <w:multiLevelType w:val="hybridMultilevel"/>
    <w:tmpl w:val="F82A2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E85F62"/>
    <w:multiLevelType w:val="hybridMultilevel"/>
    <w:tmpl w:val="91563AAC"/>
    <w:lvl w:ilvl="0" w:tplc="657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151E65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BD2A9A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C3E6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E760FDF"/>
    <w:multiLevelType w:val="hybridMultilevel"/>
    <w:tmpl w:val="896672EC"/>
    <w:lvl w:ilvl="0" w:tplc="6630AB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082F61"/>
    <w:multiLevelType w:val="hybridMultilevel"/>
    <w:tmpl w:val="08BA2C1A"/>
    <w:lvl w:ilvl="0" w:tplc="7346CA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1927994"/>
    <w:multiLevelType w:val="hybridMultilevel"/>
    <w:tmpl w:val="6EA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4E73F5"/>
    <w:multiLevelType w:val="hybridMultilevel"/>
    <w:tmpl w:val="9BC09CA4"/>
    <w:lvl w:ilvl="0" w:tplc="7346CA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070EE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F654140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2D2846"/>
    <w:multiLevelType w:val="hybridMultilevel"/>
    <w:tmpl w:val="791C8FC2"/>
    <w:lvl w:ilvl="0" w:tplc="041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E844D1"/>
    <w:multiLevelType w:val="hybridMultilevel"/>
    <w:tmpl w:val="47DC51A6"/>
    <w:lvl w:ilvl="0" w:tplc="25967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EA7D7A"/>
    <w:multiLevelType w:val="hybridMultilevel"/>
    <w:tmpl w:val="5D702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6"/>
  </w:num>
  <w:num w:numId="3">
    <w:abstractNumId w:val="23"/>
  </w:num>
  <w:num w:numId="4">
    <w:abstractNumId w:val="12"/>
  </w:num>
  <w:num w:numId="5">
    <w:abstractNumId w:val="8"/>
  </w:num>
  <w:num w:numId="6">
    <w:abstractNumId w:val="36"/>
  </w:num>
  <w:num w:numId="7">
    <w:abstractNumId w:val="26"/>
  </w:num>
  <w:num w:numId="8">
    <w:abstractNumId w:val="39"/>
  </w:num>
  <w:num w:numId="9">
    <w:abstractNumId w:val="31"/>
  </w:num>
  <w:num w:numId="10">
    <w:abstractNumId w:val="37"/>
  </w:num>
  <w:num w:numId="11">
    <w:abstractNumId w:val="17"/>
  </w:num>
  <w:num w:numId="12">
    <w:abstractNumId w:val="1"/>
  </w:num>
  <w:num w:numId="13">
    <w:abstractNumId w:val="33"/>
  </w:num>
  <w:num w:numId="14">
    <w:abstractNumId w:val="41"/>
  </w:num>
  <w:num w:numId="15">
    <w:abstractNumId w:val="14"/>
  </w:num>
  <w:num w:numId="16">
    <w:abstractNumId w:val="29"/>
  </w:num>
  <w:num w:numId="17">
    <w:abstractNumId w:val="18"/>
  </w:num>
  <w:num w:numId="18">
    <w:abstractNumId w:val="3"/>
  </w:num>
  <w:num w:numId="19">
    <w:abstractNumId w:val="11"/>
  </w:num>
  <w:num w:numId="20">
    <w:abstractNumId w:val="5"/>
  </w:num>
  <w:num w:numId="21">
    <w:abstractNumId w:val="42"/>
  </w:num>
  <w:num w:numId="22">
    <w:abstractNumId w:val="2"/>
  </w:num>
  <w:num w:numId="23">
    <w:abstractNumId w:val="4"/>
  </w:num>
  <w:num w:numId="24">
    <w:abstractNumId w:val="27"/>
  </w:num>
  <w:num w:numId="25">
    <w:abstractNumId w:val="19"/>
  </w:num>
  <w:num w:numId="26">
    <w:abstractNumId w:val="10"/>
  </w:num>
  <w:num w:numId="27">
    <w:abstractNumId w:val="28"/>
  </w:num>
  <w:num w:numId="28">
    <w:abstractNumId w:val="45"/>
  </w:num>
  <w:num w:numId="29">
    <w:abstractNumId w:val="6"/>
  </w:num>
  <w:num w:numId="30">
    <w:abstractNumId w:val="25"/>
  </w:num>
  <w:num w:numId="31">
    <w:abstractNumId w:val="9"/>
  </w:num>
  <w:num w:numId="32">
    <w:abstractNumId w:val="34"/>
  </w:num>
  <w:num w:numId="33">
    <w:abstractNumId w:val="0"/>
  </w:num>
  <w:num w:numId="34">
    <w:abstractNumId w:val="43"/>
  </w:num>
  <w:num w:numId="35">
    <w:abstractNumId w:val="7"/>
  </w:num>
  <w:num w:numId="36">
    <w:abstractNumId w:val="47"/>
  </w:num>
  <w:num w:numId="37">
    <w:abstractNumId w:val="15"/>
  </w:num>
  <w:num w:numId="38">
    <w:abstractNumId w:val="32"/>
  </w:num>
  <w:num w:numId="39">
    <w:abstractNumId w:val="24"/>
  </w:num>
  <w:num w:numId="40">
    <w:abstractNumId w:val="30"/>
  </w:num>
  <w:num w:numId="41">
    <w:abstractNumId w:val="21"/>
  </w:num>
  <w:num w:numId="42">
    <w:abstractNumId w:val="40"/>
  </w:num>
  <w:num w:numId="43">
    <w:abstractNumId w:val="16"/>
  </w:num>
  <w:num w:numId="44">
    <w:abstractNumId w:val="22"/>
  </w:num>
  <w:num w:numId="45">
    <w:abstractNumId w:val="44"/>
  </w:num>
  <w:num w:numId="46">
    <w:abstractNumId w:val="38"/>
  </w:num>
  <w:num w:numId="47">
    <w:abstractNumId w:val="35"/>
  </w:num>
  <w:num w:numId="48">
    <w:abstractNumId w:val="2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0CB4"/>
    <w:rsid w:val="0000114D"/>
    <w:rsid w:val="00006D06"/>
    <w:rsid w:val="00015AA2"/>
    <w:rsid w:val="000244BF"/>
    <w:rsid w:val="000706F3"/>
    <w:rsid w:val="000828F2"/>
    <w:rsid w:val="0008571B"/>
    <w:rsid w:val="000910E9"/>
    <w:rsid w:val="000945E8"/>
    <w:rsid w:val="00096BAE"/>
    <w:rsid w:val="000A08D0"/>
    <w:rsid w:val="00115FFE"/>
    <w:rsid w:val="001252DC"/>
    <w:rsid w:val="001360AD"/>
    <w:rsid w:val="00143499"/>
    <w:rsid w:val="00164AED"/>
    <w:rsid w:val="00177B91"/>
    <w:rsid w:val="001B1449"/>
    <w:rsid w:val="001B464F"/>
    <w:rsid w:val="00271FE7"/>
    <w:rsid w:val="00291939"/>
    <w:rsid w:val="002950C0"/>
    <w:rsid w:val="002A0F4A"/>
    <w:rsid w:val="002A3EBC"/>
    <w:rsid w:val="002B1829"/>
    <w:rsid w:val="002C3F4C"/>
    <w:rsid w:val="002D6107"/>
    <w:rsid w:val="002F4BCD"/>
    <w:rsid w:val="003057DF"/>
    <w:rsid w:val="0031418C"/>
    <w:rsid w:val="0038671B"/>
    <w:rsid w:val="00394808"/>
    <w:rsid w:val="003B30CA"/>
    <w:rsid w:val="003C5247"/>
    <w:rsid w:val="004757C0"/>
    <w:rsid w:val="004C3E1F"/>
    <w:rsid w:val="004E4EC1"/>
    <w:rsid w:val="004F10D0"/>
    <w:rsid w:val="005208C1"/>
    <w:rsid w:val="00544604"/>
    <w:rsid w:val="005470CB"/>
    <w:rsid w:val="0055112A"/>
    <w:rsid w:val="0055135D"/>
    <w:rsid w:val="005A390E"/>
    <w:rsid w:val="005B1AF2"/>
    <w:rsid w:val="005B1B85"/>
    <w:rsid w:val="005C0CB4"/>
    <w:rsid w:val="005C5BF6"/>
    <w:rsid w:val="00604891"/>
    <w:rsid w:val="00642964"/>
    <w:rsid w:val="006477EF"/>
    <w:rsid w:val="006520FF"/>
    <w:rsid w:val="00654024"/>
    <w:rsid w:val="00655820"/>
    <w:rsid w:val="00665AB0"/>
    <w:rsid w:val="00687587"/>
    <w:rsid w:val="006A4543"/>
    <w:rsid w:val="006C4B6A"/>
    <w:rsid w:val="00714646"/>
    <w:rsid w:val="00717AEE"/>
    <w:rsid w:val="0072559B"/>
    <w:rsid w:val="00733D46"/>
    <w:rsid w:val="00742B77"/>
    <w:rsid w:val="00754003"/>
    <w:rsid w:val="007564AE"/>
    <w:rsid w:val="0076163A"/>
    <w:rsid w:val="00791DE9"/>
    <w:rsid w:val="00793EF1"/>
    <w:rsid w:val="007E1C10"/>
    <w:rsid w:val="00822F57"/>
    <w:rsid w:val="008235B9"/>
    <w:rsid w:val="008321C0"/>
    <w:rsid w:val="00875A8A"/>
    <w:rsid w:val="0088503E"/>
    <w:rsid w:val="0088798C"/>
    <w:rsid w:val="00893D6B"/>
    <w:rsid w:val="00895102"/>
    <w:rsid w:val="008B7919"/>
    <w:rsid w:val="008B7FE6"/>
    <w:rsid w:val="008F1A95"/>
    <w:rsid w:val="009124C0"/>
    <w:rsid w:val="009200CA"/>
    <w:rsid w:val="00921A65"/>
    <w:rsid w:val="00935F90"/>
    <w:rsid w:val="00946BE0"/>
    <w:rsid w:val="00950A37"/>
    <w:rsid w:val="00961282"/>
    <w:rsid w:val="009D6BEF"/>
    <w:rsid w:val="009F5F44"/>
    <w:rsid w:val="00A06752"/>
    <w:rsid w:val="00A167DB"/>
    <w:rsid w:val="00A51DA0"/>
    <w:rsid w:val="00A554DB"/>
    <w:rsid w:val="00A573DC"/>
    <w:rsid w:val="00A604E0"/>
    <w:rsid w:val="00A73A64"/>
    <w:rsid w:val="00A94627"/>
    <w:rsid w:val="00AA7FBC"/>
    <w:rsid w:val="00AC4A68"/>
    <w:rsid w:val="00B004FF"/>
    <w:rsid w:val="00B82B26"/>
    <w:rsid w:val="00B87179"/>
    <w:rsid w:val="00B97413"/>
    <w:rsid w:val="00BC4936"/>
    <w:rsid w:val="00BC788A"/>
    <w:rsid w:val="00BD5478"/>
    <w:rsid w:val="00BF238A"/>
    <w:rsid w:val="00C0057E"/>
    <w:rsid w:val="00C07E89"/>
    <w:rsid w:val="00C159A3"/>
    <w:rsid w:val="00C5364B"/>
    <w:rsid w:val="00C6710A"/>
    <w:rsid w:val="00C72B2D"/>
    <w:rsid w:val="00C92922"/>
    <w:rsid w:val="00C9734C"/>
    <w:rsid w:val="00CB0A7B"/>
    <w:rsid w:val="00CD4DE5"/>
    <w:rsid w:val="00CE4972"/>
    <w:rsid w:val="00CF458E"/>
    <w:rsid w:val="00D0163B"/>
    <w:rsid w:val="00D264EB"/>
    <w:rsid w:val="00D52B2D"/>
    <w:rsid w:val="00D540DE"/>
    <w:rsid w:val="00D55AA7"/>
    <w:rsid w:val="00D722F3"/>
    <w:rsid w:val="00DA49FC"/>
    <w:rsid w:val="00DF266E"/>
    <w:rsid w:val="00DF4C9D"/>
    <w:rsid w:val="00E07CDE"/>
    <w:rsid w:val="00E20FD2"/>
    <w:rsid w:val="00E514CD"/>
    <w:rsid w:val="00E60B8F"/>
    <w:rsid w:val="00E948FE"/>
    <w:rsid w:val="00EA157A"/>
    <w:rsid w:val="00EA463A"/>
    <w:rsid w:val="00EC43D5"/>
    <w:rsid w:val="00ED1F0F"/>
    <w:rsid w:val="00ED52B0"/>
    <w:rsid w:val="00EE20BF"/>
    <w:rsid w:val="00EE30D0"/>
    <w:rsid w:val="00F4064C"/>
    <w:rsid w:val="00F42603"/>
    <w:rsid w:val="00F52E27"/>
    <w:rsid w:val="00F7762F"/>
    <w:rsid w:val="00FA1146"/>
    <w:rsid w:val="00FB2F62"/>
    <w:rsid w:val="00FB7ECF"/>
    <w:rsid w:val="00F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2F3"/>
    <w:pPr>
      <w:spacing w:after="200" w:line="276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5C0CB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  <w:lang w:val="x-none" w:eastAsia="ru-RU"/>
    </w:rPr>
  </w:style>
  <w:style w:type="paragraph" w:styleId="2">
    <w:name w:val="heading 2"/>
    <w:basedOn w:val="a"/>
    <w:next w:val="a"/>
    <w:link w:val="20"/>
    <w:qFormat/>
    <w:rsid w:val="005C0CB4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434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499"/>
    <w:pPr>
      <w:keepNext/>
      <w:spacing w:before="240" w:after="60"/>
      <w:outlineLvl w:val="3"/>
    </w:pPr>
    <w:rPr>
      <w:rFonts w:ascii="Calibri" w:eastAsia="Times New Roman" w:hAnsi="Calibri"/>
      <w:b/>
      <w:bCs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349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143499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5C0CB4"/>
    <w:rPr>
      <w:rFonts w:eastAsia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5C0CB4"/>
    <w:rPr>
      <w:rFonts w:eastAsia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rsid w:val="005C0CB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C0CB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C0C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C0CB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C0C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5C0CB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0CB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C0CB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C0CB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0CB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0CB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0C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C0CB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rsid w:val="005C0C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C0CB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C0CB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C0CB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C0C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C0CB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C0CB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C0CB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C0CB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C0CB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C0CB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rsid w:val="005C0CB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C0CB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C0CB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C0CB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rsid w:val="005C0CB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C0CB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C0C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C0CB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C0CB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C0CB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C0CB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C0C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C0CB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C0CB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C0CB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C0CB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C0CB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C0CB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C0CB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C0CB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5C0CB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uiPriority w:val="99"/>
    <w:rsid w:val="005C0CB4"/>
    <w:rPr>
      <w:rFonts w:eastAsia="Times New Roman"/>
      <w:sz w:val="24"/>
      <w:szCs w:val="24"/>
      <w:lang w:eastAsia="ru-RU"/>
    </w:rPr>
  </w:style>
  <w:style w:type="character" w:styleId="a5">
    <w:name w:val="page number"/>
    <w:basedOn w:val="a0"/>
    <w:rsid w:val="005C0CB4"/>
  </w:style>
  <w:style w:type="table" w:styleId="a6">
    <w:name w:val="Table Grid"/>
    <w:basedOn w:val="a1"/>
    <w:uiPriority w:val="59"/>
    <w:rsid w:val="005C0CB4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5C0CB4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lang w:eastAsia="ru-RU"/>
    </w:rPr>
  </w:style>
  <w:style w:type="paragraph" w:customStyle="1" w:styleId="Style77">
    <w:name w:val="Style77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rsid w:val="005C0CB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rsid w:val="005C0CB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C0CB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C0CB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C0CB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C0CB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C0CB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C0CB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C0CB4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5C0CB4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link w:val="a7"/>
    <w:rsid w:val="005C0CB4"/>
    <w:rPr>
      <w:rFonts w:eastAsia="Times New Roman"/>
      <w:i/>
      <w:iCs/>
      <w:sz w:val="24"/>
      <w:szCs w:val="24"/>
      <w:lang w:eastAsia="ru-RU"/>
    </w:rPr>
  </w:style>
  <w:style w:type="character" w:styleId="a9">
    <w:name w:val="Emphasis"/>
    <w:qFormat/>
    <w:rsid w:val="005C0CB4"/>
    <w:rPr>
      <w:i/>
      <w:iCs/>
    </w:rPr>
  </w:style>
  <w:style w:type="paragraph" w:styleId="aa">
    <w:name w:val="Balloon Text"/>
    <w:basedOn w:val="a"/>
    <w:link w:val="ab"/>
    <w:semiHidden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b">
    <w:name w:val="Текст выноски Знак"/>
    <w:link w:val="aa"/>
    <w:semiHidden/>
    <w:rsid w:val="005C0CB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5C0CB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ru-RU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5C0CB4"/>
    <w:rPr>
      <w:rFonts w:eastAsia="Times New Roman"/>
      <w:sz w:val="24"/>
      <w:szCs w:val="24"/>
      <w:lang w:eastAsia="ru-RU"/>
    </w:rPr>
  </w:style>
  <w:style w:type="character" w:styleId="ae">
    <w:name w:val="annotation reference"/>
    <w:rsid w:val="005C0CB4"/>
    <w:rPr>
      <w:sz w:val="16"/>
      <w:szCs w:val="16"/>
    </w:rPr>
  </w:style>
  <w:style w:type="paragraph" w:styleId="af">
    <w:name w:val="annotation text"/>
    <w:basedOn w:val="a"/>
    <w:link w:val="af0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0">
    <w:name w:val="Текст примечания Знак"/>
    <w:link w:val="af"/>
    <w:rsid w:val="005C0CB4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5C0CB4"/>
    <w:rPr>
      <w:b/>
      <w:bCs/>
    </w:rPr>
  </w:style>
  <w:style w:type="character" w:customStyle="1" w:styleId="af2">
    <w:name w:val="Тема примечания Знак"/>
    <w:link w:val="af1"/>
    <w:rsid w:val="005C0CB4"/>
    <w:rPr>
      <w:rFonts w:eastAsia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5C0C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4">
    <w:name w:val="Текст сноски Знак"/>
    <w:link w:val="af3"/>
    <w:rsid w:val="005C0CB4"/>
    <w:rPr>
      <w:rFonts w:eastAsia="Times New Roman"/>
      <w:sz w:val="20"/>
      <w:szCs w:val="20"/>
      <w:lang w:eastAsia="ru-RU"/>
    </w:rPr>
  </w:style>
  <w:style w:type="character" w:styleId="af5">
    <w:name w:val="footnote reference"/>
    <w:rsid w:val="005C0CB4"/>
    <w:rPr>
      <w:vertAlign w:val="superscript"/>
    </w:rPr>
  </w:style>
  <w:style w:type="paragraph" w:customStyle="1" w:styleId="11">
    <w:name w:val="Обычный1"/>
    <w:rsid w:val="005C0CB4"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6">
    <w:name w:val="List Paragraph"/>
    <w:basedOn w:val="a"/>
    <w:uiPriority w:val="34"/>
    <w:qFormat/>
    <w:rsid w:val="005C0CB4"/>
    <w:pPr>
      <w:spacing w:after="0"/>
      <w:ind w:left="720" w:firstLine="709"/>
      <w:contextualSpacing/>
      <w:jc w:val="both"/>
    </w:pPr>
    <w:rPr>
      <w:sz w:val="24"/>
      <w:szCs w:val="22"/>
      <w:lang w:val="en-US"/>
    </w:rPr>
  </w:style>
  <w:style w:type="paragraph" w:styleId="22">
    <w:name w:val="Body Text 2"/>
    <w:basedOn w:val="a"/>
    <w:link w:val="23"/>
    <w:rsid w:val="005C0CB4"/>
    <w:pPr>
      <w:spacing w:after="120" w:line="480" w:lineRule="auto"/>
    </w:pPr>
    <w:rPr>
      <w:rFonts w:eastAsia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link w:val="22"/>
    <w:rsid w:val="005C0CB4"/>
    <w:rPr>
      <w:rFonts w:eastAsia="Times New Roman"/>
      <w:sz w:val="24"/>
      <w:szCs w:val="24"/>
      <w:lang w:eastAsia="ru-RU"/>
    </w:rPr>
  </w:style>
  <w:style w:type="character" w:customStyle="1" w:styleId="WW8Num8z4">
    <w:name w:val="WW8Num8z4"/>
    <w:rsid w:val="00687587"/>
  </w:style>
  <w:style w:type="paragraph" w:customStyle="1" w:styleId="24">
    <w:name w:val="Текст2"/>
    <w:basedOn w:val="a"/>
    <w:rsid w:val="0065402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styleId="af7">
    <w:name w:val="Hyperlink"/>
    <w:unhideWhenUsed/>
    <w:rsid w:val="00BF238A"/>
    <w:rPr>
      <w:color w:val="0000FF"/>
      <w:u w:val="single"/>
    </w:rPr>
  </w:style>
  <w:style w:type="paragraph" w:styleId="af8">
    <w:name w:val="Plain Text"/>
    <w:basedOn w:val="a"/>
    <w:link w:val="af9"/>
    <w:unhideWhenUsed/>
    <w:rsid w:val="00BF238A"/>
    <w:pPr>
      <w:spacing w:after="0" w:line="240" w:lineRule="auto"/>
    </w:pPr>
    <w:rPr>
      <w:rFonts w:ascii="Courier New" w:eastAsia="Times New Roman" w:hAnsi="Courier New"/>
      <w:sz w:val="24"/>
      <w:szCs w:val="20"/>
      <w:lang w:val="x-none" w:eastAsia="x-none"/>
    </w:rPr>
  </w:style>
  <w:style w:type="character" w:customStyle="1" w:styleId="af9">
    <w:name w:val="Текст Знак"/>
    <w:link w:val="af8"/>
    <w:rsid w:val="00BF238A"/>
    <w:rPr>
      <w:rFonts w:ascii="Courier New" w:eastAsia="Times New Roman" w:hAnsi="Courier New"/>
      <w:sz w:val="24"/>
    </w:rPr>
  </w:style>
  <w:style w:type="paragraph" w:customStyle="1" w:styleId="text">
    <w:name w:val="text"/>
    <w:basedOn w:val="a"/>
    <w:rsid w:val="008235B9"/>
    <w:pPr>
      <w:spacing w:after="0" w:line="240" w:lineRule="auto"/>
      <w:jc w:val="both"/>
    </w:pPr>
    <w:rPr>
      <w:rFonts w:eastAsia="Times New Roman"/>
      <w:noProof/>
      <w:szCs w:val="20"/>
      <w:lang w:eastAsia="ru-RU"/>
    </w:rPr>
  </w:style>
  <w:style w:type="character" w:customStyle="1" w:styleId="apple-converted-space">
    <w:name w:val="apple-converted-space"/>
    <w:rsid w:val="008235B9"/>
  </w:style>
  <w:style w:type="character" w:customStyle="1" w:styleId="30">
    <w:name w:val="Заголовок 3 Знак"/>
    <w:link w:val="3"/>
    <w:uiPriority w:val="9"/>
    <w:rsid w:val="0014349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14349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14349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143499"/>
    <w:rPr>
      <w:rFonts w:eastAsia="Times New Roman"/>
      <w:b/>
      <w:bCs/>
      <w:sz w:val="22"/>
      <w:szCs w:val="22"/>
    </w:rPr>
  </w:style>
  <w:style w:type="paragraph" w:styleId="afa">
    <w:name w:val="Body Text"/>
    <w:basedOn w:val="a"/>
    <w:link w:val="afb"/>
    <w:rsid w:val="00143499"/>
    <w:pPr>
      <w:spacing w:after="120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afb">
    <w:name w:val="Основной текст Знак"/>
    <w:link w:val="afa"/>
    <w:rsid w:val="00143499"/>
    <w:rPr>
      <w:rFonts w:eastAsia="Times New Roman"/>
      <w:sz w:val="24"/>
      <w:szCs w:val="24"/>
    </w:rPr>
  </w:style>
  <w:style w:type="paragraph" w:customStyle="1" w:styleId="12">
    <w:name w:val="Текст1"/>
    <w:basedOn w:val="a"/>
    <w:rsid w:val="00CD4DE5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9200CA"/>
  </w:style>
  <w:style w:type="paragraph" w:styleId="25">
    <w:name w:val="Body Text Indent 2"/>
    <w:basedOn w:val="a"/>
    <w:link w:val="26"/>
    <w:rsid w:val="009200C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link w:val="25"/>
    <w:rsid w:val="009200CA"/>
    <w:rPr>
      <w:rFonts w:eastAsia="Times New Roman"/>
      <w:sz w:val="24"/>
      <w:szCs w:val="24"/>
    </w:rPr>
  </w:style>
  <w:style w:type="paragraph" w:styleId="afc">
    <w:name w:val="Normal (Web)"/>
    <w:basedOn w:val="a"/>
    <w:uiPriority w:val="99"/>
    <w:rsid w:val="009200CA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d">
    <w:name w:val="Subtitle"/>
    <w:basedOn w:val="a"/>
    <w:link w:val="afe"/>
    <w:qFormat/>
    <w:rsid w:val="009200CA"/>
    <w:pPr>
      <w:spacing w:before="60" w:after="60" w:line="360" w:lineRule="auto"/>
      <w:ind w:left="567"/>
    </w:pPr>
    <w:rPr>
      <w:rFonts w:eastAsia="Times New Roman"/>
      <w:b/>
      <w:bCs/>
      <w:sz w:val="20"/>
      <w:szCs w:val="24"/>
      <w:lang w:eastAsia="ru-RU"/>
    </w:rPr>
  </w:style>
  <w:style w:type="character" w:customStyle="1" w:styleId="afe">
    <w:name w:val="Подзаголовок Знак"/>
    <w:link w:val="afd"/>
    <w:rsid w:val="009200CA"/>
    <w:rPr>
      <w:rFonts w:eastAsia="Times New Roman"/>
      <w:b/>
      <w:bCs/>
      <w:szCs w:val="24"/>
    </w:rPr>
  </w:style>
  <w:style w:type="character" w:customStyle="1" w:styleId="butback">
    <w:name w:val="butback"/>
    <w:basedOn w:val="a0"/>
    <w:rsid w:val="009200CA"/>
  </w:style>
  <w:style w:type="character" w:customStyle="1" w:styleId="submenu-table">
    <w:name w:val="submenu-table"/>
    <w:basedOn w:val="a0"/>
    <w:rsid w:val="009200CA"/>
  </w:style>
  <w:style w:type="character" w:customStyle="1" w:styleId="fontstyle01">
    <w:name w:val="fontstyle01"/>
    <w:rsid w:val="009200CA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0">
    <w:name w:val="fontstyle31"/>
    <w:rsid w:val="009200CA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aff">
    <w:name w:val="Название Знак"/>
    <w:rsid w:val="009200CA"/>
    <w:rPr>
      <w:sz w:val="24"/>
      <w:lang w:val="x-none" w:eastAsia="x-none"/>
    </w:rPr>
  </w:style>
  <w:style w:type="paragraph" w:styleId="aff0">
    <w:name w:val="Заголовок"/>
    <w:basedOn w:val="a"/>
    <w:next w:val="a"/>
    <w:link w:val="aff1"/>
    <w:qFormat/>
    <w:rsid w:val="009200CA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eastAsia="ru-RU"/>
    </w:rPr>
  </w:style>
  <w:style w:type="character" w:customStyle="1" w:styleId="aff1">
    <w:name w:val="Заголовок Знак"/>
    <w:link w:val="aff0"/>
    <w:rsid w:val="009200CA"/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aff2">
    <w:name w:val="Неразрешенное упоминание"/>
    <w:uiPriority w:val="99"/>
    <w:semiHidden/>
    <w:unhideWhenUsed/>
    <w:rsid w:val="009200CA"/>
    <w:rPr>
      <w:color w:val="605E5C"/>
      <w:shd w:val="clear" w:color="auto" w:fill="E1DFDD"/>
    </w:rPr>
  </w:style>
  <w:style w:type="numbering" w:customStyle="1" w:styleId="27">
    <w:name w:val="Нет списка2"/>
    <w:next w:val="a2"/>
    <w:uiPriority w:val="99"/>
    <w:semiHidden/>
    <w:unhideWhenUsed/>
    <w:rsid w:val="00EA4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wmf"/><Relationship Id="rId26" Type="http://schemas.openxmlformats.org/officeDocument/2006/relationships/hyperlink" Target="https://magtu.informsystema.ru/uploader/fileUpload?name=2420.pdf&amp;show=dcatalogues/1/1130121/2420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ew.znanium.com/bookread2.php?book=412940" TargetMode="External"/><Relationship Id="rId34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wmf"/><Relationship Id="rId25" Type="http://schemas.openxmlformats.org/officeDocument/2006/relationships/hyperlink" Target="https://magtu.informsystema.ru/uploader/fileUpload?name=3818.pdf&amp;show=dcatalogues/1/1530254/3818.pdf&amp;view=true" TargetMode="External"/><Relationship Id="rId33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new.znanium.com/bookread2.php?book=469821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magtu.informsystema.ru/uploader/fileUpload?name=3567.pdf&amp;show=dcatalogues/1/1515210/3567.pdf&amp;view=true" TargetMode="External"/><Relationship Id="rId32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new.znanium.com/bookread2.php?book=438135" TargetMode="External"/><Relationship Id="rId28" Type="http://schemas.openxmlformats.org/officeDocument/2006/relationships/hyperlink" Target="https://magtu.informsystema.ru/uploader/fileUpload?name=3529.pdf&amp;show=dcatalogues/1/1515139/3529.pdf&amp;view=tru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yperlink" Target="http://new.znanium.com/bookread2.php?book=424601" TargetMode="External"/><Relationship Id="rId27" Type="http://schemas.openxmlformats.org/officeDocument/2006/relationships/hyperlink" Target="https://magtu.informsystema.ru/uploader/fileUpload?name=1544.pdf&amp;show=dcatalogues/1/1124701/1544.pdf&amp;view=true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8624</Words>
  <Characters>49161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57670</CharactersWithSpaces>
  <SharedDoc>false</SharedDoc>
  <HLinks>
    <vt:vector size="72" baseType="variant"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https://magtu.informsystema.ru/uploader/fileUpload?name=3529.pdf&amp;show=dcatalogues/1/1515139/3529.pdf&amp;view=true</vt:lpwstr>
      </vt:variant>
      <vt:variant>
        <vt:lpwstr/>
      </vt:variant>
      <vt:variant>
        <vt:i4>8192098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https://magtu.informsystema.ru/uploader/fileUpload?name=1544.pdf&amp;show=dcatalogues/1/1124701/1544.pdf&amp;view=true</vt:lpwstr>
      </vt:variant>
      <vt:variant>
        <vt:lpwstr/>
      </vt:variant>
      <vt:variant>
        <vt:i4>8061029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https://magtu.informsystema.ru/uploader/fileUpload?name=2420.pdf&amp;show=dcatalogues/1/1130121/2420.pdf&amp;view=true</vt:lpwstr>
      </vt:variant>
      <vt:variant>
        <vt:lpwstr/>
      </vt:variant>
      <vt:variant>
        <vt:i4>7864419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https://magtu.informsystema.ru/uploader/fileUpload?name=3818.pdf&amp;show=dcatalogues/1/1530254/3818.pdf&amp;view=true</vt:lpwstr>
      </vt:variant>
      <vt:variant>
        <vt:lpwstr/>
      </vt:variant>
      <vt:variant>
        <vt:i4>7929957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https://magtu.informsystema.ru/uploader/fileUpload?name=3567.pdf&amp;show=dcatalogues/1/1515210/3567.pdf&amp;view=true</vt:lpwstr>
      </vt:variant>
      <vt:variant>
        <vt:lpwstr/>
      </vt:variant>
      <vt:variant>
        <vt:i4>524318</vt:i4>
      </vt:variant>
      <vt:variant>
        <vt:i4>30</vt:i4>
      </vt:variant>
      <vt:variant>
        <vt:i4>0</vt:i4>
      </vt:variant>
      <vt:variant>
        <vt:i4>5</vt:i4>
      </vt:variant>
      <vt:variant>
        <vt:lpwstr>http://new.znanium.com/bookread2.php?book=438135</vt:lpwstr>
      </vt:variant>
      <vt:variant>
        <vt:lpwstr/>
      </vt:variant>
      <vt:variant>
        <vt:i4>655377</vt:i4>
      </vt:variant>
      <vt:variant>
        <vt:i4>27</vt:i4>
      </vt:variant>
      <vt:variant>
        <vt:i4>0</vt:i4>
      </vt:variant>
      <vt:variant>
        <vt:i4>5</vt:i4>
      </vt:variant>
      <vt:variant>
        <vt:lpwstr>http://new.znanium.com/bookread2.php?book=424601</vt:lpwstr>
      </vt:variant>
      <vt:variant>
        <vt:lpwstr/>
      </vt:variant>
      <vt:variant>
        <vt:i4>458771</vt:i4>
      </vt:variant>
      <vt:variant>
        <vt:i4>24</vt:i4>
      </vt:variant>
      <vt:variant>
        <vt:i4>0</vt:i4>
      </vt:variant>
      <vt:variant>
        <vt:i4>5</vt:i4>
      </vt:variant>
      <vt:variant>
        <vt:lpwstr>http://new.znanium.com/bookread2.php?book=412940</vt:lpwstr>
      </vt:variant>
      <vt:variant>
        <vt:lpwstr/>
      </vt:variant>
      <vt:variant>
        <vt:i4>30</vt:i4>
      </vt:variant>
      <vt:variant>
        <vt:i4>21</vt:i4>
      </vt:variant>
      <vt:variant>
        <vt:i4>0</vt:i4>
      </vt:variant>
      <vt:variant>
        <vt:i4>5</vt:i4>
      </vt:variant>
      <vt:variant>
        <vt:lpwstr>http://new.znanium.com/bookread2.php?book=469821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Кудрявцева Е.С.</cp:lastModifiedBy>
  <cp:revision>2</cp:revision>
  <dcterms:created xsi:type="dcterms:W3CDTF">2020-11-26T11:52:00Z</dcterms:created>
  <dcterms:modified xsi:type="dcterms:W3CDTF">2020-11-26T11:52:00Z</dcterms:modified>
</cp:coreProperties>
</file>