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5C" w:rsidRPr="00030CBF" w:rsidRDefault="00AC6130" w:rsidP="001B725C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061117" cy="86948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06" cy="86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75" w:rsidRPr="00030CBF" w:rsidRDefault="00312675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12675" w:rsidRPr="00030CBF" w:rsidRDefault="00AC6130" w:rsidP="001B725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2325" cy="9167495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916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40" w:rsidRPr="008C1940" w:rsidRDefault="008C1940" w:rsidP="008C1940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  <w:r w:rsidRPr="008C1940">
        <w:rPr>
          <w:i w:val="0"/>
          <w:iCs w:val="0"/>
          <w:sz w:val="24"/>
          <w:szCs w:val="24"/>
        </w:rPr>
        <w:lastRenderedPageBreak/>
        <w:fldChar w:fldCharType="begin"/>
      </w:r>
      <w:r w:rsidRPr="008C1940">
        <w:rPr>
          <w:i w:val="0"/>
          <w:iCs w:val="0"/>
          <w:sz w:val="24"/>
          <w:szCs w:val="24"/>
        </w:rPr>
        <w:instrText xml:space="preserve"> INCLUDEPICTURE "/var/folders/kt/q6pmlrvj6hz3r6jmh0h3lwrm0000gn/T/com.microsoft.Word/WebArchiveCopyPasteTempFiles/page1image38673104" \* MERGEFORMATINET </w:instrText>
      </w:r>
      <w:r w:rsidRPr="008C1940">
        <w:rPr>
          <w:i w:val="0"/>
          <w:iCs w:val="0"/>
          <w:sz w:val="24"/>
          <w:szCs w:val="24"/>
        </w:rPr>
        <w:fldChar w:fldCharType="separate"/>
      </w:r>
      <w:r w:rsidR="000070E8">
        <w:rPr>
          <w:i w:val="0"/>
          <w:noProof/>
          <w:sz w:val="24"/>
          <w:szCs w:val="24"/>
        </w:rPr>
        <w:fldChar w:fldCharType="begin"/>
      </w:r>
      <w:r w:rsidR="000070E8">
        <w:rPr>
          <w:i w:val="0"/>
          <w:noProof/>
          <w:sz w:val="24"/>
          <w:szCs w:val="24"/>
        </w:rPr>
        <w:instrText xml:space="preserve"> INCLUDEPICTURE  "/var/folders/kt/q6pmlrvj6hz3r6jmh0h3lwrm0000gn/T/com.microsoft.Word/WebArchiveCopyPasteTempFiles/page1image38673104" \* MERGEFORMATINET </w:instrText>
      </w:r>
      <w:r w:rsidR="000070E8">
        <w:rPr>
          <w:i w:val="0"/>
          <w:noProof/>
          <w:sz w:val="24"/>
          <w:szCs w:val="24"/>
        </w:rPr>
        <w:fldChar w:fldCharType="separate"/>
      </w:r>
      <w:r w:rsidR="00257E7C">
        <w:rPr>
          <w:i w:val="0"/>
          <w:noProof/>
          <w:sz w:val="24"/>
          <w:szCs w:val="24"/>
        </w:rPr>
        <w:fldChar w:fldCharType="begin"/>
      </w:r>
      <w:r w:rsidR="00257E7C">
        <w:rPr>
          <w:i w:val="0"/>
          <w:noProof/>
          <w:sz w:val="24"/>
          <w:szCs w:val="24"/>
        </w:rPr>
        <w:instrText xml:space="preserve"> INCLUDEPICTURE  "\\\\var\\folders\\kt\\q6pmlrvj6hz3r6jmh0h3lwrm0000gn\\T\\com.microsoft.Word\\WebArchiveCopyPasteTempFiles\\page1image38673104" \* MERGEFORMATINET </w:instrText>
      </w:r>
      <w:r w:rsidR="00257E7C">
        <w:rPr>
          <w:i w:val="0"/>
          <w:noProof/>
          <w:sz w:val="24"/>
          <w:szCs w:val="24"/>
        </w:rPr>
        <w:fldChar w:fldCharType="separate"/>
      </w:r>
      <w:r w:rsidR="00035513">
        <w:rPr>
          <w:i w:val="0"/>
          <w:noProof/>
          <w:sz w:val="24"/>
          <w:szCs w:val="24"/>
        </w:rPr>
        <w:fldChar w:fldCharType="begin"/>
      </w:r>
      <w:r w:rsidR="00035513">
        <w:rPr>
          <w:i w:val="0"/>
          <w:noProof/>
          <w:sz w:val="24"/>
          <w:szCs w:val="24"/>
        </w:rPr>
        <w:instrText xml:space="preserve"> INCLUDEPICTURE  "\\\\var\\folders\\kt\\q6pmlrvj6hz3r6jmh0h3lwrm0000gn\\T\\com.microsoft.Word\\WebArchiveCopyPasteTempFiles\\page1image38673104" \* MERGEFORMATINET </w:instrText>
      </w:r>
      <w:r w:rsidR="00035513">
        <w:rPr>
          <w:i w:val="0"/>
          <w:noProof/>
          <w:sz w:val="24"/>
          <w:szCs w:val="24"/>
        </w:rPr>
        <w:fldChar w:fldCharType="separate"/>
      </w:r>
      <w:r w:rsidR="009E55EC">
        <w:rPr>
          <w:i w:val="0"/>
          <w:noProof/>
          <w:sz w:val="24"/>
          <w:szCs w:val="24"/>
        </w:rPr>
        <w:fldChar w:fldCharType="begin"/>
      </w:r>
      <w:r w:rsidR="009E55EC">
        <w:rPr>
          <w:i w:val="0"/>
          <w:noProof/>
          <w:sz w:val="24"/>
          <w:szCs w:val="24"/>
        </w:rPr>
        <w:instrText xml:space="preserve"> </w:instrText>
      </w:r>
      <w:r w:rsidR="009E55EC">
        <w:rPr>
          <w:i w:val="0"/>
          <w:noProof/>
          <w:sz w:val="24"/>
          <w:szCs w:val="24"/>
        </w:rPr>
        <w:instrText>INCLUDEPICTURE  "\\\\var\\fol</w:instrText>
      </w:r>
      <w:r w:rsidR="009E55EC">
        <w:rPr>
          <w:i w:val="0"/>
          <w:noProof/>
          <w:sz w:val="24"/>
          <w:szCs w:val="24"/>
        </w:rPr>
        <w:instrText>ders\\kt\\q6pmlrvj6hz3r6jmh0h3lwrm0000gn\\T\\com.microsoft.Word\\WebArchiveCopyPasteTempFiles\\page1image38673104" \* MERGEFORMATINET</w:instrText>
      </w:r>
      <w:r w:rsidR="009E55EC">
        <w:rPr>
          <w:i w:val="0"/>
          <w:noProof/>
          <w:sz w:val="24"/>
          <w:szCs w:val="24"/>
        </w:rPr>
        <w:instrText xml:space="preserve"> </w:instrText>
      </w:r>
      <w:r w:rsidR="009E55EC">
        <w:rPr>
          <w:i w:val="0"/>
          <w:noProof/>
          <w:sz w:val="24"/>
          <w:szCs w:val="24"/>
        </w:rPr>
        <w:fldChar w:fldCharType="separate"/>
      </w:r>
      <w:r w:rsidR="008A34E0">
        <w:rPr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38673104" style="width:493.85pt;height:699.65pt;mso-width-percent:0;mso-height-percent:0;mso-width-percent:0;mso-height-percent:0">
            <v:imagedata r:id="rId11" r:href="rId12"/>
          </v:shape>
        </w:pict>
      </w:r>
      <w:r w:rsidR="009E55EC">
        <w:rPr>
          <w:i w:val="0"/>
          <w:noProof/>
          <w:sz w:val="24"/>
          <w:szCs w:val="24"/>
        </w:rPr>
        <w:fldChar w:fldCharType="end"/>
      </w:r>
      <w:r w:rsidR="00035513">
        <w:rPr>
          <w:i w:val="0"/>
          <w:noProof/>
          <w:sz w:val="24"/>
          <w:szCs w:val="24"/>
        </w:rPr>
        <w:fldChar w:fldCharType="end"/>
      </w:r>
      <w:r w:rsidR="00257E7C">
        <w:rPr>
          <w:i w:val="0"/>
          <w:noProof/>
          <w:sz w:val="24"/>
          <w:szCs w:val="24"/>
        </w:rPr>
        <w:fldChar w:fldCharType="end"/>
      </w:r>
      <w:r w:rsidR="000070E8">
        <w:rPr>
          <w:i w:val="0"/>
          <w:noProof/>
          <w:sz w:val="24"/>
          <w:szCs w:val="24"/>
        </w:rPr>
        <w:fldChar w:fldCharType="end"/>
      </w:r>
      <w:r w:rsidRPr="008C1940">
        <w:rPr>
          <w:i w:val="0"/>
          <w:iCs w:val="0"/>
          <w:sz w:val="24"/>
          <w:szCs w:val="24"/>
        </w:rPr>
        <w:fldChar w:fldCharType="end"/>
      </w:r>
    </w:p>
    <w:p w:rsidR="0085169C" w:rsidRPr="00030CBF" w:rsidRDefault="0085169C" w:rsidP="00063730">
      <w:pPr>
        <w:rPr>
          <w:b/>
          <w:sz w:val="24"/>
          <w:szCs w:val="24"/>
        </w:rPr>
      </w:pPr>
      <w:r w:rsidRPr="00030CBF">
        <w:rPr>
          <w:b/>
          <w:sz w:val="24"/>
          <w:szCs w:val="24"/>
        </w:rPr>
        <w:br w:type="page"/>
      </w:r>
    </w:p>
    <w:p w:rsidR="0085169C" w:rsidRPr="00030CBF" w:rsidRDefault="0085169C" w:rsidP="00063730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030CBF">
        <w:rPr>
          <w:rStyle w:val="FontStyle16"/>
          <w:sz w:val="24"/>
          <w:szCs w:val="24"/>
        </w:rPr>
        <w:lastRenderedPageBreak/>
        <w:t xml:space="preserve">1. Цели </w:t>
      </w:r>
      <w:r w:rsidR="00A4609A" w:rsidRPr="00030CBF">
        <w:rPr>
          <w:b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30CBF" w:rsidRDefault="0085169C" w:rsidP="00063730">
      <w:pPr>
        <w:pStyle w:val="Style4"/>
        <w:widowControl/>
        <w:ind w:firstLine="567"/>
        <w:jc w:val="both"/>
        <w:rPr>
          <w:i/>
        </w:rPr>
      </w:pPr>
      <w:r w:rsidRPr="00030CBF">
        <w:rPr>
          <w:b/>
        </w:rPr>
        <w:t xml:space="preserve">Целью </w:t>
      </w:r>
      <w:r w:rsidR="00A4609A" w:rsidRPr="00030CBF"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30CBF">
        <w:t>по направлению подготовки 08.03.01 Строительство является закрепление и углубление теоретических и практических знаний, полученных студентами при изучении дисциплин "Инженерное обеспечение строительства (геодезия, геология)"</w:t>
      </w:r>
      <w:r w:rsidR="008508F4" w:rsidRPr="00030CBF">
        <w:t>.</w:t>
      </w:r>
    </w:p>
    <w:p w:rsidR="0085169C" w:rsidRPr="00030CBF" w:rsidRDefault="0085169C" w:rsidP="00063730">
      <w:pPr>
        <w:widowControl/>
        <w:autoSpaceDE/>
        <w:ind w:firstLine="567"/>
        <w:jc w:val="both"/>
        <w:rPr>
          <w:i w:val="0"/>
          <w:sz w:val="24"/>
          <w:szCs w:val="24"/>
        </w:rPr>
      </w:pPr>
    </w:p>
    <w:p w:rsidR="0085169C" w:rsidRPr="00030CBF" w:rsidRDefault="0085169C" w:rsidP="00063730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508F4" w:rsidRPr="0003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8508F4" w:rsidRPr="00030CBF">
        <w:rPr>
          <w:rFonts w:ascii="Times New Roman" w:hAnsi="Times New Roman" w:cs="Times New Roman"/>
          <w:b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b/>
          <w:bCs/>
          <w:sz w:val="24"/>
          <w:szCs w:val="24"/>
        </w:rPr>
        <w:t xml:space="preserve">Задачами </w:t>
      </w:r>
      <w:r w:rsidR="00A4609A" w:rsidRPr="00030CBF">
        <w:rPr>
          <w:i w:val="0"/>
          <w:sz w:val="24"/>
          <w:szCs w:val="24"/>
        </w:rPr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030CBF">
        <w:rPr>
          <w:i w:val="0"/>
          <w:sz w:val="24"/>
          <w:szCs w:val="24"/>
        </w:rPr>
        <w:t>являются приобретение студентами следующих практических навыков и умений: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выполнения поверок и юстировок геодезических приборов в полевых условиях,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приемами работ с геодезическими приборами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способов выполнения различных видов измерений на местности,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обработки результатов полевых измерений,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– выполнения типовых детальных разбивок для отдельных строительных операций 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– выполнения, обработки и анализа наблюдений за осадками инженерных сооружений во время их эксплуатации.</w:t>
      </w:r>
    </w:p>
    <w:p w:rsidR="0085169C" w:rsidRPr="00030CBF" w:rsidRDefault="0085169C" w:rsidP="00063730">
      <w:pPr>
        <w:jc w:val="both"/>
        <w:rPr>
          <w:i w:val="0"/>
          <w:sz w:val="24"/>
          <w:szCs w:val="24"/>
        </w:rPr>
      </w:pPr>
    </w:p>
    <w:p w:rsidR="0085169C" w:rsidRPr="00030CBF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iCs/>
        </w:rPr>
      </w:pPr>
      <w:r w:rsidRPr="00030CBF">
        <w:t xml:space="preserve">3 Место </w:t>
      </w:r>
      <w:r w:rsidR="00A4609A" w:rsidRPr="00030CBF"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t xml:space="preserve"> в структуре основной образовательной программы</w:t>
      </w:r>
      <w:r w:rsidRPr="00030CBF">
        <w:rPr>
          <w:iCs/>
        </w:rPr>
        <w:t xml:space="preserve"> </w:t>
      </w:r>
    </w:p>
    <w:p w:rsidR="0085169C" w:rsidRPr="00030CBF" w:rsidRDefault="0085169C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rStyle w:val="FontStyle16"/>
          <w:b w:val="0"/>
          <w:i w:val="0"/>
          <w:sz w:val="24"/>
          <w:szCs w:val="24"/>
        </w:rPr>
        <w:t xml:space="preserve">Для прохождения </w:t>
      </w:r>
      <w:r w:rsidR="00A4609A" w:rsidRPr="00030CBF">
        <w:rPr>
          <w:i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A4609A" w:rsidRPr="00030CBF">
        <w:rPr>
          <w:rStyle w:val="FontStyle16"/>
          <w:b w:val="0"/>
          <w:i w:val="0"/>
          <w:sz w:val="24"/>
          <w:szCs w:val="24"/>
        </w:rPr>
        <w:t xml:space="preserve"> </w:t>
      </w:r>
      <w:r w:rsidRPr="00030CBF">
        <w:rPr>
          <w:rStyle w:val="FontStyle16"/>
          <w:b w:val="0"/>
          <w:i w:val="0"/>
          <w:sz w:val="24"/>
          <w:szCs w:val="24"/>
        </w:rPr>
        <w:t xml:space="preserve">необходимы </w:t>
      </w:r>
      <w:r w:rsidRPr="00030CBF">
        <w:rPr>
          <w:bCs/>
          <w:i w:val="0"/>
          <w:sz w:val="24"/>
          <w:szCs w:val="24"/>
        </w:rPr>
        <w:t xml:space="preserve">знания, умения и владения, </w:t>
      </w:r>
      <w:r w:rsidRPr="00030CBF">
        <w:rPr>
          <w:rStyle w:val="FontStyle16"/>
          <w:b w:val="0"/>
          <w:i w:val="0"/>
          <w:sz w:val="24"/>
          <w:szCs w:val="24"/>
        </w:rPr>
        <w:t xml:space="preserve">сформированные в результате изучения </w:t>
      </w:r>
      <w:r w:rsidRPr="00030CBF">
        <w:rPr>
          <w:bCs/>
          <w:i w:val="0"/>
          <w:iCs w:val="0"/>
          <w:sz w:val="24"/>
          <w:szCs w:val="24"/>
        </w:rPr>
        <w:t>следующих дисциплин</w:t>
      </w:r>
      <w:r w:rsidRPr="00030CBF">
        <w:rPr>
          <w:i w:val="0"/>
          <w:sz w:val="24"/>
          <w:szCs w:val="24"/>
        </w:rPr>
        <w:t xml:space="preserve">: 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4609A" w:rsidRPr="00030C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609A" w:rsidRPr="00030CBF">
        <w:rPr>
          <w:rFonts w:ascii="Times New Roman" w:hAnsi="Times New Roman" w:cs="Times New Roman"/>
          <w:sz w:val="24"/>
          <w:szCs w:val="24"/>
        </w:rPr>
        <w:t>.Б.</w:t>
      </w:r>
      <w:r w:rsidR="008508F4" w:rsidRPr="00030CBF">
        <w:rPr>
          <w:rFonts w:ascii="Times New Roman" w:hAnsi="Times New Roman" w:cs="Times New Roman"/>
          <w:sz w:val="24"/>
          <w:szCs w:val="24"/>
        </w:rPr>
        <w:t>09</w:t>
      </w:r>
      <w:r w:rsidRPr="00030CBF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 - </w:t>
      </w:r>
      <w:r w:rsidR="00A4609A" w:rsidRPr="00030CB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4609A" w:rsidRPr="00030C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609A" w:rsidRPr="00030CBF">
        <w:rPr>
          <w:rFonts w:ascii="Times New Roman" w:hAnsi="Times New Roman" w:cs="Times New Roman"/>
          <w:sz w:val="24"/>
          <w:szCs w:val="24"/>
        </w:rPr>
        <w:t>.Б.10</w:t>
      </w:r>
      <w:r w:rsidR="00B17655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sz w:val="24"/>
          <w:szCs w:val="24"/>
        </w:rPr>
        <w:t>Физики, на основе которой рассчитывают оптические приборы и инструменты для геодезических измерений;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4609A" w:rsidRPr="00030C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609A" w:rsidRPr="00030CBF">
        <w:rPr>
          <w:rFonts w:ascii="Times New Roman" w:hAnsi="Times New Roman" w:cs="Times New Roman"/>
          <w:sz w:val="24"/>
          <w:szCs w:val="24"/>
        </w:rPr>
        <w:t>.Б.</w:t>
      </w:r>
      <w:r w:rsidR="008508F4" w:rsidRPr="00030CBF">
        <w:rPr>
          <w:rFonts w:ascii="Times New Roman" w:hAnsi="Times New Roman" w:cs="Times New Roman"/>
          <w:sz w:val="24"/>
          <w:szCs w:val="24"/>
        </w:rPr>
        <w:t>12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 Начертательная геометрия и </w:t>
      </w:r>
      <w:r w:rsidR="008508F4" w:rsidRPr="00030CBF">
        <w:rPr>
          <w:rFonts w:ascii="Times New Roman" w:hAnsi="Times New Roman" w:cs="Times New Roman"/>
          <w:sz w:val="24"/>
          <w:szCs w:val="24"/>
        </w:rPr>
        <w:t>компьютерная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030CBF">
        <w:rPr>
          <w:rFonts w:ascii="Times New Roman" w:hAnsi="Times New Roman" w:cs="Times New Roman"/>
          <w:sz w:val="24"/>
          <w:szCs w:val="24"/>
        </w:rPr>
        <w:t>, позволяющие создавать чертежи поверхности Земли;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- </w:t>
      </w:r>
      <w:r w:rsidR="00A4609A" w:rsidRPr="00030CB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4609A" w:rsidRPr="00030C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609A" w:rsidRPr="00030CBF">
        <w:rPr>
          <w:rFonts w:ascii="Times New Roman" w:hAnsi="Times New Roman" w:cs="Times New Roman"/>
          <w:sz w:val="24"/>
          <w:szCs w:val="24"/>
        </w:rPr>
        <w:t>.В.</w:t>
      </w:r>
      <w:r w:rsidR="008508F4" w:rsidRPr="00030CBF">
        <w:rPr>
          <w:rFonts w:ascii="Times New Roman" w:hAnsi="Times New Roman" w:cs="Times New Roman"/>
          <w:sz w:val="24"/>
          <w:szCs w:val="24"/>
        </w:rPr>
        <w:t>03</w:t>
      </w:r>
      <w:r w:rsidR="00B17655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="00A4609A" w:rsidRPr="00030CBF">
        <w:rPr>
          <w:rFonts w:ascii="Times New Roman" w:hAnsi="Times New Roman" w:cs="Times New Roman"/>
          <w:sz w:val="24"/>
          <w:szCs w:val="24"/>
        </w:rPr>
        <w:t xml:space="preserve">Инженерное обеспечение строительства (геодезия, геология) </w:t>
      </w:r>
      <w:r w:rsidRPr="00030CBF">
        <w:rPr>
          <w:rFonts w:ascii="Times New Roman" w:hAnsi="Times New Roman" w:cs="Times New Roman"/>
          <w:sz w:val="24"/>
          <w:szCs w:val="24"/>
        </w:rPr>
        <w:t xml:space="preserve">дает представление о способах, методах и приборах позволяющих выполнять </w:t>
      </w:r>
      <w:r w:rsidR="008508F4" w:rsidRPr="00030CBF">
        <w:rPr>
          <w:rFonts w:ascii="Times New Roman" w:hAnsi="Times New Roman" w:cs="Times New Roman"/>
          <w:sz w:val="24"/>
          <w:szCs w:val="24"/>
        </w:rPr>
        <w:t>измерения на земной поверхности.</w:t>
      </w:r>
    </w:p>
    <w:p w:rsidR="0085169C" w:rsidRPr="00030CBF" w:rsidRDefault="0085169C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CBF">
        <w:rPr>
          <w:rFonts w:ascii="Times New Roman" w:hAnsi="Times New Roman" w:cs="Times New Roman"/>
          <w:bCs/>
          <w:sz w:val="24"/>
          <w:szCs w:val="24"/>
        </w:rPr>
        <w:t xml:space="preserve">Знания, умения и </w:t>
      </w:r>
      <w:r w:rsidRPr="00030CBF">
        <w:rPr>
          <w:rFonts w:ascii="Times New Roman" w:hAnsi="Times New Roman" w:cs="Times New Roman"/>
          <w:sz w:val="24"/>
          <w:szCs w:val="24"/>
        </w:rPr>
        <w:t xml:space="preserve">владения, полученные в процессе прохождении </w:t>
      </w:r>
      <w:r w:rsidR="00A4609A" w:rsidRPr="00030CBF">
        <w:rPr>
          <w:rFonts w:ascii="Times New Roman" w:hAnsi="Times New Roman" w:cs="Times New Roman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rFonts w:ascii="Times New Roman" w:hAnsi="Times New Roman" w:cs="Times New Roman"/>
          <w:sz w:val="24"/>
          <w:szCs w:val="24"/>
        </w:rPr>
        <w:t>, будут необходимы для гос</w:t>
      </w:r>
      <w:r w:rsidR="009F755A" w:rsidRPr="00030CBF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030CBF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="009F755A" w:rsidRPr="00030CBF">
        <w:rPr>
          <w:rFonts w:ascii="Times New Roman" w:hAnsi="Times New Roman" w:cs="Times New Roman"/>
          <w:sz w:val="24"/>
          <w:szCs w:val="24"/>
        </w:rPr>
        <w:t>студента</w:t>
      </w:r>
      <w:r w:rsidRPr="00030C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2E63" w:rsidRPr="00030CBF" w:rsidRDefault="00882E63" w:rsidP="00063730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69C" w:rsidRPr="00030CBF" w:rsidRDefault="0085169C" w:rsidP="00063730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i/>
        </w:rPr>
      </w:pPr>
      <w:r w:rsidRPr="00030CBF">
        <w:t>4 Место проведения практики</w:t>
      </w:r>
    </w:p>
    <w:p w:rsidR="0085169C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 на т</w:t>
      </w:r>
      <w:r w:rsidR="0085169C" w:rsidRPr="00030CBF">
        <w:rPr>
          <w:rFonts w:ascii="Times New Roman" w:hAnsi="Times New Roman" w:cs="Times New Roman"/>
          <w:sz w:val="24"/>
          <w:szCs w:val="24"/>
        </w:rPr>
        <w:t>ерритори</w:t>
      </w:r>
      <w:r w:rsidRPr="00030CBF">
        <w:rPr>
          <w:rFonts w:ascii="Times New Roman" w:hAnsi="Times New Roman" w:cs="Times New Roman"/>
          <w:sz w:val="24"/>
          <w:szCs w:val="24"/>
        </w:rPr>
        <w:t>и</w:t>
      </w:r>
      <w:r w:rsidR="0085169C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="00E77437" w:rsidRPr="00030CBF">
        <w:rPr>
          <w:rFonts w:ascii="Times New Roman" w:hAnsi="Times New Roman" w:cs="Times New Roman"/>
          <w:sz w:val="24"/>
          <w:szCs w:val="24"/>
        </w:rPr>
        <w:t>организаций по месту трудовой деятельности обучающихся.</w:t>
      </w:r>
    </w:p>
    <w:p w:rsidR="009F755A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Способ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>.</w:t>
      </w:r>
    </w:p>
    <w:p w:rsidR="009F755A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lastRenderedPageBreak/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непрерывно в течени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="00011A4F" w:rsidRPr="00030CBF">
        <w:rPr>
          <w:rFonts w:ascii="Times New Roman" w:hAnsi="Times New Roman" w:cs="Times New Roman"/>
          <w:sz w:val="24"/>
          <w:szCs w:val="24"/>
        </w:rPr>
        <w:t>2</w:t>
      </w:r>
      <w:r w:rsidR="00E14F59" w:rsidRPr="00030CBF">
        <w:rPr>
          <w:rFonts w:ascii="Times New Roman" w:hAnsi="Times New Roman" w:cs="Times New Roman"/>
          <w:sz w:val="24"/>
          <w:szCs w:val="24"/>
        </w:rPr>
        <w:t xml:space="preserve"> </w:t>
      </w:r>
      <w:r w:rsidRPr="00030CBF">
        <w:rPr>
          <w:rFonts w:ascii="Times New Roman" w:hAnsi="Times New Roman" w:cs="Times New Roman"/>
          <w:sz w:val="24"/>
          <w:szCs w:val="24"/>
        </w:rPr>
        <w:t>недель или 108 часов. Количество зачетных единиц – 3.</w:t>
      </w:r>
    </w:p>
    <w:p w:rsidR="0085169C" w:rsidRPr="00030CBF" w:rsidRDefault="009F755A" w:rsidP="000637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2E" w:rsidRPr="00030CBF" w:rsidRDefault="0042572E" w:rsidP="00063730">
      <w:pPr>
        <w:pStyle w:val="2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 Компетенции обучающегося, формируемые в результате прохождения </w:t>
      </w:r>
      <w:r w:rsidR="00C10152"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rFonts w:ascii="Times New Roman" w:hAnsi="Times New Roman" w:cs="Times New Roman"/>
          <w:i w:val="0"/>
          <w:color w:val="auto"/>
          <w:sz w:val="24"/>
          <w:szCs w:val="24"/>
        </w:rPr>
        <w:t>, и планируемые результаты</w:t>
      </w:r>
      <w:proofErr w:type="gramEnd"/>
    </w:p>
    <w:p w:rsidR="0042572E" w:rsidRPr="00030CBF" w:rsidRDefault="0042572E" w:rsidP="00063730">
      <w:pPr>
        <w:tabs>
          <w:tab w:val="left" w:pos="851"/>
        </w:tabs>
        <w:ind w:firstLine="709"/>
        <w:jc w:val="both"/>
        <w:rPr>
          <w:rStyle w:val="FontStyle16"/>
          <w:b w:val="0"/>
          <w:i w:val="0"/>
          <w:sz w:val="24"/>
          <w:szCs w:val="24"/>
        </w:rPr>
      </w:pPr>
      <w:proofErr w:type="gramStart"/>
      <w:r w:rsidRPr="00030CBF">
        <w:rPr>
          <w:rStyle w:val="FontStyle16"/>
          <w:b w:val="0"/>
          <w:i w:val="0"/>
          <w:sz w:val="24"/>
          <w:szCs w:val="24"/>
        </w:rPr>
        <w:t xml:space="preserve">В результате прохождения </w:t>
      </w:r>
      <w:r w:rsidR="00C10152" w:rsidRPr="00030CBF">
        <w:rPr>
          <w:i w:val="0"/>
          <w:sz w:val="24"/>
          <w:szCs w:val="24"/>
        </w:rPr>
        <w:t>учебной практик</w:t>
      </w:r>
      <w:r w:rsidR="001940E8" w:rsidRPr="00030CBF">
        <w:rPr>
          <w:i w:val="0"/>
          <w:sz w:val="24"/>
          <w:szCs w:val="24"/>
        </w:rPr>
        <w:t>и</w:t>
      </w:r>
      <w:r w:rsidR="00C10152" w:rsidRPr="00030CBF">
        <w:rPr>
          <w:i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C10152" w:rsidRPr="00030CBF">
        <w:rPr>
          <w:rStyle w:val="FontStyle16"/>
          <w:i w:val="0"/>
          <w:sz w:val="24"/>
          <w:szCs w:val="24"/>
        </w:rPr>
        <w:t xml:space="preserve"> </w:t>
      </w:r>
      <w:r w:rsidRPr="00030CBF">
        <w:rPr>
          <w:rStyle w:val="FontStyle16"/>
          <w:b w:val="0"/>
          <w:i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1"/>
        <w:gridCol w:w="8482"/>
      </w:tblGrid>
      <w:tr w:rsidR="008508F4" w:rsidRPr="00030CBF" w:rsidTr="00E8759E">
        <w:tc>
          <w:tcPr>
            <w:tcW w:w="1601" w:type="dxa"/>
          </w:tcPr>
          <w:p w:rsidR="008508F4" w:rsidRPr="00030CBF" w:rsidRDefault="008508F4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8508F4" w:rsidRPr="00030CBF" w:rsidRDefault="008508F4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8508F4" w:rsidRPr="00030CBF" w:rsidTr="0092038C">
        <w:tc>
          <w:tcPr>
            <w:tcW w:w="10083" w:type="dxa"/>
            <w:gridSpan w:val="2"/>
          </w:tcPr>
          <w:p w:rsidR="008508F4" w:rsidRPr="00030CBF" w:rsidRDefault="008508F4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5A5220" w:rsidRPr="00030CBF" w:rsidTr="00E8759E">
        <w:tc>
          <w:tcPr>
            <w:tcW w:w="1601" w:type="dxa"/>
          </w:tcPr>
          <w:p w:rsidR="005A5220" w:rsidRPr="00030CBF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A5220" w:rsidRPr="00030CBF" w:rsidRDefault="00CD03E1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основные приемы и методы самоорганизации и </w:t>
            </w: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самообразования</w:t>
            </w:r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  <w:tr w:rsidR="005A5220" w:rsidRPr="00030CBF" w:rsidTr="00E8759E">
        <w:tc>
          <w:tcPr>
            <w:tcW w:w="1601" w:type="dxa"/>
          </w:tcPr>
          <w:p w:rsidR="005A5220" w:rsidRPr="00030CBF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A5220" w:rsidRPr="00030CBF" w:rsidRDefault="00CD03E1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работать в команде, нести ответственность за плодотворную и качественную работу всей команды.</w:t>
            </w:r>
          </w:p>
        </w:tc>
      </w:tr>
      <w:tr w:rsidR="005A5220" w:rsidRPr="00030CBF" w:rsidTr="00E8759E">
        <w:tc>
          <w:tcPr>
            <w:tcW w:w="1601" w:type="dxa"/>
          </w:tcPr>
          <w:p w:rsidR="005A5220" w:rsidRPr="00030CBF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5A5220" w:rsidRPr="00030CBF" w:rsidRDefault="00CD03E1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принципами работы в команде.</w:t>
            </w:r>
          </w:p>
        </w:tc>
      </w:tr>
      <w:tr w:rsidR="005A5220" w:rsidRPr="00030CBF" w:rsidTr="0092038C">
        <w:tc>
          <w:tcPr>
            <w:tcW w:w="10083" w:type="dxa"/>
            <w:gridSpan w:val="2"/>
          </w:tcPr>
          <w:p w:rsidR="005A5220" w:rsidRPr="00030CBF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ОПК-4 –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информацией.</w:t>
            </w:r>
          </w:p>
        </w:tc>
      </w:tr>
      <w:tr w:rsidR="005A5220" w:rsidRPr="00030CBF" w:rsidTr="00E8759E">
        <w:tc>
          <w:tcPr>
            <w:tcW w:w="1601" w:type="dxa"/>
          </w:tcPr>
          <w:p w:rsidR="005A5220" w:rsidRPr="00030CBF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A5220" w:rsidRPr="00030CBF" w:rsidRDefault="005A5220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Основные определения и понятия геодезии. Понятие об основных системах координат применяемых в геодезии. Основные методы и средства сбора первичной геодезической информации (угловые и линейные измерения, превышения) и принципы камеральной обработки результатов измерений. Основные принципы математического анализа результатов измерений.</w:t>
            </w:r>
          </w:p>
        </w:tc>
      </w:tr>
      <w:tr w:rsidR="005A5220" w:rsidRPr="00030CBF" w:rsidTr="00E8759E">
        <w:tc>
          <w:tcPr>
            <w:tcW w:w="1601" w:type="dxa"/>
          </w:tcPr>
          <w:p w:rsidR="005A5220" w:rsidRPr="00030CBF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A5220" w:rsidRPr="00030CBF" w:rsidRDefault="005A5220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Использовать  различные виды исходных данных при проведении  геодезических изысканий, </w:t>
            </w:r>
            <w:proofErr w:type="spellStart"/>
            <w:r w:rsidRPr="00030CBF">
              <w:rPr>
                <w:i w:val="0"/>
                <w:sz w:val="24"/>
                <w:szCs w:val="24"/>
              </w:rPr>
              <w:t>в.т.ч</w:t>
            </w:r>
            <w:proofErr w:type="spellEnd"/>
            <w:r w:rsidRPr="00030CBF">
              <w:rPr>
                <w:i w:val="0"/>
                <w:sz w:val="24"/>
                <w:szCs w:val="24"/>
              </w:rPr>
              <w:t>. топографо-геодезический материал</w:t>
            </w:r>
            <w:r w:rsidRPr="00030CBF">
              <w:rPr>
                <w:i w:val="0"/>
                <w:color w:val="000000"/>
                <w:sz w:val="24"/>
                <w:szCs w:val="24"/>
              </w:rPr>
              <w:t xml:space="preserve">. Применять методы математической обработки результатов измерений. </w:t>
            </w:r>
          </w:p>
        </w:tc>
      </w:tr>
      <w:tr w:rsidR="005A5220" w:rsidRPr="00030CBF" w:rsidTr="00E8759E">
        <w:tc>
          <w:tcPr>
            <w:tcW w:w="1601" w:type="dxa"/>
          </w:tcPr>
          <w:p w:rsidR="005A5220" w:rsidRPr="00030CBF" w:rsidRDefault="005A5220" w:rsidP="0006373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5A5220" w:rsidRPr="00030CBF" w:rsidRDefault="005A5220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Основными приемами работы с геодезическими приборами и инструментами. Методиками м</w:t>
            </w:r>
            <w:r w:rsidRPr="00030CBF">
              <w:rPr>
                <w:i w:val="0"/>
                <w:color w:val="000000"/>
                <w:sz w:val="24"/>
                <w:szCs w:val="24"/>
              </w:rPr>
              <w:t>атематических расчетов и представлением полученных результатов в графическом виде.</w:t>
            </w:r>
          </w:p>
        </w:tc>
      </w:tr>
      <w:tr w:rsidR="00D15CC2" w:rsidRPr="00030CBF" w:rsidTr="00E65534">
        <w:tc>
          <w:tcPr>
            <w:tcW w:w="10083" w:type="dxa"/>
            <w:gridSpan w:val="2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ПК-1-з</w:t>
            </w:r>
            <w:r w:rsidRPr="00E8759E">
              <w:rPr>
                <w:i w:val="0"/>
                <w:sz w:val="24"/>
                <w:szCs w:val="24"/>
              </w:rPr>
              <w:t>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D15CC2" w:rsidRPr="00030CBF" w:rsidTr="00E8759E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требования нормативных документов в области геодезического обеспечения строительства</w:t>
            </w:r>
          </w:p>
        </w:tc>
      </w:tr>
      <w:tr w:rsidR="00D15CC2" w:rsidRPr="00030CBF" w:rsidTr="00E8759E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применять нормативные документы в области геодезического обеспечения строительства при поведении практики</w:t>
            </w:r>
          </w:p>
        </w:tc>
      </w:tr>
      <w:tr w:rsidR="00D15CC2" w:rsidRPr="00030CBF" w:rsidTr="00E8759E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навыками ведения геодезических работ с учетом требований законодательства</w:t>
            </w:r>
          </w:p>
        </w:tc>
      </w:tr>
      <w:tr w:rsidR="00394087" w:rsidRPr="00030CBF" w:rsidTr="0092038C">
        <w:tc>
          <w:tcPr>
            <w:tcW w:w="10083" w:type="dxa"/>
            <w:gridSpan w:val="2"/>
          </w:tcPr>
          <w:p w:rsidR="00394087" w:rsidRPr="00030CBF" w:rsidRDefault="00394087" w:rsidP="00394087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ПК-2 –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 и систем автоматизированного проектирования</w:t>
            </w:r>
          </w:p>
        </w:tc>
      </w:tr>
      <w:tr w:rsidR="00394087" w:rsidRPr="00030CBF" w:rsidTr="00E8759E">
        <w:tc>
          <w:tcPr>
            <w:tcW w:w="1601" w:type="dxa"/>
          </w:tcPr>
          <w:p w:rsidR="00394087" w:rsidRPr="00030CBF" w:rsidRDefault="00394087" w:rsidP="00394087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94087" w:rsidRPr="00030CBF" w:rsidRDefault="00394087" w:rsidP="00394087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Состав и методы выполнения инженерно-геодезических изысканий, технологию производства и требуемую точность исполнительных съемок, способы  оценки результатов равноточных и неравноточных измерений, </w:t>
            </w:r>
          </w:p>
        </w:tc>
      </w:tr>
      <w:tr w:rsidR="00394087" w:rsidRPr="00030CBF" w:rsidTr="00E8759E">
        <w:tc>
          <w:tcPr>
            <w:tcW w:w="1601" w:type="dxa"/>
          </w:tcPr>
          <w:p w:rsidR="00394087" w:rsidRPr="00030CBF" w:rsidRDefault="00394087" w:rsidP="00394087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94087" w:rsidRPr="00030CBF" w:rsidRDefault="00394087" w:rsidP="00394087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Выполнять основные виды инженерно-геодезических изысканий, выбирать и осуществлять необходимый вид топографических съемок для конкретных условий, производить оценку результатов равноточных и неравноточных </w:t>
            </w:r>
            <w:r w:rsidRPr="00030CBF">
              <w:rPr>
                <w:i w:val="0"/>
                <w:sz w:val="24"/>
                <w:szCs w:val="24"/>
              </w:rPr>
              <w:lastRenderedPageBreak/>
              <w:t>измерений</w:t>
            </w:r>
          </w:p>
        </w:tc>
      </w:tr>
      <w:tr w:rsidR="00394087" w:rsidRPr="00030CBF" w:rsidTr="00E8759E">
        <w:tc>
          <w:tcPr>
            <w:tcW w:w="1601" w:type="dxa"/>
          </w:tcPr>
          <w:p w:rsidR="00394087" w:rsidRPr="00030CBF" w:rsidRDefault="00394087" w:rsidP="00394087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30CBF">
              <w:rPr>
                <w:rStyle w:val="FontStyle16"/>
                <w:b w:val="0"/>
                <w:i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0" w:type="auto"/>
          </w:tcPr>
          <w:p w:rsidR="00394087" w:rsidRPr="00030CBF" w:rsidRDefault="00394087" w:rsidP="00394087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Терминологией инженерно-геодезических изысканий и теории ошибок, основными видами и методиками производства топографических съемок, методиками оценки точности результатов геодезических измерений</w:t>
            </w:r>
          </w:p>
        </w:tc>
      </w:tr>
      <w:tr w:rsidR="00D15CC2" w:rsidRPr="00063730" w:rsidTr="00D15CC2">
        <w:tc>
          <w:tcPr>
            <w:tcW w:w="10083" w:type="dxa"/>
            <w:gridSpan w:val="2"/>
          </w:tcPr>
          <w:p w:rsidR="00D15CC2" w:rsidRPr="00063730" w:rsidRDefault="00D15CC2" w:rsidP="009A6190">
            <w:pPr>
              <w:tabs>
                <w:tab w:val="left" w:pos="851"/>
                <w:tab w:val="left" w:pos="1376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 xml:space="preserve">ПК-6 </w:t>
            </w: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ab/>
            </w:r>
            <w:r w:rsidRPr="00063730">
              <w:rPr>
                <w:i w:val="0"/>
                <w:color w:val="000000"/>
                <w:sz w:val="24"/>
                <w:szCs w:val="24"/>
              </w:rPr>
      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Элементы геодезических разбивочных работ, способы разбивки и привязки сооружений,  способы решения задач на топографических картах и планах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Пользоваться геодезическими приборами и осуществлять вынос элементов геодезических разбивочных работ, привязку объектов съемок, решать задачи на топографических картах и планах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 w:rsidRPr="00063730">
              <w:rPr>
                <w:i w:val="0"/>
                <w:sz w:val="24"/>
                <w:szCs w:val="24"/>
              </w:rPr>
              <w:t>Терминологией инженерно-геодезических изысканий, способами съемок ситуации, разбивки сооружений и привязки объектов, приемами чтения содержания топографических карт и решения задач по картам и планам</w:t>
            </w:r>
          </w:p>
        </w:tc>
      </w:tr>
      <w:tr w:rsidR="00D15CC2" w:rsidRPr="00063730" w:rsidTr="00D15CC2">
        <w:tc>
          <w:tcPr>
            <w:tcW w:w="10083" w:type="dxa"/>
            <w:gridSpan w:val="2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ПК-10 </w:t>
            </w:r>
            <w:r w:rsidRPr="00E8759E">
              <w:rPr>
                <w:i w:val="0"/>
                <w:sz w:val="24"/>
                <w:szCs w:val="24"/>
              </w:rPr>
              <w:t>знанием организационно-правовых основ управленческой и предпринимательской деятельности в сфере строительства и жилищно-коммунального хозяйства, основ планирования работы персонала и фондов оплаты труда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Основы планирования работы персонала в сфере строительства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Организовывать свою трудовую деятельность и своих подчиненных с учетом основ планирования работы персонала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Основными методами и способами планирования работы на предприятии</w:t>
            </w:r>
          </w:p>
        </w:tc>
      </w:tr>
      <w:tr w:rsidR="00D15CC2" w:rsidRPr="00063730" w:rsidTr="00D15CC2">
        <w:tc>
          <w:tcPr>
            <w:tcW w:w="10083" w:type="dxa"/>
            <w:gridSpan w:val="2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ПК-15 </w:t>
            </w:r>
            <w:r w:rsidRPr="00E8759E">
              <w:rPr>
                <w:i w:val="0"/>
                <w:sz w:val="24"/>
                <w:szCs w:val="24"/>
              </w:rPr>
              <w:t>способностью составлять отчеты по выполненным работам, участвовать во внедрении результатов исследований и практических разработок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Требования стандарта МГТУ по оформлению отчетов по выполненных работам, требования кафедры</w:t>
            </w:r>
            <w:proofErr w:type="gramEnd"/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Применять знания на практике, составив отчетную документацию согласно требованиям</w:t>
            </w:r>
          </w:p>
        </w:tc>
      </w:tr>
      <w:tr w:rsidR="00D15CC2" w:rsidRPr="00063730" w:rsidTr="009A6190">
        <w:tc>
          <w:tcPr>
            <w:tcW w:w="1601" w:type="dxa"/>
          </w:tcPr>
          <w:p w:rsidR="00D15CC2" w:rsidRPr="00063730" w:rsidRDefault="00D15CC2" w:rsidP="009A6190">
            <w:pPr>
              <w:tabs>
                <w:tab w:val="left" w:pos="851"/>
              </w:tabs>
              <w:jc w:val="both"/>
              <w:rPr>
                <w:rStyle w:val="FontStyle16"/>
                <w:b w:val="0"/>
                <w:i w:val="0"/>
                <w:sz w:val="24"/>
                <w:szCs w:val="24"/>
              </w:rPr>
            </w:pPr>
            <w:r w:rsidRPr="00063730">
              <w:rPr>
                <w:rStyle w:val="FontStyle16"/>
                <w:b w:val="0"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15CC2" w:rsidRPr="00063730" w:rsidRDefault="00D15CC2" w:rsidP="009A61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Компьютером как средством оформления документации</w:t>
            </w:r>
          </w:p>
        </w:tc>
      </w:tr>
    </w:tbl>
    <w:p w:rsidR="008508F4" w:rsidRPr="00030CBF" w:rsidRDefault="008508F4" w:rsidP="00063730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85169C" w:rsidRPr="00030CBF" w:rsidRDefault="0085169C" w:rsidP="00063730">
      <w:pPr>
        <w:ind w:firstLine="567"/>
        <w:jc w:val="both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6 Структура и содержание геодезической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 xml:space="preserve">практики 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Общая трудоемкость практики составляет _</w:t>
      </w:r>
      <w:r w:rsidRPr="00030CBF">
        <w:rPr>
          <w:i w:val="0"/>
          <w:sz w:val="24"/>
          <w:szCs w:val="24"/>
          <w:u w:val="single"/>
        </w:rPr>
        <w:t>3</w:t>
      </w:r>
      <w:r w:rsidRPr="00030CBF">
        <w:rPr>
          <w:i w:val="0"/>
          <w:sz w:val="24"/>
          <w:szCs w:val="24"/>
        </w:rPr>
        <w:t>_ зачетных единиц, _</w:t>
      </w:r>
      <w:r w:rsidRPr="00030CBF">
        <w:rPr>
          <w:i w:val="0"/>
          <w:sz w:val="24"/>
          <w:szCs w:val="24"/>
          <w:u w:val="single"/>
        </w:rPr>
        <w:t>108</w:t>
      </w:r>
      <w:r w:rsidRPr="00030CBF">
        <w:rPr>
          <w:i w:val="0"/>
          <w:sz w:val="24"/>
          <w:szCs w:val="24"/>
        </w:rPr>
        <w:t xml:space="preserve">_ </w:t>
      </w:r>
      <w:proofErr w:type="spellStart"/>
      <w:r w:rsidRPr="00030CBF">
        <w:rPr>
          <w:i w:val="0"/>
          <w:sz w:val="24"/>
          <w:szCs w:val="24"/>
        </w:rPr>
        <w:t>акад</w:t>
      </w:r>
      <w:proofErr w:type="gramStart"/>
      <w:r w:rsidRPr="00030CBF">
        <w:rPr>
          <w:i w:val="0"/>
          <w:sz w:val="24"/>
          <w:szCs w:val="24"/>
        </w:rPr>
        <w:t>.ч</w:t>
      </w:r>
      <w:proofErr w:type="gramEnd"/>
      <w:r w:rsidRPr="00030CBF">
        <w:rPr>
          <w:i w:val="0"/>
          <w:sz w:val="24"/>
          <w:szCs w:val="24"/>
        </w:rPr>
        <w:t>асов</w:t>
      </w:r>
      <w:proofErr w:type="spellEnd"/>
      <w:r w:rsidRPr="00030CBF">
        <w:rPr>
          <w:i w:val="0"/>
          <w:sz w:val="24"/>
          <w:szCs w:val="24"/>
        </w:rPr>
        <w:t>, в том числе: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контактная работа _</w:t>
      </w:r>
      <w:r w:rsidR="00F74DC1" w:rsidRPr="00030CBF">
        <w:rPr>
          <w:i w:val="0"/>
          <w:sz w:val="24"/>
          <w:szCs w:val="24"/>
          <w:u w:val="single"/>
        </w:rPr>
        <w:t>0,2</w:t>
      </w:r>
      <w:r w:rsidRPr="00030CBF">
        <w:rPr>
          <w:i w:val="0"/>
          <w:sz w:val="24"/>
          <w:szCs w:val="24"/>
        </w:rPr>
        <w:t xml:space="preserve">_ </w:t>
      </w:r>
      <w:proofErr w:type="spellStart"/>
      <w:r w:rsidRPr="00030CBF">
        <w:rPr>
          <w:i w:val="0"/>
          <w:sz w:val="24"/>
          <w:szCs w:val="24"/>
        </w:rPr>
        <w:t>акад</w:t>
      </w:r>
      <w:proofErr w:type="gramStart"/>
      <w:r w:rsidRPr="00030CBF">
        <w:rPr>
          <w:i w:val="0"/>
          <w:sz w:val="24"/>
          <w:szCs w:val="24"/>
        </w:rPr>
        <w:t>.ч</w:t>
      </w:r>
      <w:proofErr w:type="gramEnd"/>
      <w:r w:rsidRPr="00030CBF">
        <w:rPr>
          <w:i w:val="0"/>
          <w:sz w:val="24"/>
          <w:szCs w:val="24"/>
        </w:rPr>
        <w:t>асов</w:t>
      </w:r>
      <w:proofErr w:type="spellEnd"/>
      <w:r w:rsidRPr="00030CBF">
        <w:rPr>
          <w:i w:val="0"/>
          <w:sz w:val="24"/>
          <w:szCs w:val="24"/>
        </w:rPr>
        <w:t>;</w:t>
      </w:r>
    </w:p>
    <w:p w:rsidR="00B84226" w:rsidRPr="00030CBF" w:rsidRDefault="00B84226" w:rsidP="00063730">
      <w:pPr>
        <w:ind w:firstLine="567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- самостоятельная работа _</w:t>
      </w:r>
      <w:r w:rsidR="00E77437" w:rsidRPr="00030CBF">
        <w:rPr>
          <w:i w:val="0"/>
          <w:sz w:val="24"/>
          <w:szCs w:val="24"/>
          <w:u w:val="single"/>
        </w:rPr>
        <w:t>10</w:t>
      </w:r>
      <w:r w:rsidR="001E0014" w:rsidRPr="00030CBF">
        <w:rPr>
          <w:i w:val="0"/>
          <w:sz w:val="24"/>
          <w:szCs w:val="24"/>
          <w:u w:val="single"/>
        </w:rPr>
        <w:t>3,9</w:t>
      </w:r>
      <w:r w:rsidRPr="00030CBF">
        <w:rPr>
          <w:i w:val="0"/>
          <w:sz w:val="24"/>
          <w:szCs w:val="24"/>
        </w:rPr>
        <w:t xml:space="preserve">_ </w:t>
      </w:r>
      <w:proofErr w:type="spellStart"/>
      <w:r w:rsidRPr="00030CBF">
        <w:rPr>
          <w:i w:val="0"/>
          <w:sz w:val="24"/>
          <w:szCs w:val="24"/>
        </w:rPr>
        <w:t>акад</w:t>
      </w:r>
      <w:proofErr w:type="gramStart"/>
      <w:r w:rsidRPr="00030CBF">
        <w:rPr>
          <w:i w:val="0"/>
          <w:sz w:val="24"/>
          <w:szCs w:val="24"/>
        </w:rPr>
        <w:t>.ч</w:t>
      </w:r>
      <w:proofErr w:type="gramEnd"/>
      <w:r w:rsidRPr="00030CBF">
        <w:rPr>
          <w:i w:val="0"/>
          <w:sz w:val="24"/>
          <w:szCs w:val="24"/>
        </w:rPr>
        <w:t>асов</w:t>
      </w:r>
      <w:proofErr w:type="spellEnd"/>
      <w:r w:rsidRPr="00030CBF">
        <w:rPr>
          <w:i w:val="0"/>
          <w:sz w:val="24"/>
          <w:szCs w:val="24"/>
        </w:rPr>
        <w:t>;</w:t>
      </w:r>
    </w:p>
    <w:p w:rsidR="00F74DC1" w:rsidRPr="00030CBF" w:rsidRDefault="00F74DC1" w:rsidP="00F74DC1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- подготовка к зачету – </w:t>
      </w:r>
      <w:r w:rsidRPr="00030CBF">
        <w:rPr>
          <w:i w:val="0"/>
          <w:sz w:val="24"/>
          <w:szCs w:val="24"/>
          <w:u w:val="single"/>
        </w:rPr>
        <w:t>3,9</w:t>
      </w:r>
      <w:r w:rsidRPr="00030CBF">
        <w:rPr>
          <w:i w:val="0"/>
          <w:sz w:val="24"/>
          <w:szCs w:val="24"/>
        </w:rPr>
        <w:t xml:space="preserve"> акад. часа.</w:t>
      </w:r>
    </w:p>
    <w:p w:rsidR="0085169C" w:rsidRPr="00030CBF" w:rsidRDefault="0085169C" w:rsidP="00F74DC1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483"/>
        <w:gridCol w:w="5306"/>
        <w:gridCol w:w="1834"/>
      </w:tblGrid>
      <w:tr w:rsidR="0042572E" w:rsidRPr="00030CBF" w:rsidTr="00DC2CEC">
        <w:trPr>
          <w:trHeight w:val="888"/>
          <w:tblHeader/>
        </w:trPr>
        <w:tc>
          <w:tcPr>
            <w:tcW w:w="0" w:type="auto"/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№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030CBF">
              <w:rPr>
                <w:i w:val="0"/>
                <w:sz w:val="24"/>
                <w:szCs w:val="24"/>
              </w:rPr>
              <w:t>п</w:t>
            </w:r>
            <w:proofErr w:type="gramEnd"/>
            <w:r w:rsidRPr="00030CBF">
              <w:rPr>
                <w:i w:val="0"/>
                <w:sz w:val="24"/>
                <w:szCs w:val="24"/>
              </w:rPr>
              <w:t>/п</w:t>
            </w:r>
          </w:p>
        </w:tc>
        <w:tc>
          <w:tcPr>
            <w:tcW w:w="2483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Разделы (этапы) и 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содержание практики</w:t>
            </w:r>
          </w:p>
        </w:tc>
        <w:tc>
          <w:tcPr>
            <w:tcW w:w="5306" w:type="dxa"/>
            <w:vAlign w:val="center"/>
          </w:tcPr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Виды работ на практике, </w:t>
            </w:r>
          </w:p>
          <w:p w:rsidR="0042572E" w:rsidRPr="00030CBF" w:rsidRDefault="0042572E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включая самостоятельную работу студентов </w:t>
            </w:r>
          </w:p>
        </w:tc>
        <w:tc>
          <w:tcPr>
            <w:tcW w:w="0" w:type="auto"/>
          </w:tcPr>
          <w:p w:rsidR="0042572E" w:rsidRPr="00030CBF" w:rsidRDefault="0042572E" w:rsidP="00063730">
            <w:pPr>
              <w:rPr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42572E" w:rsidRPr="00030CBF" w:rsidTr="00DC2CEC">
        <w:tc>
          <w:tcPr>
            <w:tcW w:w="0" w:type="auto"/>
          </w:tcPr>
          <w:p w:rsidR="0042572E" w:rsidRPr="00030CBF" w:rsidRDefault="0042572E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42572E" w:rsidRPr="00030CBF" w:rsidRDefault="00DC2CEC" w:rsidP="00063730">
            <w:pPr>
              <w:ind w:right="-80"/>
              <w:rPr>
                <w:i w:val="0"/>
                <w:iCs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Подготовительный этап. Обучение правилам технике безопасности.</w:t>
            </w:r>
          </w:p>
        </w:tc>
        <w:tc>
          <w:tcPr>
            <w:tcW w:w="5306" w:type="dxa"/>
          </w:tcPr>
          <w:p w:rsidR="0042572E" w:rsidRPr="00030CBF" w:rsidRDefault="00DC2CEC" w:rsidP="0006373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Изучить Технику безопасности при выполнении геодезических работ на строительной площадке. Ознакомиться с основными опасными факторами на предприятии. Пройти инструктаж по ТБ согласно занимаемой должности. Ознакомиться с индивидуальными средствами защиты и их использованием в аварийных ситуациях.</w:t>
            </w:r>
          </w:p>
        </w:tc>
        <w:tc>
          <w:tcPr>
            <w:tcW w:w="0" w:type="auto"/>
          </w:tcPr>
          <w:p w:rsidR="0042572E" w:rsidRPr="00030CBF" w:rsidRDefault="00E14F59" w:rsidP="00D15CC2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ОК-7, ОПК-4, ПК-</w:t>
            </w:r>
            <w:r w:rsidR="00D15CC2"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 w:rsidR="00D15CC2">
              <w:rPr>
                <w:i w:val="0"/>
                <w:sz w:val="24"/>
                <w:szCs w:val="24"/>
              </w:rPr>
              <w:t>, 10, 15 -</w:t>
            </w:r>
            <w:r w:rsidR="0092038C" w:rsidRPr="00030CB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92038C" w:rsidRPr="00030CBF">
              <w:rPr>
                <w:i w:val="0"/>
                <w:sz w:val="24"/>
                <w:szCs w:val="24"/>
              </w:rPr>
              <w:t>з</w:t>
            </w:r>
            <w:proofErr w:type="gramStart"/>
            <w:r w:rsidR="0092038C" w:rsidRPr="00030CBF">
              <w:rPr>
                <w:i w:val="0"/>
                <w:sz w:val="24"/>
                <w:szCs w:val="24"/>
              </w:rPr>
              <w:t>,у</w:t>
            </w:r>
            <w:proofErr w:type="gramEnd"/>
            <w:r w:rsidR="0092038C" w:rsidRPr="00030CBF">
              <w:rPr>
                <w:i w:val="0"/>
                <w:sz w:val="24"/>
                <w:szCs w:val="24"/>
              </w:rPr>
              <w:t>,в</w:t>
            </w:r>
            <w:proofErr w:type="spellEnd"/>
            <w:r w:rsidR="0092038C" w:rsidRPr="00030CBF">
              <w:rPr>
                <w:i w:val="0"/>
                <w:sz w:val="24"/>
                <w:szCs w:val="24"/>
              </w:rPr>
              <w:t>.</w:t>
            </w:r>
          </w:p>
        </w:tc>
      </w:tr>
      <w:tr w:rsidR="00D15CC2" w:rsidRPr="00030CBF" w:rsidTr="00DC2CEC">
        <w:tc>
          <w:tcPr>
            <w:tcW w:w="0" w:type="auto"/>
          </w:tcPr>
          <w:p w:rsidR="00D15CC2" w:rsidRPr="00030CBF" w:rsidRDefault="00D15CC2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D15CC2" w:rsidRPr="00030CBF" w:rsidRDefault="00D15CC2" w:rsidP="00063730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Геодезическая часть</w:t>
            </w:r>
          </w:p>
        </w:tc>
        <w:tc>
          <w:tcPr>
            <w:tcW w:w="5306" w:type="dxa"/>
          </w:tcPr>
          <w:p w:rsidR="00D15CC2" w:rsidRPr="00030CBF" w:rsidRDefault="00D15CC2" w:rsidP="00030CBF">
            <w:pPr>
              <w:ind w:right="-80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Ознакомиться с содержанием и организацией геодезической службы на предприятии. Изучить инструменты и приборы, геодезическую </w:t>
            </w:r>
            <w:r w:rsidRPr="00030CBF">
              <w:rPr>
                <w:i w:val="0"/>
                <w:sz w:val="24"/>
                <w:szCs w:val="24"/>
              </w:rPr>
              <w:lastRenderedPageBreak/>
              <w:t>документацию, программное обеспечение обработки геодезических съёмок. Ознакомиться с состоянием геодезической опорной сети на поверхности, со способами создания опорной сети. Провести поверки геодезических приборов. Принять участие в выполнении геодезических работ на строительной площадке: измерение горизонтальных и вертикальных углов, превышений, вертикальную планировку строительной площадки, вынос на местность точек заданных координатами, линий,  и др.</w:t>
            </w:r>
          </w:p>
        </w:tc>
        <w:tc>
          <w:tcPr>
            <w:tcW w:w="0" w:type="auto"/>
          </w:tcPr>
          <w:p w:rsidR="00D15CC2" w:rsidRPr="00030CBF" w:rsidRDefault="00D15CC2" w:rsidP="009A619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lastRenderedPageBreak/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0CBF">
              <w:rPr>
                <w:i w:val="0"/>
                <w:sz w:val="24"/>
                <w:szCs w:val="24"/>
              </w:rPr>
              <w:t>з</w:t>
            </w:r>
            <w:proofErr w:type="gramStart"/>
            <w:r w:rsidRPr="00030CBF">
              <w:rPr>
                <w:i w:val="0"/>
                <w:sz w:val="24"/>
                <w:szCs w:val="24"/>
              </w:rPr>
              <w:t>,у</w:t>
            </w:r>
            <w:proofErr w:type="gramEnd"/>
            <w:r w:rsidRPr="00030CBF">
              <w:rPr>
                <w:i w:val="0"/>
                <w:sz w:val="24"/>
                <w:szCs w:val="24"/>
              </w:rPr>
              <w:t>,в</w:t>
            </w:r>
            <w:proofErr w:type="spellEnd"/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  <w:tr w:rsidR="00D15CC2" w:rsidRPr="00030CBF" w:rsidTr="00DC2CEC">
        <w:tc>
          <w:tcPr>
            <w:tcW w:w="0" w:type="auto"/>
          </w:tcPr>
          <w:p w:rsidR="00D15CC2" w:rsidRPr="00030CBF" w:rsidRDefault="00D15CC2" w:rsidP="00063730">
            <w:pPr>
              <w:ind w:right="-80"/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3" w:type="dxa"/>
          </w:tcPr>
          <w:p w:rsidR="00D15CC2" w:rsidRPr="00030CBF" w:rsidRDefault="00D15CC2" w:rsidP="00ED1BC6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Составление отчёта по практике</w:t>
            </w:r>
          </w:p>
        </w:tc>
        <w:tc>
          <w:tcPr>
            <w:tcW w:w="5306" w:type="dxa"/>
          </w:tcPr>
          <w:p w:rsidR="00D15CC2" w:rsidRPr="00030CBF" w:rsidRDefault="00D15CC2" w:rsidP="00063730">
            <w:pPr>
              <w:ind w:right="-56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iCs w:val="0"/>
                <w:sz w:val="24"/>
                <w:szCs w:val="24"/>
              </w:rPr>
              <w:t>Произвести анализ полученной информации и навыков, работа с нормативным материалом и литературными источниками,  систематизирование и анализ фактического материала, написание и оформление отчета.</w:t>
            </w:r>
          </w:p>
        </w:tc>
        <w:tc>
          <w:tcPr>
            <w:tcW w:w="0" w:type="auto"/>
          </w:tcPr>
          <w:p w:rsidR="00D15CC2" w:rsidRPr="00030CBF" w:rsidRDefault="00D15CC2" w:rsidP="009A6190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ОК-7, ОПК-4, ПК-</w:t>
            </w:r>
            <w:r>
              <w:rPr>
                <w:i w:val="0"/>
                <w:sz w:val="24"/>
                <w:szCs w:val="24"/>
              </w:rPr>
              <w:t>1,</w:t>
            </w:r>
            <w:r w:rsidRPr="00030CBF">
              <w:rPr>
                <w:i w:val="0"/>
                <w:sz w:val="24"/>
                <w:szCs w:val="24"/>
              </w:rPr>
              <w:t>2,6</w:t>
            </w:r>
            <w:r>
              <w:rPr>
                <w:i w:val="0"/>
                <w:sz w:val="24"/>
                <w:szCs w:val="24"/>
              </w:rPr>
              <w:t>, 10, 15 -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30CBF">
              <w:rPr>
                <w:i w:val="0"/>
                <w:sz w:val="24"/>
                <w:szCs w:val="24"/>
              </w:rPr>
              <w:t>з</w:t>
            </w:r>
            <w:proofErr w:type="gramStart"/>
            <w:r w:rsidRPr="00030CBF">
              <w:rPr>
                <w:i w:val="0"/>
                <w:sz w:val="24"/>
                <w:szCs w:val="24"/>
              </w:rPr>
              <w:t>,у</w:t>
            </w:r>
            <w:proofErr w:type="gramEnd"/>
            <w:r w:rsidRPr="00030CBF">
              <w:rPr>
                <w:i w:val="0"/>
                <w:sz w:val="24"/>
                <w:szCs w:val="24"/>
              </w:rPr>
              <w:t>,в</w:t>
            </w:r>
            <w:proofErr w:type="spellEnd"/>
            <w:r w:rsidRPr="00030CBF">
              <w:rPr>
                <w:i w:val="0"/>
                <w:sz w:val="24"/>
                <w:szCs w:val="24"/>
              </w:rPr>
              <w:t>.</w:t>
            </w:r>
          </w:p>
        </w:tc>
      </w:tr>
    </w:tbl>
    <w:p w:rsidR="0085169C" w:rsidRPr="00030CBF" w:rsidRDefault="0085169C" w:rsidP="00063730">
      <w:pPr>
        <w:pStyle w:val="Style6"/>
        <w:widowControl/>
        <w:ind w:firstLine="720"/>
        <w:jc w:val="both"/>
      </w:pPr>
    </w:p>
    <w:p w:rsidR="00B67A59" w:rsidRPr="00030CBF" w:rsidRDefault="00B67A59" w:rsidP="00063730">
      <w:pPr>
        <w:ind w:firstLine="709"/>
        <w:jc w:val="both"/>
        <w:rPr>
          <w:b/>
          <w:i w:val="0"/>
          <w:sz w:val="24"/>
          <w:szCs w:val="24"/>
        </w:rPr>
      </w:pPr>
      <w:r w:rsidRPr="00030CBF">
        <w:rPr>
          <w:rFonts w:eastAsiaTheme="majorEastAsia"/>
          <w:b/>
          <w:i w:val="0"/>
          <w:sz w:val="24"/>
          <w:szCs w:val="24"/>
        </w:rPr>
        <w:t xml:space="preserve">7 Оценочные средства для проведения промежуточной аттестации по </w:t>
      </w:r>
      <w:r w:rsidRPr="00030CBF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67A59" w:rsidRPr="00030CBF" w:rsidRDefault="00B67A59" w:rsidP="00063730">
      <w:pPr>
        <w:ind w:firstLine="709"/>
        <w:jc w:val="both"/>
        <w:rPr>
          <w:i w:val="0"/>
          <w:sz w:val="24"/>
          <w:szCs w:val="24"/>
        </w:rPr>
      </w:pPr>
    </w:p>
    <w:p w:rsidR="00B67A59" w:rsidRPr="00030CBF" w:rsidRDefault="00B67A59" w:rsidP="00063730">
      <w:pPr>
        <w:ind w:firstLine="709"/>
        <w:jc w:val="both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Вид аттестации по итогам практики – зачет с оценкой, который проводится в форме защиты отчета по практике.</w:t>
      </w:r>
    </w:p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Зачет с оценкой выставляется </w:t>
      </w:r>
      <w:proofErr w:type="gramStart"/>
      <w:r w:rsidRPr="00AF6A4A">
        <w:rPr>
          <w:i w:val="0"/>
          <w:sz w:val="24"/>
          <w:szCs w:val="24"/>
        </w:rPr>
        <w:t>обучающемуся</w:t>
      </w:r>
      <w:proofErr w:type="gramEnd"/>
      <w:r w:rsidRPr="00AF6A4A">
        <w:rPr>
          <w:i w:val="0"/>
          <w:sz w:val="24"/>
          <w:szCs w:val="24"/>
        </w:rPr>
        <w:t xml:space="preserve"> за подготовку и защиту отчета по практике. </w:t>
      </w:r>
    </w:p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  <w:proofErr w:type="gramStart"/>
      <w:r w:rsidRPr="00AF6A4A">
        <w:rPr>
          <w:i w:val="0"/>
          <w:sz w:val="24"/>
          <w:szCs w:val="24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AF6A4A">
        <w:rPr>
          <w:i w:val="0"/>
          <w:sz w:val="24"/>
          <w:szCs w:val="24"/>
        </w:rPr>
        <w:t xml:space="preserve"> При подготовке отчета обучающийся должен показать свое умение работать с нормативным материалом, систематизировать и анализировать фактический материал и самостоятельно творчески его осмысливать.</w:t>
      </w:r>
    </w:p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Содержание отчета определяется индивидуальным заданием – участком местности для съемки, выданным руководителем практики полевым бригадам. В процессе подготовки отчета обучающийся должен разобраться в теоретических вопросах, самостоятельно проанализировать практический материал.</w:t>
      </w:r>
    </w:p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E50004" w:rsidRPr="00AF6A4A" w:rsidRDefault="00E50004" w:rsidP="00E50004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Цель прохождения практики: </w:t>
      </w:r>
      <w:bookmarkStart w:id="0" w:name="_Toc417639394"/>
      <w:bookmarkStart w:id="1" w:name="_Toc445380630"/>
    </w:p>
    <w:p w:rsidR="00E50004" w:rsidRPr="00AF6A4A" w:rsidRDefault="00E50004" w:rsidP="00E50004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ознакомление с организацией геодезических работ в полевых условиях;</w:t>
      </w:r>
    </w:p>
    <w:p w:rsidR="00E50004" w:rsidRPr="00AF6A4A" w:rsidRDefault="00E50004" w:rsidP="00E50004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освоение технологии производства основных видов топографо-геодезических работ и обработки измерений и графической интерпретации, решения различных геодезических задач;</w:t>
      </w:r>
    </w:p>
    <w:bookmarkEnd w:id="0"/>
    <w:bookmarkEnd w:id="1"/>
    <w:p w:rsidR="00E50004" w:rsidRPr="00AF6A4A" w:rsidRDefault="00E50004" w:rsidP="00E50004">
      <w:pPr>
        <w:ind w:firstLine="567"/>
        <w:jc w:val="both"/>
        <w:rPr>
          <w:bCs/>
          <w:i w:val="0"/>
          <w:sz w:val="24"/>
          <w:szCs w:val="24"/>
        </w:rPr>
      </w:pPr>
      <w:r w:rsidRPr="00AF6A4A">
        <w:rPr>
          <w:bCs/>
          <w:i w:val="0"/>
          <w:sz w:val="24"/>
          <w:szCs w:val="24"/>
        </w:rPr>
        <w:t xml:space="preserve">Задачи практики: </w:t>
      </w:r>
    </w:p>
    <w:p w:rsidR="00E50004" w:rsidRPr="00AF6A4A" w:rsidRDefault="00E50004" w:rsidP="00E5000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bookmarkStart w:id="2" w:name="_Toc417639400"/>
      <w:bookmarkStart w:id="3" w:name="_Toc445380635"/>
      <w:r w:rsidRPr="00AF6A4A">
        <w:rPr>
          <w:i w:val="0"/>
          <w:sz w:val="24"/>
          <w:szCs w:val="24"/>
        </w:rPr>
        <w:t>приобретение навыков работы с геодезическими приборами, выполнение их поверок и юстировок в полевых условиях;</w:t>
      </w:r>
    </w:p>
    <w:p w:rsidR="00E50004" w:rsidRPr="00AF6A4A" w:rsidRDefault="00E50004" w:rsidP="00E5000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техникой геодезических угловых, линейных и высотных измерений, решения различных геодезических задач;</w:t>
      </w:r>
    </w:p>
    <w:p w:rsidR="00E50004" w:rsidRPr="00AF6A4A" w:rsidRDefault="00E50004" w:rsidP="00E5000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камеральной обработки и уравнивания результатов измерений и графических построений;</w:t>
      </w:r>
    </w:p>
    <w:p w:rsidR="00E50004" w:rsidRPr="00AF6A4A" w:rsidRDefault="00E50004" w:rsidP="00E5000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lastRenderedPageBreak/>
        <w:t>умение организовать работу коллектива;</w:t>
      </w:r>
    </w:p>
    <w:p w:rsidR="00E50004" w:rsidRPr="00AF6A4A" w:rsidRDefault="00E50004" w:rsidP="00E5000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развитие интереса к научным исследованиям.</w:t>
      </w:r>
    </w:p>
    <w:bookmarkEnd w:id="2"/>
    <w:bookmarkEnd w:id="3"/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</w:p>
    <w:p w:rsidR="00E50004" w:rsidRPr="00AF6A4A" w:rsidRDefault="00E50004" w:rsidP="00E50004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</w:t>
      </w:r>
      <w:r w:rsidRPr="00AF6A4A">
        <w:rPr>
          <w:bCs/>
          <w:i w:val="0"/>
          <w:sz w:val="24"/>
          <w:szCs w:val="24"/>
        </w:rPr>
        <w:t xml:space="preserve">опросы, подлежащие изучению: </w:t>
      </w:r>
    </w:p>
    <w:p w:rsidR="00E50004" w:rsidRPr="00AF6A4A" w:rsidRDefault="00E50004" w:rsidP="00E5000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безопасность ведения полевых геодезических работ;</w:t>
      </w:r>
    </w:p>
    <w:p w:rsidR="00E50004" w:rsidRPr="00AF6A4A" w:rsidRDefault="00E50004" w:rsidP="00E5000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правила обращения с геодезическими приборами и инструментом;</w:t>
      </w:r>
    </w:p>
    <w:p w:rsidR="00E50004" w:rsidRPr="00AF6A4A" w:rsidRDefault="00E50004" w:rsidP="00E5000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планово-высотное обоснование участка съёмки;</w:t>
      </w:r>
    </w:p>
    <w:p w:rsidR="00E50004" w:rsidRPr="00AF6A4A" w:rsidRDefault="00E50004" w:rsidP="00E5000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решение различных инженерно-геодезических задач;</w:t>
      </w:r>
    </w:p>
    <w:p w:rsidR="00E50004" w:rsidRPr="00AF6A4A" w:rsidRDefault="00E50004" w:rsidP="00E5000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камеральная обработка результатов съемки;</w:t>
      </w:r>
    </w:p>
    <w:p w:rsidR="00E50004" w:rsidRPr="00AF6A4A" w:rsidRDefault="00E50004" w:rsidP="00E5000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графические работы;</w:t>
      </w:r>
    </w:p>
    <w:p w:rsidR="00E50004" w:rsidRPr="00AF6A4A" w:rsidRDefault="00E50004" w:rsidP="00E50004">
      <w:pPr>
        <w:widowControl/>
        <w:numPr>
          <w:ilvl w:val="0"/>
          <w:numId w:val="18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структуризация материала.</w:t>
      </w:r>
    </w:p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</w:p>
    <w:p w:rsidR="00E50004" w:rsidRPr="00AF6A4A" w:rsidRDefault="00E50004" w:rsidP="00E50004">
      <w:pPr>
        <w:ind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 xml:space="preserve">Планируемые результаты практики: 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оформления первичной геодезической документации (полевые журналы);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овладение основными методами геодезических измерений, вычислений и построений на местности;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работы с геодезическими приборами и геологическими инструментами;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топографические планы;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графическая геодезическая документация;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организации и выполнения работ в составе бригады;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навыки исследовательской работы и научного творчества;</w:t>
      </w:r>
    </w:p>
    <w:p w:rsidR="00E50004" w:rsidRPr="00AF6A4A" w:rsidRDefault="00E50004" w:rsidP="00E50004">
      <w:pPr>
        <w:widowControl/>
        <w:numPr>
          <w:ilvl w:val="0"/>
          <w:numId w:val="19"/>
        </w:numPr>
        <w:autoSpaceDE/>
        <w:autoSpaceDN/>
        <w:adjustRightInd/>
        <w:ind w:left="0" w:firstLine="567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публичная защита отчета по практике.</w:t>
      </w:r>
    </w:p>
    <w:p w:rsidR="00E50004" w:rsidRPr="00AF6A4A" w:rsidRDefault="00E50004" w:rsidP="00E50004">
      <w:pPr>
        <w:ind w:firstLine="709"/>
        <w:jc w:val="both"/>
        <w:rPr>
          <w:i w:val="0"/>
          <w:sz w:val="24"/>
          <w:szCs w:val="24"/>
        </w:rPr>
      </w:pPr>
    </w:p>
    <w:p w:rsidR="00E50004" w:rsidRPr="00AF6A4A" w:rsidRDefault="00E50004" w:rsidP="00E50004">
      <w:pPr>
        <w:ind w:firstLine="709"/>
        <w:jc w:val="center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t>Пример индивидуального задания на практику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Инструктаж по технике безопасности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Получение приборов и инструментов; осмотр их состояния, поверки, юстировка. Выполнение пробных измерений. Определение коэффициента нитяного дальномера.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Вынос в натуру осей зданий и сооружений.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Разбивка кривой способом прямоугольных координат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E50004" w:rsidRPr="00AF6A4A" w:rsidRDefault="00E50004" w:rsidP="00E50004">
      <w:pPr>
        <w:pStyle w:val="af"/>
        <w:numPr>
          <w:ilvl w:val="0"/>
          <w:numId w:val="15"/>
        </w:numPr>
        <w:rPr>
          <w:i/>
        </w:rPr>
      </w:pPr>
      <w:r w:rsidRPr="00AF6A4A">
        <w:t>Составление отчёта по геодезической практике и сдача зачёта.</w:t>
      </w:r>
    </w:p>
    <w:p w:rsidR="00E50004" w:rsidRPr="00AF6A4A" w:rsidRDefault="00E50004" w:rsidP="00E50004">
      <w:pPr>
        <w:ind w:firstLine="567"/>
        <w:jc w:val="both"/>
        <w:rPr>
          <w:b/>
          <w:i w:val="0"/>
          <w:sz w:val="24"/>
          <w:szCs w:val="24"/>
        </w:rPr>
      </w:pPr>
    </w:p>
    <w:p w:rsidR="00E50004" w:rsidRPr="00AF6A4A" w:rsidRDefault="00E50004" w:rsidP="00E50004">
      <w:pPr>
        <w:ind w:firstLine="567"/>
        <w:jc w:val="both"/>
        <w:rPr>
          <w:b/>
          <w:i w:val="0"/>
          <w:sz w:val="24"/>
          <w:szCs w:val="24"/>
        </w:rPr>
      </w:pPr>
      <w:r w:rsidRPr="00AF6A4A">
        <w:rPr>
          <w:b/>
          <w:i w:val="0"/>
          <w:sz w:val="24"/>
          <w:szCs w:val="24"/>
        </w:rPr>
        <w:lastRenderedPageBreak/>
        <w:t xml:space="preserve">Оценочные средства для проведения промежуточной аттестации </w:t>
      </w:r>
      <w:proofErr w:type="gramStart"/>
      <w:r w:rsidRPr="00AF6A4A">
        <w:rPr>
          <w:b/>
          <w:i w:val="0"/>
          <w:sz w:val="24"/>
          <w:szCs w:val="24"/>
        </w:rPr>
        <w:t>обучающихся</w:t>
      </w:r>
      <w:proofErr w:type="gramEnd"/>
      <w:r w:rsidRPr="00AF6A4A">
        <w:rPr>
          <w:b/>
          <w:i w:val="0"/>
          <w:sz w:val="24"/>
          <w:szCs w:val="24"/>
        </w:rPr>
        <w:t xml:space="preserve"> на практике: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Осмотр состояния теодолитов и нивелиров, поверки, юстировка. Выполнение пробных измерений. Определение коэффициента нитяного дальномера.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Создание планово-высотного обоснования съёмки участка в масштабе 1:500 с сечением рельефа горизонталями  через  0,25 метра и выноса в натуру  проектов горизонтальной и вертикальной  планировок.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Рекогносцировка участка работ; выбор точек планово - высотного обоснования и закрепление их на местности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Топографическая съёмка участка в масштабе 1:500 с сечением рельефа горизонталями через 0,25 метра.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Камеральная обработка результатов полевых измерений с составлением топографического плана участка съёмки в масштабе 1:500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Математическая подготовка данных для выноса в натуру осей зданий и инженерных сооружений.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Вынос в натуру осей зданий и сооружений.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Разбивка кривой способом прямоугольных координат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координат точки теодолитного хода, примыкающего к пунктам настенной полигонометрии способом однократной линейной засечки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неприступного расстояния способом построения треугольника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Вынос на местности точки на проектную высоту и линии проектного уклона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 xml:space="preserve">Нивелирование по квадратам, проектирование горизонтальной площадки под условием нулевого баланса земляных работ. Составление чертежа "Картограмма земляных работ" с вычислением объёмов выемки и насыпи на  площадке.  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Определение высоты и крена инженерного сооружения башенного  типа</w:t>
      </w:r>
    </w:p>
    <w:p w:rsidR="00E50004" w:rsidRPr="00AF6A4A" w:rsidRDefault="00E50004" w:rsidP="00E50004">
      <w:pPr>
        <w:pStyle w:val="af"/>
        <w:numPr>
          <w:ilvl w:val="0"/>
          <w:numId w:val="20"/>
        </w:numPr>
        <w:rPr>
          <w:i/>
        </w:rPr>
      </w:pPr>
      <w:r w:rsidRPr="00AF6A4A">
        <w:t>Составление отчёта по геодезической части практике и сдача зачёта.</w:t>
      </w:r>
    </w:p>
    <w:p w:rsidR="005A4E77" w:rsidRDefault="005A4E77" w:rsidP="005A4E77">
      <w:pPr>
        <w:pStyle w:val="af"/>
        <w:ind w:firstLine="0"/>
        <w:rPr>
          <w:rFonts w:eastAsia="Calibri"/>
          <w:b/>
          <w:kern w:val="24"/>
        </w:rPr>
      </w:pPr>
    </w:p>
    <w:p w:rsidR="005A4E77" w:rsidRPr="005A4E77" w:rsidRDefault="005A4E77" w:rsidP="005A4E77">
      <w:pPr>
        <w:pStyle w:val="af"/>
        <w:ind w:firstLine="0"/>
        <w:rPr>
          <w:rFonts w:eastAsia="Calibri"/>
          <w:b/>
          <w:kern w:val="24"/>
        </w:rPr>
      </w:pPr>
      <w:r w:rsidRPr="005A4E77">
        <w:rPr>
          <w:rFonts w:eastAsia="Calibri"/>
          <w:b/>
          <w:kern w:val="24"/>
        </w:rPr>
        <w:t>Теоретические вопросы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color w:val="000000"/>
          <w:sz w:val="23"/>
          <w:szCs w:val="23"/>
        </w:rPr>
        <w:t>1.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Виды геодезических измерений на местности. 1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2.Основные части геодезических приборов и их назначение.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3.Подготовка зрительной трубы к наблюдению.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4 Отсчетные устройства теодолита.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5.Установка теодолита в рабочее положение.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6.Способы измерения горизонтальных углов. Контроль и точность измерения.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7.Измерение вертикального угла. 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8.Линейные измерения. Принцип измерения длин линий. 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9.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Нивелирование. Методы нивелирования.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10.Геометрическое нивелирование. Способы геометрического нивелирования. 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11.Точность геометрического нивелирования. 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12.Основные сведения о геодезических сетях и методах их создания.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13.Плановое обоснование топографических съемок. Полевые работы. 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14.Камеральная обработка материалов теодолитного хода.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15.Высотное обоснование топографических съемок. Полевые и камеральные работы.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16.Методы топографических съемок.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17.Способы съемки ситуации местности.</w:t>
      </w:r>
    </w:p>
    <w:p w:rsidR="005A4E77" w:rsidRDefault="005A4E77" w:rsidP="005A4E77">
      <w:pPr>
        <w:shd w:val="clear" w:color="auto" w:fill="FFFFFF"/>
        <w:ind w:left="360"/>
        <w:rPr>
          <w:rFonts w:ascii="yandex-sans" w:hAnsi="yandex-sans"/>
          <w:color w:val="000000"/>
          <w:sz w:val="23"/>
          <w:szCs w:val="23"/>
        </w:rPr>
      </w:pPr>
      <w:r w:rsidRPr="005A4E77">
        <w:rPr>
          <w:rFonts w:ascii="yandex-sans" w:hAnsi="yandex-sans"/>
          <w:i w:val="0"/>
          <w:color w:val="000000"/>
          <w:sz w:val="23"/>
          <w:szCs w:val="23"/>
        </w:rPr>
        <w:t>18.Особенности съемки застроенных территорий</w:t>
      </w:r>
      <w:r w:rsidRPr="005A4E77">
        <w:rPr>
          <w:rFonts w:ascii="yandex-sans" w:hAnsi="yandex-sans"/>
          <w:color w:val="000000"/>
          <w:sz w:val="23"/>
          <w:szCs w:val="23"/>
        </w:rPr>
        <w:t>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19.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Системы координат применяемые в геодезии.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20.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Ориентирование линий местности. 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21.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Прямая и обратная геодезические задачи. Вывод формул, применение.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22.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Государственные геодезические сети. Методы создания.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23.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Государственные плановые геодезические сети. Знаки для закрепления геодезических сетей.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lastRenderedPageBreak/>
        <w:t>24.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Государственные высотные геодезические сети. Знаки для закрепления геодезических сетей.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25.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Знаки для закрепления геодезических сетей. Каталоги координат и высот пунктов ГГС.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26.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Понятие о карте, плане, условных знаках, масштабах, номенклатуре и </w:t>
      </w:r>
      <w:proofErr w:type="spellStart"/>
      <w:r w:rsidRPr="005A4E77">
        <w:rPr>
          <w:rFonts w:ascii="yandex-sans" w:hAnsi="yandex-sans"/>
          <w:i w:val="0"/>
          <w:color w:val="000000"/>
          <w:sz w:val="23"/>
          <w:szCs w:val="23"/>
        </w:rPr>
        <w:t>разграфке</w:t>
      </w:r>
      <w:proofErr w:type="spellEnd"/>
      <w:r w:rsidRPr="005A4E77">
        <w:rPr>
          <w:rFonts w:ascii="yandex-sans" w:hAnsi="yandex-sans"/>
          <w:i w:val="0"/>
          <w:color w:val="000000"/>
          <w:sz w:val="23"/>
          <w:szCs w:val="23"/>
        </w:rPr>
        <w:t xml:space="preserve"> </w:t>
      </w:r>
      <w:proofErr w:type="spellStart"/>
      <w:r w:rsidRPr="005A4E77">
        <w:rPr>
          <w:rFonts w:ascii="yandex-sans" w:hAnsi="yandex-sans"/>
          <w:i w:val="0"/>
          <w:color w:val="000000"/>
          <w:sz w:val="23"/>
          <w:szCs w:val="23"/>
        </w:rPr>
        <w:t>топокарт</w:t>
      </w:r>
      <w:proofErr w:type="spellEnd"/>
      <w:r w:rsidRPr="005A4E77">
        <w:rPr>
          <w:rFonts w:ascii="yandex-sans" w:hAnsi="yandex-sans"/>
          <w:i w:val="0"/>
          <w:color w:val="000000"/>
          <w:sz w:val="23"/>
          <w:szCs w:val="23"/>
        </w:rPr>
        <w:t>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27.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Задачи, решаемые на топографических картах.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28.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Технологию производства исполнительных съемок.</w:t>
      </w:r>
    </w:p>
    <w:p w:rsidR="005A4E77" w:rsidRP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29.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Требуемая точность исполнительных съемок.</w:t>
      </w:r>
    </w:p>
    <w:p w:rsidR="005A4E77" w:rsidRDefault="005A4E77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30.</w:t>
      </w:r>
      <w:r w:rsidRPr="005A4E77">
        <w:rPr>
          <w:rFonts w:ascii="yandex-sans" w:hAnsi="yandex-sans"/>
          <w:i w:val="0"/>
          <w:color w:val="000000"/>
          <w:sz w:val="23"/>
          <w:szCs w:val="23"/>
        </w:rPr>
        <w:t>Способы оценки результатов равноточных и неравноточных измерений</w:t>
      </w:r>
    </w:p>
    <w:p w:rsidR="00CC5534" w:rsidRPr="00CC5534" w:rsidRDefault="00CC5534" w:rsidP="00CC5534">
      <w:pPr>
        <w:shd w:val="clear" w:color="auto" w:fill="FFFFFF"/>
        <w:tabs>
          <w:tab w:val="num" w:pos="0"/>
          <w:tab w:val="num" w:pos="361"/>
        </w:tabs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31.</w:t>
      </w:r>
      <w:r w:rsidRPr="00CC5534">
        <w:rPr>
          <w:rFonts w:ascii="yandex-sans" w:hAnsi="yandex-sans"/>
          <w:i w:val="0"/>
          <w:color w:val="000000"/>
          <w:sz w:val="23"/>
          <w:szCs w:val="23"/>
        </w:rPr>
        <w:t xml:space="preserve">Фигура (основная </w:t>
      </w:r>
      <w:proofErr w:type="spellStart"/>
      <w:r w:rsidRPr="00CC5534">
        <w:rPr>
          <w:rFonts w:ascii="yandex-sans" w:hAnsi="yandex-sans"/>
          <w:i w:val="0"/>
          <w:color w:val="000000"/>
          <w:sz w:val="23"/>
          <w:szCs w:val="23"/>
        </w:rPr>
        <w:t>уровенная</w:t>
      </w:r>
      <w:proofErr w:type="spellEnd"/>
      <w:r w:rsidRPr="00CC5534">
        <w:rPr>
          <w:rFonts w:ascii="yandex-sans" w:hAnsi="yandex-sans"/>
          <w:i w:val="0"/>
          <w:color w:val="000000"/>
          <w:sz w:val="23"/>
          <w:szCs w:val="23"/>
        </w:rPr>
        <w:t xml:space="preserve"> поверхность, геоид, </w:t>
      </w:r>
      <w:proofErr w:type="spellStart"/>
      <w:r w:rsidRPr="00CC5534">
        <w:rPr>
          <w:rFonts w:ascii="yandex-sans" w:hAnsi="yandex-sans"/>
          <w:i w:val="0"/>
          <w:color w:val="000000"/>
          <w:sz w:val="23"/>
          <w:szCs w:val="23"/>
        </w:rPr>
        <w:t>квазигеоид</w:t>
      </w:r>
      <w:proofErr w:type="spellEnd"/>
      <w:r w:rsidRPr="00CC5534">
        <w:rPr>
          <w:rFonts w:ascii="yandex-sans" w:hAnsi="yandex-sans"/>
          <w:i w:val="0"/>
          <w:color w:val="000000"/>
          <w:sz w:val="23"/>
          <w:szCs w:val="23"/>
        </w:rPr>
        <w:t xml:space="preserve">, эллипсоид, </w:t>
      </w:r>
      <w:proofErr w:type="spellStart"/>
      <w:r w:rsidRPr="00CC5534">
        <w:rPr>
          <w:rFonts w:ascii="yandex-sans" w:hAnsi="yandex-sans"/>
          <w:i w:val="0"/>
          <w:color w:val="000000"/>
          <w:sz w:val="23"/>
          <w:szCs w:val="23"/>
        </w:rPr>
        <w:t>референц</w:t>
      </w:r>
      <w:proofErr w:type="spellEnd"/>
      <w:r w:rsidRPr="00CC5534">
        <w:rPr>
          <w:rFonts w:ascii="yandex-sans" w:hAnsi="yandex-sans"/>
          <w:i w:val="0"/>
          <w:color w:val="000000"/>
          <w:sz w:val="23"/>
          <w:szCs w:val="23"/>
        </w:rPr>
        <w:t>-эллипсоид) и размеры Земли.</w:t>
      </w:r>
    </w:p>
    <w:p w:rsidR="00CC5534" w:rsidRPr="00CC5534" w:rsidRDefault="00CC5534" w:rsidP="00CC5534">
      <w:pPr>
        <w:shd w:val="clear" w:color="auto" w:fill="FFFFFF"/>
        <w:tabs>
          <w:tab w:val="num" w:pos="0"/>
          <w:tab w:val="num" w:pos="361"/>
        </w:tabs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32.</w:t>
      </w:r>
      <w:r w:rsidRPr="00CC5534">
        <w:rPr>
          <w:rFonts w:ascii="yandex-sans" w:hAnsi="yandex-sans"/>
          <w:i w:val="0"/>
          <w:color w:val="000000"/>
          <w:sz w:val="23"/>
          <w:szCs w:val="23"/>
        </w:rPr>
        <w:t>Системы координат применяемые в геодезии.</w:t>
      </w:r>
    </w:p>
    <w:p w:rsidR="00CC5534" w:rsidRPr="00CC5534" w:rsidRDefault="00CC5534" w:rsidP="00CC5534">
      <w:pPr>
        <w:shd w:val="clear" w:color="auto" w:fill="FFFFFF"/>
        <w:tabs>
          <w:tab w:val="num" w:pos="0"/>
          <w:tab w:val="num" w:pos="361"/>
        </w:tabs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33.</w:t>
      </w:r>
      <w:r w:rsidRPr="00CC5534">
        <w:rPr>
          <w:rFonts w:ascii="yandex-sans" w:hAnsi="yandex-sans"/>
          <w:i w:val="0"/>
          <w:color w:val="000000"/>
          <w:sz w:val="23"/>
          <w:szCs w:val="23"/>
        </w:rPr>
        <w:t>Геодезическая и астрономическая системы координат.</w:t>
      </w:r>
    </w:p>
    <w:p w:rsidR="00CC5534" w:rsidRPr="00CC5534" w:rsidRDefault="00CC5534" w:rsidP="00CC5534">
      <w:pPr>
        <w:shd w:val="clear" w:color="auto" w:fill="FFFFFF"/>
        <w:tabs>
          <w:tab w:val="num" w:pos="0"/>
          <w:tab w:val="num" w:pos="361"/>
        </w:tabs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34.</w:t>
      </w:r>
      <w:r w:rsidRPr="00CC5534">
        <w:rPr>
          <w:rFonts w:ascii="yandex-sans" w:hAnsi="yandex-sans"/>
          <w:i w:val="0"/>
          <w:color w:val="000000"/>
          <w:sz w:val="23"/>
          <w:szCs w:val="23"/>
        </w:rPr>
        <w:t>Система географических координат. Местная система прямоугольных координат.</w:t>
      </w:r>
    </w:p>
    <w:p w:rsidR="00CC5534" w:rsidRDefault="00CC5534" w:rsidP="00CC5534">
      <w:pPr>
        <w:shd w:val="clear" w:color="auto" w:fill="FFFFFF"/>
        <w:tabs>
          <w:tab w:val="num" w:pos="0"/>
          <w:tab w:val="num" w:pos="361"/>
        </w:tabs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35.</w:t>
      </w:r>
      <w:r w:rsidRPr="00CC5534">
        <w:rPr>
          <w:rFonts w:ascii="yandex-sans" w:hAnsi="yandex-sans"/>
          <w:i w:val="0"/>
          <w:color w:val="000000"/>
          <w:sz w:val="23"/>
          <w:szCs w:val="23"/>
        </w:rPr>
        <w:t>Зональная прямоугольная система координат Гаусса-</w:t>
      </w:r>
      <w:proofErr w:type="spellStart"/>
      <w:r w:rsidRPr="00CC5534">
        <w:rPr>
          <w:rFonts w:ascii="yandex-sans" w:hAnsi="yandex-sans"/>
          <w:i w:val="0"/>
          <w:color w:val="000000"/>
          <w:sz w:val="23"/>
          <w:szCs w:val="23"/>
        </w:rPr>
        <w:t>Крюгера</w:t>
      </w:r>
      <w:proofErr w:type="spellEnd"/>
      <w:r w:rsidRPr="00CC5534">
        <w:rPr>
          <w:rFonts w:ascii="yandex-sans" w:hAnsi="yandex-sans"/>
          <w:i w:val="0"/>
          <w:color w:val="000000"/>
          <w:sz w:val="23"/>
          <w:szCs w:val="23"/>
        </w:rPr>
        <w:t>.</w:t>
      </w:r>
    </w:p>
    <w:p w:rsidR="008A34E0" w:rsidRPr="008A34E0" w:rsidRDefault="008A34E0" w:rsidP="008A34E0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36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>. Что такое управление?</w:t>
      </w:r>
    </w:p>
    <w:p w:rsidR="008A34E0" w:rsidRPr="008A34E0" w:rsidRDefault="008A34E0" w:rsidP="008A34E0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37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>. Что такое планирование деятельности?</w:t>
      </w:r>
    </w:p>
    <w:p w:rsidR="008A34E0" w:rsidRPr="008A34E0" w:rsidRDefault="008A34E0" w:rsidP="008A34E0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38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>. Для чего необходимо планировать производственную деятельность?</w:t>
      </w:r>
    </w:p>
    <w:p w:rsidR="008A34E0" w:rsidRPr="008A34E0" w:rsidRDefault="008A34E0" w:rsidP="008A34E0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39. Что такое организ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>ация деятельности?</w:t>
      </w:r>
    </w:p>
    <w:p w:rsidR="008A34E0" w:rsidRPr="008A34E0" w:rsidRDefault="008A34E0" w:rsidP="008A34E0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40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>. Какая форма влияния может побудить человека к тесному сотруднич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>е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>ству?</w:t>
      </w:r>
    </w:p>
    <w:p w:rsidR="008A34E0" w:rsidRDefault="008A34E0" w:rsidP="008A34E0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>41</w:t>
      </w:r>
      <w:r w:rsidRPr="008A34E0">
        <w:rPr>
          <w:rFonts w:ascii="yandex-sans" w:hAnsi="yandex-sans"/>
          <w:i w:val="0"/>
          <w:color w:val="000000"/>
          <w:sz w:val="23"/>
          <w:szCs w:val="23"/>
        </w:rPr>
        <w:t xml:space="preserve">. Назовите задачи </w:t>
      </w:r>
      <w:proofErr w:type="gramStart"/>
      <w:r w:rsidRPr="008A34E0">
        <w:rPr>
          <w:rFonts w:ascii="yandex-sans" w:hAnsi="yandex-sans"/>
          <w:i w:val="0"/>
          <w:color w:val="000000"/>
          <w:sz w:val="23"/>
          <w:szCs w:val="23"/>
        </w:rPr>
        <w:t>контроля за</w:t>
      </w:r>
      <w:proofErr w:type="gramEnd"/>
      <w:r w:rsidRPr="008A34E0">
        <w:rPr>
          <w:rFonts w:ascii="yandex-sans" w:hAnsi="yandex-sans"/>
          <w:i w:val="0"/>
          <w:color w:val="000000"/>
          <w:sz w:val="23"/>
          <w:szCs w:val="23"/>
        </w:rPr>
        <w:t xml:space="preserve"> производственной деятельностью</w:t>
      </w:r>
    </w:p>
    <w:p w:rsidR="00D54741" w:rsidRPr="00D54741" w:rsidRDefault="00D54741" w:rsidP="00D54741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 xml:space="preserve">42. </w:t>
      </w:r>
      <w:r w:rsidRPr="00D54741">
        <w:rPr>
          <w:rFonts w:ascii="yandex-sans" w:hAnsi="yandex-sans"/>
          <w:i w:val="0"/>
          <w:color w:val="000000"/>
          <w:sz w:val="23"/>
          <w:szCs w:val="23"/>
        </w:rPr>
        <w:t>Содержание отчета по практике.</w:t>
      </w:r>
    </w:p>
    <w:p w:rsidR="00D54741" w:rsidRPr="00D54741" w:rsidRDefault="00D54741" w:rsidP="00D54741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 xml:space="preserve">43. </w:t>
      </w:r>
      <w:r w:rsidRPr="00D54741">
        <w:rPr>
          <w:rFonts w:ascii="yandex-sans" w:hAnsi="yandex-sans"/>
          <w:i w:val="0"/>
          <w:color w:val="000000"/>
          <w:sz w:val="23"/>
          <w:szCs w:val="23"/>
        </w:rPr>
        <w:t>Основные вопросы, представленные в отчете.</w:t>
      </w:r>
    </w:p>
    <w:p w:rsidR="00D54741" w:rsidRPr="00D54741" w:rsidRDefault="00D54741" w:rsidP="00D54741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 xml:space="preserve">44. </w:t>
      </w:r>
      <w:r w:rsidRPr="00D54741">
        <w:rPr>
          <w:rFonts w:ascii="yandex-sans" w:hAnsi="yandex-sans"/>
          <w:i w:val="0"/>
          <w:color w:val="000000"/>
          <w:sz w:val="23"/>
          <w:szCs w:val="23"/>
        </w:rPr>
        <w:t>Какие элементы должен содержать отчет по практике?</w:t>
      </w:r>
    </w:p>
    <w:p w:rsidR="00D54741" w:rsidRPr="00D54741" w:rsidRDefault="00D54741" w:rsidP="00D54741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 xml:space="preserve">45. </w:t>
      </w:r>
      <w:r w:rsidRPr="00D54741">
        <w:rPr>
          <w:rFonts w:ascii="yandex-sans" w:hAnsi="yandex-sans"/>
          <w:i w:val="0"/>
          <w:color w:val="000000"/>
          <w:sz w:val="23"/>
          <w:szCs w:val="23"/>
        </w:rPr>
        <w:t>Правила оформления заголовков.</w:t>
      </w:r>
    </w:p>
    <w:p w:rsidR="00D54741" w:rsidRPr="00D54741" w:rsidRDefault="00D54741" w:rsidP="00D54741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 xml:space="preserve">46. </w:t>
      </w:r>
      <w:r w:rsidRPr="00D54741">
        <w:rPr>
          <w:rFonts w:ascii="yandex-sans" w:hAnsi="yandex-sans"/>
          <w:i w:val="0"/>
          <w:color w:val="000000"/>
          <w:sz w:val="23"/>
          <w:szCs w:val="23"/>
        </w:rPr>
        <w:t>Требования к тексту.</w:t>
      </w:r>
    </w:p>
    <w:p w:rsidR="00D54741" w:rsidRPr="00CC5534" w:rsidRDefault="00D54741" w:rsidP="00D54741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  <w:r>
        <w:rPr>
          <w:rFonts w:ascii="yandex-sans" w:hAnsi="yandex-sans"/>
          <w:i w:val="0"/>
          <w:color w:val="000000"/>
          <w:sz w:val="23"/>
          <w:szCs w:val="23"/>
        </w:rPr>
        <w:t xml:space="preserve">47. </w:t>
      </w:r>
      <w:bookmarkStart w:id="4" w:name="_GoBack"/>
      <w:bookmarkEnd w:id="4"/>
      <w:r w:rsidRPr="00D54741">
        <w:rPr>
          <w:rFonts w:ascii="yandex-sans" w:hAnsi="yandex-sans"/>
          <w:i w:val="0"/>
          <w:color w:val="000000"/>
          <w:sz w:val="23"/>
          <w:szCs w:val="23"/>
        </w:rPr>
        <w:t>Оформление таблиц и рисунков.</w:t>
      </w:r>
    </w:p>
    <w:p w:rsidR="00CC5534" w:rsidRPr="005A4E77" w:rsidRDefault="00CC5534" w:rsidP="005A4E77">
      <w:pPr>
        <w:shd w:val="clear" w:color="auto" w:fill="FFFFFF"/>
        <w:ind w:left="360"/>
        <w:rPr>
          <w:rFonts w:ascii="yandex-sans" w:hAnsi="yandex-sans"/>
          <w:i w:val="0"/>
          <w:color w:val="000000"/>
          <w:sz w:val="23"/>
          <w:szCs w:val="23"/>
        </w:rPr>
      </w:pPr>
    </w:p>
    <w:p w:rsidR="00E50004" w:rsidRPr="00AF6A4A" w:rsidRDefault="00E50004" w:rsidP="00E50004">
      <w:pPr>
        <w:ind w:firstLine="709"/>
        <w:jc w:val="both"/>
        <w:rPr>
          <w:i w:val="0"/>
          <w:sz w:val="24"/>
          <w:szCs w:val="24"/>
        </w:rPr>
      </w:pPr>
    </w:p>
    <w:p w:rsidR="00E50004" w:rsidRPr="00AF6A4A" w:rsidRDefault="00E50004" w:rsidP="00E50004">
      <w:pPr>
        <w:ind w:firstLine="567"/>
        <w:jc w:val="both"/>
        <w:rPr>
          <w:b/>
          <w:bCs/>
          <w:i w:val="0"/>
          <w:sz w:val="24"/>
          <w:szCs w:val="24"/>
        </w:rPr>
      </w:pPr>
      <w:r w:rsidRPr="00AF6A4A">
        <w:rPr>
          <w:b/>
          <w:bCs/>
          <w:i w:val="0"/>
          <w:sz w:val="24"/>
          <w:szCs w:val="24"/>
        </w:rPr>
        <w:t>Требования к оформлению отчета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Страницы текста отчета по практике должны соответствовать формату А</w:t>
      </w:r>
      <w:proofErr w:type="gramStart"/>
      <w:r w:rsidRPr="00AF6A4A">
        <w:rPr>
          <w:i w:val="0"/>
          <w:iCs w:val="0"/>
          <w:sz w:val="24"/>
          <w:szCs w:val="24"/>
        </w:rPr>
        <w:t>4</w:t>
      </w:r>
      <w:proofErr w:type="gramEnd"/>
      <w:r w:rsidRPr="00AF6A4A">
        <w:rPr>
          <w:i w:val="0"/>
          <w:iCs w:val="0"/>
          <w:sz w:val="24"/>
          <w:szCs w:val="24"/>
        </w:rPr>
        <w:t xml:space="preserve"> (210x297 мм) (по ГОСТ 2.301-68. </w:t>
      </w:r>
      <w:proofErr w:type="gramStart"/>
      <w:r w:rsidRPr="00AF6A4A">
        <w:rPr>
          <w:i w:val="0"/>
          <w:iCs w:val="0"/>
          <w:sz w:val="24"/>
          <w:szCs w:val="24"/>
        </w:rPr>
        <w:t xml:space="preserve">«Форматы»). </w:t>
      </w:r>
      <w:proofErr w:type="gramEnd"/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Ориентация страниц отчета: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текстовой части отчета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>;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- для приложений - </w:t>
      </w:r>
      <w:proofErr w:type="gramStart"/>
      <w:r w:rsidRPr="00AF6A4A">
        <w:rPr>
          <w:i w:val="0"/>
          <w:iCs w:val="0"/>
          <w:sz w:val="24"/>
          <w:szCs w:val="24"/>
        </w:rPr>
        <w:t>книжная</w:t>
      </w:r>
      <w:proofErr w:type="gramEnd"/>
      <w:r w:rsidRPr="00AF6A4A">
        <w:rPr>
          <w:i w:val="0"/>
          <w:iCs w:val="0"/>
          <w:sz w:val="24"/>
          <w:szCs w:val="24"/>
        </w:rPr>
        <w:t xml:space="preserve"> и/или альбомная.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Параметры страниц: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Поля (</w:t>
      </w:r>
      <w:proofErr w:type="gramStart"/>
      <w:r w:rsidRPr="00AF6A4A">
        <w:rPr>
          <w:i w:val="0"/>
          <w:iCs w:val="0"/>
          <w:sz w:val="24"/>
          <w:szCs w:val="24"/>
        </w:rPr>
        <w:t>мм</w:t>
      </w:r>
      <w:proofErr w:type="gramEnd"/>
      <w:r w:rsidRPr="00AF6A4A">
        <w:rPr>
          <w:i w:val="0"/>
          <w:iCs w:val="0"/>
          <w:sz w:val="24"/>
          <w:szCs w:val="24"/>
        </w:rPr>
        <w:t xml:space="preserve">): левое - 30, верхнее - 20, нижнее - 20, правое - 10. Односторонняя печать текста на компьютере, междустрочный интервал - 1,5; шрифт </w:t>
      </w:r>
      <w:proofErr w:type="spellStart"/>
      <w:r w:rsidRPr="00AF6A4A">
        <w:rPr>
          <w:i w:val="0"/>
          <w:iCs w:val="0"/>
          <w:sz w:val="24"/>
          <w:szCs w:val="24"/>
        </w:rPr>
        <w:t>TimesNewRoman</w:t>
      </w:r>
      <w:proofErr w:type="spellEnd"/>
      <w:r w:rsidRPr="00AF6A4A">
        <w:rPr>
          <w:i w:val="0"/>
          <w:iCs w:val="0"/>
          <w:sz w:val="24"/>
          <w:szCs w:val="24"/>
        </w:rPr>
        <w:t xml:space="preserve"> (размер основного текста - 14 </w:t>
      </w:r>
      <w:proofErr w:type="spellStart"/>
      <w:r w:rsidRPr="00AF6A4A">
        <w:rPr>
          <w:i w:val="0"/>
          <w:iCs w:val="0"/>
          <w:sz w:val="24"/>
          <w:szCs w:val="24"/>
        </w:rPr>
        <w:t>пт</w:t>
      </w:r>
      <w:proofErr w:type="spellEnd"/>
      <w:r w:rsidRPr="00AF6A4A">
        <w:rPr>
          <w:i w:val="0"/>
          <w:iCs w:val="0"/>
          <w:sz w:val="24"/>
          <w:szCs w:val="24"/>
        </w:rPr>
        <w:t xml:space="preserve">; размер шрифта сносок, таблиц, приложений - 12 пт.). Выравнивание текста - по ширине, без отступов. Абзац - 1,25 см. Автоматическая расстановка переносов. 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Такие структурные элементы отчета, как содержание, введение, разделы,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заголовком и текстом составляет 2 интервала, а между заголовками главы и параграфа - 1 интервал. 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Названия всех структурных элементов внутри работы могут выделяться жирным шрифтом, без подчеркивания.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прописными буквами, не подчеркивая.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название прописными буквами без точки в конце, не подчеркивая. Если заголовок состоит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 xml:space="preserve">Все страницы отчета (в том числе приложения) следует нумеровать арабскими цифрами, начиная со страницы 3, которая соответствует элементу «Введение». Номер страницы </w:t>
      </w:r>
      <w:r w:rsidRPr="00AF6A4A">
        <w:rPr>
          <w:i w:val="0"/>
          <w:iCs w:val="0"/>
          <w:sz w:val="24"/>
          <w:szCs w:val="24"/>
        </w:rPr>
        <w:lastRenderedPageBreak/>
        <w:t>проставляют в центре нижней части листа без точки.</w:t>
      </w:r>
    </w:p>
    <w:p w:rsidR="00E50004" w:rsidRPr="00AF6A4A" w:rsidRDefault="00E50004" w:rsidP="00E50004">
      <w:pPr>
        <w:ind w:firstLine="567"/>
        <w:jc w:val="both"/>
        <w:rPr>
          <w:i w:val="0"/>
          <w:iCs w:val="0"/>
          <w:sz w:val="24"/>
          <w:szCs w:val="24"/>
        </w:rPr>
      </w:pPr>
      <w:r w:rsidRPr="00AF6A4A">
        <w:rPr>
          <w:i w:val="0"/>
          <w:iCs w:val="0"/>
          <w:sz w:val="24"/>
          <w:szCs w:val="24"/>
        </w:rPr>
        <w:t>Общий объем отчета по практике – 15-20 страниц.</w:t>
      </w:r>
    </w:p>
    <w:p w:rsidR="00E50004" w:rsidRPr="00AF6A4A" w:rsidRDefault="00E50004" w:rsidP="00E50004">
      <w:pPr>
        <w:ind w:firstLine="709"/>
        <w:jc w:val="both"/>
        <w:rPr>
          <w:i w:val="0"/>
          <w:sz w:val="24"/>
          <w:szCs w:val="24"/>
        </w:rPr>
      </w:pPr>
      <w:r w:rsidRPr="00AF6A4A">
        <w:rPr>
          <w:i w:val="0"/>
          <w:sz w:val="24"/>
          <w:szCs w:val="24"/>
        </w:rPr>
        <w:t>В состав отчета входят комплект правильно оформленных полевых журналов: №1 – теодолитной съемки, №2 – технического нивелирования и измерения длин линий стальными рулетками, №3 – тахеометрической съемки, №4 – решения геодезических задач и глазомерной съемки на полевой геодезической практике; ведомость вычисления координат вершин теодолитного хода, топографический план участка местности в масштабе 1:1000.</w:t>
      </w:r>
    </w:p>
    <w:p w:rsidR="00E50004" w:rsidRPr="00AF6A4A" w:rsidRDefault="00E50004" w:rsidP="00E50004">
      <w:pPr>
        <w:ind w:firstLine="709"/>
        <w:jc w:val="both"/>
        <w:rPr>
          <w:i w:val="0"/>
          <w:sz w:val="24"/>
          <w:szCs w:val="24"/>
        </w:rPr>
      </w:pP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Показатели и критерии оценивания: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«отлично» (5 баллов)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«хорошо» (4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чисто, без помарок и исправлений; графическая обработка результатов измерений выполнена согласно требованиям нормативных документов, чисто; при выполнении полевых работ и камеральной обработке результатов не было допущено ошибок, работы выполнены быстро, качественно, без задержек.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«удовлетворительно» (3 балла) – обучающийся представляет отчет, в котором в полном объеме, </w:t>
      </w:r>
      <w:proofErr w:type="gramStart"/>
      <w:r w:rsidRPr="00AF6A4A">
        <w:rPr>
          <w:color w:val="000000"/>
        </w:rPr>
        <w:t>верно</w:t>
      </w:r>
      <w:proofErr w:type="gramEnd"/>
      <w:r w:rsidRPr="00AF6A4A">
        <w:rPr>
          <w:color w:val="000000"/>
        </w:rPr>
        <w:t xml:space="preserve"> выполнены все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полном соответствии с требованиям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затягиванию выполнения заданий практики, плохая самоорганизация при выполнении работ. 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«неудовлетворительно» (2 балла) – обучающийся представляет отчет, в котором не в полном объеме, неверно выполнены задания практики, журналы оформлены с нарушением требований, с многочисленными помарками и исправлениями; графическая обработка результатов измерений выполнена не в соответствии с требованиями нормативных документов, с помарками; при выполнении полевых работ и камеральной обработке результатов было допущено много грубых ошибок, что привело к невыполнению заданий практики, плохая самоорганизация при выполнении работ.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условно допускается до публичной защиты.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На публичной защите </w:t>
      </w:r>
      <w:proofErr w:type="gramStart"/>
      <w:r w:rsidRPr="00AF6A4A">
        <w:rPr>
          <w:color w:val="000000"/>
        </w:rPr>
        <w:t>обучающийся</w:t>
      </w:r>
      <w:proofErr w:type="gramEnd"/>
      <w:r w:rsidRPr="00AF6A4A">
        <w:rPr>
          <w:color w:val="000000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</w:t>
      </w:r>
      <w:r w:rsidRPr="00AF6A4A">
        <w:rPr>
          <w:color w:val="000000"/>
        </w:rPr>
        <w:lastRenderedPageBreak/>
        <w:t>логические ошибки, отвечая на вопросы преподавателя, которые не может исправить самостоятельно.</w:t>
      </w:r>
    </w:p>
    <w:p w:rsidR="00E50004" w:rsidRPr="00AF6A4A" w:rsidRDefault="00E50004" w:rsidP="00E50004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AF6A4A">
        <w:rPr>
          <w:color w:val="000000"/>
        </w:rPr>
        <w:t xml:space="preserve">– на оценку «неудовлетворительно» (1 балл) – полевые работы не выполнены, обучающийся не представляет отчет, либо в представленном отчете не выполнены задания практики, графическая обработка данных не выполнена, журналы не оформлены. Отчет с замечаниями преподавателя возвращается </w:t>
      </w:r>
      <w:proofErr w:type="gramStart"/>
      <w:r w:rsidRPr="00AF6A4A">
        <w:rPr>
          <w:color w:val="000000"/>
        </w:rPr>
        <w:t>обучающемуся</w:t>
      </w:r>
      <w:proofErr w:type="gramEnd"/>
      <w:r w:rsidRPr="00AF6A4A">
        <w:rPr>
          <w:color w:val="000000"/>
        </w:rPr>
        <w:t xml:space="preserve"> на доработку, и не допускается до публичной защиты.</w:t>
      </w:r>
    </w:p>
    <w:p w:rsidR="007113FE" w:rsidRPr="00030CBF" w:rsidRDefault="007113FE" w:rsidP="00063730">
      <w:pPr>
        <w:pStyle w:val="ab"/>
        <w:spacing w:before="0" w:beforeAutospacing="0" w:after="0" w:afterAutospacing="0"/>
        <w:rPr>
          <w:color w:val="000000"/>
        </w:rPr>
      </w:pPr>
    </w:p>
    <w:p w:rsidR="0085169C" w:rsidRPr="00030CBF" w:rsidRDefault="0085169C" w:rsidP="00063730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 xml:space="preserve">8 Учебно-методическое и информационное обеспечение </w:t>
      </w:r>
      <w:r w:rsidR="00045710" w:rsidRPr="00030CBF">
        <w:rPr>
          <w:b/>
          <w:i w:val="0"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045710" w:rsidRPr="00030CBF" w:rsidRDefault="007113FE" w:rsidP="00063730">
      <w:pPr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Основная литература</w:t>
      </w:r>
    </w:p>
    <w:p w:rsidR="0013483A" w:rsidRPr="00030CBF" w:rsidRDefault="0013483A" w:rsidP="00E70878">
      <w:pPr>
        <w:pStyle w:val="af"/>
        <w:numPr>
          <w:ilvl w:val="0"/>
          <w:numId w:val="7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Дьяков, Б.Н. Геодезия</w:t>
      </w:r>
      <w:r w:rsidR="007113FE" w:rsidRPr="00030CBF">
        <w:rPr>
          <w:color w:val="111111"/>
          <w:shd w:val="clear" w:color="auto" w:fill="FFFFFF"/>
        </w:rPr>
        <w:t>: учебник / Б.Н. Дьяков. — Электрон</w:t>
      </w:r>
      <w:proofErr w:type="gramStart"/>
      <w:r w:rsidR="007113FE" w:rsidRPr="00030CBF">
        <w:rPr>
          <w:color w:val="111111"/>
          <w:shd w:val="clear" w:color="auto" w:fill="FFFFFF"/>
        </w:rPr>
        <w:t>.</w:t>
      </w:r>
      <w:proofErr w:type="gramEnd"/>
      <w:r w:rsidR="007113FE" w:rsidRPr="00030CBF">
        <w:rPr>
          <w:color w:val="111111"/>
          <w:shd w:val="clear" w:color="auto" w:fill="FFFFFF"/>
        </w:rPr>
        <w:t xml:space="preserve"> </w:t>
      </w:r>
      <w:proofErr w:type="gramStart"/>
      <w:r w:rsidR="007113FE" w:rsidRPr="00030CBF">
        <w:rPr>
          <w:color w:val="111111"/>
          <w:shd w:val="clear" w:color="auto" w:fill="FFFFFF"/>
        </w:rPr>
        <w:t>д</w:t>
      </w:r>
      <w:proofErr w:type="gramEnd"/>
      <w:r w:rsidR="007113FE"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="007113FE" w:rsidRPr="00030CBF">
        <w:rPr>
          <w:color w:val="111111"/>
          <w:shd w:val="clear" w:color="auto" w:fill="FFFFFF"/>
        </w:rPr>
        <w:t xml:space="preserve"> :</w:t>
      </w:r>
      <w:proofErr w:type="gramEnd"/>
      <w:r w:rsidR="007113FE" w:rsidRPr="00030CBF">
        <w:rPr>
          <w:color w:val="111111"/>
          <w:shd w:val="clear" w:color="auto" w:fill="FFFFFF"/>
        </w:rPr>
        <w:t xml:space="preserve"> Лань, 2019. — 416 с. — Режим доступа: </w:t>
      </w:r>
      <w:hyperlink r:id="rId13" w:anchor="1" w:history="1">
        <w:r w:rsidR="0092038C" w:rsidRPr="00030CBF">
          <w:rPr>
            <w:rStyle w:val="aa"/>
            <w:shd w:val="clear" w:color="auto" w:fill="FFFFFF"/>
          </w:rPr>
          <w:t>https://e.lanbook.com/book/111205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7113FE" w:rsidRPr="00030CBF" w:rsidRDefault="007113FE" w:rsidP="00E70878">
      <w:pPr>
        <w:pStyle w:val="af"/>
        <w:numPr>
          <w:ilvl w:val="0"/>
          <w:numId w:val="7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Симонян, В.В</w:t>
      </w:r>
      <w:r w:rsidR="0013483A" w:rsidRPr="00030CBF">
        <w:rPr>
          <w:color w:val="111111"/>
          <w:shd w:val="clear" w:color="auto" w:fill="FFFFFF"/>
        </w:rPr>
        <w:t xml:space="preserve">. Геодезия: </w:t>
      </w:r>
      <w:r w:rsidRPr="00030CBF">
        <w:rPr>
          <w:color w:val="111111"/>
          <w:shd w:val="clear" w:color="auto" w:fill="FFFFFF"/>
        </w:rPr>
        <w:t>учебное пособие / В.В. Симонян,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 – МГСУ, 2018. — 160 с. — Режим доступа: </w:t>
      </w:r>
      <w:hyperlink r:id="rId14" w:anchor="1" w:history="1">
        <w:r w:rsidR="0092038C" w:rsidRPr="00030CBF">
          <w:rPr>
            <w:rStyle w:val="aa"/>
            <w:shd w:val="clear" w:color="auto" w:fill="FFFFFF"/>
          </w:rPr>
          <w:t>https://e.lanbook.com/book/108516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92038C" w:rsidRPr="00030CBF" w:rsidRDefault="0092038C" w:rsidP="0092038C">
      <w:pPr>
        <w:pStyle w:val="af"/>
        <w:numPr>
          <w:ilvl w:val="0"/>
          <w:numId w:val="7"/>
        </w:numPr>
        <w:ind w:left="0" w:firstLine="567"/>
      </w:pPr>
      <w:proofErr w:type="spellStart"/>
      <w:r w:rsidRPr="00030CBF">
        <w:t>Хонякин</w:t>
      </w:r>
      <w:proofErr w:type="spellEnd"/>
      <w:r w:rsidRPr="00030CBF">
        <w:t xml:space="preserve"> В.Н., </w:t>
      </w:r>
      <w:proofErr w:type="spellStart"/>
      <w:r w:rsidRPr="00030CBF">
        <w:t>Картнунова</w:t>
      </w:r>
      <w:proofErr w:type="spellEnd"/>
      <w:r w:rsidRPr="00030CBF">
        <w:t xml:space="preserve"> С.О., Романько Е.А. Полевая геодезическая практика [Электронный ресурс]</w:t>
      </w:r>
      <w:proofErr w:type="gramStart"/>
      <w:r w:rsidRPr="00030CBF">
        <w:t xml:space="preserve"> :</w:t>
      </w:r>
      <w:proofErr w:type="gramEnd"/>
      <w:r w:rsidRPr="00030CBF">
        <w:t xml:space="preserve"> учебное пособие / МГТУ. – Магнитогорск</w:t>
      </w:r>
      <w:proofErr w:type="gramStart"/>
      <w:r w:rsidRPr="00030CBF">
        <w:t xml:space="preserve"> :</w:t>
      </w:r>
      <w:proofErr w:type="gramEnd"/>
      <w:r w:rsidRPr="00030CBF">
        <w:t xml:space="preserve"> МГТУ, 2017 . – 1 электрон</w:t>
      </w:r>
      <w:proofErr w:type="gramStart"/>
      <w:r w:rsidRPr="00030CBF">
        <w:t>.</w:t>
      </w:r>
      <w:proofErr w:type="gramEnd"/>
      <w:r w:rsidRPr="00030CBF">
        <w:t xml:space="preserve"> </w:t>
      </w:r>
      <w:proofErr w:type="gramStart"/>
      <w:r w:rsidRPr="00030CBF">
        <w:t>о</w:t>
      </w:r>
      <w:proofErr w:type="gramEnd"/>
      <w:r w:rsidRPr="00030CBF">
        <w:t>пт. диск (</w:t>
      </w:r>
      <w:r w:rsidRPr="00030CBF">
        <w:rPr>
          <w:lang w:val="en-US"/>
        </w:rPr>
        <w:t>CD</w:t>
      </w:r>
      <w:r w:rsidRPr="00030CBF">
        <w:t>-</w:t>
      </w:r>
      <w:r w:rsidRPr="00030CBF">
        <w:rPr>
          <w:lang w:val="en-US"/>
        </w:rPr>
        <w:t>ROM</w:t>
      </w:r>
      <w:r w:rsidRPr="00030CBF">
        <w:t>).</w:t>
      </w:r>
    </w:p>
    <w:p w:rsidR="0092038C" w:rsidRPr="00030CBF" w:rsidRDefault="0092038C" w:rsidP="0092038C">
      <w:pPr>
        <w:ind w:firstLine="567"/>
        <w:rPr>
          <w:color w:val="111111"/>
          <w:sz w:val="24"/>
          <w:szCs w:val="24"/>
          <w:shd w:val="clear" w:color="auto" w:fill="FFFFFF"/>
        </w:rPr>
      </w:pPr>
    </w:p>
    <w:p w:rsidR="007113FE" w:rsidRPr="00030CBF" w:rsidRDefault="007113FE" w:rsidP="00063730">
      <w:pPr>
        <w:ind w:firstLine="567"/>
        <w:jc w:val="center"/>
        <w:rPr>
          <w:b/>
          <w:i w:val="0"/>
          <w:sz w:val="24"/>
          <w:szCs w:val="24"/>
        </w:rPr>
      </w:pPr>
      <w:r w:rsidRPr="00030CBF">
        <w:rPr>
          <w:b/>
          <w:i w:val="0"/>
          <w:sz w:val="24"/>
          <w:szCs w:val="24"/>
        </w:rPr>
        <w:t>Дополнительная</w:t>
      </w:r>
      <w:r w:rsidRPr="00030CBF">
        <w:rPr>
          <w:i w:val="0"/>
          <w:sz w:val="24"/>
          <w:szCs w:val="24"/>
        </w:rPr>
        <w:t xml:space="preserve"> </w:t>
      </w:r>
      <w:r w:rsidRPr="00030CBF">
        <w:rPr>
          <w:b/>
          <w:i w:val="0"/>
          <w:sz w:val="24"/>
          <w:szCs w:val="24"/>
        </w:rPr>
        <w:t>литература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proofErr w:type="spellStart"/>
      <w:r w:rsidRPr="00030CBF">
        <w:rPr>
          <w:color w:val="111111"/>
          <w:shd w:val="clear" w:color="auto" w:fill="FFFFFF"/>
        </w:rPr>
        <w:t>Ерилова</w:t>
      </w:r>
      <w:proofErr w:type="spellEnd"/>
      <w:r w:rsidRPr="00030CBF">
        <w:rPr>
          <w:color w:val="111111"/>
          <w:shd w:val="clear" w:color="auto" w:fill="FFFFFF"/>
        </w:rPr>
        <w:t>, И.И. Геодезия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И.И. </w:t>
      </w:r>
      <w:proofErr w:type="spellStart"/>
      <w:r w:rsidRPr="00030CBF">
        <w:rPr>
          <w:color w:val="111111"/>
          <w:shd w:val="clear" w:color="auto" w:fill="FFFFFF"/>
        </w:rPr>
        <w:t>Ерилова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МИСИС, 2017. — 55 с. — Режим доступа: </w:t>
      </w:r>
      <w:hyperlink r:id="rId15" w:anchor="1" w:history="1">
        <w:r w:rsidR="0092038C" w:rsidRPr="00030CBF">
          <w:rPr>
            <w:rStyle w:val="aa"/>
            <w:shd w:val="clear" w:color="auto" w:fill="FFFFFF"/>
          </w:rPr>
          <w:t>https://e.lanbook.com/book/105279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Несмеянова, Ю.Б. Геодезия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лабораторный практикум [Электронный ресурс] : учебное пособие / Ю.Б. Несмеянова.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Москва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МИСИС, 2015. — 54 с. — Режим доступа: </w:t>
      </w:r>
      <w:hyperlink r:id="rId16" w:anchor="1" w:history="1">
        <w:r w:rsidR="0092038C" w:rsidRPr="00030CBF">
          <w:rPr>
            <w:rStyle w:val="aa"/>
            <w:shd w:val="clear" w:color="auto" w:fill="FFFFFF"/>
          </w:rPr>
          <w:t>https://e.lanbook.com/book/93650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Захаров, М.С. Картографический метод и геоинформационные системы в инженерной геологии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Лань, 2017. — 116 с. — Режим доступа: </w:t>
      </w:r>
      <w:hyperlink r:id="rId17" w:anchor="1" w:history="1">
        <w:r w:rsidR="0092038C" w:rsidRPr="00030CBF">
          <w:rPr>
            <w:rStyle w:val="aa"/>
            <w:shd w:val="clear" w:color="auto" w:fill="FFFFFF"/>
          </w:rPr>
          <w:t>https://e.lanbook.com/book/97679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Азаров, Б.Ф. Геодезическая практика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Б.Ф. Азаров, И.В. Карелина, Г.И. </w:t>
      </w:r>
      <w:proofErr w:type="spellStart"/>
      <w:r w:rsidRPr="00030CBF">
        <w:rPr>
          <w:color w:val="111111"/>
          <w:shd w:val="clear" w:color="auto" w:fill="FFFFFF"/>
        </w:rPr>
        <w:t>Мурадова</w:t>
      </w:r>
      <w:proofErr w:type="spellEnd"/>
      <w:r w:rsidRPr="00030CBF">
        <w:rPr>
          <w:color w:val="111111"/>
          <w:shd w:val="clear" w:color="auto" w:fill="FFFFFF"/>
        </w:rPr>
        <w:t xml:space="preserve">, Л.И. </w:t>
      </w:r>
      <w:proofErr w:type="spellStart"/>
      <w:r w:rsidRPr="00030CBF">
        <w:rPr>
          <w:color w:val="111111"/>
          <w:shd w:val="clear" w:color="auto" w:fill="FFFFFF"/>
        </w:rPr>
        <w:t>Хлебородова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Санкт-Петербург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Лань, 2015. — 288 с. — Режим доступа: </w:t>
      </w:r>
      <w:hyperlink r:id="rId18" w:anchor="1" w:history="1">
        <w:r w:rsidR="0092038C" w:rsidRPr="00030CBF">
          <w:rPr>
            <w:rStyle w:val="aa"/>
            <w:shd w:val="clear" w:color="auto" w:fill="FFFFFF"/>
          </w:rPr>
          <w:t>https://e.lanbook.com/book/65947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="0013483A" w:rsidRPr="00030CBF">
        <w:rPr>
          <w:color w:val="111111"/>
          <w:shd w:val="clear" w:color="auto" w:fill="FFFFFF"/>
        </w:rPr>
        <w:t xml:space="preserve">.  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2018. — 286 с. — Режим доступа: </w:t>
      </w:r>
      <w:hyperlink r:id="rId19" w:anchor="1" w:history="1">
        <w:r w:rsidR="0092038C" w:rsidRPr="00030CBF">
          <w:rPr>
            <w:rStyle w:val="aa"/>
            <w:shd w:val="clear" w:color="auto" w:fill="FFFFFF"/>
          </w:rPr>
          <w:t>https://e.lanbook.com/book/108671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proofErr w:type="spellStart"/>
      <w:r w:rsidRPr="00030CBF">
        <w:rPr>
          <w:color w:val="111111"/>
          <w:shd w:val="clear" w:color="auto" w:fill="FFFFFF"/>
        </w:rPr>
        <w:t>Браверман</w:t>
      </w:r>
      <w:proofErr w:type="spellEnd"/>
      <w:r w:rsidRPr="00030CBF">
        <w:rPr>
          <w:color w:val="111111"/>
          <w:shd w:val="clear" w:color="auto" w:fill="FFFFFF"/>
        </w:rPr>
        <w:t>, Б.А. Программное обеспечение геодезии, фотограмметрии, кадастра, инженерных изысканий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Б.А. </w:t>
      </w:r>
      <w:proofErr w:type="spellStart"/>
      <w:r w:rsidRPr="00030CBF">
        <w:rPr>
          <w:color w:val="111111"/>
          <w:shd w:val="clear" w:color="auto" w:fill="FFFFFF"/>
        </w:rPr>
        <w:t>Браверман</w:t>
      </w:r>
      <w:proofErr w:type="spellEnd"/>
      <w:r w:rsidRPr="00030CBF">
        <w:rPr>
          <w:color w:val="111111"/>
          <w:shd w:val="clear" w:color="auto" w:fill="FFFFFF"/>
        </w:rPr>
        <w:t>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2018. — 244 с. — Режим доступа: </w:t>
      </w:r>
      <w:hyperlink r:id="rId20" w:anchor="1" w:history="1">
        <w:r w:rsidR="0092038C" w:rsidRPr="00030CBF">
          <w:rPr>
            <w:rStyle w:val="aa"/>
            <w:shd w:val="clear" w:color="auto" w:fill="FFFFFF"/>
          </w:rPr>
          <w:t>https://e.lanbook.com/book/108673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ind w:left="0" w:firstLine="567"/>
        <w:rPr>
          <w:i/>
          <w:color w:val="111111"/>
          <w:shd w:val="clear" w:color="auto" w:fill="FFFFFF"/>
        </w:rPr>
      </w:pPr>
      <w:r w:rsidRPr="00030CBF">
        <w:rPr>
          <w:color w:val="111111"/>
          <w:shd w:val="clear" w:color="auto" w:fill="FFFFFF"/>
        </w:rPr>
        <w:t>Кузнецов, О.Ф. Основы геодезии и топография местности [Электронный ресурс]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учебное пособие / О.Ф. Кузнецов. — Электрон</w:t>
      </w:r>
      <w:proofErr w:type="gramStart"/>
      <w:r w:rsidRPr="00030CBF">
        <w:rPr>
          <w:color w:val="111111"/>
          <w:shd w:val="clear" w:color="auto" w:fill="FFFFFF"/>
        </w:rPr>
        <w:t>.</w:t>
      </w:r>
      <w:proofErr w:type="gramEnd"/>
      <w:r w:rsidRPr="00030CBF">
        <w:rPr>
          <w:color w:val="111111"/>
          <w:shd w:val="clear" w:color="auto" w:fill="FFFFFF"/>
        </w:rPr>
        <w:t xml:space="preserve"> </w:t>
      </w:r>
      <w:proofErr w:type="gramStart"/>
      <w:r w:rsidRPr="00030CBF">
        <w:rPr>
          <w:color w:val="111111"/>
          <w:shd w:val="clear" w:color="auto" w:fill="FFFFFF"/>
        </w:rPr>
        <w:t>д</w:t>
      </w:r>
      <w:proofErr w:type="gramEnd"/>
      <w:r w:rsidRPr="00030CBF">
        <w:rPr>
          <w:color w:val="111111"/>
          <w:shd w:val="clear" w:color="auto" w:fill="FFFFFF"/>
        </w:rPr>
        <w:t>ан. — Вологда</w:t>
      </w:r>
      <w:proofErr w:type="gramStart"/>
      <w:r w:rsidRPr="00030CBF">
        <w:rPr>
          <w:color w:val="111111"/>
          <w:shd w:val="clear" w:color="auto" w:fill="FFFFFF"/>
        </w:rPr>
        <w:t xml:space="preserve"> :</w:t>
      </w:r>
      <w:proofErr w:type="gramEnd"/>
      <w:r w:rsidRPr="00030CBF">
        <w:rPr>
          <w:color w:val="111111"/>
          <w:shd w:val="clear" w:color="auto" w:fill="FFFFFF"/>
        </w:rPr>
        <w:t xml:space="preserve"> "Инфра-Инженерия", 2017. — 286 с. — Режим доступа: </w:t>
      </w:r>
      <w:hyperlink r:id="rId21" w:anchor="1" w:history="1">
        <w:r w:rsidR="0092038C" w:rsidRPr="00030CBF">
          <w:rPr>
            <w:rStyle w:val="aa"/>
            <w:shd w:val="clear" w:color="auto" w:fill="FFFFFF"/>
          </w:rPr>
          <w:t>https://e.lanbook.com/book/95741</w:t>
        </w:r>
        <w:r w:rsidR="0092038C" w:rsidRPr="00030CBF">
          <w:rPr>
            <w:rStyle w:val="aa"/>
          </w:rPr>
          <w:t>/#1</w:t>
        </w:r>
      </w:hyperlink>
      <w:r w:rsidR="0092038C" w:rsidRPr="00030CBF">
        <w:t xml:space="preserve"> </w:t>
      </w:r>
      <w:r w:rsidRPr="00030CBF">
        <w:rPr>
          <w:color w:val="111111"/>
          <w:shd w:val="clear" w:color="auto" w:fill="FFFFFF"/>
        </w:rPr>
        <w:t>.</w:t>
      </w:r>
    </w:p>
    <w:p w:rsidR="0013483A" w:rsidRPr="00030CBF" w:rsidRDefault="007113FE" w:rsidP="00BC1D7B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t>Оптические и оптико-электронные приборы в геодезии, строительстве и архитектуре: [Электронный ресурс]</w:t>
      </w:r>
      <w:proofErr w:type="gramStart"/>
      <w:r w:rsidRPr="00030CBF">
        <w:t xml:space="preserve"> :</w:t>
      </w:r>
      <w:proofErr w:type="gramEnd"/>
      <w:r w:rsidRPr="00030CBF">
        <w:t xml:space="preserve">  учебное пособие / В.А. Соломатин. М.: "Машиностроение", 2013. – 288 с. - Режим доступа: </w:t>
      </w:r>
      <w:hyperlink r:id="rId22" w:anchor="1" w:history="1">
        <w:r w:rsidR="0092038C" w:rsidRPr="00030CBF">
          <w:rPr>
            <w:rStyle w:val="aa"/>
          </w:rPr>
          <w:t>http://e.lanbook.com/books/element.php?pl1_id=5796/#1</w:t>
        </w:r>
      </w:hyperlink>
      <w:r w:rsidR="0092038C" w:rsidRPr="00030CBF">
        <w:t xml:space="preserve"> </w:t>
      </w:r>
      <w:r w:rsidR="0013483A" w:rsidRPr="00030CBF"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 xml:space="preserve">Попов В.Н., </w:t>
      </w:r>
      <w:proofErr w:type="spellStart"/>
      <w:r w:rsidRPr="00030CBF">
        <w:rPr>
          <w:shd w:val="clear" w:color="auto" w:fill="FFFFFF"/>
        </w:rPr>
        <w:t>Букринский</w:t>
      </w:r>
      <w:proofErr w:type="spellEnd"/>
      <w:r w:rsidRPr="00030CBF">
        <w:rPr>
          <w:shd w:val="clear" w:color="auto" w:fill="FFFFFF"/>
        </w:rPr>
        <w:t xml:space="preserve"> В.А., </w:t>
      </w:r>
      <w:proofErr w:type="spellStart"/>
      <w:r w:rsidRPr="00030CBF">
        <w:rPr>
          <w:shd w:val="clear" w:color="auto" w:fill="FFFFFF"/>
        </w:rPr>
        <w:t>Бруевич</w:t>
      </w:r>
      <w:proofErr w:type="spellEnd"/>
      <w:r w:rsidRPr="00030CBF">
        <w:rPr>
          <w:shd w:val="clear" w:color="auto" w:fill="FFFFFF"/>
        </w:rPr>
        <w:t xml:space="preserve"> П.Н., Боровский </w:t>
      </w:r>
      <w:proofErr w:type="spellStart"/>
      <w:r w:rsidRPr="00030CBF">
        <w:rPr>
          <w:shd w:val="clear" w:color="auto" w:fill="FFFFFF"/>
        </w:rPr>
        <w:t>Д.И.</w:t>
      </w:r>
      <w:r w:rsidRPr="00030CBF">
        <w:t>Геодезия</w:t>
      </w:r>
      <w:proofErr w:type="spellEnd"/>
      <w:r w:rsidRPr="00030CBF">
        <w:t xml:space="preserve"> и </w:t>
      </w:r>
      <w:r w:rsidRPr="00030CBF">
        <w:lastRenderedPageBreak/>
        <w:t xml:space="preserve">маркшейдерия: Учебник для ВУЗов. – 3-е изд. – М.: Издательство «Горная книга». Издательство МГГУ, 2010. – 453 с.  </w:t>
      </w:r>
      <w:r w:rsidRPr="00030CBF">
        <w:rPr>
          <w:iCs/>
        </w:rPr>
        <w:t xml:space="preserve">Режим доступа: </w:t>
      </w:r>
      <w:hyperlink r:id="rId23" w:anchor="book_name/" w:history="1">
        <w:r w:rsidR="0092038C" w:rsidRPr="00030CBF">
          <w:rPr>
            <w:rStyle w:val="aa"/>
          </w:rPr>
          <w:t>https://e.lanbook.com/book/66452?category_pk=1992#book_name/#1</w:t>
        </w:r>
      </w:hyperlink>
      <w:r w:rsidR="0092038C" w:rsidRPr="00030CBF">
        <w:t xml:space="preserve"> </w:t>
      </w:r>
      <w:r w:rsidR="0013483A" w:rsidRPr="00030CBF">
        <w:t xml:space="preserve">. </w:t>
      </w:r>
      <w:r w:rsidRPr="00030CBF">
        <w:rPr>
          <w:shd w:val="clear" w:color="auto" w:fill="FFFFFF"/>
        </w:rPr>
        <w:t>ISBN: 978-5-98672-179-8</w:t>
      </w:r>
      <w:r w:rsidR="0013483A" w:rsidRPr="00030CBF">
        <w:rPr>
          <w:shd w:val="clear" w:color="auto" w:fill="FFFFFF"/>
        </w:rPr>
        <w:t>.</w:t>
      </w:r>
    </w:p>
    <w:p w:rsidR="0013483A" w:rsidRPr="00030CBF" w:rsidRDefault="007113FE" w:rsidP="0013483A">
      <w:pPr>
        <w:pStyle w:val="af"/>
        <w:numPr>
          <w:ilvl w:val="0"/>
          <w:numId w:val="9"/>
        </w:numPr>
        <w:shd w:val="clear" w:color="auto" w:fill="FFFFFF"/>
        <w:spacing w:line="240" w:lineRule="auto"/>
        <w:ind w:left="0" w:firstLine="567"/>
      </w:pPr>
      <w:r w:rsidRPr="00030CBF">
        <w:rPr>
          <w:shd w:val="clear" w:color="auto" w:fill="FFFFFF"/>
        </w:rPr>
        <w:t xml:space="preserve">Попов В.Н., Чекалин С.И. </w:t>
      </w:r>
      <w:r w:rsidRPr="00030CBF">
        <w:t xml:space="preserve">Геодезия: учебник для вузов. – М.: издательство «Горная книга», 2012. – 722 с. </w:t>
      </w:r>
      <w:r w:rsidRPr="00030CBF">
        <w:rPr>
          <w:iCs/>
        </w:rPr>
        <w:t xml:space="preserve">Режим доступа: </w:t>
      </w:r>
      <w:hyperlink r:id="rId24" w:anchor="4/" w:history="1">
        <w:r w:rsidR="0092038C" w:rsidRPr="00030CBF">
          <w:rPr>
            <w:rStyle w:val="aa"/>
          </w:rPr>
          <w:t>https://e.lanbook.com/reader/book/66453/#4/#1</w:t>
        </w:r>
      </w:hyperlink>
      <w:r w:rsidR="0092038C" w:rsidRPr="00030CBF">
        <w:t xml:space="preserve"> </w:t>
      </w:r>
      <w:r w:rsidRPr="00030CBF">
        <w:t xml:space="preserve"> </w:t>
      </w:r>
      <w:r w:rsidR="0013483A" w:rsidRPr="00030CBF">
        <w:rPr>
          <w:iCs/>
        </w:rPr>
        <w:t>-</w:t>
      </w:r>
      <w:r w:rsidRPr="00030CBF">
        <w:rPr>
          <w:iCs/>
        </w:rPr>
        <w:t xml:space="preserve">.   </w:t>
      </w:r>
      <w:r w:rsidRPr="00030CBF">
        <w:t xml:space="preserve"> </w:t>
      </w:r>
      <w:r w:rsidRPr="00030CBF">
        <w:rPr>
          <w:shd w:val="clear" w:color="auto" w:fill="FFFFFF"/>
        </w:rPr>
        <w:t xml:space="preserve">ISBN: 978-5-98672-078-4 </w:t>
      </w:r>
    </w:p>
    <w:p w:rsidR="0013483A" w:rsidRPr="00030CBF" w:rsidRDefault="0013483A" w:rsidP="00063730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3FE" w:rsidRPr="00030CBF" w:rsidRDefault="007113FE" w:rsidP="00063730">
      <w:pPr>
        <w:pStyle w:val="WW-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CBF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7113FE" w:rsidRPr="00030CBF" w:rsidRDefault="007113FE" w:rsidP="00063730">
      <w:pPr>
        <w:ind w:firstLine="567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>Маркшейдерия и недропользование. Геодезия и картография. Вестник МГУ. Выпуск 4. Геология.</w:t>
      </w:r>
    </w:p>
    <w:p w:rsidR="00030CBF" w:rsidRPr="00030CBF" w:rsidRDefault="00030CBF" w:rsidP="00063730">
      <w:pPr>
        <w:ind w:firstLine="567"/>
        <w:rPr>
          <w:i w:val="0"/>
          <w:sz w:val="24"/>
          <w:szCs w:val="24"/>
        </w:rPr>
      </w:pPr>
    </w:p>
    <w:p w:rsidR="007113FE" w:rsidRPr="00030CBF" w:rsidRDefault="007113FE" w:rsidP="0006373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BF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536DD1" w:rsidRPr="00030CBF" w:rsidRDefault="00536DD1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030CBF">
        <w:rPr>
          <w:rFonts w:ascii="Times New Roman" w:hAnsi="Times New Roman" w:cs="Times New Roman"/>
          <w:sz w:val="24"/>
          <w:szCs w:val="24"/>
        </w:rPr>
        <w:t>Картнунова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С.О., Романько Е.А. Полевая геодезическая практика [Электронный ресурс]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учебное пособие / МГТУ. – Магнитогорск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МГТУ, 2017 . – 1 электрон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C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0CBF">
        <w:rPr>
          <w:rFonts w:ascii="Times New Roman" w:hAnsi="Times New Roman" w:cs="Times New Roman"/>
          <w:sz w:val="24"/>
          <w:szCs w:val="24"/>
        </w:rPr>
        <w:t>пт. диск (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30CBF">
        <w:rPr>
          <w:rFonts w:ascii="Times New Roman" w:hAnsi="Times New Roman" w:cs="Times New Roman"/>
          <w:sz w:val="24"/>
          <w:szCs w:val="24"/>
        </w:rPr>
        <w:t>-</w:t>
      </w:r>
      <w:r w:rsidRPr="00030CBF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30CBF">
        <w:rPr>
          <w:rFonts w:ascii="Times New Roman" w:hAnsi="Times New Roman" w:cs="Times New Roman"/>
          <w:sz w:val="24"/>
          <w:szCs w:val="24"/>
        </w:rPr>
        <w:t>).</w:t>
      </w:r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8C1940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https://newlms.magtu.ru/pluginfile.php/1520796/mod_resource/content/1/МУ%20ПО%20ПРАКТИКЕ_1.pdf</w:t>
        </w:r>
      </w:hyperlink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3A" w:rsidRPr="00030CBF" w:rsidRDefault="007113FE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8C1940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https://newlms.magtu.ru/pluginfile.php/1645892/mod_resource/content/1/Работа%20с%20теодолитом.PDF</w:t>
        </w:r>
      </w:hyperlink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3A" w:rsidRPr="00030CBF" w:rsidRDefault="007113FE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CBF">
        <w:rPr>
          <w:rFonts w:ascii="Times New Roman" w:hAnsi="Times New Roman" w:cs="Times New Roman"/>
          <w:sz w:val="24"/>
          <w:szCs w:val="24"/>
        </w:rPr>
        <w:t>Хонякин</w:t>
      </w:r>
      <w:proofErr w:type="spellEnd"/>
      <w:r w:rsidRPr="00030CBF">
        <w:rPr>
          <w:rFonts w:ascii="Times New Roman" w:hAnsi="Times New Roman" w:cs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8C1940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https://newlms.magtu.ru/pluginfile.php/1645893/mod_resource/content/1/Работа%20с%20нивелиром.PDF</w:t>
        </w:r>
      </w:hyperlink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FE" w:rsidRPr="00030CBF" w:rsidRDefault="007113FE" w:rsidP="0013483A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BF">
        <w:rPr>
          <w:rFonts w:ascii="Times New Roman" w:hAnsi="Times New Roman" w:cs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геодезической практике для студентов специальностей 270102, 270105, 270106, 270114. Магнитогорск: ГОУ ВПО «МГТУ», 2008 </w:t>
      </w:r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8C1940" w:rsidRPr="00951858">
          <w:rPr>
            <w:rStyle w:val="aa"/>
            <w:rFonts w:ascii="Times New Roman" w:hAnsi="Times New Roman" w:cs="Times New Roman"/>
            <w:sz w:val="24"/>
            <w:szCs w:val="24"/>
          </w:rPr>
          <w:t>https://newlms.magtu.ru/pluginfile.php/1522591/mod_resource/content/1/Для%20вертикальной%20планировки.pdf</w:t>
        </w:r>
      </w:hyperlink>
      <w:r w:rsidR="008C1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D1" w:rsidRPr="00030CBF" w:rsidRDefault="00536DD1" w:rsidP="00536DD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DD1" w:rsidRPr="00030CBF" w:rsidRDefault="00536DD1" w:rsidP="00030CBF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030CBF">
        <w:rPr>
          <w:rStyle w:val="FontStyle21"/>
          <w:sz w:val="24"/>
          <w:szCs w:val="24"/>
        </w:rPr>
        <w:t xml:space="preserve">Программное обеспечение </w:t>
      </w:r>
      <w:r w:rsidRPr="00030CBF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030CBF">
        <w:rPr>
          <w:rStyle w:val="FontStyle15"/>
          <w:rFonts w:eastAsiaTheme="majorEastAsia"/>
          <w:sz w:val="24"/>
          <w:szCs w:val="24"/>
        </w:rPr>
        <w:t xml:space="preserve"> </w:t>
      </w:r>
      <w:r w:rsidRPr="00030CBF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536DD1" w:rsidRPr="00030CBF" w:rsidTr="006C6F54">
        <w:trPr>
          <w:trHeight w:val="281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030CBF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36DD1" w:rsidRPr="00030CBF" w:rsidTr="006C6F54">
        <w:trPr>
          <w:trHeight w:val="285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11.10.2021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27.07.2018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536DD1" w:rsidRPr="00030CBF" w:rsidTr="006C6F54">
        <w:trPr>
          <w:trHeight w:val="272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030CBF">
              <w:rPr>
                <w:rStyle w:val="FontStyle21"/>
                <w:sz w:val="24"/>
                <w:szCs w:val="24"/>
              </w:rPr>
              <w:t xml:space="preserve"> </w:t>
            </w:r>
            <w:r w:rsidRPr="00030CBF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030CBF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36DD1" w:rsidRPr="00030CBF" w:rsidTr="006C6F54">
        <w:trPr>
          <w:trHeight w:val="297"/>
        </w:trPr>
        <w:tc>
          <w:tcPr>
            <w:tcW w:w="3221" w:type="dxa"/>
          </w:tcPr>
          <w:p w:rsidR="00536DD1" w:rsidRPr="00DD2A76" w:rsidRDefault="00DD2A76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28.01.2020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21.03.2018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</w:rPr>
              <w:t>25.12.2017</w:t>
            </w:r>
          </w:p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030CBF">
              <w:rPr>
                <w:rStyle w:val="FontStyle21"/>
                <w:sz w:val="24"/>
                <w:szCs w:val="24"/>
              </w:rPr>
              <w:t>.1</w:t>
            </w:r>
            <w:r w:rsidRPr="00030CBF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030CBF">
              <w:rPr>
                <w:rStyle w:val="FontStyle21"/>
                <w:sz w:val="24"/>
                <w:szCs w:val="24"/>
              </w:rPr>
              <w:t>.201</w:t>
            </w:r>
            <w:r w:rsidRPr="00030CBF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536DD1" w:rsidRPr="00030CBF" w:rsidTr="006C6F54">
        <w:trPr>
          <w:trHeight w:val="297"/>
        </w:trPr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30CB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36DD1" w:rsidRPr="00030CBF" w:rsidRDefault="00536DD1" w:rsidP="006C6F54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030C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36DD1" w:rsidRPr="00030CBF" w:rsidRDefault="00536DD1" w:rsidP="00536DD1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030CBF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030CBF">
        <w:rPr>
          <w:bCs/>
          <w:color w:val="000000"/>
        </w:rPr>
        <w:t>Образование в области техники и технологий, Горное дело</w:t>
      </w:r>
      <w:r w:rsidRPr="00030CBF">
        <w:rPr>
          <w:iCs/>
          <w:color w:val="000000"/>
        </w:rPr>
        <w:t xml:space="preserve">. – </w:t>
      </w:r>
      <w:r w:rsidRPr="00030CBF">
        <w:rPr>
          <w:iCs/>
          <w:color w:val="000000"/>
          <w:lang w:val="en-US"/>
        </w:rPr>
        <w:t>URL</w:t>
      </w:r>
      <w:r w:rsidRPr="00030CBF">
        <w:rPr>
          <w:iCs/>
          <w:color w:val="000000"/>
        </w:rPr>
        <w:t xml:space="preserve">: </w:t>
      </w:r>
      <w:hyperlink r:id="rId29" w:history="1">
        <w:r w:rsidRPr="00030CBF">
          <w:rPr>
            <w:rStyle w:val="aa"/>
          </w:rPr>
          <w:t>http://window.edu.ru/catalog/resources?p_rubr=2.2.75.5</w:t>
        </w:r>
      </w:hyperlink>
      <w:r w:rsidRPr="00030CBF">
        <w:rPr>
          <w:iCs/>
          <w:color w:val="000000"/>
        </w:rPr>
        <w:t xml:space="preserve"> .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Научная электронная библиотека: </w:t>
      </w:r>
      <w:hyperlink r:id="rId30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proofErr w:type="spellStart"/>
        <w:r w:rsidRPr="00030CBF">
          <w:rPr>
            <w:rStyle w:val="aa"/>
            <w:lang w:val="en-US"/>
          </w:rPr>
          <w:t>elibrary</w:t>
        </w:r>
        <w:proofErr w:type="spellEnd"/>
        <w:r w:rsidRPr="00030CBF">
          <w:rPr>
            <w:rStyle w:val="aa"/>
          </w:rPr>
          <w:t>.</w:t>
        </w:r>
        <w:proofErr w:type="spellStart"/>
        <w:r w:rsidRPr="00030CBF">
          <w:rPr>
            <w:rStyle w:val="aa"/>
            <w:lang w:val="en-US"/>
          </w:rPr>
          <w:t>ru</w:t>
        </w:r>
        <w:proofErr w:type="spellEnd"/>
        <w:r w:rsidRPr="00030CBF">
          <w:rPr>
            <w:rStyle w:val="aa"/>
          </w:rPr>
          <w:t>/</w:t>
        </w:r>
        <w:r w:rsidRPr="00030CBF">
          <w:rPr>
            <w:rStyle w:val="aa"/>
            <w:lang w:val="en-US"/>
          </w:rPr>
          <w:t>project</w:t>
        </w:r>
        <w:r w:rsidRPr="00030CBF">
          <w:rPr>
            <w:rStyle w:val="aa"/>
          </w:rPr>
          <w:t>_</w:t>
        </w:r>
        <w:proofErr w:type="spellStart"/>
        <w:r w:rsidRPr="00030CBF">
          <w:rPr>
            <w:rStyle w:val="aa"/>
            <w:lang w:val="en-US"/>
          </w:rPr>
          <w:t>risc</w:t>
        </w:r>
        <w:proofErr w:type="spellEnd"/>
        <w:r w:rsidRPr="00030CBF">
          <w:rPr>
            <w:rStyle w:val="aa"/>
          </w:rPr>
          <w:t>.</w:t>
        </w:r>
        <w:r w:rsidRPr="00030CBF">
          <w:rPr>
            <w:rStyle w:val="aa"/>
            <w:lang w:val="en-US"/>
          </w:rPr>
          <w:t>asp</w:t>
        </w:r>
      </w:hyperlink>
      <w:r w:rsidRPr="00030CBF">
        <w:t>.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Поисковая система Академия </w:t>
      </w:r>
      <w:r w:rsidRPr="00030CBF">
        <w:rPr>
          <w:lang w:val="en-US"/>
        </w:rPr>
        <w:t>Google</w:t>
      </w:r>
      <w:r w:rsidRPr="00030CBF">
        <w:t xml:space="preserve"> (</w:t>
      </w:r>
      <w:r w:rsidRPr="00030CBF">
        <w:rPr>
          <w:lang w:val="en-US"/>
        </w:rPr>
        <w:t>Google</w:t>
      </w:r>
      <w:r w:rsidRPr="00030CBF">
        <w:t xml:space="preserve"> </w:t>
      </w:r>
      <w:r w:rsidRPr="00030CBF">
        <w:rPr>
          <w:lang w:val="en-US"/>
        </w:rPr>
        <w:t>Scholar</w:t>
      </w:r>
      <w:r w:rsidRPr="00030CBF">
        <w:t xml:space="preserve">). – </w:t>
      </w:r>
      <w:r w:rsidRPr="00030CBF">
        <w:rPr>
          <w:lang w:val="en-US"/>
        </w:rPr>
        <w:t>URL</w:t>
      </w:r>
      <w:r w:rsidRPr="00030CBF">
        <w:t xml:space="preserve">: </w:t>
      </w:r>
      <w:hyperlink r:id="rId31" w:history="1">
        <w:r w:rsidRPr="00030CBF">
          <w:rPr>
            <w:rStyle w:val="aa"/>
            <w:lang w:val="en-US"/>
          </w:rPr>
          <w:t>https</w:t>
        </w:r>
        <w:r w:rsidRPr="00030CBF">
          <w:rPr>
            <w:rStyle w:val="aa"/>
          </w:rPr>
          <w:t>://</w:t>
        </w:r>
        <w:r w:rsidRPr="00030CBF">
          <w:rPr>
            <w:rStyle w:val="aa"/>
            <w:lang w:val="en-US"/>
          </w:rPr>
          <w:t>scholar</w:t>
        </w:r>
        <w:r w:rsidRPr="00030CBF">
          <w:rPr>
            <w:rStyle w:val="aa"/>
          </w:rPr>
          <w:t>.</w:t>
        </w:r>
        <w:proofErr w:type="spellStart"/>
        <w:r w:rsidRPr="00030CBF">
          <w:rPr>
            <w:rStyle w:val="aa"/>
            <w:lang w:val="en-US"/>
          </w:rPr>
          <w:t>google</w:t>
        </w:r>
        <w:proofErr w:type="spellEnd"/>
        <w:r w:rsidRPr="00030CBF">
          <w:rPr>
            <w:rStyle w:val="aa"/>
          </w:rPr>
          <w:t>.</w:t>
        </w:r>
        <w:proofErr w:type="spellStart"/>
        <w:r w:rsidRPr="00030CBF">
          <w:rPr>
            <w:rStyle w:val="aa"/>
            <w:lang w:val="en-US"/>
          </w:rPr>
          <w:t>ru</w:t>
        </w:r>
        <w:proofErr w:type="spellEnd"/>
        <w:r w:rsidRPr="00030CBF">
          <w:rPr>
            <w:rStyle w:val="aa"/>
          </w:rPr>
          <w:t>/</w:t>
        </w:r>
      </w:hyperlink>
      <w:r w:rsidRPr="00030CBF">
        <w:t xml:space="preserve"> 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Горная энциклопедия</w:t>
      </w:r>
      <w:r w:rsidRPr="00030CBF">
        <w:rPr>
          <w:color w:val="C00000"/>
        </w:rPr>
        <w:t xml:space="preserve"> </w:t>
      </w:r>
      <w:hyperlink r:id="rId32" w:history="1">
        <w:r w:rsidRPr="00030CBF">
          <w:rPr>
            <w:rStyle w:val="aa"/>
          </w:rPr>
          <w:t>http://www.mining-enc.ru/</w:t>
        </w:r>
      </w:hyperlink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lastRenderedPageBreak/>
        <w:t>Горнопромышленный портал России</w:t>
      </w:r>
      <w:r w:rsidRPr="00030CBF">
        <w:rPr>
          <w:color w:val="C00000"/>
        </w:rPr>
        <w:t xml:space="preserve"> </w:t>
      </w:r>
      <w:hyperlink r:id="rId33" w:history="1">
        <w:r w:rsidRPr="00030CBF">
          <w:rPr>
            <w:rStyle w:val="aa"/>
          </w:rPr>
          <w:t>http://www.miningexpo.ru/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Горный информационно-аналитический бюллетень</w:t>
      </w:r>
      <w:r w:rsidRPr="00030CBF">
        <w:rPr>
          <w:color w:val="C00000"/>
        </w:rPr>
        <w:t xml:space="preserve"> </w:t>
      </w:r>
      <w:hyperlink r:id="rId34" w:history="1">
        <w:r w:rsidRPr="00030CBF">
          <w:rPr>
            <w:rStyle w:val="aa"/>
          </w:rPr>
          <w:t>http://www.giab-online.ru/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>Информационно-издательский центр по геологии и недропользованию</w:t>
      </w:r>
      <w:r w:rsidRPr="00030CBF">
        <w:rPr>
          <w:color w:val="C00000"/>
        </w:rPr>
        <w:t xml:space="preserve"> </w:t>
      </w:r>
      <w:hyperlink r:id="rId35" w:history="1">
        <w:r w:rsidRPr="00030CBF">
          <w:rPr>
            <w:rStyle w:val="aa"/>
          </w:rPr>
          <w:t>http://www.geoinform.ru/</w:t>
        </w:r>
      </w:hyperlink>
      <w:r w:rsidRPr="00030CBF">
        <w:rPr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</w:rPr>
        <w:t>Научно-технический журнал «Горная промышленность»</w:t>
      </w:r>
      <w:r w:rsidRPr="00030CBF">
        <w:rPr>
          <w:bCs/>
          <w:color w:val="C00000"/>
        </w:rPr>
        <w:t xml:space="preserve"> </w:t>
      </w:r>
      <w:hyperlink r:id="rId36" w:history="1">
        <w:r w:rsidRPr="00030CBF">
          <w:rPr>
            <w:rStyle w:val="aa"/>
          </w:rPr>
          <w:t>http://mining-media.ru/ru/</w:t>
        </w:r>
      </w:hyperlink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rPr>
          <w:bCs/>
          <w:color w:val="C00000"/>
        </w:rPr>
        <w:t xml:space="preserve"> </w:t>
      </w:r>
      <w:r w:rsidRPr="00030CBF">
        <w:rPr>
          <w:bCs/>
        </w:rPr>
        <w:t>Информационно-аналитический портал для горняков</w:t>
      </w:r>
      <w:r w:rsidRPr="00030CBF">
        <w:rPr>
          <w:bCs/>
          <w:color w:val="C00000"/>
        </w:rPr>
        <w:t xml:space="preserve"> </w:t>
      </w:r>
      <w:hyperlink r:id="rId37" w:history="1">
        <w:r w:rsidRPr="00030CBF">
          <w:rPr>
            <w:rStyle w:val="aa"/>
            <w:bCs/>
          </w:rPr>
          <w:t>https://mwork.su/</w:t>
        </w:r>
      </w:hyperlink>
      <w:r w:rsidRPr="00030CBF">
        <w:rPr>
          <w:bCs/>
          <w:color w:val="C00000"/>
        </w:rPr>
        <w:t xml:space="preserve"> </w:t>
      </w:r>
    </w:p>
    <w:p w:rsidR="00536DD1" w:rsidRPr="00030CBF" w:rsidRDefault="00536DD1" w:rsidP="00536DD1">
      <w:pPr>
        <w:pStyle w:val="Style8"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030CBF">
        <w:t xml:space="preserve">Федеральная служба по экологическому, технологическому и атомному надзору </w:t>
      </w:r>
      <w:hyperlink r:id="rId38" w:history="1">
        <w:r w:rsidRPr="00030CBF">
          <w:rPr>
            <w:rStyle w:val="aa"/>
          </w:rPr>
          <w:t>http://www.gosnadzor.ru/about_gosnadzor/history/</w:t>
        </w:r>
      </w:hyperlink>
    </w:p>
    <w:p w:rsidR="00536DD1" w:rsidRPr="00030CBF" w:rsidRDefault="00536DD1" w:rsidP="00536DD1">
      <w:pPr>
        <w:pStyle w:val="Style8"/>
        <w:widowControl/>
        <w:numPr>
          <w:ilvl w:val="0"/>
          <w:numId w:val="12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proofErr w:type="spellStart"/>
      <w:r w:rsidRPr="00030CBF">
        <w:rPr>
          <w:bCs/>
          <w:lang w:val="en-US"/>
        </w:rPr>
        <w:t>Geomix</w:t>
      </w:r>
      <w:proofErr w:type="spellEnd"/>
      <w:r w:rsidRPr="00030CBF">
        <w:rPr>
          <w:bCs/>
        </w:rPr>
        <w:t xml:space="preserve">: </w:t>
      </w:r>
      <w:proofErr w:type="gramStart"/>
      <w:r w:rsidRPr="00030CBF">
        <w:rPr>
          <w:bCs/>
        </w:rPr>
        <w:t>Программное  обеспечение</w:t>
      </w:r>
      <w:proofErr w:type="gramEnd"/>
      <w:r w:rsidRPr="00030CBF">
        <w:rPr>
          <w:bCs/>
        </w:rPr>
        <w:t xml:space="preserve"> и инжиниринговые услуги для горной отрасли. Горное дело. </w:t>
      </w:r>
      <w:hyperlink r:id="rId39" w:history="1">
        <w:r w:rsidRPr="00030CBF">
          <w:rPr>
            <w:rStyle w:val="aa"/>
            <w:bCs/>
            <w:lang w:val="en-US"/>
          </w:rPr>
          <w:t>https</w:t>
        </w:r>
        <w:r w:rsidRPr="00030CBF">
          <w:rPr>
            <w:rStyle w:val="aa"/>
            <w:bCs/>
          </w:rPr>
          <w:t>://</w:t>
        </w:r>
        <w:proofErr w:type="spellStart"/>
        <w:r w:rsidRPr="00030CBF">
          <w:rPr>
            <w:rStyle w:val="aa"/>
            <w:bCs/>
            <w:lang w:val="en-US"/>
          </w:rPr>
          <w:t>geomix</w:t>
        </w:r>
        <w:proofErr w:type="spellEnd"/>
        <w:r w:rsidRPr="00030CBF">
          <w:rPr>
            <w:rStyle w:val="aa"/>
            <w:bCs/>
          </w:rPr>
          <w:t>.</w:t>
        </w:r>
        <w:proofErr w:type="spellStart"/>
        <w:r w:rsidRPr="00030CBF">
          <w:rPr>
            <w:rStyle w:val="aa"/>
            <w:bCs/>
            <w:lang w:val="en-US"/>
          </w:rPr>
          <w:t>ru</w:t>
        </w:r>
        <w:proofErr w:type="spellEnd"/>
        <w:r w:rsidRPr="00030CBF">
          <w:rPr>
            <w:rStyle w:val="aa"/>
            <w:bCs/>
          </w:rPr>
          <w:t>/</w:t>
        </w:r>
        <w:r w:rsidRPr="00030CBF">
          <w:rPr>
            <w:rStyle w:val="aa"/>
            <w:bCs/>
            <w:lang w:val="en-US"/>
          </w:rPr>
          <w:t>blog</w:t>
        </w:r>
        <w:r w:rsidRPr="00030CBF">
          <w:rPr>
            <w:rStyle w:val="aa"/>
            <w:bCs/>
          </w:rPr>
          <w:t>/</w:t>
        </w:r>
        <w:proofErr w:type="spellStart"/>
        <w:r w:rsidRPr="00030CBF">
          <w:rPr>
            <w:rStyle w:val="aa"/>
            <w:bCs/>
            <w:lang w:val="en-US"/>
          </w:rPr>
          <w:t>gornoe</w:t>
        </w:r>
        <w:proofErr w:type="spellEnd"/>
        <w:r w:rsidRPr="00030CBF">
          <w:rPr>
            <w:rStyle w:val="aa"/>
            <w:bCs/>
          </w:rPr>
          <w:t>-</w:t>
        </w:r>
        <w:proofErr w:type="spellStart"/>
        <w:r w:rsidRPr="00030CBF">
          <w:rPr>
            <w:rStyle w:val="aa"/>
            <w:bCs/>
            <w:lang w:val="en-US"/>
          </w:rPr>
          <w:t>delo</w:t>
        </w:r>
        <w:proofErr w:type="spellEnd"/>
        <w:r w:rsidRPr="00030CBF">
          <w:rPr>
            <w:rStyle w:val="aa"/>
            <w:bCs/>
          </w:rPr>
          <w:t>/</w:t>
        </w:r>
      </w:hyperlink>
      <w:r w:rsidRPr="00030CBF">
        <w:rPr>
          <w:bCs/>
        </w:rPr>
        <w:t xml:space="preserve"> </w:t>
      </w:r>
    </w:p>
    <w:p w:rsidR="00536DD1" w:rsidRPr="00030CBF" w:rsidRDefault="00536DD1" w:rsidP="00536DD1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536DD1" w:rsidRPr="00030CBF" w:rsidRDefault="00536DD1" w:rsidP="00536DD1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536DD1" w:rsidRPr="00030CBF" w:rsidRDefault="00536DD1" w:rsidP="00536DD1">
      <w:pPr>
        <w:pStyle w:val="23"/>
        <w:ind w:firstLine="567"/>
        <w:jc w:val="both"/>
        <w:rPr>
          <w:b/>
          <w:sz w:val="24"/>
          <w:szCs w:val="24"/>
        </w:rPr>
      </w:pPr>
      <w:r w:rsidRPr="00030CBF">
        <w:rPr>
          <w:rStyle w:val="FontStyle14"/>
          <w:sz w:val="24"/>
          <w:szCs w:val="24"/>
        </w:rPr>
        <w:t>9 Материально-техническое обеспечение</w:t>
      </w:r>
      <w:r w:rsidRPr="00030CBF">
        <w:rPr>
          <w:rStyle w:val="FontStyle14"/>
          <w:b w:val="0"/>
          <w:sz w:val="24"/>
          <w:szCs w:val="24"/>
        </w:rPr>
        <w:t xml:space="preserve"> </w:t>
      </w:r>
      <w:r w:rsidRPr="00030CBF">
        <w:rPr>
          <w:b/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36DD1" w:rsidRPr="00030CBF" w:rsidRDefault="00536DD1" w:rsidP="00536DD1">
      <w:pPr>
        <w:pStyle w:val="23"/>
        <w:ind w:firstLine="567"/>
        <w:jc w:val="both"/>
        <w:rPr>
          <w:b/>
          <w:sz w:val="24"/>
          <w:szCs w:val="24"/>
        </w:rPr>
      </w:pPr>
    </w:p>
    <w:p w:rsidR="00536DD1" w:rsidRPr="00030CBF" w:rsidRDefault="00536DD1" w:rsidP="00AA3F65">
      <w:pPr>
        <w:pStyle w:val="23"/>
        <w:jc w:val="both"/>
        <w:rPr>
          <w:sz w:val="24"/>
          <w:szCs w:val="24"/>
        </w:rPr>
      </w:pPr>
      <w:r w:rsidRPr="00030CBF">
        <w:rPr>
          <w:sz w:val="24"/>
          <w:szCs w:val="24"/>
        </w:rPr>
        <w:t xml:space="preserve"> Материально-техническое обеспечение строительных предприятий, на базе которых </w:t>
      </w:r>
      <w:proofErr w:type="gramStart"/>
      <w:r w:rsidRPr="00030CBF">
        <w:rPr>
          <w:sz w:val="24"/>
          <w:szCs w:val="24"/>
        </w:rPr>
        <w:t>проводится практика позволяет</w:t>
      </w:r>
      <w:proofErr w:type="gramEnd"/>
      <w:r w:rsidRPr="00030CBF">
        <w:rPr>
          <w:sz w:val="24"/>
          <w:szCs w:val="24"/>
        </w:rPr>
        <w:t xml:space="preserve"> в полном объеме реализовать цели и задачи </w:t>
      </w:r>
      <w:r w:rsidRPr="00C861A7">
        <w:rPr>
          <w:sz w:val="24"/>
          <w:szCs w:val="24"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30CBF">
        <w:rPr>
          <w:sz w:val="24"/>
          <w:szCs w:val="24"/>
        </w:rPr>
        <w:t xml:space="preserve"> и сформировать соответствующие компетенции. </w:t>
      </w:r>
    </w:p>
    <w:p w:rsidR="00536DD1" w:rsidRPr="00030CBF" w:rsidRDefault="00536DD1" w:rsidP="00AA3F65">
      <w:pPr>
        <w:ind w:firstLine="567"/>
        <w:jc w:val="center"/>
        <w:rPr>
          <w:i w:val="0"/>
          <w:sz w:val="24"/>
          <w:szCs w:val="24"/>
        </w:rPr>
      </w:pPr>
      <w:r w:rsidRPr="00030CBF">
        <w:rPr>
          <w:i w:val="0"/>
          <w:sz w:val="24"/>
          <w:szCs w:val="24"/>
        </w:rPr>
        <w:t xml:space="preserve">Материально-техническое обеспечение </w:t>
      </w:r>
      <w:r w:rsidR="00C861A7">
        <w:rPr>
          <w:i w:val="0"/>
          <w:sz w:val="24"/>
          <w:szCs w:val="24"/>
        </w:rPr>
        <w:t xml:space="preserve">практики при работе в классах университета </w:t>
      </w:r>
      <w:r w:rsidRPr="00030CBF">
        <w:rPr>
          <w:i w:val="0"/>
          <w:sz w:val="24"/>
          <w:szCs w:val="24"/>
        </w:rPr>
        <w:t xml:space="preserve">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6196"/>
      </w:tblGrid>
      <w:tr w:rsidR="00536DD1" w:rsidRPr="00030CBF" w:rsidTr="006C6F54">
        <w:trPr>
          <w:tblHeader/>
        </w:trPr>
        <w:tc>
          <w:tcPr>
            <w:tcW w:w="1928" w:type="pct"/>
            <w:vAlign w:val="center"/>
          </w:tcPr>
          <w:p w:rsidR="00536DD1" w:rsidRPr="00030CBF" w:rsidRDefault="00536DD1" w:rsidP="006C6F54">
            <w:pPr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36DD1" w:rsidRPr="00030CBF" w:rsidRDefault="00536DD1" w:rsidP="006C6F54">
            <w:pPr>
              <w:jc w:val="center"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Оснащение аудитории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030CBF">
              <w:rPr>
                <w:i w:val="0"/>
                <w:sz w:val="24"/>
                <w:szCs w:val="24"/>
                <w:lang w:val="en-US"/>
              </w:rPr>
              <w:t>MS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r w:rsidRPr="00030CBF">
              <w:rPr>
                <w:i w:val="0"/>
                <w:sz w:val="24"/>
                <w:szCs w:val="24"/>
                <w:lang w:val="en-US"/>
              </w:rPr>
              <w:t>Office</w:t>
            </w:r>
            <w:r w:rsidRPr="00030CBF">
              <w:rPr>
                <w:i w:val="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 xml:space="preserve">Персональные компьютеры с пакетом </w:t>
            </w:r>
            <w:r w:rsidRPr="00030CBF">
              <w:rPr>
                <w:i w:val="0"/>
                <w:sz w:val="24"/>
                <w:szCs w:val="24"/>
                <w:lang w:val="en-US"/>
              </w:rPr>
              <w:t>MS</w:t>
            </w:r>
            <w:r w:rsidRPr="00030CBF">
              <w:rPr>
                <w:i w:val="0"/>
                <w:sz w:val="24"/>
                <w:szCs w:val="24"/>
              </w:rPr>
              <w:t xml:space="preserve"> </w:t>
            </w:r>
            <w:r w:rsidRPr="00030CBF">
              <w:rPr>
                <w:i w:val="0"/>
                <w:sz w:val="24"/>
                <w:szCs w:val="24"/>
                <w:lang w:val="en-US"/>
              </w:rPr>
              <w:t>Office</w:t>
            </w:r>
            <w:r w:rsidRPr="00030CBF">
              <w:rPr>
                <w:i w:val="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36DD1" w:rsidRPr="00030CBF" w:rsidTr="006C6F54">
        <w:tc>
          <w:tcPr>
            <w:tcW w:w="1928" w:type="pct"/>
          </w:tcPr>
          <w:p w:rsidR="00536DD1" w:rsidRPr="00030CBF" w:rsidRDefault="00536DD1" w:rsidP="006C6F54">
            <w:pPr>
              <w:contextualSpacing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36DD1" w:rsidRPr="00030CBF" w:rsidRDefault="00536DD1" w:rsidP="006C6F54">
            <w:pPr>
              <w:contextualSpacing/>
              <w:rPr>
                <w:i w:val="0"/>
                <w:sz w:val="24"/>
                <w:szCs w:val="24"/>
              </w:rPr>
            </w:pPr>
            <w:r w:rsidRPr="00030CBF">
              <w:rPr>
                <w:i w:val="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36DD1" w:rsidRPr="00030CBF" w:rsidRDefault="00536DD1" w:rsidP="00536DD1">
      <w:pPr>
        <w:shd w:val="clear" w:color="auto" w:fill="FFFFFF"/>
        <w:ind w:left="720" w:right="-21"/>
        <w:rPr>
          <w:sz w:val="24"/>
          <w:szCs w:val="24"/>
        </w:rPr>
      </w:pPr>
    </w:p>
    <w:sectPr w:rsidR="00536DD1" w:rsidRPr="00030CBF" w:rsidSect="00FF6ACF">
      <w:footerReference w:type="even" r:id="rId40"/>
      <w:footerReference w:type="default" r:id="rId41"/>
      <w:pgSz w:w="11909" w:h="16834" w:code="9"/>
      <w:pgMar w:top="1021" w:right="1021" w:bottom="1021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EC" w:rsidRDefault="009E55EC" w:rsidP="00BA1139">
      <w:r>
        <w:separator/>
      </w:r>
    </w:p>
  </w:endnote>
  <w:endnote w:type="continuationSeparator" w:id="0">
    <w:p w:rsidR="009E55EC" w:rsidRDefault="009E55EC" w:rsidP="00B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43110A" w:rsidP="00FF6A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3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ACF" w:rsidRDefault="009E55EC" w:rsidP="00FF6A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CF" w:rsidRDefault="009E55EC" w:rsidP="00FF6ACF">
    <w:pPr>
      <w:pStyle w:val="a3"/>
      <w:framePr w:wrap="around" w:vAnchor="text" w:hAnchor="margin" w:xAlign="right" w:y="1"/>
      <w:rPr>
        <w:rStyle w:val="a5"/>
      </w:rPr>
    </w:pPr>
  </w:p>
  <w:p w:rsidR="00FF6ACF" w:rsidRDefault="009E55EC" w:rsidP="00FF6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EC" w:rsidRDefault="009E55EC" w:rsidP="00BA1139">
      <w:r>
        <w:separator/>
      </w:r>
    </w:p>
  </w:footnote>
  <w:footnote w:type="continuationSeparator" w:id="0">
    <w:p w:rsidR="009E55EC" w:rsidRDefault="009E55EC" w:rsidP="00BA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C3E"/>
    <w:multiLevelType w:val="hybridMultilevel"/>
    <w:tmpl w:val="AEB838EC"/>
    <w:lvl w:ilvl="0" w:tplc="81F4D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D7932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3670301"/>
    <w:multiLevelType w:val="hybridMultilevel"/>
    <w:tmpl w:val="CC1E54BE"/>
    <w:lvl w:ilvl="0" w:tplc="75EE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EC2E1E"/>
    <w:multiLevelType w:val="multilevel"/>
    <w:tmpl w:val="647E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268"/>
    <w:multiLevelType w:val="hybridMultilevel"/>
    <w:tmpl w:val="C13CBF26"/>
    <w:lvl w:ilvl="0" w:tplc="64DA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1">
    <w:nsid w:val="366A500B"/>
    <w:multiLevelType w:val="hybridMultilevel"/>
    <w:tmpl w:val="EDE88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F278E"/>
    <w:multiLevelType w:val="hybridMultilevel"/>
    <w:tmpl w:val="44CEEE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6E44D7E"/>
    <w:multiLevelType w:val="hybridMultilevel"/>
    <w:tmpl w:val="D1C8926A"/>
    <w:lvl w:ilvl="0" w:tplc="45F07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1A1F34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884A26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78D37B11"/>
    <w:multiLevelType w:val="multilevel"/>
    <w:tmpl w:val="EAA67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0"/>
  </w:num>
  <w:num w:numId="10">
    <w:abstractNumId w:val="5"/>
  </w:num>
  <w:num w:numId="11">
    <w:abstractNumId w:val="17"/>
  </w:num>
  <w:num w:numId="12">
    <w:abstractNumId w:val="4"/>
  </w:num>
  <w:num w:numId="13">
    <w:abstractNumId w:val="6"/>
  </w:num>
  <w:num w:numId="14">
    <w:abstractNumId w:val="21"/>
  </w:num>
  <w:num w:numId="15">
    <w:abstractNumId w:val="11"/>
  </w:num>
  <w:num w:numId="16">
    <w:abstractNumId w:val="16"/>
  </w:num>
  <w:num w:numId="17">
    <w:abstractNumId w:val="2"/>
  </w:num>
  <w:num w:numId="18">
    <w:abstractNumId w:val="10"/>
  </w:num>
  <w:num w:numId="19">
    <w:abstractNumId w:val="7"/>
  </w:num>
  <w:num w:numId="20">
    <w:abstractNumId w:val="1"/>
  </w:num>
  <w:num w:numId="21">
    <w:abstractNumId w:val="19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69C"/>
    <w:rsid w:val="000070E8"/>
    <w:rsid w:val="00011A4F"/>
    <w:rsid w:val="000152AE"/>
    <w:rsid w:val="00030CBF"/>
    <w:rsid w:val="00035513"/>
    <w:rsid w:val="00041B49"/>
    <w:rsid w:val="00045710"/>
    <w:rsid w:val="0005152A"/>
    <w:rsid w:val="00063730"/>
    <w:rsid w:val="000C50F9"/>
    <w:rsid w:val="000D0E2A"/>
    <w:rsid w:val="000E5505"/>
    <w:rsid w:val="000F2426"/>
    <w:rsid w:val="0013483A"/>
    <w:rsid w:val="00184CDF"/>
    <w:rsid w:val="001940E8"/>
    <w:rsid w:val="001B5618"/>
    <w:rsid w:val="001B725C"/>
    <w:rsid w:val="001D5EB5"/>
    <w:rsid w:val="001D72FA"/>
    <w:rsid w:val="001E0014"/>
    <w:rsid w:val="00257E7C"/>
    <w:rsid w:val="00267C04"/>
    <w:rsid w:val="002E45E3"/>
    <w:rsid w:val="00312675"/>
    <w:rsid w:val="00322DE1"/>
    <w:rsid w:val="00326BA2"/>
    <w:rsid w:val="00394087"/>
    <w:rsid w:val="003E49EC"/>
    <w:rsid w:val="00413958"/>
    <w:rsid w:val="0042572E"/>
    <w:rsid w:val="0043110A"/>
    <w:rsid w:val="00433168"/>
    <w:rsid w:val="00436CA8"/>
    <w:rsid w:val="00536DD1"/>
    <w:rsid w:val="00543A3D"/>
    <w:rsid w:val="005A4E77"/>
    <w:rsid w:val="005A5220"/>
    <w:rsid w:val="005A5912"/>
    <w:rsid w:val="005B000D"/>
    <w:rsid w:val="005E2247"/>
    <w:rsid w:val="00666A01"/>
    <w:rsid w:val="0068038F"/>
    <w:rsid w:val="006A2498"/>
    <w:rsid w:val="007113FE"/>
    <w:rsid w:val="00770C1C"/>
    <w:rsid w:val="00774A07"/>
    <w:rsid w:val="00775F88"/>
    <w:rsid w:val="007C46E3"/>
    <w:rsid w:val="007D7DDB"/>
    <w:rsid w:val="008508F4"/>
    <w:rsid w:val="0085169C"/>
    <w:rsid w:val="00882E63"/>
    <w:rsid w:val="00884B90"/>
    <w:rsid w:val="00896F10"/>
    <w:rsid w:val="008A2569"/>
    <w:rsid w:val="008A34E0"/>
    <w:rsid w:val="008B05EF"/>
    <w:rsid w:val="008B56B2"/>
    <w:rsid w:val="008C00A5"/>
    <w:rsid w:val="008C1940"/>
    <w:rsid w:val="008E1305"/>
    <w:rsid w:val="008F4769"/>
    <w:rsid w:val="009013AB"/>
    <w:rsid w:val="0092038C"/>
    <w:rsid w:val="00942EA0"/>
    <w:rsid w:val="009A0CDF"/>
    <w:rsid w:val="009E55EC"/>
    <w:rsid w:val="009F755A"/>
    <w:rsid w:val="00A01B0E"/>
    <w:rsid w:val="00A17CFA"/>
    <w:rsid w:val="00A4609A"/>
    <w:rsid w:val="00AA3F65"/>
    <w:rsid w:val="00AB2D00"/>
    <w:rsid w:val="00AC6130"/>
    <w:rsid w:val="00B06387"/>
    <w:rsid w:val="00B17655"/>
    <w:rsid w:val="00B67A59"/>
    <w:rsid w:val="00B84226"/>
    <w:rsid w:val="00B8660B"/>
    <w:rsid w:val="00B90888"/>
    <w:rsid w:val="00BA1139"/>
    <w:rsid w:val="00BB2BF4"/>
    <w:rsid w:val="00BE73DA"/>
    <w:rsid w:val="00C10152"/>
    <w:rsid w:val="00C37C64"/>
    <w:rsid w:val="00C66AE3"/>
    <w:rsid w:val="00C80E65"/>
    <w:rsid w:val="00C861A7"/>
    <w:rsid w:val="00C86B03"/>
    <w:rsid w:val="00C91A31"/>
    <w:rsid w:val="00CC5534"/>
    <w:rsid w:val="00CD03E1"/>
    <w:rsid w:val="00CF011D"/>
    <w:rsid w:val="00CF3D41"/>
    <w:rsid w:val="00D04DB6"/>
    <w:rsid w:val="00D1062F"/>
    <w:rsid w:val="00D15CC2"/>
    <w:rsid w:val="00D54741"/>
    <w:rsid w:val="00DA478B"/>
    <w:rsid w:val="00DC2CEC"/>
    <w:rsid w:val="00DD2A76"/>
    <w:rsid w:val="00DF1425"/>
    <w:rsid w:val="00E12A22"/>
    <w:rsid w:val="00E14F59"/>
    <w:rsid w:val="00E2611B"/>
    <w:rsid w:val="00E50004"/>
    <w:rsid w:val="00E531B6"/>
    <w:rsid w:val="00E6380E"/>
    <w:rsid w:val="00E77437"/>
    <w:rsid w:val="00E85466"/>
    <w:rsid w:val="00E8759E"/>
    <w:rsid w:val="00EA3F95"/>
    <w:rsid w:val="00ED1BC6"/>
    <w:rsid w:val="00ED26CD"/>
    <w:rsid w:val="00F74DC1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9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69C"/>
    <w:pPr>
      <w:keepNext/>
      <w:numPr>
        <w:numId w:val="1"/>
      </w:numPr>
      <w:autoSpaceDE/>
      <w:autoSpaceDN/>
      <w:adjustRightInd/>
      <w:spacing w:before="240" w:after="120" w:line="264" w:lineRule="auto"/>
      <w:ind w:left="567" w:firstLine="0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6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8516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page number"/>
    <w:basedOn w:val="a0"/>
    <w:rsid w:val="0085169C"/>
  </w:style>
  <w:style w:type="paragraph" w:customStyle="1" w:styleId="Style4">
    <w:name w:val="Style4"/>
    <w:basedOn w:val="a"/>
    <w:rsid w:val="0085169C"/>
    <w:rPr>
      <w:i w:val="0"/>
      <w:iCs w:val="0"/>
      <w:sz w:val="24"/>
      <w:szCs w:val="24"/>
    </w:rPr>
  </w:style>
  <w:style w:type="character" w:customStyle="1" w:styleId="FontStyle16">
    <w:name w:val="Font Style16"/>
    <w:basedOn w:val="a0"/>
    <w:rsid w:val="0085169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85169C"/>
    <w:rPr>
      <w:i w:val="0"/>
      <w:iCs w:val="0"/>
      <w:sz w:val="24"/>
      <w:szCs w:val="24"/>
    </w:rPr>
  </w:style>
  <w:style w:type="paragraph" w:customStyle="1" w:styleId="Style9">
    <w:name w:val="Style9"/>
    <w:basedOn w:val="a"/>
    <w:rsid w:val="0085169C"/>
    <w:rPr>
      <w:i w:val="0"/>
      <w:iCs w:val="0"/>
      <w:sz w:val="24"/>
      <w:szCs w:val="24"/>
    </w:rPr>
  </w:style>
  <w:style w:type="paragraph" w:styleId="a6">
    <w:name w:val="Body Text"/>
    <w:basedOn w:val="a"/>
    <w:link w:val="a7"/>
    <w:rsid w:val="0085169C"/>
    <w:pPr>
      <w:autoSpaceDN/>
      <w:adjustRightInd/>
      <w:spacing w:after="120"/>
    </w:pPr>
    <w:rPr>
      <w:i w:val="0"/>
      <w:iCs w:val="0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51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Plain Text"/>
    <w:aliases w:val=" Знак, Знак2,Знак"/>
    <w:basedOn w:val="a"/>
    <w:link w:val="a9"/>
    <w:rsid w:val="0085169C"/>
    <w:pPr>
      <w:widowControl/>
      <w:autoSpaceDE/>
      <w:autoSpaceDN/>
      <w:adjustRightInd/>
    </w:pPr>
    <w:rPr>
      <w:rFonts w:ascii="Courier New" w:hAnsi="Courier New" w:cs="Courier New"/>
      <w:i w:val="0"/>
      <w:iCs w:val="0"/>
    </w:rPr>
  </w:style>
  <w:style w:type="character" w:customStyle="1" w:styleId="a9">
    <w:name w:val="Текст Знак"/>
    <w:aliases w:val=" Знак Знак, Знак2 Знак,Знак Знак"/>
    <w:basedOn w:val="a0"/>
    <w:link w:val="a8"/>
    <w:rsid w:val="008516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169C"/>
    <w:pPr>
      <w:widowControl/>
      <w:autoSpaceDE/>
      <w:autoSpaceDN/>
      <w:adjustRightInd/>
      <w:spacing w:after="120" w:line="480" w:lineRule="auto"/>
      <w:ind w:left="283"/>
    </w:pPr>
    <w:rPr>
      <w:rFonts w:eastAsia="MS Mincho"/>
      <w:i w:val="0"/>
      <w:iCs w:val="0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169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5169C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85169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5169C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169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516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5169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Style12">
    <w:name w:val="Style12"/>
    <w:basedOn w:val="a"/>
    <w:rsid w:val="0085169C"/>
    <w:rPr>
      <w:i w:val="0"/>
      <w:iCs w:val="0"/>
      <w:sz w:val="24"/>
      <w:szCs w:val="24"/>
    </w:rPr>
  </w:style>
  <w:style w:type="paragraph" w:customStyle="1" w:styleId="Style11">
    <w:name w:val="Style11"/>
    <w:basedOn w:val="a"/>
    <w:rsid w:val="0085169C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8">
    <w:name w:val="Font Style18"/>
    <w:basedOn w:val="a0"/>
    <w:rsid w:val="0085169C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85169C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85169C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85169C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link w:val="af0"/>
    <w:uiPriority w:val="34"/>
    <w:qFormat/>
    <w:rsid w:val="0042572E"/>
    <w:pPr>
      <w:autoSpaceDE/>
      <w:autoSpaceDN/>
      <w:adjustRightInd/>
      <w:spacing w:line="264" w:lineRule="auto"/>
      <w:ind w:left="720" w:firstLine="567"/>
      <w:contextualSpacing/>
      <w:jc w:val="both"/>
    </w:pPr>
    <w:rPr>
      <w:i w:val="0"/>
      <w:iCs w:val="0"/>
      <w:sz w:val="24"/>
      <w:szCs w:val="24"/>
    </w:rPr>
  </w:style>
  <w:style w:type="paragraph" w:customStyle="1" w:styleId="11">
    <w:name w:val="Обычный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next w:val="11"/>
    <w:rsid w:val="000457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 w:cs="Courier New"/>
      <w:i w:val="0"/>
      <w:iCs w:val="0"/>
      <w:lang w:eastAsia="ar-SA"/>
    </w:rPr>
  </w:style>
  <w:style w:type="paragraph" w:customStyle="1" w:styleId="12">
    <w:name w:val="Текст1"/>
    <w:basedOn w:val="a"/>
    <w:rsid w:val="00045710"/>
    <w:pPr>
      <w:widowControl/>
      <w:suppressAutoHyphens/>
      <w:autoSpaceDE/>
      <w:autoSpaceDN/>
      <w:adjustRightInd/>
    </w:pPr>
    <w:rPr>
      <w:rFonts w:ascii="Courier New" w:hAnsi="Courier New"/>
      <w:i w:val="0"/>
      <w:iCs w:val="0"/>
      <w:kern w:val="1"/>
      <w:lang w:eastAsia="ar-SA"/>
    </w:rPr>
  </w:style>
  <w:style w:type="paragraph" w:customStyle="1" w:styleId="Style1">
    <w:name w:val="Style1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2">
    <w:name w:val="Style2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5">
    <w:name w:val="Style5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character" w:customStyle="1" w:styleId="FontStyle15">
    <w:name w:val="Font Style15"/>
    <w:basedOn w:val="a0"/>
    <w:rsid w:val="00BB2B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BB2B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BB2BF4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0"/>
    <w:rsid w:val="00BB2BF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customStyle="1" w:styleId="Style13">
    <w:name w:val="Style13"/>
    <w:basedOn w:val="a"/>
    <w:rsid w:val="00BB2BF4"/>
    <w:pPr>
      <w:ind w:firstLine="567"/>
      <w:jc w:val="both"/>
    </w:pPr>
    <w:rPr>
      <w:i w:val="0"/>
      <w:iCs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A7B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7B5A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3126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1267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92038C"/>
    <w:rPr>
      <w:color w:val="800080" w:themeColor="followedHyperlink"/>
      <w:u w:val="single"/>
    </w:rPr>
  </w:style>
  <w:style w:type="paragraph" w:customStyle="1" w:styleId="Style8">
    <w:name w:val="Style8"/>
    <w:basedOn w:val="a"/>
    <w:rsid w:val="00536DD1"/>
    <w:pPr>
      <w:autoSpaceDN/>
      <w:adjustRightInd/>
    </w:pPr>
    <w:rPr>
      <w:i w:val="0"/>
      <w:iCs w:val="0"/>
      <w:sz w:val="24"/>
      <w:szCs w:val="24"/>
      <w:lang w:eastAsia="ar-SA"/>
    </w:rPr>
  </w:style>
  <w:style w:type="character" w:customStyle="1" w:styleId="FontStyle14">
    <w:name w:val="Font Style14"/>
    <w:basedOn w:val="a0"/>
    <w:rsid w:val="00536DD1"/>
    <w:rPr>
      <w:rFonts w:ascii="Times New Roman" w:hAnsi="Times New Roman" w:cs="Times New Roman"/>
      <w:b/>
      <w:bCs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8C1940"/>
    <w:rPr>
      <w:color w:val="605E5C"/>
      <w:shd w:val="clear" w:color="auto" w:fill="E1DFDD"/>
    </w:rPr>
  </w:style>
  <w:style w:type="character" w:customStyle="1" w:styleId="af0">
    <w:name w:val="Абзац списка Знак"/>
    <w:link w:val="af"/>
    <w:uiPriority w:val="34"/>
    <w:rsid w:val="005A4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1205/" TargetMode="External"/><Relationship Id="rId18" Type="http://schemas.openxmlformats.org/officeDocument/2006/relationships/hyperlink" Target="https://e.lanbook.com/book/65947/" TargetMode="External"/><Relationship Id="rId26" Type="http://schemas.openxmlformats.org/officeDocument/2006/relationships/hyperlink" Target="https://newlms.magtu.ru/pluginfile.php/1645892/mod_resource/content/1/&#1056;&#1072;&#1073;&#1086;&#1090;&#1072;%20&#1089;%20&#1090;&#1077;&#1086;&#1076;&#1086;&#1083;&#1080;&#1090;&#1086;&#1084;.PDF" TargetMode="External"/><Relationship Id="rId39" Type="http://schemas.openxmlformats.org/officeDocument/2006/relationships/hyperlink" Target="https://geomix.ru/blog/gornoe-del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5741/" TargetMode="External"/><Relationship Id="rId34" Type="http://schemas.openxmlformats.org/officeDocument/2006/relationships/hyperlink" Target="http://www.giab-online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\\var\folders\kt\q6pmlrvj6hz3r6jmh0h3lwrm0000gn\T\com.microsoft.Word\WebArchiveCopyPasteTempFiles\page1image38673104" TargetMode="External"/><Relationship Id="rId17" Type="http://schemas.openxmlformats.org/officeDocument/2006/relationships/hyperlink" Target="https://e.lanbook.com/book/97679/" TargetMode="External"/><Relationship Id="rId25" Type="http://schemas.openxmlformats.org/officeDocument/2006/relationships/hyperlink" Target="https://newlms.magtu.ru/pluginfile.php/1520796/mod_resource/content/1/&#1052;&#1059;%20&#1055;&#1054;%20&#1055;&#1056;&#1040;&#1050;&#1058;&#1048;&#1050;&#1045;_1.pdf" TargetMode="External"/><Relationship Id="rId33" Type="http://schemas.openxmlformats.org/officeDocument/2006/relationships/hyperlink" Target="http://www.miningexpo.ru/" TargetMode="External"/><Relationship Id="rId38" Type="http://schemas.openxmlformats.org/officeDocument/2006/relationships/hyperlink" Target="http://www.gosnadzor.ru/about_gosnadzor/histo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50/" TargetMode="External"/><Relationship Id="rId20" Type="http://schemas.openxmlformats.org/officeDocument/2006/relationships/hyperlink" Target="https://e.lanbook.com/book/108673/" TargetMode="External"/><Relationship Id="rId29" Type="http://schemas.openxmlformats.org/officeDocument/2006/relationships/hyperlink" Target="http://window.edu.ru/catalog/resources?p_rubr=2.2.75.5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66453/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s://mwork.su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05279/" TargetMode="External"/><Relationship Id="rId23" Type="http://schemas.openxmlformats.org/officeDocument/2006/relationships/hyperlink" Target="https://e.lanbook.com/book/66452?category_pk=1992" TargetMode="External"/><Relationship Id="rId28" Type="http://schemas.openxmlformats.org/officeDocument/2006/relationships/hyperlink" Target="https://newlms.magtu.ru/pluginfile.php/1522591/mod_resource/content/1/&#1044;&#1083;&#1103;%20&#1074;&#1077;&#1088;&#1090;&#1080;&#1082;&#1072;&#1083;&#1100;&#1085;&#1086;&#1081;%20&#1087;&#1083;&#1072;&#1085;&#1080;&#1088;&#1086;&#1074;&#1082;&#1080;.pdf" TargetMode="External"/><Relationship Id="rId36" Type="http://schemas.openxmlformats.org/officeDocument/2006/relationships/hyperlink" Target="http://mining-media.ru/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.lanbook.com/book/108671/" TargetMode="External"/><Relationship Id="rId31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08516/" TargetMode="External"/><Relationship Id="rId22" Type="http://schemas.openxmlformats.org/officeDocument/2006/relationships/hyperlink" Target="http://e.lanbook.com/books/element.php?pl1_id=5796/" TargetMode="External"/><Relationship Id="rId27" Type="http://schemas.openxmlformats.org/officeDocument/2006/relationships/hyperlink" Target="https://newlms.magtu.ru/pluginfile.php/1645893/mod_resource/content/1/&#1056;&#1072;&#1073;&#1086;&#1090;&#1072;%20&#1089;%20&#1085;&#1080;&#1074;&#1077;&#1083;&#1080;&#1088;&#1086;&#1084;.PDF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://www.geoinform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B499-2ADA-4EE0-A125-A0D83726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Самохина И.А.</cp:lastModifiedBy>
  <cp:revision>16</cp:revision>
  <dcterms:created xsi:type="dcterms:W3CDTF">2020-03-23T11:36:00Z</dcterms:created>
  <dcterms:modified xsi:type="dcterms:W3CDTF">2020-11-09T10:28:00Z</dcterms:modified>
</cp:coreProperties>
</file>