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D81" w:rsidRDefault="00027BF2">
      <w:pPr>
        <w:pStyle w:val="a3"/>
        <w:ind w:left="331"/>
        <w:rPr>
          <w:sz w:val="20"/>
        </w:rPr>
      </w:pPr>
      <w:r>
        <w:rPr>
          <w:b/>
          <w:bCs/>
          <w:noProof/>
          <w:lang w:bidi="ar-SA"/>
        </w:rPr>
        <w:drawing>
          <wp:inline distT="0" distB="0" distL="0" distR="0">
            <wp:extent cx="6143625" cy="8905875"/>
            <wp:effectExtent l="0" t="0" r="0" b="0"/>
            <wp:docPr id="2" name="Рисунок 2" descr="Исслед_опер_и_те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сслед_опер_и_тео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890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D81" w:rsidRDefault="001F0D81">
      <w:pPr>
        <w:rPr>
          <w:sz w:val="20"/>
        </w:rPr>
        <w:sectPr w:rsidR="001F0D81">
          <w:type w:val="continuous"/>
          <w:pgSz w:w="11910" w:h="16850"/>
          <w:pgMar w:top="1140" w:right="580" w:bottom="280" w:left="1400" w:header="720" w:footer="720" w:gutter="0"/>
          <w:cols w:space="720"/>
        </w:sectPr>
      </w:pPr>
    </w:p>
    <w:p w:rsidR="001F0D81" w:rsidRDefault="00027BF2">
      <w:pPr>
        <w:pStyle w:val="a3"/>
        <w:ind w:left="524"/>
        <w:rPr>
          <w:sz w:val="20"/>
        </w:rPr>
      </w:pPr>
      <w:r>
        <w:rPr>
          <w:b/>
          <w:bCs/>
          <w:noProof/>
          <w:lang w:bidi="ar-SA"/>
        </w:rPr>
        <w:lastRenderedPageBreak/>
        <w:drawing>
          <wp:inline distT="0" distB="0" distL="0" distR="0">
            <wp:extent cx="6172200" cy="8496300"/>
            <wp:effectExtent l="0" t="0" r="0" b="0"/>
            <wp:docPr id="4" name="Рисунок 4" descr="_Оборо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_Оборот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849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D81" w:rsidRDefault="001F0D81">
      <w:pPr>
        <w:rPr>
          <w:sz w:val="20"/>
        </w:rPr>
        <w:sectPr w:rsidR="001F0D81">
          <w:pgSz w:w="11910" w:h="16850"/>
          <w:pgMar w:top="1140" w:right="580" w:bottom="280" w:left="1400" w:header="720" w:footer="720" w:gutter="0"/>
          <w:cols w:space="720"/>
        </w:sectPr>
      </w:pPr>
    </w:p>
    <w:p w:rsidR="001F0D81" w:rsidRDefault="00BC0ABC">
      <w:pPr>
        <w:rPr>
          <w:sz w:val="2"/>
          <w:szCs w:val="2"/>
        </w:rPr>
      </w:pPr>
      <w:r w:rsidRPr="00BC0ABC">
        <w:lastRenderedPageBreak/>
        <w:pict>
          <v:group id="_x0000_s1063" style="position:absolute;margin-left:83.4pt;margin-top:88.2pt;width:468.6pt;height:1pt;z-index:-253360128;mso-position-horizontal-relative:page;mso-position-vertical-relative:page" coordorigin="1668,1764" coordsize="9372,20">
            <v:line id="_x0000_s1066" style="position:absolute" from="1668,1774" to="4786,1774" strokeweight=".96pt"/>
            <v:rect id="_x0000_s1065" style="position:absolute;left:4786;top:1764;width:20;height:20" fillcolor="black" stroked="f"/>
            <v:line id="_x0000_s1064" style="position:absolute" from="4806,1774" to="11040,1774" strokeweight=".96pt"/>
            <w10:wrap anchorx="page" anchory="page"/>
          </v:group>
        </w:pict>
      </w:r>
      <w:r w:rsidRPr="00BC0ABC">
        <w:pict>
          <v:group id="_x0000_s1059" style="position:absolute;margin-left:83.4pt;margin-top:172pt;width:468.6pt;height:1pt;z-index:-253359104;mso-position-horizontal-relative:page;mso-position-vertical-relative:page" coordorigin="1668,3440" coordsize="9372,20">
            <v:line id="_x0000_s1062" style="position:absolute" from="1668,3449" to="4786,3449" strokeweight=".96pt"/>
            <v:rect id="_x0000_s1061" style="position:absolute;left:4786;top:3439;width:20;height:20" fillcolor="black" stroked="f"/>
            <v:line id="_x0000_s1060" style="position:absolute" from="4806,3449" to="11040,3449" strokeweight=".96pt"/>
            <w10:wrap anchorx="page" anchory="page"/>
          </v:group>
        </w:pict>
      </w:r>
      <w:r w:rsidRPr="00BC0ABC">
        <w:pict>
          <v:group id="_x0000_s1055" style="position:absolute;margin-left:83.4pt;margin-top:255.65pt;width:468.6pt;height:1pt;z-index:-253358080;mso-position-horizontal-relative:page;mso-position-vertical-relative:page" coordorigin="1668,5113" coordsize="9372,20">
            <v:line id="_x0000_s1058" style="position:absolute" from="1668,5123" to="4786,5123" strokeweight=".96pt"/>
            <v:rect id="_x0000_s1057" style="position:absolute;left:4786;top:5113;width:20;height:20" fillcolor="black" stroked="f"/>
            <v:line id="_x0000_s1056" style="position:absolute" from="4806,5123" to="11040,5123" strokeweight=".96pt"/>
            <w10:wrap anchorx="page" anchory="page"/>
          </v:group>
        </w:pict>
      </w:r>
      <w:r w:rsidRPr="00BC0ABC">
        <w:pict>
          <v:group id="_x0000_s1051" style="position:absolute;margin-left:83.4pt;margin-top:339.4pt;width:468.6pt;height:1pt;z-index:-253357056;mso-position-horizontal-relative:page;mso-position-vertical-relative:page" coordorigin="1668,6788" coordsize="9372,20">
            <v:line id="_x0000_s1054" style="position:absolute" from="1668,6798" to="4786,6798" strokeweight=".96pt"/>
            <v:rect id="_x0000_s1053" style="position:absolute;left:4786;top:6788;width:20;height:20" fillcolor="black" stroked="f"/>
            <v:line id="_x0000_s1052" style="position:absolute" from="4806,6798" to="11040,6798" strokeweight=".96pt"/>
            <w10:wrap anchorx="page" anchory="page"/>
          </v:group>
        </w:pict>
      </w:r>
      <w:r w:rsidRPr="00BC0ABC">
        <w:pict>
          <v:group id="_x0000_s1047" style="position:absolute;margin-left:83.4pt;margin-top:423.05pt;width:468.6pt;height:1pt;z-index:-253356032;mso-position-horizontal-relative:page;mso-position-vertical-relative:page" coordorigin="1668,8461" coordsize="9372,20">
            <v:line id="_x0000_s1050" style="position:absolute" from="1668,8471" to="4786,8471" strokeweight=".96pt"/>
            <v:rect id="_x0000_s1049" style="position:absolute;left:4786;top:8461;width:20;height:20" fillcolor="black" stroked="f"/>
            <v:line id="_x0000_s1048" style="position:absolute" from="4806,8471" to="11040,8471" strokeweight=".96pt"/>
            <w10:wrap anchorx="page" anchory="page"/>
          </v:group>
        </w:pict>
      </w:r>
    </w:p>
    <w:p w:rsidR="00027BF2" w:rsidRDefault="00027BF2">
      <w:pPr>
        <w:rPr>
          <w:noProof/>
          <w:lang w:bidi="ar-SA"/>
        </w:rPr>
      </w:pPr>
    </w:p>
    <w:p w:rsidR="001F0D81" w:rsidRDefault="00D12B76">
      <w:pPr>
        <w:rPr>
          <w:sz w:val="2"/>
          <w:szCs w:val="2"/>
        </w:rPr>
        <w:sectPr w:rsidR="001F0D81">
          <w:pgSz w:w="11910" w:h="16850"/>
          <w:pgMar w:top="1360" w:right="580" w:bottom="280" w:left="1400" w:header="720" w:footer="720" w:gutter="0"/>
          <w:cols w:space="720"/>
        </w:sectPr>
      </w:pPr>
      <w:r w:rsidRPr="00D12B76">
        <w:rPr>
          <w:noProof/>
          <w:lang w:bidi="ar-SA"/>
        </w:rPr>
        <w:drawing>
          <wp:inline distT="0" distB="0" distL="0" distR="0">
            <wp:extent cx="6140450" cy="6700520"/>
            <wp:effectExtent l="19050" t="0" r="0" b="0"/>
            <wp:docPr id="1" name="Рисунок 2" descr="C:\Users\user\Downloads\Лист рег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Лист рег1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0" cy="670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D81" w:rsidRDefault="00431B91">
      <w:pPr>
        <w:pStyle w:val="1"/>
        <w:numPr>
          <w:ilvl w:val="0"/>
          <w:numId w:val="17"/>
        </w:numPr>
        <w:tabs>
          <w:tab w:val="left" w:pos="1229"/>
        </w:tabs>
        <w:spacing w:before="68"/>
        <w:jc w:val="both"/>
      </w:pPr>
      <w:r>
        <w:lastRenderedPageBreak/>
        <w:t>Цели освоения дисциплины</w:t>
      </w:r>
      <w:r>
        <w:rPr>
          <w:spacing w:val="-31"/>
        </w:rPr>
        <w:t xml:space="preserve"> </w:t>
      </w:r>
      <w:r>
        <w:t>(модуля)</w:t>
      </w:r>
    </w:p>
    <w:p w:rsidR="001F0D81" w:rsidRDefault="00431B91">
      <w:pPr>
        <w:pStyle w:val="a3"/>
        <w:spacing w:before="5"/>
        <w:ind w:left="302" w:right="309" w:firstLine="755"/>
        <w:jc w:val="both"/>
      </w:pPr>
      <w:proofErr w:type="gramStart"/>
      <w:r>
        <w:t>Целью курса является ознакомление студентов с основными принципам построения, применения и анализа математических моделей и их использования при разработке конкретных проектов.</w:t>
      </w:r>
      <w:proofErr w:type="gramEnd"/>
    </w:p>
    <w:p w:rsidR="001F0D81" w:rsidRDefault="001F0D81">
      <w:pPr>
        <w:pStyle w:val="a3"/>
        <w:rPr>
          <w:sz w:val="26"/>
        </w:rPr>
      </w:pPr>
    </w:p>
    <w:p w:rsidR="001F0D81" w:rsidRDefault="00431B91">
      <w:pPr>
        <w:pStyle w:val="1"/>
        <w:numPr>
          <w:ilvl w:val="0"/>
          <w:numId w:val="17"/>
        </w:numPr>
        <w:tabs>
          <w:tab w:val="left" w:pos="1229"/>
        </w:tabs>
        <w:spacing w:before="153"/>
      </w:pPr>
      <w:r>
        <w:t>Место</w:t>
      </w:r>
      <w:r>
        <w:rPr>
          <w:spacing w:val="-10"/>
        </w:rPr>
        <w:t xml:space="preserve"> </w:t>
      </w:r>
      <w:r>
        <w:t>дисциплины</w:t>
      </w:r>
      <w:r>
        <w:rPr>
          <w:spacing w:val="-12"/>
        </w:rPr>
        <w:t xml:space="preserve"> </w:t>
      </w:r>
      <w:r>
        <w:t>(модуля)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структуре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</w:p>
    <w:p w:rsidR="001F0D81" w:rsidRDefault="00431B91">
      <w:pPr>
        <w:pStyle w:val="a3"/>
        <w:spacing w:before="137"/>
        <w:ind w:left="302" w:firstLine="755"/>
      </w:pPr>
      <w:r>
        <w:t>Дисциплина Исследование операций и теория игр входит в базовую часть учебного плана образовательной программы.</w:t>
      </w:r>
    </w:p>
    <w:p w:rsidR="001F0D81" w:rsidRDefault="00431B91">
      <w:pPr>
        <w:pStyle w:val="a3"/>
        <w:tabs>
          <w:tab w:val="left" w:pos="1787"/>
          <w:tab w:val="left" w:pos="3060"/>
          <w:tab w:val="left" w:pos="4678"/>
          <w:tab w:val="left" w:pos="6293"/>
          <w:tab w:val="left" w:pos="7328"/>
          <w:tab w:val="left" w:pos="8547"/>
        </w:tabs>
        <w:ind w:left="302" w:right="301" w:firstLine="755"/>
      </w:pPr>
      <w:r>
        <w:t>Для</w:t>
      </w:r>
      <w:r>
        <w:tab/>
        <w:t>изучения</w:t>
      </w:r>
      <w:r>
        <w:tab/>
        <w:t>дисциплины</w:t>
      </w:r>
      <w:r>
        <w:tab/>
        <w:t>необходимы</w:t>
      </w:r>
      <w:r>
        <w:tab/>
        <w:t>знания</w:t>
      </w:r>
      <w:r>
        <w:tab/>
        <w:t>(умения,</w:t>
      </w:r>
      <w:r>
        <w:tab/>
      </w:r>
      <w:r>
        <w:rPr>
          <w:spacing w:val="-3"/>
        </w:rPr>
        <w:t xml:space="preserve">владения), </w:t>
      </w:r>
      <w:r>
        <w:t>сформированные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результате</w:t>
      </w:r>
      <w:r>
        <w:rPr>
          <w:spacing w:val="-10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дисциплин/</w:t>
      </w:r>
      <w:r>
        <w:rPr>
          <w:spacing w:val="-11"/>
        </w:rPr>
        <w:t xml:space="preserve"> </w:t>
      </w:r>
      <w:r>
        <w:t>практик:</w:t>
      </w:r>
    </w:p>
    <w:p w:rsidR="001F0D81" w:rsidRDefault="00431B91">
      <w:pPr>
        <w:pStyle w:val="a3"/>
        <w:spacing w:line="247" w:lineRule="auto"/>
        <w:ind w:left="1058" w:right="5225"/>
      </w:pPr>
      <w:r>
        <w:t>Алгебра и геометрия Математический анализ Дискретная математика</w:t>
      </w:r>
    </w:p>
    <w:p w:rsidR="001F0D81" w:rsidRDefault="00431B91">
      <w:pPr>
        <w:pStyle w:val="a3"/>
        <w:ind w:left="302" w:firstLine="755"/>
      </w:pPr>
      <w:r>
        <w:t>Знания (умения, владения), полученные при изучении данной дисциплины будут необходимы для изучения дисциплин/практик:</w:t>
      </w:r>
    </w:p>
    <w:p w:rsidR="001F0D81" w:rsidRDefault="00431B91">
      <w:pPr>
        <w:pStyle w:val="a3"/>
        <w:ind w:left="1058"/>
      </w:pPr>
      <w:r>
        <w:t>Основы теории оптимизации</w:t>
      </w:r>
    </w:p>
    <w:p w:rsidR="001F0D81" w:rsidRDefault="00431B91">
      <w:pPr>
        <w:pStyle w:val="a3"/>
        <w:spacing w:before="7"/>
        <w:ind w:left="1058"/>
      </w:pPr>
      <w:r>
        <w:t>Математическое моделирование распределенных систем</w:t>
      </w:r>
    </w:p>
    <w:p w:rsidR="001F0D81" w:rsidRDefault="00431B91">
      <w:pPr>
        <w:pStyle w:val="1"/>
        <w:numPr>
          <w:ilvl w:val="0"/>
          <w:numId w:val="17"/>
        </w:numPr>
        <w:tabs>
          <w:tab w:val="left" w:pos="1229"/>
        </w:tabs>
        <w:spacing w:before="151"/>
        <w:ind w:left="1058" w:right="1492" w:firstLine="0"/>
      </w:pPr>
      <w:r>
        <w:t>Компетенции</w:t>
      </w:r>
      <w:r>
        <w:rPr>
          <w:spacing w:val="-12"/>
        </w:rPr>
        <w:t xml:space="preserve"> </w:t>
      </w:r>
      <w:r>
        <w:t>обучающегося,</w:t>
      </w:r>
      <w:r>
        <w:rPr>
          <w:spacing w:val="-10"/>
        </w:rPr>
        <w:t xml:space="preserve"> </w:t>
      </w:r>
      <w:r>
        <w:t>формируемые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результате</w:t>
      </w:r>
      <w:r>
        <w:rPr>
          <w:spacing w:val="-13"/>
        </w:rPr>
        <w:t xml:space="preserve"> </w:t>
      </w:r>
      <w:r>
        <w:t>освоения дисциплины</w:t>
      </w:r>
      <w:r>
        <w:rPr>
          <w:spacing w:val="-9"/>
        </w:rPr>
        <w:t xml:space="preserve"> </w:t>
      </w:r>
      <w:r>
        <w:t>(модуля)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планируемые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обучения</w:t>
      </w:r>
    </w:p>
    <w:p w:rsidR="001F0D81" w:rsidRDefault="00431B91">
      <w:pPr>
        <w:pStyle w:val="a3"/>
        <w:ind w:left="302" w:right="388" w:firstLine="755"/>
      </w:pPr>
      <w:r>
        <w:t>В результате освоения дисциплины (модуля) «Исследование операций и теория игр» обучающийся должен обладать следующими компетенциями:</w:t>
      </w:r>
    </w:p>
    <w:p w:rsidR="001F0D81" w:rsidRDefault="001F0D81">
      <w:pPr>
        <w:pStyle w:val="a3"/>
        <w:spacing w:before="11"/>
      </w:pPr>
    </w:p>
    <w:tbl>
      <w:tblPr>
        <w:tblStyle w:val="TableNormal"/>
        <w:tblW w:w="0" w:type="auto"/>
        <w:tblInd w:w="2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000"/>
        <w:gridCol w:w="7386"/>
      </w:tblGrid>
      <w:tr w:rsidR="001F0D81">
        <w:trPr>
          <w:trHeight w:val="813"/>
        </w:trPr>
        <w:tc>
          <w:tcPr>
            <w:tcW w:w="2000" w:type="dxa"/>
          </w:tcPr>
          <w:p w:rsidR="001F0D81" w:rsidRDefault="00431B91">
            <w:pPr>
              <w:pStyle w:val="TableParagraph"/>
              <w:ind w:left="587" w:right="269" w:hanging="281"/>
              <w:rPr>
                <w:sz w:val="24"/>
              </w:rPr>
            </w:pPr>
            <w:r>
              <w:rPr>
                <w:sz w:val="24"/>
              </w:rPr>
              <w:t>Структурный элемент</w:t>
            </w:r>
          </w:p>
          <w:p w:rsidR="001F0D81" w:rsidRDefault="00431B91">
            <w:pPr>
              <w:pStyle w:val="TableParagraph"/>
              <w:spacing w:line="249" w:lineRule="exact"/>
              <w:ind w:left="323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7386" w:type="dxa"/>
          </w:tcPr>
          <w:p w:rsidR="001F0D81" w:rsidRDefault="00431B91">
            <w:pPr>
              <w:pStyle w:val="TableParagraph"/>
              <w:spacing w:line="268" w:lineRule="exact"/>
              <w:ind w:left="1878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 w:rsidR="001F0D81">
        <w:trPr>
          <w:trHeight w:val="1405"/>
        </w:trPr>
        <w:tc>
          <w:tcPr>
            <w:tcW w:w="9386" w:type="dxa"/>
            <w:gridSpan w:val="2"/>
          </w:tcPr>
          <w:p w:rsidR="001F0D81" w:rsidRDefault="00431B91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ОПК-2 Способностью корректно применять при решении профессиональных задач соответствующий математический аппарат алгебры, геометрии, дискретной математики, математического анализа, теории вероятностей, математической статистики, математической логики, теории алгоритмов, теории информации, в том числе с использованием вычислительной техники</w:t>
            </w:r>
          </w:p>
        </w:tc>
      </w:tr>
      <w:tr w:rsidR="001F0D81">
        <w:trPr>
          <w:trHeight w:val="1134"/>
        </w:trPr>
        <w:tc>
          <w:tcPr>
            <w:tcW w:w="2000" w:type="dxa"/>
          </w:tcPr>
          <w:p w:rsidR="001F0D81" w:rsidRDefault="00431B91"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386" w:type="dxa"/>
          </w:tcPr>
          <w:p w:rsidR="001F0D81" w:rsidRDefault="00431B91">
            <w:pPr>
              <w:pStyle w:val="TableParagraph"/>
              <w:ind w:left="32" w:right="1276"/>
              <w:rPr>
                <w:sz w:val="24"/>
              </w:rPr>
            </w:pPr>
            <w:r>
              <w:rPr>
                <w:sz w:val="24"/>
              </w:rPr>
              <w:t>Основные методы исследования операций и теории игр Определения основных понятий, называет их структурные характеристики</w:t>
            </w:r>
          </w:p>
          <w:p w:rsidR="001F0D81" w:rsidRDefault="00431B91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Основные законы, правила и определения процессов</w:t>
            </w:r>
          </w:p>
        </w:tc>
      </w:tr>
      <w:tr w:rsidR="001F0D81">
        <w:trPr>
          <w:trHeight w:val="892"/>
        </w:trPr>
        <w:tc>
          <w:tcPr>
            <w:tcW w:w="2000" w:type="dxa"/>
          </w:tcPr>
          <w:p w:rsidR="001F0D81" w:rsidRDefault="00431B91"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7386" w:type="dxa"/>
          </w:tcPr>
          <w:p w:rsidR="001F0D81" w:rsidRDefault="00431B91">
            <w:pPr>
              <w:pStyle w:val="TableParagraph"/>
              <w:ind w:left="32" w:right="399"/>
              <w:rPr>
                <w:sz w:val="24"/>
              </w:rPr>
            </w:pPr>
            <w:r>
              <w:rPr>
                <w:sz w:val="24"/>
              </w:rPr>
              <w:t>Выделять главное, существенное при решении поставленных задач</w:t>
            </w:r>
            <w:proofErr w:type="gramStart"/>
            <w:r>
              <w:rPr>
                <w:sz w:val="24"/>
              </w:rPr>
              <w:t xml:space="preserve"> О</w:t>
            </w:r>
            <w:proofErr w:type="gramEnd"/>
            <w:r>
              <w:rPr>
                <w:sz w:val="24"/>
              </w:rPr>
              <w:t>бсуждать способы эффективного решения поставленных задач Распознавать эффективное решение от неэффективного</w:t>
            </w:r>
          </w:p>
        </w:tc>
      </w:tr>
      <w:tr w:rsidR="001F0D81">
        <w:trPr>
          <w:trHeight w:val="1117"/>
        </w:trPr>
        <w:tc>
          <w:tcPr>
            <w:tcW w:w="2000" w:type="dxa"/>
          </w:tcPr>
          <w:p w:rsidR="001F0D81" w:rsidRDefault="00431B91"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7386" w:type="dxa"/>
          </w:tcPr>
          <w:p w:rsidR="001F0D81" w:rsidRDefault="00431B91">
            <w:pPr>
              <w:pStyle w:val="TableParagraph"/>
              <w:ind w:left="32" w:right="419"/>
              <w:rPr>
                <w:sz w:val="24"/>
              </w:rPr>
            </w:pPr>
            <w:r>
              <w:rPr>
                <w:sz w:val="24"/>
              </w:rPr>
              <w:t>Методами исследования операций и теории игр при разработке и исследования моделей информационно- технологических ресурсов Методиками обобщения результатов решения, экспериментальной деятельности</w:t>
            </w:r>
          </w:p>
        </w:tc>
      </w:tr>
    </w:tbl>
    <w:p w:rsidR="001F0D81" w:rsidRDefault="001F0D81">
      <w:pPr>
        <w:rPr>
          <w:sz w:val="24"/>
        </w:rPr>
        <w:sectPr w:rsidR="001F0D81">
          <w:pgSz w:w="11910" w:h="16850"/>
          <w:pgMar w:top="1060" w:right="580" w:bottom="280" w:left="1400" w:header="720" w:footer="720" w:gutter="0"/>
          <w:cols w:space="720"/>
        </w:sectPr>
      </w:pPr>
    </w:p>
    <w:p w:rsidR="001F0D81" w:rsidRDefault="00431B91">
      <w:pPr>
        <w:pStyle w:val="1"/>
        <w:spacing w:before="68"/>
        <w:ind w:left="1031"/>
      </w:pPr>
      <w:r>
        <w:lastRenderedPageBreak/>
        <w:t>4. Структура, объѐм и содержание дисциплины (модуля)</w:t>
      </w:r>
    </w:p>
    <w:p w:rsidR="001F0D81" w:rsidRDefault="00431B91">
      <w:pPr>
        <w:pStyle w:val="a3"/>
        <w:spacing w:before="5"/>
        <w:ind w:left="335" w:right="388"/>
      </w:pPr>
      <w:r>
        <w:t>Общая трудоемкость дисциплины составляет 4 зачетных единиц 144 акад. часов, в том числе:</w:t>
      </w:r>
    </w:p>
    <w:p w:rsidR="001F0D81" w:rsidRDefault="00431B91">
      <w:pPr>
        <w:pStyle w:val="a4"/>
        <w:numPr>
          <w:ilvl w:val="0"/>
          <w:numId w:val="16"/>
        </w:numPr>
        <w:tabs>
          <w:tab w:val="left" w:pos="507"/>
        </w:tabs>
        <w:spacing w:before="1"/>
        <w:ind w:left="506" w:hanging="172"/>
        <w:rPr>
          <w:sz w:val="24"/>
        </w:rPr>
      </w:pPr>
      <w:r>
        <w:rPr>
          <w:sz w:val="24"/>
        </w:rPr>
        <w:t>контактная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39,2</w:t>
      </w:r>
      <w:r>
        <w:rPr>
          <w:spacing w:val="-10"/>
          <w:sz w:val="24"/>
        </w:rPr>
        <w:t xml:space="preserve"> </w:t>
      </w:r>
      <w:r>
        <w:rPr>
          <w:sz w:val="24"/>
        </w:rPr>
        <w:t>акад.</w:t>
      </w:r>
      <w:r>
        <w:rPr>
          <w:spacing w:val="-10"/>
          <w:sz w:val="24"/>
        </w:rPr>
        <w:t xml:space="preserve"> </w:t>
      </w:r>
      <w:r>
        <w:rPr>
          <w:sz w:val="24"/>
        </w:rPr>
        <w:t>часов:</w:t>
      </w:r>
    </w:p>
    <w:p w:rsidR="001F0D81" w:rsidRDefault="00431B91">
      <w:pPr>
        <w:pStyle w:val="a4"/>
        <w:numPr>
          <w:ilvl w:val="0"/>
          <w:numId w:val="16"/>
        </w:numPr>
        <w:tabs>
          <w:tab w:val="left" w:pos="507"/>
        </w:tabs>
        <w:ind w:left="506" w:hanging="172"/>
        <w:rPr>
          <w:sz w:val="24"/>
        </w:rPr>
      </w:pPr>
      <w:proofErr w:type="gramStart"/>
      <w:r>
        <w:rPr>
          <w:sz w:val="24"/>
        </w:rPr>
        <w:t>аудиторная</w:t>
      </w:r>
      <w:proofErr w:type="gramEnd"/>
      <w:r>
        <w:rPr>
          <w:sz w:val="24"/>
        </w:rPr>
        <w:t xml:space="preserve"> – 36 акад.</w:t>
      </w:r>
      <w:r>
        <w:rPr>
          <w:spacing w:val="-41"/>
          <w:sz w:val="24"/>
        </w:rPr>
        <w:t xml:space="preserve"> </w:t>
      </w:r>
      <w:r>
        <w:rPr>
          <w:sz w:val="24"/>
        </w:rPr>
        <w:t>часов;</w:t>
      </w:r>
    </w:p>
    <w:p w:rsidR="001F0D81" w:rsidRDefault="00431B91">
      <w:pPr>
        <w:pStyle w:val="a4"/>
        <w:numPr>
          <w:ilvl w:val="0"/>
          <w:numId w:val="16"/>
        </w:numPr>
        <w:tabs>
          <w:tab w:val="left" w:pos="507"/>
        </w:tabs>
        <w:ind w:left="506" w:hanging="172"/>
        <w:rPr>
          <w:sz w:val="24"/>
        </w:rPr>
      </w:pPr>
      <w:proofErr w:type="gramStart"/>
      <w:r>
        <w:rPr>
          <w:sz w:val="24"/>
        </w:rPr>
        <w:t>внеаудиторная</w:t>
      </w:r>
      <w:proofErr w:type="gramEnd"/>
      <w:r>
        <w:rPr>
          <w:sz w:val="24"/>
        </w:rPr>
        <w:t xml:space="preserve"> – 3,2 акад.</w:t>
      </w:r>
      <w:r>
        <w:rPr>
          <w:spacing w:val="-39"/>
          <w:sz w:val="24"/>
        </w:rPr>
        <w:t xml:space="preserve"> </w:t>
      </w:r>
      <w:r>
        <w:rPr>
          <w:sz w:val="24"/>
        </w:rPr>
        <w:t>часов</w:t>
      </w:r>
    </w:p>
    <w:p w:rsidR="001F0D81" w:rsidRDefault="00431B91">
      <w:pPr>
        <w:pStyle w:val="a4"/>
        <w:numPr>
          <w:ilvl w:val="0"/>
          <w:numId w:val="16"/>
        </w:numPr>
        <w:tabs>
          <w:tab w:val="left" w:pos="507"/>
        </w:tabs>
        <w:ind w:left="506" w:hanging="172"/>
        <w:rPr>
          <w:sz w:val="24"/>
        </w:rPr>
      </w:pPr>
      <w:r>
        <w:rPr>
          <w:sz w:val="24"/>
        </w:rPr>
        <w:t>самостоятельная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69,1</w:t>
      </w:r>
      <w:r>
        <w:rPr>
          <w:spacing w:val="-10"/>
          <w:sz w:val="24"/>
        </w:rPr>
        <w:t xml:space="preserve"> </w:t>
      </w:r>
      <w:r>
        <w:rPr>
          <w:sz w:val="24"/>
        </w:rPr>
        <w:t>акад.</w:t>
      </w:r>
      <w:r>
        <w:rPr>
          <w:spacing w:val="-9"/>
          <w:sz w:val="24"/>
        </w:rPr>
        <w:t xml:space="preserve"> </w:t>
      </w:r>
      <w:r>
        <w:rPr>
          <w:sz w:val="24"/>
        </w:rPr>
        <w:t>часов;</w:t>
      </w:r>
    </w:p>
    <w:p w:rsidR="001F0D81" w:rsidRDefault="00431B91">
      <w:pPr>
        <w:pStyle w:val="a4"/>
        <w:numPr>
          <w:ilvl w:val="0"/>
          <w:numId w:val="16"/>
        </w:numPr>
        <w:tabs>
          <w:tab w:val="left" w:pos="507"/>
        </w:tabs>
        <w:spacing w:line="494" w:lineRule="auto"/>
        <w:ind w:right="5432" w:firstLine="0"/>
        <w:rPr>
          <w:sz w:val="24"/>
        </w:rPr>
      </w:pPr>
      <w:r>
        <w:rPr>
          <w:sz w:val="24"/>
        </w:rPr>
        <w:t>подготовка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экзамену</w:t>
      </w:r>
      <w:r>
        <w:rPr>
          <w:spacing w:val="-14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35,7</w:t>
      </w:r>
      <w:r>
        <w:rPr>
          <w:spacing w:val="-12"/>
          <w:sz w:val="24"/>
        </w:rPr>
        <w:t xml:space="preserve"> </w:t>
      </w:r>
      <w:r>
        <w:rPr>
          <w:sz w:val="24"/>
        </w:rPr>
        <w:t>акад.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часа </w:t>
      </w:r>
      <w:bookmarkStart w:id="0" w:name="_GoBack"/>
      <w:bookmarkEnd w:id="0"/>
      <w:r>
        <w:rPr>
          <w:sz w:val="24"/>
        </w:rPr>
        <w:t>Форма аттестации -</w:t>
      </w:r>
      <w:r>
        <w:rPr>
          <w:spacing w:val="-32"/>
          <w:sz w:val="24"/>
        </w:rPr>
        <w:t xml:space="preserve"> </w:t>
      </w:r>
      <w:r>
        <w:rPr>
          <w:sz w:val="24"/>
        </w:rPr>
        <w:t>экзамен</w:t>
      </w:r>
    </w:p>
    <w:p w:rsidR="001F0D81" w:rsidRDefault="001F0D81">
      <w:pPr>
        <w:pStyle w:val="a3"/>
        <w:rPr>
          <w:sz w:val="20"/>
        </w:rPr>
      </w:pPr>
    </w:p>
    <w:p w:rsidR="001F0D81" w:rsidRDefault="001F0D81">
      <w:pPr>
        <w:pStyle w:val="a3"/>
        <w:rPr>
          <w:sz w:val="20"/>
        </w:rPr>
      </w:pPr>
    </w:p>
    <w:p w:rsidR="001F0D81" w:rsidRDefault="001F0D81">
      <w:pPr>
        <w:pStyle w:val="a3"/>
        <w:rPr>
          <w:sz w:val="20"/>
        </w:rPr>
      </w:pPr>
    </w:p>
    <w:p w:rsidR="001F0D81" w:rsidRDefault="001F0D81">
      <w:pPr>
        <w:pStyle w:val="a3"/>
        <w:spacing w:before="10"/>
        <w:rPr>
          <w:sz w:val="23"/>
        </w:rPr>
      </w:pPr>
    </w:p>
    <w:tbl>
      <w:tblPr>
        <w:tblStyle w:val="TableNormal"/>
        <w:tblW w:w="0" w:type="auto"/>
        <w:tblInd w:w="3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163"/>
        <w:gridCol w:w="413"/>
        <w:gridCol w:w="526"/>
        <w:gridCol w:w="618"/>
        <w:gridCol w:w="670"/>
        <w:gridCol w:w="531"/>
        <w:gridCol w:w="1607"/>
        <w:gridCol w:w="1626"/>
        <w:gridCol w:w="1244"/>
      </w:tblGrid>
      <w:tr w:rsidR="001F0D81">
        <w:trPr>
          <w:trHeight w:val="951"/>
        </w:trPr>
        <w:tc>
          <w:tcPr>
            <w:tcW w:w="2163" w:type="dxa"/>
            <w:vMerge w:val="restart"/>
          </w:tcPr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spacing w:before="4"/>
              <w:rPr>
                <w:sz w:val="18"/>
              </w:rPr>
            </w:pPr>
          </w:p>
          <w:p w:rsidR="001F0D81" w:rsidRDefault="00431B91">
            <w:pPr>
              <w:pStyle w:val="TableParagraph"/>
              <w:spacing w:before="1"/>
              <w:ind w:left="575" w:right="534"/>
              <w:rPr>
                <w:sz w:val="19"/>
              </w:rPr>
            </w:pPr>
            <w:r>
              <w:rPr>
                <w:sz w:val="19"/>
              </w:rPr>
              <w:t xml:space="preserve">Раздел/ тема </w:t>
            </w:r>
            <w:r>
              <w:rPr>
                <w:w w:val="95"/>
                <w:sz w:val="19"/>
              </w:rPr>
              <w:t>дисциплины</w:t>
            </w:r>
          </w:p>
        </w:tc>
        <w:tc>
          <w:tcPr>
            <w:tcW w:w="413" w:type="dxa"/>
            <w:vMerge w:val="restart"/>
            <w:textDirection w:val="btLr"/>
          </w:tcPr>
          <w:p w:rsidR="001F0D81" w:rsidRDefault="00431B91">
            <w:pPr>
              <w:pStyle w:val="TableParagraph"/>
              <w:spacing w:before="91"/>
              <w:ind w:left="551"/>
              <w:rPr>
                <w:sz w:val="19"/>
              </w:rPr>
            </w:pPr>
            <w:r>
              <w:rPr>
                <w:sz w:val="19"/>
              </w:rPr>
              <w:t>Семестр</w:t>
            </w:r>
          </w:p>
        </w:tc>
        <w:tc>
          <w:tcPr>
            <w:tcW w:w="1814" w:type="dxa"/>
            <w:gridSpan w:val="3"/>
          </w:tcPr>
          <w:p w:rsidR="001F0D81" w:rsidRDefault="00431B91">
            <w:pPr>
              <w:pStyle w:val="TableParagraph"/>
              <w:spacing w:before="144" w:line="242" w:lineRule="auto"/>
              <w:ind w:left="157" w:right="141"/>
              <w:jc w:val="center"/>
              <w:rPr>
                <w:sz w:val="19"/>
              </w:rPr>
            </w:pPr>
            <w:r>
              <w:rPr>
                <w:sz w:val="19"/>
              </w:rPr>
              <w:t>Аудиторная контактная работа (в акад. часах)</w:t>
            </w:r>
          </w:p>
        </w:tc>
        <w:tc>
          <w:tcPr>
            <w:tcW w:w="531" w:type="dxa"/>
            <w:vMerge w:val="restart"/>
            <w:textDirection w:val="btLr"/>
          </w:tcPr>
          <w:p w:rsidR="001F0D81" w:rsidRDefault="00431B91">
            <w:pPr>
              <w:pStyle w:val="TableParagraph"/>
              <w:spacing w:before="41" w:line="244" w:lineRule="auto"/>
              <w:ind w:left="242" w:hanging="48"/>
              <w:rPr>
                <w:sz w:val="19"/>
              </w:rPr>
            </w:pPr>
            <w:r>
              <w:rPr>
                <w:w w:val="95"/>
                <w:sz w:val="19"/>
              </w:rPr>
              <w:t xml:space="preserve">Самостоятельная </w:t>
            </w:r>
            <w:r>
              <w:rPr>
                <w:sz w:val="19"/>
              </w:rPr>
              <w:t>работа студента</w:t>
            </w:r>
          </w:p>
        </w:tc>
        <w:tc>
          <w:tcPr>
            <w:tcW w:w="1607" w:type="dxa"/>
            <w:vMerge w:val="restart"/>
          </w:tcPr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spacing w:before="9"/>
              <w:rPr>
                <w:sz w:val="28"/>
              </w:rPr>
            </w:pPr>
          </w:p>
          <w:p w:rsidR="001F0D81" w:rsidRDefault="00431B91">
            <w:pPr>
              <w:pStyle w:val="TableParagraph"/>
              <w:ind w:left="67" w:right="57"/>
              <w:jc w:val="center"/>
              <w:rPr>
                <w:sz w:val="19"/>
              </w:rPr>
            </w:pPr>
            <w:r>
              <w:rPr>
                <w:sz w:val="19"/>
              </w:rPr>
              <w:t>Вид     самостоятельной работы</w:t>
            </w:r>
          </w:p>
        </w:tc>
        <w:tc>
          <w:tcPr>
            <w:tcW w:w="1626" w:type="dxa"/>
            <w:vMerge w:val="restart"/>
          </w:tcPr>
          <w:p w:rsidR="001F0D81" w:rsidRDefault="001F0D81">
            <w:pPr>
              <w:pStyle w:val="TableParagraph"/>
              <w:spacing w:before="9"/>
              <w:rPr>
                <w:sz w:val="29"/>
              </w:rPr>
            </w:pPr>
          </w:p>
          <w:p w:rsidR="001F0D81" w:rsidRDefault="00431B91">
            <w:pPr>
              <w:pStyle w:val="TableParagraph"/>
              <w:ind w:left="130" w:right="123"/>
              <w:jc w:val="center"/>
              <w:rPr>
                <w:sz w:val="19"/>
              </w:rPr>
            </w:pPr>
            <w:r>
              <w:rPr>
                <w:sz w:val="19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244" w:type="dxa"/>
            <w:vMerge w:val="restart"/>
          </w:tcPr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spacing w:before="4"/>
              <w:rPr>
                <w:sz w:val="18"/>
              </w:rPr>
            </w:pPr>
          </w:p>
          <w:p w:rsidR="001F0D81" w:rsidRDefault="00431B91">
            <w:pPr>
              <w:pStyle w:val="TableParagraph"/>
              <w:spacing w:before="1"/>
              <w:ind w:left="81" w:firstLine="374"/>
              <w:rPr>
                <w:sz w:val="19"/>
              </w:rPr>
            </w:pPr>
            <w:r>
              <w:rPr>
                <w:sz w:val="19"/>
              </w:rPr>
              <w:t xml:space="preserve">Код </w:t>
            </w:r>
            <w:r>
              <w:rPr>
                <w:w w:val="95"/>
                <w:sz w:val="19"/>
              </w:rPr>
              <w:t>компетенции</w:t>
            </w:r>
          </w:p>
        </w:tc>
      </w:tr>
      <w:tr w:rsidR="001F0D81">
        <w:trPr>
          <w:trHeight w:val="812"/>
        </w:trPr>
        <w:tc>
          <w:tcPr>
            <w:tcW w:w="2163" w:type="dxa"/>
            <w:vMerge/>
            <w:tcBorders>
              <w:top w:val="nil"/>
            </w:tcBorders>
          </w:tcPr>
          <w:p w:rsidR="001F0D81" w:rsidRDefault="001F0D81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  <w:textDirection w:val="btLr"/>
          </w:tcPr>
          <w:p w:rsidR="001F0D81" w:rsidRDefault="001F0D81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</w:tcPr>
          <w:p w:rsidR="001F0D81" w:rsidRDefault="001F0D81">
            <w:pPr>
              <w:pStyle w:val="TableParagraph"/>
              <w:spacing w:before="7"/>
              <w:rPr>
                <w:sz w:val="25"/>
              </w:rPr>
            </w:pPr>
          </w:p>
          <w:p w:rsidR="001F0D81" w:rsidRDefault="00431B91">
            <w:pPr>
              <w:pStyle w:val="TableParagraph"/>
              <w:ind w:left="60" w:right="53"/>
              <w:jc w:val="center"/>
              <w:rPr>
                <w:sz w:val="19"/>
              </w:rPr>
            </w:pPr>
            <w:r>
              <w:rPr>
                <w:sz w:val="19"/>
              </w:rPr>
              <w:t>Лек.</w:t>
            </w:r>
          </w:p>
        </w:tc>
        <w:tc>
          <w:tcPr>
            <w:tcW w:w="618" w:type="dxa"/>
          </w:tcPr>
          <w:p w:rsidR="001F0D81" w:rsidRDefault="001F0D81">
            <w:pPr>
              <w:pStyle w:val="TableParagraph"/>
              <w:rPr>
                <w:sz w:val="16"/>
              </w:rPr>
            </w:pPr>
          </w:p>
          <w:p w:rsidR="001F0D81" w:rsidRDefault="00431B91">
            <w:pPr>
              <w:pStyle w:val="TableParagraph"/>
              <w:ind w:left="152" w:right="110" w:hanging="8"/>
              <w:rPr>
                <w:sz w:val="19"/>
              </w:rPr>
            </w:pPr>
            <w:r>
              <w:rPr>
                <w:sz w:val="19"/>
              </w:rPr>
              <w:t>лаб.</w:t>
            </w:r>
            <w:r>
              <w:rPr>
                <w:w w:val="99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зан</w:t>
            </w:r>
            <w:proofErr w:type="spellEnd"/>
            <w:r>
              <w:rPr>
                <w:sz w:val="19"/>
              </w:rPr>
              <w:t>.</w:t>
            </w:r>
          </w:p>
        </w:tc>
        <w:tc>
          <w:tcPr>
            <w:tcW w:w="670" w:type="dxa"/>
          </w:tcPr>
          <w:p w:rsidR="001F0D81" w:rsidRDefault="001F0D81">
            <w:pPr>
              <w:pStyle w:val="TableParagraph"/>
              <w:rPr>
                <w:sz w:val="16"/>
              </w:rPr>
            </w:pPr>
          </w:p>
          <w:p w:rsidR="001F0D81" w:rsidRDefault="00431B91">
            <w:pPr>
              <w:pStyle w:val="TableParagraph"/>
              <w:ind w:left="180" w:right="45" w:hanging="99"/>
              <w:rPr>
                <w:sz w:val="19"/>
              </w:rPr>
            </w:pPr>
            <w:proofErr w:type="spellStart"/>
            <w:r>
              <w:rPr>
                <w:sz w:val="19"/>
              </w:rPr>
              <w:t>практ</w:t>
            </w:r>
            <w:proofErr w:type="spellEnd"/>
            <w:r>
              <w:rPr>
                <w:sz w:val="19"/>
              </w:rPr>
              <w:t xml:space="preserve">. </w:t>
            </w:r>
            <w:proofErr w:type="spellStart"/>
            <w:r>
              <w:rPr>
                <w:sz w:val="19"/>
              </w:rPr>
              <w:t>зан</w:t>
            </w:r>
            <w:proofErr w:type="spellEnd"/>
            <w:r>
              <w:rPr>
                <w:sz w:val="19"/>
              </w:rPr>
              <w:t>.</w:t>
            </w:r>
          </w:p>
        </w:tc>
        <w:tc>
          <w:tcPr>
            <w:tcW w:w="531" w:type="dxa"/>
            <w:vMerge/>
            <w:tcBorders>
              <w:top w:val="nil"/>
            </w:tcBorders>
            <w:textDirection w:val="btLr"/>
          </w:tcPr>
          <w:p w:rsidR="001F0D81" w:rsidRDefault="001F0D81">
            <w:pPr>
              <w:rPr>
                <w:sz w:val="2"/>
                <w:szCs w:val="2"/>
              </w:rPr>
            </w:pPr>
          </w:p>
        </w:tc>
        <w:tc>
          <w:tcPr>
            <w:tcW w:w="1607" w:type="dxa"/>
            <w:vMerge/>
            <w:tcBorders>
              <w:top w:val="nil"/>
            </w:tcBorders>
          </w:tcPr>
          <w:p w:rsidR="001F0D81" w:rsidRDefault="001F0D81"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vMerge/>
            <w:tcBorders>
              <w:top w:val="nil"/>
            </w:tcBorders>
          </w:tcPr>
          <w:p w:rsidR="001F0D81" w:rsidRDefault="001F0D81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1F0D81" w:rsidRDefault="001F0D81">
            <w:pPr>
              <w:rPr>
                <w:sz w:val="2"/>
                <w:szCs w:val="2"/>
              </w:rPr>
            </w:pPr>
          </w:p>
        </w:tc>
      </w:tr>
      <w:tr w:rsidR="001F0D81">
        <w:trPr>
          <w:trHeight w:val="654"/>
        </w:trPr>
        <w:tc>
          <w:tcPr>
            <w:tcW w:w="2576" w:type="dxa"/>
            <w:gridSpan w:val="2"/>
          </w:tcPr>
          <w:p w:rsidR="001F0D81" w:rsidRDefault="00431B91">
            <w:pPr>
              <w:pStyle w:val="TableParagraph"/>
              <w:spacing w:line="218" w:lineRule="exact"/>
              <w:ind w:left="33" w:right="18"/>
              <w:jc w:val="both"/>
              <w:rPr>
                <w:sz w:val="19"/>
              </w:rPr>
            </w:pPr>
            <w:r>
              <w:rPr>
                <w:sz w:val="19"/>
              </w:rPr>
              <w:t>1. Основные понятия и методологические основы исследования операций</w:t>
            </w:r>
          </w:p>
        </w:tc>
        <w:tc>
          <w:tcPr>
            <w:tcW w:w="6822" w:type="dxa"/>
            <w:gridSpan w:val="7"/>
          </w:tcPr>
          <w:p w:rsidR="001F0D81" w:rsidRDefault="001F0D81">
            <w:pPr>
              <w:pStyle w:val="TableParagraph"/>
              <w:rPr>
                <w:sz w:val="20"/>
              </w:rPr>
            </w:pPr>
          </w:p>
        </w:tc>
      </w:tr>
      <w:tr w:rsidR="001F0D81">
        <w:trPr>
          <w:trHeight w:val="2874"/>
        </w:trPr>
        <w:tc>
          <w:tcPr>
            <w:tcW w:w="2163" w:type="dxa"/>
          </w:tcPr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spacing w:before="7"/>
              <w:rPr>
                <w:sz w:val="27"/>
              </w:rPr>
            </w:pPr>
          </w:p>
          <w:p w:rsidR="001F0D81" w:rsidRDefault="00431B91">
            <w:pPr>
              <w:pStyle w:val="TableParagraph"/>
              <w:tabs>
                <w:tab w:val="left" w:pos="796"/>
                <w:tab w:val="left" w:pos="1024"/>
                <w:tab w:val="left" w:pos="1110"/>
                <w:tab w:val="left" w:pos="2028"/>
              </w:tabs>
              <w:ind w:left="33" w:right="11"/>
              <w:rPr>
                <w:sz w:val="19"/>
              </w:rPr>
            </w:pPr>
            <w:r>
              <w:rPr>
                <w:sz w:val="19"/>
              </w:rPr>
              <w:t>1.1.</w:t>
            </w:r>
            <w:r>
              <w:rPr>
                <w:sz w:val="19"/>
              </w:rPr>
              <w:tab/>
              <w:t>Введение</w:t>
            </w:r>
            <w:r>
              <w:rPr>
                <w:sz w:val="19"/>
              </w:rPr>
              <w:tab/>
            </w:r>
            <w:r>
              <w:rPr>
                <w:spacing w:val="-18"/>
                <w:sz w:val="19"/>
              </w:rPr>
              <w:t xml:space="preserve">в </w:t>
            </w:r>
            <w:r>
              <w:rPr>
                <w:sz w:val="19"/>
              </w:rPr>
              <w:t>исследование операций. Основные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  <w:t>понятия</w:t>
            </w:r>
            <w:r>
              <w:rPr>
                <w:sz w:val="19"/>
              </w:rPr>
              <w:tab/>
            </w:r>
            <w:r>
              <w:rPr>
                <w:spacing w:val="-18"/>
                <w:sz w:val="19"/>
              </w:rPr>
              <w:t xml:space="preserve">и </w:t>
            </w:r>
            <w:r>
              <w:rPr>
                <w:sz w:val="19"/>
              </w:rPr>
              <w:t>методологические основы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pacing w:val="-3"/>
                <w:sz w:val="19"/>
              </w:rPr>
              <w:t xml:space="preserve">исследования </w:t>
            </w:r>
            <w:r>
              <w:rPr>
                <w:sz w:val="19"/>
              </w:rPr>
              <w:t>операций</w:t>
            </w:r>
          </w:p>
        </w:tc>
        <w:tc>
          <w:tcPr>
            <w:tcW w:w="413" w:type="dxa"/>
            <w:vMerge w:val="restart"/>
          </w:tcPr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1"/>
              </w:rPr>
            </w:pPr>
          </w:p>
          <w:p w:rsidR="001F0D81" w:rsidRDefault="00431B91">
            <w:pPr>
              <w:pStyle w:val="TableParagraph"/>
              <w:spacing w:before="1"/>
              <w:ind w:left="12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5</w:t>
            </w:r>
          </w:p>
        </w:tc>
        <w:tc>
          <w:tcPr>
            <w:tcW w:w="526" w:type="dxa"/>
          </w:tcPr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431B91">
            <w:pPr>
              <w:pStyle w:val="TableParagraph"/>
              <w:spacing w:before="175"/>
              <w:ind w:left="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618" w:type="dxa"/>
          </w:tcPr>
          <w:p w:rsidR="001F0D81" w:rsidRDefault="001F0D81">
            <w:pPr>
              <w:pStyle w:val="TableParagraph"/>
              <w:rPr>
                <w:sz w:val="20"/>
              </w:rPr>
            </w:pPr>
          </w:p>
        </w:tc>
        <w:tc>
          <w:tcPr>
            <w:tcW w:w="670" w:type="dxa"/>
          </w:tcPr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431B91">
            <w:pPr>
              <w:pStyle w:val="TableParagraph"/>
              <w:spacing w:before="175"/>
              <w:ind w:left="125" w:right="105"/>
              <w:jc w:val="center"/>
              <w:rPr>
                <w:sz w:val="19"/>
              </w:rPr>
            </w:pPr>
            <w:r>
              <w:rPr>
                <w:sz w:val="19"/>
              </w:rPr>
              <w:t>2/1И</w:t>
            </w:r>
          </w:p>
        </w:tc>
        <w:tc>
          <w:tcPr>
            <w:tcW w:w="531" w:type="dxa"/>
          </w:tcPr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431B91">
            <w:pPr>
              <w:pStyle w:val="TableParagraph"/>
              <w:spacing w:before="175"/>
              <w:ind w:left="148" w:right="131"/>
              <w:jc w:val="center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1607" w:type="dxa"/>
          </w:tcPr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spacing w:before="6"/>
              <w:rPr>
                <w:sz w:val="18"/>
              </w:rPr>
            </w:pPr>
          </w:p>
          <w:p w:rsidR="001F0D81" w:rsidRDefault="00431B91">
            <w:pPr>
              <w:pStyle w:val="TableParagraph"/>
              <w:numPr>
                <w:ilvl w:val="0"/>
                <w:numId w:val="15"/>
              </w:numPr>
              <w:tabs>
                <w:tab w:val="left" w:pos="352"/>
              </w:tabs>
              <w:spacing w:before="1"/>
              <w:ind w:right="123" w:firstLine="28"/>
              <w:jc w:val="left"/>
              <w:rPr>
                <w:sz w:val="19"/>
              </w:rPr>
            </w:pPr>
            <w:r>
              <w:rPr>
                <w:sz w:val="19"/>
              </w:rPr>
              <w:t>Подготовка к устному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опросу.</w:t>
            </w:r>
          </w:p>
          <w:p w:rsidR="001F0D81" w:rsidRDefault="00431B91">
            <w:pPr>
              <w:pStyle w:val="TableParagraph"/>
              <w:numPr>
                <w:ilvl w:val="0"/>
                <w:numId w:val="15"/>
              </w:numPr>
              <w:tabs>
                <w:tab w:val="left" w:pos="600"/>
              </w:tabs>
              <w:ind w:left="30" w:right="20" w:hanging="1"/>
              <w:jc w:val="left"/>
              <w:rPr>
                <w:sz w:val="19"/>
              </w:rPr>
            </w:pPr>
            <w:r>
              <w:rPr>
                <w:sz w:val="19"/>
              </w:rPr>
              <w:t xml:space="preserve">Выбор примеров, </w:t>
            </w:r>
            <w:r>
              <w:rPr>
                <w:spacing w:val="-1"/>
                <w:sz w:val="19"/>
              </w:rPr>
              <w:t xml:space="preserve">демонстрирующих </w:t>
            </w:r>
            <w:r>
              <w:rPr>
                <w:sz w:val="19"/>
              </w:rPr>
              <w:t>основные теоретические положения.</w:t>
            </w:r>
          </w:p>
        </w:tc>
        <w:tc>
          <w:tcPr>
            <w:tcW w:w="1626" w:type="dxa"/>
          </w:tcPr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5"/>
              </w:rPr>
            </w:pPr>
          </w:p>
          <w:p w:rsidR="001F0D81" w:rsidRDefault="00431B91">
            <w:pPr>
              <w:pStyle w:val="TableParagraph"/>
              <w:ind w:left="205"/>
              <w:rPr>
                <w:sz w:val="19"/>
              </w:rPr>
            </w:pPr>
            <w:r>
              <w:rPr>
                <w:sz w:val="19"/>
              </w:rPr>
              <w:t>Устный опрос,</w:t>
            </w:r>
          </w:p>
        </w:tc>
        <w:tc>
          <w:tcPr>
            <w:tcW w:w="1244" w:type="dxa"/>
          </w:tcPr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431B91">
            <w:pPr>
              <w:pStyle w:val="TableParagraph"/>
              <w:spacing w:before="175"/>
              <w:ind w:left="336"/>
              <w:rPr>
                <w:sz w:val="19"/>
              </w:rPr>
            </w:pPr>
            <w:r>
              <w:rPr>
                <w:sz w:val="19"/>
              </w:rPr>
              <w:t>ОПК-2</w:t>
            </w:r>
          </w:p>
        </w:tc>
      </w:tr>
      <w:tr w:rsidR="001F0D81">
        <w:trPr>
          <w:trHeight w:val="2875"/>
        </w:trPr>
        <w:tc>
          <w:tcPr>
            <w:tcW w:w="2163" w:type="dxa"/>
          </w:tcPr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spacing w:before="6"/>
              <w:rPr>
                <w:sz w:val="16"/>
              </w:rPr>
            </w:pPr>
          </w:p>
          <w:p w:rsidR="001F0D81" w:rsidRDefault="00431B91">
            <w:pPr>
              <w:pStyle w:val="TableParagraph"/>
              <w:tabs>
                <w:tab w:val="left" w:pos="1074"/>
                <w:tab w:val="left" w:pos="2038"/>
              </w:tabs>
              <w:ind w:left="33" w:right="12"/>
              <w:rPr>
                <w:sz w:val="19"/>
              </w:rPr>
            </w:pPr>
            <w:r>
              <w:rPr>
                <w:sz w:val="19"/>
              </w:rPr>
              <w:t>1.2.Методика определения полезности. Принятие</w:t>
            </w:r>
            <w:r>
              <w:rPr>
                <w:sz w:val="19"/>
              </w:rPr>
              <w:tab/>
              <w:t>решений</w:t>
            </w:r>
            <w:r>
              <w:rPr>
                <w:sz w:val="19"/>
              </w:rPr>
              <w:tab/>
            </w:r>
            <w:r>
              <w:rPr>
                <w:spacing w:val="-17"/>
                <w:sz w:val="19"/>
              </w:rPr>
              <w:t xml:space="preserve">в </w:t>
            </w:r>
            <w:r>
              <w:rPr>
                <w:sz w:val="19"/>
              </w:rPr>
              <w:t>различных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условиях.</w:t>
            </w:r>
          </w:p>
        </w:tc>
        <w:tc>
          <w:tcPr>
            <w:tcW w:w="413" w:type="dxa"/>
            <w:vMerge/>
            <w:tcBorders>
              <w:top w:val="nil"/>
            </w:tcBorders>
          </w:tcPr>
          <w:p w:rsidR="001F0D81" w:rsidRDefault="001F0D81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</w:tcPr>
          <w:p w:rsidR="001F0D81" w:rsidRDefault="001F0D81">
            <w:pPr>
              <w:pStyle w:val="TableParagraph"/>
            </w:pPr>
          </w:p>
          <w:p w:rsidR="001F0D81" w:rsidRDefault="001F0D81">
            <w:pPr>
              <w:pStyle w:val="TableParagraph"/>
            </w:pPr>
          </w:p>
          <w:p w:rsidR="001F0D81" w:rsidRDefault="001F0D81">
            <w:pPr>
              <w:pStyle w:val="TableParagraph"/>
            </w:pPr>
          </w:p>
          <w:p w:rsidR="001F0D81" w:rsidRDefault="001F0D81">
            <w:pPr>
              <w:pStyle w:val="TableParagraph"/>
            </w:pPr>
          </w:p>
          <w:p w:rsidR="001F0D81" w:rsidRDefault="001F0D81">
            <w:pPr>
              <w:pStyle w:val="TableParagraph"/>
              <w:rPr>
                <w:sz w:val="25"/>
              </w:rPr>
            </w:pPr>
          </w:p>
          <w:p w:rsidR="001F0D81" w:rsidRDefault="00431B91">
            <w:pPr>
              <w:pStyle w:val="TableParagraph"/>
              <w:spacing w:before="1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618" w:type="dxa"/>
          </w:tcPr>
          <w:p w:rsidR="001F0D81" w:rsidRDefault="001F0D81">
            <w:pPr>
              <w:pStyle w:val="TableParagraph"/>
              <w:rPr>
                <w:sz w:val="20"/>
              </w:rPr>
            </w:pPr>
          </w:p>
        </w:tc>
        <w:tc>
          <w:tcPr>
            <w:tcW w:w="670" w:type="dxa"/>
          </w:tcPr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431B91">
            <w:pPr>
              <w:pStyle w:val="TableParagraph"/>
              <w:spacing w:before="175"/>
              <w:ind w:left="125" w:right="105"/>
              <w:jc w:val="center"/>
              <w:rPr>
                <w:sz w:val="19"/>
              </w:rPr>
            </w:pPr>
            <w:r>
              <w:rPr>
                <w:sz w:val="19"/>
              </w:rPr>
              <w:t>1/1И</w:t>
            </w:r>
          </w:p>
        </w:tc>
        <w:tc>
          <w:tcPr>
            <w:tcW w:w="531" w:type="dxa"/>
          </w:tcPr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431B91">
            <w:pPr>
              <w:pStyle w:val="TableParagraph"/>
              <w:spacing w:before="175"/>
              <w:ind w:left="148" w:right="132"/>
              <w:jc w:val="center"/>
              <w:rPr>
                <w:sz w:val="19"/>
              </w:rPr>
            </w:pPr>
            <w:r>
              <w:rPr>
                <w:sz w:val="19"/>
              </w:rPr>
              <w:t>20</w:t>
            </w:r>
          </w:p>
        </w:tc>
        <w:tc>
          <w:tcPr>
            <w:tcW w:w="1607" w:type="dxa"/>
          </w:tcPr>
          <w:p w:rsidR="001F0D81" w:rsidRDefault="00431B91">
            <w:pPr>
              <w:pStyle w:val="TableParagraph"/>
              <w:numPr>
                <w:ilvl w:val="0"/>
                <w:numId w:val="14"/>
              </w:numPr>
              <w:tabs>
                <w:tab w:val="left" w:pos="352"/>
              </w:tabs>
              <w:spacing w:before="14"/>
              <w:ind w:right="123" w:firstLine="28"/>
              <w:jc w:val="left"/>
              <w:rPr>
                <w:sz w:val="19"/>
              </w:rPr>
            </w:pPr>
            <w:r>
              <w:rPr>
                <w:sz w:val="19"/>
              </w:rPr>
              <w:t>Подготовка к устному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опросу.</w:t>
            </w:r>
          </w:p>
          <w:p w:rsidR="001F0D81" w:rsidRDefault="00431B91">
            <w:pPr>
              <w:pStyle w:val="TableParagraph"/>
              <w:numPr>
                <w:ilvl w:val="0"/>
                <w:numId w:val="14"/>
              </w:numPr>
              <w:tabs>
                <w:tab w:val="left" w:pos="600"/>
              </w:tabs>
              <w:ind w:left="30" w:right="20" w:hanging="1"/>
              <w:jc w:val="left"/>
              <w:rPr>
                <w:sz w:val="19"/>
              </w:rPr>
            </w:pPr>
            <w:r>
              <w:rPr>
                <w:sz w:val="19"/>
              </w:rPr>
              <w:t xml:space="preserve">Выбор примеров, </w:t>
            </w:r>
            <w:r>
              <w:rPr>
                <w:spacing w:val="-1"/>
                <w:sz w:val="19"/>
              </w:rPr>
              <w:t xml:space="preserve">демонстрирующих </w:t>
            </w:r>
            <w:r>
              <w:rPr>
                <w:sz w:val="19"/>
              </w:rPr>
              <w:t>основные теоретические положения.</w:t>
            </w:r>
          </w:p>
          <w:p w:rsidR="001F0D81" w:rsidRDefault="00431B91">
            <w:pPr>
              <w:pStyle w:val="TableParagraph"/>
              <w:numPr>
                <w:ilvl w:val="0"/>
                <w:numId w:val="14"/>
              </w:numPr>
              <w:tabs>
                <w:tab w:val="left" w:pos="352"/>
              </w:tabs>
              <w:ind w:left="325" w:right="151" w:hanging="166"/>
              <w:jc w:val="left"/>
              <w:rPr>
                <w:sz w:val="19"/>
              </w:rPr>
            </w:pPr>
            <w:r>
              <w:rPr>
                <w:sz w:val="19"/>
              </w:rPr>
              <w:t>Подготовка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 xml:space="preserve">к </w:t>
            </w:r>
            <w:proofErr w:type="spellStart"/>
            <w:r>
              <w:rPr>
                <w:sz w:val="19"/>
              </w:rPr>
              <w:t>выпонению</w:t>
            </w:r>
            <w:proofErr w:type="spellEnd"/>
          </w:p>
          <w:p w:rsidR="001F0D81" w:rsidRDefault="00431B91">
            <w:pPr>
              <w:pStyle w:val="TableParagraph"/>
              <w:ind w:left="67" w:right="58"/>
              <w:jc w:val="center"/>
              <w:rPr>
                <w:sz w:val="19"/>
              </w:rPr>
            </w:pPr>
            <w:r>
              <w:rPr>
                <w:sz w:val="19"/>
              </w:rPr>
              <w:t>индивидуального домашнего задания</w:t>
            </w:r>
          </w:p>
        </w:tc>
        <w:tc>
          <w:tcPr>
            <w:tcW w:w="1626" w:type="dxa"/>
          </w:tcPr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spacing w:before="2"/>
              <w:rPr>
                <w:sz w:val="16"/>
              </w:rPr>
            </w:pPr>
          </w:p>
          <w:p w:rsidR="001F0D81" w:rsidRDefault="00431B91">
            <w:pPr>
              <w:pStyle w:val="TableParagraph"/>
              <w:spacing w:before="1"/>
              <w:ind w:left="63" w:right="52" w:hanging="4"/>
              <w:jc w:val="center"/>
              <w:rPr>
                <w:sz w:val="19"/>
              </w:rPr>
            </w:pPr>
            <w:r>
              <w:rPr>
                <w:sz w:val="19"/>
              </w:rPr>
              <w:t>Устный опрос, Индивидуальное домашнее задание</w:t>
            </w:r>
          </w:p>
        </w:tc>
        <w:tc>
          <w:tcPr>
            <w:tcW w:w="1244" w:type="dxa"/>
          </w:tcPr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431B91">
            <w:pPr>
              <w:pStyle w:val="TableParagraph"/>
              <w:spacing w:before="175"/>
              <w:ind w:left="336"/>
              <w:rPr>
                <w:sz w:val="19"/>
              </w:rPr>
            </w:pPr>
            <w:r>
              <w:rPr>
                <w:sz w:val="19"/>
              </w:rPr>
              <w:t>ОПК-2</w:t>
            </w:r>
          </w:p>
        </w:tc>
      </w:tr>
      <w:tr w:rsidR="001F0D81">
        <w:trPr>
          <w:trHeight w:val="258"/>
        </w:trPr>
        <w:tc>
          <w:tcPr>
            <w:tcW w:w="2576" w:type="dxa"/>
            <w:gridSpan w:val="2"/>
          </w:tcPr>
          <w:p w:rsidR="001F0D81" w:rsidRDefault="00431B91">
            <w:pPr>
              <w:pStyle w:val="TableParagraph"/>
              <w:spacing w:before="16"/>
              <w:ind w:left="33"/>
              <w:rPr>
                <w:sz w:val="19"/>
              </w:rPr>
            </w:pPr>
            <w:r>
              <w:rPr>
                <w:sz w:val="19"/>
              </w:rPr>
              <w:t>Итого по разделу</w:t>
            </w:r>
          </w:p>
        </w:tc>
        <w:tc>
          <w:tcPr>
            <w:tcW w:w="526" w:type="dxa"/>
          </w:tcPr>
          <w:p w:rsidR="001F0D81" w:rsidRDefault="00431B91">
            <w:pPr>
              <w:pStyle w:val="TableParagraph"/>
              <w:spacing w:before="16"/>
              <w:ind w:left="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618" w:type="dxa"/>
          </w:tcPr>
          <w:p w:rsidR="001F0D81" w:rsidRDefault="001F0D81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</w:tcPr>
          <w:p w:rsidR="001F0D81" w:rsidRDefault="00431B91">
            <w:pPr>
              <w:pStyle w:val="TableParagraph"/>
              <w:spacing w:before="16"/>
              <w:ind w:left="125" w:right="105"/>
              <w:jc w:val="center"/>
              <w:rPr>
                <w:sz w:val="19"/>
              </w:rPr>
            </w:pPr>
            <w:r>
              <w:rPr>
                <w:sz w:val="19"/>
              </w:rPr>
              <w:t>4/3И</w:t>
            </w:r>
          </w:p>
        </w:tc>
        <w:tc>
          <w:tcPr>
            <w:tcW w:w="531" w:type="dxa"/>
          </w:tcPr>
          <w:p w:rsidR="001F0D81" w:rsidRDefault="00431B91">
            <w:pPr>
              <w:pStyle w:val="TableParagraph"/>
              <w:spacing w:before="16"/>
              <w:ind w:left="148" w:right="131"/>
              <w:jc w:val="center"/>
              <w:rPr>
                <w:sz w:val="19"/>
              </w:rPr>
            </w:pPr>
            <w:r>
              <w:rPr>
                <w:sz w:val="19"/>
              </w:rPr>
              <w:t>30</w:t>
            </w:r>
          </w:p>
        </w:tc>
        <w:tc>
          <w:tcPr>
            <w:tcW w:w="1607" w:type="dxa"/>
          </w:tcPr>
          <w:p w:rsidR="001F0D81" w:rsidRDefault="001F0D81">
            <w:pPr>
              <w:pStyle w:val="TableParagraph"/>
              <w:rPr>
                <w:sz w:val="18"/>
              </w:rPr>
            </w:pPr>
          </w:p>
        </w:tc>
        <w:tc>
          <w:tcPr>
            <w:tcW w:w="1626" w:type="dxa"/>
          </w:tcPr>
          <w:p w:rsidR="001F0D81" w:rsidRDefault="001F0D81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</w:tcPr>
          <w:p w:rsidR="001F0D81" w:rsidRDefault="001F0D81">
            <w:pPr>
              <w:pStyle w:val="TableParagraph"/>
              <w:rPr>
                <w:sz w:val="18"/>
              </w:rPr>
            </w:pPr>
          </w:p>
        </w:tc>
      </w:tr>
      <w:tr w:rsidR="001F0D81">
        <w:trPr>
          <w:trHeight w:val="651"/>
        </w:trPr>
        <w:tc>
          <w:tcPr>
            <w:tcW w:w="2576" w:type="dxa"/>
            <w:gridSpan w:val="2"/>
          </w:tcPr>
          <w:p w:rsidR="001F0D81" w:rsidRDefault="00431B91">
            <w:pPr>
              <w:pStyle w:val="TableParagraph"/>
              <w:tabs>
                <w:tab w:val="left" w:pos="1711"/>
              </w:tabs>
              <w:ind w:left="33" w:right="18"/>
              <w:rPr>
                <w:sz w:val="19"/>
              </w:rPr>
            </w:pPr>
            <w:r>
              <w:rPr>
                <w:sz w:val="19"/>
              </w:rPr>
              <w:t>2.Задачи</w:t>
            </w:r>
            <w:r>
              <w:rPr>
                <w:sz w:val="19"/>
              </w:rPr>
              <w:tab/>
            </w:r>
            <w:r>
              <w:rPr>
                <w:spacing w:val="-3"/>
                <w:sz w:val="19"/>
              </w:rPr>
              <w:t xml:space="preserve">массового </w:t>
            </w:r>
            <w:r>
              <w:rPr>
                <w:sz w:val="19"/>
              </w:rPr>
              <w:t>обслуживания в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исследовании</w:t>
            </w:r>
          </w:p>
          <w:p w:rsidR="001F0D81" w:rsidRDefault="00431B91">
            <w:pPr>
              <w:pStyle w:val="TableParagraph"/>
              <w:spacing w:line="200" w:lineRule="exact"/>
              <w:ind w:left="33"/>
              <w:rPr>
                <w:sz w:val="19"/>
              </w:rPr>
            </w:pPr>
            <w:r>
              <w:rPr>
                <w:sz w:val="19"/>
              </w:rPr>
              <w:t>операций</w:t>
            </w:r>
          </w:p>
        </w:tc>
        <w:tc>
          <w:tcPr>
            <w:tcW w:w="6822" w:type="dxa"/>
            <w:gridSpan w:val="7"/>
          </w:tcPr>
          <w:p w:rsidR="001F0D81" w:rsidRDefault="001F0D81">
            <w:pPr>
              <w:pStyle w:val="TableParagraph"/>
              <w:rPr>
                <w:sz w:val="20"/>
              </w:rPr>
            </w:pPr>
          </w:p>
        </w:tc>
      </w:tr>
    </w:tbl>
    <w:p w:rsidR="001F0D81" w:rsidRDefault="001F0D81">
      <w:pPr>
        <w:rPr>
          <w:sz w:val="20"/>
        </w:rPr>
        <w:sectPr w:rsidR="001F0D81">
          <w:pgSz w:w="11910" w:h="16850"/>
          <w:pgMar w:top="1060" w:right="58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3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168"/>
        <w:gridCol w:w="401"/>
        <w:gridCol w:w="533"/>
        <w:gridCol w:w="617"/>
        <w:gridCol w:w="674"/>
        <w:gridCol w:w="525"/>
        <w:gridCol w:w="1606"/>
        <w:gridCol w:w="1625"/>
        <w:gridCol w:w="1243"/>
      </w:tblGrid>
      <w:tr w:rsidR="001F0D81">
        <w:trPr>
          <w:trHeight w:val="2877"/>
        </w:trPr>
        <w:tc>
          <w:tcPr>
            <w:tcW w:w="2168" w:type="dxa"/>
          </w:tcPr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spacing w:before="6"/>
              <w:rPr>
                <w:sz w:val="16"/>
              </w:rPr>
            </w:pPr>
          </w:p>
          <w:p w:rsidR="001F0D81" w:rsidRDefault="00431B91">
            <w:pPr>
              <w:pStyle w:val="TableParagraph"/>
              <w:tabs>
                <w:tab w:val="left" w:pos="1305"/>
              </w:tabs>
              <w:ind w:left="33" w:right="15"/>
              <w:jc w:val="both"/>
              <w:rPr>
                <w:sz w:val="19"/>
              </w:rPr>
            </w:pPr>
            <w:r>
              <w:rPr>
                <w:sz w:val="19"/>
              </w:rPr>
              <w:t>2.1. Введение в теорию массового обслуживания. Задачи</w:t>
            </w:r>
            <w:r>
              <w:rPr>
                <w:sz w:val="19"/>
              </w:rPr>
              <w:tab/>
            </w:r>
            <w:r>
              <w:rPr>
                <w:spacing w:val="-3"/>
                <w:sz w:val="19"/>
              </w:rPr>
              <w:t xml:space="preserve">массового </w:t>
            </w:r>
            <w:r>
              <w:rPr>
                <w:sz w:val="19"/>
              </w:rPr>
              <w:t>обслуживания в рамках исследования операций</w:t>
            </w:r>
          </w:p>
        </w:tc>
        <w:tc>
          <w:tcPr>
            <w:tcW w:w="401" w:type="dxa"/>
          </w:tcPr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431B91">
            <w:pPr>
              <w:pStyle w:val="TableParagraph"/>
              <w:spacing w:before="167"/>
              <w:ind w:left="14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5</w:t>
            </w:r>
          </w:p>
        </w:tc>
        <w:tc>
          <w:tcPr>
            <w:tcW w:w="533" w:type="dxa"/>
          </w:tcPr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431B91">
            <w:pPr>
              <w:pStyle w:val="TableParagraph"/>
              <w:spacing w:before="167"/>
              <w:ind w:right="201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617" w:type="dxa"/>
          </w:tcPr>
          <w:p w:rsidR="001F0D81" w:rsidRDefault="001F0D81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431B91">
            <w:pPr>
              <w:pStyle w:val="TableParagraph"/>
              <w:spacing w:before="167"/>
              <w:ind w:left="1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525" w:type="dxa"/>
          </w:tcPr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431B91">
            <w:pPr>
              <w:pStyle w:val="TableParagraph"/>
              <w:spacing w:before="167"/>
              <w:ind w:left="73" w:right="56"/>
              <w:jc w:val="center"/>
              <w:rPr>
                <w:sz w:val="19"/>
              </w:rPr>
            </w:pPr>
            <w:r>
              <w:rPr>
                <w:sz w:val="19"/>
              </w:rPr>
              <w:t>12</w:t>
            </w:r>
          </w:p>
        </w:tc>
        <w:tc>
          <w:tcPr>
            <w:tcW w:w="1606" w:type="dxa"/>
          </w:tcPr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spacing w:before="1"/>
              <w:rPr>
                <w:sz w:val="28"/>
              </w:rPr>
            </w:pPr>
          </w:p>
          <w:p w:rsidR="001F0D81" w:rsidRDefault="00431B91">
            <w:pPr>
              <w:pStyle w:val="TableParagraph"/>
              <w:numPr>
                <w:ilvl w:val="0"/>
                <w:numId w:val="13"/>
              </w:numPr>
              <w:tabs>
                <w:tab w:val="left" w:pos="355"/>
              </w:tabs>
              <w:spacing w:before="1"/>
              <w:ind w:right="119" w:firstLine="28"/>
              <w:jc w:val="left"/>
              <w:rPr>
                <w:sz w:val="19"/>
              </w:rPr>
            </w:pPr>
            <w:r>
              <w:rPr>
                <w:sz w:val="19"/>
              </w:rPr>
              <w:t>Подготовка к устному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опросу.</w:t>
            </w:r>
          </w:p>
          <w:p w:rsidR="001F0D81" w:rsidRDefault="00431B91">
            <w:pPr>
              <w:pStyle w:val="TableParagraph"/>
              <w:numPr>
                <w:ilvl w:val="0"/>
                <w:numId w:val="13"/>
              </w:numPr>
              <w:tabs>
                <w:tab w:val="left" w:pos="626"/>
              </w:tabs>
              <w:ind w:left="386" w:right="368" w:firstLine="48"/>
              <w:jc w:val="left"/>
              <w:rPr>
                <w:sz w:val="19"/>
              </w:rPr>
            </w:pPr>
            <w:r>
              <w:rPr>
                <w:sz w:val="19"/>
              </w:rPr>
              <w:t xml:space="preserve">Выбор </w:t>
            </w:r>
            <w:r>
              <w:rPr>
                <w:w w:val="95"/>
                <w:sz w:val="19"/>
              </w:rPr>
              <w:t>примеров,</w:t>
            </w:r>
          </w:p>
          <w:p w:rsidR="001F0D81" w:rsidRDefault="00431B91">
            <w:pPr>
              <w:pStyle w:val="TableParagraph"/>
              <w:ind w:left="33" w:right="16"/>
              <w:jc w:val="center"/>
              <w:rPr>
                <w:sz w:val="19"/>
              </w:rPr>
            </w:pPr>
            <w:proofErr w:type="gramStart"/>
            <w:r>
              <w:rPr>
                <w:sz w:val="19"/>
              </w:rPr>
              <w:t>демонстрирующих</w:t>
            </w:r>
            <w:proofErr w:type="gramEnd"/>
            <w:r>
              <w:rPr>
                <w:sz w:val="19"/>
              </w:rPr>
              <w:t xml:space="preserve"> основные теоретические положения.</w:t>
            </w:r>
          </w:p>
        </w:tc>
        <w:tc>
          <w:tcPr>
            <w:tcW w:w="1625" w:type="dxa"/>
          </w:tcPr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431B91">
            <w:pPr>
              <w:pStyle w:val="TableParagraph"/>
              <w:spacing w:before="178"/>
              <w:ind w:left="43" w:right="24" w:hanging="3"/>
              <w:jc w:val="center"/>
              <w:rPr>
                <w:sz w:val="19"/>
              </w:rPr>
            </w:pPr>
            <w:r>
              <w:rPr>
                <w:sz w:val="19"/>
              </w:rPr>
              <w:t>Устный опрос, Индивидуальное домашнее задание,</w:t>
            </w:r>
          </w:p>
        </w:tc>
        <w:tc>
          <w:tcPr>
            <w:tcW w:w="1243" w:type="dxa"/>
          </w:tcPr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431B91">
            <w:pPr>
              <w:pStyle w:val="TableParagraph"/>
              <w:spacing w:before="167"/>
              <w:ind w:right="321"/>
              <w:jc w:val="right"/>
              <w:rPr>
                <w:sz w:val="19"/>
              </w:rPr>
            </w:pPr>
            <w:r>
              <w:rPr>
                <w:sz w:val="19"/>
              </w:rPr>
              <w:t>ОПК-2</w:t>
            </w:r>
          </w:p>
        </w:tc>
      </w:tr>
      <w:tr w:rsidR="001F0D81">
        <w:trPr>
          <w:trHeight w:val="256"/>
        </w:trPr>
        <w:tc>
          <w:tcPr>
            <w:tcW w:w="2569" w:type="dxa"/>
            <w:gridSpan w:val="2"/>
          </w:tcPr>
          <w:p w:rsidR="001F0D81" w:rsidRDefault="00431B91">
            <w:pPr>
              <w:pStyle w:val="TableParagraph"/>
              <w:spacing w:before="6"/>
              <w:ind w:left="33"/>
              <w:rPr>
                <w:sz w:val="19"/>
              </w:rPr>
            </w:pPr>
            <w:r>
              <w:rPr>
                <w:sz w:val="19"/>
              </w:rPr>
              <w:t>Итого по разделу</w:t>
            </w:r>
          </w:p>
        </w:tc>
        <w:tc>
          <w:tcPr>
            <w:tcW w:w="533" w:type="dxa"/>
          </w:tcPr>
          <w:p w:rsidR="001F0D81" w:rsidRDefault="00431B91">
            <w:pPr>
              <w:pStyle w:val="TableParagraph"/>
              <w:spacing w:before="6"/>
              <w:ind w:right="201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617" w:type="dxa"/>
          </w:tcPr>
          <w:p w:rsidR="001F0D81" w:rsidRDefault="001F0D81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1F0D81" w:rsidRDefault="00431B91">
            <w:pPr>
              <w:pStyle w:val="TableParagraph"/>
              <w:spacing w:before="6"/>
              <w:ind w:left="1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525" w:type="dxa"/>
          </w:tcPr>
          <w:p w:rsidR="001F0D81" w:rsidRDefault="00431B91">
            <w:pPr>
              <w:pStyle w:val="TableParagraph"/>
              <w:spacing w:before="6"/>
              <w:ind w:left="73" w:right="56"/>
              <w:jc w:val="center"/>
              <w:rPr>
                <w:sz w:val="19"/>
              </w:rPr>
            </w:pPr>
            <w:r>
              <w:rPr>
                <w:sz w:val="19"/>
              </w:rPr>
              <w:t>12</w:t>
            </w:r>
          </w:p>
        </w:tc>
        <w:tc>
          <w:tcPr>
            <w:tcW w:w="1606" w:type="dxa"/>
          </w:tcPr>
          <w:p w:rsidR="001F0D81" w:rsidRDefault="001F0D81">
            <w:pPr>
              <w:pStyle w:val="TableParagraph"/>
              <w:rPr>
                <w:sz w:val="18"/>
              </w:rPr>
            </w:pPr>
          </w:p>
        </w:tc>
        <w:tc>
          <w:tcPr>
            <w:tcW w:w="1625" w:type="dxa"/>
          </w:tcPr>
          <w:p w:rsidR="001F0D81" w:rsidRDefault="001F0D81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:rsidR="001F0D81" w:rsidRDefault="001F0D81">
            <w:pPr>
              <w:pStyle w:val="TableParagraph"/>
              <w:rPr>
                <w:sz w:val="18"/>
              </w:rPr>
            </w:pPr>
          </w:p>
        </w:tc>
      </w:tr>
      <w:tr w:rsidR="001F0D81">
        <w:trPr>
          <w:trHeight w:val="397"/>
        </w:trPr>
        <w:tc>
          <w:tcPr>
            <w:tcW w:w="2569" w:type="dxa"/>
            <w:gridSpan w:val="2"/>
          </w:tcPr>
          <w:p w:rsidR="001F0D81" w:rsidRDefault="00431B91">
            <w:pPr>
              <w:pStyle w:val="TableParagraph"/>
              <w:spacing w:before="76"/>
              <w:ind w:left="33"/>
              <w:rPr>
                <w:sz w:val="19"/>
              </w:rPr>
            </w:pPr>
            <w:r>
              <w:rPr>
                <w:sz w:val="19"/>
              </w:rPr>
              <w:t>3. Элементы теории игр</w:t>
            </w:r>
          </w:p>
        </w:tc>
        <w:tc>
          <w:tcPr>
            <w:tcW w:w="6823" w:type="dxa"/>
            <w:gridSpan w:val="7"/>
          </w:tcPr>
          <w:p w:rsidR="001F0D81" w:rsidRDefault="001F0D81">
            <w:pPr>
              <w:pStyle w:val="TableParagraph"/>
              <w:rPr>
                <w:sz w:val="18"/>
              </w:rPr>
            </w:pPr>
          </w:p>
        </w:tc>
      </w:tr>
      <w:tr w:rsidR="001F0D81">
        <w:trPr>
          <w:trHeight w:val="2875"/>
        </w:trPr>
        <w:tc>
          <w:tcPr>
            <w:tcW w:w="2168" w:type="dxa"/>
          </w:tcPr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spacing w:before="11"/>
              <w:rPr>
                <w:sz w:val="27"/>
              </w:rPr>
            </w:pPr>
          </w:p>
          <w:p w:rsidR="001F0D81" w:rsidRDefault="00431B91">
            <w:pPr>
              <w:pStyle w:val="TableParagraph"/>
              <w:tabs>
                <w:tab w:val="left" w:pos="371"/>
                <w:tab w:val="left" w:pos="1206"/>
              </w:tabs>
              <w:ind w:left="33" w:right="15"/>
              <w:rPr>
                <w:sz w:val="19"/>
              </w:rPr>
            </w:pPr>
            <w:r>
              <w:rPr>
                <w:sz w:val="19"/>
              </w:rPr>
              <w:t>3.1. Введение в теорию игр. Матричные игры. Решение матричных игр в</w:t>
            </w:r>
            <w:r>
              <w:rPr>
                <w:sz w:val="19"/>
              </w:rPr>
              <w:tab/>
              <w:t>чистых</w:t>
            </w:r>
            <w:r>
              <w:rPr>
                <w:sz w:val="19"/>
              </w:rPr>
              <w:tab/>
            </w:r>
            <w:r>
              <w:rPr>
                <w:w w:val="95"/>
                <w:sz w:val="19"/>
              </w:rPr>
              <w:t xml:space="preserve">стратегиях. </w:t>
            </w:r>
            <w:r>
              <w:rPr>
                <w:sz w:val="19"/>
              </w:rPr>
              <w:t>Принцип минимакса и максимина. Доминирующие стратегии.</w:t>
            </w:r>
          </w:p>
        </w:tc>
        <w:tc>
          <w:tcPr>
            <w:tcW w:w="401" w:type="dxa"/>
            <w:vMerge w:val="restart"/>
          </w:tcPr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spacing w:before="3"/>
              <w:rPr>
                <w:sz w:val="26"/>
              </w:rPr>
            </w:pPr>
          </w:p>
          <w:p w:rsidR="001F0D81" w:rsidRDefault="00431B91">
            <w:pPr>
              <w:pStyle w:val="TableParagraph"/>
              <w:ind w:left="14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5</w:t>
            </w:r>
          </w:p>
        </w:tc>
        <w:tc>
          <w:tcPr>
            <w:tcW w:w="533" w:type="dxa"/>
          </w:tcPr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431B91">
            <w:pPr>
              <w:pStyle w:val="TableParagraph"/>
              <w:spacing w:before="165"/>
              <w:ind w:right="201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617" w:type="dxa"/>
          </w:tcPr>
          <w:p w:rsidR="001F0D81" w:rsidRDefault="001F0D81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431B91">
            <w:pPr>
              <w:pStyle w:val="TableParagraph"/>
              <w:spacing w:before="165"/>
              <w:ind w:right="125"/>
              <w:jc w:val="right"/>
              <w:rPr>
                <w:sz w:val="19"/>
              </w:rPr>
            </w:pPr>
            <w:r>
              <w:rPr>
                <w:sz w:val="19"/>
              </w:rPr>
              <w:t>4/1И</w:t>
            </w:r>
          </w:p>
        </w:tc>
        <w:tc>
          <w:tcPr>
            <w:tcW w:w="525" w:type="dxa"/>
          </w:tcPr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431B91">
            <w:pPr>
              <w:pStyle w:val="TableParagraph"/>
              <w:spacing w:before="165"/>
              <w:ind w:left="16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7</w:t>
            </w:r>
          </w:p>
        </w:tc>
        <w:tc>
          <w:tcPr>
            <w:tcW w:w="1606" w:type="dxa"/>
          </w:tcPr>
          <w:p w:rsidR="001F0D81" w:rsidRDefault="00431B91">
            <w:pPr>
              <w:pStyle w:val="TableParagraph"/>
              <w:numPr>
                <w:ilvl w:val="0"/>
                <w:numId w:val="12"/>
              </w:numPr>
              <w:tabs>
                <w:tab w:val="left" w:pos="355"/>
              </w:tabs>
              <w:spacing w:line="205" w:lineRule="exact"/>
              <w:jc w:val="left"/>
              <w:rPr>
                <w:sz w:val="19"/>
              </w:rPr>
            </w:pPr>
            <w:r>
              <w:rPr>
                <w:sz w:val="19"/>
              </w:rPr>
              <w:t>Подготовка</w:t>
            </w:r>
            <w:r>
              <w:rPr>
                <w:spacing w:val="-11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к</w:t>
            </w:r>
            <w:proofErr w:type="gramEnd"/>
          </w:p>
          <w:p w:rsidR="001F0D81" w:rsidRDefault="00431B91">
            <w:pPr>
              <w:pStyle w:val="TableParagraph"/>
              <w:ind w:left="134"/>
              <w:rPr>
                <w:sz w:val="19"/>
              </w:rPr>
            </w:pPr>
            <w:r>
              <w:rPr>
                <w:sz w:val="19"/>
              </w:rPr>
              <w:t>устному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опросу.</w:t>
            </w:r>
          </w:p>
          <w:p w:rsidR="001F0D81" w:rsidRDefault="00431B91">
            <w:pPr>
              <w:pStyle w:val="TableParagraph"/>
              <w:numPr>
                <w:ilvl w:val="0"/>
                <w:numId w:val="12"/>
              </w:numPr>
              <w:tabs>
                <w:tab w:val="left" w:pos="626"/>
              </w:tabs>
              <w:ind w:left="386" w:right="368" w:firstLine="48"/>
              <w:jc w:val="left"/>
              <w:rPr>
                <w:sz w:val="19"/>
              </w:rPr>
            </w:pPr>
            <w:r>
              <w:rPr>
                <w:sz w:val="19"/>
              </w:rPr>
              <w:t xml:space="preserve">Выбор </w:t>
            </w:r>
            <w:r>
              <w:rPr>
                <w:w w:val="95"/>
                <w:sz w:val="19"/>
              </w:rPr>
              <w:t>примеров,</w:t>
            </w:r>
          </w:p>
          <w:p w:rsidR="001F0D81" w:rsidRDefault="00431B91">
            <w:pPr>
              <w:pStyle w:val="TableParagraph"/>
              <w:ind w:left="33" w:right="16"/>
              <w:jc w:val="center"/>
              <w:rPr>
                <w:sz w:val="19"/>
              </w:rPr>
            </w:pPr>
            <w:proofErr w:type="gramStart"/>
            <w:r>
              <w:rPr>
                <w:spacing w:val="-1"/>
                <w:sz w:val="19"/>
              </w:rPr>
              <w:t>демонстрирующих</w:t>
            </w:r>
            <w:proofErr w:type="gramEnd"/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основные теоретические положения.</w:t>
            </w:r>
          </w:p>
          <w:p w:rsidR="001F0D81" w:rsidRDefault="00431B91">
            <w:pPr>
              <w:pStyle w:val="TableParagraph"/>
              <w:numPr>
                <w:ilvl w:val="0"/>
                <w:numId w:val="12"/>
              </w:numPr>
              <w:tabs>
                <w:tab w:val="left" w:pos="355"/>
              </w:tabs>
              <w:ind w:left="328" w:right="147" w:hanging="166"/>
              <w:jc w:val="left"/>
              <w:rPr>
                <w:sz w:val="19"/>
              </w:rPr>
            </w:pPr>
            <w:r>
              <w:rPr>
                <w:sz w:val="19"/>
              </w:rPr>
              <w:t>Подготовка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 xml:space="preserve">к </w:t>
            </w:r>
            <w:proofErr w:type="spellStart"/>
            <w:r>
              <w:rPr>
                <w:sz w:val="19"/>
              </w:rPr>
              <w:t>выпонению</w:t>
            </w:r>
            <w:proofErr w:type="spellEnd"/>
          </w:p>
          <w:p w:rsidR="001F0D81" w:rsidRDefault="00431B91">
            <w:pPr>
              <w:pStyle w:val="TableParagraph"/>
              <w:ind w:left="70" w:right="54"/>
              <w:jc w:val="center"/>
              <w:rPr>
                <w:sz w:val="19"/>
              </w:rPr>
            </w:pPr>
            <w:r>
              <w:rPr>
                <w:sz w:val="19"/>
              </w:rPr>
              <w:t>индивидуального домашнего задания</w:t>
            </w:r>
          </w:p>
        </w:tc>
        <w:tc>
          <w:tcPr>
            <w:tcW w:w="1625" w:type="dxa"/>
          </w:tcPr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spacing w:before="3"/>
              <w:rPr>
                <w:sz w:val="25"/>
              </w:rPr>
            </w:pPr>
          </w:p>
          <w:p w:rsidR="001F0D81" w:rsidRDefault="00431B91">
            <w:pPr>
              <w:pStyle w:val="TableParagraph"/>
              <w:spacing w:before="1"/>
              <w:ind w:left="67" w:right="47" w:hanging="4"/>
              <w:jc w:val="center"/>
              <w:rPr>
                <w:sz w:val="19"/>
              </w:rPr>
            </w:pPr>
            <w:r>
              <w:rPr>
                <w:sz w:val="19"/>
              </w:rPr>
              <w:t>Устный опрос, Индивидуальное домашнее задание</w:t>
            </w:r>
          </w:p>
        </w:tc>
        <w:tc>
          <w:tcPr>
            <w:tcW w:w="1243" w:type="dxa"/>
          </w:tcPr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431B91">
            <w:pPr>
              <w:pStyle w:val="TableParagraph"/>
              <w:spacing w:before="165"/>
              <w:ind w:right="321"/>
              <w:jc w:val="right"/>
              <w:rPr>
                <w:sz w:val="19"/>
              </w:rPr>
            </w:pPr>
            <w:r>
              <w:rPr>
                <w:sz w:val="19"/>
              </w:rPr>
              <w:t>ОПК-2</w:t>
            </w:r>
          </w:p>
        </w:tc>
      </w:tr>
      <w:tr w:rsidR="001F0D81">
        <w:trPr>
          <w:trHeight w:val="2874"/>
        </w:trPr>
        <w:tc>
          <w:tcPr>
            <w:tcW w:w="2168" w:type="dxa"/>
          </w:tcPr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431B91">
            <w:pPr>
              <w:pStyle w:val="TableParagraph"/>
              <w:spacing w:before="176" w:line="242" w:lineRule="auto"/>
              <w:ind w:left="33" w:right="14"/>
              <w:jc w:val="both"/>
              <w:rPr>
                <w:sz w:val="19"/>
              </w:rPr>
            </w:pPr>
            <w:r>
              <w:rPr>
                <w:sz w:val="19"/>
              </w:rPr>
              <w:t>3.2. Решение матричных игр в смешанных стратегиях</w:t>
            </w:r>
          </w:p>
        </w:tc>
        <w:tc>
          <w:tcPr>
            <w:tcW w:w="401" w:type="dxa"/>
            <w:vMerge/>
            <w:tcBorders>
              <w:top w:val="nil"/>
            </w:tcBorders>
          </w:tcPr>
          <w:p w:rsidR="001F0D81" w:rsidRDefault="001F0D81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431B91">
            <w:pPr>
              <w:pStyle w:val="TableParagraph"/>
              <w:spacing w:before="167"/>
              <w:ind w:right="201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617" w:type="dxa"/>
          </w:tcPr>
          <w:p w:rsidR="001F0D81" w:rsidRDefault="001F0D81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431B91">
            <w:pPr>
              <w:pStyle w:val="TableParagraph"/>
              <w:spacing w:before="167"/>
              <w:ind w:right="125"/>
              <w:jc w:val="right"/>
              <w:rPr>
                <w:sz w:val="19"/>
              </w:rPr>
            </w:pPr>
            <w:r>
              <w:rPr>
                <w:sz w:val="19"/>
              </w:rPr>
              <w:t>4/1И</w:t>
            </w:r>
          </w:p>
        </w:tc>
        <w:tc>
          <w:tcPr>
            <w:tcW w:w="525" w:type="dxa"/>
          </w:tcPr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431B91">
            <w:pPr>
              <w:pStyle w:val="TableParagraph"/>
              <w:spacing w:before="167"/>
              <w:ind w:left="73" w:right="56"/>
              <w:jc w:val="center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1606" w:type="dxa"/>
          </w:tcPr>
          <w:p w:rsidR="001F0D81" w:rsidRDefault="00431B91">
            <w:pPr>
              <w:pStyle w:val="TableParagraph"/>
              <w:numPr>
                <w:ilvl w:val="0"/>
                <w:numId w:val="11"/>
              </w:numPr>
              <w:tabs>
                <w:tab w:val="left" w:pos="355"/>
              </w:tabs>
              <w:spacing w:before="4"/>
              <w:ind w:right="119" w:firstLine="28"/>
              <w:jc w:val="left"/>
              <w:rPr>
                <w:sz w:val="19"/>
              </w:rPr>
            </w:pPr>
            <w:r>
              <w:rPr>
                <w:sz w:val="19"/>
              </w:rPr>
              <w:t>Подготовка к устному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опросу.</w:t>
            </w:r>
          </w:p>
          <w:p w:rsidR="001F0D81" w:rsidRDefault="00431B91">
            <w:pPr>
              <w:pStyle w:val="TableParagraph"/>
              <w:numPr>
                <w:ilvl w:val="0"/>
                <w:numId w:val="11"/>
              </w:numPr>
              <w:tabs>
                <w:tab w:val="left" w:pos="626"/>
              </w:tabs>
              <w:ind w:left="386" w:right="368" w:firstLine="48"/>
              <w:jc w:val="left"/>
              <w:rPr>
                <w:sz w:val="19"/>
              </w:rPr>
            </w:pPr>
            <w:r>
              <w:rPr>
                <w:sz w:val="19"/>
              </w:rPr>
              <w:t xml:space="preserve">Выбор </w:t>
            </w:r>
            <w:r>
              <w:rPr>
                <w:w w:val="95"/>
                <w:sz w:val="19"/>
              </w:rPr>
              <w:t>примеров,</w:t>
            </w:r>
          </w:p>
          <w:p w:rsidR="001F0D81" w:rsidRDefault="00431B91">
            <w:pPr>
              <w:pStyle w:val="TableParagraph"/>
              <w:ind w:left="33" w:right="16"/>
              <w:jc w:val="center"/>
              <w:rPr>
                <w:sz w:val="19"/>
              </w:rPr>
            </w:pPr>
            <w:proofErr w:type="gramStart"/>
            <w:r>
              <w:rPr>
                <w:sz w:val="19"/>
              </w:rPr>
              <w:t>демонстрирующих</w:t>
            </w:r>
            <w:proofErr w:type="gramEnd"/>
            <w:r>
              <w:rPr>
                <w:sz w:val="19"/>
              </w:rPr>
              <w:t xml:space="preserve"> основные теоретические положения.</w:t>
            </w:r>
          </w:p>
          <w:p w:rsidR="001F0D81" w:rsidRDefault="00431B91">
            <w:pPr>
              <w:pStyle w:val="TableParagraph"/>
              <w:numPr>
                <w:ilvl w:val="0"/>
                <w:numId w:val="11"/>
              </w:numPr>
              <w:tabs>
                <w:tab w:val="left" w:pos="355"/>
              </w:tabs>
              <w:spacing w:before="2"/>
              <w:ind w:left="328" w:right="147" w:hanging="166"/>
              <w:jc w:val="left"/>
              <w:rPr>
                <w:sz w:val="19"/>
              </w:rPr>
            </w:pPr>
            <w:r>
              <w:rPr>
                <w:sz w:val="19"/>
              </w:rPr>
              <w:t>Подготовка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 xml:space="preserve">к </w:t>
            </w:r>
            <w:proofErr w:type="spellStart"/>
            <w:r>
              <w:rPr>
                <w:sz w:val="19"/>
              </w:rPr>
              <w:t>выпонению</w:t>
            </w:r>
            <w:proofErr w:type="spellEnd"/>
          </w:p>
          <w:p w:rsidR="001F0D81" w:rsidRDefault="00431B91">
            <w:pPr>
              <w:pStyle w:val="TableParagraph"/>
              <w:ind w:left="70" w:right="54"/>
              <w:jc w:val="center"/>
              <w:rPr>
                <w:sz w:val="19"/>
              </w:rPr>
            </w:pPr>
            <w:r>
              <w:rPr>
                <w:sz w:val="19"/>
              </w:rPr>
              <w:t>индивидуального домашнего задания</w:t>
            </w:r>
          </w:p>
        </w:tc>
        <w:tc>
          <w:tcPr>
            <w:tcW w:w="1625" w:type="dxa"/>
          </w:tcPr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431B91">
            <w:pPr>
              <w:pStyle w:val="TableParagraph"/>
              <w:spacing w:before="176" w:line="242" w:lineRule="auto"/>
              <w:ind w:left="43" w:right="24" w:hanging="3"/>
              <w:jc w:val="center"/>
              <w:rPr>
                <w:sz w:val="19"/>
              </w:rPr>
            </w:pPr>
            <w:r>
              <w:rPr>
                <w:sz w:val="19"/>
              </w:rPr>
              <w:t>Устный опрос, Индивидуальное домашнее задание,</w:t>
            </w:r>
          </w:p>
        </w:tc>
        <w:tc>
          <w:tcPr>
            <w:tcW w:w="1243" w:type="dxa"/>
          </w:tcPr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431B91">
            <w:pPr>
              <w:pStyle w:val="TableParagraph"/>
              <w:spacing w:before="167"/>
              <w:ind w:right="321"/>
              <w:jc w:val="right"/>
              <w:rPr>
                <w:sz w:val="19"/>
              </w:rPr>
            </w:pPr>
            <w:r>
              <w:rPr>
                <w:sz w:val="19"/>
              </w:rPr>
              <w:t>ОПК-2</w:t>
            </w:r>
          </w:p>
        </w:tc>
      </w:tr>
      <w:tr w:rsidR="001F0D81">
        <w:trPr>
          <w:trHeight w:val="2875"/>
        </w:trPr>
        <w:tc>
          <w:tcPr>
            <w:tcW w:w="2168" w:type="dxa"/>
          </w:tcPr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spacing w:before="10"/>
              <w:rPr>
                <w:sz w:val="26"/>
              </w:rPr>
            </w:pPr>
          </w:p>
          <w:p w:rsidR="001F0D81" w:rsidRDefault="00431B91">
            <w:pPr>
              <w:pStyle w:val="TableParagraph"/>
              <w:tabs>
                <w:tab w:val="left" w:pos="1074"/>
                <w:tab w:val="left" w:pos="2040"/>
              </w:tabs>
              <w:ind w:left="33" w:right="14"/>
              <w:rPr>
                <w:sz w:val="19"/>
              </w:rPr>
            </w:pPr>
            <w:r>
              <w:rPr>
                <w:sz w:val="19"/>
              </w:rPr>
              <w:t>3.3. Игры с природой. Принятие</w:t>
            </w:r>
            <w:r>
              <w:rPr>
                <w:sz w:val="19"/>
              </w:rPr>
              <w:tab/>
              <w:t>решений</w:t>
            </w:r>
            <w:r>
              <w:rPr>
                <w:sz w:val="19"/>
              </w:rPr>
              <w:tab/>
            </w:r>
            <w:r>
              <w:rPr>
                <w:spacing w:val="-16"/>
                <w:sz w:val="19"/>
              </w:rPr>
              <w:t xml:space="preserve">в </w:t>
            </w:r>
            <w:r>
              <w:rPr>
                <w:sz w:val="19"/>
              </w:rPr>
              <w:t>условиях неопределенности. Принятие</w:t>
            </w:r>
            <w:r>
              <w:rPr>
                <w:sz w:val="19"/>
              </w:rPr>
              <w:tab/>
              <w:t>решений</w:t>
            </w:r>
            <w:r>
              <w:rPr>
                <w:sz w:val="19"/>
              </w:rPr>
              <w:tab/>
            </w:r>
            <w:r>
              <w:rPr>
                <w:spacing w:val="-16"/>
                <w:sz w:val="19"/>
              </w:rPr>
              <w:t xml:space="preserve">в </w:t>
            </w:r>
            <w:r>
              <w:rPr>
                <w:sz w:val="19"/>
              </w:rPr>
              <w:t>условиях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риска</w:t>
            </w:r>
          </w:p>
        </w:tc>
        <w:tc>
          <w:tcPr>
            <w:tcW w:w="401" w:type="dxa"/>
            <w:vMerge/>
            <w:tcBorders>
              <w:top w:val="nil"/>
            </w:tcBorders>
          </w:tcPr>
          <w:p w:rsidR="001F0D81" w:rsidRDefault="001F0D81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431B91">
            <w:pPr>
              <w:pStyle w:val="TableParagraph"/>
              <w:spacing w:before="167"/>
              <w:ind w:right="201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617" w:type="dxa"/>
          </w:tcPr>
          <w:p w:rsidR="001F0D81" w:rsidRDefault="001F0D81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431B91">
            <w:pPr>
              <w:pStyle w:val="TableParagraph"/>
              <w:spacing w:before="167"/>
              <w:ind w:right="125"/>
              <w:jc w:val="right"/>
              <w:rPr>
                <w:sz w:val="19"/>
              </w:rPr>
            </w:pPr>
            <w:r>
              <w:rPr>
                <w:sz w:val="19"/>
              </w:rPr>
              <w:t>4/1И</w:t>
            </w:r>
          </w:p>
        </w:tc>
        <w:tc>
          <w:tcPr>
            <w:tcW w:w="525" w:type="dxa"/>
          </w:tcPr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431B91">
            <w:pPr>
              <w:pStyle w:val="TableParagraph"/>
              <w:spacing w:before="167"/>
              <w:ind w:left="73" w:right="58"/>
              <w:jc w:val="center"/>
              <w:rPr>
                <w:sz w:val="19"/>
              </w:rPr>
            </w:pPr>
            <w:r>
              <w:rPr>
                <w:sz w:val="19"/>
              </w:rPr>
              <w:t>10,1</w:t>
            </w:r>
          </w:p>
        </w:tc>
        <w:tc>
          <w:tcPr>
            <w:tcW w:w="1606" w:type="dxa"/>
          </w:tcPr>
          <w:p w:rsidR="001F0D81" w:rsidRDefault="001F0D81">
            <w:pPr>
              <w:pStyle w:val="TableParagraph"/>
              <w:spacing w:before="6"/>
              <w:rPr>
                <w:sz w:val="19"/>
              </w:rPr>
            </w:pPr>
          </w:p>
          <w:p w:rsidR="001F0D81" w:rsidRDefault="00431B91">
            <w:pPr>
              <w:pStyle w:val="TableParagraph"/>
              <w:numPr>
                <w:ilvl w:val="0"/>
                <w:numId w:val="10"/>
              </w:numPr>
              <w:tabs>
                <w:tab w:val="left" w:pos="355"/>
              </w:tabs>
              <w:ind w:right="119" w:firstLine="28"/>
              <w:jc w:val="left"/>
              <w:rPr>
                <w:sz w:val="19"/>
              </w:rPr>
            </w:pPr>
            <w:r>
              <w:rPr>
                <w:sz w:val="19"/>
              </w:rPr>
              <w:t>Подготовка к устному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опросу.</w:t>
            </w:r>
          </w:p>
          <w:p w:rsidR="001F0D81" w:rsidRDefault="00431B91">
            <w:pPr>
              <w:pStyle w:val="TableParagraph"/>
              <w:numPr>
                <w:ilvl w:val="0"/>
                <w:numId w:val="10"/>
              </w:numPr>
              <w:tabs>
                <w:tab w:val="left" w:pos="626"/>
              </w:tabs>
              <w:ind w:left="386" w:right="368" w:firstLine="48"/>
              <w:jc w:val="left"/>
              <w:rPr>
                <w:sz w:val="19"/>
              </w:rPr>
            </w:pPr>
            <w:r>
              <w:rPr>
                <w:sz w:val="19"/>
              </w:rPr>
              <w:t xml:space="preserve">Выбор </w:t>
            </w:r>
            <w:r>
              <w:rPr>
                <w:w w:val="95"/>
                <w:sz w:val="19"/>
              </w:rPr>
              <w:t>примеров,</w:t>
            </w:r>
          </w:p>
          <w:p w:rsidR="001F0D81" w:rsidRDefault="00431B91">
            <w:pPr>
              <w:pStyle w:val="TableParagraph"/>
              <w:ind w:left="33" w:right="16"/>
              <w:jc w:val="center"/>
              <w:rPr>
                <w:sz w:val="19"/>
              </w:rPr>
            </w:pPr>
            <w:proofErr w:type="gramStart"/>
            <w:r>
              <w:rPr>
                <w:sz w:val="19"/>
              </w:rPr>
              <w:t>демонстрирующих</w:t>
            </w:r>
            <w:proofErr w:type="gramEnd"/>
            <w:r>
              <w:rPr>
                <w:sz w:val="19"/>
              </w:rPr>
              <w:t xml:space="preserve"> основные теоретические положения.</w:t>
            </w:r>
          </w:p>
          <w:p w:rsidR="001F0D81" w:rsidRDefault="00431B91">
            <w:pPr>
              <w:pStyle w:val="TableParagraph"/>
              <w:numPr>
                <w:ilvl w:val="0"/>
                <w:numId w:val="10"/>
              </w:numPr>
              <w:tabs>
                <w:tab w:val="left" w:pos="355"/>
              </w:tabs>
              <w:ind w:left="280" w:right="147" w:hanging="118"/>
              <w:jc w:val="left"/>
              <w:rPr>
                <w:sz w:val="19"/>
              </w:rPr>
            </w:pPr>
            <w:r>
              <w:rPr>
                <w:sz w:val="19"/>
              </w:rPr>
              <w:t>Подготовка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 xml:space="preserve">к </w:t>
            </w:r>
            <w:proofErr w:type="gramStart"/>
            <w:r>
              <w:rPr>
                <w:sz w:val="19"/>
              </w:rPr>
              <w:t>контрольной</w:t>
            </w:r>
            <w:proofErr w:type="gramEnd"/>
          </w:p>
          <w:p w:rsidR="001F0D81" w:rsidRDefault="00431B91">
            <w:pPr>
              <w:pStyle w:val="TableParagraph"/>
              <w:ind w:left="508"/>
              <w:rPr>
                <w:sz w:val="19"/>
              </w:rPr>
            </w:pPr>
            <w:r>
              <w:rPr>
                <w:sz w:val="19"/>
              </w:rPr>
              <w:t>работе.</w:t>
            </w:r>
          </w:p>
        </w:tc>
        <w:tc>
          <w:tcPr>
            <w:tcW w:w="1625" w:type="dxa"/>
          </w:tcPr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spacing w:before="10"/>
              <w:rPr>
                <w:sz w:val="25"/>
              </w:rPr>
            </w:pPr>
          </w:p>
          <w:p w:rsidR="001F0D81" w:rsidRDefault="00431B91">
            <w:pPr>
              <w:pStyle w:val="TableParagraph"/>
              <w:ind w:left="41" w:right="26" w:firstLine="1"/>
              <w:jc w:val="center"/>
              <w:rPr>
                <w:sz w:val="19"/>
              </w:rPr>
            </w:pPr>
            <w:r>
              <w:rPr>
                <w:sz w:val="19"/>
              </w:rPr>
              <w:t>Устный опрос, Индивидуальное домашнее задание, АКР 2</w:t>
            </w:r>
          </w:p>
        </w:tc>
        <w:tc>
          <w:tcPr>
            <w:tcW w:w="1243" w:type="dxa"/>
          </w:tcPr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1F0D81">
            <w:pPr>
              <w:pStyle w:val="TableParagraph"/>
              <w:rPr>
                <w:sz w:val="20"/>
              </w:rPr>
            </w:pPr>
          </w:p>
          <w:p w:rsidR="001F0D81" w:rsidRDefault="00431B91">
            <w:pPr>
              <w:pStyle w:val="TableParagraph"/>
              <w:spacing w:before="167"/>
              <w:ind w:right="321"/>
              <w:jc w:val="right"/>
              <w:rPr>
                <w:sz w:val="19"/>
              </w:rPr>
            </w:pPr>
            <w:r>
              <w:rPr>
                <w:sz w:val="19"/>
              </w:rPr>
              <w:t>ОПК-2</w:t>
            </w:r>
          </w:p>
        </w:tc>
      </w:tr>
      <w:tr w:rsidR="001F0D81">
        <w:trPr>
          <w:trHeight w:val="258"/>
        </w:trPr>
        <w:tc>
          <w:tcPr>
            <w:tcW w:w="2569" w:type="dxa"/>
            <w:gridSpan w:val="2"/>
          </w:tcPr>
          <w:p w:rsidR="001F0D81" w:rsidRDefault="00431B91">
            <w:pPr>
              <w:pStyle w:val="TableParagraph"/>
              <w:spacing w:before="8"/>
              <w:ind w:left="33"/>
              <w:rPr>
                <w:sz w:val="19"/>
              </w:rPr>
            </w:pPr>
            <w:r>
              <w:rPr>
                <w:sz w:val="19"/>
              </w:rPr>
              <w:t>Итого по разделу</w:t>
            </w:r>
          </w:p>
        </w:tc>
        <w:tc>
          <w:tcPr>
            <w:tcW w:w="533" w:type="dxa"/>
          </w:tcPr>
          <w:p w:rsidR="001F0D81" w:rsidRDefault="00431B91">
            <w:pPr>
              <w:pStyle w:val="TableParagraph"/>
              <w:spacing w:before="8"/>
              <w:ind w:right="151"/>
              <w:jc w:val="right"/>
              <w:rPr>
                <w:sz w:val="19"/>
              </w:rPr>
            </w:pPr>
            <w:r>
              <w:rPr>
                <w:sz w:val="19"/>
              </w:rPr>
              <w:t>12</w:t>
            </w:r>
          </w:p>
        </w:tc>
        <w:tc>
          <w:tcPr>
            <w:tcW w:w="617" w:type="dxa"/>
          </w:tcPr>
          <w:p w:rsidR="001F0D81" w:rsidRDefault="001F0D81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1F0D81" w:rsidRDefault="00431B91">
            <w:pPr>
              <w:pStyle w:val="TableParagraph"/>
              <w:spacing w:before="8"/>
              <w:ind w:right="77"/>
              <w:jc w:val="right"/>
              <w:rPr>
                <w:sz w:val="19"/>
              </w:rPr>
            </w:pPr>
            <w:r>
              <w:rPr>
                <w:sz w:val="19"/>
              </w:rPr>
              <w:t>12/3И</w:t>
            </w:r>
          </w:p>
        </w:tc>
        <w:tc>
          <w:tcPr>
            <w:tcW w:w="525" w:type="dxa"/>
          </w:tcPr>
          <w:p w:rsidR="001F0D81" w:rsidRDefault="00431B91">
            <w:pPr>
              <w:pStyle w:val="TableParagraph"/>
              <w:spacing w:before="8"/>
              <w:ind w:left="73" w:right="58"/>
              <w:jc w:val="center"/>
              <w:rPr>
                <w:sz w:val="19"/>
              </w:rPr>
            </w:pPr>
            <w:r>
              <w:rPr>
                <w:sz w:val="19"/>
              </w:rPr>
              <w:t>27,1</w:t>
            </w:r>
          </w:p>
        </w:tc>
        <w:tc>
          <w:tcPr>
            <w:tcW w:w="1606" w:type="dxa"/>
          </w:tcPr>
          <w:p w:rsidR="001F0D81" w:rsidRDefault="001F0D81">
            <w:pPr>
              <w:pStyle w:val="TableParagraph"/>
              <w:rPr>
                <w:sz w:val="18"/>
              </w:rPr>
            </w:pPr>
          </w:p>
        </w:tc>
        <w:tc>
          <w:tcPr>
            <w:tcW w:w="1625" w:type="dxa"/>
          </w:tcPr>
          <w:p w:rsidR="001F0D81" w:rsidRDefault="001F0D81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:rsidR="001F0D81" w:rsidRDefault="001F0D81">
            <w:pPr>
              <w:pStyle w:val="TableParagraph"/>
              <w:rPr>
                <w:sz w:val="18"/>
              </w:rPr>
            </w:pPr>
          </w:p>
        </w:tc>
      </w:tr>
      <w:tr w:rsidR="001F0D81">
        <w:trPr>
          <w:trHeight w:val="256"/>
        </w:trPr>
        <w:tc>
          <w:tcPr>
            <w:tcW w:w="2569" w:type="dxa"/>
            <w:gridSpan w:val="2"/>
          </w:tcPr>
          <w:p w:rsidR="001F0D81" w:rsidRDefault="00431B91">
            <w:pPr>
              <w:pStyle w:val="TableParagraph"/>
              <w:spacing w:before="6"/>
              <w:ind w:left="33"/>
              <w:rPr>
                <w:sz w:val="19"/>
              </w:rPr>
            </w:pPr>
            <w:r>
              <w:rPr>
                <w:sz w:val="19"/>
              </w:rPr>
              <w:t>Итого за семестр</w:t>
            </w:r>
          </w:p>
        </w:tc>
        <w:tc>
          <w:tcPr>
            <w:tcW w:w="533" w:type="dxa"/>
          </w:tcPr>
          <w:p w:rsidR="001F0D81" w:rsidRDefault="00431B91">
            <w:pPr>
              <w:pStyle w:val="TableParagraph"/>
              <w:spacing w:before="6"/>
              <w:ind w:right="151"/>
              <w:jc w:val="right"/>
              <w:rPr>
                <w:sz w:val="19"/>
              </w:rPr>
            </w:pPr>
            <w:r>
              <w:rPr>
                <w:sz w:val="19"/>
              </w:rPr>
              <w:t>18</w:t>
            </w:r>
          </w:p>
        </w:tc>
        <w:tc>
          <w:tcPr>
            <w:tcW w:w="617" w:type="dxa"/>
          </w:tcPr>
          <w:p w:rsidR="001F0D81" w:rsidRDefault="001F0D81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1F0D81" w:rsidRDefault="00431B91">
            <w:pPr>
              <w:pStyle w:val="TableParagraph"/>
              <w:spacing w:before="6"/>
              <w:ind w:right="77"/>
              <w:jc w:val="right"/>
              <w:rPr>
                <w:sz w:val="19"/>
              </w:rPr>
            </w:pPr>
            <w:r>
              <w:rPr>
                <w:sz w:val="19"/>
              </w:rPr>
              <w:t>18/6И</w:t>
            </w:r>
          </w:p>
        </w:tc>
        <w:tc>
          <w:tcPr>
            <w:tcW w:w="525" w:type="dxa"/>
          </w:tcPr>
          <w:p w:rsidR="001F0D81" w:rsidRDefault="00431B91">
            <w:pPr>
              <w:pStyle w:val="TableParagraph"/>
              <w:spacing w:before="6"/>
              <w:ind w:left="73" w:right="58"/>
              <w:jc w:val="center"/>
              <w:rPr>
                <w:sz w:val="19"/>
              </w:rPr>
            </w:pPr>
            <w:r>
              <w:rPr>
                <w:sz w:val="19"/>
              </w:rPr>
              <w:t>69,1</w:t>
            </w:r>
          </w:p>
        </w:tc>
        <w:tc>
          <w:tcPr>
            <w:tcW w:w="1606" w:type="dxa"/>
          </w:tcPr>
          <w:p w:rsidR="001F0D81" w:rsidRDefault="001F0D81">
            <w:pPr>
              <w:pStyle w:val="TableParagraph"/>
              <w:rPr>
                <w:sz w:val="18"/>
              </w:rPr>
            </w:pPr>
          </w:p>
        </w:tc>
        <w:tc>
          <w:tcPr>
            <w:tcW w:w="1625" w:type="dxa"/>
          </w:tcPr>
          <w:p w:rsidR="001F0D81" w:rsidRDefault="00431B91">
            <w:pPr>
              <w:pStyle w:val="TableParagraph"/>
              <w:spacing w:before="6"/>
              <w:ind w:left="470" w:right="454"/>
              <w:jc w:val="center"/>
              <w:rPr>
                <w:sz w:val="19"/>
              </w:rPr>
            </w:pPr>
            <w:r>
              <w:rPr>
                <w:sz w:val="19"/>
              </w:rPr>
              <w:t>экзамен</w:t>
            </w:r>
          </w:p>
        </w:tc>
        <w:tc>
          <w:tcPr>
            <w:tcW w:w="1243" w:type="dxa"/>
          </w:tcPr>
          <w:p w:rsidR="001F0D81" w:rsidRDefault="001F0D81">
            <w:pPr>
              <w:pStyle w:val="TableParagraph"/>
              <w:rPr>
                <w:sz w:val="18"/>
              </w:rPr>
            </w:pPr>
          </w:p>
        </w:tc>
      </w:tr>
      <w:tr w:rsidR="001F0D81">
        <w:trPr>
          <w:trHeight w:val="258"/>
        </w:trPr>
        <w:tc>
          <w:tcPr>
            <w:tcW w:w="2569" w:type="dxa"/>
            <w:gridSpan w:val="2"/>
          </w:tcPr>
          <w:p w:rsidR="001F0D81" w:rsidRDefault="00431B91">
            <w:pPr>
              <w:pStyle w:val="TableParagraph"/>
              <w:spacing w:before="6"/>
              <w:ind w:left="33"/>
              <w:rPr>
                <w:sz w:val="19"/>
              </w:rPr>
            </w:pPr>
            <w:r>
              <w:rPr>
                <w:sz w:val="19"/>
              </w:rPr>
              <w:t>Итого по дисциплине</w:t>
            </w:r>
          </w:p>
        </w:tc>
        <w:tc>
          <w:tcPr>
            <w:tcW w:w="533" w:type="dxa"/>
          </w:tcPr>
          <w:p w:rsidR="001F0D81" w:rsidRDefault="00431B91">
            <w:pPr>
              <w:pStyle w:val="TableParagraph"/>
              <w:spacing w:before="6"/>
              <w:ind w:right="149"/>
              <w:jc w:val="right"/>
              <w:rPr>
                <w:sz w:val="19"/>
              </w:rPr>
            </w:pPr>
            <w:r>
              <w:rPr>
                <w:sz w:val="19"/>
              </w:rPr>
              <w:t>18</w:t>
            </w:r>
          </w:p>
        </w:tc>
        <w:tc>
          <w:tcPr>
            <w:tcW w:w="617" w:type="dxa"/>
          </w:tcPr>
          <w:p w:rsidR="001F0D81" w:rsidRDefault="001F0D81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1F0D81" w:rsidRDefault="00431B91">
            <w:pPr>
              <w:pStyle w:val="TableParagraph"/>
              <w:spacing w:before="6"/>
              <w:ind w:right="77"/>
              <w:jc w:val="right"/>
              <w:rPr>
                <w:sz w:val="19"/>
              </w:rPr>
            </w:pPr>
            <w:r>
              <w:rPr>
                <w:sz w:val="19"/>
              </w:rPr>
              <w:t>18/6И</w:t>
            </w:r>
          </w:p>
        </w:tc>
        <w:tc>
          <w:tcPr>
            <w:tcW w:w="525" w:type="dxa"/>
          </w:tcPr>
          <w:p w:rsidR="001F0D81" w:rsidRDefault="00431B91">
            <w:pPr>
              <w:pStyle w:val="TableParagraph"/>
              <w:spacing w:before="6"/>
              <w:ind w:left="73" w:right="58"/>
              <w:jc w:val="center"/>
              <w:rPr>
                <w:sz w:val="19"/>
              </w:rPr>
            </w:pPr>
            <w:r>
              <w:rPr>
                <w:sz w:val="19"/>
              </w:rPr>
              <w:t>69,1</w:t>
            </w:r>
          </w:p>
        </w:tc>
        <w:tc>
          <w:tcPr>
            <w:tcW w:w="1606" w:type="dxa"/>
          </w:tcPr>
          <w:p w:rsidR="001F0D81" w:rsidRDefault="001F0D81">
            <w:pPr>
              <w:pStyle w:val="TableParagraph"/>
              <w:rPr>
                <w:sz w:val="18"/>
              </w:rPr>
            </w:pPr>
          </w:p>
        </w:tc>
        <w:tc>
          <w:tcPr>
            <w:tcW w:w="1625" w:type="dxa"/>
          </w:tcPr>
          <w:p w:rsidR="001F0D81" w:rsidRDefault="00431B91">
            <w:pPr>
              <w:pStyle w:val="TableParagraph"/>
              <w:spacing w:before="6"/>
              <w:ind w:left="470" w:right="454"/>
              <w:jc w:val="center"/>
              <w:rPr>
                <w:sz w:val="19"/>
              </w:rPr>
            </w:pPr>
            <w:r>
              <w:rPr>
                <w:sz w:val="19"/>
              </w:rPr>
              <w:t>экзамен</w:t>
            </w:r>
          </w:p>
        </w:tc>
        <w:tc>
          <w:tcPr>
            <w:tcW w:w="1243" w:type="dxa"/>
          </w:tcPr>
          <w:p w:rsidR="001F0D81" w:rsidRDefault="00431B91">
            <w:pPr>
              <w:pStyle w:val="TableParagraph"/>
              <w:spacing w:before="6"/>
              <w:ind w:left="34"/>
              <w:rPr>
                <w:sz w:val="19"/>
              </w:rPr>
            </w:pPr>
            <w:r>
              <w:rPr>
                <w:sz w:val="19"/>
              </w:rPr>
              <w:t>ОПК-2</w:t>
            </w:r>
          </w:p>
        </w:tc>
      </w:tr>
    </w:tbl>
    <w:p w:rsidR="001F0D81" w:rsidRDefault="001F0D81">
      <w:pPr>
        <w:rPr>
          <w:sz w:val="19"/>
        </w:rPr>
        <w:sectPr w:rsidR="001F0D81">
          <w:pgSz w:w="11910" w:h="16850"/>
          <w:pgMar w:top="1140" w:right="58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9707"/>
      </w:tblGrid>
      <w:tr w:rsidR="001F0D81">
        <w:trPr>
          <w:trHeight w:val="343"/>
        </w:trPr>
        <w:tc>
          <w:tcPr>
            <w:tcW w:w="9707" w:type="dxa"/>
          </w:tcPr>
          <w:p w:rsidR="001F0D81" w:rsidRDefault="00431B91">
            <w:pPr>
              <w:pStyle w:val="TableParagraph"/>
              <w:spacing w:line="266" w:lineRule="exact"/>
              <w:ind w:left="95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 Образовательные технологии</w:t>
            </w:r>
          </w:p>
        </w:tc>
      </w:tr>
      <w:tr w:rsidR="001F0D81">
        <w:trPr>
          <w:trHeight w:val="9098"/>
        </w:trPr>
        <w:tc>
          <w:tcPr>
            <w:tcW w:w="9707" w:type="dxa"/>
          </w:tcPr>
          <w:p w:rsidR="001F0D81" w:rsidRDefault="00431B91">
            <w:pPr>
              <w:pStyle w:val="TableParagraph"/>
              <w:spacing w:before="67"/>
              <w:ind w:left="200" w:right="199" w:firstLine="75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Для реализации предусмотренных видов учебной работы в качестве образовательных технологий в преподавании дисциплины «Теория вероятности и математическая статистика» используются традиционная и </w:t>
            </w:r>
            <w:proofErr w:type="spellStart"/>
            <w:r>
              <w:rPr>
                <w:sz w:val="24"/>
              </w:rPr>
              <w:t>модульно-компетентностная</w:t>
            </w:r>
            <w:proofErr w:type="spellEnd"/>
            <w:r>
              <w:rPr>
                <w:sz w:val="24"/>
              </w:rPr>
              <w:t xml:space="preserve"> технологии.</w:t>
            </w:r>
          </w:p>
          <w:p w:rsidR="001F0D81" w:rsidRDefault="00431B91">
            <w:pPr>
              <w:pStyle w:val="TableParagraph"/>
              <w:numPr>
                <w:ilvl w:val="0"/>
                <w:numId w:val="9"/>
              </w:numPr>
              <w:tabs>
                <w:tab w:val="left" w:pos="1232"/>
              </w:tabs>
              <w:ind w:right="204" w:firstLine="755"/>
              <w:jc w:val="both"/>
              <w:rPr>
                <w:sz w:val="24"/>
              </w:rPr>
            </w:pPr>
            <w:r>
              <w:rPr>
                <w:sz w:val="24"/>
              </w:rPr>
              <w:t>Для формирования новых теоретических и фактических знаний используются лекции:</w:t>
            </w:r>
          </w:p>
          <w:p w:rsidR="001F0D81" w:rsidRDefault="00431B91">
            <w:pPr>
              <w:pStyle w:val="TableParagraph"/>
              <w:ind w:left="200" w:right="199" w:firstLine="1012"/>
              <w:jc w:val="both"/>
              <w:rPr>
                <w:sz w:val="24"/>
              </w:rPr>
            </w:pPr>
            <w:r>
              <w:rPr>
                <w:sz w:val="24"/>
              </w:rPr>
              <w:t>обзорные – для рассмотрения общих вопросов математической логики и теории алгоритмов, для систематизации и закрепления знаний;</w:t>
            </w:r>
          </w:p>
          <w:p w:rsidR="001F0D81" w:rsidRDefault="00431B91">
            <w:pPr>
              <w:pStyle w:val="TableParagraph"/>
              <w:ind w:left="200" w:right="199" w:firstLine="998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принципами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математической логики, формализации понятия алгоритма, основными понятиями теории сложности алгоритмов;</w:t>
            </w:r>
          </w:p>
          <w:p w:rsidR="001F0D81" w:rsidRDefault="00431B91">
            <w:pPr>
              <w:pStyle w:val="TableParagraph"/>
              <w:ind w:left="200" w:right="198" w:firstLine="1048"/>
              <w:jc w:val="both"/>
              <w:rPr>
                <w:sz w:val="24"/>
              </w:rPr>
            </w:pPr>
            <w:r>
              <w:rPr>
                <w:sz w:val="24"/>
              </w:rPr>
              <w:t>проблемные - для развития исследовательских навыков и изучения способов решения задач.</w:t>
            </w:r>
          </w:p>
          <w:p w:rsidR="001F0D81" w:rsidRDefault="00431B91">
            <w:pPr>
              <w:pStyle w:val="TableParagraph"/>
              <w:numPr>
                <w:ilvl w:val="0"/>
                <w:numId w:val="9"/>
              </w:numPr>
              <w:tabs>
                <w:tab w:val="left" w:pos="1336"/>
              </w:tabs>
              <w:spacing w:before="1"/>
              <w:ind w:right="200" w:firstLine="755"/>
              <w:jc w:val="both"/>
              <w:rPr>
                <w:sz w:val="24"/>
              </w:rPr>
            </w:pPr>
            <w:r>
              <w:rPr>
                <w:sz w:val="24"/>
              </w:rPr>
              <w:t>Для приобретения новых фактических знаний и практических умений используются практические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занятия:</w:t>
            </w:r>
          </w:p>
          <w:p w:rsidR="001F0D81" w:rsidRDefault="00431B91">
            <w:pPr>
              <w:pStyle w:val="TableParagraph"/>
              <w:ind w:left="1193"/>
              <w:jc w:val="both"/>
              <w:rPr>
                <w:sz w:val="24"/>
              </w:rPr>
            </w:pPr>
            <w:r>
              <w:rPr>
                <w:sz w:val="24"/>
              </w:rPr>
              <w:t>компьютерный практикум;</w:t>
            </w:r>
          </w:p>
          <w:p w:rsidR="001F0D81" w:rsidRDefault="00431B91">
            <w:pPr>
              <w:pStyle w:val="TableParagraph"/>
              <w:ind w:left="200" w:right="198" w:firstLine="755"/>
              <w:jc w:val="both"/>
              <w:rPr>
                <w:sz w:val="24"/>
              </w:rPr>
            </w:pPr>
            <w:r>
              <w:rPr>
                <w:noProof/>
                <w:position w:val="-4"/>
                <w:lang w:bidi="ar-SA"/>
              </w:rPr>
              <w:drawing>
                <wp:inline distT="0" distB="0" distL="0" distR="0">
                  <wp:extent cx="237744" cy="169164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4"/>
              </w:rPr>
              <w:t xml:space="preserve">разбор результатов тематических контрольных работ, анализ ошибок, </w:t>
            </w:r>
            <w:proofErr w:type="gramStart"/>
            <w:r>
              <w:rPr>
                <w:sz w:val="24"/>
              </w:rPr>
              <w:t>сов-местный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  <w:p w:rsidR="001F0D81" w:rsidRDefault="00431B91">
            <w:pPr>
              <w:pStyle w:val="TableParagraph"/>
              <w:numPr>
                <w:ilvl w:val="0"/>
                <w:numId w:val="9"/>
              </w:numPr>
              <w:tabs>
                <w:tab w:val="left" w:pos="1208"/>
              </w:tabs>
              <w:ind w:right="199" w:firstLine="75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Для приобретения новых теоретических и фактических знаний, </w:t>
            </w:r>
            <w:proofErr w:type="spellStart"/>
            <w:proofErr w:type="gramStart"/>
            <w:r>
              <w:rPr>
                <w:sz w:val="24"/>
              </w:rPr>
              <w:t>когнитив-ных</w:t>
            </w:r>
            <w:proofErr w:type="spellEnd"/>
            <w:proofErr w:type="gramEnd"/>
            <w:r>
              <w:rPr>
                <w:sz w:val="24"/>
              </w:rPr>
              <w:t xml:space="preserve"> и практических умений используется самостоятельная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</w:p>
          <w:p w:rsidR="001F0D81" w:rsidRDefault="00431B91">
            <w:pPr>
              <w:pStyle w:val="TableParagraph"/>
              <w:ind w:left="1193" w:right="1483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литературы, конспектов лекций; подготовка к аудиторным контрольным работам;</w:t>
            </w:r>
          </w:p>
          <w:p w:rsidR="001F0D81" w:rsidRDefault="00431B91">
            <w:pPr>
              <w:pStyle w:val="TableParagraph"/>
              <w:ind w:left="1193" w:right="2190"/>
              <w:rPr>
                <w:sz w:val="24"/>
              </w:rPr>
            </w:pPr>
            <w:r>
              <w:rPr>
                <w:sz w:val="24"/>
              </w:rPr>
              <w:t>выполнение индивидуальных домашних заданий; выполнение курсовой работы.</w:t>
            </w:r>
          </w:p>
          <w:p w:rsidR="001F0D81" w:rsidRDefault="00431B91">
            <w:pPr>
              <w:pStyle w:val="TableParagraph"/>
              <w:numPr>
                <w:ilvl w:val="0"/>
                <w:numId w:val="9"/>
              </w:numPr>
              <w:tabs>
                <w:tab w:val="left" w:pos="1187"/>
              </w:tabs>
              <w:ind w:left="1186" w:hanging="23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форме:</w:t>
            </w:r>
          </w:p>
          <w:p w:rsidR="001F0D81" w:rsidRDefault="00431B91">
            <w:pPr>
              <w:pStyle w:val="TableParagraph"/>
              <w:spacing w:before="3" w:line="237" w:lineRule="auto"/>
              <w:ind w:left="1193" w:right="1483"/>
              <w:rPr>
                <w:sz w:val="24"/>
              </w:rPr>
            </w:pPr>
            <w:r>
              <w:rPr>
                <w:sz w:val="24"/>
              </w:rPr>
              <w:t xml:space="preserve">ориентация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на образовательные интернет-ресурсы. работа в команде;</w:t>
            </w:r>
          </w:p>
          <w:p w:rsidR="001F0D81" w:rsidRDefault="00431B91">
            <w:pPr>
              <w:pStyle w:val="TableParagraph"/>
              <w:spacing w:before="1"/>
              <w:ind w:left="200" w:firstLine="1000"/>
              <w:rPr>
                <w:sz w:val="24"/>
              </w:rPr>
            </w:pPr>
            <w:proofErr w:type="spellStart"/>
            <w:r>
              <w:rPr>
                <w:sz w:val="24"/>
              </w:rPr>
              <w:t>case-study</w:t>
            </w:r>
            <w:proofErr w:type="spellEnd"/>
            <w:r>
              <w:rPr>
                <w:sz w:val="24"/>
              </w:rPr>
              <w:t>: разбор результатов тематических контрольных работ, анализ ошибок, совместный поиск вариантов рационального решения проблемы.</w:t>
            </w:r>
          </w:p>
          <w:p w:rsidR="001F0D81" w:rsidRDefault="00431B91">
            <w:pPr>
              <w:pStyle w:val="TableParagraph"/>
              <w:ind w:left="200" w:right="198" w:firstLine="755"/>
              <w:jc w:val="both"/>
              <w:rPr>
                <w:sz w:val="24"/>
              </w:rPr>
            </w:pPr>
            <w:r>
              <w:rPr>
                <w:sz w:val="24"/>
              </w:rPr>
              <w:t>В ходе проведения занятий предусматривается использование средств вычислительной техники при выполнении индивидуальных заданий, контрольных работ, курсовой работы.</w:t>
            </w:r>
          </w:p>
        </w:tc>
      </w:tr>
      <w:tr w:rsidR="001F0D81">
        <w:trPr>
          <w:trHeight w:val="466"/>
        </w:trPr>
        <w:tc>
          <w:tcPr>
            <w:tcW w:w="9707" w:type="dxa"/>
          </w:tcPr>
          <w:p w:rsidR="001F0D81" w:rsidRDefault="00431B91">
            <w:pPr>
              <w:pStyle w:val="TableParagraph"/>
              <w:spacing w:before="190" w:line="256" w:lineRule="exact"/>
              <w:ind w:left="95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Учебно-методическое обеспечение самостоятельной работы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</w:tbl>
    <w:p w:rsidR="001F0D81" w:rsidRDefault="00431B91">
      <w:pPr>
        <w:pStyle w:val="1"/>
        <w:spacing w:before="8"/>
        <w:ind w:left="302"/>
      </w:pPr>
      <w:r>
        <w:t>Список теоретических вопросов рубежного контроля и экзаменационных билетов.</w:t>
      </w:r>
    </w:p>
    <w:p w:rsidR="001F0D81" w:rsidRDefault="001F0D81">
      <w:pPr>
        <w:pStyle w:val="a3"/>
        <w:spacing w:before="8"/>
        <w:rPr>
          <w:b/>
          <w:sz w:val="20"/>
        </w:rPr>
      </w:pPr>
    </w:p>
    <w:p w:rsidR="001F0D81" w:rsidRDefault="00431B91">
      <w:pPr>
        <w:pStyle w:val="a4"/>
        <w:numPr>
          <w:ilvl w:val="0"/>
          <w:numId w:val="8"/>
        </w:numPr>
        <w:tabs>
          <w:tab w:val="left" w:pos="543"/>
        </w:tabs>
        <w:spacing w:line="276" w:lineRule="auto"/>
        <w:ind w:right="775" w:firstLine="0"/>
        <w:rPr>
          <w:sz w:val="24"/>
        </w:rPr>
      </w:pPr>
      <w:r>
        <w:rPr>
          <w:sz w:val="24"/>
        </w:rPr>
        <w:t>Введение в исследование операций. Основные понятия и методологические основы исследования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операций.</w:t>
      </w:r>
    </w:p>
    <w:p w:rsidR="001F0D81" w:rsidRDefault="00431B91">
      <w:pPr>
        <w:pStyle w:val="a4"/>
        <w:numPr>
          <w:ilvl w:val="0"/>
          <w:numId w:val="8"/>
        </w:numPr>
        <w:tabs>
          <w:tab w:val="left" w:pos="543"/>
        </w:tabs>
        <w:spacing w:before="201"/>
        <w:ind w:left="542" w:hanging="241"/>
        <w:rPr>
          <w:sz w:val="24"/>
        </w:rPr>
      </w:pPr>
      <w:r>
        <w:rPr>
          <w:sz w:val="24"/>
        </w:rPr>
        <w:t>Методика определения полезности. Принятие решений в 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условиях.</w:t>
      </w:r>
    </w:p>
    <w:p w:rsidR="001F0D81" w:rsidRDefault="001F0D81">
      <w:pPr>
        <w:pStyle w:val="a3"/>
        <w:spacing w:before="10"/>
        <w:rPr>
          <w:sz w:val="20"/>
        </w:rPr>
      </w:pPr>
    </w:p>
    <w:p w:rsidR="001F0D81" w:rsidRDefault="00431B91">
      <w:pPr>
        <w:pStyle w:val="a4"/>
        <w:numPr>
          <w:ilvl w:val="0"/>
          <w:numId w:val="7"/>
        </w:numPr>
        <w:tabs>
          <w:tab w:val="left" w:pos="543"/>
        </w:tabs>
        <w:spacing w:line="278" w:lineRule="auto"/>
        <w:ind w:right="379" w:firstLine="0"/>
        <w:rPr>
          <w:sz w:val="24"/>
        </w:rPr>
      </w:pPr>
      <w:r>
        <w:rPr>
          <w:sz w:val="24"/>
        </w:rPr>
        <w:t>Введение в теорию массового обслуживания. Задачи массового обслуживания в</w:t>
      </w:r>
      <w:r>
        <w:rPr>
          <w:spacing w:val="-32"/>
          <w:sz w:val="24"/>
        </w:rPr>
        <w:t xml:space="preserve"> </w:t>
      </w:r>
      <w:r>
        <w:rPr>
          <w:sz w:val="24"/>
        </w:rPr>
        <w:t>рамках исследования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операций.</w:t>
      </w:r>
    </w:p>
    <w:p w:rsidR="001F0D81" w:rsidRDefault="00431B91">
      <w:pPr>
        <w:pStyle w:val="a4"/>
        <w:numPr>
          <w:ilvl w:val="0"/>
          <w:numId w:val="7"/>
        </w:numPr>
        <w:tabs>
          <w:tab w:val="left" w:pos="543"/>
        </w:tabs>
        <w:spacing w:before="195" w:line="278" w:lineRule="auto"/>
        <w:ind w:right="311" w:firstLine="0"/>
        <w:rPr>
          <w:sz w:val="24"/>
        </w:rPr>
      </w:pPr>
      <w:r>
        <w:rPr>
          <w:sz w:val="24"/>
        </w:rPr>
        <w:t>Введение в теорию игр. Матричные игры. Решение матричных игр в чистых стратегиях. Принцип минимакса и максимина. Доминирующие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стратегии.</w:t>
      </w:r>
    </w:p>
    <w:p w:rsidR="001F0D81" w:rsidRDefault="00431B91">
      <w:pPr>
        <w:pStyle w:val="a4"/>
        <w:numPr>
          <w:ilvl w:val="0"/>
          <w:numId w:val="7"/>
        </w:numPr>
        <w:tabs>
          <w:tab w:val="left" w:pos="543"/>
        </w:tabs>
        <w:spacing w:before="195"/>
        <w:ind w:left="542" w:hanging="241"/>
        <w:rPr>
          <w:sz w:val="24"/>
        </w:rPr>
      </w:pPr>
      <w:r>
        <w:rPr>
          <w:sz w:val="24"/>
        </w:rPr>
        <w:t>Решение матричных игр в смешанных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стратегиях.</w:t>
      </w:r>
    </w:p>
    <w:p w:rsidR="001F0D81" w:rsidRDefault="001F0D81">
      <w:pPr>
        <w:pStyle w:val="a3"/>
        <w:spacing w:before="1"/>
        <w:rPr>
          <w:sz w:val="21"/>
        </w:rPr>
      </w:pPr>
    </w:p>
    <w:p w:rsidR="001F0D81" w:rsidRDefault="00431B91">
      <w:pPr>
        <w:pStyle w:val="a4"/>
        <w:numPr>
          <w:ilvl w:val="0"/>
          <w:numId w:val="7"/>
        </w:numPr>
        <w:tabs>
          <w:tab w:val="left" w:pos="533"/>
        </w:tabs>
        <w:spacing w:line="276" w:lineRule="auto"/>
        <w:ind w:right="270" w:firstLine="0"/>
        <w:rPr>
          <w:sz w:val="24"/>
        </w:rPr>
      </w:pPr>
      <w:r>
        <w:rPr>
          <w:sz w:val="24"/>
        </w:rPr>
        <w:t>Игры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природой.</w:t>
      </w:r>
      <w:r>
        <w:rPr>
          <w:spacing w:val="-12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2"/>
          <w:sz w:val="24"/>
        </w:rPr>
        <w:t xml:space="preserve"> </w:t>
      </w:r>
      <w:r>
        <w:rPr>
          <w:sz w:val="24"/>
        </w:rPr>
        <w:t>неопределенности.</w:t>
      </w:r>
      <w:r>
        <w:rPr>
          <w:spacing w:val="-14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14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4"/>
          <w:sz w:val="24"/>
        </w:rPr>
        <w:t xml:space="preserve"> </w:t>
      </w:r>
      <w:r>
        <w:rPr>
          <w:sz w:val="24"/>
        </w:rPr>
        <w:t>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</w:p>
    <w:p w:rsidR="001F0D81" w:rsidRDefault="001F0D81">
      <w:pPr>
        <w:spacing w:line="276" w:lineRule="auto"/>
        <w:rPr>
          <w:sz w:val="24"/>
        </w:rPr>
        <w:sectPr w:rsidR="001F0D81">
          <w:pgSz w:w="11910" w:h="16850"/>
          <w:pgMar w:top="1140" w:right="580" w:bottom="280" w:left="1400" w:header="720" w:footer="720" w:gutter="0"/>
          <w:cols w:space="720"/>
        </w:sectPr>
      </w:pPr>
    </w:p>
    <w:p w:rsidR="001F0D81" w:rsidRDefault="00431B91">
      <w:pPr>
        <w:pStyle w:val="1"/>
        <w:spacing w:before="71"/>
        <w:ind w:left="3266"/>
      </w:pPr>
      <w:r>
        <w:lastRenderedPageBreak/>
        <w:t>Типовые контрольные задания</w:t>
      </w:r>
    </w:p>
    <w:p w:rsidR="001F0D81" w:rsidRDefault="001F0D81">
      <w:pPr>
        <w:pStyle w:val="a3"/>
        <w:spacing w:before="8"/>
        <w:rPr>
          <w:b/>
          <w:sz w:val="20"/>
        </w:rPr>
      </w:pPr>
    </w:p>
    <w:p w:rsidR="001F0D81" w:rsidRDefault="00431B91">
      <w:pPr>
        <w:pStyle w:val="a3"/>
        <w:spacing w:line="276" w:lineRule="auto"/>
        <w:ind w:left="302" w:right="272" w:firstLine="719"/>
        <w:jc w:val="both"/>
      </w:pPr>
      <w:r>
        <w:t>Для реализации вышеперечисленных задач обучения используются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</w:t>
      </w:r>
      <w:r>
        <w:rPr>
          <w:spacing w:val="-44"/>
        </w:rPr>
        <w:t xml:space="preserve"> </w:t>
      </w:r>
      <w:r>
        <w:t>компетенций в процессе освоения образовательной программы, в следующем</w:t>
      </w:r>
      <w:r>
        <w:rPr>
          <w:spacing w:val="-8"/>
        </w:rPr>
        <w:t xml:space="preserve"> </w:t>
      </w:r>
      <w:r>
        <w:t>составе.</w:t>
      </w:r>
    </w:p>
    <w:p w:rsidR="001F0D81" w:rsidRDefault="00431B91">
      <w:pPr>
        <w:pStyle w:val="1"/>
        <w:spacing w:before="204"/>
        <w:ind w:left="3290"/>
      </w:pPr>
      <w:r>
        <w:t>Темы индивидуальных заданий</w:t>
      </w:r>
    </w:p>
    <w:p w:rsidR="001F0D81" w:rsidRDefault="001F0D81">
      <w:pPr>
        <w:pStyle w:val="a3"/>
        <w:spacing w:before="5"/>
        <w:rPr>
          <w:b/>
          <w:sz w:val="20"/>
        </w:rPr>
      </w:pPr>
    </w:p>
    <w:p w:rsidR="001F0D81" w:rsidRDefault="00431B91">
      <w:pPr>
        <w:pStyle w:val="a4"/>
        <w:numPr>
          <w:ilvl w:val="0"/>
          <w:numId w:val="16"/>
        </w:numPr>
        <w:tabs>
          <w:tab w:val="left" w:pos="483"/>
        </w:tabs>
        <w:ind w:left="302" w:right="2855" w:firstLine="0"/>
        <w:rPr>
          <w:sz w:val="23"/>
        </w:rPr>
      </w:pPr>
      <w:r>
        <w:rPr>
          <w:sz w:val="23"/>
        </w:rPr>
        <w:t>Пусть эксперт упорядочивает 5 результатов x1&gt;x2&gt;…..&gt;</w:t>
      </w:r>
      <w:proofErr w:type="spellStart"/>
      <w:r>
        <w:rPr>
          <w:sz w:val="23"/>
        </w:rPr>
        <w:t>xn</w:t>
      </w:r>
      <w:proofErr w:type="spellEnd"/>
      <w:r>
        <w:rPr>
          <w:sz w:val="23"/>
        </w:rPr>
        <w:t xml:space="preserve"> приписав им следующие оценки U0 (x1) </w:t>
      </w:r>
      <w:r>
        <w:rPr>
          <w:rFonts w:ascii="Symbol" w:hAnsi="Symbol"/>
          <w:sz w:val="23"/>
        </w:rPr>
        <w:t></w:t>
      </w:r>
      <w:r>
        <w:rPr>
          <w:sz w:val="23"/>
        </w:rPr>
        <w:t xml:space="preserve"> 7 , U0(x2) </w:t>
      </w:r>
      <w:r>
        <w:rPr>
          <w:rFonts w:ascii="Symbol" w:hAnsi="Symbol"/>
          <w:sz w:val="23"/>
        </w:rPr>
        <w:t></w:t>
      </w:r>
      <w:r>
        <w:rPr>
          <w:sz w:val="23"/>
        </w:rPr>
        <w:t xml:space="preserve"> 4 , U0(x3) </w:t>
      </w:r>
      <w:r>
        <w:rPr>
          <w:rFonts w:ascii="Symbol" w:hAnsi="Symbol"/>
          <w:sz w:val="23"/>
        </w:rPr>
        <w:t></w:t>
      </w:r>
      <w:r>
        <w:rPr>
          <w:sz w:val="23"/>
        </w:rPr>
        <w:t xml:space="preserve"> 2, U0(x4) </w:t>
      </w:r>
      <w:r>
        <w:rPr>
          <w:rFonts w:ascii="Symbol" w:hAnsi="Symbol"/>
          <w:sz w:val="23"/>
        </w:rPr>
        <w:t></w:t>
      </w:r>
      <w:r>
        <w:rPr>
          <w:sz w:val="23"/>
        </w:rPr>
        <w:t>1.5, U0 (x5)</w:t>
      </w:r>
      <w:r>
        <w:rPr>
          <w:spacing w:val="-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z w:val="23"/>
        </w:rPr>
        <w:t>1.</w:t>
      </w:r>
    </w:p>
    <w:p w:rsidR="001F0D81" w:rsidRDefault="00431B91">
      <w:pPr>
        <w:spacing w:before="3"/>
        <w:ind w:left="302" w:right="703"/>
        <w:rPr>
          <w:sz w:val="23"/>
        </w:rPr>
      </w:pPr>
      <w:r>
        <w:rPr>
          <w:sz w:val="23"/>
        </w:rPr>
        <w:t>Рассмотрев возможные варианты выбора, он высказал следующее суждение относительно ценности тех или иных комбинаций результатов:</w:t>
      </w:r>
    </w:p>
    <w:p w:rsidR="001F0D81" w:rsidRDefault="00431B91">
      <w:pPr>
        <w:spacing w:line="264" w:lineRule="exact"/>
        <w:ind w:left="302"/>
        <w:rPr>
          <w:sz w:val="23"/>
        </w:rPr>
      </w:pPr>
      <w:r>
        <w:rPr>
          <w:sz w:val="23"/>
        </w:rPr>
        <w:t>1) x1 &gt; x2 + x3+ x4 + x5</w:t>
      </w:r>
      <w:proofErr w:type="gramStart"/>
      <w:r>
        <w:rPr>
          <w:sz w:val="23"/>
        </w:rPr>
        <w:t xml:space="preserve"> ;</w:t>
      </w:r>
      <w:proofErr w:type="gramEnd"/>
      <w:r>
        <w:rPr>
          <w:sz w:val="23"/>
        </w:rPr>
        <w:t xml:space="preserve"> 5) x2 &lt; x3+ x4 + x5 ; 7) x3&gt;x4 + x5</w:t>
      </w:r>
    </w:p>
    <w:p w:rsidR="001F0D81" w:rsidRDefault="00431B91">
      <w:pPr>
        <w:spacing w:line="264" w:lineRule="exact"/>
        <w:ind w:left="302"/>
        <w:rPr>
          <w:sz w:val="23"/>
        </w:rPr>
      </w:pPr>
      <w:r>
        <w:rPr>
          <w:sz w:val="23"/>
        </w:rPr>
        <w:t>2) x1 &lt; x2 + x3+ x4</w:t>
      </w:r>
      <w:proofErr w:type="gramStart"/>
      <w:r>
        <w:rPr>
          <w:sz w:val="23"/>
        </w:rPr>
        <w:t xml:space="preserve"> ;</w:t>
      </w:r>
      <w:proofErr w:type="gramEnd"/>
      <w:r>
        <w:rPr>
          <w:sz w:val="23"/>
        </w:rPr>
        <w:t xml:space="preserve"> 6) x2&gt;x3+ x4 ;</w:t>
      </w:r>
    </w:p>
    <w:p w:rsidR="001F0D81" w:rsidRDefault="00431B91">
      <w:pPr>
        <w:spacing w:before="2"/>
        <w:ind w:left="302" w:right="7640"/>
        <w:rPr>
          <w:sz w:val="23"/>
        </w:rPr>
      </w:pPr>
      <w:r>
        <w:rPr>
          <w:sz w:val="23"/>
        </w:rPr>
        <w:t>3) x1 &lt; x2 + x3+ x5</w:t>
      </w:r>
      <w:proofErr w:type="gramStart"/>
      <w:r>
        <w:rPr>
          <w:sz w:val="23"/>
        </w:rPr>
        <w:t xml:space="preserve"> ;</w:t>
      </w:r>
      <w:proofErr w:type="gramEnd"/>
      <w:r>
        <w:rPr>
          <w:sz w:val="23"/>
        </w:rPr>
        <w:t xml:space="preserve"> 4) x1 &gt; x2+x3</w:t>
      </w:r>
    </w:p>
    <w:p w:rsidR="001F0D81" w:rsidRDefault="00431B91">
      <w:pPr>
        <w:ind w:left="302" w:right="971"/>
        <w:rPr>
          <w:sz w:val="23"/>
        </w:rPr>
      </w:pPr>
      <w:r>
        <w:rPr>
          <w:sz w:val="23"/>
        </w:rPr>
        <w:t>Необходимо произвести оценку полезности результатов так, чтобы удовлетворить всем неравенствам, начиная с самого последнего.</w:t>
      </w:r>
    </w:p>
    <w:p w:rsidR="001F0D81" w:rsidRDefault="00431B91">
      <w:pPr>
        <w:spacing w:line="242" w:lineRule="auto"/>
        <w:ind w:left="302" w:right="1267"/>
        <w:rPr>
          <w:sz w:val="23"/>
        </w:rPr>
      </w:pPr>
      <w:r>
        <w:rPr>
          <w:sz w:val="24"/>
        </w:rPr>
        <w:t>–</w:t>
      </w:r>
      <w:r>
        <w:rPr>
          <w:sz w:val="23"/>
        </w:rPr>
        <w:t>Некоторая фирма решает построить отель в одном из курортных мест. Необходимо определить наиболее целесообразное количество мест или комнат в этой гостинице.</w:t>
      </w:r>
    </w:p>
    <w:p w:rsidR="001F0D81" w:rsidRDefault="00431B91">
      <w:pPr>
        <w:pStyle w:val="a4"/>
        <w:numPr>
          <w:ilvl w:val="0"/>
          <w:numId w:val="16"/>
        </w:numPr>
        <w:tabs>
          <w:tab w:val="left" w:pos="483"/>
        </w:tabs>
        <w:spacing w:line="275" w:lineRule="exact"/>
        <w:ind w:left="482" w:hanging="181"/>
        <w:rPr>
          <w:sz w:val="24"/>
        </w:rPr>
      </w:pPr>
      <w:r>
        <w:rPr>
          <w:sz w:val="24"/>
        </w:rPr>
        <w:t>Для антагонистической игры двух игроков приведена платежная матрица</w:t>
      </w:r>
      <w:r>
        <w:rPr>
          <w:spacing w:val="-9"/>
          <w:sz w:val="24"/>
        </w:rPr>
        <w:t xml:space="preserve"> </w:t>
      </w:r>
      <w:r>
        <w:rPr>
          <w:sz w:val="24"/>
        </w:rPr>
        <w:t>первого</w:t>
      </w:r>
    </w:p>
    <w:p w:rsidR="001F0D81" w:rsidRDefault="001F0D81">
      <w:pPr>
        <w:pStyle w:val="a3"/>
        <w:spacing w:before="6"/>
        <w:rPr>
          <w:sz w:val="20"/>
        </w:rPr>
      </w:pPr>
    </w:p>
    <w:p w:rsidR="001F0D81" w:rsidRDefault="00431B91">
      <w:pPr>
        <w:pStyle w:val="a3"/>
        <w:spacing w:line="276" w:lineRule="auto"/>
        <w:ind w:left="302"/>
      </w:pPr>
      <w:r>
        <w:t>игрока. Методом максимина и минимакса определить нижнюю и верхнюю цены игры. Методом доминирующих стратегий определить оптимальные чистые стратегии игроков. A</w:t>
      </w:r>
    </w:p>
    <w:p w:rsidR="001F0D81" w:rsidRDefault="00431B91">
      <w:pPr>
        <w:pStyle w:val="a3"/>
        <w:spacing w:before="1"/>
        <w:ind w:left="302"/>
      </w:pPr>
      <w:r>
        <w:t>= [ [10; 6; 4; 0;-10]; [-3; -6; 6; 3</w:t>
      </w:r>
      <w:proofErr w:type="gramStart"/>
      <w:r>
        <w:t xml:space="preserve"> ;</w:t>
      </w:r>
      <w:proofErr w:type="gramEnd"/>
      <w:r>
        <w:t>-1]; [10; 2; 2; 6; -1]; [-9; -8; -1; -8; -6]; [-6; 1; 3; -1; -3] ]</w:t>
      </w:r>
    </w:p>
    <w:p w:rsidR="001F0D81" w:rsidRDefault="001F0D81">
      <w:pPr>
        <w:pStyle w:val="a3"/>
        <w:spacing w:before="10"/>
        <w:rPr>
          <w:sz w:val="20"/>
        </w:rPr>
      </w:pPr>
    </w:p>
    <w:p w:rsidR="001F0D81" w:rsidRDefault="00431B91">
      <w:pPr>
        <w:pStyle w:val="a4"/>
        <w:numPr>
          <w:ilvl w:val="0"/>
          <w:numId w:val="16"/>
        </w:numPr>
        <w:tabs>
          <w:tab w:val="left" w:pos="483"/>
        </w:tabs>
        <w:ind w:left="482" w:hanging="181"/>
        <w:rPr>
          <w:sz w:val="24"/>
        </w:rPr>
      </w:pPr>
      <w:r>
        <w:rPr>
          <w:sz w:val="24"/>
        </w:rPr>
        <w:t>Для антагонистической игры двух игроков приведена платежная матрица</w:t>
      </w:r>
      <w:r>
        <w:rPr>
          <w:spacing w:val="-13"/>
          <w:sz w:val="24"/>
        </w:rPr>
        <w:t xml:space="preserve"> </w:t>
      </w:r>
      <w:r>
        <w:rPr>
          <w:sz w:val="24"/>
        </w:rPr>
        <w:t>первого</w:t>
      </w:r>
    </w:p>
    <w:p w:rsidR="001F0D81" w:rsidRDefault="001F0D81">
      <w:pPr>
        <w:pStyle w:val="a3"/>
        <w:spacing w:before="1"/>
        <w:rPr>
          <w:sz w:val="21"/>
        </w:rPr>
      </w:pPr>
    </w:p>
    <w:p w:rsidR="001F0D81" w:rsidRDefault="00431B91">
      <w:pPr>
        <w:pStyle w:val="a3"/>
        <w:spacing w:line="276" w:lineRule="auto"/>
        <w:ind w:left="302" w:right="388"/>
      </w:pPr>
      <w:r>
        <w:t xml:space="preserve">игрока. Методом максимина и минимакса определить нижнюю и верхнюю цены игры. Симплекс- методом определить оптимальные смешанные стратегии игроков. A = </w:t>
      </w:r>
      <w:proofErr w:type="gramStart"/>
      <w:r>
        <w:t xml:space="preserve">[ </w:t>
      </w:r>
      <w:proofErr w:type="gramEnd"/>
      <w:r>
        <w:t>[-2; -3; 2]; [-8; 0; 6] ]</w:t>
      </w:r>
    </w:p>
    <w:p w:rsidR="001F0D81" w:rsidRDefault="00431B91">
      <w:pPr>
        <w:pStyle w:val="a4"/>
        <w:numPr>
          <w:ilvl w:val="0"/>
          <w:numId w:val="16"/>
        </w:numPr>
        <w:tabs>
          <w:tab w:val="left" w:pos="483"/>
        </w:tabs>
        <w:spacing w:before="200"/>
        <w:ind w:left="482" w:hanging="181"/>
        <w:rPr>
          <w:sz w:val="24"/>
        </w:rPr>
      </w:pPr>
      <w:r>
        <w:rPr>
          <w:sz w:val="24"/>
        </w:rPr>
        <w:t>Для игры из предыдущей задачи перейти к двойственной задаче</w:t>
      </w:r>
      <w:r>
        <w:rPr>
          <w:spacing w:val="-13"/>
          <w:sz w:val="24"/>
        </w:rPr>
        <w:t xml:space="preserve"> </w:t>
      </w:r>
      <w:proofErr w:type="gramStart"/>
      <w:r>
        <w:rPr>
          <w:sz w:val="24"/>
        </w:rPr>
        <w:t>линейного</w:t>
      </w:r>
      <w:proofErr w:type="gramEnd"/>
    </w:p>
    <w:p w:rsidR="001F0D81" w:rsidRDefault="001F0D81">
      <w:pPr>
        <w:pStyle w:val="a3"/>
        <w:spacing w:before="10"/>
        <w:rPr>
          <w:sz w:val="20"/>
        </w:rPr>
      </w:pPr>
    </w:p>
    <w:p w:rsidR="001F0D81" w:rsidRDefault="00431B91">
      <w:pPr>
        <w:pStyle w:val="a3"/>
        <w:spacing w:line="278" w:lineRule="auto"/>
        <w:ind w:left="302" w:right="1266"/>
      </w:pPr>
      <w:r>
        <w:t>программирования. Графическим методом определить цену игры и оптимальные смешанные стратегии игроков.</w:t>
      </w:r>
    </w:p>
    <w:p w:rsidR="001F0D81" w:rsidRDefault="00431B91">
      <w:pPr>
        <w:pStyle w:val="1"/>
        <w:spacing w:before="201" w:line="451" w:lineRule="auto"/>
        <w:ind w:left="4366" w:right="3397" w:hanging="922"/>
      </w:pPr>
      <w:r>
        <w:t>Пример контрольных работ Теория игр</w:t>
      </w:r>
    </w:p>
    <w:p w:rsidR="001F0D81" w:rsidRDefault="00431B91">
      <w:pPr>
        <w:pStyle w:val="a4"/>
        <w:numPr>
          <w:ilvl w:val="0"/>
          <w:numId w:val="6"/>
        </w:numPr>
        <w:tabs>
          <w:tab w:val="left" w:pos="555"/>
        </w:tabs>
        <w:spacing w:line="280" w:lineRule="exact"/>
        <w:rPr>
          <w:rFonts w:ascii="Calibri" w:hAnsi="Calibri"/>
        </w:rPr>
      </w:pPr>
      <w:r>
        <w:rPr>
          <w:sz w:val="24"/>
        </w:rPr>
        <w:t xml:space="preserve">Определите верхнюю и нижнюю цены игры и, если это возможно, </w:t>
      </w:r>
      <w:proofErr w:type="spellStart"/>
      <w:r>
        <w:rPr>
          <w:sz w:val="24"/>
        </w:rPr>
        <w:t>седловую</w:t>
      </w:r>
      <w:proofErr w:type="spellEnd"/>
      <w:r>
        <w:rPr>
          <w:spacing w:val="-33"/>
          <w:sz w:val="24"/>
        </w:rPr>
        <w:t xml:space="preserve"> </w:t>
      </w:r>
      <w:r>
        <w:rPr>
          <w:sz w:val="24"/>
        </w:rPr>
        <w:t>точку.</w:t>
      </w:r>
    </w:p>
    <w:p w:rsidR="001F0D81" w:rsidRDefault="001F0D81">
      <w:pPr>
        <w:pStyle w:val="a3"/>
        <w:spacing w:before="1"/>
        <w:rPr>
          <w:sz w:val="23"/>
        </w:rPr>
      </w:pPr>
    </w:p>
    <w:p w:rsidR="001F0D81" w:rsidRDefault="00431B91">
      <w:pPr>
        <w:tabs>
          <w:tab w:val="left" w:pos="9687"/>
        </w:tabs>
        <w:spacing w:before="91"/>
        <w:ind w:left="302"/>
        <w:rPr>
          <w:sz w:val="20"/>
        </w:rPr>
      </w:pPr>
      <w:r>
        <w:rPr>
          <w:color w:val="3D3D3D"/>
          <w:sz w:val="20"/>
          <w:shd w:val="clear" w:color="auto" w:fill="F6F5F1"/>
        </w:rPr>
        <w:t>а)</w:t>
      </w:r>
      <w:r>
        <w:rPr>
          <w:color w:val="3D3D3D"/>
          <w:sz w:val="20"/>
          <w:shd w:val="clear" w:color="auto" w:fill="F6F5F1"/>
        </w:rPr>
        <w:tab/>
      </w:r>
    </w:p>
    <w:p w:rsidR="001F0D81" w:rsidRDefault="001F0D81">
      <w:pPr>
        <w:pStyle w:val="a3"/>
        <w:spacing w:before="9"/>
      </w:pPr>
    </w:p>
    <w:tbl>
      <w:tblPr>
        <w:tblStyle w:val="TableNormal"/>
        <w:tblW w:w="0" w:type="auto"/>
        <w:tblInd w:w="23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/>
      </w:tblPr>
      <w:tblGrid>
        <w:gridCol w:w="526"/>
        <w:gridCol w:w="915"/>
        <w:gridCol w:w="916"/>
        <w:gridCol w:w="915"/>
        <w:gridCol w:w="918"/>
        <w:gridCol w:w="915"/>
        <w:gridCol w:w="916"/>
      </w:tblGrid>
      <w:tr w:rsidR="001F0D81">
        <w:trPr>
          <w:trHeight w:val="450"/>
        </w:trPr>
        <w:tc>
          <w:tcPr>
            <w:tcW w:w="526" w:type="dxa"/>
            <w:vMerge w:val="restart"/>
          </w:tcPr>
          <w:p w:rsidR="001F0D81" w:rsidRDefault="001F0D81">
            <w:pPr>
              <w:pStyle w:val="TableParagraph"/>
              <w:rPr>
                <w:sz w:val="26"/>
              </w:rPr>
            </w:pPr>
          </w:p>
          <w:p w:rsidR="001F0D81" w:rsidRDefault="001F0D81">
            <w:pPr>
              <w:pStyle w:val="TableParagraph"/>
              <w:rPr>
                <w:sz w:val="26"/>
              </w:rPr>
            </w:pPr>
          </w:p>
          <w:p w:rsidR="001F0D81" w:rsidRDefault="00431B91">
            <w:pPr>
              <w:pStyle w:val="TableParagraph"/>
              <w:spacing w:before="178"/>
              <w:ind w:left="74"/>
              <w:rPr>
                <w:sz w:val="24"/>
              </w:rPr>
            </w:pPr>
            <w:r>
              <w:rPr>
                <w:sz w:val="24"/>
              </w:rPr>
              <w:t>А=</w:t>
            </w:r>
          </w:p>
        </w:tc>
        <w:tc>
          <w:tcPr>
            <w:tcW w:w="915" w:type="dxa"/>
          </w:tcPr>
          <w:p w:rsidR="001F0D81" w:rsidRDefault="00431B91">
            <w:pPr>
              <w:pStyle w:val="TableParagraph"/>
              <w:spacing w:before="80"/>
              <w:ind w:left="7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16" w:type="dxa"/>
          </w:tcPr>
          <w:p w:rsidR="001F0D81" w:rsidRDefault="00431B91">
            <w:pPr>
              <w:pStyle w:val="TableParagraph"/>
              <w:spacing w:before="80"/>
              <w:ind w:left="7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15" w:type="dxa"/>
          </w:tcPr>
          <w:p w:rsidR="001F0D81" w:rsidRDefault="00431B91">
            <w:pPr>
              <w:pStyle w:val="TableParagraph"/>
              <w:spacing w:before="80"/>
              <w:ind w:left="7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18" w:type="dxa"/>
          </w:tcPr>
          <w:p w:rsidR="001F0D81" w:rsidRDefault="00431B91">
            <w:pPr>
              <w:pStyle w:val="TableParagraph"/>
              <w:spacing w:before="80"/>
              <w:ind w:left="7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15" w:type="dxa"/>
          </w:tcPr>
          <w:p w:rsidR="001F0D81" w:rsidRDefault="00431B91">
            <w:pPr>
              <w:pStyle w:val="TableParagraph"/>
              <w:spacing w:before="80"/>
              <w:ind w:left="7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16" w:type="dxa"/>
          </w:tcPr>
          <w:p w:rsidR="001F0D81" w:rsidRDefault="00431B91">
            <w:pPr>
              <w:pStyle w:val="TableParagraph"/>
              <w:spacing w:before="80"/>
              <w:ind w:left="7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F0D81">
        <w:trPr>
          <w:trHeight w:val="450"/>
        </w:trPr>
        <w:tc>
          <w:tcPr>
            <w:tcW w:w="526" w:type="dxa"/>
            <w:vMerge/>
            <w:tcBorders>
              <w:top w:val="nil"/>
            </w:tcBorders>
          </w:tcPr>
          <w:p w:rsidR="001F0D81" w:rsidRDefault="001F0D81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</w:tcPr>
          <w:p w:rsidR="001F0D81" w:rsidRDefault="00431B91">
            <w:pPr>
              <w:pStyle w:val="TableParagraph"/>
              <w:spacing w:before="80"/>
              <w:ind w:left="7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16" w:type="dxa"/>
          </w:tcPr>
          <w:p w:rsidR="001F0D81" w:rsidRDefault="00431B91">
            <w:pPr>
              <w:pStyle w:val="TableParagraph"/>
              <w:spacing w:before="80"/>
              <w:ind w:left="7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15" w:type="dxa"/>
          </w:tcPr>
          <w:p w:rsidR="001F0D81" w:rsidRDefault="00431B91">
            <w:pPr>
              <w:pStyle w:val="TableParagraph"/>
              <w:spacing w:before="80"/>
              <w:ind w:left="7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18" w:type="dxa"/>
          </w:tcPr>
          <w:p w:rsidR="001F0D81" w:rsidRDefault="00431B91">
            <w:pPr>
              <w:pStyle w:val="TableParagraph"/>
              <w:spacing w:before="80"/>
              <w:ind w:left="7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15" w:type="dxa"/>
          </w:tcPr>
          <w:p w:rsidR="001F0D81" w:rsidRDefault="00431B91">
            <w:pPr>
              <w:pStyle w:val="TableParagraph"/>
              <w:spacing w:before="80"/>
              <w:ind w:left="7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16" w:type="dxa"/>
          </w:tcPr>
          <w:p w:rsidR="001F0D81" w:rsidRDefault="00431B91">
            <w:pPr>
              <w:pStyle w:val="TableParagraph"/>
              <w:spacing w:before="80"/>
              <w:ind w:left="7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1F0D81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1F0D81" w:rsidRDefault="001F0D81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</w:tcPr>
          <w:p w:rsidR="001F0D81" w:rsidRDefault="00431B91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16" w:type="dxa"/>
          </w:tcPr>
          <w:p w:rsidR="001F0D81" w:rsidRDefault="00431B91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15" w:type="dxa"/>
          </w:tcPr>
          <w:p w:rsidR="001F0D81" w:rsidRDefault="00431B91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18" w:type="dxa"/>
          </w:tcPr>
          <w:p w:rsidR="001F0D81" w:rsidRDefault="00431B91">
            <w:pPr>
              <w:pStyle w:val="TableParagraph"/>
              <w:spacing w:before="71"/>
              <w:ind w:left="7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15" w:type="dxa"/>
          </w:tcPr>
          <w:p w:rsidR="001F0D81" w:rsidRDefault="00431B91">
            <w:pPr>
              <w:pStyle w:val="TableParagraph"/>
              <w:spacing w:before="71"/>
              <w:ind w:left="7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16" w:type="dxa"/>
          </w:tcPr>
          <w:p w:rsidR="001F0D81" w:rsidRDefault="00431B91">
            <w:pPr>
              <w:pStyle w:val="TableParagraph"/>
              <w:spacing w:before="71"/>
              <w:ind w:left="7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1F0D81">
        <w:trPr>
          <w:trHeight w:val="467"/>
        </w:trPr>
        <w:tc>
          <w:tcPr>
            <w:tcW w:w="526" w:type="dxa"/>
            <w:vMerge/>
            <w:tcBorders>
              <w:top w:val="nil"/>
            </w:tcBorders>
          </w:tcPr>
          <w:p w:rsidR="001F0D81" w:rsidRDefault="001F0D81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</w:tcPr>
          <w:p w:rsidR="001F0D81" w:rsidRDefault="00431B91">
            <w:pPr>
              <w:pStyle w:val="TableParagraph"/>
              <w:spacing w:before="87"/>
              <w:ind w:left="7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916" w:type="dxa"/>
          </w:tcPr>
          <w:p w:rsidR="001F0D81" w:rsidRDefault="00431B91">
            <w:pPr>
              <w:pStyle w:val="TableParagraph"/>
              <w:spacing w:before="87"/>
              <w:ind w:left="7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915" w:type="dxa"/>
          </w:tcPr>
          <w:p w:rsidR="001F0D81" w:rsidRDefault="00431B91">
            <w:pPr>
              <w:pStyle w:val="TableParagraph"/>
              <w:spacing w:before="87"/>
              <w:ind w:left="7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18" w:type="dxa"/>
          </w:tcPr>
          <w:p w:rsidR="001F0D81" w:rsidRDefault="00431B91">
            <w:pPr>
              <w:pStyle w:val="TableParagraph"/>
              <w:spacing w:before="87"/>
              <w:ind w:left="7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15" w:type="dxa"/>
          </w:tcPr>
          <w:p w:rsidR="001F0D81" w:rsidRDefault="00431B91">
            <w:pPr>
              <w:pStyle w:val="TableParagraph"/>
              <w:spacing w:before="87"/>
              <w:ind w:left="7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16" w:type="dxa"/>
          </w:tcPr>
          <w:p w:rsidR="001F0D81" w:rsidRDefault="00431B91">
            <w:pPr>
              <w:pStyle w:val="TableParagraph"/>
              <w:spacing w:before="87"/>
              <w:ind w:left="7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 w:rsidR="001F0D81" w:rsidRDefault="001F0D81">
      <w:pPr>
        <w:rPr>
          <w:sz w:val="24"/>
        </w:rPr>
        <w:sectPr w:rsidR="001F0D81">
          <w:pgSz w:w="11910" w:h="16850"/>
          <w:pgMar w:top="1060" w:right="580" w:bottom="280" w:left="1400" w:header="720" w:footer="720" w:gutter="0"/>
          <w:cols w:space="720"/>
        </w:sectPr>
      </w:pPr>
    </w:p>
    <w:p w:rsidR="001F0D81" w:rsidRDefault="00431B91">
      <w:pPr>
        <w:tabs>
          <w:tab w:val="left" w:pos="9687"/>
        </w:tabs>
        <w:spacing w:before="66"/>
        <w:ind w:left="302"/>
        <w:rPr>
          <w:sz w:val="20"/>
        </w:rPr>
      </w:pPr>
      <w:r>
        <w:rPr>
          <w:color w:val="3D3D3D"/>
          <w:sz w:val="20"/>
          <w:shd w:val="clear" w:color="auto" w:fill="F6F5F1"/>
        </w:rPr>
        <w:lastRenderedPageBreak/>
        <w:t>б)</w:t>
      </w:r>
      <w:r>
        <w:rPr>
          <w:color w:val="3D3D3D"/>
          <w:sz w:val="20"/>
          <w:shd w:val="clear" w:color="auto" w:fill="F6F5F1"/>
        </w:rPr>
        <w:tab/>
      </w:r>
    </w:p>
    <w:p w:rsidR="001F0D81" w:rsidRDefault="001F0D81">
      <w:pPr>
        <w:pStyle w:val="a3"/>
        <w:spacing w:after="1"/>
        <w:rPr>
          <w:sz w:val="25"/>
        </w:rPr>
      </w:pPr>
    </w:p>
    <w:tbl>
      <w:tblPr>
        <w:tblStyle w:val="TableNormal"/>
        <w:tblW w:w="0" w:type="auto"/>
        <w:tblInd w:w="23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/>
      </w:tblPr>
      <w:tblGrid>
        <w:gridCol w:w="526"/>
        <w:gridCol w:w="915"/>
        <w:gridCol w:w="916"/>
        <w:gridCol w:w="915"/>
        <w:gridCol w:w="918"/>
      </w:tblGrid>
      <w:tr w:rsidR="001F0D81">
        <w:trPr>
          <w:trHeight w:val="448"/>
        </w:trPr>
        <w:tc>
          <w:tcPr>
            <w:tcW w:w="526" w:type="dxa"/>
            <w:vMerge w:val="restart"/>
          </w:tcPr>
          <w:p w:rsidR="001F0D81" w:rsidRDefault="001F0D81">
            <w:pPr>
              <w:pStyle w:val="TableParagraph"/>
              <w:rPr>
                <w:sz w:val="26"/>
              </w:rPr>
            </w:pPr>
          </w:p>
          <w:p w:rsidR="001F0D81" w:rsidRDefault="001F0D81">
            <w:pPr>
              <w:pStyle w:val="TableParagraph"/>
              <w:rPr>
                <w:sz w:val="26"/>
              </w:rPr>
            </w:pPr>
          </w:p>
          <w:p w:rsidR="001F0D81" w:rsidRDefault="00431B91">
            <w:pPr>
              <w:pStyle w:val="TableParagraph"/>
              <w:spacing w:before="178"/>
              <w:ind w:left="74"/>
              <w:rPr>
                <w:sz w:val="24"/>
              </w:rPr>
            </w:pPr>
            <w:r>
              <w:rPr>
                <w:sz w:val="24"/>
              </w:rPr>
              <w:t>А=</w:t>
            </w:r>
          </w:p>
        </w:tc>
        <w:tc>
          <w:tcPr>
            <w:tcW w:w="915" w:type="dxa"/>
          </w:tcPr>
          <w:p w:rsidR="001F0D81" w:rsidRDefault="00431B91">
            <w:pPr>
              <w:pStyle w:val="TableParagraph"/>
              <w:spacing w:before="78"/>
              <w:ind w:left="7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6" w:type="dxa"/>
          </w:tcPr>
          <w:p w:rsidR="001F0D81" w:rsidRDefault="00431B91">
            <w:pPr>
              <w:pStyle w:val="TableParagraph"/>
              <w:spacing w:before="78"/>
              <w:ind w:left="7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5" w:type="dxa"/>
          </w:tcPr>
          <w:p w:rsidR="001F0D81" w:rsidRDefault="00431B91">
            <w:pPr>
              <w:pStyle w:val="TableParagraph"/>
              <w:spacing w:before="78"/>
              <w:ind w:left="7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18" w:type="dxa"/>
          </w:tcPr>
          <w:p w:rsidR="001F0D81" w:rsidRDefault="00431B91">
            <w:pPr>
              <w:pStyle w:val="TableParagraph"/>
              <w:spacing w:before="78"/>
              <w:ind w:left="7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F0D81">
        <w:trPr>
          <w:trHeight w:val="450"/>
        </w:trPr>
        <w:tc>
          <w:tcPr>
            <w:tcW w:w="526" w:type="dxa"/>
            <w:vMerge/>
            <w:tcBorders>
              <w:top w:val="nil"/>
            </w:tcBorders>
          </w:tcPr>
          <w:p w:rsidR="001F0D81" w:rsidRDefault="001F0D81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</w:tcPr>
          <w:p w:rsidR="001F0D81" w:rsidRDefault="00431B91">
            <w:pPr>
              <w:pStyle w:val="TableParagraph"/>
              <w:spacing w:before="80"/>
              <w:ind w:left="7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6" w:type="dxa"/>
          </w:tcPr>
          <w:p w:rsidR="001F0D81" w:rsidRDefault="00431B91">
            <w:pPr>
              <w:pStyle w:val="TableParagraph"/>
              <w:spacing w:before="80"/>
              <w:ind w:left="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5" w:type="dxa"/>
          </w:tcPr>
          <w:p w:rsidR="001F0D81" w:rsidRDefault="00431B91">
            <w:pPr>
              <w:pStyle w:val="TableParagraph"/>
              <w:spacing w:before="80"/>
              <w:ind w:left="7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8" w:type="dxa"/>
          </w:tcPr>
          <w:p w:rsidR="001F0D81" w:rsidRDefault="00431B91">
            <w:pPr>
              <w:pStyle w:val="TableParagraph"/>
              <w:spacing w:before="80"/>
              <w:ind w:left="7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F0D81">
        <w:trPr>
          <w:trHeight w:val="436"/>
        </w:trPr>
        <w:tc>
          <w:tcPr>
            <w:tcW w:w="526" w:type="dxa"/>
            <w:vMerge/>
            <w:tcBorders>
              <w:top w:val="nil"/>
            </w:tcBorders>
          </w:tcPr>
          <w:p w:rsidR="001F0D81" w:rsidRDefault="001F0D81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</w:tcPr>
          <w:p w:rsidR="001F0D81" w:rsidRDefault="00431B91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16" w:type="dxa"/>
          </w:tcPr>
          <w:p w:rsidR="001F0D81" w:rsidRDefault="00431B91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15" w:type="dxa"/>
          </w:tcPr>
          <w:p w:rsidR="001F0D81" w:rsidRDefault="00431B91">
            <w:pPr>
              <w:pStyle w:val="TableParagraph"/>
              <w:spacing w:before="73"/>
              <w:ind w:left="7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8" w:type="dxa"/>
          </w:tcPr>
          <w:p w:rsidR="001F0D81" w:rsidRDefault="00431B91">
            <w:pPr>
              <w:pStyle w:val="TableParagraph"/>
              <w:spacing w:before="73"/>
              <w:ind w:left="7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F0D81">
        <w:trPr>
          <w:trHeight w:val="465"/>
        </w:trPr>
        <w:tc>
          <w:tcPr>
            <w:tcW w:w="526" w:type="dxa"/>
            <w:vMerge/>
            <w:tcBorders>
              <w:top w:val="nil"/>
            </w:tcBorders>
          </w:tcPr>
          <w:p w:rsidR="001F0D81" w:rsidRDefault="001F0D81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</w:tcPr>
          <w:p w:rsidR="001F0D81" w:rsidRDefault="00431B91">
            <w:pPr>
              <w:pStyle w:val="TableParagraph"/>
              <w:spacing w:before="85"/>
              <w:ind w:left="7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6" w:type="dxa"/>
          </w:tcPr>
          <w:p w:rsidR="001F0D81" w:rsidRDefault="00431B91">
            <w:pPr>
              <w:pStyle w:val="TableParagraph"/>
              <w:spacing w:before="85"/>
              <w:ind w:left="7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5" w:type="dxa"/>
          </w:tcPr>
          <w:p w:rsidR="001F0D81" w:rsidRDefault="00431B91">
            <w:pPr>
              <w:pStyle w:val="TableParagraph"/>
              <w:spacing w:before="85"/>
              <w:ind w:left="7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8" w:type="dxa"/>
          </w:tcPr>
          <w:p w:rsidR="001F0D81" w:rsidRDefault="00431B91">
            <w:pPr>
              <w:pStyle w:val="TableParagraph"/>
              <w:spacing w:before="85"/>
              <w:ind w:left="7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1F0D81" w:rsidRDefault="001F0D81">
      <w:pPr>
        <w:pStyle w:val="a3"/>
        <w:spacing w:before="2"/>
        <w:rPr>
          <w:sz w:val="27"/>
        </w:rPr>
      </w:pPr>
    </w:p>
    <w:p w:rsidR="001F0D81" w:rsidRDefault="00431B91">
      <w:pPr>
        <w:tabs>
          <w:tab w:val="left" w:pos="9687"/>
        </w:tabs>
        <w:ind w:left="302"/>
        <w:rPr>
          <w:sz w:val="20"/>
        </w:rPr>
      </w:pPr>
      <w:r>
        <w:rPr>
          <w:color w:val="3D3D3D"/>
          <w:sz w:val="20"/>
          <w:shd w:val="clear" w:color="auto" w:fill="F6F5F1"/>
        </w:rPr>
        <w:t>в)</w:t>
      </w:r>
      <w:r>
        <w:rPr>
          <w:color w:val="3D3D3D"/>
          <w:sz w:val="20"/>
          <w:shd w:val="clear" w:color="auto" w:fill="F6F5F1"/>
        </w:rPr>
        <w:tab/>
      </w:r>
    </w:p>
    <w:p w:rsidR="001F0D81" w:rsidRDefault="001F0D81">
      <w:pPr>
        <w:pStyle w:val="a3"/>
        <w:rPr>
          <w:sz w:val="25"/>
        </w:rPr>
      </w:pPr>
    </w:p>
    <w:tbl>
      <w:tblPr>
        <w:tblStyle w:val="TableNormal"/>
        <w:tblW w:w="0" w:type="auto"/>
        <w:tblInd w:w="23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/>
      </w:tblPr>
      <w:tblGrid>
        <w:gridCol w:w="526"/>
        <w:gridCol w:w="915"/>
        <w:gridCol w:w="916"/>
        <w:gridCol w:w="915"/>
        <w:gridCol w:w="918"/>
      </w:tblGrid>
      <w:tr w:rsidR="001F0D81">
        <w:trPr>
          <w:trHeight w:val="448"/>
        </w:trPr>
        <w:tc>
          <w:tcPr>
            <w:tcW w:w="526" w:type="dxa"/>
            <w:vMerge w:val="restart"/>
          </w:tcPr>
          <w:p w:rsidR="001F0D81" w:rsidRDefault="001F0D81">
            <w:pPr>
              <w:pStyle w:val="TableParagraph"/>
              <w:rPr>
                <w:sz w:val="26"/>
              </w:rPr>
            </w:pPr>
          </w:p>
          <w:p w:rsidR="001F0D81" w:rsidRDefault="001F0D81">
            <w:pPr>
              <w:pStyle w:val="TableParagraph"/>
              <w:spacing w:before="8"/>
              <w:rPr>
                <w:sz w:val="20"/>
              </w:rPr>
            </w:pPr>
          </w:p>
          <w:p w:rsidR="001F0D81" w:rsidRDefault="00431B91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А=</w:t>
            </w:r>
          </w:p>
        </w:tc>
        <w:tc>
          <w:tcPr>
            <w:tcW w:w="915" w:type="dxa"/>
          </w:tcPr>
          <w:p w:rsidR="001F0D81" w:rsidRDefault="00431B91">
            <w:pPr>
              <w:pStyle w:val="TableParagraph"/>
              <w:spacing w:before="78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6" w:type="dxa"/>
          </w:tcPr>
          <w:p w:rsidR="001F0D81" w:rsidRDefault="00431B91">
            <w:pPr>
              <w:pStyle w:val="TableParagraph"/>
              <w:spacing w:before="78"/>
              <w:ind w:left="7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5" w:type="dxa"/>
          </w:tcPr>
          <w:p w:rsidR="001F0D81" w:rsidRDefault="00431B91">
            <w:pPr>
              <w:pStyle w:val="TableParagraph"/>
              <w:spacing w:before="78"/>
              <w:ind w:left="7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18" w:type="dxa"/>
          </w:tcPr>
          <w:p w:rsidR="001F0D81" w:rsidRDefault="00431B91">
            <w:pPr>
              <w:pStyle w:val="TableParagraph"/>
              <w:spacing w:before="78"/>
              <w:ind w:left="7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F0D81">
        <w:trPr>
          <w:trHeight w:val="451"/>
        </w:trPr>
        <w:tc>
          <w:tcPr>
            <w:tcW w:w="526" w:type="dxa"/>
            <w:vMerge/>
            <w:tcBorders>
              <w:top w:val="nil"/>
            </w:tcBorders>
          </w:tcPr>
          <w:p w:rsidR="001F0D81" w:rsidRDefault="001F0D81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</w:tcPr>
          <w:p w:rsidR="001F0D81" w:rsidRDefault="00431B91">
            <w:pPr>
              <w:pStyle w:val="TableParagraph"/>
              <w:spacing w:before="81"/>
              <w:ind w:left="7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6" w:type="dxa"/>
          </w:tcPr>
          <w:p w:rsidR="001F0D81" w:rsidRDefault="00431B91">
            <w:pPr>
              <w:pStyle w:val="TableParagraph"/>
              <w:spacing w:before="81"/>
              <w:ind w:left="7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15" w:type="dxa"/>
          </w:tcPr>
          <w:p w:rsidR="001F0D81" w:rsidRDefault="00431B91">
            <w:pPr>
              <w:pStyle w:val="TableParagraph"/>
              <w:spacing w:before="81"/>
              <w:ind w:left="7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8" w:type="dxa"/>
          </w:tcPr>
          <w:p w:rsidR="001F0D81" w:rsidRDefault="00431B91">
            <w:pPr>
              <w:pStyle w:val="TableParagraph"/>
              <w:spacing w:before="81"/>
              <w:ind w:left="7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F0D81">
        <w:trPr>
          <w:trHeight w:val="436"/>
        </w:trPr>
        <w:tc>
          <w:tcPr>
            <w:tcW w:w="526" w:type="dxa"/>
            <w:vMerge/>
            <w:tcBorders>
              <w:top w:val="nil"/>
            </w:tcBorders>
          </w:tcPr>
          <w:p w:rsidR="001F0D81" w:rsidRDefault="001F0D81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</w:tcPr>
          <w:p w:rsidR="001F0D81" w:rsidRDefault="00431B91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16" w:type="dxa"/>
          </w:tcPr>
          <w:p w:rsidR="001F0D81" w:rsidRDefault="00431B91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5" w:type="dxa"/>
          </w:tcPr>
          <w:p w:rsidR="001F0D81" w:rsidRDefault="00431B91">
            <w:pPr>
              <w:pStyle w:val="TableParagraph"/>
              <w:spacing w:before="73"/>
              <w:ind w:left="7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8" w:type="dxa"/>
          </w:tcPr>
          <w:p w:rsidR="001F0D81" w:rsidRDefault="00431B91">
            <w:pPr>
              <w:pStyle w:val="TableParagraph"/>
              <w:spacing w:before="73"/>
              <w:ind w:left="7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1F0D81" w:rsidRDefault="00431B91">
      <w:pPr>
        <w:pStyle w:val="a4"/>
        <w:numPr>
          <w:ilvl w:val="0"/>
          <w:numId w:val="6"/>
        </w:numPr>
        <w:tabs>
          <w:tab w:val="left" w:pos="562"/>
        </w:tabs>
        <w:spacing w:line="276" w:lineRule="auto"/>
        <w:ind w:left="302" w:right="274" w:firstLine="0"/>
        <w:rPr>
          <w:sz w:val="24"/>
        </w:rPr>
      </w:pPr>
      <w:r>
        <w:rPr>
          <w:sz w:val="24"/>
        </w:rPr>
        <w:t>Дайте геометрическую интерпретацию решения игры для двух игроков. Для проверки геометрического решения проведите также алгебраические расчеты и сравните</w:t>
      </w:r>
      <w:r>
        <w:rPr>
          <w:spacing w:val="-24"/>
          <w:sz w:val="24"/>
        </w:rPr>
        <w:t xml:space="preserve"> </w:t>
      </w:r>
      <w:r>
        <w:rPr>
          <w:sz w:val="24"/>
        </w:rPr>
        <w:t xml:space="preserve">результаты с </w:t>
      </w:r>
      <w:proofErr w:type="gramStart"/>
      <w:r>
        <w:rPr>
          <w:sz w:val="24"/>
        </w:rPr>
        <w:t>полученными</w:t>
      </w:r>
      <w:proofErr w:type="gramEnd"/>
      <w:r>
        <w:rPr>
          <w:sz w:val="24"/>
        </w:rPr>
        <w:t xml:space="preserve"> геометрическим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способом.</w:t>
      </w:r>
    </w:p>
    <w:p w:rsidR="001F0D81" w:rsidRDefault="001F0D81">
      <w:pPr>
        <w:pStyle w:val="a3"/>
        <w:spacing w:before="9"/>
        <w:rPr>
          <w:sz w:val="19"/>
        </w:rPr>
      </w:pPr>
    </w:p>
    <w:p w:rsidR="001F0D81" w:rsidRDefault="00BC0ABC">
      <w:pPr>
        <w:tabs>
          <w:tab w:val="left" w:pos="9687"/>
        </w:tabs>
        <w:spacing w:before="91"/>
        <w:ind w:left="302"/>
        <w:rPr>
          <w:sz w:val="20"/>
        </w:rPr>
      </w:pPr>
      <w:r w:rsidRPr="00BC0ABC">
        <w:pict>
          <v:line id="_x0000_s1046" style="position:absolute;left:0;text-align:left;z-index:251666432;mso-position-horizontal-relative:page" from="155.65pt,31.15pt" to="155.65pt,77.65pt" strokecolor="#ccc" strokeweight=".72pt">
            <w10:wrap anchorx="page"/>
          </v:line>
        </w:pict>
      </w:r>
      <w:r w:rsidRPr="00BC0ABC">
        <w:pict>
          <v:line id="_x0000_s1045" style="position:absolute;left:0;text-align:left;z-index:251667456;mso-position-horizontal-relative:page" from="201.4pt,30.45pt" to="201.4pt,77.65pt" strokecolor="#ccc" strokeweight=".72pt">
            <w10:wrap anchorx="page"/>
          </v:line>
        </w:pict>
      </w:r>
      <w:r w:rsidRPr="00BC0AB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155.65pt;margin-top:30.8pt;width:45.75pt;height:23.2pt;z-index:251682816;mso-position-horizontal-relative:page" filled="f" strokecolor="#ccc" strokeweight=".72pt">
            <v:textbox inset="0,0,0,0">
              <w:txbxContent>
                <w:p w:rsidR="00D140C3" w:rsidRDefault="00D140C3">
                  <w:pPr>
                    <w:pStyle w:val="a3"/>
                    <w:spacing w:before="78"/>
                    <w:ind w:left="67"/>
                  </w:pPr>
                  <w:r>
                    <w:t>8</w:t>
                  </w:r>
                </w:p>
              </w:txbxContent>
            </v:textbox>
            <w10:wrap anchorx="page"/>
          </v:shape>
        </w:pict>
      </w:r>
      <w:r w:rsidRPr="00BC0ABC">
        <w:pict>
          <v:shape id="_x0000_s1043" type="#_x0000_t202" style="position:absolute;left:0;text-align:left;margin-left:109.8pt;margin-top:30.8pt;width:45.85pt;height:23.2pt;z-index:251683840;mso-position-horizontal-relative:page" filled="f" strokecolor="#ccc" strokeweight=".72pt">
            <v:textbox inset="0,0,0,0">
              <w:txbxContent>
                <w:p w:rsidR="00D140C3" w:rsidRDefault="00D140C3">
                  <w:pPr>
                    <w:pStyle w:val="a3"/>
                    <w:spacing w:before="78"/>
                    <w:ind w:left="67"/>
                  </w:pPr>
                  <w:r>
                    <w:t>5</w:t>
                  </w:r>
                </w:p>
              </w:txbxContent>
            </v:textbox>
            <w10:wrap anchorx="page"/>
          </v:shape>
        </w:pict>
      </w:r>
      <w:r w:rsidR="00431B91">
        <w:rPr>
          <w:color w:val="3D3D3D"/>
          <w:sz w:val="20"/>
          <w:shd w:val="clear" w:color="auto" w:fill="F6F5F1"/>
        </w:rPr>
        <w:t>а)</w:t>
      </w:r>
      <w:r w:rsidR="00431B91">
        <w:rPr>
          <w:color w:val="3D3D3D"/>
          <w:sz w:val="20"/>
          <w:shd w:val="clear" w:color="auto" w:fill="F6F5F1"/>
        </w:rPr>
        <w:tab/>
      </w:r>
    </w:p>
    <w:p w:rsidR="001F0D81" w:rsidRDefault="00BC0ABC">
      <w:pPr>
        <w:pStyle w:val="a3"/>
        <w:spacing w:before="7"/>
        <w:rPr>
          <w:sz w:val="21"/>
        </w:rPr>
      </w:pPr>
      <w:r w:rsidRPr="00BC0ABC">
        <w:pict>
          <v:shape id="_x0000_s1042" type="#_x0000_t202" style="position:absolute;margin-left:81.4pt;margin-top:14.75pt;width:28.45pt;height:46.5pt;z-index:-251653120;mso-wrap-distance-left:0;mso-wrap-distance-right:0;mso-position-horizontal-relative:page" filled="f" strokecolor="#ccc" strokeweight=".72pt">
            <v:textbox inset="0,0,0,0">
              <w:txbxContent>
                <w:p w:rsidR="00D140C3" w:rsidRDefault="00D140C3">
                  <w:pPr>
                    <w:pStyle w:val="a3"/>
                    <w:rPr>
                      <w:sz w:val="27"/>
                    </w:rPr>
                  </w:pPr>
                </w:p>
                <w:p w:rsidR="00D140C3" w:rsidRDefault="00D140C3">
                  <w:pPr>
                    <w:pStyle w:val="a3"/>
                    <w:ind w:left="67"/>
                  </w:pPr>
                  <w:r>
                    <w:t>А=</w:t>
                  </w:r>
                </w:p>
              </w:txbxContent>
            </v:textbox>
            <w10:wrap type="topAndBottom" anchorx="page"/>
          </v:shape>
        </w:pict>
      </w:r>
    </w:p>
    <w:p w:rsidR="001F0D81" w:rsidRDefault="001F0D81">
      <w:pPr>
        <w:pStyle w:val="a3"/>
        <w:spacing w:before="7"/>
        <w:rPr>
          <w:sz w:val="16"/>
        </w:rPr>
      </w:pPr>
    </w:p>
    <w:p w:rsidR="001F0D81" w:rsidRDefault="00BC0ABC">
      <w:pPr>
        <w:tabs>
          <w:tab w:val="left" w:pos="9687"/>
        </w:tabs>
        <w:spacing w:before="91"/>
        <w:ind w:left="302"/>
        <w:rPr>
          <w:sz w:val="20"/>
        </w:rPr>
      </w:pPr>
      <w:r w:rsidRPr="00BC0ABC">
        <w:pict>
          <v:line id="_x0000_s1041" style="position:absolute;left:0;text-align:left;z-index:251668480;mso-position-horizontal-relative:page" from="155.65pt,31.15pt" to="155.65pt,77.75pt" strokecolor="#ccc" strokeweight=".72pt">
            <w10:wrap anchorx="page"/>
          </v:line>
        </w:pict>
      </w:r>
      <w:r w:rsidRPr="00BC0ABC">
        <w:pict>
          <v:line id="_x0000_s1040" style="position:absolute;left:0;text-align:left;z-index:251669504;mso-position-horizontal-relative:page" from="201.4pt,30.45pt" to="201.4pt,77.75pt" strokecolor="#ccc" strokeweight=".72pt">
            <w10:wrap anchorx="page"/>
          </v:line>
        </w:pict>
      </w:r>
      <w:r w:rsidRPr="00BC0ABC">
        <w:pict>
          <v:shape id="_x0000_s1039" type="#_x0000_t202" style="position:absolute;left:0;text-align:left;margin-left:155.65pt;margin-top:30.8pt;width:45.75pt;height:23.3pt;z-index:251678720;mso-position-horizontal-relative:page" filled="f" strokecolor="#ccc" strokeweight=".72pt">
            <v:textbox inset="0,0,0,0">
              <w:txbxContent>
                <w:p w:rsidR="00D140C3" w:rsidRDefault="00D140C3">
                  <w:pPr>
                    <w:pStyle w:val="a3"/>
                    <w:spacing w:before="80"/>
                    <w:ind w:left="67"/>
                  </w:pPr>
                  <w:r>
                    <w:t>3</w:t>
                  </w:r>
                </w:p>
              </w:txbxContent>
            </v:textbox>
            <w10:wrap anchorx="page"/>
          </v:shape>
        </w:pict>
      </w:r>
      <w:r w:rsidRPr="00BC0ABC">
        <w:pict>
          <v:shape id="_x0000_s1038" type="#_x0000_t202" style="position:absolute;left:0;text-align:left;margin-left:109.8pt;margin-top:30.8pt;width:45.85pt;height:23.3pt;z-index:251679744;mso-position-horizontal-relative:page" filled="f" strokecolor="#ccc" strokeweight=".72pt">
            <v:textbox inset="0,0,0,0">
              <w:txbxContent>
                <w:p w:rsidR="00D140C3" w:rsidRDefault="00D140C3">
                  <w:pPr>
                    <w:pStyle w:val="a3"/>
                    <w:spacing w:before="80"/>
                    <w:ind w:left="67"/>
                  </w:pPr>
                  <w:r>
                    <w:t>1</w:t>
                  </w:r>
                </w:p>
              </w:txbxContent>
            </v:textbox>
            <w10:wrap anchorx="page"/>
          </v:shape>
        </w:pict>
      </w:r>
      <w:r w:rsidRPr="00BC0ABC">
        <w:pict>
          <v:shape id="_x0000_s1037" type="#_x0000_t202" style="position:absolute;left:0;text-align:left;margin-left:155.65pt;margin-top:-34.75pt;width:45.75pt;height:23.3pt;z-index:251680768;mso-position-horizontal-relative:page" filled="f" strokecolor="#ccc" strokeweight=".72pt">
            <v:textbox inset="0,0,0,0">
              <w:txbxContent>
                <w:p w:rsidR="00D140C3" w:rsidRDefault="00D140C3">
                  <w:pPr>
                    <w:pStyle w:val="a3"/>
                    <w:spacing w:before="80"/>
                    <w:ind w:left="67"/>
                  </w:pPr>
                  <w:r>
                    <w:t>3</w:t>
                  </w:r>
                </w:p>
              </w:txbxContent>
            </v:textbox>
            <w10:wrap anchorx="page"/>
          </v:shape>
        </w:pict>
      </w:r>
      <w:r w:rsidRPr="00BC0ABC">
        <w:pict>
          <v:shape id="_x0000_s1036" type="#_x0000_t202" style="position:absolute;left:0;text-align:left;margin-left:109.8pt;margin-top:-34.75pt;width:45.85pt;height:23.3pt;z-index:251681792;mso-position-horizontal-relative:page" filled="f" strokecolor="#ccc" strokeweight=".72pt">
            <v:textbox inset="0,0,0,0">
              <w:txbxContent>
                <w:p w:rsidR="00D140C3" w:rsidRDefault="00D140C3">
                  <w:pPr>
                    <w:pStyle w:val="a3"/>
                    <w:spacing w:before="80"/>
                    <w:ind w:left="67"/>
                  </w:pPr>
                  <w:r>
                    <w:t>9</w:t>
                  </w:r>
                </w:p>
              </w:txbxContent>
            </v:textbox>
            <w10:wrap anchorx="page"/>
          </v:shape>
        </w:pict>
      </w:r>
      <w:r w:rsidR="00431B91">
        <w:rPr>
          <w:color w:val="3D3D3D"/>
          <w:sz w:val="20"/>
          <w:shd w:val="clear" w:color="auto" w:fill="F6F5F1"/>
        </w:rPr>
        <w:t>б)</w:t>
      </w:r>
      <w:r w:rsidR="00431B91">
        <w:rPr>
          <w:color w:val="3D3D3D"/>
          <w:sz w:val="20"/>
          <w:shd w:val="clear" w:color="auto" w:fill="F6F5F1"/>
        </w:rPr>
        <w:tab/>
      </w:r>
    </w:p>
    <w:p w:rsidR="001F0D81" w:rsidRDefault="00BC0ABC">
      <w:pPr>
        <w:pStyle w:val="a3"/>
        <w:spacing w:before="7"/>
        <w:rPr>
          <w:sz w:val="21"/>
        </w:rPr>
      </w:pPr>
      <w:r w:rsidRPr="00BC0ABC">
        <w:pict>
          <v:shape id="_x0000_s1035" type="#_x0000_t202" style="position:absolute;margin-left:81.4pt;margin-top:14.8pt;width:28.45pt;height:46.6pt;z-index:-251652096;mso-wrap-distance-left:0;mso-wrap-distance-right:0;mso-position-horizontal-relative:page" filled="f" strokecolor="#ccc" strokeweight=".72pt">
            <v:textbox inset="0,0,0,0">
              <w:txbxContent>
                <w:p w:rsidR="00D140C3" w:rsidRDefault="00D140C3">
                  <w:pPr>
                    <w:pStyle w:val="a3"/>
                    <w:spacing w:before="3"/>
                    <w:rPr>
                      <w:sz w:val="27"/>
                    </w:rPr>
                  </w:pPr>
                </w:p>
                <w:p w:rsidR="00D140C3" w:rsidRDefault="00D140C3">
                  <w:pPr>
                    <w:pStyle w:val="a3"/>
                    <w:ind w:left="67"/>
                  </w:pPr>
                  <w:r>
                    <w:t>А=</w:t>
                  </w:r>
                </w:p>
              </w:txbxContent>
            </v:textbox>
            <w10:wrap type="topAndBottom" anchorx="page"/>
          </v:shape>
        </w:pict>
      </w:r>
    </w:p>
    <w:p w:rsidR="001F0D81" w:rsidRDefault="001F0D81">
      <w:pPr>
        <w:pStyle w:val="a3"/>
        <w:spacing w:before="7"/>
        <w:rPr>
          <w:sz w:val="16"/>
        </w:rPr>
      </w:pPr>
    </w:p>
    <w:p w:rsidR="001F0D81" w:rsidRDefault="00BC0ABC">
      <w:pPr>
        <w:tabs>
          <w:tab w:val="left" w:pos="9687"/>
        </w:tabs>
        <w:spacing w:before="91"/>
        <w:ind w:left="302"/>
        <w:rPr>
          <w:sz w:val="20"/>
        </w:rPr>
      </w:pPr>
      <w:r w:rsidRPr="00BC0ABC">
        <w:pict>
          <v:line id="_x0000_s1034" style="position:absolute;left:0;text-align:left;z-index:251670528;mso-position-horizontal-relative:page" from="155.65pt,31.15pt" to="155.65pt,77.65pt" strokecolor="#ccc" strokeweight=".72pt">
            <w10:wrap anchorx="page"/>
          </v:line>
        </w:pict>
      </w:r>
      <w:r w:rsidRPr="00BC0ABC">
        <w:pict>
          <v:line id="_x0000_s1033" style="position:absolute;left:0;text-align:left;z-index:251671552;mso-position-horizontal-relative:page" from="201.4pt,30.45pt" to="201.4pt,77.65pt" strokecolor="#ccc" strokeweight=".72pt">
            <w10:wrap anchorx="page"/>
          </v:line>
        </w:pict>
      </w:r>
      <w:r w:rsidRPr="00BC0ABC">
        <w:pict>
          <v:shape id="_x0000_s1032" type="#_x0000_t202" style="position:absolute;left:0;text-align:left;margin-left:155.65pt;margin-top:30.8pt;width:45.75pt;height:23.2pt;z-index:251674624;mso-position-horizontal-relative:page" filled="f" strokecolor="#ccc" strokeweight=".72pt">
            <v:textbox inset="0,0,0,0">
              <w:txbxContent>
                <w:p w:rsidR="00D140C3" w:rsidRDefault="00D140C3">
                  <w:pPr>
                    <w:pStyle w:val="a3"/>
                    <w:spacing w:before="78"/>
                    <w:ind w:left="67"/>
                  </w:pPr>
                  <w:r>
                    <w:t>2</w:t>
                  </w:r>
                </w:p>
              </w:txbxContent>
            </v:textbox>
            <w10:wrap anchorx="page"/>
          </v:shape>
        </w:pict>
      </w:r>
      <w:r w:rsidRPr="00BC0ABC">
        <w:pict>
          <v:shape id="_x0000_s1031" type="#_x0000_t202" style="position:absolute;left:0;text-align:left;margin-left:109.8pt;margin-top:30.8pt;width:45.85pt;height:23.2pt;z-index:251675648;mso-position-horizontal-relative:page" filled="f" strokecolor="#ccc" strokeweight=".72pt">
            <v:textbox inset="0,0,0,0">
              <w:txbxContent>
                <w:p w:rsidR="00D140C3" w:rsidRDefault="00D140C3">
                  <w:pPr>
                    <w:pStyle w:val="a3"/>
                    <w:spacing w:before="78"/>
                    <w:ind w:left="67"/>
                  </w:pPr>
                  <w:r>
                    <w:t>1</w:t>
                  </w:r>
                </w:p>
              </w:txbxContent>
            </v:textbox>
            <w10:wrap anchorx="page"/>
          </v:shape>
        </w:pict>
      </w:r>
      <w:r w:rsidRPr="00BC0ABC">
        <w:pict>
          <v:shape id="_x0000_s1030" type="#_x0000_t202" style="position:absolute;left:0;text-align:left;margin-left:155.65pt;margin-top:-34.7pt;width:45.75pt;height:23.3pt;z-index:251676672;mso-position-horizontal-relative:page" filled="f" strokecolor="#ccc" strokeweight=".72pt">
            <v:textbox inset="0,0,0,0">
              <w:txbxContent>
                <w:p w:rsidR="00D140C3" w:rsidRDefault="00D140C3">
                  <w:pPr>
                    <w:pStyle w:val="a3"/>
                    <w:spacing w:before="78"/>
                    <w:ind w:left="67"/>
                  </w:pPr>
                  <w:r>
                    <w:t>2</w:t>
                  </w:r>
                </w:p>
              </w:txbxContent>
            </v:textbox>
            <w10:wrap anchorx="page"/>
          </v:shape>
        </w:pict>
      </w:r>
      <w:r w:rsidRPr="00BC0ABC">
        <w:pict>
          <v:shape id="_x0000_s1029" type="#_x0000_t202" style="position:absolute;left:0;text-align:left;margin-left:109.8pt;margin-top:-34.7pt;width:45.85pt;height:23.3pt;z-index:251677696;mso-position-horizontal-relative:page" filled="f" strokecolor="#ccc" strokeweight=".72pt">
            <v:textbox inset="0,0,0,0">
              <w:txbxContent>
                <w:p w:rsidR="00D140C3" w:rsidRDefault="00D140C3">
                  <w:pPr>
                    <w:pStyle w:val="a3"/>
                    <w:spacing w:before="78"/>
                    <w:ind w:left="67"/>
                  </w:pPr>
                  <w:r>
                    <w:t>4</w:t>
                  </w:r>
                </w:p>
              </w:txbxContent>
            </v:textbox>
            <w10:wrap anchorx="page"/>
          </v:shape>
        </w:pict>
      </w:r>
      <w:r w:rsidR="00431B91">
        <w:rPr>
          <w:color w:val="3D3D3D"/>
          <w:sz w:val="20"/>
          <w:shd w:val="clear" w:color="auto" w:fill="F6F5F1"/>
        </w:rPr>
        <w:t>в)</w:t>
      </w:r>
      <w:r w:rsidR="00431B91">
        <w:rPr>
          <w:color w:val="3D3D3D"/>
          <w:sz w:val="20"/>
          <w:shd w:val="clear" w:color="auto" w:fill="F6F5F1"/>
        </w:rPr>
        <w:tab/>
      </w:r>
    </w:p>
    <w:p w:rsidR="001F0D81" w:rsidRDefault="00BC0ABC">
      <w:pPr>
        <w:pStyle w:val="a3"/>
        <w:spacing w:before="7"/>
        <w:rPr>
          <w:sz w:val="21"/>
        </w:rPr>
      </w:pPr>
      <w:r w:rsidRPr="00BC0ABC">
        <w:pict>
          <v:shape id="_x0000_s1028" type="#_x0000_t202" style="position:absolute;margin-left:81.4pt;margin-top:14.8pt;width:28.45pt;height:46.5pt;z-index:-251651072;mso-wrap-distance-left:0;mso-wrap-distance-right:0;mso-position-horizontal-relative:page" filled="f" strokecolor="#ccc" strokeweight=".72pt">
            <v:textbox inset="0,0,0,0">
              <w:txbxContent>
                <w:p w:rsidR="00D140C3" w:rsidRDefault="00D140C3">
                  <w:pPr>
                    <w:pStyle w:val="a3"/>
                    <w:rPr>
                      <w:sz w:val="27"/>
                    </w:rPr>
                  </w:pPr>
                </w:p>
                <w:p w:rsidR="00D140C3" w:rsidRDefault="00D140C3">
                  <w:pPr>
                    <w:pStyle w:val="a3"/>
                    <w:ind w:left="67"/>
                  </w:pPr>
                  <w:r>
                    <w:t>А=</w:t>
                  </w:r>
                </w:p>
              </w:txbxContent>
            </v:textbox>
            <w10:wrap type="topAndBottom" anchorx="page"/>
          </v:shape>
        </w:pict>
      </w:r>
    </w:p>
    <w:p w:rsidR="001F0D81" w:rsidRDefault="001F0D81">
      <w:pPr>
        <w:pStyle w:val="a3"/>
        <w:spacing w:before="7"/>
        <w:rPr>
          <w:sz w:val="16"/>
        </w:rPr>
      </w:pPr>
    </w:p>
    <w:p w:rsidR="001F0D81" w:rsidRDefault="00BC0ABC">
      <w:pPr>
        <w:tabs>
          <w:tab w:val="left" w:pos="9687"/>
        </w:tabs>
        <w:spacing w:before="91"/>
        <w:ind w:left="302"/>
        <w:rPr>
          <w:sz w:val="20"/>
        </w:rPr>
      </w:pPr>
      <w:r w:rsidRPr="00BC0ABC">
        <w:pict>
          <v:shape id="_x0000_s1027" type="#_x0000_t202" style="position:absolute;left:0;text-align:left;margin-left:155.65pt;margin-top:-34.75pt;width:45.75pt;height:23.35pt;z-index:251672576;mso-position-horizontal-relative:page" filled="f" strokecolor="#ccc" strokeweight=".72pt">
            <v:textbox inset="0,0,0,0">
              <w:txbxContent>
                <w:p w:rsidR="00D140C3" w:rsidRDefault="00D140C3">
                  <w:pPr>
                    <w:pStyle w:val="a3"/>
                    <w:spacing w:before="81"/>
                    <w:ind w:left="67"/>
                  </w:pPr>
                  <w:r>
                    <w:t>1</w:t>
                  </w:r>
                </w:p>
              </w:txbxContent>
            </v:textbox>
            <w10:wrap anchorx="page"/>
          </v:shape>
        </w:pict>
      </w:r>
      <w:r w:rsidRPr="00BC0ABC">
        <w:pict>
          <v:shape id="_x0000_s1026" type="#_x0000_t202" style="position:absolute;left:0;text-align:left;margin-left:109.8pt;margin-top:-34.75pt;width:45.85pt;height:23.35pt;z-index:251673600;mso-position-horizontal-relative:page" filled="f" strokecolor="#ccc" strokeweight=".72pt">
            <v:textbox inset="0,0,0,0">
              <w:txbxContent>
                <w:p w:rsidR="00D140C3" w:rsidRDefault="00D140C3">
                  <w:pPr>
                    <w:pStyle w:val="a3"/>
                    <w:spacing w:before="81"/>
                    <w:ind w:left="67"/>
                  </w:pPr>
                  <w:r>
                    <w:t>2</w:t>
                  </w:r>
                </w:p>
              </w:txbxContent>
            </v:textbox>
            <w10:wrap anchorx="page"/>
          </v:shape>
        </w:pict>
      </w:r>
      <w:r w:rsidR="00431B91">
        <w:rPr>
          <w:color w:val="3D3D3D"/>
          <w:sz w:val="20"/>
          <w:shd w:val="clear" w:color="auto" w:fill="F6F5F1"/>
        </w:rPr>
        <w:t>г)</w:t>
      </w:r>
      <w:r w:rsidR="00431B91">
        <w:rPr>
          <w:color w:val="3D3D3D"/>
          <w:sz w:val="20"/>
          <w:shd w:val="clear" w:color="auto" w:fill="F6F5F1"/>
        </w:rPr>
        <w:tab/>
      </w:r>
    </w:p>
    <w:p w:rsidR="001F0D81" w:rsidRDefault="001F0D81">
      <w:pPr>
        <w:pStyle w:val="a3"/>
        <w:spacing w:before="1"/>
        <w:rPr>
          <w:sz w:val="25"/>
        </w:rPr>
      </w:pPr>
    </w:p>
    <w:tbl>
      <w:tblPr>
        <w:tblStyle w:val="TableNormal"/>
        <w:tblW w:w="0" w:type="auto"/>
        <w:tblInd w:w="23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/>
      </w:tblPr>
      <w:tblGrid>
        <w:gridCol w:w="569"/>
        <w:gridCol w:w="917"/>
        <w:gridCol w:w="915"/>
        <w:gridCol w:w="914"/>
        <w:gridCol w:w="914"/>
      </w:tblGrid>
      <w:tr w:rsidR="001F0D81">
        <w:trPr>
          <w:trHeight w:val="450"/>
        </w:trPr>
        <w:tc>
          <w:tcPr>
            <w:tcW w:w="569" w:type="dxa"/>
            <w:vMerge w:val="restart"/>
          </w:tcPr>
          <w:p w:rsidR="001F0D81" w:rsidRDefault="001F0D81">
            <w:pPr>
              <w:pStyle w:val="TableParagraph"/>
              <w:spacing w:before="2"/>
              <w:rPr>
                <w:sz w:val="27"/>
              </w:rPr>
            </w:pPr>
          </w:p>
          <w:p w:rsidR="001F0D81" w:rsidRDefault="00431B91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А=</w:t>
            </w:r>
          </w:p>
        </w:tc>
        <w:tc>
          <w:tcPr>
            <w:tcW w:w="917" w:type="dxa"/>
          </w:tcPr>
          <w:p w:rsidR="001F0D81" w:rsidRDefault="00431B91">
            <w:pPr>
              <w:pStyle w:val="TableParagraph"/>
              <w:spacing w:before="80"/>
              <w:ind w:left="7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5" w:type="dxa"/>
          </w:tcPr>
          <w:p w:rsidR="001F0D81" w:rsidRDefault="00431B91">
            <w:pPr>
              <w:pStyle w:val="TableParagraph"/>
              <w:spacing w:before="80"/>
              <w:ind w:left="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4" w:type="dxa"/>
          </w:tcPr>
          <w:p w:rsidR="001F0D81" w:rsidRDefault="00431B91">
            <w:pPr>
              <w:pStyle w:val="TableParagraph"/>
              <w:spacing w:before="80"/>
              <w:ind w:left="7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14" w:type="dxa"/>
          </w:tcPr>
          <w:p w:rsidR="001F0D81" w:rsidRDefault="00431B91">
            <w:pPr>
              <w:pStyle w:val="TableParagraph"/>
              <w:spacing w:before="80"/>
              <w:ind w:left="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F0D81">
        <w:trPr>
          <w:trHeight w:val="450"/>
        </w:trPr>
        <w:tc>
          <w:tcPr>
            <w:tcW w:w="569" w:type="dxa"/>
            <w:vMerge/>
            <w:tcBorders>
              <w:top w:val="nil"/>
            </w:tcBorders>
          </w:tcPr>
          <w:p w:rsidR="001F0D81" w:rsidRDefault="001F0D81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</w:tcPr>
          <w:p w:rsidR="001F0D81" w:rsidRDefault="00431B91">
            <w:pPr>
              <w:pStyle w:val="TableParagraph"/>
              <w:spacing w:before="80"/>
              <w:ind w:left="7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5" w:type="dxa"/>
          </w:tcPr>
          <w:p w:rsidR="001F0D81" w:rsidRDefault="00431B91">
            <w:pPr>
              <w:pStyle w:val="TableParagraph"/>
              <w:spacing w:before="80"/>
              <w:ind w:left="7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14" w:type="dxa"/>
          </w:tcPr>
          <w:p w:rsidR="001F0D81" w:rsidRDefault="00431B91">
            <w:pPr>
              <w:pStyle w:val="TableParagraph"/>
              <w:spacing w:before="80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4" w:type="dxa"/>
          </w:tcPr>
          <w:p w:rsidR="001F0D81" w:rsidRDefault="00431B91">
            <w:pPr>
              <w:pStyle w:val="TableParagraph"/>
              <w:spacing w:before="80"/>
              <w:ind w:left="7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1F0D81" w:rsidRDefault="001F0D81">
      <w:pPr>
        <w:pStyle w:val="a3"/>
        <w:spacing w:before="2"/>
        <w:rPr>
          <w:sz w:val="27"/>
        </w:rPr>
      </w:pPr>
    </w:p>
    <w:p w:rsidR="001F0D81" w:rsidRDefault="00431B91">
      <w:pPr>
        <w:tabs>
          <w:tab w:val="left" w:pos="9687"/>
        </w:tabs>
        <w:ind w:left="302"/>
        <w:rPr>
          <w:sz w:val="20"/>
        </w:rPr>
      </w:pPr>
      <w:r>
        <w:rPr>
          <w:color w:val="3D3D3D"/>
          <w:sz w:val="20"/>
          <w:shd w:val="clear" w:color="auto" w:fill="F6F5F1"/>
        </w:rPr>
        <w:t>д)</w:t>
      </w:r>
      <w:r>
        <w:rPr>
          <w:color w:val="3D3D3D"/>
          <w:sz w:val="20"/>
          <w:shd w:val="clear" w:color="auto" w:fill="F6F5F1"/>
        </w:rPr>
        <w:tab/>
      </w:r>
    </w:p>
    <w:p w:rsidR="001F0D81" w:rsidRDefault="001F0D81">
      <w:pPr>
        <w:pStyle w:val="a3"/>
        <w:rPr>
          <w:sz w:val="25"/>
        </w:rPr>
      </w:pPr>
    </w:p>
    <w:tbl>
      <w:tblPr>
        <w:tblStyle w:val="TableNormal"/>
        <w:tblW w:w="0" w:type="auto"/>
        <w:tblInd w:w="23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/>
      </w:tblPr>
      <w:tblGrid>
        <w:gridCol w:w="569"/>
        <w:gridCol w:w="917"/>
        <w:gridCol w:w="915"/>
        <w:gridCol w:w="914"/>
        <w:gridCol w:w="914"/>
      </w:tblGrid>
      <w:tr w:rsidR="001F0D81">
        <w:trPr>
          <w:trHeight w:val="450"/>
        </w:trPr>
        <w:tc>
          <w:tcPr>
            <w:tcW w:w="569" w:type="dxa"/>
            <w:vMerge w:val="restart"/>
          </w:tcPr>
          <w:p w:rsidR="001F0D81" w:rsidRDefault="001F0D81">
            <w:pPr>
              <w:pStyle w:val="TableParagraph"/>
              <w:rPr>
                <w:sz w:val="27"/>
              </w:rPr>
            </w:pPr>
          </w:p>
          <w:p w:rsidR="001F0D81" w:rsidRDefault="00431B91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А=</w:t>
            </w:r>
          </w:p>
        </w:tc>
        <w:tc>
          <w:tcPr>
            <w:tcW w:w="917" w:type="dxa"/>
          </w:tcPr>
          <w:p w:rsidR="001F0D81" w:rsidRDefault="00431B91">
            <w:pPr>
              <w:pStyle w:val="TableParagraph"/>
              <w:spacing w:before="78"/>
              <w:ind w:left="7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5" w:type="dxa"/>
          </w:tcPr>
          <w:p w:rsidR="001F0D81" w:rsidRDefault="00431B91">
            <w:pPr>
              <w:pStyle w:val="TableParagraph"/>
              <w:spacing w:before="78"/>
              <w:ind w:left="7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14" w:type="dxa"/>
          </w:tcPr>
          <w:p w:rsidR="001F0D81" w:rsidRDefault="00431B91">
            <w:pPr>
              <w:pStyle w:val="TableParagraph"/>
              <w:spacing w:before="78"/>
              <w:ind w:left="7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4" w:type="dxa"/>
          </w:tcPr>
          <w:p w:rsidR="001F0D81" w:rsidRDefault="00431B91">
            <w:pPr>
              <w:pStyle w:val="TableParagraph"/>
              <w:spacing w:before="78"/>
              <w:ind w:left="7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F0D81">
        <w:trPr>
          <w:trHeight w:val="451"/>
        </w:trPr>
        <w:tc>
          <w:tcPr>
            <w:tcW w:w="569" w:type="dxa"/>
            <w:vMerge/>
            <w:tcBorders>
              <w:top w:val="nil"/>
            </w:tcBorders>
          </w:tcPr>
          <w:p w:rsidR="001F0D81" w:rsidRDefault="001F0D81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</w:tcPr>
          <w:p w:rsidR="001F0D81" w:rsidRDefault="00431B91">
            <w:pPr>
              <w:pStyle w:val="TableParagraph"/>
              <w:spacing w:before="78"/>
              <w:ind w:left="7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5" w:type="dxa"/>
          </w:tcPr>
          <w:p w:rsidR="001F0D81" w:rsidRDefault="00431B91">
            <w:pPr>
              <w:pStyle w:val="TableParagraph"/>
              <w:spacing w:before="78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4" w:type="dxa"/>
          </w:tcPr>
          <w:p w:rsidR="001F0D81" w:rsidRDefault="00431B91">
            <w:pPr>
              <w:pStyle w:val="TableParagraph"/>
              <w:spacing w:before="78"/>
              <w:ind w:left="7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4" w:type="dxa"/>
          </w:tcPr>
          <w:p w:rsidR="001F0D81" w:rsidRDefault="00431B91">
            <w:pPr>
              <w:pStyle w:val="TableParagraph"/>
              <w:spacing w:before="78"/>
              <w:ind w:left="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1F0D81" w:rsidRDefault="001F0D81">
      <w:pPr>
        <w:rPr>
          <w:sz w:val="24"/>
        </w:rPr>
        <w:sectPr w:rsidR="001F0D81">
          <w:pgSz w:w="11910" w:h="16850"/>
          <w:pgMar w:top="1100" w:right="580" w:bottom="280" w:left="1400" w:header="720" w:footer="720" w:gutter="0"/>
          <w:cols w:space="720"/>
        </w:sectPr>
      </w:pPr>
    </w:p>
    <w:p w:rsidR="001F0D81" w:rsidRDefault="00431B91">
      <w:pPr>
        <w:tabs>
          <w:tab w:val="left" w:pos="9449"/>
        </w:tabs>
        <w:spacing w:before="66"/>
        <w:ind w:left="63"/>
        <w:jc w:val="center"/>
        <w:rPr>
          <w:sz w:val="20"/>
        </w:rPr>
      </w:pPr>
      <w:r>
        <w:rPr>
          <w:color w:val="3D3D3D"/>
          <w:sz w:val="20"/>
          <w:shd w:val="clear" w:color="auto" w:fill="F6F5F1"/>
        </w:rPr>
        <w:lastRenderedPageBreak/>
        <w:t>е)</w:t>
      </w:r>
      <w:r>
        <w:rPr>
          <w:color w:val="3D3D3D"/>
          <w:sz w:val="20"/>
          <w:shd w:val="clear" w:color="auto" w:fill="F6F5F1"/>
        </w:rPr>
        <w:tab/>
      </w:r>
    </w:p>
    <w:p w:rsidR="001F0D81" w:rsidRDefault="001F0D81">
      <w:pPr>
        <w:pStyle w:val="a3"/>
        <w:spacing w:after="1"/>
        <w:rPr>
          <w:sz w:val="25"/>
        </w:rPr>
      </w:pPr>
    </w:p>
    <w:tbl>
      <w:tblPr>
        <w:tblStyle w:val="TableNormal"/>
        <w:tblW w:w="0" w:type="auto"/>
        <w:tblInd w:w="23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/>
      </w:tblPr>
      <w:tblGrid>
        <w:gridCol w:w="569"/>
        <w:gridCol w:w="917"/>
        <w:gridCol w:w="915"/>
        <w:gridCol w:w="914"/>
        <w:gridCol w:w="914"/>
        <w:gridCol w:w="916"/>
      </w:tblGrid>
      <w:tr w:rsidR="001F0D81">
        <w:trPr>
          <w:trHeight w:val="448"/>
        </w:trPr>
        <w:tc>
          <w:tcPr>
            <w:tcW w:w="569" w:type="dxa"/>
            <w:vMerge w:val="restart"/>
          </w:tcPr>
          <w:p w:rsidR="001F0D81" w:rsidRDefault="001F0D81">
            <w:pPr>
              <w:pStyle w:val="TableParagraph"/>
              <w:rPr>
                <w:sz w:val="27"/>
              </w:rPr>
            </w:pPr>
          </w:p>
          <w:p w:rsidR="001F0D81" w:rsidRDefault="00431B91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А=</w:t>
            </w:r>
          </w:p>
        </w:tc>
        <w:tc>
          <w:tcPr>
            <w:tcW w:w="917" w:type="dxa"/>
          </w:tcPr>
          <w:p w:rsidR="001F0D81" w:rsidRDefault="00431B91">
            <w:pPr>
              <w:pStyle w:val="TableParagraph"/>
              <w:spacing w:before="78"/>
              <w:ind w:left="7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15" w:type="dxa"/>
          </w:tcPr>
          <w:p w:rsidR="001F0D81" w:rsidRDefault="00431B91">
            <w:pPr>
              <w:pStyle w:val="TableParagraph"/>
              <w:spacing w:before="78"/>
              <w:ind w:left="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4" w:type="dxa"/>
          </w:tcPr>
          <w:p w:rsidR="001F0D81" w:rsidRDefault="00431B91">
            <w:pPr>
              <w:pStyle w:val="TableParagraph"/>
              <w:spacing w:before="78"/>
              <w:ind w:left="7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14" w:type="dxa"/>
          </w:tcPr>
          <w:p w:rsidR="001F0D81" w:rsidRDefault="00431B91">
            <w:pPr>
              <w:pStyle w:val="TableParagraph"/>
              <w:spacing w:before="78"/>
              <w:ind w:left="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6" w:type="dxa"/>
          </w:tcPr>
          <w:p w:rsidR="001F0D81" w:rsidRDefault="00431B91">
            <w:pPr>
              <w:pStyle w:val="TableParagraph"/>
              <w:spacing w:before="78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F0D81">
        <w:trPr>
          <w:trHeight w:val="450"/>
        </w:trPr>
        <w:tc>
          <w:tcPr>
            <w:tcW w:w="569" w:type="dxa"/>
            <w:vMerge/>
            <w:tcBorders>
              <w:top w:val="nil"/>
            </w:tcBorders>
          </w:tcPr>
          <w:p w:rsidR="001F0D81" w:rsidRDefault="001F0D81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</w:tcPr>
          <w:p w:rsidR="001F0D81" w:rsidRDefault="00431B91">
            <w:pPr>
              <w:pStyle w:val="TableParagraph"/>
              <w:spacing w:before="80"/>
              <w:ind w:left="7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5" w:type="dxa"/>
          </w:tcPr>
          <w:p w:rsidR="001F0D81" w:rsidRDefault="00431B91">
            <w:pPr>
              <w:pStyle w:val="TableParagraph"/>
              <w:spacing w:before="80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4" w:type="dxa"/>
          </w:tcPr>
          <w:p w:rsidR="001F0D81" w:rsidRDefault="00431B91">
            <w:pPr>
              <w:pStyle w:val="TableParagraph"/>
              <w:spacing w:before="80"/>
              <w:ind w:left="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4" w:type="dxa"/>
          </w:tcPr>
          <w:p w:rsidR="001F0D81" w:rsidRDefault="00431B91">
            <w:pPr>
              <w:pStyle w:val="TableParagraph"/>
              <w:spacing w:before="80"/>
              <w:ind w:left="7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6" w:type="dxa"/>
          </w:tcPr>
          <w:p w:rsidR="001F0D81" w:rsidRDefault="00431B91">
            <w:pPr>
              <w:pStyle w:val="TableParagraph"/>
              <w:spacing w:before="80"/>
              <w:ind w:left="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1F0D81" w:rsidRDefault="001F0D81">
      <w:pPr>
        <w:pStyle w:val="a3"/>
        <w:rPr>
          <w:sz w:val="22"/>
        </w:rPr>
      </w:pPr>
    </w:p>
    <w:p w:rsidR="001F0D81" w:rsidRDefault="001F0D81">
      <w:pPr>
        <w:pStyle w:val="a3"/>
        <w:rPr>
          <w:sz w:val="23"/>
        </w:rPr>
      </w:pPr>
    </w:p>
    <w:p w:rsidR="001F0D81" w:rsidRDefault="00431B91">
      <w:pPr>
        <w:pStyle w:val="1"/>
        <w:ind w:left="32"/>
        <w:jc w:val="center"/>
      </w:pPr>
      <w:r>
        <w:t>Темы практических работ</w:t>
      </w:r>
    </w:p>
    <w:p w:rsidR="001F0D81" w:rsidRDefault="001F0D81">
      <w:pPr>
        <w:pStyle w:val="a3"/>
        <w:spacing w:before="7"/>
        <w:rPr>
          <w:b/>
          <w:sz w:val="20"/>
        </w:rPr>
      </w:pPr>
    </w:p>
    <w:p w:rsidR="001F0D81" w:rsidRDefault="00431B91">
      <w:pPr>
        <w:pStyle w:val="a4"/>
        <w:numPr>
          <w:ilvl w:val="0"/>
          <w:numId w:val="16"/>
        </w:numPr>
        <w:tabs>
          <w:tab w:val="left" w:pos="483"/>
        </w:tabs>
        <w:ind w:left="482" w:hanging="181"/>
        <w:rPr>
          <w:sz w:val="24"/>
        </w:rPr>
      </w:pPr>
      <w:r>
        <w:rPr>
          <w:sz w:val="24"/>
        </w:rPr>
        <w:t>Методы динамического программирования в исследовании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операций.</w:t>
      </w:r>
    </w:p>
    <w:p w:rsidR="001F0D81" w:rsidRDefault="001F0D81">
      <w:pPr>
        <w:pStyle w:val="a3"/>
        <w:spacing w:before="10"/>
        <w:rPr>
          <w:sz w:val="20"/>
        </w:rPr>
      </w:pPr>
    </w:p>
    <w:p w:rsidR="001F0D81" w:rsidRDefault="00431B91">
      <w:pPr>
        <w:pStyle w:val="a4"/>
        <w:numPr>
          <w:ilvl w:val="0"/>
          <w:numId w:val="16"/>
        </w:numPr>
        <w:tabs>
          <w:tab w:val="left" w:pos="483"/>
        </w:tabs>
        <w:ind w:left="482" w:hanging="181"/>
        <w:rPr>
          <w:sz w:val="24"/>
        </w:rPr>
      </w:pPr>
      <w:r>
        <w:rPr>
          <w:sz w:val="24"/>
        </w:rPr>
        <w:t>Задачи массового обслуживания в рамках исследования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операций.</w:t>
      </w:r>
    </w:p>
    <w:p w:rsidR="001F0D81" w:rsidRDefault="001F0D81">
      <w:pPr>
        <w:pStyle w:val="a3"/>
        <w:spacing w:before="1"/>
        <w:rPr>
          <w:sz w:val="21"/>
        </w:rPr>
      </w:pPr>
    </w:p>
    <w:p w:rsidR="001F0D81" w:rsidRDefault="00431B91">
      <w:pPr>
        <w:pStyle w:val="a4"/>
        <w:numPr>
          <w:ilvl w:val="0"/>
          <w:numId w:val="16"/>
        </w:numPr>
        <w:tabs>
          <w:tab w:val="left" w:pos="483"/>
        </w:tabs>
        <w:ind w:left="482" w:hanging="181"/>
        <w:rPr>
          <w:sz w:val="24"/>
        </w:rPr>
      </w:pPr>
      <w:r>
        <w:rPr>
          <w:sz w:val="24"/>
        </w:rPr>
        <w:t>Решение матричных игр в чистых</w:t>
      </w:r>
      <w:r>
        <w:rPr>
          <w:spacing w:val="-1"/>
          <w:sz w:val="24"/>
        </w:rPr>
        <w:t xml:space="preserve"> </w:t>
      </w:r>
      <w:r>
        <w:rPr>
          <w:sz w:val="24"/>
        </w:rPr>
        <w:t>стратегиях.</w:t>
      </w:r>
    </w:p>
    <w:p w:rsidR="001F0D81" w:rsidRDefault="001F0D81">
      <w:pPr>
        <w:pStyle w:val="a3"/>
        <w:spacing w:before="11"/>
        <w:rPr>
          <w:sz w:val="20"/>
        </w:rPr>
      </w:pPr>
    </w:p>
    <w:p w:rsidR="001F0D81" w:rsidRDefault="00431B91">
      <w:pPr>
        <w:pStyle w:val="a4"/>
        <w:numPr>
          <w:ilvl w:val="0"/>
          <w:numId w:val="16"/>
        </w:numPr>
        <w:tabs>
          <w:tab w:val="left" w:pos="483"/>
        </w:tabs>
        <w:ind w:left="482" w:hanging="181"/>
        <w:rPr>
          <w:b/>
          <w:sz w:val="24"/>
        </w:rPr>
      </w:pPr>
      <w:r>
        <w:rPr>
          <w:sz w:val="24"/>
        </w:rPr>
        <w:t>Решение матричных игр в смешанных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стратегиях</w:t>
      </w:r>
      <w:r>
        <w:rPr>
          <w:b/>
          <w:sz w:val="24"/>
        </w:rPr>
        <w:t>.</w:t>
      </w:r>
    </w:p>
    <w:p w:rsidR="001F0D81" w:rsidRDefault="001F0D81">
      <w:pPr>
        <w:rPr>
          <w:sz w:val="24"/>
        </w:rPr>
        <w:sectPr w:rsidR="001F0D81">
          <w:pgSz w:w="11910" w:h="16850"/>
          <w:pgMar w:top="1100" w:right="580" w:bottom="280" w:left="1400" w:header="720" w:footer="720" w:gutter="0"/>
          <w:cols w:space="720"/>
        </w:sectPr>
      </w:pPr>
    </w:p>
    <w:p w:rsidR="001F0D81" w:rsidRDefault="001F0D81">
      <w:pPr>
        <w:pStyle w:val="a3"/>
        <w:rPr>
          <w:b/>
          <w:sz w:val="20"/>
        </w:rPr>
      </w:pPr>
    </w:p>
    <w:p w:rsidR="001F0D81" w:rsidRDefault="001F0D81">
      <w:pPr>
        <w:pStyle w:val="a3"/>
        <w:spacing w:before="10"/>
        <w:rPr>
          <w:b/>
          <w:sz w:val="23"/>
        </w:rPr>
      </w:pPr>
    </w:p>
    <w:p w:rsidR="001F0D81" w:rsidRDefault="00431B91">
      <w:pPr>
        <w:pStyle w:val="1"/>
        <w:spacing w:before="90"/>
        <w:ind w:left="231"/>
      </w:pPr>
      <w:r>
        <w:t>7 Оценочные средства для проведения промежуточной аттестации</w:t>
      </w:r>
    </w:p>
    <w:p w:rsidR="001F0D81" w:rsidRDefault="001F0D81">
      <w:pPr>
        <w:pStyle w:val="a3"/>
        <w:spacing w:before="10"/>
        <w:rPr>
          <w:b/>
          <w:sz w:val="20"/>
        </w:rPr>
      </w:pPr>
    </w:p>
    <w:p w:rsidR="001F0D81" w:rsidRDefault="00431B91">
      <w:pPr>
        <w:ind w:left="231"/>
        <w:rPr>
          <w:b/>
          <w:sz w:val="24"/>
        </w:rPr>
      </w:pPr>
      <w:r>
        <w:rPr>
          <w:b/>
          <w:sz w:val="24"/>
        </w:rPr>
        <w:t>а) Планируемые результаты обучения и оценочные средства для проведения промежуточной аттестации:</w:t>
      </w:r>
    </w:p>
    <w:p w:rsidR="001F0D81" w:rsidRDefault="001F0D81">
      <w:pPr>
        <w:pStyle w:val="a3"/>
        <w:rPr>
          <w:b/>
          <w:sz w:val="20"/>
        </w:rPr>
      </w:pPr>
    </w:p>
    <w:p w:rsidR="001F0D81" w:rsidRDefault="001F0D81">
      <w:pPr>
        <w:pStyle w:val="a3"/>
        <w:rPr>
          <w:b/>
          <w:sz w:val="20"/>
        </w:rPr>
      </w:pPr>
    </w:p>
    <w:p w:rsidR="001F0D81" w:rsidRDefault="001F0D81">
      <w:pPr>
        <w:pStyle w:val="a3"/>
        <w:spacing w:before="1"/>
        <w:rPr>
          <w:b/>
          <w:sz w:val="2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17"/>
        <w:gridCol w:w="4056"/>
        <w:gridCol w:w="8338"/>
      </w:tblGrid>
      <w:tr w:rsidR="001F0D81">
        <w:trPr>
          <w:trHeight w:val="1036"/>
        </w:trPr>
        <w:tc>
          <w:tcPr>
            <w:tcW w:w="2717" w:type="dxa"/>
          </w:tcPr>
          <w:p w:rsidR="001F0D81" w:rsidRDefault="00431B9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Структурный элемент</w:t>
            </w:r>
          </w:p>
          <w:p w:rsidR="001F0D81" w:rsidRDefault="001F0D8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1F0D81" w:rsidRDefault="00431B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4056" w:type="dxa"/>
          </w:tcPr>
          <w:p w:rsidR="001F0D81" w:rsidRDefault="00431B91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8338" w:type="dxa"/>
          </w:tcPr>
          <w:p w:rsidR="001F0D81" w:rsidRDefault="00431B91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1F0D81">
        <w:trPr>
          <w:trHeight w:val="1151"/>
        </w:trPr>
        <w:tc>
          <w:tcPr>
            <w:tcW w:w="15111" w:type="dxa"/>
            <w:gridSpan w:val="3"/>
          </w:tcPr>
          <w:p w:rsidR="001F0D81" w:rsidRDefault="00431B91">
            <w:pPr>
              <w:pStyle w:val="TableParagraph"/>
              <w:spacing w:line="276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ОПК -2-Способностью корректно применять при решении профессиональных задач соответствующий математический аппарат алгебры, геометрии,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дискретной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вероятностей,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статистики,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логики,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теории алгоритмов, теории информации, в том числе с использованием вычислительной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</w:tr>
      <w:tr w:rsidR="001F0D81">
        <w:trPr>
          <w:trHeight w:val="5395"/>
        </w:trPr>
        <w:tc>
          <w:tcPr>
            <w:tcW w:w="2717" w:type="dxa"/>
          </w:tcPr>
          <w:p w:rsidR="001F0D81" w:rsidRDefault="00431B9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4056" w:type="dxa"/>
          </w:tcPr>
          <w:p w:rsidR="001F0D81" w:rsidRDefault="00431B91">
            <w:pPr>
              <w:pStyle w:val="TableParagraph"/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Основные методы исследования операций и теории игр</w:t>
            </w:r>
          </w:p>
          <w:p w:rsidR="001F0D81" w:rsidRDefault="00431B91">
            <w:pPr>
              <w:pStyle w:val="TableParagraph"/>
              <w:tabs>
                <w:tab w:val="left" w:pos="1707"/>
                <w:tab w:val="left" w:pos="2636"/>
              </w:tabs>
              <w:spacing w:before="194" w:line="276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Определения основных понятий, называет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структурные </w:t>
            </w:r>
            <w:r>
              <w:rPr>
                <w:sz w:val="24"/>
              </w:rPr>
              <w:t>характеристики</w:t>
            </w:r>
          </w:p>
          <w:p w:rsidR="001F0D81" w:rsidRDefault="00431B91">
            <w:pPr>
              <w:pStyle w:val="TableParagraph"/>
              <w:spacing w:before="201"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Основные законы, правила и определения процессов</w:t>
            </w:r>
          </w:p>
        </w:tc>
        <w:tc>
          <w:tcPr>
            <w:tcW w:w="8338" w:type="dxa"/>
          </w:tcPr>
          <w:p w:rsidR="001F0D81" w:rsidRDefault="00431B91">
            <w:pPr>
              <w:pStyle w:val="TableParagraph"/>
              <w:spacing w:line="276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Исследование операций. Примеры задач исследования операций. Основные определения (операция, цель операции, ЛПР, факторы). 2. Исследование операций. Классификация задач исследования операций в зависимости от наличия неконтролируемых факторов. Основные трудности, возникающие в процессе принятия решений. 3. Основные понятия теории игр. Классификация игр. 4. Антагонистические игры. </w:t>
            </w:r>
            <w:proofErr w:type="spellStart"/>
            <w:r>
              <w:rPr>
                <w:sz w:val="24"/>
              </w:rPr>
              <w:t>Седловая</w:t>
            </w:r>
            <w:proofErr w:type="spellEnd"/>
            <w:r>
              <w:rPr>
                <w:sz w:val="24"/>
              </w:rPr>
              <w:t xml:space="preserve"> точка, цена игры, решение антагонистической игры, оптимальные стратегии игроков. Теорема о значении функции выигрыша в ситуациях равновесия. 5. Верхняя и нижняя цены игры. </w:t>
            </w:r>
            <w:proofErr w:type="gramStart"/>
            <w:r>
              <w:rPr>
                <w:sz w:val="24"/>
              </w:rPr>
              <w:t>Теорема о верхней и нижней ценах антагонистической игры. 6.</w:t>
            </w:r>
            <w:proofErr w:type="gramEnd"/>
            <w:r>
              <w:rPr>
                <w:sz w:val="24"/>
              </w:rPr>
              <w:t xml:space="preserve"> Теорема о необходимых и достаточных условиях существования </w:t>
            </w:r>
            <w:proofErr w:type="spellStart"/>
            <w:r>
              <w:rPr>
                <w:sz w:val="24"/>
              </w:rPr>
              <w:t>седловой</w:t>
            </w:r>
            <w:proofErr w:type="spellEnd"/>
            <w:r>
              <w:rPr>
                <w:sz w:val="24"/>
              </w:rPr>
              <w:t xml:space="preserve"> точки. </w:t>
            </w:r>
            <w:proofErr w:type="gramStart"/>
            <w:r>
              <w:rPr>
                <w:sz w:val="24"/>
              </w:rPr>
              <w:t xml:space="preserve">Формулировка теоремы о достаточных условия существования </w:t>
            </w:r>
            <w:proofErr w:type="spellStart"/>
            <w:r>
              <w:rPr>
                <w:sz w:val="24"/>
              </w:rPr>
              <w:t>седловой</w:t>
            </w:r>
            <w:proofErr w:type="spellEnd"/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точки для антагонистических игр с выпукло-вогнутой функцией выигрыша. 7.</w:t>
            </w:r>
            <w:proofErr w:type="gramEnd"/>
            <w:r>
              <w:rPr>
                <w:sz w:val="24"/>
              </w:rPr>
              <w:t xml:space="preserve"> Матричные игры. Ситуации равновесия в матричных играх. Оптимальные смешанные стратегии игроков. Теорема о существовании решения матричной игры в смешанных стратегиях. 8. Критерий решения матричной игры. 9. Активные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стратегии.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Доминирование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стратегий.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доминировании.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  <w:p w:rsidR="001F0D81" w:rsidRDefault="00431B91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Теорема   о   цене   и   стратегиях   матричной   игры,   полученной  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линейным</w:t>
            </w:r>
            <w:proofErr w:type="gramEnd"/>
          </w:p>
        </w:tc>
      </w:tr>
    </w:tbl>
    <w:p w:rsidR="001F0D81" w:rsidRDefault="001F0D81">
      <w:pPr>
        <w:jc w:val="both"/>
        <w:rPr>
          <w:sz w:val="24"/>
        </w:rPr>
        <w:sectPr w:rsidR="001F0D81">
          <w:pgSz w:w="16850" w:h="11910" w:orient="landscape"/>
          <w:pgMar w:top="1100" w:right="900" w:bottom="280" w:left="580" w:header="720" w:footer="720" w:gutter="0"/>
          <w:cols w:space="720"/>
        </w:sectPr>
      </w:pPr>
    </w:p>
    <w:p w:rsidR="001F0D81" w:rsidRDefault="001F0D81">
      <w:pPr>
        <w:pStyle w:val="a3"/>
        <w:rPr>
          <w:sz w:val="20"/>
        </w:rPr>
      </w:pPr>
    </w:p>
    <w:p w:rsidR="001F0D81" w:rsidRDefault="001F0D81">
      <w:pPr>
        <w:pStyle w:val="a3"/>
        <w:rPr>
          <w:sz w:val="20"/>
        </w:rPr>
      </w:pPr>
    </w:p>
    <w:p w:rsidR="001F0D81" w:rsidRDefault="001F0D8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17"/>
        <w:gridCol w:w="4056"/>
        <w:gridCol w:w="8338"/>
      </w:tblGrid>
      <w:tr w:rsidR="001F0D81">
        <w:trPr>
          <w:trHeight w:val="4685"/>
        </w:trPr>
        <w:tc>
          <w:tcPr>
            <w:tcW w:w="2717" w:type="dxa"/>
          </w:tcPr>
          <w:p w:rsidR="001F0D81" w:rsidRDefault="001F0D81">
            <w:pPr>
              <w:pStyle w:val="TableParagraph"/>
              <w:rPr>
                <w:sz w:val="24"/>
              </w:rPr>
            </w:pPr>
          </w:p>
        </w:tc>
        <w:tc>
          <w:tcPr>
            <w:tcW w:w="4056" w:type="dxa"/>
          </w:tcPr>
          <w:p w:rsidR="001F0D81" w:rsidRDefault="001F0D81">
            <w:pPr>
              <w:pStyle w:val="TableParagraph"/>
              <w:rPr>
                <w:sz w:val="24"/>
              </w:rPr>
            </w:pPr>
          </w:p>
        </w:tc>
        <w:tc>
          <w:tcPr>
            <w:tcW w:w="8338" w:type="dxa"/>
          </w:tcPr>
          <w:p w:rsidR="001F0D81" w:rsidRDefault="00431B91">
            <w:pPr>
              <w:pStyle w:val="TableParagraph"/>
              <w:spacing w:line="276" w:lineRule="auto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преобразованием </w:t>
            </w:r>
            <w:proofErr w:type="gramStart"/>
            <w:r>
              <w:rPr>
                <w:sz w:val="24"/>
              </w:rPr>
              <w:t>исходной</w:t>
            </w:r>
            <w:proofErr w:type="gramEnd"/>
            <w:r>
              <w:rPr>
                <w:sz w:val="24"/>
              </w:rPr>
              <w:t xml:space="preserve">. 11. Решение матричных игр 2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z w:val="24"/>
              </w:rPr>
              <w:t xml:space="preserve"> 2. 12. Решение матричных игр 2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z w:val="24"/>
              </w:rPr>
              <w:t xml:space="preserve"> m и n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z w:val="24"/>
              </w:rPr>
              <w:t xml:space="preserve"> 2. 13. Сведение матричной игры к задаче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линейного программирования.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неопределенности.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Игры с природой. Критерии </w:t>
            </w:r>
            <w:proofErr w:type="spellStart"/>
            <w:r>
              <w:rPr>
                <w:sz w:val="24"/>
              </w:rPr>
              <w:t>Вальда</w:t>
            </w:r>
            <w:proofErr w:type="spellEnd"/>
            <w:r>
              <w:rPr>
                <w:sz w:val="24"/>
              </w:rPr>
              <w:t xml:space="preserve">, крайнего оптимизма, Гурвица, Лапласа, </w:t>
            </w:r>
            <w:proofErr w:type="spellStart"/>
            <w:r>
              <w:rPr>
                <w:sz w:val="24"/>
              </w:rPr>
              <w:t>Сэвиджа</w:t>
            </w:r>
            <w:proofErr w:type="spellEnd"/>
            <w:r>
              <w:rPr>
                <w:sz w:val="24"/>
              </w:rPr>
              <w:t xml:space="preserve"> в случае, когда ЛПР максимизирует значение критерия. 15. Принятие решения в условиях неопределенности. Игры с природой. Критерии </w:t>
            </w:r>
            <w:proofErr w:type="spellStart"/>
            <w:r>
              <w:rPr>
                <w:sz w:val="24"/>
              </w:rPr>
              <w:t>Вальда</w:t>
            </w:r>
            <w:proofErr w:type="spellEnd"/>
            <w:r>
              <w:rPr>
                <w:sz w:val="24"/>
              </w:rPr>
              <w:t xml:space="preserve">, крайнего оптимизма, Гурвица, Лапласа, </w:t>
            </w:r>
            <w:proofErr w:type="spellStart"/>
            <w:r>
              <w:rPr>
                <w:sz w:val="24"/>
              </w:rPr>
              <w:t>Сэвиджа</w:t>
            </w:r>
            <w:proofErr w:type="spellEnd"/>
            <w:r>
              <w:rPr>
                <w:sz w:val="24"/>
              </w:rPr>
              <w:t xml:space="preserve"> в случае, когда ЛПР минимизирует значение критерия. 16. Принятие решений в условиях риска. Критерий математического ожидания, критерий математического ожидания-дисперсии. Использование дерева решений. 17. Основные определения из теории графов. Основные понятия, применяемые в методах сетевого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(работа,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событие,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график).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построения сетевых графиков. Разбивка на слои. 18. Время окончания проекта. Критический путь. Резерв 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</w:p>
        </w:tc>
      </w:tr>
      <w:tr w:rsidR="001F0D81">
        <w:trPr>
          <w:trHeight w:val="2856"/>
        </w:trPr>
        <w:tc>
          <w:tcPr>
            <w:tcW w:w="2717" w:type="dxa"/>
            <w:vMerge w:val="restart"/>
          </w:tcPr>
          <w:p w:rsidR="001F0D81" w:rsidRDefault="00431B9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4056" w:type="dxa"/>
            <w:vMerge w:val="restart"/>
          </w:tcPr>
          <w:p w:rsidR="001F0D81" w:rsidRDefault="00431B91">
            <w:pPr>
              <w:pStyle w:val="TableParagraph"/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Выделять главное, существенное при решении поставленных задач</w:t>
            </w:r>
            <w:proofErr w:type="gramStart"/>
            <w:r>
              <w:rPr>
                <w:sz w:val="24"/>
              </w:rPr>
              <w:t xml:space="preserve"> О</w:t>
            </w:r>
            <w:proofErr w:type="gramEnd"/>
            <w:r>
              <w:rPr>
                <w:sz w:val="24"/>
              </w:rPr>
              <w:t>бсуждать способы эффективного решения поставленных задач</w:t>
            </w:r>
          </w:p>
          <w:p w:rsidR="001F0D81" w:rsidRDefault="00431B91">
            <w:pPr>
              <w:pStyle w:val="TableParagraph"/>
              <w:spacing w:before="194" w:line="278" w:lineRule="auto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Распознавать эффективное решение от </w:t>
            </w:r>
            <w:proofErr w:type="gramStart"/>
            <w:r>
              <w:rPr>
                <w:sz w:val="24"/>
              </w:rPr>
              <w:t>неэффективного</w:t>
            </w:r>
            <w:proofErr w:type="gramEnd"/>
          </w:p>
        </w:tc>
        <w:tc>
          <w:tcPr>
            <w:tcW w:w="8338" w:type="dxa"/>
            <w:tcBorders>
              <w:bottom w:val="single" w:sz="4" w:space="0" w:color="D7D7D7"/>
            </w:tcBorders>
          </w:tcPr>
          <w:p w:rsidR="001F0D81" w:rsidRDefault="00431B9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2.Зная платежную матрицу</w:t>
            </w:r>
          </w:p>
          <w:p w:rsidR="001F0D81" w:rsidRDefault="001F0D81">
            <w:pPr>
              <w:pStyle w:val="TableParagraph"/>
              <w:spacing w:before="4"/>
              <w:rPr>
                <w:sz w:val="21"/>
              </w:rPr>
            </w:pPr>
          </w:p>
          <w:p w:rsidR="001F0D81" w:rsidRDefault="00431B91">
            <w:pPr>
              <w:pStyle w:val="TableParagraph"/>
              <w:ind w:left="212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185058" cy="1000125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058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F0D81" w:rsidRDefault="001F0D81">
            <w:pPr>
              <w:pStyle w:val="TableParagraph"/>
              <w:spacing w:before="2"/>
              <w:rPr>
                <w:sz w:val="21"/>
              </w:rPr>
            </w:pPr>
          </w:p>
          <w:p w:rsidR="001F0D81" w:rsidRDefault="00431B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определить нижнюю и верхнюю цены игры и найти решение матричной игры.</w:t>
            </w:r>
          </w:p>
        </w:tc>
      </w:tr>
      <w:tr w:rsidR="001F0D81">
        <w:trPr>
          <w:trHeight w:val="1192"/>
        </w:trPr>
        <w:tc>
          <w:tcPr>
            <w:tcW w:w="2717" w:type="dxa"/>
            <w:vMerge/>
            <w:tcBorders>
              <w:top w:val="nil"/>
            </w:tcBorders>
          </w:tcPr>
          <w:p w:rsidR="001F0D81" w:rsidRDefault="001F0D81">
            <w:pPr>
              <w:rPr>
                <w:sz w:val="2"/>
                <w:szCs w:val="2"/>
              </w:rPr>
            </w:pPr>
          </w:p>
        </w:tc>
        <w:tc>
          <w:tcPr>
            <w:tcW w:w="4056" w:type="dxa"/>
            <w:vMerge/>
            <w:tcBorders>
              <w:top w:val="nil"/>
            </w:tcBorders>
          </w:tcPr>
          <w:p w:rsidR="001F0D81" w:rsidRDefault="001F0D81">
            <w:pPr>
              <w:rPr>
                <w:sz w:val="2"/>
                <w:szCs w:val="2"/>
              </w:rPr>
            </w:pPr>
          </w:p>
        </w:tc>
        <w:tc>
          <w:tcPr>
            <w:tcW w:w="8338" w:type="dxa"/>
            <w:tcBorders>
              <w:top w:val="single" w:sz="4" w:space="0" w:color="D7D7D7"/>
              <w:bottom w:val="single" w:sz="4" w:space="0" w:color="D7D7D7"/>
            </w:tcBorders>
          </w:tcPr>
          <w:p w:rsidR="001F0D81" w:rsidRDefault="00431B91">
            <w:pPr>
              <w:pStyle w:val="TableParagraph"/>
              <w:spacing w:before="114" w:line="276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3.Найти оптимальный вариант электростанции по критериям Лапласа, </w:t>
            </w:r>
            <w:proofErr w:type="spellStart"/>
            <w:r>
              <w:rPr>
                <w:sz w:val="24"/>
              </w:rPr>
              <w:t>Вальда</w:t>
            </w:r>
            <w:proofErr w:type="spellEnd"/>
            <w:r>
              <w:rPr>
                <w:sz w:val="24"/>
              </w:rPr>
              <w:t xml:space="preserve">, Гурвица с показателями 0,8 и 0,3 и </w:t>
            </w:r>
            <w:proofErr w:type="spellStart"/>
            <w:r>
              <w:rPr>
                <w:sz w:val="24"/>
              </w:rPr>
              <w:t>Сэвиджа</w:t>
            </w:r>
            <w:proofErr w:type="spellEnd"/>
            <w:r>
              <w:rPr>
                <w:sz w:val="24"/>
              </w:rPr>
              <w:t xml:space="preserve"> по заданной таблице эффективностей.</w:t>
            </w:r>
          </w:p>
        </w:tc>
      </w:tr>
      <w:tr w:rsidR="001F0D81">
        <w:trPr>
          <w:trHeight w:val="201"/>
        </w:trPr>
        <w:tc>
          <w:tcPr>
            <w:tcW w:w="2717" w:type="dxa"/>
            <w:vMerge/>
            <w:tcBorders>
              <w:top w:val="nil"/>
            </w:tcBorders>
          </w:tcPr>
          <w:p w:rsidR="001F0D81" w:rsidRDefault="001F0D81">
            <w:pPr>
              <w:rPr>
                <w:sz w:val="2"/>
                <w:szCs w:val="2"/>
              </w:rPr>
            </w:pPr>
          </w:p>
        </w:tc>
        <w:tc>
          <w:tcPr>
            <w:tcW w:w="4056" w:type="dxa"/>
            <w:vMerge/>
            <w:tcBorders>
              <w:top w:val="nil"/>
            </w:tcBorders>
          </w:tcPr>
          <w:p w:rsidR="001F0D81" w:rsidRDefault="001F0D81">
            <w:pPr>
              <w:rPr>
                <w:sz w:val="2"/>
                <w:szCs w:val="2"/>
              </w:rPr>
            </w:pPr>
          </w:p>
        </w:tc>
        <w:tc>
          <w:tcPr>
            <w:tcW w:w="8338" w:type="dxa"/>
            <w:tcBorders>
              <w:top w:val="single" w:sz="4" w:space="0" w:color="D7D7D7"/>
            </w:tcBorders>
          </w:tcPr>
          <w:p w:rsidR="001F0D81" w:rsidRDefault="001F0D81">
            <w:pPr>
              <w:pStyle w:val="TableParagraph"/>
              <w:rPr>
                <w:sz w:val="14"/>
              </w:rPr>
            </w:pPr>
          </w:p>
        </w:tc>
      </w:tr>
    </w:tbl>
    <w:p w:rsidR="001F0D81" w:rsidRDefault="001F0D81">
      <w:pPr>
        <w:rPr>
          <w:sz w:val="14"/>
        </w:rPr>
        <w:sectPr w:rsidR="001F0D81">
          <w:pgSz w:w="16850" w:h="11910" w:orient="landscape"/>
          <w:pgMar w:top="1100" w:right="900" w:bottom="280" w:left="580" w:header="720" w:footer="720" w:gutter="0"/>
          <w:cols w:space="720"/>
        </w:sectPr>
      </w:pPr>
    </w:p>
    <w:p w:rsidR="001F0D81" w:rsidRDefault="001F0D81">
      <w:pPr>
        <w:pStyle w:val="a3"/>
        <w:rPr>
          <w:sz w:val="20"/>
        </w:rPr>
      </w:pPr>
    </w:p>
    <w:p w:rsidR="001F0D81" w:rsidRDefault="001F0D81">
      <w:pPr>
        <w:pStyle w:val="a3"/>
        <w:rPr>
          <w:sz w:val="20"/>
        </w:rPr>
      </w:pPr>
    </w:p>
    <w:p w:rsidR="001F0D81" w:rsidRDefault="001F0D8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17"/>
        <w:gridCol w:w="4056"/>
        <w:gridCol w:w="8338"/>
      </w:tblGrid>
      <w:tr w:rsidR="001F0D81">
        <w:trPr>
          <w:trHeight w:val="4836"/>
        </w:trPr>
        <w:tc>
          <w:tcPr>
            <w:tcW w:w="2717" w:type="dxa"/>
          </w:tcPr>
          <w:p w:rsidR="001F0D81" w:rsidRDefault="00431B9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4056" w:type="dxa"/>
          </w:tcPr>
          <w:p w:rsidR="001F0D81" w:rsidRDefault="00431B91">
            <w:pPr>
              <w:pStyle w:val="TableParagraph"/>
              <w:tabs>
                <w:tab w:val="left" w:pos="1107"/>
                <w:tab w:val="left" w:pos="1743"/>
                <w:tab w:val="left" w:pos="2412"/>
                <w:tab w:val="left" w:pos="3092"/>
                <w:tab w:val="left" w:pos="3817"/>
              </w:tabs>
              <w:spacing w:line="276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Методами исследования операций и теории</w:t>
            </w:r>
            <w:r>
              <w:rPr>
                <w:sz w:val="24"/>
              </w:rPr>
              <w:tab/>
              <w:t>игр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разработке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>исследования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моделей </w:t>
            </w:r>
            <w:r>
              <w:rPr>
                <w:sz w:val="24"/>
              </w:rPr>
              <w:t>информационно-технологических ресурсов</w:t>
            </w:r>
          </w:p>
          <w:p w:rsidR="001F0D81" w:rsidRDefault="00431B91">
            <w:pPr>
              <w:pStyle w:val="TableParagraph"/>
              <w:tabs>
                <w:tab w:val="left" w:pos="1933"/>
              </w:tabs>
              <w:spacing w:before="193"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Методиками обобщения </w:t>
            </w:r>
            <w:r>
              <w:rPr>
                <w:spacing w:val="-3"/>
                <w:sz w:val="24"/>
              </w:rPr>
              <w:t xml:space="preserve">результатов </w:t>
            </w:r>
            <w:r>
              <w:rPr>
                <w:sz w:val="24"/>
              </w:rPr>
              <w:t>решения,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экспериментальной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338" w:type="dxa"/>
          </w:tcPr>
          <w:p w:rsidR="001F0D81" w:rsidRDefault="00431B91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ind w:right="1450" w:firstLine="0"/>
              <w:rPr>
                <w:sz w:val="23"/>
              </w:rPr>
            </w:pPr>
            <w:r>
              <w:rPr>
                <w:sz w:val="23"/>
              </w:rPr>
              <w:t>Пусть эксперт упорядочивает 5 результатов x1&gt;x2&gt;…..&gt;</w:t>
            </w:r>
            <w:proofErr w:type="spellStart"/>
            <w:r>
              <w:rPr>
                <w:sz w:val="23"/>
              </w:rPr>
              <w:t>xn</w:t>
            </w:r>
            <w:proofErr w:type="spellEnd"/>
            <w:r>
              <w:rPr>
                <w:sz w:val="23"/>
              </w:rPr>
              <w:t xml:space="preserve"> приписав им следующие оценки U0 (x1)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z w:val="23"/>
              </w:rPr>
              <w:t xml:space="preserve"> 7 , U0(x2)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z w:val="23"/>
              </w:rPr>
              <w:t xml:space="preserve"> 4 , U0(x3)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z w:val="23"/>
              </w:rPr>
              <w:t xml:space="preserve"> 2, U0(x4)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z w:val="23"/>
              </w:rPr>
              <w:t>1.5, U0 (x5)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z w:val="23"/>
              </w:rPr>
              <w:t>1.</w:t>
            </w:r>
          </w:p>
          <w:p w:rsidR="001F0D81" w:rsidRDefault="00431B91">
            <w:pPr>
              <w:pStyle w:val="TableParagraph"/>
              <w:ind w:left="108" w:right="691"/>
              <w:rPr>
                <w:sz w:val="23"/>
              </w:rPr>
            </w:pPr>
            <w:r>
              <w:rPr>
                <w:sz w:val="23"/>
              </w:rPr>
              <w:t>Рассмотрев возможные варианты выбора, он высказал следующее суждение относительно ценности тех или иных комбинаций результатов:</w:t>
            </w:r>
          </w:p>
          <w:p w:rsidR="001F0D81" w:rsidRDefault="00431B91">
            <w:pPr>
              <w:pStyle w:val="TableParagraph"/>
              <w:spacing w:line="264" w:lineRule="exact"/>
              <w:ind w:left="108"/>
              <w:rPr>
                <w:sz w:val="23"/>
              </w:rPr>
            </w:pPr>
            <w:r>
              <w:rPr>
                <w:sz w:val="23"/>
              </w:rPr>
              <w:t>1) x1 &gt; x2 + x3+ x4 + x5</w:t>
            </w:r>
            <w:proofErr w:type="gramStart"/>
            <w:r>
              <w:rPr>
                <w:sz w:val="23"/>
              </w:rPr>
              <w:t xml:space="preserve"> ;</w:t>
            </w:r>
            <w:proofErr w:type="gramEnd"/>
            <w:r>
              <w:rPr>
                <w:sz w:val="23"/>
              </w:rPr>
              <w:t xml:space="preserve"> 5) x2 &lt; x3+ x4 + x5 ; 7) x3&gt;x4 + x5</w:t>
            </w:r>
          </w:p>
          <w:p w:rsidR="001F0D81" w:rsidRDefault="00431B91">
            <w:pPr>
              <w:pStyle w:val="TableParagraph"/>
              <w:spacing w:line="264" w:lineRule="exact"/>
              <w:ind w:left="108"/>
              <w:rPr>
                <w:sz w:val="23"/>
              </w:rPr>
            </w:pPr>
            <w:r>
              <w:rPr>
                <w:sz w:val="23"/>
              </w:rPr>
              <w:t>2) x1 &lt; x2 + x3+ x4</w:t>
            </w:r>
            <w:proofErr w:type="gramStart"/>
            <w:r>
              <w:rPr>
                <w:sz w:val="23"/>
              </w:rPr>
              <w:t xml:space="preserve"> ;</w:t>
            </w:r>
            <w:proofErr w:type="gramEnd"/>
            <w:r>
              <w:rPr>
                <w:sz w:val="23"/>
              </w:rPr>
              <w:t xml:space="preserve"> 6) x2&gt;x3+ x4 ;</w:t>
            </w:r>
          </w:p>
          <w:p w:rsidR="001F0D81" w:rsidRDefault="00431B91">
            <w:pPr>
              <w:pStyle w:val="TableParagraph"/>
              <w:ind w:left="108" w:right="6232"/>
              <w:rPr>
                <w:sz w:val="23"/>
              </w:rPr>
            </w:pPr>
            <w:r>
              <w:rPr>
                <w:sz w:val="23"/>
              </w:rPr>
              <w:t>3) x1 &lt; x2 + x3+ x5</w:t>
            </w:r>
            <w:proofErr w:type="gramStart"/>
            <w:r>
              <w:rPr>
                <w:sz w:val="23"/>
              </w:rPr>
              <w:t xml:space="preserve"> ;</w:t>
            </w:r>
            <w:proofErr w:type="gramEnd"/>
            <w:r>
              <w:rPr>
                <w:sz w:val="23"/>
              </w:rPr>
              <w:t xml:space="preserve"> 4) x1 &gt; x2+x3</w:t>
            </w:r>
          </w:p>
          <w:p w:rsidR="001F0D81" w:rsidRDefault="00431B91">
            <w:pPr>
              <w:pStyle w:val="TableParagraph"/>
              <w:ind w:left="108" w:right="79"/>
              <w:rPr>
                <w:sz w:val="23"/>
              </w:rPr>
            </w:pPr>
            <w:r>
              <w:rPr>
                <w:sz w:val="23"/>
              </w:rPr>
              <w:t>Необходимо произвести оценку полезности результатов так, чтобы удовлетворить всем неравенствам, начиная с самого последнего.</w:t>
            </w:r>
          </w:p>
          <w:p w:rsidR="001F0D81" w:rsidRDefault="00431B91">
            <w:pPr>
              <w:pStyle w:val="TableParagraph"/>
              <w:numPr>
                <w:ilvl w:val="0"/>
                <w:numId w:val="5"/>
              </w:numPr>
              <w:tabs>
                <w:tab w:val="left" w:pos="351"/>
              </w:tabs>
              <w:spacing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Дайте геометрическую интерпретацию решения игры для двух игроков. Для проверки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геометрического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проведите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сравните результаты с </w:t>
            </w:r>
            <w:proofErr w:type="gramStart"/>
            <w:r>
              <w:rPr>
                <w:sz w:val="24"/>
              </w:rPr>
              <w:t>полученными</w:t>
            </w:r>
            <w:proofErr w:type="gramEnd"/>
            <w:r>
              <w:rPr>
                <w:sz w:val="24"/>
              </w:rPr>
              <w:t xml:space="preserve"> геометрическим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  <w:p w:rsidR="001F0D81" w:rsidRDefault="00431B91">
            <w:pPr>
              <w:pStyle w:val="TableParagraph"/>
              <w:tabs>
                <w:tab w:val="left" w:pos="851"/>
              </w:tabs>
              <w:spacing w:before="171"/>
              <w:ind w:left="10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w w:val="287"/>
                <w:position w:val="-12"/>
                <w:sz w:val="24"/>
              </w:rPr>
              <w:t xml:space="preserve"> </w:t>
            </w:r>
            <w:r>
              <w:rPr>
                <w:rFonts w:ascii="Cambria Math"/>
                <w:spacing w:val="18"/>
                <w:position w:val="-12"/>
                <w:sz w:val="24"/>
              </w:rPr>
              <w:t xml:space="preserve"> </w:t>
            </w:r>
            <w:r>
              <w:rPr>
                <w:rFonts w:ascii="Cambria Math"/>
                <w:w w:val="339"/>
                <w:position w:val="-12"/>
                <w:sz w:val="24"/>
              </w:rPr>
              <w:t xml:space="preserve"> </w:t>
            </w:r>
            <w:r>
              <w:rPr>
                <w:rFonts w:ascii="Cambria Math"/>
                <w:spacing w:val="12"/>
                <w:position w:val="-12"/>
                <w:sz w:val="24"/>
              </w:rPr>
              <w:t xml:space="preserve"> </w:t>
            </w:r>
            <w:r>
              <w:rPr>
                <w:rFonts w:ascii="Cambria Math"/>
                <w:w w:val="251"/>
                <w:sz w:val="24"/>
              </w:rPr>
              <w:t xml:space="preserve"> </w:t>
            </w:r>
            <w:r>
              <w:rPr>
                <w:rFonts w:ascii="Cambria Math"/>
                <w:sz w:val="24"/>
              </w:rPr>
              <w:tab/>
            </w:r>
            <w:r>
              <w:rPr>
                <w:rFonts w:ascii="Cambria Math"/>
                <w:w w:val="251"/>
                <w:sz w:val="24"/>
              </w:rPr>
              <w:t xml:space="preserve"> </w:t>
            </w:r>
          </w:p>
          <w:p w:rsidR="001F0D81" w:rsidRDefault="00431B91">
            <w:pPr>
              <w:pStyle w:val="TableParagraph"/>
              <w:tabs>
                <w:tab w:val="left" w:pos="851"/>
              </w:tabs>
              <w:spacing w:before="2"/>
              <w:ind w:left="478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w w:val="251"/>
                <w:sz w:val="24"/>
              </w:rPr>
              <w:t xml:space="preserve"> </w:t>
            </w:r>
            <w:r>
              <w:rPr>
                <w:rFonts w:ascii="Cambria Math"/>
                <w:sz w:val="24"/>
              </w:rPr>
              <w:tab/>
            </w:r>
            <w:r>
              <w:rPr>
                <w:rFonts w:ascii="Cambria Math"/>
                <w:w w:val="251"/>
                <w:sz w:val="24"/>
              </w:rPr>
              <w:t xml:space="preserve"> </w:t>
            </w:r>
          </w:p>
        </w:tc>
      </w:tr>
    </w:tbl>
    <w:p w:rsidR="001F0D81" w:rsidRDefault="001F0D81">
      <w:pPr>
        <w:jc w:val="center"/>
        <w:rPr>
          <w:rFonts w:ascii="Cambria Math"/>
          <w:sz w:val="24"/>
        </w:rPr>
        <w:sectPr w:rsidR="001F0D81">
          <w:pgSz w:w="16850" w:h="11910" w:orient="landscape"/>
          <w:pgMar w:top="1100" w:right="900" w:bottom="280" w:left="580" w:header="720" w:footer="720" w:gutter="0"/>
          <w:cols w:space="720"/>
        </w:sectPr>
      </w:pPr>
    </w:p>
    <w:p w:rsidR="001F0D81" w:rsidRDefault="00431B91">
      <w:pPr>
        <w:pStyle w:val="a3"/>
        <w:spacing w:before="64"/>
        <w:ind w:left="302" w:right="272" w:firstLine="851"/>
        <w:jc w:val="both"/>
      </w:pPr>
      <w:r>
        <w:rPr>
          <w:b/>
        </w:rPr>
        <w:lastRenderedPageBreak/>
        <w:t xml:space="preserve">б) </w:t>
      </w:r>
      <w:r>
        <w:t xml:space="preserve">Промежуточная аттестация по дисциплине «Исследование операций и теория игр» включает теоретические вопросы, позволяющие оценить уровень усвоения </w:t>
      </w:r>
      <w:proofErr w:type="gramStart"/>
      <w:r>
        <w:t>обучающимися</w:t>
      </w:r>
      <w:proofErr w:type="gramEnd"/>
      <w:r>
        <w:t xml:space="preserve"> знаний, и практические задания, выявляющие степень </w:t>
      </w:r>
      <w:proofErr w:type="spellStart"/>
      <w:r>
        <w:t>сформированности</w:t>
      </w:r>
      <w:proofErr w:type="spellEnd"/>
      <w:r>
        <w:t xml:space="preserve"> умений и владений, проводится в форме экзамена.</w:t>
      </w:r>
    </w:p>
    <w:p w:rsidR="001F0D81" w:rsidRDefault="00431B91">
      <w:pPr>
        <w:pStyle w:val="a3"/>
        <w:ind w:left="302" w:right="272" w:firstLine="851"/>
        <w:jc w:val="both"/>
      </w:pPr>
      <w:r>
        <w:t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</w:t>
      </w:r>
    </w:p>
    <w:p w:rsidR="001F0D81" w:rsidRDefault="00431B91">
      <w:pPr>
        <w:pStyle w:val="a3"/>
        <w:ind w:left="1154"/>
        <w:jc w:val="both"/>
      </w:pPr>
      <w:r>
        <w:t>Показатели и критерии оценивания экзамена:</w:t>
      </w:r>
    </w:p>
    <w:p w:rsidR="001F0D81" w:rsidRDefault="00431B91">
      <w:pPr>
        <w:pStyle w:val="a4"/>
        <w:numPr>
          <w:ilvl w:val="0"/>
          <w:numId w:val="4"/>
        </w:numPr>
        <w:tabs>
          <w:tab w:val="left" w:pos="1332"/>
        </w:tabs>
        <w:ind w:right="268" w:firstLine="851"/>
        <w:jc w:val="both"/>
        <w:rPr>
          <w:sz w:val="24"/>
        </w:rPr>
      </w:pPr>
      <w:r>
        <w:rPr>
          <w:sz w:val="24"/>
        </w:rPr>
        <w:t>на оценку «отлично» (5 баллов) – обучающийся демонстрирует высокий</w:t>
      </w:r>
      <w:r>
        <w:rPr>
          <w:spacing w:val="-41"/>
          <w:sz w:val="24"/>
        </w:rPr>
        <w:t xml:space="preserve"> </w:t>
      </w:r>
      <w:r>
        <w:rPr>
          <w:sz w:val="24"/>
        </w:rPr>
        <w:t xml:space="preserve">уровень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компетенций, высокий уровень знаний не только на уровне воспроизведения и объяснения информации, но и интеллектуальные навыки решения проблем 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задач:</w:t>
      </w:r>
    </w:p>
    <w:p w:rsidR="001F0D81" w:rsidRDefault="00431B91">
      <w:pPr>
        <w:pStyle w:val="a4"/>
        <w:numPr>
          <w:ilvl w:val="0"/>
          <w:numId w:val="1"/>
        </w:numPr>
        <w:tabs>
          <w:tab w:val="left" w:pos="1741"/>
          <w:tab w:val="left" w:pos="1742"/>
        </w:tabs>
        <w:ind w:left="1742"/>
        <w:rPr>
          <w:sz w:val="24"/>
        </w:rPr>
      </w:pPr>
      <w:r>
        <w:rPr>
          <w:sz w:val="24"/>
        </w:rPr>
        <w:t>дается комплексная оценка 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</w:p>
    <w:p w:rsidR="001F0D81" w:rsidRDefault="00431B91">
      <w:pPr>
        <w:pStyle w:val="a4"/>
        <w:numPr>
          <w:ilvl w:val="0"/>
          <w:numId w:val="1"/>
        </w:numPr>
        <w:tabs>
          <w:tab w:val="left" w:pos="1741"/>
          <w:tab w:val="left" w:pos="1742"/>
        </w:tabs>
        <w:ind w:right="274" w:firstLine="851"/>
        <w:rPr>
          <w:sz w:val="24"/>
        </w:rPr>
      </w:pPr>
      <w:r>
        <w:rPr>
          <w:sz w:val="24"/>
        </w:rPr>
        <w:t>демонстрируются глубокие знания теоретического материала и умение их применять;</w:t>
      </w:r>
    </w:p>
    <w:p w:rsidR="001F0D81" w:rsidRDefault="00431B91">
      <w:pPr>
        <w:pStyle w:val="a4"/>
        <w:numPr>
          <w:ilvl w:val="0"/>
          <w:numId w:val="1"/>
        </w:numPr>
        <w:tabs>
          <w:tab w:val="left" w:pos="1741"/>
          <w:tab w:val="left" w:pos="1742"/>
        </w:tabs>
        <w:spacing w:before="1"/>
        <w:ind w:left="1742"/>
        <w:rPr>
          <w:sz w:val="24"/>
        </w:rPr>
      </w:pPr>
      <w:r>
        <w:rPr>
          <w:sz w:val="24"/>
        </w:rPr>
        <w:t>последовательное, правильное выполнение   всех практических</w:t>
      </w:r>
      <w:r>
        <w:rPr>
          <w:spacing w:val="-17"/>
          <w:sz w:val="24"/>
        </w:rPr>
        <w:t xml:space="preserve"> </w:t>
      </w:r>
      <w:r>
        <w:rPr>
          <w:sz w:val="24"/>
        </w:rPr>
        <w:t>заданий;</w:t>
      </w:r>
    </w:p>
    <w:p w:rsidR="001F0D81" w:rsidRDefault="00431B91">
      <w:pPr>
        <w:pStyle w:val="a4"/>
        <w:numPr>
          <w:ilvl w:val="0"/>
          <w:numId w:val="1"/>
        </w:numPr>
        <w:tabs>
          <w:tab w:val="left" w:pos="1741"/>
          <w:tab w:val="left" w:pos="1742"/>
        </w:tabs>
        <w:ind w:left="1742"/>
        <w:rPr>
          <w:sz w:val="24"/>
        </w:rPr>
      </w:pPr>
      <w:r>
        <w:rPr>
          <w:sz w:val="24"/>
        </w:rPr>
        <w:t>умение обоснованно излагать свои мысли, делать необходимые</w:t>
      </w:r>
      <w:r>
        <w:rPr>
          <w:spacing w:val="-28"/>
          <w:sz w:val="24"/>
        </w:rPr>
        <w:t xml:space="preserve"> </w:t>
      </w:r>
      <w:r>
        <w:rPr>
          <w:sz w:val="24"/>
        </w:rPr>
        <w:t>выводы.</w:t>
      </w:r>
    </w:p>
    <w:p w:rsidR="001F0D81" w:rsidRDefault="00431B91">
      <w:pPr>
        <w:pStyle w:val="a4"/>
        <w:numPr>
          <w:ilvl w:val="0"/>
          <w:numId w:val="4"/>
        </w:numPr>
        <w:tabs>
          <w:tab w:val="left" w:pos="1356"/>
        </w:tabs>
        <w:ind w:right="268" w:firstLine="851"/>
        <w:rPr>
          <w:sz w:val="24"/>
        </w:rPr>
      </w:pPr>
      <w:r>
        <w:rPr>
          <w:sz w:val="24"/>
        </w:rPr>
        <w:t xml:space="preserve">на оценку «хорошо» (4 балла) – обучающийся демонстрирует средний уровень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компетенций:</w:t>
      </w:r>
    </w:p>
    <w:p w:rsidR="001F0D81" w:rsidRDefault="00431B91">
      <w:pPr>
        <w:pStyle w:val="a4"/>
        <w:numPr>
          <w:ilvl w:val="0"/>
          <w:numId w:val="1"/>
        </w:numPr>
        <w:tabs>
          <w:tab w:val="left" w:pos="1741"/>
          <w:tab w:val="left" w:pos="1742"/>
        </w:tabs>
        <w:ind w:left="1742"/>
        <w:rPr>
          <w:sz w:val="24"/>
        </w:rPr>
      </w:pPr>
      <w:r>
        <w:rPr>
          <w:sz w:val="24"/>
        </w:rPr>
        <w:t>дается комплексная оценка предложенной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:rsidR="001F0D81" w:rsidRDefault="00431B91">
      <w:pPr>
        <w:pStyle w:val="a4"/>
        <w:numPr>
          <w:ilvl w:val="0"/>
          <w:numId w:val="1"/>
        </w:numPr>
        <w:tabs>
          <w:tab w:val="left" w:pos="1741"/>
          <w:tab w:val="left" w:pos="1742"/>
        </w:tabs>
        <w:ind w:right="273" w:firstLine="851"/>
        <w:rPr>
          <w:sz w:val="24"/>
        </w:rPr>
      </w:pPr>
      <w:r>
        <w:rPr>
          <w:sz w:val="24"/>
        </w:rPr>
        <w:t>демонстрируются</w:t>
      </w:r>
      <w:r>
        <w:rPr>
          <w:spacing w:val="-16"/>
          <w:sz w:val="24"/>
        </w:rPr>
        <w:t xml:space="preserve"> </w:t>
      </w:r>
      <w:r>
        <w:rPr>
          <w:sz w:val="24"/>
        </w:rPr>
        <w:t>достаточные</w:t>
      </w:r>
      <w:r>
        <w:rPr>
          <w:spacing w:val="-1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8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9"/>
          <w:sz w:val="24"/>
        </w:rPr>
        <w:t xml:space="preserve"> </w:t>
      </w:r>
      <w:r>
        <w:rPr>
          <w:sz w:val="24"/>
        </w:rPr>
        <w:t>их применять; но допускаются незначительные ошибки,</w:t>
      </w:r>
      <w:r>
        <w:rPr>
          <w:spacing w:val="-7"/>
          <w:sz w:val="24"/>
        </w:rPr>
        <w:t xml:space="preserve"> </w:t>
      </w:r>
      <w:r>
        <w:rPr>
          <w:sz w:val="24"/>
        </w:rPr>
        <w:t>неточности</w:t>
      </w:r>
    </w:p>
    <w:p w:rsidR="001F0D81" w:rsidRDefault="00431B91">
      <w:pPr>
        <w:pStyle w:val="a4"/>
        <w:numPr>
          <w:ilvl w:val="0"/>
          <w:numId w:val="1"/>
        </w:numPr>
        <w:tabs>
          <w:tab w:val="left" w:pos="1741"/>
          <w:tab w:val="left" w:pos="1742"/>
          <w:tab w:val="left" w:pos="3238"/>
        </w:tabs>
        <w:ind w:right="271" w:firstLine="851"/>
        <w:rPr>
          <w:sz w:val="24"/>
        </w:rPr>
      </w:pPr>
      <w:r>
        <w:rPr>
          <w:sz w:val="24"/>
        </w:rPr>
        <w:t>выполнение</w:t>
      </w:r>
      <w:r>
        <w:rPr>
          <w:sz w:val="24"/>
        </w:rPr>
        <w:tab/>
        <w:t>всех практических заданий; возможны единичные ошибки, исправляемые самим обучающимся после замечания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преподавателя;</w:t>
      </w:r>
    </w:p>
    <w:p w:rsidR="001F0D81" w:rsidRDefault="00431B91">
      <w:pPr>
        <w:pStyle w:val="a4"/>
        <w:numPr>
          <w:ilvl w:val="0"/>
          <w:numId w:val="1"/>
        </w:numPr>
        <w:tabs>
          <w:tab w:val="left" w:pos="1741"/>
          <w:tab w:val="left" w:pos="1742"/>
        </w:tabs>
        <w:ind w:right="272" w:firstLine="851"/>
        <w:rPr>
          <w:sz w:val="24"/>
        </w:rPr>
      </w:pPr>
      <w:r>
        <w:rPr>
          <w:sz w:val="24"/>
        </w:rPr>
        <w:t>затруднения при аналитических операциях, переносе знаний и умений на новые, нестандартные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ситуации.</w:t>
      </w:r>
    </w:p>
    <w:p w:rsidR="001F0D81" w:rsidRDefault="00431B91">
      <w:pPr>
        <w:pStyle w:val="a4"/>
        <w:numPr>
          <w:ilvl w:val="0"/>
          <w:numId w:val="4"/>
        </w:numPr>
        <w:tabs>
          <w:tab w:val="left" w:pos="1433"/>
        </w:tabs>
        <w:spacing w:before="1"/>
        <w:ind w:right="268" w:firstLine="851"/>
        <w:rPr>
          <w:sz w:val="24"/>
        </w:rPr>
      </w:pPr>
      <w:r>
        <w:rPr>
          <w:sz w:val="24"/>
        </w:rPr>
        <w:t xml:space="preserve">на оценку «удовлетворительно» (3 балла) – обучающийся демонстрирует пороговый уровень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компетенций:</w:t>
      </w:r>
    </w:p>
    <w:p w:rsidR="001F0D81" w:rsidRDefault="00431B91">
      <w:pPr>
        <w:pStyle w:val="a4"/>
        <w:numPr>
          <w:ilvl w:val="0"/>
          <w:numId w:val="1"/>
        </w:numPr>
        <w:tabs>
          <w:tab w:val="left" w:pos="1741"/>
          <w:tab w:val="left" w:pos="1742"/>
        </w:tabs>
        <w:ind w:left="1742"/>
        <w:rPr>
          <w:sz w:val="24"/>
        </w:rPr>
      </w:pPr>
      <w:r>
        <w:rPr>
          <w:sz w:val="24"/>
        </w:rPr>
        <w:t>затруднения с комплексной оценкой предложенной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ситуации;</w:t>
      </w:r>
    </w:p>
    <w:p w:rsidR="001F0D81" w:rsidRDefault="00431B91">
      <w:pPr>
        <w:pStyle w:val="a4"/>
        <w:numPr>
          <w:ilvl w:val="0"/>
          <w:numId w:val="1"/>
        </w:numPr>
        <w:tabs>
          <w:tab w:val="left" w:pos="1741"/>
          <w:tab w:val="left" w:pos="1742"/>
        </w:tabs>
        <w:ind w:right="270" w:firstLine="851"/>
        <w:rPr>
          <w:sz w:val="24"/>
        </w:rPr>
      </w:pPr>
      <w:r>
        <w:rPr>
          <w:sz w:val="24"/>
        </w:rPr>
        <w:t>неполное теоретическое обоснование, требующее наводящих вопросов преподавателя;</w:t>
      </w:r>
    </w:p>
    <w:p w:rsidR="001F0D81" w:rsidRDefault="00431B91">
      <w:pPr>
        <w:pStyle w:val="a4"/>
        <w:numPr>
          <w:ilvl w:val="0"/>
          <w:numId w:val="1"/>
        </w:numPr>
        <w:tabs>
          <w:tab w:val="left" w:pos="1741"/>
          <w:tab w:val="left" w:pos="1742"/>
        </w:tabs>
        <w:ind w:left="1742"/>
        <w:rPr>
          <w:sz w:val="24"/>
        </w:rPr>
      </w:pPr>
      <w:r>
        <w:rPr>
          <w:sz w:val="24"/>
        </w:rPr>
        <w:t>выполнение заданий при подсказке</w:t>
      </w:r>
      <w:r>
        <w:rPr>
          <w:spacing w:val="-6"/>
          <w:sz w:val="24"/>
        </w:rPr>
        <w:t xml:space="preserve"> </w:t>
      </w:r>
      <w:r>
        <w:rPr>
          <w:sz w:val="24"/>
        </w:rPr>
        <w:t>преподавателя;</w:t>
      </w:r>
    </w:p>
    <w:p w:rsidR="001F0D81" w:rsidRDefault="00431B91">
      <w:pPr>
        <w:pStyle w:val="a4"/>
        <w:numPr>
          <w:ilvl w:val="0"/>
          <w:numId w:val="1"/>
        </w:numPr>
        <w:tabs>
          <w:tab w:val="left" w:pos="1741"/>
          <w:tab w:val="left" w:pos="1742"/>
        </w:tabs>
        <w:ind w:left="1742"/>
        <w:rPr>
          <w:sz w:val="24"/>
        </w:rPr>
      </w:pPr>
      <w:r>
        <w:rPr>
          <w:sz w:val="24"/>
        </w:rPr>
        <w:t>затруднения в формулировке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выводов.</w:t>
      </w:r>
    </w:p>
    <w:p w:rsidR="001F0D81" w:rsidRDefault="00431B91">
      <w:pPr>
        <w:pStyle w:val="a4"/>
        <w:numPr>
          <w:ilvl w:val="0"/>
          <w:numId w:val="4"/>
        </w:numPr>
        <w:tabs>
          <w:tab w:val="left" w:pos="1373"/>
        </w:tabs>
        <w:ind w:right="265" w:firstLine="851"/>
        <w:rPr>
          <w:sz w:val="24"/>
        </w:rPr>
      </w:pPr>
      <w:r>
        <w:rPr>
          <w:sz w:val="24"/>
        </w:rPr>
        <w:t xml:space="preserve">на оценку «неудовлетворительно» (2 балла и ниже) -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не может показать знания на уровне воспроизведения и объяснения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информации</w:t>
      </w:r>
    </w:p>
    <w:p w:rsidR="001F0D81" w:rsidRDefault="00431B91">
      <w:pPr>
        <w:pStyle w:val="a4"/>
        <w:numPr>
          <w:ilvl w:val="0"/>
          <w:numId w:val="1"/>
        </w:numPr>
        <w:tabs>
          <w:tab w:val="left" w:pos="1741"/>
          <w:tab w:val="left" w:pos="1742"/>
        </w:tabs>
        <w:ind w:left="1154" w:right="2412" w:firstLine="0"/>
        <w:rPr>
          <w:sz w:val="24"/>
        </w:rPr>
      </w:pPr>
      <w:r>
        <w:rPr>
          <w:sz w:val="24"/>
        </w:rPr>
        <w:t>неправильная оценка предложенной ситуации; отсутствие теоретического обоснования выполнения</w:t>
      </w:r>
      <w:r>
        <w:rPr>
          <w:spacing w:val="-21"/>
          <w:sz w:val="24"/>
        </w:rPr>
        <w:t xml:space="preserve"> </w:t>
      </w:r>
      <w:r>
        <w:rPr>
          <w:sz w:val="24"/>
        </w:rPr>
        <w:t>заданий.</w:t>
      </w:r>
    </w:p>
    <w:p w:rsidR="001F0D81" w:rsidRDefault="001F0D81">
      <w:pPr>
        <w:rPr>
          <w:sz w:val="24"/>
        </w:rPr>
        <w:sectPr w:rsidR="001F0D81">
          <w:pgSz w:w="11910" w:h="16850"/>
          <w:pgMar w:top="1060" w:right="58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9706"/>
      </w:tblGrid>
      <w:tr w:rsidR="001F0D81">
        <w:trPr>
          <w:trHeight w:val="272"/>
        </w:trPr>
        <w:tc>
          <w:tcPr>
            <w:tcW w:w="9706" w:type="dxa"/>
          </w:tcPr>
          <w:p w:rsidR="001F0D81" w:rsidRDefault="00431B91">
            <w:pPr>
              <w:pStyle w:val="TableParagraph"/>
              <w:spacing w:line="252" w:lineRule="exact"/>
              <w:ind w:left="95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 Учебно-методическое и информационное обеспечение дисциплины (модуля)</w:t>
            </w:r>
          </w:p>
        </w:tc>
      </w:tr>
      <w:tr w:rsidR="001F0D81">
        <w:trPr>
          <w:trHeight w:val="278"/>
        </w:trPr>
        <w:tc>
          <w:tcPr>
            <w:tcW w:w="9706" w:type="dxa"/>
          </w:tcPr>
          <w:p w:rsidR="001F0D81" w:rsidRDefault="00431B91">
            <w:pPr>
              <w:pStyle w:val="TableParagraph"/>
              <w:spacing w:line="259" w:lineRule="exact"/>
              <w:ind w:left="955"/>
              <w:rPr>
                <w:b/>
                <w:sz w:val="24"/>
              </w:rPr>
            </w:pPr>
            <w:r>
              <w:rPr>
                <w:b/>
                <w:sz w:val="24"/>
              </w:rPr>
              <w:t>а) Основная литература:</w:t>
            </w:r>
          </w:p>
        </w:tc>
      </w:tr>
      <w:tr w:rsidR="001F0D81">
        <w:trPr>
          <w:trHeight w:val="824"/>
        </w:trPr>
        <w:tc>
          <w:tcPr>
            <w:tcW w:w="9706" w:type="dxa"/>
          </w:tcPr>
          <w:p w:rsidR="001F0D81" w:rsidRDefault="00431B91">
            <w:pPr>
              <w:pStyle w:val="TableParagraph"/>
              <w:ind w:left="200" w:firstLine="755"/>
              <w:rPr>
                <w:sz w:val="24"/>
              </w:rPr>
            </w:pPr>
            <w:r>
              <w:rPr>
                <w:sz w:val="24"/>
              </w:rPr>
              <w:t>1. Лемешко Б. Ю. Теория игр и исследование операций [Электронный ресурс]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конспект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лекций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Лемешко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Новосиб</w:t>
            </w:r>
            <w:proofErr w:type="spellEnd"/>
            <w:r>
              <w:rPr>
                <w:sz w:val="24"/>
              </w:rPr>
              <w:t>.: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НГТУ,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167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доступа:</w:t>
            </w:r>
          </w:p>
          <w:p w:rsidR="001F0D81" w:rsidRDefault="00BC0ABC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hyperlink r:id="rId10">
              <w:r w:rsidR="00431B91">
                <w:rPr>
                  <w:color w:val="0000FF"/>
                  <w:sz w:val="24"/>
                  <w:u w:val="single" w:color="0000FF"/>
                </w:rPr>
                <w:t>http://znanium.com/bookread2.php?book=558878</w:t>
              </w:r>
            </w:hyperlink>
            <w:r w:rsidR="00431B91">
              <w:rPr>
                <w:color w:val="0000FF"/>
                <w:spacing w:val="-4"/>
                <w:sz w:val="24"/>
              </w:rPr>
              <w:t xml:space="preserve"> </w:t>
            </w:r>
            <w:r w:rsidR="00431B91">
              <w:rPr>
                <w:sz w:val="24"/>
              </w:rPr>
              <w:t>.</w:t>
            </w:r>
            <w:r w:rsidR="00431B91">
              <w:rPr>
                <w:spacing w:val="-13"/>
                <w:sz w:val="24"/>
              </w:rPr>
              <w:t xml:space="preserve"> </w:t>
            </w:r>
            <w:r w:rsidR="00431B91">
              <w:rPr>
                <w:sz w:val="24"/>
              </w:rPr>
              <w:t>-</w:t>
            </w:r>
            <w:r w:rsidR="00431B91">
              <w:rPr>
                <w:spacing w:val="-14"/>
                <w:sz w:val="24"/>
              </w:rPr>
              <w:t xml:space="preserve"> </w:t>
            </w:r>
            <w:proofErr w:type="spellStart"/>
            <w:r w:rsidR="00431B91">
              <w:rPr>
                <w:sz w:val="24"/>
              </w:rPr>
              <w:t>Загл</w:t>
            </w:r>
            <w:proofErr w:type="spellEnd"/>
            <w:r w:rsidR="00431B91">
              <w:rPr>
                <w:sz w:val="24"/>
              </w:rPr>
              <w:t>.</w:t>
            </w:r>
            <w:r w:rsidR="00431B91">
              <w:rPr>
                <w:spacing w:val="-13"/>
                <w:sz w:val="24"/>
              </w:rPr>
              <w:t xml:space="preserve"> </w:t>
            </w:r>
            <w:r w:rsidR="00431B91">
              <w:rPr>
                <w:sz w:val="24"/>
              </w:rPr>
              <w:t>с</w:t>
            </w:r>
            <w:r w:rsidR="00431B91">
              <w:rPr>
                <w:spacing w:val="-13"/>
                <w:sz w:val="24"/>
              </w:rPr>
              <w:t xml:space="preserve"> </w:t>
            </w:r>
            <w:r w:rsidR="00431B91">
              <w:rPr>
                <w:sz w:val="24"/>
              </w:rPr>
              <w:t>экрана.</w:t>
            </w:r>
            <w:r w:rsidR="00431B91">
              <w:rPr>
                <w:spacing w:val="-12"/>
                <w:sz w:val="24"/>
              </w:rPr>
              <w:t xml:space="preserve"> </w:t>
            </w:r>
            <w:r w:rsidR="00431B91">
              <w:rPr>
                <w:sz w:val="24"/>
              </w:rPr>
              <w:t>-</w:t>
            </w:r>
            <w:r w:rsidR="00431B91">
              <w:rPr>
                <w:spacing w:val="-11"/>
                <w:sz w:val="24"/>
              </w:rPr>
              <w:t xml:space="preserve"> </w:t>
            </w:r>
            <w:r w:rsidR="00431B91">
              <w:rPr>
                <w:sz w:val="24"/>
              </w:rPr>
              <w:t>ISBN</w:t>
            </w:r>
            <w:r w:rsidR="00431B91">
              <w:rPr>
                <w:spacing w:val="-11"/>
                <w:sz w:val="24"/>
              </w:rPr>
              <w:t xml:space="preserve"> </w:t>
            </w:r>
            <w:r w:rsidR="00431B91">
              <w:rPr>
                <w:sz w:val="24"/>
              </w:rPr>
              <w:t>978-5-7782-2198-7.</w:t>
            </w:r>
          </w:p>
        </w:tc>
      </w:tr>
    </w:tbl>
    <w:p w:rsidR="001F0D81" w:rsidRDefault="00DB68A9" w:rsidP="00DB68A9">
      <w:pPr>
        <w:pStyle w:val="a4"/>
        <w:tabs>
          <w:tab w:val="left" w:pos="547"/>
        </w:tabs>
        <w:spacing w:before="90"/>
        <w:ind w:right="264" w:firstLine="691"/>
        <w:rPr>
          <w:sz w:val="24"/>
        </w:rPr>
      </w:pPr>
      <w:r>
        <w:rPr>
          <w:sz w:val="24"/>
        </w:rPr>
        <w:t xml:space="preserve">2. </w:t>
      </w:r>
      <w:proofErr w:type="gramStart"/>
      <w:r w:rsidR="00431B91">
        <w:rPr>
          <w:sz w:val="24"/>
        </w:rPr>
        <w:t>Сигал</w:t>
      </w:r>
      <w:proofErr w:type="gramEnd"/>
      <w:r w:rsidR="00431B91">
        <w:rPr>
          <w:sz w:val="24"/>
        </w:rPr>
        <w:t xml:space="preserve"> А. В. Теория игр и ее экономические приложения [Электронный ресурс]: учебное пособие / А. В. Сигал. — М.</w:t>
      </w:r>
      <w:proofErr w:type="gramStart"/>
      <w:r w:rsidR="00431B91">
        <w:rPr>
          <w:sz w:val="24"/>
        </w:rPr>
        <w:t xml:space="preserve"> :</w:t>
      </w:r>
      <w:proofErr w:type="gramEnd"/>
      <w:r w:rsidR="00431B91">
        <w:rPr>
          <w:sz w:val="24"/>
        </w:rPr>
        <w:t xml:space="preserve"> ИНФРА-М, 2019. — 418 с. — (Высшее </w:t>
      </w:r>
      <w:proofErr w:type="spellStart"/>
      <w:r w:rsidR="00431B91">
        <w:rPr>
          <w:sz w:val="24"/>
        </w:rPr>
        <w:t>образова-ние</w:t>
      </w:r>
      <w:proofErr w:type="spellEnd"/>
      <w:r w:rsidR="00431B91">
        <w:rPr>
          <w:sz w:val="24"/>
        </w:rPr>
        <w:t>). — Режим доступа:</w:t>
      </w:r>
      <w:r w:rsidR="00431B91">
        <w:rPr>
          <w:color w:val="0000FF"/>
          <w:sz w:val="24"/>
        </w:rPr>
        <w:t xml:space="preserve"> </w:t>
      </w:r>
      <w:hyperlink r:id="rId11">
        <w:r w:rsidR="00431B91">
          <w:rPr>
            <w:color w:val="0000FF"/>
            <w:sz w:val="24"/>
            <w:u w:val="single" w:color="0000FF"/>
          </w:rPr>
          <w:t>http://znanium.com/bookread2.php?book=967152</w:t>
        </w:r>
      </w:hyperlink>
      <w:r w:rsidR="00431B91">
        <w:rPr>
          <w:sz w:val="24"/>
        </w:rPr>
        <w:t xml:space="preserve">. — Режим </w:t>
      </w:r>
      <w:proofErr w:type="gramStart"/>
      <w:r w:rsidR="00431B91">
        <w:rPr>
          <w:sz w:val="24"/>
        </w:rPr>
        <w:t>до-ступа</w:t>
      </w:r>
      <w:proofErr w:type="gramEnd"/>
      <w:r w:rsidR="00431B91">
        <w:rPr>
          <w:sz w:val="24"/>
        </w:rPr>
        <w:t>:</w:t>
      </w:r>
      <w:hyperlink r:id="rId12">
        <w:r w:rsidR="00431B91">
          <w:rPr>
            <w:sz w:val="24"/>
          </w:rPr>
          <w:t xml:space="preserve"> http://znanium.com/bookread2.php?book=908528. </w:t>
        </w:r>
      </w:hyperlink>
      <w:r w:rsidR="00431B91">
        <w:rPr>
          <w:sz w:val="24"/>
        </w:rPr>
        <w:t xml:space="preserve">— </w:t>
      </w:r>
      <w:proofErr w:type="spellStart"/>
      <w:r w:rsidR="00431B91">
        <w:rPr>
          <w:sz w:val="24"/>
        </w:rPr>
        <w:t>Загл</w:t>
      </w:r>
      <w:proofErr w:type="spellEnd"/>
      <w:r w:rsidR="00431B91">
        <w:rPr>
          <w:sz w:val="24"/>
        </w:rPr>
        <w:t>. с</w:t>
      </w:r>
      <w:r w:rsidR="00431B91">
        <w:rPr>
          <w:spacing w:val="-41"/>
          <w:sz w:val="24"/>
        </w:rPr>
        <w:t xml:space="preserve"> </w:t>
      </w:r>
      <w:r w:rsidR="00431B91">
        <w:rPr>
          <w:sz w:val="24"/>
        </w:rPr>
        <w:t>экрана.</w:t>
      </w:r>
    </w:p>
    <w:p w:rsidR="001F0D81" w:rsidRPr="002F1477" w:rsidRDefault="001F0D81" w:rsidP="00DB68A9">
      <w:pPr>
        <w:pStyle w:val="a4"/>
        <w:tabs>
          <w:tab w:val="left" w:pos="284"/>
        </w:tabs>
        <w:ind w:right="262" w:firstLine="691"/>
        <w:rPr>
          <w:sz w:val="24"/>
        </w:rPr>
      </w:pPr>
    </w:p>
    <w:p w:rsidR="001F0D81" w:rsidRDefault="001F0D81">
      <w:pPr>
        <w:pStyle w:val="a3"/>
        <w:spacing w:before="2"/>
        <w:rPr>
          <w:sz w:val="33"/>
        </w:rPr>
      </w:pPr>
    </w:p>
    <w:p w:rsidR="001F0D81" w:rsidRDefault="00431B91">
      <w:pPr>
        <w:pStyle w:val="1"/>
        <w:jc w:val="both"/>
      </w:pPr>
      <w:r>
        <w:t>б) Дополнительная литература:</w:t>
      </w:r>
    </w:p>
    <w:p w:rsidR="001F0D81" w:rsidRDefault="00431B91">
      <w:pPr>
        <w:pStyle w:val="a4"/>
        <w:numPr>
          <w:ilvl w:val="0"/>
          <w:numId w:val="2"/>
        </w:numPr>
        <w:tabs>
          <w:tab w:val="left" w:pos="1363"/>
        </w:tabs>
        <w:ind w:right="268" w:firstLine="755"/>
        <w:jc w:val="both"/>
        <w:rPr>
          <w:sz w:val="24"/>
        </w:rPr>
      </w:pPr>
      <w:r>
        <w:rPr>
          <w:sz w:val="24"/>
        </w:rPr>
        <w:t xml:space="preserve">Исследование операций и методы оптимизации. Часть 1. Лекционный курс: Учебное пособие / </w:t>
      </w:r>
      <w:proofErr w:type="spellStart"/>
      <w:r>
        <w:rPr>
          <w:sz w:val="24"/>
        </w:rPr>
        <w:t>Мицель</w:t>
      </w:r>
      <w:proofErr w:type="spellEnd"/>
      <w:r>
        <w:rPr>
          <w:sz w:val="24"/>
        </w:rPr>
        <w:t xml:space="preserve"> А. А. - 2016. 168 с. [Электронный ресурс] - Режим доступа:</w:t>
      </w:r>
      <w:r>
        <w:rPr>
          <w:color w:val="0000FF"/>
          <w:sz w:val="24"/>
          <w:u w:val="single" w:color="0000FF"/>
        </w:rPr>
        <w:t xml:space="preserve"> </w:t>
      </w:r>
      <w:hyperlink r:id="rId13">
        <w:r>
          <w:rPr>
            <w:color w:val="0000FF"/>
            <w:sz w:val="24"/>
            <w:u w:val="single" w:color="0000FF"/>
          </w:rPr>
          <w:t>https://edu.tusur.ru/publications/6474</w:t>
        </w:r>
      </w:hyperlink>
      <w:r>
        <w:rPr>
          <w:sz w:val="24"/>
        </w:rPr>
        <w:t>.</w:t>
      </w:r>
    </w:p>
    <w:p w:rsidR="001F0D81" w:rsidRDefault="001F0D81">
      <w:pPr>
        <w:pStyle w:val="a3"/>
        <w:rPr>
          <w:sz w:val="20"/>
        </w:rPr>
      </w:pPr>
    </w:p>
    <w:p w:rsidR="001F0D81" w:rsidRDefault="001F0D81">
      <w:pPr>
        <w:pStyle w:val="a3"/>
        <w:spacing w:before="5"/>
        <w:rPr>
          <w:sz w:val="29"/>
        </w:rPr>
      </w:pPr>
    </w:p>
    <w:tbl>
      <w:tblPr>
        <w:tblW w:w="9458" w:type="dxa"/>
        <w:tblInd w:w="-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"/>
        <w:gridCol w:w="127"/>
        <w:gridCol w:w="3461"/>
        <w:gridCol w:w="3524"/>
        <w:gridCol w:w="2243"/>
        <w:gridCol w:w="15"/>
        <w:gridCol w:w="54"/>
      </w:tblGrid>
      <w:tr w:rsidR="002F1477" w:rsidTr="00D140C3">
        <w:trPr>
          <w:gridAfter w:val="2"/>
          <w:wAfter w:w="69" w:type="dxa"/>
          <w:trHeight w:hRule="exact" w:val="285"/>
        </w:trPr>
        <w:tc>
          <w:tcPr>
            <w:tcW w:w="93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1477" w:rsidRDefault="002F1477" w:rsidP="00D140C3">
            <w:pPr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D140C3" w:rsidTr="00D140C3">
        <w:trPr>
          <w:gridBefore w:val="1"/>
          <w:wBefore w:w="34" w:type="dxa"/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140C3" w:rsidRDefault="00D140C3" w:rsidP="00D140C3">
            <w:pPr>
              <w:ind w:firstLine="756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D140C3" w:rsidRPr="00550BFE" w:rsidTr="00D140C3">
        <w:trPr>
          <w:gridBefore w:val="1"/>
          <w:wBefore w:w="34" w:type="dxa"/>
          <w:trHeight w:hRule="exact" w:val="946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140C3" w:rsidRPr="00D81D4A" w:rsidRDefault="00D140C3" w:rsidP="00D140C3">
            <w:pPr>
              <w:ind w:firstLine="756"/>
              <w:jc w:val="both"/>
              <w:rPr>
                <w:sz w:val="24"/>
                <w:szCs w:val="24"/>
              </w:rPr>
            </w:pPr>
            <w:r w:rsidRPr="00D81D4A">
              <w:rPr>
                <w:sz w:val="24"/>
                <w:szCs w:val="24"/>
              </w:rPr>
              <w:t>1. Методические указания по выполнению практических работ (Приложение 1)</w:t>
            </w:r>
          </w:p>
          <w:p w:rsidR="00D140C3" w:rsidRPr="00712CA7" w:rsidRDefault="00D140C3" w:rsidP="00D140C3">
            <w:pPr>
              <w:ind w:firstLine="756"/>
              <w:jc w:val="both"/>
              <w:rPr>
                <w:sz w:val="24"/>
                <w:szCs w:val="24"/>
              </w:rPr>
            </w:pPr>
            <w:r w:rsidRPr="00D81D4A">
              <w:rPr>
                <w:sz w:val="24"/>
                <w:szCs w:val="24"/>
              </w:rPr>
              <w:t>2. Методические указания по выполнению внеаудиторных самостоятельных работ (Приложение 2)</w:t>
            </w:r>
          </w:p>
        </w:tc>
      </w:tr>
      <w:tr w:rsidR="00D140C3" w:rsidRPr="00550BFE" w:rsidTr="00D140C3">
        <w:trPr>
          <w:gridBefore w:val="1"/>
          <w:wBefore w:w="34" w:type="dxa"/>
          <w:trHeight w:hRule="exact" w:val="138"/>
        </w:trPr>
        <w:tc>
          <w:tcPr>
            <w:tcW w:w="127" w:type="dxa"/>
          </w:tcPr>
          <w:p w:rsidR="00D140C3" w:rsidRPr="00712CA7" w:rsidRDefault="00D140C3" w:rsidP="00D140C3"/>
        </w:tc>
        <w:tc>
          <w:tcPr>
            <w:tcW w:w="3461" w:type="dxa"/>
          </w:tcPr>
          <w:p w:rsidR="00D140C3" w:rsidRPr="00712CA7" w:rsidRDefault="00D140C3" w:rsidP="00D140C3"/>
        </w:tc>
        <w:tc>
          <w:tcPr>
            <w:tcW w:w="3524" w:type="dxa"/>
          </w:tcPr>
          <w:p w:rsidR="00D140C3" w:rsidRPr="00712CA7" w:rsidRDefault="00D140C3" w:rsidP="00D140C3"/>
        </w:tc>
        <w:tc>
          <w:tcPr>
            <w:tcW w:w="2258" w:type="dxa"/>
            <w:gridSpan w:val="2"/>
          </w:tcPr>
          <w:p w:rsidR="00D140C3" w:rsidRPr="00712CA7" w:rsidRDefault="00D140C3" w:rsidP="00D140C3"/>
        </w:tc>
        <w:tc>
          <w:tcPr>
            <w:tcW w:w="54" w:type="dxa"/>
          </w:tcPr>
          <w:p w:rsidR="00D140C3" w:rsidRPr="00712CA7" w:rsidRDefault="00D140C3" w:rsidP="00D140C3"/>
        </w:tc>
      </w:tr>
      <w:tr w:rsidR="00D140C3" w:rsidRPr="00550BFE" w:rsidTr="00D140C3">
        <w:trPr>
          <w:gridBefore w:val="1"/>
          <w:wBefore w:w="34" w:type="dxa"/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140C3" w:rsidRPr="002B60CC" w:rsidRDefault="00D140C3" w:rsidP="00D140C3">
            <w:pPr>
              <w:ind w:firstLine="756"/>
              <w:jc w:val="both"/>
              <w:rPr>
                <w:sz w:val="24"/>
                <w:szCs w:val="24"/>
              </w:rPr>
            </w:pPr>
            <w:r w:rsidRPr="002B60CC">
              <w:rPr>
                <w:b/>
                <w:color w:val="000000"/>
                <w:sz w:val="24"/>
                <w:szCs w:val="24"/>
              </w:rPr>
              <w:t>г)</w:t>
            </w:r>
            <w:r w:rsidRPr="002B60CC">
              <w:t xml:space="preserve"> </w:t>
            </w:r>
            <w:r w:rsidRPr="002B60CC">
              <w:rPr>
                <w:b/>
                <w:color w:val="000000"/>
                <w:sz w:val="24"/>
                <w:szCs w:val="24"/>
              </w:rPr>
              <w:t>Программное</w:t>
            </w:r>
            <w:r w:rsidRPr="002B60CC">
              <w:t xml:space="preserve"> </w:t>
            </w:r>
            <w:r w:rsidRPr="002B60CC">
              <w:rPr>
                <w:b/>
                <w:color w:val="000000"/>
                <w:sz w:val="24"/>
                <w:szCs w:val="24"/>
              </w:rPr>
              <w:t>обеспечение</w:t>
            </w:r>
            <w:r w:rsidRPr="002B60CC">
              <w:t xml:space="preserve"> </w:t>
            </w:r>
            <w:r w:rsidRPr="002B60CC">
              <w:rPr>
                <w:b/>
                <w:color w:val="000000"/>
                <w:sz w:val="24"/>
                <w:szCs w:val="24"/>
              </w:rPr>
              <w:t>и</w:t>
            </w:r>
            <w:r w:rsidRPr="002B60CC">
              <w:t xml:space="preserve"> </w:t>
            </w:r>
            <w:r w:rsidRPr="002B60CC">
              <w:rPr>
                <w:b/>
                <w:color w:val="000000"/>
                <w:sz w:val="24"/>
                <w:szCs w:val="24"/>
              </w:rPr>
              <w:t>Интернет-ресурсы:</w:t>
            </w:r>
            <w:r w:rsidRPr="002B60CC">
              <w:t xml:space="preserve"> </w:t>
            </w:r>
          </w:p>
        </w:tc>
      </w:tr>
      <w:tr w:rsidR="00D140C3" w:rsidTr="00D140C3">
        <w:trPr>
          <w:gridBefore w:val="1"/>
          <w:wBefore w:w="34" w:type="dxa"/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140C3" w:rsidRDefault="00D140C3" w:rsidP="00D140C3">
            <w:pPr>
              <w:ind w:firstLine="756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D140C3" w:rsidTr="00D140C3">
        <w:trPr>
          <w:gridBefore w:val="1"/>
          <w:wBefore w:w="34" w:type="dxa"/>
          <w:trHeight w:hRule="exact" w:val="555"/>
        </w:trPr>
        <w:tc>
          <w:tcPr>
            <w:tcW w:w="127" w:type="dxa"/>
          </w:tcPr>
          <w:p w:rsidR="00D140C3" w:rsidRDefault="00D140C3" w:rsidP="00D140C3"/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0C3" w:rsidRDefault="00D140C3" w:rsidP="00D140C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ПО</w:t>
            </w:r>
            <w:proofErr w:type="gramEnd"/>
            <w:r>
              <w:t xml:space="preserve"> </w:t>
            </w: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0C3" w:rsidRDefault="00D140C3" w:rsidP="00D140C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2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0C3" w:rsidRDefault="00D140C3" w:rsidP="00D140C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54" w:type="dxa"/>
          </w:tcPr>
          <w:p w:rsidR="00D140C3" w:rsidRDefault="00D140C3" w:rsidP="00D140C3"/>
        </w:tc>
      </w:tr>
      <w:tr w:rsidR="00D140C3" w:rsidTr="00D140C3">
        <w:trPr>
          <w:gridBefore w:val="1"/>
          <w:wBefore w:w="34" w:type="dxa"/>
          <w:trHeight w:hRule="exact" w:val="818"/>
        </w:trPr>
        <w:tc>
          <w:tcPr>
            <w:tcW w:w="127" w:type="dxa"/>
          </w:tcPr>
          <w:p w:rsidR="00D140C3" w:rsidRDefault="00D140C3" w:rsidP="00D140C3"/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0C3" w:rsidRPr="00D140C3" w:rsidRDefault="00D140C3" w:rsidP="00D140C3">
            <w:pPr>
              <w:rPr>
                <w:sz w:val="24"/>
                <w:szCs w:val="24"/>
                <w:lang w:val="en-US"/>
              </w:rPr>
            </w:pPr>
            <w:r w:rsidRPr="00D140C3">
              <w:rPr>
                <w:color w:val="000000"/>
                <w:sz w:val="24"/>
                <w:szCs w:val="24"/>
                <w:lang w:val="en-US"/>
              </w:rPr>
              <w:t>MS</w:t>
            </w:r>
            <w:r w:rsidRPr="00D140C3">
              <w:rPr>
                <w:lang w:val="en-US"/>
              </w:rPr>
              <w:t xml:space="preserve"> </w:t>
            </w:r>
            <w:r w:rsidRPr="00D140C3">
              <w:rPr>
                <w:color w:val="000000"/>
                <w:sz w:val="24"/>
                <w:szCs w:val="24"/>
                <w:lang w:val="en-US"/>
              </w:rPr>
              <w:t>Windows</w:t>
            </w:r>
            <w:r w:rsidRPr="00D140C3">
              <w:rPr>
                <w:lang w:val="en-US"/>
              </w:rPr>
              <w:t xml:space="preserve"> </w:t>
            </w:r>
            <w:r w:rsidRPr="00D140C3">
              <w:rPr>
                <w:color w:val="000000"/>
                <w:sz w:val="24"/>
                <w:szCs w:val="24"/>
                <w:lang w:val="en-US"/>
              </w:rPr>
              <w:t>7</w:t>
            </w:r>
            <w:r w:rsidRPr="00D140C3">
              <w:rPr>
                <w:lang w:val="en-US"/>
              </w:rPr>
              <w:t xml:space="preserve"> </w:t>
            </w:r>
            <w:r w:rsidRPr="00D140C3">
              <w:rPr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color w:val="000000"/>
                <w:sz w:val="24"/>
                <w:szCs w:val="24"/>
              </w:rPr>
              <w:t>для</w:t>
            </w:r>
            <w:r w:rsidRPr="00D140C3">
              <w:rPr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классов</w:t>
            </w:r>
            <w:r w:rsidRPr="00D140C3">
              <w:rPr>
                <w:color w:val="000000"/>
                <w:sz w:val="24"/>
                <w:szCs w:val="24"/>
                <w:lang w:val="en-US"/>
              </w:rPr>
              <w:t>)</w:t>
            </w:r>
            <w:r w:rsidRPr="00D140C3">
              <w:rPr>
                <w:lang w:val="en-US"/>
              </w:rPr>
              <w:t xml:space="preserve"> </w:t>
            </w: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0C3" w:rsidRDefault="00D140C3" w:rsidP="00D140C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0C3" w:rsidRDefault="00D140C3" w:rsidP="00D140C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54" w:type="dxa"/>
          </w:tcPr>
          <w:p w:rsidR="00D140C3" w:rsidRDefault="00D140C3" w:rsidP="00D140C3"/>
        </w:tc>
      </w:tr>
      <w:tr w:rsidR="00D140C3" w:rsidTr="00D140C3">
        <w:trPr>
          <w:gridBefore w:val="1"/>
          <w:wBefore w:w="34" w:type="dxa"/>
          <w:trHeight w:hRule="exact" w:val="826"/>
        </w:trPr>
        <w:tc>
          <w:tcPr>
            <w:tcW w:w="127" w:type="dxa"/>
          </w:tcPr>
          <w:p w:rsidR="00D140C3" w:rsidRDefault="00D140C3" w:rsidP="00D140C3"/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0C3" w:rsidRPr="00D140C3" w:rsidRDefault="00D140C3" w:rsidP="00D140C3">
            <w:pPr>
              <w:rPr>
                <w:sz w:val="24"/>
                <w:szCs w:val="24"/>
                <w:lang w:val="en-US"/>
              </w:rPr>
            </w:pPr>
            <w:r w:rsidRPr="00D140C3">
              <w:rPr>
                <w:color w:val="000000"/>
                <w:sz w:val="24"/>
                <w:szCs w:val="24"/>
                <w:lang w:val="en-US"/>
              </w:rPr>
              <w:t>MS</w:t>
            </w:r>
            <w:r w:rsidRPr="00D140C3">
              <w:rPr>
                <w:lang w:val="en-US"/>
              </w:rPr>
              <w:t xml:space="preserve"> </w:t>
            </w:r>
            <w:r w:rsidRPr="00D140C3">
              <w:rPr>
                <w:color w:val="000000"/>
                <w:sz w:val="24"/>
                <w:szCs w:val="24"/>
                <w:lang w:val="en-US"/>
              </w:rPr>
              <w:t>Windows</w:t>
            </w:r>
            <w:r w:rsidRPr="00D140C3">
              <w:rPr>
                <w:lang w:val="en-US"/>
              </w:rPr>
              <w:t xml:space="preserve"> </w:t>
            </w:r>
            <w:r w:rsidRPr="00D140C3">
              <w:rPr>
                <w:color w:val="000000"/>
                <w:sz w:val="24"/>
                <w:szCs w:val="24"/>
                <w:lang w:val="en-US"/>
              </w:rPr>
              <w:t>7</w:t>
            </w:r>
            <w:r w:rsidRPr="00D140C3">
              <w:rPr>
                <w:lang w:val="en-US"/>
              </w:rPr>
              <w:t xml:space="preserve"> </w:t>
            </w:r>
            <w:r w:rsidRPr="00D140C3">
              <w:rPr>
                <w:color w:val="000000"/>
                <w:sz w:val="24"/>
                <w:szCs w:val="24"/>
                <w:lang w:val="en-US"/>
              </w:rPr>
              <w:t>Professional</w:t>
            </w:r>
            <w:r w:rsidRPr="00D140C3">
              <w:rPr>
                <w:lang w:val="en-US"/>
              </w:rPr>
              <w:t xml:space="preserve"> </w:t>
            </w:r>
            <w:r w:rsidRPr="00D140C3">
              <w:rPr>
                <w:color w:val="000000"/>
                <w:sz w:val="24"/>
                <w:szCs w:val="24"/>
                <w:lang w:val="en-US"/>
              </w:rPr>
              <w:t>(</w:t>
            </w:r>
            <w:r>
              <w:rPr>
                <w:color w:val="000000"/>
                <w:sz w:val="24"/>
                <w:szCs w:val="24"/>
              </w:rPr>
              <w:t>для</w:t>
            </w:r>
            <w:r w:rsidRPr="00D140C3">
              <w:rPr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классов</w:t>
            </w:r>
            <w:r w:rsidRPr="00D140C3">
              <w:rPr>
                <w:color w:val="000000"/>
                <w:sz w:val="24"/>
                <w:szCs w:val="24"/>
                <w:lang w:val="en-US"/>
              </w:rPr>
              <w:t>)</w:t>
            </w:r>
            <w:r w:rsidRPr="00D140C3">
              <w:rPr>
                <w:lang w:val="en-US"/>
              </w:rPr>
              <w:t xml:space="preserve"> </w:t>
            </w: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0C3" w:rsidRDefault="00D140C3" w:rsidP="00D140C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2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0C3" w:rsidRDefault="00D140C3" w:rsidP="00D140C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54" w:type="dxa"/>
          </w:tcPr>
          <w:p w:rsidR="00D140C3" w:rsidRDefault="00D140C3" w:rsidP="00D140C3"/>
        </w:tc>
      </w:tr>
      <w:tr w:rsidR="00D140C3" w:rsidTr="00D140C3">
        <w:trPr>
          <w:gridBefore w:val="1"/>
          <w:wBefore w:w="34" w:type="dxa"/>
          <w:trHeight w:hRule="exact" w:val="555"/>
        </w:trPr>
        <w:tc>
          <w:tcPr>
            <w:tcW w:w="127" w:type="dxa"/>
          </w:tcPr>
          <w:p w:rsidR="00D140C3" w:rsidRDefault="00D140C3" w:rsidP="00D140C3"/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0C3" w:rsidRDefault="00D140C3" w:rsidP="00D140C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Office</w:t>
            </w:r>
            <w:proofErr w:type="spellEnd"/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0C3" w:rsidRDefault="00D140C3" w:rsidP="00D140C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2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0C3" w:rsidRDefault="00D140C3" w:rsidP="00D140C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54" w:type="dxa"/>
          </w:tcPr>
          <w:p w:rsidR="00D140C3" w:rsidRDefault="00D140C3" w:rsidP="00D140C3"/>
        </w:tc>
      </w:tr>
      <w:tr w:rsidR="00D140C3" w:rsidTr="00D140C3">
        <w:trPr>
          <w:gridBefore w:val="1"/>
          <w:wBefore w:w="34" w:type="dxa"/>
          <w:trHeight w:hRule="exact" w:val="285"/>
        </w:trPr>
        <w:tc>
          <w:tcPr>
            <w:tcW w:w="127" w:type="dxa"/>
          </w:tcPr>
          <w:p w:rsidR="00D140C3" w:rsidRDefault="00D140C3" w:rsidP="00D140C3"/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0C3" w:rsidRDefault="00D140C3" w:rsidP="00D140C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0C3" w:rsidRDefault="00D140C3" w:rsidP="00D140C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0C3" w:rsidRDefault="00D140C3" w:rsidP="00D140C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54" w:type="dxa"/>
          </w:tcPr>
          <w:p w:rsidR="00D140C3" w:rsidRDefault="00D140C3" w:rsidP="00D140C3"/>
        </w:tc>
      </w:tr>
    </w:tbl>
    <w:p w:rsidR="00D140C3" w:rsidRDefault="00D140C3" w:rsidP="00D140C3">
      <w:pPr>
        <w:rPr>
          <w:sz w:val="0"/>
          <w:szCs w:val="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42"/>
        <w:gridCol w:w="244"/>
        <w:gridCol w:w="1995"/>
        <w:gridCol w:w="1021"/>
        <w:gridCol w:w="2503"/>
        <w:gridCol w:w="1041"/>
        <w:gridCol w:w="2280"/>
        <w:gridCol w:w="130"/>
      </w:tblGrid>
      <w:tr w:rsidR="00D140C3" w:rsidTr="00D140C3">
        <w:trPr>
          <w:trHeight w:hRule="exact" w:val="1096"/>
        </w:trPr>
        <w:tc>
          <w:tcPr>
            <w:tcW w:w="142" w:type="dxa"/>
          </w:tcPr>
          <w:p w:rsidR="00D140C3" w:rsidRDefault="00D140C3" w:rsidP="00D140C3"/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0C3" w:rsidRPr="00D140C3" w:rsidRDefault="00D140C3" w:rsidP="00D140C3">
            <w:pPr>
              <w:rPr>
                <w:sz w:val="24"/>
                <w:szCs w:val="24"/>
                <w:lang w:val="en-US"/>
              </w:rPr>
            </w:pPr>
            <w:r w:rsidRPr="00D140C3">
              <w:rPr>
                <w:color w:val="000000"/>
                <w:sz w:val="24"/>
                <w:szCs w:val="24"/>
                <w:lang w:val="en-US"/>
              </w:rPr>
              <w:t>Oracle</w:t>
            </w:r>
            <w:r w:rsidRPr="00D140C3">
              <w:rPr>
                <w:lang w:val="en-US"/>
              </w:rPr>
              <w:t xml:space="preserve"> </w:t>
            </w:r>
            <w:r w:rsidRPr="00D140C3">
              <w:rPr>
                <w:color w:val="000000"/>
                <w:sz w:val="24"/>
                <w:szCs w:val="24"/>
                <w:lang w:val="en-US"/>
              </w:rPr>
              <w:t>My</w:t>
            </w:r>
            <w:r w:rsidRPr="00D140C3">
              <w:rPr>
                <w:lang w:val="en-US"/>
              </w:rPr>
              <w:t xml:space="preserve"> </w:t>
            </w:r>
            <w:r w:rsidRPr="00D140C3">
              <w:rPr>
                <w:color w:val="000000"/>
                <w:sz w:val="24"/>
                <w:szCs w:val="24"/>
                <w:lang w:val="en-US"/>
              </w:rPr>
              <w:t>SQL</w:t>
            </w:r>
            <w:r w:rsidRPr="00D140C3">
              <w:rPr>
                <w:lang w:val="en-US"/>
              </w:rPr>
              <w:t xml:space="preserve"> </w:t>
            </w:r>
            <w:r w:rsidRPr="00D140C3">
              <w:rPr>
                <w:color w:val="000000"/>
                <w:sz w:val="24"/>
                <w:szCs w:val="24"/>
                <w:lang w:val="en-US"/>
              </w:rPr>
              <w:t>Workbench</w:t>
            </w:r>
            <w:r w:rsidRPr="00D140C3">
              <w:rPr>
                <w:lang w:val="en-US"/>
              </w:rPr>
              <w:t xml:space="preserve"> </w:t>
            </w:r>
            <w:r w:rsidRPr="00D140C3">
              <w:rPr>
                <w:color w:val="000000"/>
                <w:sz w:val="24"/>
                <w:szCs w:val="24"/>
                <w:lang w:val="en-US"/>
              </w:rPr>
              <w:t>Community</w:t>
            </w:r>
            <w:r w:rsidRPr="00D140C3">
              <w:rPr>
                <w:lang w:val="en-US"/>
              </w:rPr>
              <w:t xml:space="preserve"> </w:t>
            </w:r>
            <w:r w:rsidRPr="00D140C3">
              <w:rPr>
                <w:color w:val="000000"/>
                <w:sz w:val="24"/>
                <w:szCs w:val="24"/>
                <w:lang w:val="en-US"/>
              </w:rPr>
              <w:t>Edition</w:t>
            </w:r>
            <w:r w:rsidRPr="00D140C3">
              <w:rPr>
                <w:lang w:val="en-US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0C3" w:rsidRDefault="00D140C3" w:rsidP="00D140C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0C3" w:rsidRDefault="00D140C3" w:rsidP="00D140C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30" w:type="dxa"/>
          </w:tcPr>
          <w:p w:rsidR="00D140C3" w:rsidRDefault="00D140C3" w:rsidP="00D140C3"/>
        </w:tc>
      </w:tr>
      <w:tr w:rsidR="00D140C3" w:rsidTr="00D140C3">
        <w:trPr>
          <w:trHeight w:hRule="exact" w:val="555"/>
        </w:trPr>
        <w:tc>
          <w:tcPr>
            <w:tcW w:w="142" w:type="dxa"/>
          </w:tcPr>
          <w:p w:rsidR="00D140C3" w:rsidRDefault="00D140C3" w:rsidP="00D140C3"/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0C3" w:rsidRDefault="00D140C3" w:rsidP="00D140C3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Oracle</w:t>
            </w:r>
            <w:proofErr w:type="spellEnd"/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SQL</w:t>
            </w:r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Developer</w:t>
            </w:r>
            <w:proofErr w:type="spellEnd"/>
            <w: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0C3" w:rsidRDefault="00D140C3" w:rsidP="00D140C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0C3" w:rsidRDefault="00D140C3" w:rsidP="00D140C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30" w:type="dxa"/>
          </w:tcPr>
          <w:p w:rsidR="00D140C3" w:rsidRDefault="00D140C3" w:rsidP="00D140C3"/>
        </w:tc>
      </w:tr>
      <w:tr w:rsidR="00D140C3" w:rsidTr="00D140C3">
        <w:trPr>
          <w:trHeight w:hRule="exact" w:val="826"/>
        </w:trPr>
        <w:tc>
          <w:tcPr>
            <w:tcW w:w="142" w:type="dxa"/>
          </w:tcPr>
          <w:p w:rsidR="00D140C3" w:rsidRDefault="00D140C3" w:rsidP="00D140C3"/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0C3" w:rsidRPr="00D140C3" w:rsidRDefault="00D140C3" w:rsidP="00D140C3">
            <w:pPr>
              <w:rPr>
                <w:sz w:val="24"/>
                <w:szCs w:val="24"/>
                <w:lang w:val="en-US"/>
              </w:rPr>
            </w:pPr>
            <w:r w:rsidRPr="00D140C3">
              <w:rPr>
                <w:color w:val="000000"/>
                <w:sz w:val="24"/>
                <w:szCs w:val="24"/>
                <w:lang w:val="en-US"/>
              </w:rPr>
              <w:t>MS</w:t>
            </w:r>
            <w:r w:rsidRPr="00D140C3">
              <w:rPr>
                <w:lang w:val="en-US"/>
              </w:rPr>
              <w:t xml:space="preserve"> </w:t>
            </w:r>
            <w:r w:rsidRPr="00D140C3">
              <w:rPr>
                <w:color w:val="000000"/>
                <w:sz w:val="24"/>
                <w:szCs w:val="24"/>
                <w:lang w:val="en-US"/>
              </w:rPr>
              <w:t>Windows</w:t>
            </w:r>
            <w:r w:rsidRPr="00D140C3">
              <w:rPr>
                <w:lang w:val="en-US"/>
              </w:rPr>
              <w:t xml:space="preserve"> </w:t>
            </w:r>
            <w:r w:rsidRPr="00D140C3">
              <w:rPr>
                <w:color w:val="000000"/>
                <w:sz w:val="24"/>
                <w:szCs w:val="24"/>
                <w:lang w:val="en-US"/>
              </w:rPr>
              <w:t>10</w:t>
            </w:r>
            <w:r w:rsidRPr="00D140C3">
              <w:rPr>
                <w:lang w:val="en-US"/>
              </w:rPr>
              <w:t xml:space="preserve"> </w:t>
            </w:r>
            <w:r w:rsidRPr="00D140C3">
              <w:rPr>
                <w:color w:val="000000"/>
                <w:sz w:val="24"/>
                <w:szCs w:val="24"/>
                <w:lang w:val="en-US"/>
              </w:rPr>
              <w:t>Professional</w:t>
            </w:r>
            <w:r w:rsidRPr="00D140C3">
              <w:rPr>
                <w:lang w:val="en-US"/>
              </w:rPr>
              <w:t xml:space="preserve"> </w:t>
            </w:r>
            <w:r w:rsidRPr="00D140C3">
              <w:rPr>
                <w:color w:val="000000"/>
                <w:sz w:val="24"/>
                <w:szCs w:val="24"/>
                <w:lang w:val="en-US"/>
              </w:rPr>
              <w:t>(</w:t>
            </w:r>
            <w:r>
              <w:rPr>
                <w:color w:val="000000"/>
                <w:sz w:val="24"/>
                <w:szCs w:val="24"/>
              </w:rPr>
              <w:t>для</w:t>
            </w:r>
            <w:r w:rsidRPr="00D140C3">
              <w:rPr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классов</w:t>
            </w:r>
            <w:r w:rsidRPr="00D140C3">
              <w:rPr>
                <w:color w:val="000000"/>
                <w:sz w:val="24"/>
                <w:szCs w:val="24"/>
                <w:lang w:val="en-US"/>
              </w:rPr>
              <w:t>)</w:t>
            </w:r>
            <w:r w:rsidRPr="00D140C3">
              <w:rPr>
                <w:lang w:val="en-US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0C3" w:rsidRDefault="00D140C3" w:rsidP="00D140C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0C3" w:rsidRDefault="00D140C3" w:rsidP="00D140C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30" w:type="dxa"/>
          </w:tcPr>
          <w:p w:rsidR="00D140C3" w:rsidRDefault="00D140C3" w:rsidP="00D140C3"/>
        </w:tc>
      </w:tr>
      <w:tr w:rsidR="00D140C3" w:rsidTr="00D140C3">
        <w:trPr>
          <w:trHeight w:hRule="exact" w:val="826"/>
        </w:trPr>
        <w:tc>
          <w:tcPr>
            <w:tcW w:w="142" w:type="dxa"/>
          </w:tcPr>
          <w:p w:rsidR="00D140C3" w:rsidRDefault="00D140C3" w:rsidP="00D140C3"/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0C3" w:rsidRPr="00D140C3" w:rsidRDefault="00D140C3" w:rsidP="00D140C3">
            <w:pPr>
              <w:rPr>
                <w:sz w:val="24"/>
                <w:szCs w:val="24"/>
                <w:lang w:val="en-US"/>
              </w:rPr>
            </w:pPr>
            <w:r w:rsidRPr="00D140C3">
              <w:rPr>
                <w:color w:val="000000"/>
                <w:sz w:val="24"/>
                <w:szCs w:val="24"/>
                <w:lang w:val="en-US"/>
              </w:rPr>
              <w:t>MS</w:t>
            </w:r>
            <w:r w:rsidRPr="00D140C3">
              <w:rPr>
                <w:lang w:val="en-US"/>
              </w:rPr>
              <w:t xml:space="preserve"> </w:t>
            </w:r>
            <w:r w:rsidRPr="00D140C3">
              <w:rPr>
                <w:color w:val="000000"/>
                <w:sz w:val="24"/>
                <w:szCs w:val="24"/>
                <w:lang w:val="en-US"/>
              </w:rPr>
              <w:t>Windows</w:t>
            </w:r>
            <w:r w:rsidRPr="00D140C3">
              <w:rPr>
                <w:lang w:val="en-US"/>
              </w:rPr>
              <w:t xml:space="preserve"> </w:t>
            </w:r>
            <w:r w:rsidRPr="00D140C3">
              <w:rPr>
                <w:color w:val="000000"/>
                <w:sz w:val="24"/>
                <w:szCs w:val="24"/>
                <w:lang w:val="en-US"/>
              </w:rPr>
              <w:t>Server(</w:t>
            </w:r>
            <w:r>
              <w:rPr>
                <w:color w:val="000000"/>
                <w:sz w:val="24"/>
                <w:szCs w:val="24"/>
              </w:rPr>
              <w:t>для</w:t>
            </w:r>
            <w:r w:rsidRPr="00D140C3">
              <w:rPr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классов</w:t>
            </w:r>
            <w:r w:rsidRPr="00D140C3">
              <w:rPr>
                <w:color w:val="000000"/>
                <w:sz w:val="24"/>
                <w:szCs w:val="24"/>
                <w:lang w:val="en-US"/>
              </w:rPr>
              <w:t>)</w:t>
            </w:r>
            <w:r w:rsidRPr="00D140C3">
              <w:rPr>
                <w:lang w:val="en-US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0C3" w:rsidRDefault="00D140C3" w:rsidP="00D140C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0C3" w:rsidRDefault="00D140C3" w:rsidP="00D140C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30" w:type="dxa"/>
          </w:tcPr>
          <w:p w:rsidR="00D140C3" w:rsidRDefault="00D140C3" w:rsidP="00D140C3"/>
        </w:tc>
      </w:tr>
      <w:tr w:rsidR="00D140C3" w:rsidTr="00D140C3">
        <w:trPr>
          <w:trHeight w:hRule="exact" w:val="555"/>
        </w:trPr>
        <w:tc>
          <w:tcPr>
            <w:tcW w:w="142" w:type="dxa"/>
          </w:tcPr>
          <w:p w:rsidR="00D140C3" w:rsidRDefault="00D140C3" w:rsidP="00D140C3"/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0C3" w:rsidRDefault="00D140C3" w:rsidP="00D140C3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eTokenSecurLogon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for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Oracle</w:t>
            </w:r>
            <w:proofErr w:type="spellEnd"/>
            <w: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0C3" w:rsidRDefault="00D140C3" w:rsidP="00D140C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К-271-12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16.10.2012</w:t>
            </w:r>
            <w:r>
              <w:t xml:space="preserve"> 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0C3" w:rsidRDefault="00D140C3" w:rsidP="00D140C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30" w:type="dxa"/>
          </w:tcPr>
          <w:p w:rsidR="00D140C3" w:rsidRDefault="00D140C3" w:rsidP="00D140C3"/>
        </w:tc>
      </w:tr>
      <w:tr w:rsidR="00D140C3" w:rsidTr="00D140C3">
        <w:trPr>
          <w:trHeight w:hRule="exact" w:val="555"/>
        </w:trPr>
        <w:tc>
          <w:tcPr>
            <w:tcW w:w="142" w:type="dxa"/>
          </w:tcPr>
          <w:p w:rsidR="00D140C3" w:rsidRDefault="00D140C3" w:rsidP="00D140C3"/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0C3" w:rsidRDefault="00D140C3" w:rsidP="00D140C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СКЗИ</w:t>
            </w:r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КриптоПро</w:t>
            </w:r>
            <w:proofErr w:type="spellEnd"/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CSP</w:t>
            </w:r>
            <w: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0C3" w:rsidRDefault="00D140C3" w:rsidP="00D140C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К-271-12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16.10.2012</w:t>
            </w:r>
            <w:r>
              <w:t xml:space="preserve"> 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0C3" w:rsidRDefault="00D140C3" w:rsidP="00D140C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30" w:type="dxa"/>
          </w:tcPr>
          <w:p w:rsidR="00D140C3" w:rsidRDefault="00D140C3" w:rsidP="00D140C3"/>
        </w:tc>
      </w:tr>
      <w:tr w:rsidR="00D140C3" w:rsidTr="00D140C3">
        <w:trPr>
          <w:trHeight w:hRule="exact" w:val="555"/>
        </w:trPr>
        <w:tc>
          <w:tcPr>
            <w:tcW w:w="142" w:type="dxa"/>
          </w:tcPr>
          <w:p w:rsidR="00D140C3" w:rsidRDefault="00D140C3" w:rsidP="00D140C3"/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0C3" w:rsidRDefault="00D140C3" w:rsidP="00D140C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Браузер</w:t>
            </w:r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Mozilla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Firefox</w:t>
            </w:r>
            <w:proofErr w:type="spellEnd"/>
            <w: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0C3" w:rsidRDefault="00D140C3" w:rsidP="00D140C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0C3" w:rsidRDefault="00D140C3" w:rsidP="00D140C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30" w:type="dxa"/>
          </w:tcPr>
          <w:p w:rsidR="00D140C3" w:rsidRDefault="00D140C3" w:rsidP="00D140C3"/>
        </w:tc>
      </w:tr>
      <w:tr w:rsidR="00D140C3" w:rsidTr="00D140C3">
        <w:trPr>
          <w:trHeight w:hRule="exact" w:val="285"/>
        </w:trPr>
        <w:tc>
          <w:tcPr>
            <w:tcW w:w="142" w:type="dxa"/>
          </w:tcPr>
          <w:p w:rsidR="00D140C3" w:rsidRDefault="00D140C3" w:rsidP="00D140C3"/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0C3" w:rsidRDefault="00D140C3" w:rsidP="00D140C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Браузер</w:t>
            </w:r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Yandex</w:t>
            </w:r>
            <w:proofErr w:type="spellEnd"/>
            <w: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0C3" w:rsidRDefault="00D140C3" w:rsidP="00D140C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0C3" w:rsidRDefault="00D140C3" w:rsidP="00D140C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30" w:type="dxa"/>
          </w:tcPr>
          <w:p w:rsidR="00D140C3" w:rsidRDefault="00D140C3" w:rsidP="00D140C3"/>
        </w:tc>
      </w:tr>
      <w:tr w:rsidR="00D140C3" w:rsidTr="00D140C3">
        <w:trPr>
          <w:trHeight w:hRule="exact" w:val="826"/>
        </w:trPr>
        <w:tc>
          <w:tcPr>
            <w:tcW w:w="142" w:type="dxa"/>
          </w:tcPr>
          <w:p w:rsidR="00D140C3" w:rsidRDefault="00D140C3" w:rsidP="00D140C3"/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0C3" w:rsidRPr="00D140C3" w:rsidRDefault="00D140C3" w:rsidP="00D140C3">
            <w:pPr>
              <w:rPr>
                <w:sz w:val="24"/>
                <w:szCs w:val="24"/>
                <w:lang w:val="en-US"/>
              </w:rPr>
            </w:pPr>
            <w:r w:rsidRPr="00D140C3">
              <w:rPr>
                <w:color w:val="000000"/>
                <w:sz w:val="24"/>
                <w:szCs w:val="24"/>
                <w:lang w:val="en-US"/>
              </w:rPr>
              <w:t>MS</w:t>
            </w:r>
            <w:r w:rsidRPr="00D140C3">
              <w:rPr>
                <w:lang w:val="en-US"/>
              </w:rPr>
              <w:t xml:space="preserve"> </w:t>
            </w:r>
            <w:r w:rsidRPr="00D140C3">
              <w:rPr>
                <w:color w:val="000000"/>
                <w:sz w:val="24"/>
                <w:szCs w:val="24"/>
                <w:lang w:val="en-US"/>
              </w:rPr>
              <w:t>Windows</w:t>
            </w:r>
            <w:r w:rsidRPr="00D140C3">
              <w:rPr>
                <w:lang w:val="en-US"/>
              </w:rPr>
              <w:t xml:space="preserve"> </w:t>
            </w:r>
            <w:r w:rsidRPr="00D140C3">
              <w:rPr>
                <w:color w:val="000000"/>
                <w:sz w:val="24"/>
                <w:szCs w:val="24"/>
                <w:lang w:val="en-US"/>
              </w:rPr>
              <w:t>XP</w:t>
            </w:r>
            <w:r w:rsidRPr="00D140C3">
              <w:rPr>
                <w:lang w:val="en-US"/>
              </w:rPr>
              <w:t xml:space="preserve"> </w:t>
            </w:r>
            <w:r w:rsidRPr="00D140C3">
              <w:rPr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color w:val="000000"/>
                <w:sz w:val="24"/>
                <w:szCs w:val="24"/>
              </w:rPr>
              <w:t>для</w:t>
            </w:r>
            <w:r w:rsidRPr="00D140C3">
              <w:rPr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классов</w:t>
            </w:r>
            <w:r w:rsidRPr="00D140C3">
              <w:rPr>
                <w:color w:val="000000"/>
                <w:sz w:val="24"/>
                <w:szCs w:val="24"/>
                <w:lang w:val="en-US"/>
              </w:rPr>
              <w:t>)</w:t>
            </w:r>
            <w:r w:rsidRPr="00D140C3">
              <w:rPr>
                <w:lang w:val="en-US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0C3" w:rsidRDefault="00D140C3" w:rsidP="00D140C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0C3" w:rsidRDefault="00D140C3" w:rsidP="00D140C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30" w:type="dxa"/>
          </w:tcPr>
          <w:p w:rsidR="00D140C3" w:rsidRDefault="00D140C3" w:rsidP="00D140C3"/>
          <w:p w:rsidR="00D140C3" w:rsidRPr="00712CA7" w:rsidRDefault="00D140C3" w:rsidP="00D140C3"/>
        </w:tc>
      </w:tr>
      <w:tr w:rsidR="00D140C3" w:rsidTr="00D140C3">
        <w:trPr>
          <w:trHeight w:hRule="exact" w:val="549"/>
        </w:trPr>
        <w:tc>
          <w:tcPr>
            <w:tcW w:w="142" w:type="dxa"/>
          </w:tcPr>
          <w:p w:rsidR="00D140C3" w:rsidRDefault="00D140C3" w:rsidP="00D140C3"/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0C3" w:rsidRDefault="00D140C3" w:rsidP="00D140C3">
            <w:pPr>
              <w:rPr>
                <w:color w:val="000000"/>
                <w:sz w:val="24"/>
                <w:szCs w:val="24"/>
              </w:rPr>
            </w:pPr>
            <w:r w:rsidRPr="00CC1697">
              <w:rPr>
                <w:color w:val="000000"/>
                <w:sz w:val="24"/>
                <w:szCs w:val="24"/>
              </w:rPr>
              <w:t xml:space="preserve">FAR </w:t>
            </w:r>
            <w:proofErr w:type="spellStart"/>
            <w:r w:rsidRPr="00CC1697">
              <w:rPr>
                <w:color w:val="000000"/>
                <w:sz w:val="24"/>
                <w:szCs w:val="24"/>
              </w:rPr>
              <w:t>Manager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0C3" w:rsidRDefault="00D140C3" w:rsidP="00D140C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0C3" w:rsidRDefault="00D140C3" w:rsidP="00D140C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30" w:type="dxa"/>
          </w:tcPr>
          <w:p w:rsidR="00D140C3" w:rsidRDefault="00D140C3" w:rsidP="00D140C3"/>
        </w:tc>
      </w:tr>
      <w:tr w:rsidR="00D140C3" w:rsidTr="00D140C3">
        <w:trPr>
          <w:trHeight w:hRule="exact" w:val="138"/>
        </w:trPr>
        <w:tc>
          <w:tcPr>
            <w:tcW w:w="142" w:type="dxa"/>
          </w:tcPr>
          <w:p w:rsidR="00D140C3" w:rsidRDefault="00D140C3" w:rsidP="00D140C3"/>
        </w:tc>
        <w:tc>
          <w:tcPr>
            <w:tcW w:w="3260" w:type="dxa"/>
            <w:gridSpan w:val="3"/>
          </w:tcPr>
          <w:p w:rsidR="00D140C3" w:rsidRDefault="00D140C3" w:rsidP="00D140C3"/>
        </w:tc>
        <w:tc>
          <w:tcPr>
            <w:tcW w:w="3544" w:type="dxa"/>
            <w:gridSpan w:val="2"/>
          </w:tcPr>
          <w:p w:rsidR="00D140C3" w:rsidRDefault="00D140C3" w:rsidP="00D140C3"/>
        </w:tc>
        <w:tc>
          <w:tcPr>
            <w:tcW w:w="2280" w:type="dxa"/>
          </w:tcPr>
          <w:p w:rsidR="00D140C3" w:rsidRDefault="00D140C3" w:rsidP="00D140C3"/>
        </w:tc>
        <w:tc>
          <w:tcPr>
            <w:tcW w:w="130" w:type="dxa"/>
          </w:tcPr>
          <w:p w:rsidR="00D140C3" w:rsidRDefault="00D140C3" w:rsidP="00D140C3"/>
        </w:tc>
      </w:tr>
      <w:tr w:rsidR="00D140C3" w:rsidRPr="00550BFE" w:rsidTr="00D140C3">
        <w:trPr>
          <w:trHeight w:hRule="exact" w:val="285"/>
        </w:trPr>
        <w:tc>
          <w:tcPr>
            <w:tcW w:w="935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D140C3" w:rsidRPr="002B60CC" w:rsidRDefault="00D140C3" w:rsidP="00D140C3">
            <w:pPr>
              <w:ind w:firstLine="756"/>
              <w:jc w:val="both"/>
              <w:rPr>
                <w:sz w:val="24"/>
                <w:szCs w:val="24"/>
              </w:rPr>
            </w:pPr>
            <w:r w:rsidRPr="002B60CC">
              <w:rPr>
                <w:b/>
                <w:color w:val="000000"/>
                <w:sz w:val="24"/>
                <w:szCs w:val="24"/>
              </w:rPr>
              <w:t>Профессиональные</w:t>
            </w:r>
            <w:r w:rsidRPr="002B60CC">
              <w:t xml:space="preserve"> </w:t>
            </w:r>
            <w:r w:rsidRPr="002B60CC">
              <w:rPr>
                <w:b/>
                <w:color w:val="000000"/>
                <w:sz w:val="24"/>
                <w:szCs w:val="24"/>
              </w:rPr>
              <w:t>базы</w:t>
            </w:r>
            <w:r w:rsidRPr="002B60CC">
              <w:t xml:space="preserve"> </w:t>
            </w:r>
            <w:r w:rsidRPr="002B60CC">
              <w:rPr>
                <w:b/>
                <w:color w:val="000000"/>
                <w:sz w:val="24"/>
                <w:szCs w:val="24"/>
              </w:rPr>
              <w:t>данных</w:t>
            </w:r>
            <w:r w:rsidRPr="002B60CC">
              <w:t xml:space="preserve"> </w:t>
            </w:r>
            <w:r w:rsidRPr="002B60CC">
              <w:rPr>
                <w:b/>
                <w:color w:val="000000"/>
                <w:sz w:val="24"/>
                <w:szCs w:val="24"/>
              </w:rPr>
              <w:t>и</w:t>
            </w:r>
            <w:r w:rsidRPr="002B60CC">
              <w:t xml:space="preserve"> </w:t>
            </w:r>
            <w:r w:rsidRPr="002B60CC">
              <w:rPr>
                <w:b/>
                <w:color w:val="000000"/>
                <w:sz w:val="24"/>
                <w:szCs w:val="24"/>
              </w:rPr>
              <w:t>информационные</w:t>
            </w:r>
            <w:r w:rsidRPr="002B60CC">
              <w:t xml:space="preserve"> </w:t>
            </w:r>
            <w:r w:rsidRPr="002B60CC">
              <w:rPr>
                <w:b/>
                <w:color w:val="000000"/>
                <w:sz w:val="24"/>
                <w:szCs w:val="24"/>
              </w:rPr>
              <w:t>справочные</w:t>
            </w:r>
            <w:r w:rsidRPr="002B60CC">
              <w:t xml:space="preserve"> </w:t>
            </w:r>
            <w:r w:rsidRPr="002B60CC">
              <w:rPr>
                <w:b/>
                <w:color w:val="000000"/>
                <w:sz w:val="24"/>
                <w:szCs w:val="24"/>
              </w:rPr>
              <w:t>системы</w:t>
            </w:r>
            <w:r w:rsidRPr="002B60CC">
              <w:t xml:space="preserve"> </w:t>
            </w:r>
          </w:p>
        </w:tc>
      </w:tr>
      <w:tr w:rsidR="00D140C3" w:rsidTr="00D140C3">
        <w:trPr>
          <w:trHeight w:hRule="exact" w:val="270"/>
        </w:trPr>
        <w:tc>
          <w:tcPr>
            <w:tcW w:w="386" w:type="dxa"/>
            <w:gridSpan w:val="2"/>
          </w:tcPr>
          <w:p w:rsidR="00D140C3" w:rsidRPr="002B60CC" w:rsidRDefault="00D140C3" w:rsidP="00D140C3"/>
        </w:tc>
        <w:tc>
          <w:tcPr>
            <w:tcW w:w="551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0C3" w:rsidRDefault="00D140C3" w:rsidP="00D140C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32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0C3" w:rsidRDefault="00D140C3" w:rsidP="00D140C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30" w:type="dxa"/>
          </w:tcPr>
          <w:p w:rsidR="00D140C3" w:rsidRDefault="00D140C3" w:rsidP="00D140C3"/>
        </w:tc>
      </w:tr>
      <w:tr w:rsidR="00D140C3" w:rsidTr="00D140C3">
        <w:trPr>
          <w:trHeight w:hRule="exact" w:val="14"/>
        </w:trPr>
        <w:tc>
          <w:tcPr>
            <w:tcW w:w="386" w:type="dxa"/>
            <w:gridSpan w:val="2"/>
          </w:tcPr>
          <w:p w:rsidR="00D140C3" w:rsidRDefault="00D140C3" w:rsidP="00D140C3"/>
        </w:tc>
        <w:tc>
          <w:tcPr>
            <w:tcW w:w="551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0C3" w:rsidRPr="009A538C" w:rsidRDefault="00D140C3" w:rsidP="00D140C3">
            <w:pPr>
              <w:jc w:val="both"/>
              <w:rPr>
                <w:sz w:val="24"/>
                <w:szCs w:val="24"/>
              </w:rPr>
            </w:pPr>
            <w:r w:rsidRPr="009A538C">
              <w:rPr>
                <w:color w:val="000000"/>
                <w:sz w:val="24"/>
                <w:szCs w:val="24"/>
              </w:rPr>
              <w:t>Сетевой ресурс (Сайт ФСТЭК)</w:t>
            </w:r>
          </w:p>
        </w:tc>
        <w:tc>
          <w:tcPr>
            <w:tcW w:w="332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0C3" w:rsidRDefault="00D140C3" w:rsidP="00D140C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4" w:tgtFrame="_blank" w:history="1">
              <w:r w:rsidRPr="00C845A9">
                <w:rPr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www.fstec.ru</w:t>
              </w:r>
            </w:hyperlink>
          </w:p>
        </w:tc>
        <w:tc>
          <w:tcPr>
            <w:tcW w:w="130" w:type="dxa"/>
          </w:tcPr>
          <w:p w:rsidR="00D140C3" w:rsidRDefault="00D140C3" w:rsidP="00D140C3"/>
        </w:tc>
      </w:tr>
      <w:tr w:rsidR="00D140C3" w:rsidTr="00D140C3">
        <w:trPr>
          <w:trHeight w:hRule="exact" w:val="540"/>
        </w:trPr>
        <w:tc>
          <w:tcPr>
            <w:tcW w:w="386" w:type="dxa"/>
            <w:gridSpan w:val="2"/>
          </w:tcPr>
          <w:p w:rsidR="00D140C3" w:rsidRDefault="00D140C3" w:rsidP="00D140C3"/>
        </w:tc>
        <w:tc>
          <w:tcPr>
            <w:tcW w:w="55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0C3" w:rsidRDefault="00D140C3" w:rsidP="00D140C3"/>
        </w:tc>
        <w:tc>
          <w:tcPr>
            <w:tcW w:w="332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0C3" w:rsidRDefault="00D140C3" w:rsidP="00D140C3"/>
        </w:tc>
        <w:tc>
          <w:tcPr>
            <w:tcW w:w="130" w:type="dxa"/>
          </w:tcPr>
          <w:p w:rsidR="00D140C3" w:rsidRDefault="00D140C3" w:rsidP="00D140C3"/>
        </w:tc>
      </w:tr>
      <w:tr w:rsidR="00D140C3" w:rsidRPr="00D140C3" w:rsidTr="00D140C3">
        <w:trPr>
          <w:trHeight w:hRule="exact" w:val="1143"/>
        </w:trPr>
        <w:tc>
          <w:tcPr>
            <w:tcW w:w="386" w:type="dxa"/>
            <w:gridSpan w:val="2"/>
          </w:tcPr>
          <w:p w:rsidR="00D140C3" w:rsidRDefault="00D140C3" w:rsidP="00D140C3"/>
        </w:tc>
        <w:tc>
          <w:tcPr>
            <w:tcW w:w="55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0C3" w:rsidRDefault="00D140C3" w:rsidP="00D140C3">
            <w:r w:rsidRPr="009A538C">
              <w:rPr>
                <w:color w:val="000000"/>
                <w:sz w:val="24"/>
                <w:szCs w:val="24"/>
              </w:rPr>
              <w:t xml:space="preserve">Сетевой ресурс </w:t>
            </w:r>
            <w:r>
              <w:rPr>
                <w:color w:val="000000"/>
                <w:sz w:val="24"/>
                <w:szCs w:val="24"/>
              </w:rPr>
              <w:t>(Сайт РОССТАНДАРТ</w:t>
            </w:r>
            <w:r w:rsidRPr="009A538C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0C3" w:rsidRPr="00D140C3" w:rsidRDefault="00D140C3" w:rsidP="00D140C3">
            <w:pPr>
              <w:rPr>
                <w:lang w:val="en-US"/>
              </w:rPr>
            </w:pPr>
            <w:r w:rsidRPr="00D140C3">
              <w:rPr>
                <w:color w:val="000000"/>
                <w:sz w:val="24"/>
                <w:szCs w:val="24"/>
                <w:lang w:val="en-US"/>
              </w:rPr>
              <w:t>URL:</w:t>
            </w:r>
            <w:r w:rsidRPr="00D140C3">
              <w:rPr>
                <w:lang w:val="en-US"/>
              </w:rPr>
              <w:t xml:space="preserve"> </w:t>
            </w:r>
            <w:hyperlink r:id="rId15" w:history="1">
              <w:r w:rsidRPr="00D140C3">
                <w:rPr>
                  <w:rStyle w:val="a7"/>
                  <w:sz w:val="28"/>
                  <w:szCs w:val="28"/>
                  <w:shd w:val="clear" w:color="auto" w:fill="FFFFFF"/>
                  <w:lang w:val="en-US"/>
                </w:rPr>
                <w:t>https://www.rst.gov.ru/portal/gost</w:t>
              </w:r>
            </w:hyperlink>
          </w:p>
        </w:tc>
        <w:tc>
          <w:tcPr>
            <w:tcW w:w="130" w:type="dxa"/>
          </w:tcPr>
          <w:p w:rsidR="00D140C3" w:rsidRPr="00D140C3" w:rsidRDefault="00D140C3" w:rsidP="00D140C3">
            <w:pPr>
              <w:rPr>
                <w:lang w:val="en-US"/>
              </w:rPr>
            </w:pPr>
          </w:p>
        </w:tc>
      </w:tr>
      <w:tr w:rsidR="00D140C3" w:rsidRPr="00D140C3" w:rsidTr="00D140C3">
        <w:trPr>
          <w:trHeight w:hRule="exact" w:val="719"/>
        </w:trPr>
        <w:tc>
          <w:tcPr>
            <w:tcW w:w="386" w:type="dxa"/>
            <w:gridSpan w:val="2"/>
          </w:tcPr>
          <w:p w:rsidR="00D140C3" w:rsidRPr="00D140C3" w:rsidRDefault="00D140C3" w:rsidP="00D140C3">
            <w:pPr>
              <w:rPr>
                <w:lang w:val="en-US"/>
              </w:rPr>
            </w:pPr>
          </w:p>
        </w:tc>
        <w:tc>
          <w:tcPr>
            <w:tcW w:w="55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0C3" w:rsidRPr="009A538C" w:rsidRDefault="00D140C3" w:rsidP="00D140C3">
            <w:pPr>
              <w:rPr>
                <w:color w:val="000000"/>
                <w:sz w:val="24"/>
                <w:szCs w:val="24"/>
              </w:rPr>
            </w:pPr>
            <w:r w:rsidRPr="009A538C">
              <w:rPr>
                <w:color w:val="000000"/>
                <w:sz w:val="24"/>
                <w:szCs w:val="24"/>
              </w:rPr>
              <w:t>Банк данных угроз безопасности информации</w:t>
            </w:r>
            <w:r>
              <w:rPr>
                <w:color w:val="000000"/>
                <w:sz w:val="24"/>
                <w:szCs w:val="24"/>
              </w:rPr>
              <w:t xml:space="preserve"> ФСТЭК России</w:t>
            </w:r>
          </w:p>
        </w:tc>
        <w:tc>
          <w:tcPr>
            <w:tcW w:w="3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0C3" w:rsidRPr="00D140C3" w:rsidRDefault="00D140C3" w:rsidP="00D140C3">
            <w:pPr>
              <w:rPr>
                <w:color w:val="000000"/>
                <w:sz w:val="24"/>
                <w:szCs w:val="24"/>
                <w:lang w:val="en-US"/>
              </w:rPr>
            </w:pPr>
            <w:r w:rsidRPr="00D140C3">
              <w:rPr>
                <w:color w:val="000000"/>
                <w:sz w:val="24"/>
                <w:szCs w:val="24"/>
                <w:lang w:val="en-US"/>
              </w:rPr>
              <w:t xml:space="preserve">URL: </w:t>
            </w:r>
            <w:r w:rsidRPr="00D140C3">
              <w:rPr>
                <w:rStyle w:val="a7"/>
                <w:sz w:val="28"/>
                <w:szCs w:val="28"/>
                <w:shd w:val="clear" w:color="auto" w:fill="FFFFFF"/>
                <w:lang w:val="en-US"/>
              </w:rPr>
              <w:t>https://bdu.fstec.ru/</w:t>
            </w:r>
          </w:p>
        </w:tc>
        <w:tc>
          <w:tcPr>
            <w:tcW w:w="130" w:type="dxa"/>
          </w:tcPr>
          <w:p w:rsidR="00D140C3" w:rsidRPr="00D140C3" w:rsidRDefault="00D140C3" w:rsidP="00D140C3">
            <w:pPr>
              <w:rPr>
                <w:lang w:val="en-US"/>
              </w:rPr>
            </w:pPr>
          </w:p>
        </w:tc>
      </w:tr>
      <w:tr w:rsidR="00D140C3" w:rsidRPr="00D140C3" w:rsidTr="00D140C3">
        <w:trPr>
          <w:trHeight w:hRule="exact" w:val="826"/>
        </w:trPr>
        <w:tc>
          <w:tcPr>
            <w:tcW w:w="386" w:type="dxa"/>
            <w:gridSpan w:val="2"/>
          </w:tcPr>
          <w:p w:rsidR="00D140C3" w:rsidRPr="00D140C3" w:rsidRDefault="00D140C3" w:rsidP="00D140C3">
            <w:pPr>
              <w:rPr>
                <w:lang w:val="en-US"/>
              </w:rPr>
            </w:pPr>
          </w:p>
        </w:tc>
        <w:tc>
          <w:tcPr>
            <w:tcW w:w="55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0C3" w:rsidRPr="002B60CC" w:rsidRDefault="00D140C3" w:rsidP="00D140C3">
            <w:pPr>
              <w:jc w:val="both"/>
              <w:rPr>
                <w:sz w:val="24"/>
                <w:szCs w:val="24"/>
              </w:rPr>
            </w:pPr>
            <w:r w:rsidRPr="002B60CC">
              <w:rPr>
                <w:color w:val="000000"/>
                <w:sz w:val="24"/>
                <w:szCs w:val="24"/>
              </w:rPr>
              <w:t>Национальная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информационно-аналитическая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система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–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Российский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индекс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научного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цитирования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(РИНЦ)</w:t>
            </w:r>
            <w:r w:rsidRPr="002B60CC">
              <w:t xml:space="preserve"> </w:t>
            </w:r>
          </w:p>
        </w:tc>
        <w:tc>
          <w:tcPr>
            <w:tcW w:w="3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0C3" w:rsidRPr="00D140C3" w:rsidRDefault="00D140C3" w:rsidP="00D140C3">
            <w:pPr>
              <w:jc w:val="both"/>
              <w:rPr>
                <w:sz w:val="24"/>
                <w:szCs w:val="24"/>
                <w:lang w:val="en-US"/>
              </w:rPr>
            </w:pPr>
            <w:r w:rsidRPr="00D140C3">
              <w:rPr>
                <w:color w:val="000000"/>
                <w:sz w:val="24"/>
                <w:szCs w:val="24"/>
                <w:lang w:val="en-US"/>
              </w:rPr>
              <w:t>URL:</w:t>
            </w:r>
            <w:r w:rsidRPr="00D140C3">
              <w:rPr>
                <w:lang w:val="en-US"/>
              </w:rPr>
              <w:t xml:space="preserve"> </w:t>
            </w:r>
            <w:r w:rsidRPr="00D140C3">
              <w:rPr>
                <w:color w:val="000000"/>
                <w:sz w:val="24"/>
                <w:szCs w:val="24"/>
                <w:lang w:val="en-US"/>
              </w:rPr>
              <w:t>https://elibrary.ru/project_risc.asp</w:t>
            </w:r>
            <w:r w:rsidRPr="00D140C3">
              <w:rPr>
                <w:lang w:val="en-US"/>
              </w:rPr>
              <w:t xml:space="preserve"> </w:t>
            </w:r>
          </w:p>
        </w:tc>
        <w:tc>
          <w:tcPr>
            <w:tcW w:w="130" w:type="dxa"/>
          </w:tcPr>
          <w:p w:rsidR="00D140C3" w:rsidRPr="00D140C3" w:rsidRDefault="00D140C3" w:rsidP="00D140C3">
            <w:pPr>
              <w:rPr>
                <w:lang w:val="en-US"/>
              </w:rPr>
            </w:pPr>
          </w:p>
        </w:tc>
      </w:tr>
      <w:tr w:rsidR="00D140C3" w:rsidRPr="00D140C3" w:rsidTr="00D140C3">
        <w:trPr>
          <w:trHeight w:hRule="exact" w:val="555"/>
        </w:trPr>
        <w:tc>
          <w:tcPr>
            <w:tcW w:w="386" w:type="dxa"/>
            <w:gridSpan w:val="2"/>
          </w:tcPr>
          <w:p w:rsidR="00D140C3" w:rsidRPr="00D140C3" w:rsidRDefault="00D140C3" w:rsidP="00D140C3">
            <w:pPr>
              <w:rPr>
                <w:lang w:val="en-US"/>
              </w:rPr>
            </w:pPr>
          </w:p>
        </w:tc>
        <w:tc>
          <w:tcPr>
            <w:tcW w:w="55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0C3" w:rsidRPr="002B60CC" w:rsidRDefault="00D140C3" w:rsidP="00D140C3">
            <w:pPr>
              <w:jc w:val="both"/>
              <w:rPr>
                <w:sz w:val="24"/>
                <w:szCs w:val="24"/>
              </w:rPr>
            </w:pPr>
            <w:r w:rsidRPr="002B60CC">
              <w:rPr>
                <w:color w:val="000000"/>
                <w:sz w:val="24"/>
                <w:szCs w:val="24"/>
              </w:rPr>
              <w:t>Поисковая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система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Академия</w:t>
            </w:r>
            <w:r w:rsidRPr="002B60CC"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Google</w:t>
            </w:r>
            <w:proofErr w:type="spellEnd"/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Google</w:t>
            </w:r>
            <w:proofErr w:type="spellEnd"/>
            <w:r w:rsidRPr="002B60CC"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Scholar</w:t>
            </w:r>
            <w:proofErr w:type="spellEnd"/>
            <w:r w:rsidRPr="002B60CC">
              <w:rPr>
                <w:color w:val="000000"/>
                <w:sz w:val="24"/>
                <w:szCs w:val="24"/>
              </w:rPr>
              <w:t>)</w:t>
            </w:r>
            <w:r w:rsidRPr="002B60CC">
              <w:t xml:space="preserve"> </w:t>
            </w:r>
          </w:p>
        </w:tc>
        <w:tc>
          <w:tcPr>
            <w:tcW w:w="3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0C3" w:rsidRPr="00D140C3" w:rsidRDefault="00D140C3" w:rsidP="00D140C3">
            <w:pPr>
              <w:jc w:val="both"/>
              <w:rPr>
                <w:sz w:val="24"/>
                <w:szCs w:val="24"/>
                <w:lang w:val="en-US"/>
              </w:rPr>
            </w:pPr>
            <w:r w:rsidRPr="00D140C3">
              <w:rPr>
                <w:color w:val="000000"/>
                <w:sz w:val="24"/>
                <w:szCs w:val="24"/>
                <w:lang w:val="en-US"/>
              </w:rPr>
              <w:t>URL:</w:t>
            </w:r>
            <w:r w:rsidRPr="00D140C3">
              <w:rPr>
                <w:lang w:val="en-US"/>
              </w:rPr>
              <w:t xml:space="preserve"> </w:t>
            </w:r>
            <w:r w:rsidRPr="00D140C3">
              <w:rPr>
                <w:color w:val="000000"/>
                <w:sz w:val="24"/>
                <w:szCs w:val="24"/>
                <w:lang w:val="en-US"/>
              </w:rPr>
              <w:t>https://scholar.google.ru/</w:t>
            </w:r>
            <w:r w:rsidRPr="00D140C3">
              <w:rPr>
                <w:lang w:val="en-US"/>
              </w:rPr>
              <w:t xml:space="preserve"> </w:t>
            </w:r>
          </w:p>
        </w:tc>
        <w:tc>
          <w:tcPr>
            <w:tcW w:w="130" w:type="dxa"/>
          </w:tcPr>
          <w:p w:rsidR="00D140C3" w:rsidRPr="00D140C3" w:rsidRDefault="00D140C3" w:rsidP="00D140C3">
            <w:pPr>
              <w:rPr>
                <w:lang w:val="en-US"/>
              </w:rPr>
            </w:pPr>
          </w:p>
        </w:tc>
      </w:tr>
      <w:tr w:rsidR="00D140C3" w:rsidRPr="00D140C3" w:rsidTr="00D140C3">
        <w:trPr>
          <w:trHeight w:hRule="exact" w:val="555"/>
        </w:trPr>
        <w:tc>
          <w:tcPr>
            <w:tcW w:w="386" w:type="dxa"/>
            <w:gridSpan w:val="2"/>
          </w:tcPr>
          <w:p w:rsidR="00D140C3" w:rsidRPr="00D140C3" w:rsidRDefault="00D140C3" w:rsidP="00D140C3">
            <w:pPr>
              <w:rPr>
                <w:lang w:val="en-US"/>
              </w:rPr>
            </w:pPr>
          </w:p>
        </w:tc>
        <w:tc>
          <w:tcPr>
            <w:tcW w:w="55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0C3" w:rsidRPr="002B60CC" w:rsidRDefault="00D140C3" w:rsidP="00D140C3">
            <w:pPr>
              <w:jc w:val="both"/>
              <w:rPr>
                <w:sz w:val="24"/>
                <w:szCs w:val="24"/>
              </w:rPr>
            </w:pPr>
            <w:r w:rsidRPr="002B60CC">
              <w:rPr>
                <w:color w:val="000000"/>
                <w:sz w:val="24"/>
                <w:szCs w:val="24"/>
              </w:rPr>
              <w:t>Информационная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система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-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Единое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окно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доступа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к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информационным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ресурсам</w:t>
            </w:r>
            <w:r w:rsidRPr="002B60CC">
              <w:t xml:space="preserve"> </w:t>
            </w:r>
          </w:p>
        </w:tc>
        <w:tc>
          <w:tcPr>
            <w:tcW w:w="3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0C3" w:rsidRPr="00D140C3" w:rsidRDefault="00D140C3" w:rsidP="00D140C3">
            <w:pPr>
              <w:jc w:val="both"/>
              <w:rPr>
                <w:sz w:val="24"/>
                <w:szCs w:val="24"/>
                <w:lang w:val="en-US"/>
              </w:rPr>
            </w:pPr>
            <w:r w:rsidRPr="00D140C3">
              <w:rPr>
                <w:color w:val="000000"/>
                <w:sz w:val="24"/>
                <w:szCs w:val="24"/>
                <w:lang w:val="en-US"/>
              </w:rPr>
              <w:t>URL:</w:t>
            </w:r>
            <w:r w:rsidRPr="00D140C3">
              <w:rPr>
                <w:lang w:val="en-US"/>
              </w:rPr>
              <w:t xml:space="preserve"> </w:t>
            </w:r>
            <w:r w:rsidRPr="00D140C3">
              <w:rPr>
                <w:color w:val="000000"/>
                <w:sz w:val="24"/>
                <w:szCs w:val="24"/>
                <w:lang w:val="en-US"/>
              </w:rPr>
              <w:t>http://window.edu.ru/</w:t>
            </w:r>
            <w:r w:rsidRPr="00D140C3">
              <w:rPr>
                <w:lang w:val="en-US"/>
              </w:rPr>
              <w:t xml:space="preserve"> </w:t>
            </w:r>
          </w:p>
        </w:tc>
        <w:tc>
          <w:tcPr>
            <w:tcW w:w="130" w:type="dxa"/>
          </w:tcPr>
          <w:p w:rsidR="00D140C3" w:rsidRPr="00D140C3" w:rsidRDefault="00D140C3" w:rsidP="00D140C3">
            <w:pPr>
              <w:rPr>
                <w:lang w:val="en-US"/>
              </w:rPr>
            </w:pPr>
          </w:p>
        </w:tc>
      </w:tr>
      <w:tr w:rsidR="00D140C3" w:rsidRPr="00D140C3" w:rsidTr="00D140C3">
        <w:trPr>
          <w:trHeight w:hRule="exact" w:val="826"/>
        </w:trPr>
        <w:tc>
          <w:tcPr>
            <w:tcW w:w="386" w:type="dxa"/>
            <w:gridSpan w:val="2"/>
          </w:tcPr>
          <w:p w:rsidR="00D140C3" w:rsidRPr="00D140C3" w:rsidRDefault="00D140C3" w:rsidP="00D140C3">
            <w:pPr>
              <w:rPr>
                <w:lang w:val="en-US"/>
              </w:rPr>
            </w:pPr>
          </w:p>
        </w:tc>
        <w:tc>
          <w:tcPr>
            <w:tcW w:w="55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0C3" w:rsidRPr="002B60CC" w:rsidRDefault="00D140C3" w:rsidP="00D140C3">
            <w:pPr>
              <w:jc w:val="both"/>
              <w:rPr>
                <w:sz w:val="24"/>
                <w:szCs w:val="24"/>
              </w:rPr>
            </w:pPr>
            <w:r w:rsidRPr="002B60CC">
              <w:rPr>
                <w:color w:val="000000"/>
                <w:sz w:val="24"/>
                <w:szCs w:val="24"/>
              </w:rPr>
              <w:t>Федеральное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государственное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бюджетное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учреждение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«Федеральный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институт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промышленной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собственности»</w:t>
            </w:r>
            <w:r w:rsidRPr="002B60CC">
              <w:t xml:space="preserve"> </w:t>
            </w:r>
          </w:p>
        </w:tc>
        <w:tc>
          <w:tcPr>
            <w:tcW w:w="3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0C3" w:rsidRPr="00D140C3" w:rsidRDefault="00D140C3" w:rsidP="00D140C3">
            <w:pPr>
              <w:jc w:val="both"/>
              <w:rPr>
                <w:sz w:val="24"/>
                <w:szCs w:val="24"/>
                <w:lang w:val="en-US"/>
              </w:rPr>
            </w:pPr>
            <w:r w:rsidRPr="00D140C3">
              <w:rPr>
                <w:color w:val="000000"/>
                <w:sz w:val="24"/>
                <w:szCs w:val="24"/>
                <w:lang w:val="en-US"/>
              </w:rPr>
              <w:t>URL:</w:t>
            </w:r>
            <w:r w:rsidRPr="00D140C3">
              <w:rPr>
                <w:lang w:val="en-US"/>
              </w:rPr>
              <w:t xml:space="preserve"> </w:t>
            </w:r>
            <w:r w:rsidRPr="00D140C3">
              <w:rPr>
                <w:color w:val="000000"/>
                <w:sz w:val="24"/>
                <w:szCs w:val="24"/>
                <w:lang w:val="en-US"/>
              </w:rPr>
              <w:t>http://www1.fips.ru/</w:t>
            </w:r>
            <w:r w:rsidRPr="00D140C3">
              <w:rPr>
                <w:lang w:val="en-US"/>
              </w:rPr>
              <w:t xml:space="preserve"> </w:t>
            </w:r>
          </w:p>
        </w:tc>
        <w:tc>
          <w:tcPr>
            <w:tcW w:w="130" w:type="dxa"/>
          </w:tcPr>
          <w:p w:rsidR="00D140C3" w:rsidRPr="00D140C3" w:rsidRDefault="00D140C3" w:rsidP="00D140C3">
            <w:pPr>
              <w:rPr>
                <w:lang w:val="en-US"/>
              </w:rPr>
            </w:pPr>
          </w:p>
        </w:tc>
      </w:tr>
      <w:tr w:rsidR="00D140C3" w:rsidRPr="00550BFE" w:rsidTr="00D140C3">
        <w:trPr>
          <w:trHeight w:hRule="exact" w:val="285"/>
        </w:trPr>
        <w:tc>
          <w:tcPr>
            <w:tcW w:w="935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D140C3" w:rsidRPr="002B60CC" w:rsidRDefault="00D140C3" w:rsidP="00D140C3">
            <w:pPr>
              <w:ind w:firstLine="756"/>
              <w:jc w:val="both"/>
              <w:rPr>
                <w:sz w:val="24"/>
                <w:szCs w:val="24"/>
              </w:rPr>
            </w:pPr>
            <w:r w:rsidRPr="002B60CC">
              <w:rPr>
                <w:b/>
                <w:color w:val="000000"/>
                <w:sz w:val="24"/>
                <w:szCs w:val="24"/>
              </w:rPr>
              <w:t>9</w:t>
            </w:r>
            <w:r w:rsidRPr="002B60CC">
              <w:t xml:space="preserve"> </w:t>
            </w:r>
            <w:r w:rsidRPr="002B60CC">
              <w:rPr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2B60CC">
              <w:t xml:space="preserve"> </w:t>
            </w:r>
            <w:r w:rsidRPr="002B60CC">
              <w:rPr>
                <w:b/>
                <w:color w:val="000000"/>
                <w:sz w:val="24"/>
                <w:szCs w:val="24"/>
              </w:rPr>
              <w:t>обеспечение</w:t>
            </w:r>
            <w:r w:rsidRPr="002B60CC">
              <w:t xml:space="preserve"> </w:t>
            </w:r>
            <w:r w:rsidRPr="002B60CC">
              <w:rPr>
                <w:b/>
                <w:color w:val="000000"/>
                <w:sz w:val="24"/>
                <w:szCs w:val="24"/>
              </w:rPr>
              <w:t>дисциплины</w:t>
            </w:r>
            <w:r w:rsidRPr="002B60CC">
              <w:t xml:space="preserve"> </w:t>
            </w:r>
            <w:r w:rsidRPr="002B60CC">
              <w:rPr>
                <w:b/>
                <w:color w:val="000000"/>
                <w:sz w:val="24"/>
                <w:szCs w:val="24"/>
              </w:rPr>
              <w:t>(модуля)</w:t>
            </w:r>
            <w:r w:rsidRPr="002B60CC">
              <w:t xml:space="preserve"> </w:t>
            </w:r>
          </w:p>
        </w:tc>
      </w:tr>
      <w:tr w:rsidR="00D140C3" w:rsidRPr="00550BFE" w:rsidTr="00D140C3">
        <w:trPr>
          <w:trHeight w:hRule="exact" w:val="138"/>
        </w:trPr>
        <w:tc>
          <w:tcPr>
            <w:tcW w:w="386" w:type="dxa"/>
            <w:gridSpan w:val="2"/>
          </w:tcPr>
          <w:p w:rsidR="00D140C3" w:rsidRPr="002B60CC" w:rsidRDefault="00D140C3" w:rsidP="00D140C3"/>
        </w:tc>
        <w:tc>
          <w:tcPr>
            <w:tcW w:w="1995" w:type="dxa"/>
          </w:tcPr>
          <w:p w:rsidR="00D140C3" w:rsidRPr="002B60CC" w:rsidRDefault="00D140C3" w:rsidP="00D140C3"/>
        </w:tc>
        <w:tc>
          <w:tcPr>
            <w:tcW w:w="3524" w:type="dxa"/>
            <w:gridSpan w:val="2"/>
          </w:tcPr>
          <w:p w:rsidR="00D140C3" w:rsidRPr="002B60CC" w:rsidRDefault="00D140C3" w:rsidP="00D140C3"/>
        </w:tc>
        <w:tc>
          <w:tcPr>
            <w:tcW w:w="3321" w:type="dxa"/>
            <w:gridSpan w:val="2"/>
          </w:tcPr>
          <w:p w:rsidR="00D140C3" w:rsidRPr="002B60CC" w:rsidRDefault="00D140C3" w:rsidP="00D140C3"/>
        </w:tc>
        <w:tc>
          <w:tcPr>
            <w:tcW w:w="130" w:type="dxa"/>
          </w:tcPr>
          <w:p w:rsidR="00D140C3" w:rsidRPr="002B60CC" w:rsidRDefault="00D140C3" w:rsidP="00D140C3"/>
        </w:tc>
      </w:tr>
      <w:tr w:rsidR="00D140C3" w:rsidRPr="00550BFE" w:rsidTr="00D140C3">
        <w:trPr>
          <w:trHeight w:hRule="exact" w:val="285"/>
        </w:trPr>
        <w:tc>
          <w:tcPr>
            <w:tcW w:w="935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D140C3" w:rsidRPr="002B60CC" w:rsidRDefault="00D140C3" w:rsidP="00D140C3">
            <w:pPr>
              <w:ind w:firstLine="756"/>
              <w:jc w:val="both"/>
              <w:rPr>
                <w:sz w:val="24"/>
                <w:szCs w:val="24"/>
              </w:rPr>
            </w:pPr>
            <w:r w:rsidRPr="002B60CC">
              <w:rPr>
                <w:color w:val="000000"/>
                <w:sz w:val="24"/>
                <w:szCs w:val="24"/>
              </w:rPr>
              <w:t>Материально-техническое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обеспечение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дисциплины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включает:</w:t>
            </w:r>
            <w:r w:rsidRPr="002B60CC">
              <w:t xml:space="preserve"> </w:t>
            </w:r>
          </w:p>
        </w:tc>
      </w:tr>
    </w:tbl>
    <w:p w:rsidR="00D140C3" w:rsidRPr="002B60CC" w:rsidRDefault="00D140C3" w:rsidP="00D140C3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D140C3" w:rsidRPr="00550BFE" w:rsidTr="00D140C3">
        <w:trPr>
          <w:trHeight w:hRule="exact" w:val="839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40C3" w:rsidRPr="002B60CC" w:rsidRDefault="00D140C3" w:rsidP="00D140C3">
            <w:pPr>
              <w:ind w:firstLine="756"/>
              <w:jc w:val="both"/>
              <w:rPr>
                <w:sz w:val="24"/>
                <w:szCs w:val="24"/>
              </w:rPr>
            </w:pPr>
            <w:r w:rsidRPr="002B60CC">
              <w:rPr>
                <w:color w:val="000000"/>
                <w:sz w:val="24"/>
                <w:szCs w:val="24"/>
              </w:rPr>
              <w:lastRenderedPageBreak/>
              <w:t>1)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Лаборатория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программно-аппаратных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средств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обеспечения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информационной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безопасности:</w:t>
            </w:r>
            <w:r w:rsidRPr="002B60CC">
              <w:t xml:space="preserve"> </w:t>
            </w:r>
          </w:p>
          <w:p w:rsidR="00D140C3" w:rsidRPr="002B60CC" w:rsidRDefault="00D140C3" w:rsidP="00D140C3">
            <w:pPr>
              <w:ind w:firstLine="756"/>
              <w:jc w:val="both"/>
              <w:rPr>
                <w:sz w:val="24"/>
                <w:szCs w:val="24"/>
              </w:rPr>
            </w:pPr>
            <w:r w:rsidRPr="002B60CC">
              <w:rPr>
                <w:color w:val="000000"/>
                <w:sz w:val="24"/>
                <w:szCs w:val="24"/>
              </w:rPr>
              <w:t>1.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Средство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ограничения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доступа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к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компьютеру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"КРИПТОН-ЗАМОК/У"</w:t>
            </w:r>
            <w:r w:rsidRPr="002B60CC">
              <w:t xml:space="preserve"> </w:t>
            </w:r>
          </w:p>
          <w:p w:rsidR="00D140C3" w:rsidRPr="002B60CC" w:rsidRDefault="00D140C3" w:rsidP="00D140C3">
            <w:pPr>
              <w:ind w:firstLine="756"/>
              <w:jc w:val="both"/>
              <w:rPr>
                <w:sz w:val="24"/>
                <w:szCs w:val="24"/>
              </w:rPr>
            </w:pPr>
            <w:r w:rsidRPr="002B60CC">
              <w:rPr>
                <w:color w:val="000000"/>
                <w:sz w:val="24"/>
                <w:szCs w:val="24"/>
              </w:rPr>
              <w:t>2.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Средство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ограничения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доступа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к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компьютеру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"КРИПТОН-ЗАМОК/Е"(2</w:t>
            </w:r>
            <w:r w:rsidRPr="002B60CC">
              <w:t xml:space="preserve"> </w:t>
            </w:r>
            <w:proofErr w:type="spellStart"/>
            <w:proofErr w:type="gramStart"/>
            <w:r w:rsidRPr="002B60CC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 w:rsidRPr="002B60CC">
              <w:rPr>
                <w:color w:val="000000"/>
                <w:sz w:val="24"/>
                <w:szCs w:val="24"/>
              </w:rPr>
              <w:t>)</w:t>
            </w:r>
            <w:r w:rsidRPr="002B60CC">
              <w:t xml:space="preserve"> </w:t>
            </w:r>
          </w:p>
          <w:p w:rsidR="00D140C3" w:rsidRPr="002B60CC" w:rsidRDefault="00D140C3" w:rsidP="00D140C3">
            <w:pPr>
              <w:ind w:firstLine="756"/>
              <w:jc w:val="both"/>
              <w:rPr>
                <w:sz w:val="24"/>
                <w:szCs w:val="24"/>
              </w:rPr>
            </w:pPr>
            <w:r w:rsidRPr="002B60CC">
              <w:rPr>
                <w:color w:val="000000"/>
                <w:sz w:val="24"/>
                <w:szCs w:val="24"/>
              </w:rPr>
              <w:t>3.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СКЗИ</w:t>
            </w:r>
            <w:proofErr w:type="gramStart"/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2B60CC">
              <w:rPr>
                <w:color w:val="000000"/>
                <w:sz w:val="24"/>
                <w:szCs w:val="24"/>
              </w:rPr>
              <w:t>рипто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БД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(лицензия: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договор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К-271-12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от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16.10.12)</w:t>
            </w:r>
            <w:r w:rsidRPr="002B60CC">
              <w:t xml:space="preserve"> </w:t>
            </w:r>
          </w:p>
          <w:p w:rsidR="00D140C3" w:rsidRPr="002B60CC" w:rsidRDefault="00D140C3" w:rsidP="00D140C3">
            <w:pPr>
              <w:ind w:firstLine="756"/>
              <w:jc w:val="both"/>
              <w:rPr>
                <w:sz w:val="24"/>
                <w:szCs w:val="24"/>
              </w:rPr>
            </w:pPr>
            <w:r w:rsidRPr="002B60CC">
              <w:rPr>
                <w:color w:val="000000"/>
                <w:sz w:val="24"/>
                <w:szCs w:val="24"/>
              </w:rPr>
              <w:t>4.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Электронный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ключ</w:t>
            </w:r>
            <w:r w:rsidRPr="002B60CC"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Guardant</w:t>
            </w:r>
            <w:proofErr w:type="spellEnd"/>
            <w:r w:rsidRPr="002B60CC">
              <w:t xml:space="preserve"> </w:t>
            </w:r>
          </w:p>
          <w:p w:rsidR="00D140C3" w:rsidRPr="002B60CC" w:rsidRDefault="00D140C3" w:rsidP="00D140C3">
            <w:pPr>
              <w:ind w:firstLine="756"/>
              <w:jc w:val="both"/>
              <w:rPr>
                <w:sz w:val="24"/>
                <w:szCs w:val="24"/>
              </w:rPr>
            </w:pPr>
            <w:r w:rsidRPr="002B60CC">
              <w:rPr>
                <w:color w:val="000000"/>
                <w:sz w:val="24"/>
                <w:szCs w:val="24"/>
              </w:rPr>
              <w:t>5.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Электронный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ключ</w:t>
            </w:r>
            <w:r w:rsidRPr="002B60CC"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Etoken</w:t>
            </w:r>
            <w:proofErr w:type="spellEnd"/>
            <w:r w:rsidRPr="002B60CC">
              <w:t xml:space="preserve"> </w:t>
            </w:r>
          </w:p>
          <w:p w:rsidR="00D140C3" w:rsidRPr="002B60CC" w:rsidRDefault="00D140C3" w:rsidP="00D140C3">
            <w:pPr>
              <w:ind w:firstLine="756"/>
              <w:jc w:val="both"/>
              <w:rPr>
                <w:sz w:val="24"/>
                <w:szCs w:val="24"/>
              </w:rPr>
            </w:pPr>
            <w:r w:rsidRPr="002B60CC">
              <w:rPr>
                <w:color w:val="000000"/>
                <w:sz w:val="24"/>
                <w:szCs w:val="24"/>
              </w:rPr>
              <w:t>6.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Устройство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идентификации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(Электронный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ключ</w:t>
            </w:r>
            <w:r w:rsidRPr="002B60CC"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Guardant</w:t>
            </w:r>
            <w:proofErr w:type="spellEnd"/>
            <w:r w:rsidRPr="002B60CC">
              <w:t xml:space="preserve"> </w:t>
            </w:r>
            <w:r>
              <w:rPr>
                <w:color w:val="000000"/>
                <w:sz w:val="24"/>
                <w:szCs w:val="24"/>
              </w:rPr>
              <w:t>ID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сертифицированный)</w:t>
            </w:r>
            <w:r w:rsidRPr="002B60CC">
              <w:t xml:space="preserve"> </w:t>
            </w:r>
          </w:p>
          <w:p w:rsidR="00D140C3" w:rsidRPr="00D140C3" w:rsidRDefault="00D140C3" w:rsidP="00D140C3">
            <w:pPr>
              <w:ind w:firstLine="756"/>
              <w:jc w:val="both"/>
              <w:rPr>
                <w:sz w:val="24"/>
                <w:szCs w:val="24"/>
                <w:lang w:val="en-US"/>
              </w:rPr>
            </w:pPr>
            <w:r w:rsidRPr="00D140C3">
              <w:rPr>
                <w:color w:val="000000"/>
                <w:sz w:val="24"/>
                <w:szCs w:val="24"/>
                <w:lang w:val="en-US"/>
              </w:rPr>
              <w:t>7.</w:t>
            </w:r>
            <w:r w:rsidRPr="00D140C3">
              <w:rPr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Компьютер</w:t>
            </w:r>
            <w:r w:rsidRPr="00D140C3">
              <w:rPr>
                <w:lang w:val="en-US"/>
              </w:rPr>
              <w:t xml:space="preserve"> </w:t>
            </w:r>
            <w:proofErr w:type="spellStart"/>
            <w:r w:rsidRPr="00D140C3">
              <w:rPr>
                <w:color w:val="000000"/>
                <w:sz w:val="24"/>
                <w:szCs w:val="24"/>
                <w:lang w:val="en-US"/>
              </w:rPr>
              <w:t>Destene</w:t>
            </w:r>
            <w:proofErr w:type="spellEnd"/>
            <w:r w:rsidRPr="00D140C3">
              <w:rPr>
                <w:lang w:val="en-US"/>
              </w:rPr>
              <w:t xml:space="preserve"> </w:t>
            </w:r>
            <w:proofErr w:type="spellStart"/>
            <w:r w:rsidRPr="00D140C3">
              <w:rPr>
                <w:color w:val="000000"/>
                <w:sz w:val="24"/>
                <w:szCs w:val="24"/>
                <w:lang w:val="en-US"/>
              </w:rPr>
              <w:t>Volution</w:t>
            </w:r>
            <w:proofErr w:type="spellEnd"/>
            <w:r w:rsidRPr="00D140C3">
              <w:rPr>
                <w:lang w:val="en-US"/>
              </w:rPr>
              <w:t xml:space="preserve"> </w:t>
            </w:r>
            <w:r w:rsidRPr="00D140C3">
              <w:rPr>
                <w:color w:val="000000"/>
                <w:sz w:val="24"/>
                <w:szCs w:val="24"/>
                <w:lang w:val="en-US"/>
              </w:rPr>
              <w:t>i560</w:t>
            </w:r>
            <w:r w:rsidRPr="00D140C3">
              <w:rPr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на</w:t>
            </w:r>
            <w:r w:rsidRPr="00D140C3">
              <w:rPr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базе</w:t>
            </w:r>
            <w:r w:rsidRPr="00D140C3">
              <w:rPr>
                <w:lang w:val="en-US"/>
              </w:rPr>
              <w:t xml:space="preserve"> </w:t>
            </w:r>
            <w:r w:rsidRPr="00D140C3">
              <w:rPr>
                <w:color w:val="000000"/>
                <w:sz w:val="24"/>
                <w:szCs w:val="24"/>
                <w:lang w:val="en-US"/>
              </w:rPr>
              <w:t>Windows</w:t>
            </w:r>
            <w:r w:rsidRPr="00D140C3">
              <w:rPr>
                <w:lang w:val="en-US"/>
              </w:rPr>
              <w:t xml:space="preserve"> </w:t>
            </w:r>
            <w:r w:rsidRPr="00D140C3">
              <w:rPr>
                <w:color w:val="000000"/>
                <w:sz w:val="24"/>
                <w:szCs w:val="24"/>
                <w:lang w:val="en-US"/>
              </w:rPr>
              <w:t>Server</w:t>
            </w:r>
            <w:r w:rsidRPr="00D140C3">
              <w:rPr>
                <w:lang w:val="en-US"/>
              </w:rPr>
              <w:t xml:space="preserve"> </w:t>
            </w:r>
            <w:r w:rsidRPr="00D140C3">
              <w:rPr>
                <w:color w:val="000000"/>
                <w:sz w:val="24"/>
                <w:szCs w:val="24"/>
                <w:lang w:val="en-US"/>
              </w:rPr>
              <w:t>2008</w:t>
            </w:r>
            <w:r w:rsidRPr="00D140C3">
              <w:rPr>
                <w:lang w:val="en-US"/>
              </w:rPr>
              <w:t xml:space="preserve"> </w:t>
            </w:r>
            <w:r w:rsidRPr="00D140C3">
              <w:rPr>
                <w:color w:val="000000"/>
                <w:sz w:val="24"/>
                <w:szCs w:val="24"/>
                <w:lang w:val="en-US"/>
              </w:rPr>
              <w:t>R2(</w:t>
            </w:r>
            <w:proofErr w:type="spellStart"/>
            <w:r w:rsidRPr="00D140C3">
              <w:rPr>
                <w:color w:val="000000"/>
                <w:sz w:val="24"/>
                <w:szCs w:val="24"/>
                <w:lang w:val="en-US"/>
              </w:rPr>
              <w:t>Standart</w:t>
            </w:r>
            <w:proofErr w:type="spellEnd"/>
            <w:r w:rsidRPr="00D140C3">
              <w:rPr>
                <w:color w:val="000000"/>
                <w:sz w:val="24"/>
                <w:szCs w:val="24"/>
                <w:lang w:val="en-US"/>
              </w:rPr>
              <w:t>)</w:t>
            </w:r>
            <w:r w:rsidRPr="00D140C3">
              <w:rPr>
                <w:lang w:val="en-US"/>
              </w:rPr>
              <w:t xml:space="preserve"> </w:t>
            </w:r>
            <w:r w:rsidRPr="00D140C3">
              <w:rPr>
                <w:color w:val="000000"/>
                <w:sz w:val="24"/>
                <w:szCs w:val="24"/>
                <w:lang w:val="en-US"/>
              </w:rPr>
              <w:t>MSDN</w:t>
            </w:r>
            <w:r w:rsidRPr="00D140C3">
              <w:rPr>
                <w:lang w:val="en-US"/>
              </w:rPr>
              <w:t xml:space="preserve"> </w:t>
            </w:r>
          </w:p>
          <w:p w:rsidR="00D140C3" w:rsidRPr="002B60CC" w:rsidRDefault="00D140C3" w:rsidP="00D140C3">
            <w:pPr>
              <w:ind w:firstLine="756"/>
              <w:jc w:val="both"/>
              <w:rPr>
                <w:sz w:val="24"/>
                <w:szCs w:val="24"/>
              </w:rPr>
            </w:pPr>
            <w:r w:rsidRPr="002B60CC">
              <w:rPr>
                <w:color w:val="000000"/>
                <w:sz w:val="24"/>
                <w:szCs w:val="24"/>
              </w:rPr>
              <w:t>8.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ПЭВМ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на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базе</w:t>
            </w:r>
            <w:r w:rsidRPr="002B60CC"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Windows</w:t>
            </w:r>
            <w:proofErr w:type="spellEnd"/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7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–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12</w:t>
            </w:r>
            <w:r w:rsidRPr="002B60CC">
              <w:t xml:space="preserve"> </w:t>
            </w:r>
            <w:proofErr w:type="spellStart"/>
            <w:proofErr w:type="gramStart"/>
            <w:r w:rsidRPr="002B60CC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 w:rsidRPr="002B60CC">
              <w:t xml:space="preserve"> </w:t>
            </w:r>
          </w:p>
          <w:p w:rsidR="00D140C3" w:rsidRPr="002B60CC" w:rsidRDefault="00D140C3" w:rsidP="00D140C3">
            <w:pPr>
              <w:ind w:firstLine="756"/>
              <w:jc w:val="both"/>
              <w:rPr>
                <w:sz w:val="24"/>
                <w:szCs w:val="24"/>
              </w:rPr>
            </w:pPr>
            <w:r w:rsidRPr="002B60CC">
              <w:rPr>
                <w:color w:val="000000"/>
                <w:sz w:val="24"/>
                <w:szCs w:val="24"/>
              </w:rPr>
              <w:t>9.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Устройствами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чтения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смарт-карт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и</w:t>
            </w:r>
            <w:r w:rsidRPr="002B60CC">
              <w:t xml:space="preserve"> </w:t>
            </w:r>
            <w:proofErr w:type="spellStart"/>
            <w:r w:rsidRPr="002B60CC">
              <w:rPr>
                <w:color w:val="000000"/>
                <w:sz w:val="24"/>
                <w:szCs w:val="24"/>
              </w:rPr>
              <w:t>радиометок</w:t>
            </w:r>
            <w:proofErr w:type="spellEnd"/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(В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составе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Комплекта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учебного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оборудования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"Системы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контроля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доступа")</w:t>
            </w:r>
            <w:r w:rsidRPr="002B60CC">
              <w:t xml:space="preserve"> </w:t>
            </w:r>
          </w:p>
          <w:p w:rsidR="00D140C3" w:rsidRPr="002B60CC" w:rsidRDefault="00D140C3" w:rsidP="00D140C3">
            <w:pPr>
              <w:ind w:firstLine="756"/>
              <w:jc w:val="both"/>
              <w:rPr>
                <w:sz w:val="24"/>
                <w:szCs w:val="24"/>
              </w:rPr>
            </w:pPr>
            <w:r w:rsidRPr="002B60CC">
              <w:t xml:space="preserve"> </w:t>
            </w:r>
          </w:p>
          <w:p w:rsidR="00D140C3" w:rsidRPr="002B60CC" w:rsidRDefault="00D140C3" w:rsidP="00D140C3">
            <w:pPr>
              <w:ind w:firstLine="756"/>
              <w:jc w:val="both"/>
              <w:rPr>
                <w:sz w:val="24"/>
                <w:szCs w:val="24"/>
              </w:rPr>
            </w:pPr>
            <w:r w:rsidRPr="002B60CC">
              <w:rPr>
                <w:color w:val="000000"/>
                <w:sz w:val="24"/>
                <w:szCs w:val="24"/>
              </w:rPr>
              <w:t>2)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Лаборатория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защищенных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автоматизированных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систем:</w:t>
            </w:r>
            <w:r w:rsidRPr="002B60CC">
              <w:t xml:space="preserve"> </w:t>
            </w:r>
          </w:p>
          <w:p w:rsidR="00D140C3" w:rsidRPr="002B60CC" w:rsidRDefault="00D140C3" w:rsidP="00D140C3">
            <w:pPr>
              <w:ind w:firstLine="756"/>
              <w:jc w:val="both"/>
              <w:rPr>
                <w:sz w:val="24"/>
                <w:szCs w:val="24"/>
              </w:rPr>
            </w:pPr>
            <w:r w:rsidRPr="002B60CC">
              <w:rPr>
                <w:color w:val="000000"/>
                <w:sz w:val="24"/>
                <w:szCs w:val="24"/>
              </w:rPr>
              <w:t>1.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Комплект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учебного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оборудования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"Криптографические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системы",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комплектация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полная(3</w:t>
            </w:r>
            <w:r w:rsidRPr="002B60CC">
              <w:t xml:space="preserve"> </w:t>
            </w:r>
            <w:proofErr w:type="spellStart"/>
            <w:proofErr w:type="gramStart"/>
            <w:r w:rsidRPr="002B60CC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 w:rsidRPr="002B60CC">
              <w:rPr>
                <w:color w:val="000000"/>
                <w:sz w:val="24"/>
                <w:szCs w:val="24"/>
              </w:rPr>
              <w:t>)</w:t>
            </w:r>
            <w:r w:rsidRPr="002B60CC">
              <w:t xml:space="preserve"> </w:t>
            </w:r>
          </w:p>
          <w:p w:rsidR="00D140C3" w:rsidRPr="002B60CC" w:rsidRDefault="00D140C3" w:rsidP="00D140C3">
            <w:pPr>
              <w:ind w:firstLine="756"/>
              <w:jc w:val="both"/>
              <w:rPr>
                <w:sz w:val="24"/>
                <w:szCs w:val="24"/>
              </w:rPr>
            </w:pPr>
            <w:r w:rsidRPr="002B60CC">
              <w:rPr>
                <w:color w:val="000000"/>
                <w:sz w:val="24"/>
                <w:szCs w:val="24"/>
              </w:rPr>
              <w:t>2.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Средство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ограничения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доступа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к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компьютеру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"КРИПТОН-ЗАМОК/Е"(1шт)</w:t>
            </w:r>
            <w:r w:rsidRPr="002B60CC">
              <w:t xml:space="preserve"> </w:t>
            </w:r>
          </w:p>
          <w:p w:rsidR="00D140C3" w:rsidRPr="002B60CC" w:rsidRDefault="00D140C3" w:rsidP="00D140C3">
            <w:pPr>
              <w:ind w:firstLine="756"/>
              <w:jc w:val="both"/>
              <w:rPr>
                <w:sz w:val="24"/>
                <w:szCs w:val="24"/>
              </w:rPr>
            </w:pPr>
            <w:r w:rsidRPr="002B60CC">
              <w:rPr>
                <w:color w:val="000000"/>
                <w:sz w:val="24"/>
                <w:szCs w:val="24"/>
              </w:rPr>
              <w:t>3.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Электронный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ключ</w:t>
            </w:r>
            <w:r w:rsidRPr="002B60CC"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Guardant</w:t>
            </w:r>
            <w:proofErr w:type="spellEnd"/>
            <w:r w:rsidRPr="002B60CC">
              <w:t xml:space="preserve"> </w:t>
            </w:r>
          </w:p>
          <w:p w:rsidR="00D140C3" w:rsidRPr="002B60CC" w:rsidRDefault="00D140C3" w:rsidP="00D140C3">
            <w:pPr>
              <w:ind w:firstLine="756"/>
              <w:jc w:val="both"/>
              <w:rPr>
                <w:sz w:val="24"/>
                <w:szCs w:val="24"/>
              </w:rPr>
            </w:pPr>
            <w:r w:rsidRPr="002B60CC">
              <w:rPr>
                <w:color w:val="000000"/>
                <w:sz w:val="24"/>
                <w:szCs w:val="24"/>
              </w:rPr>
              <w:t>4.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Электронный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ключ</w:t>
            </w:r>
            <w:r w:rsidRPr="002B60CC"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Etoken</w:t>
            </w:r>
            <w:proofErr w:type="spellEnd"/>
            <w:r w:rsidRPr="002B60CC">
              <w:t xml:space="preserve"> </w:t>
            </w:r>
          </w:p>
          <w:p w:rsidR="00D140C3" w:rsidRPr="002B60CC" w:rsidRDefault="00D140C3" w:rsidP="00D140C3">
            <w:pPr>
              <w:ind w:firstLine="756"/>
              <w:jc w:val="both"/>
              <w:rPr>
                <w:sz w:val="24"/>
                <w:szCs w:val="24"/>
              </w:rPr>
            </w:pPr>
            <w:r w:rsidRPr="002B60CC">
              <w:rPr>
                <w:color w:val="000000"/>
                <w:sz w:val="24"/>
                <w:szCs w:val="24"/>
              </w:rPr>
              <w:t>5.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Источники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бесперебойного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и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аварийного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питания</w:t>
            </w:r>
            <w:r w:rsidRPr="002B60CC">
              <w:t xml:space="preserve"> </w:t>
            </w:r>
          </w:p>
          <w:p w:rsidR="00D140C3" w:rsidRPr="002B60CC" w:rsidRDefault="00D140C3" w:rsidP="00D140C3">
            <w:pPr>
              <w:ind w:firstLine="756"/>
              <w:jc w:val="both"/>
              <w:rPr>
                <w:sz w:val="24"/>
                <w:szCs w:val="24"/>
              </w:rPr>
            </w:pPr>
            <w:r w:rsidRPr="002B60CC">
              <w:t xml:space="preserve"> </w:t>
            </w:r>
          </w:p>
          <w:p w:rsidR="00D140C3" w:rsidRPr="002B60CC" w:rsidRDefault="00D140C3" w:rsidP="00D140C3">
            <w:pPr>
              <w:ind w:firstLine="756"/>
              <w:jc w:val="both"/>
              <w:rPr>
                <w:sz w:val="24"/>
                <w:szCs w:val="24"/>
              </w:rPr>
            </w:pPr>
            <w:r w:rsidRPr="002B60CC">
              <w:rPr>
                <w:color w:val="000000"/>
                <w:sz w:val="24"/>
                <w:szCs w:val="24"/>
              </w:rPr>
              <w:t>3)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Аудитория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для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самостоятельной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работы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читальные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залы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библиотеки,</w:t>
            </w:r>
            <w:r w:rsidRPr="002B60CC">
              <w:t xml:space="preserve"> </w:t>
            </w:r>
            <w:proofErr w:type="spellStart"/>
            <w:proofErr w:type="gramStart"/>
            <w:r w:rsidRPr="002B60CC">
              <w:rPr>
                <w:color w:val="000000"/>
                <w:sz w:val="24"/>
                <w:szCs w:val="24"/>
              </w:rPr>
              <w:t>ауд</w:t>
            </w:r>
            <w:proofErr w:type="spellEnd"/>
            <w:proofErr w:type="gramEnd"/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132а</w:t>
            </w:r>
            <w:r w:rsidRPr="002B60CC">
              <w:t xml:space="preserve"> </w:t>
            </w:r>
          </w:p>
          <w:p w:rsidR="00D140C3" w:rsidRPr="002B60CC" w:rsidRDefault="00D140C3" w:rsidP="00D140C3">
            <w:pPr>
              <w:ind w:firstLine="756"/>
              <w:jc w:val="both"/>
              <w:rPr>
                <w:sz w:val="24"/>
                <w:szCs w:val="24"/>
              </w:rPr>
            </w:pPr>
            <w:r w:rsidRPr="002B60CC">
              <w:t xml:space="preserve"> </w:t>
            </w:r>
          </w:p>
          <w:p w:rsidR="00D140C3" w:rsidRPr="002B60CC" w:rsidRDefault="00D140C3" w:rsidP="00D140C3">
            <w:pPr>
              <w:ind w:firstLine="756"/>
              <w:jc w:val="both"/>
              <w:rPr>
                <w:sz w:val="24"/>
                <w:szCs w:val="24"/>
              </w:rPr>
            </w:pPr>
            <w:r w:rsidRPr="002B60CC">
              <w:rPr>
                <w:color w:val="000000"/>
                <w:sz w:val="24"/>
                <w:szCs w:val="24"/>
              </w:rPr>
              <w:t>4)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Лекционные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аудитории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(ауд.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2124,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ауд.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226,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309а,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ауд.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365,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ауд.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388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и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т.д.):</w:t>
            </w:r>
            <w:r w:rsidRPr="002B60CC">
              <w:t xml:space="preserve"> </w:t>
            </w:r>
          </w:p>
          <w:p w:rsidR="00D140C3" w:rsidRPr="002B60CC" w:rsidRDefault="00D140C3" w:rsidP="00D140C3">
            <w:pPr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2B60CC">
              <w:rPr>
                <w:color w:val="000000"/>
                <w:sz w:val="24"/>
                <w:szCs w:val="24"/>
              </w:rPr>
              <w:t>Мультимедийные</w:t>
            </w:r>
            <w:proofErr w:type="spellEnd"/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средства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хранения,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передачи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и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представления</w:t>
            </w:r>
            <w:r w:rsidRPr="002B60CC">
              <w:t xml:space="preserve"> </w:t>
            </w:r>
            <w:r w:rsidRPr="002B60CC">
              <w:rPr>
                <w:color w:val="000000"/>
                <w:sz w:val="24"/>
                <w:szCs w:val="24"/>
              </w:rPr>
              <w:t>информации</w:t>
            </w:r>
            <w:r w:rsidRPr="002B60CC">
              <w:t xml:space="preserve"> </w:t>
            </w:r>
          </w:p>
          <w:p w:rsidR="00D140C3" w:rsidRPr="002B60CC" w:rsidRDefault="00D140C3" w:rsidP="00D140C3">
            <w:pPr>
              <w:ind w:firstLine="756"/>
              <w:jc w:val="both"/>
              <w:rPr>
                <w:sz w:val="24"/>
                <w:szCs w:val="24"/>
              </w:rPr>
            </w:pPr>
            <w:r w:rsidRPr="002B60CC">
              <w:t xml:space="preserve"> </w:t>
            </w:r>
          </w:p>
        </w:tc>
      </w:tr>
    </w:tbl>
    <w:p w:rsidR="00D140C3" w:rsidRDefault="00D140C3" w:rsidP="00D140C3"/>
    <w:p w:rsidR="00D140C3" w:rsidRDefault="00D140C3" w:rsidP="00D140C3">
      <w:r>
        <w:br w:type="page"/>
      </w:r>
    </w:p>
    <w:p w:rsidR="00D140C3" w:rsidRPr="00D81A14" w:rsidRDefault="00D140C3" w:rsidP="00D140C3">
      <w:pPr>
        <w:pageBreakBefore/>
        <w:suppressAutoHyphens/>
        <w:adjustRightInd w:val="0"/>
        <w:ind w:left="357"/>
        <w:contextualSpacing/>
        <w:jc w:val="right"/>
        <w:rPr>
          <w:rFonts w:eastAsia="Calibri"/>
          <w:b/>
          <w:sz w:val="24"/>
          <w:szCs w:val="24"/>
        </w:rPr>
      </w:pPr>
      <w:r w:rsidRPr="00D81A14">
        <w:rPr>
          <w:rFonts w:eastAsia="Calibri"/>
          <w:b/>
          <w:sz w:val="24"/>
          <w:szCs w:val="24"/>
        </w:rPr>
        <w:lastRenderedPageBreak/>
        <w:t>ПРИЛОЖЕНИЕ 1</w:t>
      </w:r>
    </w:p>
    <w:p w:rsidR="00D140C3" w:rsidRPr="00D81A14" w:rsidRDefault="00D140C3" w:rsidP="00D140C3">
      <w:pPr>
        <w:adjustRightInd w:val="0"/>
        <w:ind w:firstLine="454"/>
        <w:jc w:val="center"/>
        <w:rPr>
          <w:bCs/>
          <w:sz w:val="28"/>
          <w:szCs w:val="28"/>
        </w:rPr>
      </w:pPr>
      <w:r w:rsidRPr="00D81A14">
        <w:rPr>
          <w:bCs/>
          <w:sz w:val="28"/>
          <w:szCs w:val="28"/>
        </w:rPr>
        <w:t>МЕТОДИЧЕСКИЕ</w:t>
      </w:r>
      <w:r w:rsidRPr="00D81A14">
        <w:rPr>
          <w:bCs/>
          <w:caps/>
          <w:sz w:val="28"/>
          <w:szCs w:val="28"/>
        </w:rPr>
        <w:t xml:space="preserve"> указания </w:t>
      </w:r>
      <w:r w:rsidRPr="00D81A14">
        <w:rPr>
          <w:bCs/>
          <w:sz w:val="28"/>
          <w:szCs w:val="28"/>
        </w:rPr>
        <w:br/>
        <w:t xml:space="preserve">ПО </w:t>
      </w:r>
      <w:r w:rsidRPr="00D81A14">
        <w:rPr>
          <w:bCs/>
          <w:caps/>
          <w:sz w:val="28"/>
          <w:szCs w:val="28"/>
        </w:rPr>
        <w:t>выполнению ПРАКТИЧЕСКИХ работ</w:t>
      </w:r>
    </w:p>
    <w:p w:rsidR="00D140C3" w:rsidRPr="00D81A14" w:rsidRDefault="00D140C3" w:rsidP="00D140C3">
      <w:pPr>
        <w:adjustRightInd w:val="0"/>
        <w:ind w:firstLine="709"/>
        <w:jc w:val="both"/>
        <w:rPr>
          <w:sz w:val="24"/>
          <w:szCs w:val="24"/>
          <w:shd w:val="clear" w:color="auto" w:fill="FFFFFF"/>
        </w:rPr>
      </w:pPr>
      <w:r w:rsidRPr="00D81A14">
        <w:rPr>
          <w:sz w:val="24"/>
          <w:szCs w:val="24"/>
          <w:shd w:val="clear" w:color="auto" w:fill="FFFFFF"/>
        </w:rPr>
        <w:t>Рекомендации направлены на оказание методической помощи студентам при выполнении практических занятий.</w:t>
      </w:r>
    </w:p>
    <w:p w:rsidR="00D140C3" w:rsidRPr="00D81A14" w:rsidRDefault="00D140C3" w:rsidP="00D140C3">
      <w:pPr>
        <w:adjustRightInd w:val="0"/>
        <w:ind w:firstLine="709"/>
        <w:jc w:val="both"/>
        <w:rPr>
          <w:sz w:val="24"/>
          <w:szCs w:val="24"/>
        </w:rPr>
      </w:pPr>
      <w:r w:rsidRPr="00D81A14">
        <w:rPr>
          <w:sz w:val="24"/>
          <w:szCs w:val="24"/>
        </w:rPr>
        <w:t>Практическое занятие – это занятие, проводимое под руководством преподавателя в учебной аудитории (компьютерном классе университета или учебной специализированной лаборатории университета), направленное на углубление научно-теоретических знаний и получение практических навыков решения типовых и прикладных задач.</w:t>
      </w:r>
    </w:p>
    <w:p w:rsidR="00D140C3" w:rsidRPr="00D81A14" w:rsidRDefault="00D140C3" w:rsidP="00D140C3">
      <w:pPr>
        <w:adjustRightInd w:val="0"/>
        <w:ind w:firstLine="709"/>
        <w:jc w:val="both"/>
        <w:rPr>
          <w:sz w:val="24"/>
          <w:szCs w:val="24"/>
        </w:rPr>
      </w:pPr>
      <w:r w:rsidRPr="00D81A14">
        <w:rPr>
          <w:sz w:val="24"/>
          <w:szCs w:val="24"/>
        </w:rPr>
        <w:t xml:space="preserve">Целью практических занятий является формирование и отработка практических умений и навыков, необходимых в последующей деятельности обучающихся. </w:t>
      </w:r>
    </w:p>
    <w:p w:rsidR="00D140C3" w:rsidRPr="00D81A14" w:rsidRDefault="00D140C3" w:rsidP="00D140C3">
      <w:pPr>
        <w:adjustRightInd w:val="0"/>
        <w:ind w:firstLine="709"/>
        <w:jc w:val="both"/>
        <w:rPr>
          <w:sz w:val="24"/>
          <w:szCs w:val="24"/>
        </w:rPr>
      </w:pPr>
      <w:r w:rsidRPr="00D81A14">
        <w:rPr>
          <w:sz w:val="24"/>
          <w:szCs w:val="24"/>
        </w:rPr>
        <w:t xml:space="preserve">Основными задачами практических занятий являются: </w:t>
      </w:r>
    </w:p>
    <w:p w:rsidR="00D140C3" w:rsidRPr="00D81A14" w:rsidRDefault="00D140C3" w:rsidP="00D140C3">
      <w:pPr>
        <w:numPr>
          <w:ilvl w:val="0"/>
          <w:numId w:val="24"/>
        </w:numPr>
        <w:adjustRightInd w:val="0"/>
        <w:contextualSpacing/>
        <w:jc w:val="both"/>
        <w:rPr>
          <w:sz w:val="24"/>
          <w:szCs w:val="24"/>
        </w:rPr>
      </w:pPr>
      <w:r w:rsidRPr="00D81A14">
        <w:rPr>
          <w:sz w:val="24"/>
          <w:szCs w:val="24"/>
        </w:rPr>
        <w:t xml:space="preserve">углубление уровня освоения общекультурных и профессиональных компетенций; </w:t>
      </w:r>
    </w:p>
    <w:p w:rsidR="00D140C3" w:rsidRPr="00D81A14" w:rsidRDefault="00D140C3" w:rsidP="00D140C3">
      <w:pPr>
        <w:numPr>
          <w:ilvl w:val="0"/>
          <w:numId w:val="24"/>
        </w:numPr>
        <w:adjustRightInd w:val="0"/>
        <w:contextualSpacing/>
        <w:jc w:val="both"/>
        <w:rPr>
          <w:sz w:val="24"/>
          <w:szCs w:val="24"/>
        </w:rPr>
      </w:pPr>
      <w:r w:rsidRPr="00D81A14">
        <w:rPr>
          <w:sz w:val="24"/>
          <w:szCs w:val="24"/>
        </w:rPr>
        <w:t xml:space="preserve">обобщение, систематизация, углубление, закрепление полученных практических знаний по конкретным темам дисциплин различных циклов; </w:t>
      </w:r>
    </w:p>
    <w:p w:rsidR="00D140C3" w:rsidRPr="00D81A14" w:rsidRDefault="00D140C3" w:rsidP="00D140C3">
      <w:pPr>
        <w:numPr>
          <w:ilvl w:val="0"/>
          <w:numId w:val="24"/>
        </w:numPr>
        <w:adjustRightInd w:val="0"/>
        <w:contextualSpacing/>
        <w:jc w:val="both"/>
        <w:rPr>
          <w:sz w:val="24"/>
          <w:szCs w:val="24"/>
        </w:rPr>
      </w:pPr>
      <w:r w:rsidRPr="00D81A14">
        <w:rPr>
          <w:sz w:val="24"/>
          <w:szCs w:val="24"/>
        </w:rPr>
        <w:t xml:space="preserve">приобретение студентами умений и навыков использования современных теоретических знаний в решении конкретных практических задач; </w:t>
      </w:r>
    </w:p>
    <w:p w:rsidR="00D140C3" w:rsidRPr="00D81A14" w:rsidRDefault="00D140C3" w:rsidP="00D140C3">
      <w:pPr>
        <w:numPr>
          <w:ilvl w:val="0"/>
          <w:numId w:val="24"/>
        </w:numPr>
        <w:adjustRightInd w:val="0"/>
        <w:contextualSpacing/>
        <w:jc w:val="both"/>
        <w:rPr>
          <w:sz w:val="24"/>
          <w:szCs w:val="24"/>
        </w:rPr>
      </w:pPr>
      <w:r w:rsidRPr="00D81A14">
        <w:rPr>
          <w:sz w:val="24"/>
          <w:szCs w:val="24"/>
        </w:rPr>
        <w:t xml:space="preserve">развитие профессионального мышления, профессиональной и познавательной мотивации. </w:t>
      </w:r>
    </w:p>
    <w:p w:rsidR="00D140C3" w:rsidRPr="00D81A14" w:rsidRDefault="00D140C3" w:rsidP="00D140C3">
      <w:pPr>
        <w:adjustRightInd w:val="0"/>
        <w:ind w:firstLine="709"/>
        <w:jc w:val="both"/>
        <w:rPr>
          <w:sz w:val="24"/>
          <w:szCs w:val="24"/>
        </w:rPr>
      </w:pPr>
      <w:r w:rsidRPr="00D81A14">
        <w:rPr>
          <w:sz w:val="24"/>
          <w:szCs w:val="24"/>
        </w:rPr>
        <w:t>Перечень тем практических занятий определяется рабочей программой дисциплины. План практических занятий отвечает общей направленности лекционного курса и соотнесен с ним в последовательности тем.</w:t>
      </w:r>
    </w:p>
    <w:p w:rsidR="00D140C3" w:rsidRPr="00D81A14" w:rsidRDefault="00D140C3" w:rsidP="00D140C3">
      <w:pPr>
        <w:adjustRightInd w:val="0"/>
        <w:ind w:firstLine="709"/>
        <w:jc w:val="both"/>
        <w:rPr>
          <w:sz w:val="24"/>
          <w:szCs w:val="24"/>
        </w:rPr>
      </w:pPr>
      <w:r w:rsidRPr="00D81A14">
        <w:rPr>
          <w:sz w:val="24"/>
          <w:szCs w:val="24"/>
        </w:rPr>
        <w:t xml:space="preserve">Структура практического занятия включает следующие компоненты: вступительная часть; ответы на вопросы </w:t>
      </w:r>
      <w:proofErr w:type="gramStart"/>
      <w:r w:rsidRPr="00D81A14">
        <w:rPr>
          <w:sz w:val="24"/>
          <w:szCs w:val="24"/>
        </w:rPr>
        <w:t>обучающихся</w:t>
      </w:r>
      <w:proofErr w:type="gramEnd"/>
      <w:r w:rsidRPr="00D81A14">
        <w:rPr>
          <w:sz w:val="24"/>
          <w:szCs w:val="24"/>
        </w:rPr>
        <w:t>; практическая часть; заключительное слово преподавателя. Во вступительной части объявляется тема текущего практического занятия, ставится его цели и задачи, проверяется исходный уровень готовности студентов к практическому занятию (выполнение тестов, контрольные вопросы и т.п.)</w:t>
      </w:r>
    </w:p>
    <w:p w:rsidR="00D140C3" w:rsidRPr="00D81A14" w:rsidRDefault="00D140C3" w:rsidP="00D140C3">
      <w:pPr>
        <w:adjustRightInd w:val="0"/>
        <w:ind w:firstLine="709"/>
        <w:jc w:val="both"/>
        <w:rPr>
          <w:sz w:val="24"/>
          <w:szCs w:val="24"/>
        </w:rPr>
      </w:pPr>
      <w:r w:rsidRPr="00D81A14">
        <w:rPr>
          <w:sz w:val="24"/>
          <w:szCs w:val="24"/>
        </w:rPr>
        <w:t xml:space="preserve">На практическом занятии преподаватель может использовать разнообразные образовательные технологии (методы IT, работа в команде, </w:t>
      </w:r>
      <w:proofErr w:type="spellStart"/>
      <w:r w:rsidRPr="00D81A14">
        <w:rPr>
          <w:sz w:val="24"/>
          <w:szCs w:val="24"/>
        </w:rPr>
        <w:t>case-study</w:t>
      </w:r>
      <w:proofErr w:type="spellEnd"/>
      <w:r w:rsidRPr="00D81A14">
        <w:rPr>
          <w:sz w:val="24"/>
          <w:szCs w:val="24"/>
        </w:rPr>
        <w:t>, проблемное обучение, учебные дискуссии и т.п.) по своему выбору для достижения качественного уровня обучения.</w:t>
      </w:r>
    </w:p>
    <w:p w:rsidR="00D140C3" w:rsidRPr="00D81A14" w:rsidRDefault="00D140C3" w:rsidP="00D140C3">
      <w:pPr>
        <w:adjustRightInd w:val="0"/>
        <w:ind w:firstLine="709"/>
        <w:jc w:val="both"/>
        <w:rPr>
          <w:sz w:val="24"/>
          <w:szCs w:val="24"/>
        </w:rPr>
      </w:pPr>
    </w:p>
    <w:p w:rsidR="00D140C3" w:rsidRPr="00D81A14" w:rsidRDefault="00D140C3" w:rsidP="00D140C3">
      <w:pPr>
        <w:adjustRightInd w:val="0"/>
        <w:ind w:firstLine="709"/>
        <w:jc w:val="center"/>
        <w:rPr>
          <w:b/>
          <w:bCs/>
          <w:iCs/>
          <w:sz w:val="24"/>
          <w:szCs w:val="24"/>
        </w:rPr>
      </w:pPr>
      <w:r w:rsidRPr="00D81A14">
        <w:rPr>
          <w:b/>
          <w:bCs/>
          <w:iCs/>
          <w:sz w:val="24"/>
          <w:szCs w:val="24"/>
        </w:rPr>
        <w:t>Правила по технике безопасности для обучающихся</w:t>
      </w:r>
      <w:r w:rsidRPr="00D81A14">
        <w:rPr>
          <w:b/>
          <w:bCs/>
          <w:iCs/>
          <w:sz w:val="24"/>
          <w:szCs w:val="24"/>
        </w:rPr>
        <w:br/>
        <w:t xml:space="preserve"> при проведении практических работ</w:t>
      </w:r>
    </w:p>
    <w:p w:rsidR="00D140C3" w:rsidRPr="00D81A14" w:rsidRDefault="00D140C3" w:rsidP="00D140C3">
      <w:pPr>
        <w:adjustRightInd w:val="0"/>
        <w:ind w:firstLine="358"/>
        <w:jc w:val="both"/>
        <w:rPr>
          <w:i/>
          <w:iCs/>
          <w:sz w:val="24"/>
          <w:szCs w:val="24"/>
        </w:rPr>
      </w:pPr>
      <w:r w:rsidRPr="00D81A14">
        <w:rPr>
          <w:i/>
          <w:iCs/>
          <w:sz w:val="24"/>
          <w:szCs w:val="24"/>
        </w:rPr>
        <w:t>Общие правила:</w:t>
      </w:r>
    </w:p>
    <w:p w:rsidR="00D140C3" w:rsidRPr="00D81A14" w:rsidRDefault="00D140C3" w:rsidP="00D140C3">
      <w:pPr>
        <w:adjustRightInd w:val="0"/>
        <w:ind w:firstLine="709"/>
        <w:jc w:val="both"/>
        <w:rPr>
          <w:sz w:val="24"/>
          <w:szCs w:val="24"/>
        </w:rPr>
      </w:pPr>
      <w:r w:rsidRPr="00D81A14">
        <w:rPr>
          <w:sz w:val="24"/>
          <w:szCs w:val="24"/>
        </w:rPr>
        <w:t xml:space="preserve">1. Практические работы проводятся под наблюдением преподавателя. К выполнению практических работ студенты допускаются только после прослушивания инструктажа по технике безопасности, правилам поведения, противопожарным мерам в компьютерном классе и </w:t>
      </w:r>
      <w:r w:rsidRPr="00D81A14">
        <w:rPr>
          <w:color w:val="000000"/>
          <w:sz w:val="24"/>
          <w:szCs w:val="24"/>
        </w:rPr>
        <w:t>специализированных лабораториях</w:t>
      </w:r>
      <w:r w:rsidRPr="00D81A14">
        <w:rPr>
          <w:sz w:val="24"/>
          <w:szCs w:val="24"/>
        </w:rPr>
        <w:t xml:space="preserve">. </w:t>
      </w:r>
    </w:p>
    <w:p w:rsidR="00D140C3" w:rsidRPr="00D81A14" w:rsidRDefault="00D140C3" w:rsidP="00D140C3">
      <w:pPr>
        <w:adjustRightInd w:val="0"/>
        <w:ind w:firstLine="709"/>
        <w:jc w:val="both"/>
        <w:rPr>
          <w:sz w:val="24"/>
          <w:szCs w:val="24"/>
        </w:rPr>
      </w:pPr>
      <w:r w:rsidRPr="00D81A14">
        <w:rPr>
          <w:color w:val="000000"/>
          <w:sz w:val="24"/>
          <w:szCs w:val="24"/>
        </w:rPr>
        <w:t>2. Обучаемый должен строго выполнять правила техники безопасности и санитарно-гигиенические нормы при работе в компьютерных классах и специализированных лабораториях университета.</w:t>
      </w:r>
    </w:p>
    <w:p w:rsidR="00D140C3" w:rsidRPr="00D81A14" w:rsidRDefault="00D140C3" w:rsidP="00D140C3">
      <w:pPr>
        <w:keepNext/>
        <w:adjustRightInd w:val="0"/>
        <w:spacing w:before="240" w:after="120"/>
        <w:ind w:firstLine="454"/>
        <w:jc w:val="center"/>
        <w:rPr>
          <w:color w:val="000000"/>
          <w:sz w:val="24"/>
          <w:szCs w:val="24"/>
        </w:rPr>
      </w:pPr>
      <w:r w:rsidRPr="00D81A14">
        <w:rPr>
          <w:b/>
          <w:bCs/>
          <w:color w:val="000000"/>
          <w:sz w:val="24"/>
          <w:szCs w:val="24"/>
        </w:rPr>
        <w:t>Порядок выполнения практических работ</w:t>
      </w:r>
    </w:p>
    <w:p w:rsidR="00D140C3" w:rsidRPr="00D81A14" w:rsidRDefault="00D140C3" w:rsidP="00D140C3">
      <w:pPr>
        <w:adjustRightInd w:val="0"/>
        <w:ind w:firstLine="709"/>
        <w:jc w:val="both"/>
        <w:rPr>
          <w:sz w:val="24"/>
          <w:szCs w:val="24"/>
        </w:rPr>
      </w:pPr>
      <w:r w:rsidRPr="00D81A14">
        <w:rPr>
          <w:sz w:val="24"/>
          <w:szCs w:val="24"/>
        </w:rPr>
        <w:t>При подготовке к выполнению практических работ студент должен повторить теоретический материал, необходимый для выполнения заданий по текущей теме.</w:t>
      </w:r>
    </w:p>
    <w:p w:rsidR="00D140C3" w:rsidRPr="00D81A14" w:rsidRDefault="00D140C3" w:rsidP="00D140C3">
      <w:pPr>
        <w:adjustRightInd w:val="0"/>
        <w:ind w:firstLine="709"/>
        <w:jc w:val="both"/>
        <w:rPr>
          <w:sz w:val="24"/>
          <w:szCs w:val="24"/>
        </w:rPr>
      </w:pPr>
      <w:r w:rsidRPr="00D81A14">
        <w:rPr>
          <w:sz w:val="24"/>
          <w:szCs w:val="24"/>
        </w:rPr>
        <w:t>Практическая работа выполняется каждым студентом самостоятельно, согласно индивидуальному заданию.</w:t>
      </w:r>
    </w:p>
    <w:p w:rsidR="00D140C3" w:rsidRPr="00D81A14" w:rsidRDefault="00D140C3" w:rsidP="00D140C3">
      <w:pPr>
        <w:adjustRightInd w:val="0"/>
        <w:ind w:firstLine="709"/>
        <w:jc w:val="both"/>
        <w:rPr>
          <w:sz w:val="24"/>
          <w:szCs w:val="24"/>
        </w:rPr>
      </w:pPr>
      <w:r w:rsidRPr="00D81A14">
        <w:rPr>
          <w:sz w:val="24"/>
          <w:szCs w:val="24"/>
        </w:rPr>
        <w:t>Студенты, пропустившие занятия, выполняют практические работы во внеурочное время.</w:t>
      </w:r>
    </w:p>
    <w:p w:rsidR="00D140C3" w:rsidRPr="00D81A14" w:rsidRDefault="00D140C3" w:rsidP="00D140C3">
      <w:pPr>
        <w:adjustRightInd w:val="0"/>
        <w:ind w:firstLine="709"/>
        <w:jc w:val="both"/>
        <w:rPr>
          <w:color w:val="000000"/>
          <w:sz w:val="24"/>
          <w:szCs w:val="24"/>
        </w:rPr>
      </w:pPr>
      <w:r w:rsidRPr="00D81A14">
        <w:rPr>
          <w:sz w:val="24"/>
          <w:szCs w:val="24"/>
        </w:rPr>
        <w:t>После выполнения каждой практической работы студент демонстрирует результат</w:t>
      </w:r>
      <w:r w:rsidRPr="00D81A14">
        <w:rPr>
          <w:color w:val="000000"/>
          <w:sz w:val="24"/>
          <w:szCs w:val="24"/>
        </w:rPr>
        <w:t xml:space="preserve"> выполнения преподавателю, отвечает на вопросы. Преподаватель оценивает работу в соответствии с заданными критериями оценки практических работ.</w:t>
      </w:r>
    </w:p>
    <w:p w:rsidR="00D140C3" w:rsidRPr="00D81A14" w:rsidRDefault="00D140C3" w:rsidP="00D140C3">
      <w:pPr>
        <w:keepNext/>
        <w:adjustRightInd w:val="0"/>
        <w:spacing w:before="240" w:after="120"/>
        <w:ind w:firstLine="454"/>
        <w:jc w:val="both"/>
        <w:rPr>
          <w:b/>
          <w:bCs/>
          <w:color w:val="000000"/>
          <w:sz w:val="24"/>
          <w:szCs w:val="24"/>
        </w:rPr>
      </w:pPr>
      <w:r w:rsidRPr="00D81A14">
        <w:rPr>
          <w:b/>
          <w:bCs/>
          <w:color w:val="000000"/>
          <w:sz w:val="24"/>
          <w:szCs w:val="24"/>
        </w:rPr>
        <w:lastRenderedPageBreak/>
        <w:t>Правила оформления результатов и оценивания практической работы</w:t>
      </w:r>
    </w:p>
    <w:p w:rsidR="00D140C3" w:rsidRPr="00D81A14" w:rsidRDefault="00D140C3" w:rsidP="00D140C3">
      <w:pPr>
        <w:adjustRightInd w:val="0"/>
        <w:ind w:firstLine="454"/>
        <w:jc w:val="both"/>
        <w:rPr>
          <w:sz w:val="24"/>
          <w:szCs w:val="24"/>
        </w:rPr>
      </w:pPr>
      <w:r w:rsidRPr="00D81A14">
        <w:rPr>
          <w:sz w:val="24"/>
          <w:szCs w:val="24"/>
        </w:rPr>
        <w:t>Результаты выполненной практической работы оформляются в соответствии с требованиями к выполнению конкретной работы.</w:t>
      </w:r>
    </w:p>
    <w:p w:rsidR="00D140C3" w:rsidRPr="00D81A14" w:rsidRDefault="00D140C3" w:rsidP="00D140C3">
      <w:pPr>
        <w:adjustRightInd w:val="0"/>
        <w:ind w:firstLine="708"/>
        <w:jc w:val="both"/>
        <w:rPr>
          <w:sz w:val="24"/>
          <w:szCs w:val="24"/>
        </w:rPr>
      </w:pPr>
      <w:r w:rsidRPr="00D81A14">
        <w:rPr>
          <w:sz w:val="24"/>
          <w:szCs w:val="24"/>
        </w:rPr>
        <w:t>Практическая работа считается выполненной, если студент набрал балл, который составляет половину максимального количества баллов.</w:t>
      </w:r>
    </w:p>
    <w:p w:rsidR="00D140C3" w:rsidRPr="00D81A14" w:rsidRDefault="00D140C3" w:rsidP="00D140C3">
      <w:pPr>
        <w:adjustRightInd w:val="0"/>
        <w:ind w:firstLine="708"/>
        <w:jc w:val="both"/>
        <w:rPr>
          <w:sz w:val="24"/>
          <w:szCs w:val="24"/>
        </w:rPr>
      </w:pPr>
    </w:p>
    <w:p w:rsidR="00D140C3" w:rsidRPr="00D81A14" w:rsidRDefault="00D140C3" w:rsidP="00D140C3">
      <w:pPr>
        <w:adjustRightInd w:val="0"/>
        <w:ind w:firstLine="708"/>
        <w:jc w:val="both"/>
        <w:rPr>
          <w:sz w:val="24"/>
          <w:szCs w:val="24"/>
        </w:rPr>
      </w:pPr>
      <w:r w:rsidRPr="00D81A14">
        <w:rPr>
          <w:sz w:val="24"/>
          <w:szCs w:val="24"/>
        </w:rPr>
        <w:t>Для оценивания работы прилагается следующие критерии.</w:t>
      </w:r>
    </w:p>
    <w:p w:rsidR="00D140C3" w:rsidRPr="00D81A14" w:rsidRDefault="00D140C3" w:rsidP="00D140C3">
      <w:pPr>
        <w:adjustRightInd w:val="0"/>
        <w:jc w:val="both"/>
        <w:rPr>
          <w:color w:val="000000"/>
          <w:sz w:val="24"/>
          <w:szCs w:val="24"/>
        </w:rPr>
      </w:pPr>
      <w:r w:rsidRPr="00D81A14">
        <w:rPr>
          <w:i/>
          <w:iCs/>
          <w:color w:val="000000"/>
          <w:sz w:val="24"/>
          <w:szCs w:val="24"/>
        </w:rPr>
        <w:t xml:space="preserve">Оценка «отлично» </w:t>
      </w:r>
      <w:r w:rsidRPr="00D81A14">
        <w:rPr>
          <w:color w:val="000000"/>
          <w:sz w:val="24"/>
          <w:szCs w:val="24"/>
        </w:rPr>
        <w:t>– работа выполнена в полном объеме и без замечаний.</w:t>
      </w:r>
    </w:p>
    <w:p w:rsidR="00D140C3" w:rsidRPr="00D81A14" w:rsidRDefault="00D140C3" w:rsidP="00D140C3">
      <w:pPr>
        <w:adjustRightInd w:val="0"/>
        <w:jc w:val="both"/>
        <w:rPr>
          <w:color w:val="000000"/>
          <w:sz w:val="24"/>
          <w:szCs w:val="24"/>
        </w:rPr>
      </w:pPr>
      <w:r w:rsidRPr="00D81A14">
        <w:rPr>
          <w:i/>
          <w:iCs/>
          <w:color w:val="000000"/>
          <w:sz w:val="24"/>
          <w:szCs w:val="24"/>
        </w:rPr>
        <w:t>Оценка «хорошо»</w:t>
      </w:r>
      <w:r w:rsidRPr="00D81A14">
        <w:rPr>
          <w:color w:val="000000"/>
          <w:sz w:val="24"/>
          <w:szCs w:val="24"/>
        </w:rPr>
        <w:t xml:space="preserve"> – работа выполнена правильно с учетом 2-3 несущественных ошибок, исправленных самостоятельно по требованию преподавателя.</w:t>
      </w:r>
    </w:p>
    <w:p w:rsidR="00D140C3" w:rsidRPr="00D81A14" w:rsidRDefault="00D140C3" w:rsidP="00D140C3">
      <w:pPr>
        <w:adjustRightInd w:val="0"/>
        <w:jc w:val="both"/>
        <w:rPr>
          <w:color w:val="000000"/>
          <w:sz w:val="24"/>
          <w:szCs w:val="24"/>
        </w:rPr>
      </w:pPr>
      <w:r w:rsidRPr="00D81A14">
        <w:rPr>
          <w:i/>
          <w:iCs/>
          <w:color w:val="000000"/>
          <w:sz w:val="24"/>
          <w:szCs w:val="24"/>
        </w:rPr>
        <w:t>Оценка «удовлетворительно»</w:t>
      </w:r>
      <w:r w:rsidRPr="00D81A14">
        <w:rPr>
          <w:color w:val="000000"/>
          <w:sz w:val="24"/>
          <w:szCs w:val="24"/>
        </w:rPr>
        <w:t xml:space="preserve"> – работа выполнена правильно не менее чем на половину или допущена существенная ошибка.</w:t>
      </w:r>
    </w:p>
    <w:p w:rsidR="00D140C3" w:rsidRPr="00D81A14" w:rsidRDefault="00D140C3" w:rsidP="00D140C3">
      <w:pPr>
        <w:adjustRightInd w:val="0"/>
        <w:jc w:val="both"/>
        <w:rPr>
          <w:sz w:val="24"/>
          <w:szCs w:val="24"/>
        </w:rPr>
      </w:pPr>
      <w:r w:rsidRPr="00D81A14">
        <w:rPr>
          <w:i/>
          <w:iCs/>
          <w:color w:val="000000"/>
          <w:sz w:val="24"/>
          <w:szCs w:val="24"/>
        </w:rPr>
        <w:t>Оценка «неудовлетворительно»</w:t>
      </w:r>
      <w:r w:rsidRPr="00D81A14">
        <w:rPr>
          <w:color w:val="000000"/>
          <w:sz w:val="24"/>
          <w:szCs w:val="24"/>
        </w:rPr>
        <w:t xml:space="preserve"> – допущены две (и более) существенные ошибки в ходе работы, которые студент не может исправить даже по требованию преподавателя, или работа не выполнена.</w:t>
      </w:r>
    </w:p>
    <w:p w:rsidR="00D140C3" w:rsidRPr="00D81A14" w:rsidRDefault="00D140C3" w:rsidP="00D140C3">
      <w:pPr>
        <w:rPr>
          <w:sz w:val="24"/>
          <w:szCs w:val="24"/>
        </w:rPr>
      </w:pPr>
      <w:r w:rsidRPr="00D81A14">
        <w:rPr>
          <w:sz w:val="24"/>
          <w:szCs w:val="24"/>
        </w:rPr>
        <w:br w:type="page"/>
      </w:r>
    </w:p>
    <w:p w:rsidR="00D140C3" w:rsidRPr="00D81A14" w:rsidRDefault="00D140C3" w:rsidP="00D140C3">
      <w:pPr>
        <w:spacing w:after="60"/>
        <w:ind w:firstLine="284"/>
        <w:jc w:val="right"/>
        <w:rPr>
          <w:b/>
          <w:sz w:val="24"/>
          <w:szCs w:val="24"/>
        </w:rPr>
      </w:pPr>
      <w:r w:rsidRPr="00D81A14">
        <w:rPr>
          <w:b/>
          <w:sz w:val="24"/>
          <w:szCs w:val="24"/>
        </w:rPr>
        <w:lastRenderedPageBreak/>
        <w:t>ПРИЛОЖЕНИЕ 2</w:t>
      </w:r>
    </w:p>
    <w:p w:rsidR="00D140C3" w:rsidRPr="00D81A14" w:rsidRDefault="00D140C3" w:rsidP="00D140C3">
      <w:pPr>
        <w:spacing w:after="60"/>
        <w:ind w:firstLine="284"/>
        <w:jc w:val="right"/>
        <w:rPr>
          <w:b/>
          <w:sz w:val="24"/>
          <w:szCs w:val="24"/>
        </w:rPr>
      </w:pPr>
    </w:p>
    <w:p w:rsidR="00D140C3" w:rsidRPr="00D81A14" w:rsidRDefault="00D140C3" w:rsidP="00D140C3">
      <w:pPr>
        <w:spacing w:after="60"/>
        <w:ind w:firstLine="284"/>
        <w:jc w:val="center"/>
        <w:rPr>
          <w:sz w:val="24"/>
          <w:szCs w:val="24"/>
        </w:rPr>
      </w:pPr>
      <w:r w:rsidRPr="00D81A14">
        <w:rPr>
          <w:sz w:val="24"/>
          <w:szCs w:val="24"/>
        </w:rPr>
        <w:t xml:space="preserve">МЕТОДИЧЕСКИЕ УКАЗАНИЯ ПО ВЫПОЛНЕНИЮ ВНЕАУДИТОРНЫХ САМОСТОЯТЕЛЬНЫХ РАБОТ </w:t>
      </w:r>
    </w:p>
    <w:p w:rsidR="00D140C3" w:rsidRPr="00D81A14" w:rsidRDefault="00D140C3" w:rsidP="00D140C3">
      <w:pPr>
        <w:spacing w:after="60"/>
        <w:ind w:firstLine="284"/>
        <w:jc w:val="center"/>
        <w:rPr>
          <w:b/>
          <w:sz w:val="24"/>
          <w:szCs w:val="24"/>
        </w:rPr>
      </w:pPr>
      <w:r w:rsidRPr="00D81A14">
        <w:rPr>
          <w:b/>
          <w:sz w:val="24"/>
          <w:szCs w:val="24"/>
        </w:rPr>
        <w:t>Общие положения</w:t>
      </w:r>
    </w:p>
    <w:p w:rsidR="00D140C3" w:rsidRPr="00D81A14" w:rsidRDefault="00D140C3" w:rsidP="00D140C3">
      <w:pPr>
        <w:spacing w:after="60"/>
        <w:ind w:firstLine="284"/>
        <w:jc w:val="both"/>
        <w:rPr>
          <w:sz w:val="24"/>
          <w:szCs w:val="24"/>
        </w:rPr>
      </w:pPr>
      <w:r w:rsidRPr="00D81A14">
        <w:rPr>
          <w:sz w:val="24"/>
          <w:szCs w:val="24"/>
        </w:rPr>
        <w:t>Настоящие методические указания предназначены для организации внеаудиторной самостоятельной работы студентов и оказания помощи в самостоятельном изучении теоретического и реализации компетенций обучаемых.</w:t>
      </w:r>
    </w:p>
    <w:p w:rsidR="00D140C3" w:rsidRPr="00D81A14" w:rsidRDefault="00D140C3" w:rsidP="00D140C3">
      <w:pPr>
        <w:spacing w:after="60"/>
        <w:ind w:firstLine="284"/>
        <w:jc w:val="both"/>
        <w:rPr>
          <w:sz w:val="24"/>
          <w:szCs w:val="24"/>
        </w:rPr>
      </w:pPr>
      <w:r w:rsidRPr="00D81A14">
        <w:rPr>
          <w:sz w:val="24"/>
          <w:szCs w:val="24"/>
        </w:rPr>
        <w:t xml:space="preserve">Данные методические указания не являются учебным пособием, поэтому перед началом выполнения самостоятельного задания следует изучить соответствующие разделы лекционных занятий, материалов образовательного портала, разделов основной и дополнительной литературы, представленных в пункте 8. «Учебно-методическое и информационное обеспечение дисциплины (модуля)» данной РПД. </w:t>
      </w:r>
    </w:p>
    <w:p w:rsidR="00D140C3" w:rsidRPr="00D81A14" w:rsidRDefault="00D140C3" w:rsidP="00D140C3">
      <w:pPr>
        <w:spacing w:after="60"/>
        <w:ind w:firstLine="284"/>
        <w:jc w:val="center"/>
        <w:rPr>
          <w:b/>
          <w:sz w:val="24"/>
          <w:szCs w:val="24"/>
        </w:rPr>
      </w:pPr>
      <w:r w:rsidRPr="00D81A14">
        <w:rPr>
          <w:b/>
          <w:sz w:val="24"/>
          <w:szCs w:val="24"/>
        </w:rPr>
        <w:t>Цели и задачи самостоятельной работы</w:t>
      </w:r>
    </w:p>
    <w:p w:rsidR="00D140C3" w:rsidRPr="00D81A14" w:rsidRDefault="00D140C3" w:rsidP="00D140C3">
      <w:pPr>
        <w:spacing w:after="60"/>
        <w:ind w:firstLine="284"/>
        <w:jc w:val="both"/>
        <w:rPr>
          <w:sz w:val="24"/>
          <w:szCs w:val="24"/>
        </w:rPr>
      </w:pPr>
      <w:r w:rsidRPr="00D81A14">
        <w:rPr>
          <w:sz w:val="24"/>
          <w:szCs w:val="24"/>
        </w:rPr>
        <w:t xml:space="preserve">Цель самостоятельной работы – содействие оптимальному усвоению учебного материала </w:t>
      </w:r>
      <w:proofErr w:type="gramStart"/>
      <w:r w:rsidRPr="00D81A14">
        <w:rPr>
          <w:sz w:val="24"/>
          <w:szCs w:val="24"/>
        </w:rPr>
        <w:t>обучающимися</w:t>
      </w:r>
      <w:proofErr w:type="gramEnd"/>
      <w:r w:rsidRPr="00D81A14">
        <w:rPr>
          <w:sz w:val="24"/>
          <w:szCs w:val="24"/>
        </w:rPr>
        <w:t>, развитие их познавательной активности, готовности и потребности в самообразовании.</w:t>
      </w:r>
    </w:p>
    <w:p w:rsidR="00D140C3" w:rsidRPr="00D81A14" w:rsidRDefault="00D140C3" w:rsidP="00D140C3">
      <w:pPr>
        <w:spacing w:after="60"/>
        <w:ind w:firstLine="284"/>
        <w:jc w:val="both"/>
        <w:rPr>
          <w:b/>
          <w:sz w:val="24"/>
          <w:szCs w:val="24"/>
        </w:rPr>
      </w:pPr>
      <w:r w:rsidRPr="00D81A14">
        <w:rPr>
          <w:b/>
          <w:sz w:val="24"/>
          <w:szCs w:val="24"/>
        </w:rPr>
        <w:t>Задачи самостоятельной работы:</w:t>
      </w:r>
    </w:p>
    <w:p w:rsidR="00D140C3" w:rsidRPr="00D81A14" w:rsidRDefault="00D140C3" w:rsidP="00D140C3">
      <w:pPr>
        <w:numPr>
          <w:ilvl w:val="0"/>
          <w:numId w:val="18"/>
        </w:numPr>
        <w:suppressAutoHyphens/>
        <w:autoSpaceDE/>
        <w:autoSpaceDN/>
        <w:contextualSpacing/>
        <w:jc w:val="both"/>
        <w:rPr>
          <w:sz w:val="24"/>
          <w:szCs w:val="24"/>
        </w:rPr>
      </w:pPr>
      <w:r w:rsidRPr="00D81A14">
        <w:rPr>
          <w:sz w:val="24"/>
          <w:szCs w:val="24"/>
        </w:rPr>
        <w:t>повышение исходного уровня владения информационными технологиями;</w:t>
      </w:r>
    </w:p>
    <w:p w:rsidR="00D140C3" w:rsidRPr="00D81A14" w:rsidRDefault="00D140C3" w:rsidP="00D140C3">
      <w:pPr>
        <w:numPr>
          <w:ilvl w:val="0"/>
          <w:numId w:val="18"/>
        </w:numPr>
        <w:suppressAutoHyphens/>
        <w:autoSpaceDE/>
        <w:autoSpaceDN/>
        <w:contextualSpacing/>
        <w:jc w:val="both"/>
        <w:rPr>
          <w:sz w:val="24"/>
          <w:szCs w:val="24"/>
        </w:rPr>
      </w:pPr>
      <w:r w:rsidRPr="00D81A14">
        <w:rPr>
          <w:sz w:val="24"/>
          <w:szCs w:val="24"/>
        </w:rPr>
        <w:t>углубление и систематизация знаний;</w:t>
      </w:r>
    </w:p>
    <w:p w:rsidR="00D140C3" w:rsidRPr="00D81A14" w:rsidRDefault="00D140C3" w:rsidP="00D140C3">
      <w:pPr>
        <w:numPr>
          <w:ilvl w:val="0"/>
          <w:numId w:val="18"/>
        </w:numPr>
        <w:suppressAutoHyphens/>
        <w:autoSpaceDE/>
        <w:autoSpaceDN/>
        <w:contextualSpacing/>
        <w:jc w:val="both"/>
        <w:rPr>
          <w:sz w:val="24"/>
          <w:szCs w:val="24"/>
        </w:rPr>
      </w:pPr>
      <w:r w:rsidRPr="00D81A14">
        <w:rPr>
          <w:sz w:val="24"/>
          <w:szCs w:val="24"/>
        </w:rPr>
        <w:t>постановка и решение стандартных задач профессиональной деятельности;</w:t>
      </w:r>
    </w:p>
    <w:p w:rsidR="00D140C3" w:rsidRPr="00D81A14" w:rsidRDefault="00D140C3" w:rsidP="00D140C3">
      <w:pPr>
        <w:numPr>
          <w:ilvl w:val="0"/>
          <w:numId w:val="18"/>
        </w:numPr>
        <w:suppressAutoHyphens/>
        <w:autoSpaceDE/>
        <w:autoSpaceDN/>
        <w:contextualSpacing/>
        <w:jc w:val="both"/>
        <w:rPr>
          <w:sz w:val="24"/>
          <w:szCs w:val="24"/>
        </w:rPr>
      </w:pPr>
      <w:r w:rsidRPr="00D81A14">
        <w:rPr>
          <w:sz w:val="24"/>
          <w:szCs w:val="24"/>
        </w:rPr>
        <w:t>развитие работы с различной по объему и виду информацией, учебной и научной литературой;</w:t>
      </w:r>
    </w:p>
    <w:p w:rsidR="00D140C3" w:rsidRPr="00D81A14" w:rsidRDefault="00D140C3" w:rsidP="00D140C3">
      <w:pPr>
        <w:numPr>
          <w:ilvl w:val="0"/>
          <w:numId w:val="18"/>
        </w:numPr>
        <w:suppressAutoHyphens/>
        <w:autoSpaceDE/>
        <w:autoSpaceDN/>
        <w:contextualSpacing/>
        <w:jc w:val="both"/>
        <w:rPr>
          <w:sz w:val="24"/>
          <w:szCs w:val="24"/>
        </w:rPr>
      </w:pPr>
      <w:r w:rsidRPr="00D81A14">
        <w:rPr>
          <w:sz w:val="24"/>
          <w:szCs w:val="24"/>
        </w:rPr>
        <w:t>практическое применение знаний, умений;</w:t>
      </w:r>
    </w:p>
    <w:p w:rsidR="00D140C3" w:rsidRPr="00D81A14" w:rsidRDefault="00D140C3" w:rsidP="00D140C3">
      <w:pPr>
        <w:numPr>
          <w:ilvl w:val="0"/>
          <w:numId w:val="18"/>
        </w:numPr>
        <w:suppressAutoHyphens/>
        <w:autoSpaceDE/>
        <w:autoSpaceDN/>
        <w:contextualSpacing/>
        <w:jc w:val="both"/>
        <w:rPr>
          <w:sz w:val="24"/>
          <w:szCs w:val="24"/>
        </w:rPr>
      </w:pPr>
      <w:r w:rsidRPr="00D81A14">
        <w:rPr>
          <w:sz w:val="24"/>
          <w:szCs w:val="24"/>
        </w:rPr>
        <w:t>самостоятельно использование стандартных программных сре</w:t>
      </w:r>
      <w:proofErr w:type="gramStart"/>
      <w:r w:rsidRPr="00D81A14">
        <w:rPr>
          <w:sz w:val="24"/>
          <w:szCs w:val="24"/>
        </w:rPr>
        <w:t>дств сб</w:t>
      </w:r>
      <w:proofErr w:type="gramEnd"/>
      <w:r w:rsidRPr="00D81A14">
        <w:rPr>
          <w:sz w:val="24"/>
          <w:szCs w:val="24"/>
        </w:rPr>
        <w:t>ора, обработки, хранения и защиты информации</w:t>
      </w:r>
    </w:p>
    <w:p w:rsidR="00D140C3" w:rsidRPr="00D81A14" w:rsidRDefault="00D140C3" w:rsidP="00D140C3">
      <w:pPr>
        <w:numPr>
          <w:ilvl w:val="0"/>
          <w:numId w:val="18"/>
        </w:numPr>
        <w:suppressAutoHyphens/>
        <w:autoSpaceDE/>
        <w:autoSpaceDN/>
        <w:contextualSpacing/>
        <w:jc w:val="both"/>
        <w:rPr>
          <w:sz w:val="24"/>
          <w:szCs w:val="24"/>
        </w:rPr>
      </w:pPr>
      <w:r w:rsidRPr="00D81A14">
        <w:rPr>
          <w:sz w:val="24"/>
          <w:szCs w:val="24"/>
        </w:rPr>
        <w:t xml:space="preserve">развитие навыков организации самостоятельного учебного труда и </w:t>
      </w:r>
      <w:proofErr w:type="gramStart"/>
      <w:r w:rsidRPr="00D81A14">
        <w:rPr>
          <w:sz w:val="24"/>
          <w:szCs w:val="24"/>
        </w:rPr>
        <w:t>контроля за</w:t>
      </w:r>
      <w:proofErr w:type="gramEnd"/>
      <w:r w:rsidRPr="00D81A14">
        <w:rPr>
          <w:sz w:val="24"/>
          <w:szCs w:val="24"/>
        </w:rPr>
        <w:t xml:space="preserve"> его эффективностью.</w:t>
      </w:r>
    </w:p>
    <w:p w:rsidR="00D140C3" w:rsidRPr="00D81A14" w:rsidRDefault="00D140C3" w:rsidP="00D140C3">
      <w:pPr>
        <w:spacing w:after="60"/>
        <w:ind w:firstLine="284"/>
        <w:jc w:val="both"/>
        <w:rPr>
          <w:sz w:val="24"/>
          <w:szCs w:val="24"/>
        </w:rPr>
      </w:pPr>
      <w:r w:rsidRPr="00D81A14">
        <w:rPr>
          <w:sz w:val="24"/>
          <w:szCs w:val="24"/>
        </w:rPr>
        <w:t>Виды внеаудиторной самостоятельной работы и формы контроля и время на выполнение каждого вида самостоятельной работы указаны в пункте 4. «Структура и содержание дисциплины» данной РПД.</w:t>
      </w:r>
    </w:p>
    <w:p w:rsidR="00D140C3" w:rsidRPr="00D81A14" w:rsidRDefault="00D140C3" w:rsidP="00D140C3">
      <w:pPr>
        <w:spacing w:after="60"/>
        <w:ind w:firstLine="284"/>
        <w:jc w:val="center"/>
        <w:rPr>
          <w:b/>
          <w:sz w:val="24"/>
          <w:szCs w:val="24"/>
        </w:rPr>
      </w:pPr>
      <w:r w:rsidRPr="00D81A14">
        <w:rPr>
          <w:b/>
          <w:sz w:val="24"/>
          <w:szCs w:val="24"/>
        </w:rPr>
        <w:t xml:space="preserve">Порядок выполнения </w:t>
      </w:r>
    </w:p>
    <w:p w:rsidR="00D140C3" w:rsidRPr="00D81A14" w:rsidRDefault="00D140C3" w:rsidP="00D140C3">
      <w:pPr>
        <w:spacing w:after="60"/>
        <w:ind w:firstLine="284"/>
        <w:jc w:val="both"/>
        <w:rPr>
          <w:sz w:val="24"/>
          <w:szCs w:val="24"/>
        </w:rPr>
      </w:pPr>
      <w:r w:rsidRPr="00D81A14">
        <w:rPr>
          <w:sz w:val="24"/>
          <w:szCs w:val="24"/>
        </w:rPr>
        <w:t xml:space="preserve">При выполнении текущей внеаудиторной самостоятельной работы </w:t>
      </w:r>
      <w:proofErr w:type="gramStart"/>
      <w:r w:rsidRPr="00D81A14">
        <w:rPr>
          <w:sz w:val="24"/>
          <w:szCs w:val="24"/>
        </w:rPr>
        <w:t>обучающемуся</w:t>
      </w:r>
      <w:proofErr w:type="gramEnd"/>
      <w:r w:rsidRPr="00D81A14">
        <w:rPr>
          <w:sz w:val="24"/>
          <w:szCs w:val="24"/>
        </w:rPr>
        <w:t xml:space="preserve"> следует придерживаться следующего порядка действий:</w:t>
      </w:r>
    </w:p>
    <w:p w:rsidR="00D140C3" w:rsidRPr="00D81A14" w:rsidRDefault="00D140C3" w:rsidP="00D140C3">
      <w:pPr>
        <w:numPr>
          <w:ilvl w:val="0"/>
          <w:numId w:val="23"/>
        </w:numPr>
        <w:suppressAutoHyphens/>
        <w:autoSpaceDE/>
        <w:autoSpaceDN/>
        <w:contextualSpacing/>
        <w:jc w:val="both"/>
        <w:rPr>
          <w:sz w:val="24"/>
          <w:szCs w:val="24"/>
        </w:rPr>
      </w:pPr>
      <w:r w:rsidRPr="00D81A14">
        <w:rPr>
          <w:sz w:val="24"/>
          <w:szCs w:val="24"/>
        </w:rPr>
        <w:t xml:space="preserve">внимательно изучить соответствующие теоретические разделы дисциплины, пользуясь материалами (лекционными, презентационными, </w:t>
      </w:r>
      <w:proofErr w:type="spellStart"/>
      <w:proofErr w:type="gramStart"/>
      <w:r w:rsidRPr="00D81A14">
        <w:rPr>
          <w:sz w:val="24"/>
          <w:szCs w:val="24"/>
        </w:rPr>
        <w:t>аудио-визуальными</w:t>
      </w:r>
      <w:proofErr w:type="spellEnd"/>
      <w:proofErr w:type="gramEnd"/>
      <w:r w:rsidRPr="00D81A14">
        <w:rPr>
          <w:sz w:val="24"/>
          <w:szCs w:val="24"/>
        </w:rPr>
        <w:t>):</w:t>
      </w:r>
    </w:p>
    <w:p w:rsidR="00D140C3" w:rsidRPr="00D81A14" w:rsidRDefault="00D140C3" w:rsidP="00D140C3">
      <w:pPr>
        <w:numPr>
          <w:ilvl w:val="1"/>
          <w:numId w:val="23"/>
        </w:numPr>
        <w:suppressAutoHyphens/>
        <w:autoSpaceDE/>
        <w:autoSpaceDN/>
        <w:contextualSpacing/>
        <w:jc w:val="both"/>
        <w:rPr>
          <w:sz w:val="24"/>
          <w:szCs w:val="24"/>
        </w:rPr>
      </w:pPr>
      <w:r w:rsidRPr="00D81A14">
        <w:rPr>
          <w:sz w:val="24"/>
          <w:szCs w:val="24"/>
        </w:rPr>
        <w:t xml:space="preserve"> </w:t>
      </w:r>
      <w:proofErr w:type="gramStart"/>
      <w:r w:rsidRPr="00D81A14">
        <w:rPr>
          <w:sz w:val="24"/>
          <w:szCs w:val="24"/>
        </w:rPr>
        <w:t>предоставляемыми</w:t>
      </w:r>
      <w:proofErr w:type="gramEnd"/>
      <w:r w:rsidRPr="00D81A14">
        <w:rPr>
          <w:sz w:val="24"/>
          <w:szCs w:val="24"/>
        </w:rPr>
        <w:t xml:space="preserve"> преподавателем на лекционных занятиях;</w:t>
      </w:r>
    </w:p>
    <w:p w:rsidR="00D140C3" w:rsidRPr="00D81A14" w:rsidRDefault="00D140C3" w:rsidP="00D140C3">
      <w:pPr>
        <w:numPr>
          <w:ilvl w:val="1"/>
          <w:numId w:val="23"/>
        </w:numPr>
        <w:suppressAutoHyphens/>
        <w:autoSpaceDE/>
        <w:autoSpaceDN/>
        <w:contextualSpacing/>
        <w:jc w:val="both"/>
        <w:rPr>
          <w:sz w:val="24"/>
          <w:szCs w:val="24"/>
        </w:rPr>
      </w:pPr>
      <w:proofErr w:type="gramStart"/>
      <w:r w:rsidRPr="00D81A14">
        <w:rPr>
          <w:sz w:val="24"/>
          <w:szCs w:val="24"/>
        </w:rPr>
        <w:t>предоставляемыми</w:t>
      </w:r>
      <w:proofErr w:type="gramEnd"/>
      <w:r w:rsidRPr="00D81A14">
        <w:rPr>
          <w:sz w:val="24"/>
          <w:szCs w:val="24"/>
        </w:rPr>
        <w:t xml:space="preserve"> преподавателем в рамках электронных образовательных курсов;</w:t>
      </w:r>
    </w:p>
    <w:p w:rsidR="00D140C3" w:rsidRPr="00D81A14" w:rsidRDefault="00D140C3" w:rsidP="00D140C3">
      <w:pPr>
        <w:numPr>
          <w:ilvl w:val="1"/>
          <w:numId w:val="23"/>
        </w:numPr>
        <w:suppressAutoHyphens/>
        <w:autoSpaceDE/>
        <w:autoSpaceDN/>
        <w:contextualSpacing/>
        <w:jc w:val="both"/>
        <w:rPr>
          <w:sz w:val="24"/>
          <w:szCs w:val="24"/>
        </w:rPr>
      </w:pPr>
      <w:proofErr w:type="gramStart"/>
      <w:r w:rsidRPr="00D81A14">
        <w:rPr>
          <w:sz w:val="24"/>
          <w:szCs w:val="24"/>
        </w:rPr>
        <w:t>содержащимися</w:t>
      </w:r>
      <w:proofErr w:type="gramEnd"/>
      <w:r w:rsidRPr="00D81A14">
        <w:rPr>
          <w:sz w:val="24"/>
          <w:szCs w:val="24"/>
        </w:rPr>
        <w:t xml:space="preserve"> в учебниках и учебных пособиях ЭБС (электронно-библиотечных систем), электронных каталогов университета и </w:t>
      </w:r>
      <w:proofErr w:type="spellStart"/>
      <w:r w:rsidRPr="00D81A14">
        <w:rPr>
          <w:sz w:val="24"/>
          <w:szCs w:val="24"/>
        </w:rPr>
        <w:t>интернет-ресурсов</w:t>
      </w:r>
      <w:proofErr w:type="spellEnd"/>
      <w:r w:rsidRPr="00D81A14">
        <w:rPr>
          <w:sz w:val="24"/>
          <w:szCs w:val="24"/>
        </w:rPr>
        <w:t>.</w:t>
      </w:r>
    </w:p>
    <w:p w:rsidR="00D140C3" w:rsidRPr="00D81A14" w:rsidRDefault="00D140C3" w:rsidP="00D140C3">
      <w:pPr>
        <w:numPr>
          <w:ilvl w:val="0"/>
          <w:numId w:val="23"/>
        </w:numPr>
        <w:suppressAutoHyphens/>
        <w:autoSpaceDE/>
        <w:autoSpaceDN/>
        <w:contextualSpacing/>
        <w:jc w:val="both"/>
        <w:rPr>
          <w:sz w:val="24"/>
          <w:szCs w:val="24"/>
        </w:rPr>
      </w:pPr>
      <w:r w:rsidRPr="00D81A14">
        <w:rPr>
          <w:sz w:val="24"/>
          <w:szCs w:val="24"/>
        </w:rPr>
        <w:t>Подробно разобрать типовые примеры решения задач, рассмотренные в рамках аудиторной контактной работы с преподавателем.</w:t>
      </w:r>
    </w:p>
    <w:p w:rsidR="00D140C3" w:rsidRPr="00D81A14" w:rsidRDefault="00D140C3" w:rsidP="00D140C3">
      <w:pPr>
        <w:numPr>
          <w:ilvl w:val="0"/>
          <w:numId w:val="23"/>
        </w:numPr>
        <w:suppressAutoHyphens/>
        <w:autoSpaceDE/>
        <w:autoSpaceDN/>
        <w:contextualSpacing/>
        <w:jc w:val="both"/>
        <w:rPr>
          <w:sz w:val="24"/>
          <w:szCs w:val="24"/>
        </w:rPr>
      </w:pPr>
      <w:r w:rsidRPr="00D81A14">
        <w:rPr>
          <w:sz w:val="24"/>
          <w:szCs w:val="24"/>
        </w:rPr>
        <w:t>Применить полученные теоретические знания и практические навыки к решению индивидуальных заданий, к прохождению компьютерных тестирований.</w:t>
      </w:r>
    </w:p>
    <w:p w:rsidR="00D140C3" w:rsidRDefault="00D140C3" w:rsidP="00D140C3">
      <w:pPr>
        <w:numPr>
          <w:ilvl w:val="0"/>
          <w:numId w:val="23"/>
        </w:numPr>
        <w:suppressAutoHyphens/>
        <w:autoSpaceDE/>
        <w:autoSpaceDN/>
        <w:contextualSpacing/>
        <w:jc w:val="both"/>
        <w:rPr>
          <w:sz w:val="24"/>
          <w:szCs w:val="24"/>
        </w:rPr>
      </w:pPr>
      <w:r w:rsidRPr="00D81A14">
        <w:rPr>
          <w:sz w:val="24"/>
          <w:szCs w:val="24"/>
        </w:rPr>
        <w:t>При необходимости, сформировать перечень вопросов, вызвавших затруднения в процессе самостоятельной работы. Обсудить возникшие вопросы со студентами группы, в рамках командно-проектной работы, и с преподавателем, в рамках консультационной помощи, реализованной либо в контактной форме, либо средствами информационно-образовательной среды ВУЗа.</w:t>
      </w:r>
    </w:p>
    <w:p w:rsidR="00D140C3" w:rsidRPr="00D81A14" w:rsidRDefault="00D140C3" w:rsidP="00D140C3">
      <w:pPr>
        <w:suppressAutoHyphens/>
        <w:contextualSpacing/>
        <w:jc w:val="both"/>
        <w:rPr>
          <w:sz w:val="24"/>
          <w:szCs w:val="24"/>
        </w:rPr>
      </w:pPr>
    </w:p>
    <w:p w:rsidR="00D140C3" w:rsidRPr="00D81A14" w:rsidRDefault="00D140C3" w:rsidP="00D140C3">
      <w:pPr>
        <w:spacing w:after="60"/>
        <w:ind w:firstLine="284"/>
        <w:jc w:val="center"/>
        <w:rPr>
          <w:b/>
          <w:sz w:val="24"/>
          <w:szCs w:val="24"/>
        </w:rPr>
      </w:pPr>
      <w:r w:rsidRPr="00D81A14">
        <w:rPr>
          <w:b/>
          <w:sz w:val="24"/>
          <w:szCs w:val="24"/>
        </w:rPr>
        <w:t>Критерии оценки внеаудиторных самостоятельных работ</w:t>
      </w:r>
    </w:p>
    <w:p w:rsidR="00D140C3" w:rsidRPr="00D81A14" w:rsidRDefault="00D140C3" w:rsidP="00D140C3">
      <w:pPr>
        <w:spacing w:after="60"/>
        <w:ind w:firstLine="284"/>
        <w:jc w:val="both"/>
        <w:rPr>
          <w:sz w:val="24"/>
          <w:szCs w:val="24"/>
        </w:rPr>
      </w:pPr>
      <w:r w:rsidRPr="00D81A14">
        <w:rPr>
          <w:sz w:val="24"/>
          <w:szCs w:val="24"/>
        </w:rPr>
        <w:t xml:space="preserve">Качество выполнения внеаудиторной самостоятельной работы </w:t>
      </w:r>
      <w:proofErr w:type="gramStart"/>
      <w:r w:rsidRPr="00D81A14">
        <w:rPr>
          <w:sz w:val="24"/>
          <w:szCs w:val="24"/>
        </w:rPr>
        <w:t>обучающихся</w:t>
      </w:r>
      <w:proofErr w:type="gramEnd"/>
      <w:r w:rsidRPr="00D81A14">
        <w:rPr>
          <w:sz w:val="24"/>
          <w:szCs w:val="24"/>
        </w:rPr>
        <w:t xml:space="preserve"> оценивается </w:t>
      </w:r>
      <w:r w:rsidRPr="00D81A14">
        <w:rPr>
          <w:sz w:val="24"/>
          <w:szCs w:val="24"/>
        </w:rPr>
        <w:lastRenderedPageBreak/>
        <w:t xml:space="preserve">посредством текущего контроля самостоятельной работы обучающихся с использованием </w:t>
      </w:r>
      <w:proofErr w:type="spellStart"/>
      <w:r w:rsidRPr="00D81A14">
        <w:rPr>
          <w:sz w:val="24"/>
          <w:szCs w:val="24"/>
        </w:rPr>
        <w:t>балльно-рейтинговой</w:t>
      </w:r>
      <w:proofErr w:type="spellEnd"/>
      <w:r w:rsidRPr="00D81A14">
        <w:rPr>
          <w:sz w:val="24"/>
          <w:szCs w:val="24"/>
        </w:rPr>
        <w:t xml:space="preserve"> системы.</w:t>
      </w:r>
    </w:p>
    <w:p w:rsidR="00D140C3" w:rsidRPr="00D81A14" w:rsidRDefault="00D140C3" w:rsidP="00D140C3">
      <w:pPr>
        <w:spacing w:after="60"/>
        <w:ind w:firstLine="284"/>
        <w:jc w:val="both"/>
        <w:rPr>
          <w:sz w:val="24"/>
          <w:szCs w:val="24"/>
        </w:rPr>
      </w:pPr>
      <w:r w:rsidRPr="00D81A14">
        <w:rPr>
          <w:sz w:val="24"/>
          <w:szCs w:val="24"/>
        </w:rPr>
        <w:t>В качестве форм текущего контроля по дисциплине используются: индивидуальные задания, аудиторные контрольные работы, компьютерное тестирование.</w:t>
      </w:r>
    </w:p>
    <w:p w:rsidR="00D140C3" w:rsidRPr="00D81A14" w:rsidRDefault="00D140C3" w:rsidP="00D140C3">
      <w:pPr>
        <w:spacing w:after="60"/>
        <w:ind w:firstLine="284"/>
        <w:jc w:val="both"/>
        <w:rPr>
          <w:sz w:val="24"/>
          <w:szCs w:val="24"/>
        </w:rPr>
      </w:pPr>
      <w:r w:rsidRPr="00D81A14">
        <w:rPr>
          <w:sz w:val="24"/>
          <w:szCs w:val="24"/>
        </w:rPr>
        <w:t xml:space="preserve">Максимальное количество баллов </w:t>
      </w:r>
      <w:proofErr w:type="gramStart"/>
      <w:r w:rsidRPr="00D81A14">
        <w:rPr>
          <w:sz w:val="24"/>
          <w:szCs w:val="24"/>
        </w:rPr>
        <w:t>обучающийся</w:t>
      </w:r>
      <w:proofErr w:type="gramEnd"/>
      <w:r w:rsidRPr="00D81A14">
        <w:rPr>
          <w:sz w:val="24"/>
          <w:szCs w:val="24"/>
        </w:rPr>
        <w:t xml:space="preserve"> получает, если:</w:t>
      </w:r>
    </w:p>
    <w:p w:rsidR="00D140C3" w:rsidRPr="00D81A14" w:rsidRDefault="00D140C3" w:rsidP="00D140C3">
      <w:pPr>
        <w:numPr>
          <w:ilvl w:val="0"/>
          <w:numId w:val="19"/>
        </w:numPr>
        <w:suppressAutoHyphens/>
        <w:autoSpaceDE/>
        <w:autoSpaceDN/>
        <w:contextualSpacing/>
        <w:jc w:val="both"/>
        <w:rPr>
          <w:sz w:val="24"/>
          <w:szCs w:val="24"/>
        </w:rPr>
      </w:pPr>
      <w:r w:rsidRPr="00D81A14">
        <w:rPr>
          <w:sz w:val="24"/>
          <w:szCs w:val="24"/>
        </w:rPr>
        <w:t>выполняет индивидуальные задания в соответствии со всеми заявленными требованиями;</w:t>
      </w:r>
    </w:p>
    <w:p w:rsidR="00D140C3" w:rsidRPr="00D81A14" w:rsidRDefault="00D140C3" w:rsidP="00D140C3">
      <w:pPr>
        <w:numPr>
          <w:ilvl w:val="0"/>
          <w:numId w:val="19"/>
        </w:numPr>
        <w:suppressAutoHyphens/>
        <w:autoSpaceDE/>
        <w:autoSpaceDN/>
        <w:contextualSpacing/>
        <w:jc w:val="both"/>
        <w:rPr>
          <w:sz w:val="24"/>
          <w:szCs w:val="24"/>
        </w:rPr>
      </w:pPr>
      <w:r w:rsidRPr="00D81A14">
        <w:rPr>
          <w:sz w:val="24"/>
          <w:szCs w:val="24"/>
        </w:rPr>
        <w:t>дает правильные формулировки, точные определения, понятия терминов;</w:t>
      </w:r>
    </w:p>
    <w:p w:rsidR="00D140C3" w:rsidRPr="00D81A14" w:rsidRDefault="00D140C3" w:rsidP="00D140C3">
      <w:pPr>
        <w:numPr>
          <w:ilvl w:val="0"/>
          <w:numId w:val="19"/>
        </w:numPr>
        <w:suppressAutoHyphens/>
        <w:autoSpaceDE/>
        <w:autoSpaceDN/>
        <w:contextualSpacing/>
        <w:jc w:val="both"/>
        <w:rPr>
          <w:sz w:val="24"/>
          <w:szCs w:val="24"/>
        </w:rPr>
      </w:pPr>
      <w:r w:rsidRPr="00D81A14">
        <w:rPr>
          <w:sz w:val="24"/>
          <w:szCs w:val="24"/>
        </w:rPr>
        <w:t>может обосновать рациональность решения текущей задачи</w:t>
      </w:r>
      <w:proofErr w:type="gramStart"/>
      <w:r w:rsidRPr="00D81A14">
        <w:rPr>
          <w:sz w:val="24"/>
          <w:szCs w:val="24"/>
        </w:rPr>
        <w:t xml:space="preserve">.; </w:t>
      </w:r>
      <w:proofErr w:type="gramEnd"/>
    </w:p>
    <w:p w:rsidR="00D140C3" w:rsidRPr="00D81A14" w:rsidRDefault="00D140C3" w:rsidP="00D140C3">
      <w:pPr>
        <w:numPr>
          <w:ilvl w:val="0"/>
          <w:numId w:val="19"/>
        </w:numPr>
        <w:suppressAutoHyphens/>
        <w:autoSpaceDE/>
        <w:autoSpaceDN/>
        <w:contextualSpacing/>
        <w:jc w:val="both"/>
        <w:rPr>
          <w:sz w:val="24"/>
          <w:szCs w:val="24"/>
        </w:rPr>
      </w:pPr>
      <w:r w:rsidRPr="00D81A14">
        <w:rPr>
          <w:sz w:val="24"/>
          <w:szCs w:val="24"/>
        </w:rPr>
        <w:t xml:space="preserve">обстоятельно с достаточной полнотой излагает </w:t>
      </w:r>
      <w:proofErr w:type="gramStart"/>
      <w:r w:rsidRPr="00D81A14">
        <w:rPr>
          <w:sz w:val="24"/>
          <w:szCs w:val="24"/>
        </w:rPr>
        <w:t>соответствующую</w:t>
      </w:r>
      <w:proofErr w:type="gramEnd"/>
      <w:r w:rsidRPr="00D81A14">
        <w:rPr>
          <w:sz w:val="24"/>
          <w:szCs w:val="24"/>
        </w:rPr>
        <w:t xml:space="preserve"> теоретический раздел;</w:t>
      </w:r>
    </w:p>
    <w:p w:rsidR="00D140C3" w:rsidRPr="00D81A14" w:rsidRDefault="00D140C3" w:rsidP="00D140C3">
      <w:pPr>
        <w:numPr>
          <w:ilvl w:val="0"/>
          <w:numId w:val="19"/>
        </w:numPr>
        <w:suppressAutoHyphens/>
        <w:autoSpaceDE/>
        <w:autoSpaceDN/>
        <w:contextualSpacing/>
        <w:jc w:val="both"/>
        <w:rPr>
          <w:sz w:val="24"/>
          <w:szCs w:val="24"/>
        </w:rPr>
      </w:pPr>
      <w:r w:rsidRPr="00D81A14">
        <w:rPr>
          <w:sz w:val="24"/>
          <w:szCs w:val="24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D140C3" w:rsidRPr="00D81A14" w:rsidRDefault="00D140C3" w:rsidP="00D140C3">
      <w:pPr>
        <w:spacing w:after="60"/>
        <w:ind w:firstLine="284"/>
        <w:jc w:val="both"/>
        <w:rPr>
          <w:sz w:val="24"/>
          <w:szCs w:val="24"/>
        </w:rPr>
      </w:pPr>
      <w:r w:rsidRPr="00D81A14">
        <w:rPr>
          <w:sz w:val="24"/>
          <w:szCs w:val="24"/>
        </w:rPr>
        <w:t xml:space="preserve">50~85% от максимального количества баллов </w:t>
      </w:r>
      <w:proofErr w:type="gramStart"/>
      <w:r w:rsidRPr="00D81A14">
        <w:rPr>
          <w:sz w:val="24"/>
          <w:szCs w:val="24"/>
        </w:rPr>
        <w:t>обучающийся</w:t>
      </w:r>
      <w:proofErr w:type="gramEnd"/>
      <w:r w:rsidRPr="00D81A14">
        <w:rPr>
          <w:sz w:val="24"/>
          <w:szCs w:val="24"/>
        </w:rPr>
        <w:t xml:space="preserve"> получает, если:</w:t>
      </w:r>
    </w:p>
    <w:p w:rsidR="00D140C3" w:rsidRPr="00D81A14" w:rsidRDefault="00D140C3" w:rsidP="00D140C3">
      <w:pPr>
        <w:numPr>
          <w:ilvl w:val="0"/>
          <w:numId w:val="20"/>
        </w:numPr>
        <w:suppressAutoHyphens/>
        <w:autoSpaceDE/>
        <w:autoSpaceDN/>
        <w:contextualSpacing/>
        <w:jc w:val="both"/>
        <w:rPr>
          <w:sz w:val="24"/>
          <w:szCs w:val="24"/>
        </w:rPr>
      </w:pPr>
      <w:r w:rsidRPr="00D81A14">
        <w:rPr>
          <w:sz w:val="24"/>
          <w:szCs w:val="24"/>
        </w:rPr>
        <w:t xml:space="preserve">неполно (не менее 70% от </w:t>
      </w:r>
      <w:proofErr w:type="gramStart"/>
      <w:r w:rsidRPr="00D81A14">
        <w:rPr>
          <w:sz w:val="24"/>
          <w:szCs w:val="24"/>
        </w:rPr>
        <w:t>полного</w:t>
      </w:r>
      <w:proofErr w:type="gramEnd"/>
      <w:r w:rsidRPr="00D81A14">
        <w:rPr>
          <w:sz w:val="24"/>
          <w:szCs w:val="24"/>
        </w:rPr>
        <w:t>), но правильно выполнено задание;</w:t>
      </w:r>
    </w:p>
    <w:p w:rsidR="00D140C3" w:rsidRPr="00D81A14" w:rsidRDefault="00D140C3" w:rsidP="00D140C3">
      <w:pPr>
        <w:numPr>
          <w:ilvl w:val="0"/>
          <w:numId w:val="20"/>
        </w:numPr>
        <w:suppressAutoHyphens/>
        <w:autoSpaceDE/>
        <w:autoSpaceDN/>
        <w:contextualSpacing/>
        <w:jc w:val="both"/>
        <w:rPr>
          <w:sz w:val="24"/>
          <w:szCs w:val="24"/>
        </w:rPr>
      </w:pPr>
      <w:r w:rsidRPr="00D81A14">
        <w:rPr>
          <w:sz w:val="24"/>
          <w:szCs w:val="24"/>
        </w:rPr>
        <w:t>при изложении были допущены 1-2 несущественные ошибки, которые он исправляет после замечания преподавателя;</w:t>
      </w:r>
    </w:p>
    <w:p w:rsidR="00D140C3" w:rsidRPr="00D81A14" w:rsidRDefault="00D140C3" w:rsidP="00D140C3">
      <w:pPr>
        <w:numPr>
          <w:ilvl w:val="0"/>
          <w:numId w:val="20"/>
        </w:numPr>
        <w:suppressAutoHyphens/>
        <w:autoSpaceDE/>
        <w:autoSpaceDN/>
        <w:contextualSpacing/>
        <w:jc w:val="both"/>
        <w:rPr>
          <w:sz w:val="24"/>
          <w:szCs w:val="24"/>
        </w:rPr>
      </w:pPr>
      <w:r w:rsidRPr="00D81A14">
        <w:rPr>
          <w:sz w:val="24"/>
          <w:szCs w:val="24"/>
        </w:rPr>
        <w:t>дает правильные формулировки, точные определения, понятия терминов;</w:t>
      </w:r>
    </w:p>
    <w:p w:rsidR="00D140C3" w:rsidRPr="00D81A14" w:rsidRDefault="00D140C3" w:rsidP="00D140C3">
      <w:pPr>
        <w:numPr>
          <w:ilvl w:val="0"/>
          <w:numId w:val="20"/>
        </w:numPr>
        <w:suppressAutoHyphens/>
        <w:autoSpaceDE/>
        <w:autoSpaceDN/>
        <w:contextualSpacing/>
        <w:jc w:val="both"/>
        <w:rPr>
          <w:sz w:val="24"/>
          <w:szCs w:val="24"/>
        </w:rPr>
      </w:pPr>
      <w:r w:rsidRPr="00D81A14">
        <w:rPr>
          <w:sz w:val="24"/>
          <w:szCs w:val="24"/>
        </w:rPr>
        <w:t>может обосновать свой ответ, привести необходимые примеры;</w:t>
      </w:r>
    </w:p>
    <w:p w:rsidR="00D140C3" w:rsidRPr="00D81A14" w:rsidRDefault="00D140C3" w:rsidP="00D140C3">
      <w:pPr>
        <w:numPr>
          <w:ilvl w:val="0"/>
          <w:numId w:val="20"/>
        </w:numPr>
        <w:suppressAutoHyphens/>
        <w:autoSpaceDE/>
        <w:autoSpaceDN/>
        <w:contextualSpacing/>
        <w:jc w:val="both"/>
        <w:rPr>
          <w:sz w:val="24"/>
          <w:szCs w:val="24"/>
        </w:rPr>
      </w:pPr>
      <w:r w:rsidRPr="00D81A14">
        <w:rPr>
          <w:sz w:val="24"/>
          <w:szCs w:val="24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D140C3" w:rsidRPr="00D81A14" w:rsidRDefault="00D140C3" w:rsidP="00D140C3">
      <w:pPr>
        <w:spacing w:after="60"/>
        <w:ind w:firstLine="284"/>
        <w:jc w:val="both"/>
        <w:rPr>
          <w:sz w:val="24"/>
          <w:szCs w:val="24"/>
        </w:rPr>
      </w:pPr>
      <w:r w:rsidRPr="00D81A14">
        <w:rPr>
          <w:sz w:val="24"/>
          <w:szCs w:val="24"/>
        </w:rPr>
        <w:t xml:space="preserve">36~50% от максимального количества баллов </w:t>
      </w:r>
      <w:proofErr w:type="gramStart"/>
      <w:r w:rsidRPr="00D81A14">
        <w:rPr>
          <w:sz w:val="24"/>
          <w:szCs w:val="24"/>
        </w:rPr>
        <w:t>обучающийся</w:t>
      </w:r>
      <w:proofErr w:type="gramEnd"/>
      <w:r w:rsidRPr="00D81A14">
        <w:rPr>
          <w:sz w:val="24"/>
          <w:szCs w:val="24"/>
        </w:rPr>
        <w:t xml:space="preserve"> получает, если:</w:t>
      </w:r>
    </w:p>
    <w:p w:rsidR="00D140C3" w:rsidRPr="00D81A14" w:rsidRDefault="00D140C3" w:rsidP="00D140C3">
      <w:pPr>
        <w:numPr>
          <w:ilvl w:val="0"/>
          <w:numId w:val="21"/>
        </w:numPr>
        <w:suppressAutoHyphens/>
        <w:autoSpaceDE/>
        <w:autoSpaceDN/>
        <w:contextualSpacing/>
        <w:jc w:val="both"/>
        <w:rPr>
          <w:sz w:val="24"/>
          <w:szCs w:val="24"/>
        </w:rPr>
      </w:pPr>
      <w:r w:rsidRPr="00D81A14">
        <w:rPr>
          <w:sz w:val="24"/>
          <w:szCs w:val="24"/>
        </w:rPr>
        <w:t xml:space="preserve">неполно (не менее 50% от </w:t>
      </w:r>
      <w:proofErr w:type="gramStart"/>
      <w:r w:rsidRPr="00D81A14">
        <w:rPr>
          <w:sz w:val="24"/>
          <w:szCs w:val="24"/>
        </w:rPr>
        <w:t>полного</w:t>
      </w:r>
      <w:proofErr w:type="gramEnd"/>
      <w:r w:rsidRPr="00D81A14">
        <w:rPr>
          <w:sz w:val="24"/>
          <w:szCs w:val="24"/>
        </w:rPr>
        <w:t>), но правильно изложено задание;</w:t>
      </w:r>
    </w:p>
    <w:p w:rsidR="00D140C3" w:rsidRPr="00D81A14" w:rsidRDefault="00D140C3" w:rsidP="00D140C3">
      <w:pPr>
        <w:numPr>
          <w:ilvl w:val="0"/>
          <w:numId w:val="21"/>
        </w:numPr>
        <w:suppressAutoHyphens/>
        <w:autoSpaceDE/>
        <w:autoSpaceDN/>
        <w:contextualSpacing/>
        <w:jc w:val="both"/>
        <w:rPr>
          <w:sz w:val="24"/>
          <w:szCs w:val="24"/>
        </w:rPr>
      </w:pPr>
      <w:r w:rsidRPr="00D81A14">
        <w:rPr>
          <w:sz w:val="24"/>
          <w:szCs w:val="24"/>
        </w:rPr>
        <w:t>при изложении была допущена 1 существенная ошибка;</w:t>
      </w:r>
    </w:p>
    <w:p w:rsidR="00D140C3" w:rsidRPr="00D81A14" w:rsidRDefault="00D140C3" w:rsidP="00D140C3">
      <w:pPr>
        <w:numPr>
          <w:ilvl w:val="0"/>
          <w:numId w:val="21"/>
        </w:numPr>
        <w:suppressAutoHyphens/>
        <w:autoSpaceDE/>
        <w:autoSpaceDN/>
        <w:contextualSpacing/>
        <w:jc w:val="both"/>
        <w:rPr>
          <w:sz w:val="24"/>
          <w:szCs w:val="24"/>
        </w:rPr>
      </w:pPr>
      <w:r w:rsidRPr="00D81A14">
        <w:rPr>
          <w:sz w:val="24"/>
          <w:szCs w:val="24"/>
        </w:rPr>
        <w:t>знает и понимает основные положения данной темы, но допускает неточности в формулировке понятий;</w:t>
      </w:r>
    </w:p>
    <w:p w:rsidR="00D140C3" w:rsidRPr="00D81A14" w:rsidRDefault="00D140C3" w:rsidP="00D140C3">
      <w:pPr>
        <w:numPr>
          <w:ilvl w:val="0"/>
          <w:numId w:val="21"/>
        </w:numPr>
        <w:suppressAutoHyphens/>
        <w:autoSpaceDE/>
        <w:autoSpaceDN/>
        <w:contextualSpacing/>
        <w:jc w:val="both"/>
        <w:rPr>
          <w:sz w:val="24"/>
          <w:szCs w:val="24"/>
        </w:rPr>
      </w:pPr>
      <w:r w:rsidRPr="00D81A14">
        <w:rPr>
          <w:sz w:val="24"/>
          <w:szCs w:val="24"/>
        </w:rPr>
        <w:t>излагает выполнение задания недостаточно логично и последовательно;</w:t>
      </w:r>
    </w:p>
    <w:p w:rsidR="00D140C3" w:rsidRPr="00D81A14" w:rsidRDefault="00D140C3" w:rsidP="00D140C3">
      <w:pPr>
        <w:numPr>
          <w:ilvl w:val="0"/>
          <w:numId w:val="21"/>
        </w:numPr>
        <w:suppressAutoHyphens/>
        <w:autoSpaceDE/>
        <w:autoSpaceDN/>
        <w:contextualSpacing/>
        <w:jc w:val="both"/>
        <w:rPr>
          <w:sz w:val="24"/>
          <w:szCs w:val="24"/>
        </w:rPr>
      </w:pPr>
      <w:r w:rsidRPr="00D81A14">
        <w:rPr>
          <w:sz w:val="24"/>
          <w:szCs w:val="24"/>
        </w:rPr>
        <w:t>затрудняется при ответах на вопросы преподавателя.</w:t>
      </w:r>
    </w:p>
    <w:p w:rsidR="00D140C3" w:rsidRPr="00D81A14" w:rsidRDefault="00D140C3" w:rsidP="00D140C3">
      <w:pPr>
        <w:spacing w:after="60"/>
        <w:ind w:firstLine="284"/>
        <w:jc w:val="both"/>
        <w:rPr>
          <w:sz w:val="24"/>
          <w:szCs w:val="24"/>
        </w:rPr>
      </w:pPr>
      <w:r w:rsidRPr="00D81A14">
        <w:rPr>
          <w:sz w:val="24"/>
          <w:szCs w:val="24"/>
        </w:rPr>
        <w:t xml:space="preserve">35% и менее от максимального количества баллов </w:t>
      </w:r>
      <w:proofErr w:type="gramStart"/>
      <w:r w:rsidRPr="00D81A14">
        <w:rPr>
          <w:sz w:val="24"/>
          <w:szCs w:val="24"/>
        </w:rPr>
        <w:t>обучающийся</w:t>
      </w:r>
      <w:proofErr w:type="gramEnd"/>
      <w:r w:rsidRPr="00D81A14">
        <w:rPr>
          <w:sz w:val="24"/>
          <w:szCs w:val="24"/>
        </w:rPr>
        <w:t xml:space="preserve"> получает, если:</w:t>
      </w:r>
    </w:p>
    <w:p w:rsidR="00D140C3" w:rsidRPr="00D81A14" w:rsidRDefault="00D140C3" w:rsidP="00D140C3">
      <w:pPr>
        <w:numPr>
          <w:ilvl w:val="0"/>
          <w:numId w:val="22"/>
        </w:numPr>
        <w:suppressAutoHyphens/>
        <w:autoSpaceDE/>
        <w:autoSpaceDN/>
        <w:contextualSpacing/>
        <w:jc w:val="both"/>
        <w:rPr>
          <w:sz w:val="24"/>
          <w:szCs w:val="24"/>
        </w:rPr>
      </w:pPr>
      <w:r w:rsidRPr="00D81A14">
        <w:rPr>
          <w:sz w:val="24"/>
          <w:szCs w:val="24"/>
        </w:rPr>
        <w:t xml:space="preserve">неполно (менее 50% от </w:t>
      </w:r>
      <w:proofErr w:type="gramStart"/>
      <w:r w:rsidRPr="00D81A14">
        <w:rPr>
          <w:sz w:val="24"/>
          <w:szCs w:val="24"/>
        </w:rPr>
        <w:t>полного</w:t>
      </w:r>
      <w:proofErr w:type="gramEnd"/>
      <w:r w:rsidRPr="00D81A14">
        <w:rPr>
          <w:sz w:val="24"/>
          <w:szCs w:val="24"/>
        </w:rPr>
        <w:t>) изложено задание;</w:t>
      </w:r>
    </w:p>
    <w:p w:rsidR="00D140C3" w:rsidRPr="00D81A14" w:rsidRDefault="00D140C3" w:rsidP="00D140C3">
      <w:pPr>
        <w:numPr>
          <w:ilvl w:val="0"/>
          <w:numId w:val="22"/>
        </w:numPr>
        <w:suppressAutoHyphens/>
        <w:autoSpaceDE/>
        <w:autoSpaceDN/>
        <w:contextualSpacing/>
        <w:jc w:val="both"/>
        <w:rPr>
          <w:sz w:val="24"/>
          <w:szCs w:val="24"/>
        </w:rPr>
      </w:pPr>
      <w:r w:rsidRPr="00D81A14">
        <w:rPr>
          <w:sz w:val="24"/>
          <w:szCs w:val="24"/>
        </w:rPr>
        <w:t xml:space="preserve">при изложении были допущены существенные ошибки. В "0" баллов преподаватель вправе оценить выполненное обучающимся задание, если оно не удовлетворяет </w:t>
      </w:r>
      <w:proofErr w:type="gramStart"/>
      <w:r w:rsidRPr="00D81A14">
        <w:rPr>
          <w:sz w:val="24"/>
          <w:szCs w:val="24"/>
        </w:rPr>
        <w:t>требованиям, установленным преподавателем к данному виду работы или не было</w:t>
      </w:r>
      <w:proofErr w:type="gramEnd"/>
      <w:r w:rsidRPr="00D81A14">
        <w:rPr>
          <w:sz w:val="24"/>
          <w:szCs w:val="24"/>
        </w:rPr>
        <w:t xml:space="preserve"> представлено для проверки.</w:t>
      </w:r>
    </w:p>
    <w:p w:rsidR="00D140C3" w:rsidRPr="00D81A14" w:rsidRDefault="00D140C3" w:rsidP="00D140C3">
      <w:pPr>
        <w:spacing w:after="60"/>
        <w:ind w:firstLine="284"/>
        <w:jc w:val="both"/>
        <w:rPr>
          <w:sz w:val="24"/>
          <w:szCs w:val="24"/>
        </w:rPr>
      </w:pPr>
      <w:r w:rsidRPr="00D81A14">
        <w:rPr>
          <w:sz w:val="24"/>
          <w:szCs w:val="24"/>
        </w:rPr>
        <w:t xml:space="preserve">Сумма полученных баллов по всем видам заданий внеаудиторной самостоятельной работы составляет рейтинговый показатель </w:t>
      </w:r>
      <w:proofErr w:type="gramStart"/>
      <w:r w:rsidRPr="00D81A14">
        <w:rPr>
          <w:sz w:val="24"/>
          <w:szCs w:val="24"/>
        </w:rPr>
        <w:t>обучающегося</w:t>
      </w:r>
      <w:proofErr w:type="gramEnd"/>
      <w:r w:rsidRPr="00D81A14">
        <w:rPr>
          <w:sz w:val="24"/>
          <w:szCs w:val="24"/>
        </w:rPr>
        <w:t>. Рейтинговый показатель обучающегося влияет на выставление итоговой оценки по результатам изучения дисциплины.</w:t>
      </w:r>
    </w:p>
    <w:p w:rsidR="002F1477" w:rsidRPr="006630A7" w:rsidRDefault="00D140C3" w:rsidP="00D140C3">
      <w:pPr>
        <w:spacing w:after="60"/>
        <w:ind w:firstLine="284"/>
        <w:jc w:val="both"/>
        <w:rPr>
          <w:sz w:val="24"/>
          <w:szCs w:val="24"/>
        </w:rPr>
      </w:pPr>
      <w:r w:rsidRPr="00D81A14">
        <w:rPr>
          <w:sz w:val="24"/>
          <w:szCs w:val="24"/>
        </w:rPr>
        <w:t>Показатели и критерии оценивания полученных знаний представлены в пункте 7.б) «Оценочные средства для проведения промежуточной аттестации» данной РПД.</w:t>
      </w:r>
    </w:p>
    <w:p w:rsidR="002F1477" w:rsidRPr="006630A7" w:rsidRDefault="002F1477" w:rsidP="002F1477">
      <w:pPr>
        <w:rPr>
          <w:sz w:val="24"/>
          <w:szCs w:val="24"/>
        </w:rPr>
      </w:pPr>
    </w:p>
    <w:p w:rsidR="00431B91" w:rsidRDefault="00431B91" w:rsidP="002F1477">
      <w:pPr>
        <w:pStyle w:val="1"/>
        <w:spacing w:before="90"/>
      </w:pPr>
    </w:p>
    <w:sectPr w:rsidR="00431B91" w:rsidSect="002F1477">
      <w:pgSz w:w="11910" w:h="16850"/>
      <w:pgMar w:top="1140" w:right="580" w:bottom="280" w:left="1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271C"/>
    <w:multiLevelType w:val="hybridMultilevel"/>
    <w:tmpl w:val="153ACC9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A47717A"/>
    <w:multiLevelType w:val="hybridMultilevel"/>
    <w:tmpl w:val="3B2203C2"/>
    <w:lvl w:ilvl="0" w:tplc="60CA89CC">
      <w:start w:val="1"/>
      <w:numFmt w:val="decimal"/>
      <w:lvlText w:val="%1."/>
      <w:lvlJc w:val="left"/>
      <w:pPr>
        <w:ind w:left="131" w:hanging="192"/>
        <w:jc w:val="right"/>
      </w:pPr>
      <w:rPr>
        <w:rFonts w:ascii="Times New Roman" w:eastAsia="Times New Roman" w:hAnsi="Times New Roman" w:cs="Times New Roman" w:hint="default"/>
        <w:w w:val="99"/>
        <w:sz w:val="19"/>
        <w:szCs w:val="19"/>
        <w:lang w:val="ru-RU" w:eastAsia="ru-RU" w:bidi="ru-RU"/>
      </w:rPr>
    </w:lvl>
    <w:lvl w:ilvl="1" w:tplc="D388AB7C">
      <w:numFmt w:val="bullet"/>
      <w:lvlText w:val="•"/>
      <w:lvlJc w:val="left"/>
      <w:pPr>
        <w:ind w:left="284" w:hanging="192"/>
      </w:pPr>
      <w:rPr>
        <w:rFonts w:hint="default"/>
        <w:lang w:val="ru-RU" w:eastAsia="ru-RU" w:bidi="ru-RU"/>
      </w:rPr>
    </w:lvl>
    <w:lvl w:ilvl="2" w:tplc="21F6294C">
      <w:numFmt w:val="bullet"/>
      <w:lvlText w:val="•"/>
      <w:lvlJc w:val="left"/>
      <w:pPr>
        <w:ind w:left="429" w:hanging="192"/>
      </w:pPr>
      <w:rPr>
        <w:rFonts w:hint="default"/>
        <w:lang w:val="ru-RU" w:eastAsia="ru-RU" w:bidi="ru-RU"/>
      </w:rPr>
    </w:lvl>
    <w:lvl w:ilvl="3" w:tplc="A86CC0AC">
      <w:numFmt w:val="bullet"/>
      <w:lvlText w:val="•"/>
      <w:lvlJc w:val="left"/>
      <w:pPr>
        <w:ind w:left="574" w:hanging="192"/>
      </w:pPr>
      <w:rPr>
        <w:rFonts w:hint="default"/>
        <w:lang w:val="ru-RU" w:eastAsia="ru-RU" w:bidi="ru-RU"/>
      </w:rPr>
    </w:lvl>
    <w:lvl w:ilvl="4" w:tplc="27ECDC14">
      <w:numFmt w:val="bullet"/>
      <w:lvlText w:val="•"/>
      <w:lvlJc w:val="left"/>
      <w:pPr>
        <w:ind w:left="718" w:hanging="192"/>
      </w:pPr>
      <w:rPr>
        <w:rFonts w:hint="default"/>
        <w:lang w:val="ru-RU" w:eastAsia="ru-RU" w:bidi="ru-RU"/>
      </w:rPr>
    </w:lvl>
    <w:lvl w:ilvl="5" w:tplc="6E7E3C16">
      <w:numFmt w:val="bullet"/>
      <w:lvlText w:val="•"/>
      <w:lvlJc w:val="left"/>
      <w:pPr>
        <w:ind w:left="863" w:hanging="192"/>
      </w:pPr>
      <w:rPr>
        <w:rFonts w:hint="default"/>
        <w:lang w:val="ru-RU" w:eastAsia="ru-RU" w:bidi="ru-RU"/>
      </w:rPr>
    </w:lvl>
    <w:lvl w:ilvl="6" w:tplc="8B4C503A">
      <w:numFmt w:val="bullet"/>
      <w:lvlText w:val="•"/>
      <w:lvlJc w:val="left"/>
      <w:pPr>
        <w:ind w:left="1008" w:hanging="192"/>
      </w:pPr>
      <w:rPr>
        <w:rFonts w:hint="default"/>
        <w:lang w:val="ru-RU" w:eastAsia="ru-RU" w:bidi="ru-RU"/>
      </w:rPr>
    </w:lvl>
    <w:lvl w:ilvl="7" w:tplc="5A4215D0">
      <w:numFmt w:val="bullet"/>
      <w:lvlText w:val="•"/>
      <w:lvlJc w:val="left"/>
      <w:pPr>
        <w:ind w:left="1152" w:hanging="192"/>
      </w:pPr>
      <w:rPr>
        <w:rFonts w:hint="default"/>
        <w:lang w:val="ru-RU" w:eastAsia="ru-RU" w:bidi="ru-RU"/>
      </w:rPr>
    </w:lvl>
    <w:lvl w:ilvl="8" w:tplc="183040E6">
      <w:numFmt w:val="bullet"/>
      <w:lvlText w:val="•"/>
      <w:lvlJc w:val="left"/>
      <w:pPr>
        <w:ind w:left="1297" w:hanging="192"/>
      </w:pPr>
      <w:rPr>
        <w:rFonts w:hint="default"/>
        <w:lang w:val="ru-RU" w:eastAsia="ru-RU" w:bidi="ru-RU"/>
      </w:rPr>
    </w:lvl>
  </w:abstractNum>
  <w:abstractNum w:abstractNumId="2">
    <w:nsid w:val="0D94172B"/>
    <w:multiLevelType w:val="hybridMultilevel"/>
    <w:tmpl w:val="F264921C"/>
    <w:lvl w:ilvl="0" w:tplc="ADC4D66E">
      <w:start w:val="4"/>
      <w:numFmt w:val="decimal"/>
      <w:lvlText w:val="%1."/>
      <w:lvlJc w:val="left"/>
      <w:pPr>
        <w:ind w:left="302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C1D82AF8">
      <w:numFmt w:val="bullet"/>
      <w:lvlText w:val="•"/>
      <w:lvlJc w:val="left"/>
      <w:pPr>
        <w:ind w:left="1262" w:hanging="245"/>
      </w:pPr>
      <w:rPr>
        <w:rFonts w:hint="default"/>
        <w:lang w:val="ru-RU" w:eastAsia="ru-RU" w:bidi="ru-RU"/>
      </w:rPr>
    </w:lvl>
    <w:lvl w:ilvl="2" w:tplc="FB6C235C">
      <w:numFmt w:val="bullet"/>
      <w:lvlText w:val="•"/>
      <w:lvlJc w:val="left"/>
      <w:pPr>
        <w:ind w:left="2225" w:hanging="245"/>
      </w:pPr>
      <w:rPr>
        <w:rFonts w:hint="default"/>
        <w:lang w:val="ru-RU" w:eastAsia="ru-RU" w:bidi="ru-RU"/>
      </w:rPr>
    </w:lvl>
    <w:lvl w:ilvl="3" w:tplc="FDB488EC">
      <w:numFmt w:val="bullet"/>
      <w:lvlText w:val="•"/>
      <w:lvlJc w:val="left"/>
      <w:pPr>
        <w:ind w:left="3187" w:hanging="245"/>
      </w:pPr>
      <w:rPr>
        <w:rFonts w:hint="default"/>
        <w:lang w:val="ru-RU" w:eastAsia="ru-RU" w:bidi="ru-RU"/>
      </w:rPr>
    </w:lvl>
    <w:lvl w:ilvl="4" w:tplc="5ED21E3A">
      <w:numFmt w:val="bullet"/>
      <w:lvlText w:val="•"/>
      <w:lvlJc w:val="left"/>
      <w:pPr>
        <w:ind w:left="4150" w:hanging="245"/>
      </w:pPr>
      <w:rPr>
        <w:rFonts w:hint="default"/>
        <w:lang w:val="ru-RU" w:eastAsia="ru-RU" w:bidi="ru-RU"/>
      </w:rPr>
    </w:lvl>
    <w:lvl w:ilvl="5" w:tplc="20E2D87C">
      <w:numFmt w:val="bullet"/>
      <w:lvlText w:val="•"/>
      <w:lvlJc w:val="left"/>
      <w:pPr>
        <w:ind w:left="5113" w:hanging="245"/>
      </w:pPr>
      <w:rPr>
        <w:rFonts w:hint="default"/>
        <w:lang w:val="ru-RU" w:eastAsia="ru-RU" w:bidi="ru-RU"/>
      </w:rPr>
    </w:lvl>
    <w:lvl w:ilvl="6" w:tplc="906293EA">
      <w:numFmt w:val="bullet"/>
      <w:lvlText w:val="•"/>
      <w:lvlJc w:val="left"/>
      <w:pPr>
        <w:ind w:left="6075" w:hanging="245"/>
      </w:pPr>
      <w:rPr>
        <w:rFonts w:hint="default"/>
        <w:lang w:val="ru-RU" w:eastAsia="ru-RU" w:bidi="ru-RU"/>
      </w:rPr>
    </w:lvl>
    <w:lvl w:ilvl="7" w:tplc="1228C520">
      <w:numFmt w:val="bullet"/>
      <w:lvlText w:val="•"/>
      <w:lvlJc w:val="left"/>
      <w:pPr>
        <w:ind w:left="7038" w:hanging="245"/>
      </w:pPr>
      <w:rPr>
        <w:rFonts w:hint="default"/>
        <w:lang w:val="ru-RU" w:eastAsia="ru-RU" w:bidi="ru-RU"/>
      </w:rPr>
    </w:lvl>
    <w:lvl w:ilvl="8" w:tplc="05784DD6">
      <w:numFmt w:val="bullet"/>
      <w:lvlText w:val="•"/>
      <w:lvlJc w:val="left"/>
      <w:pPr>
        <w:ind w:left="8001" w:hanging="245"/>
      </w:pPr>
      <w:rPr>
        <w:rFonts w:hint="default"/>
        <w:lang w:val="ru-RU" w:eastAsia="ru-RU" w:bidi="ru-RU"/>
      </w:rPr>
    </w:lvl>
  </w:abstractNum>
  <w:abstractNum w:abstractNumId="3">
    <w:nsid w:val="0E9F199E"/>
    <w:multiLevelType w:val="hybridMultilevel"/>
    <w:tmpl w:val="CF2C616A"/>
    <w:lvl w:ilvl="0" w:tplc="97D09126">
      <w:numFmt w:val="bullet"/>
      <w:lvlText w:val="–"/>
      <w:lvlJc w:val="left"/>
      <w:pPr>
        <w:ind w:left="335" w:hanging="1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CEAA0474">
      <w:numFmt w:val="bullet"/>
      <w:lvlText w:val="•"/>
      <w:lvlJc w:val="left"/>
      <w:pPr>
        <w:ind w:left="1298" w:hanging="171"/>
      </w:pPr>
      <w:rPr>
        <w:rFonts w:hint="default"/>
        <w:lang w:val="ru-RU" w:eastAsia="ru-RU" w:bidi="ru-RU"/>
      </w:rPr>
    </w:lvl>
    <w:lvl w:ilvl="2" w:tplc="279ABF66">
      <w:numFmt w:val="bullet"/>
      <w:lvlText w:val="•"/>
      <w:lvlJc w:val="left"/>
      <w:pPr>
        <w:ind w:left="2257" w:hanging="171"/>
      </w:pPr>
      <w:rPr>
        <w:rFonts w:hint="default"/>
        <w:lang w:val="ru-RU" w:eastAsia="ru-RU" w:bidi="ru-RU"/>
      </w:rPr>
    </w:lvl>
    <w:lvl w:ilvl="3" w:tplc="38D0162C">
      <w:numFmt w:val="bullet"/>
      <w:lvlText w:val="•"/>
      <w:lvlJc w:val="left"/>
      <w:pPr>
        <w:ind w:left="3215" w:hanging="171"/>
      </w:pPr>
      <w:rPr>
        <w:rFonts w:hint="default"/>
        <w:lang w:val="ru-RU" w:eastAsia="ru-RU" w:bidi="ru-RU"/>
      </w:rPr>
    </w:lvl>
    <w:lvl w:ilvl="4" w:tplc="08D4FECC">
      <w:numFmt w:val="bullet"/>
      <w:lvlText w:val="•"/>
      <w:lvlJc w:val="left"/>
      <w:pPr>
        <w:ind w:left="4174" w:hanging="171"/>
      </w:pPr>
      <w:rPr>
        <w:rFonts w:hint="default"/>
        <w:lang w:val="ru-RU" w:eastAsia="ru-RU" w:bidi="ru-RU"/>
      </w:rPr>
    </w:lvl>
    <w:lvl w:ilvl="5" w:tplc="64A21192">
      <w:numFmt w:val="bullet"/>
      <w:lvlText w:val="•"/>
      <w:lvlJc w:val="left"/>
      <w:pPr>
        <w:ind w:left="5133" w:hanging="171"/>
      </w:pPr>
      <w:rPr>
        <w:rFonts w:hint="default"/>
        <w:lang w:val="ru-RU" w:eastAsia="ru-RU" w:bidi="ru-RU"/>
      </w:rPr>
    </w:lvl>
    <w:lvl w:ilvl="6" w:tplc="79CAA614">
      <w:numFmt w:val="bullet"/>
      <w:lvlText w:val="•"/>
      <w:lvlJc w:val="left"/>
      <w:pPr>
        <w:ind w:left="6091" w:hanging="171"/>
      </w:pPr>
      <w:rPr>
        <w:rFonts w:hint="default"/>
        <w:lang w:val="ru-RU" w:eastAsia="ru-RU" w:bidi="ru-RU"/>
      </w:rPr>
    </w:lvl>
    <w:lvl w:ilvl="7" w:tplc="FFD2B028">
      <w:numFmt w:val="bullet"/>
      <w:lvlText w:val="•"/>
      <w:lvlJc w:val="left"/>
      <w:pPr>
        <w:ind w:left="7050" w:hanging="171"/>
      </w:pPr>
      <w:rPr>
        <w:rFonts w:hint="default"/>
        <w:lang w:val="ru-RU" w:eastAsia="ru-RU" w:bidi="ru-RU"/>
      </w:rPr>
    </w:lvl>
    <w:lvl w:ilvl="8" w:tplc="5E38E660">
      <w:numFmt w:val="bullet"/>
      <w:lvlText w:val="•"/>
      <w:lvlJc w:val="left"/>
      <w:pPr>
        <w:ind w:left="8009" w:hanging="171"/>
      </w:pPr>
      <w:rPr>
        <w:rFonts w:hint="default"/>
        <w:lang w:val="ru-RU" w:eastAsia="ru-RU" w:bidi="ru-RU"/>
      </w:rPr>
    </w:lvl>
  </w:abstractNum>
  <w:abstractNum w:abstractNumId="4">
    <w:nsid w:val="121F6922"/>
    <w:multiLevelType w:val="hybridMultilevel"/>
    <w:tmpl w:val="373A077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97E2696"/>
    <w:multiLevelType w:val="hybridMultilevel"/>
    <w:tmpl w:val="F66E96E6"/>
    <w:lvl w:ilvl="0" w:tplc="7C0C7FC0">
      <w:start w:val="1"/>
      <w:numFmt w:val="decimal"/>
      <w:lvlText w:val="%1."/>
      <w:lvlJc w:val="left"/>
      <w:pPr>
        <w:ind w:left="200" w:hanging="276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71206D00">
      <w:numFmt w:val="bullet"/>
      <w:lvlText w:val="•"/>
      <w:lvlJc w:val="left"/>
      <w:pPr>
        <w:ind w:left="1150" w:hanging="276"/>
      </w:pPr>
      <w:rPr>
        <w:rFonts w:hint="default"/>
        <w:lang w:val="ru-RU" w:eastAsia="ru-RU" w:bidi="ru-RU"/>
      </w:rPr>
    </w:lvl>
    <w:lvl w:ilvl="2" w:tplc="31B67DB2">
      <w:numFmt w:val="bullet"/>
      <w:lvlText w:val="•"/>
      <w:lvlJc w:val="left"/>
      <w:pPr>
        <w:ind w:left="2101" w:hanging="276"/>
      </w:pPr>
      <w:rPr>
        <w:rFonts w:hint="default"/>
        <w:lang w:val="ru-RU" w:eastAsia="ru-RU" w:bidi="ru-RU"/>
      </w:rPr>
    </w:lvl>
    <w:lvl w:ilvl="3" w:tplc="924CFB36">
      <w:numFmt w:val="bullet"/>
      <w:lvlText w:val="•"/>
      <w:lvlJc w:val="left"/>
      <w:pPr>
        <w:ind w:left="3052" w:hanging="276"/>
      </w:pPr>
      <w:rPr>
        <w:rFonts w:hint="default"/>
        <w:lang w:val="ru-RU" w:eastAsia="ru-RU" w:bidi="ru-RU"/>
      </w:rPr>
    </w:lvl>
    <w:lvl w:ilvl="4" w:tplc="D1C61624">
      <w:numFmt w:val="bullet"/>
      <w:lvlText w:val="•"/>
      <w:lvlJc w:val="left"/>
      <w:pPr>
        <w:ind w:left="4002" w:hanging="276"/>
      </w:pPr>
      <w:rPr>
        <w:rFonts w:hint="default"/>
        <w:lang w:val="ru-RU" w:eastAsia="ru-RU" w:bidi="ru-RU"/>
      </w:rPr>
    </w:lvl>
    <w:lvl w:ilvl="5" w:tplc="C764F566">
      <w:numFmt w:val="bullet"/>
      <w:lvlText w:val="•"/>
      <w:lvlJc w:val="left"/>
      <w:pPr>
        <w:ind w:left="4953" w:hanging="276"/>
      </w:pPr>
      <w:rPr>
        <w:rFonts w:hint="default"/>
        <w:lang w:val="ru-RU" w:eastAsia="ru-RU" w:bidi="ru-RU"/>
      </w:rPr>
    </w:lvl>
    <w:lvl w:ilvl="6" w:tplc="E2187108">
      <w:numFmt w:val="bullet"/>
      <w:lvlText w:val="•"/>
      <w:lvlJc w:val="left"/>
      <w:pPr>
        <w:ind w:left="5904" w:hanging="276"/>
      </w:pPr>
      <w:rPr>
        <w:rFonts w:hint="default"/>
        <w:lang w:val="ru-RU" w:eastAsia="ru-RU" w:bidi="ru-RU"/>
      </w:rPr>
    </w:lvl>
    <w:lvl w:ilvl="7" w:tplc="B6F0922E">
      <w:numFmt w:val="bullet"/>
      <w:lvlText w:val="•"/>
      <w:lvlJc w:val="left"/>
      <w:pPr>
        <w:ind w:left="6854" w:hanging="276"/>
      </w:pPr>
      <w:rPr>
        <w:rFonts w:hint="default"/>
        <w:lang w:val="ru-RU" w:eastAsia="ru-RU" w:bidi="ru-RU"/>
      </w:rPr>
    </w:lvl>
    <w:lvl w:ilvl="8" w:tplc="865049BA">
      <w:numFmt w:val="bullet"/>
      <w:lvlText w:val="•"/>
      <w:lvlJc w:val="left"/>
      <w:pPr>
        <w:ind w:left="7805" w:hanging="276"/>
      </w:pPr>
      <w:rPr>
        <w:rFonts w:hint="default"/>
        <w:lang w:val="ru-RU" w:eastAsia="ru-RU" w:bidi="ru-RU"/>
      </w:rPr>
    </w:lvl>
  </w:abstractNum>
  <w:abstractNum w:abstractNumId="6">
    <w:nsid w:val="2A570D3B"/>
    <w:multiLevelType w:val="hybridMultilevel"/>
    <w:tmpl w:val="A3EC41F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7352FA6"/>
    <w:multiLevelType w:val="hybridMultilevel"/>
    <w:tmpl w:val="4430736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E9B106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44595896"/>
    <w:multiLevelType w:val="hybridMultilevel"/>
    <w:tmpl w:val="666245F8"/>
    <w:lvl w:ilvl="0" w:tplc="AA4C9CBC">
      <w:start w:val="1"/>
      <w:numFmt w:val="decimal"/>
      <w:lvlText w:val="%1)"/>
      <w:lvlJc w:val="left"/>
      <w:pPr>
        <w:ind w:left="554" w:hanging="253"/>
      </w:pPr>
      <w:rPr>
        <w:rFonts w:hint="default"/>
        <w:spacing w:val="-5"/>
        <w:w w:val="100"/>
        <w:lang w:val="ru-RU" w:eastAsia="ru-RU" w:bidi="ru-RU"/>
      </w:rPr>
    </w:lvl>
    <w:lvl w:ilvl="1" w:tplc="460A68F0">
      <w:numFmt w:val="bullet"/>
      <w:lvlText w:val="•"/>
      <w:lvlJc w:val="left"/>
      <w:pPr>
        <w:ind w:left="1496" w:hanging="253"/>
      </w:pPr>
      <w:rPr>
        <w:rFonts w:hint="default"/>
        <w:lang w:val="ru-RU" w:eastAsia="ru-RU" w:bidi="ru-RU"/>
      </w:rPr>
    </w:lvl>
    <w:lvl w:ilvl="2" w:tplc="4CEEA4D2">
      <w:numFmt w:val="bullet"/>
      <w:lvlText w:val="•"/>
      <w:lvlJc w:val="left"/>
      <w:pPr>
        <w:ind w:left="2433" w:hanging="253"/>
      </w:pPr>
      <w:rPr>
        <w:rFonts w:hint="default"/>
        <w:lang w:val="ru-RU" w:eastAsia="ru-RU" w:bidi="ru-RU"/>
      </w:rPr>
    </w:lvl>
    <w:lvl w:ilvl="3" w:tplc="84E23368">
      <w:numFmt w:val="bullet"/>
      <w:lvlText w:val="•"/>
      <w:lvlJc w:val="left"/>
      <w:pPr>
        <w:ind w:left="3369" w:hanging="253"/>
      </w:pPr>
      <w:rPr>
        <w:rFonts w:hint="default"/>
        <w:lang w:val="ru-RU" w:eastAsia="ru-RU" w:bidi="ru-RU"/>
      </w:rPr>
    </w:lvl>
    <w:lvl w:ilvl="4" w:tplc="91C6C444">
      <w:numFmt w:val="bullet"/>
      <w:lvlText w:val="•"/>
      <w:lvlJc w:val="left"/>
      <w:pPr>
        <w:ind w:left="4306" w:hanging="253"/>
      </w:pPr>
      <w:rPr>
        <w:rFonts w:hint="default"/>
        <w:lang w:val="ru-RU" w:eastAsia="ru-RU" w:bidi="ru-RU"/>
      </w:rPr>
    </w:lvl>
    <w:lvl w:ilvl="5" w:tplc="E9A89A6A">
      <w:numFmt w:val="bullet"/>
      <w:lvlText w:val="•"/>
      <w:lvlJc w:val="left"/>
      <w:pPr>
        <w:ind w:left="5243" w:hanging="253"/>
      </w:pPr>
      <w:rPr>
        <w:rFonts w:hint="default"/>
        <w:lang w:val="ru-RU" w:eastAsia="ru-RU" w:bidi="ru-RU"/>
      </w:rPr>
    </w:lvl>
    <w:lvl w:ilvl="6" w:tplc="7BDE8BDE">
      <w:numFmt w:val="bullet"/>
      <w:lvlText w:val="•"/>
      <w:lvlJc w:val="left"/>
      <w:pPr>
        <w:ind w:left="6179" w:hanging="253"/>
      </w:pPr>
      <w:rPr>
        <w:rFonts w:hint="default"/>
        <w:lang w:val="ru-RU" w:eastAsia="ru-RU" w:bidi="ru-RU"/>
      </w:rPr>
    </w:lvl>
    <w:lvl w:ilvl="7" w:tplc="3EE8D922">
      <w:numFmt w:val="bullet"/>
      <w:lvlText w:val="•"/>
      <w:lvlJc w:val="left"/>
      <w:pPr>
        <w:ind w:left="7116" w:hanging="253"/>
      </w:pPr>
      <w:rPr>
        <w:rFonts w:hint="default"/>
        <w:lang w:val="ru-RU" w:eastAsia="ru-RU" w:bidi="ru-RU"/>
      </w:rPr>
    </w:lvl>
    <w:lvl w:ilvl="8" w:tplc="7848E6B6">
      <w:numFmt w:val="bullet"/>
      <w:lvlText w:val="•"/>
      <w:lvlJc w:val="left"/>
      <w:pPr>
        <w:ind w:left="8053" w:hanging="253"/>
      </w:pPr>
      <w:rPr>
        <w:rFonts w:hint="default"/>
        <w:lang w:val="ru-RU" w:eastAsia="ru-RU" w:bidi="ru-RU"/>
      </w:rPr>
    </w:lvl>
  </w:abstractNum>
  <w:abstractNum w:abstractNumId="10">
    <w:nsid w:val="44687F12"/>
    <w:multiLevelType w:val="hybridMultilevel"/>
    <w:tmpl w:val="31EEFD04"/>
    <w:lvl w:ilvl="0" w:tplc="1D4660F4">
      <w:start w:val="1"/>
      <w:numFmt w:val="decimal"/>
      <w:lvlText w:val="%1."/>
      <w:lvlJc w:val="left"/>
      <w:pPr>
        <w:ind w:left="302" w:hanging="2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C47680D8">
      <w:numFmt w:val="bullet"/>
      <w:lvlText w:val="•"/>
      <w:lvlJc w:val="left"/>
      <w:pPr>
        <w:ind w:left="1262" w:hanging="233"/>
      </w:pPr>
      <w:rPr>
        <w:rFonts w:hint="default"/>
        <w:lang w:val="ru-RU" w:eastAsia="ru-RU" w:bidi="ru-RU"/>
      </w:rPr>
    </w:lvl>
    <w:lvl w:ilvl="2" w:tplc="71C41036">
      <w:numFmt w:val="bullet"/>
      <w:lvlText w:val="•"/>
      <w:lvlJc w:val="left"/>
      <w:pPr>
        <w:ind w:left="2225" w:hanging="233"/>
      </w:pPr>
      <w:rPr>
        <w:rFonts w:hint="default"/>
        <w:lang w:val="ru-RU" w:eastAsia="ru-RU" w:bidi="ru-RU"/>
      </w:rPr>
    </w:lvl>
    <w:lvl w:ilvl="3" w:tplc="26B8C59A">
      <w:numFmt w:val="bullet"/>
      <w:lvlText w:val="•"/>
      <w:lvlJc w:val="left"/>
      <w:pPr>
        <w:ind w:left="3187" w:hanging="233"/>
      </w:pPr>
      <w:rPr>
        <w:rFonts w:hint="default"/>
        <w:lang w:val="ru-RU" w:eastAsia="ru-RU" w:bidi="ru-RU"/>
      </w:rPr>
    </w:lvl>
    <w:lvl w:ilvl="4" w:tplc="41F84282">
      <w:numFmt w:val="bullet"/>
      <w:lvlText w:val="•"/>
      <w:lvlJc w:val="left"/>
      <w:pPr>
        <w:ind w:left="4150" w:hanging="233"/>
      </w:pPr>
      <w:rPr>
        <w:rFonts w:hint="default"/>
        <w:lang w:val="ru-RU" w:eastAsia="ru-RU" w:bidi="ru-RU"/>
      </w:rPr>
    </w:lvl>
    <w:lvl w:ilvl="5" w:tplc="DE7012B2">
      <w:numFmt w:val="bullet"/>
      <w:lvlText w:val="•"/>
      <w:lvlJc w:val="left"/>
      <w:pPr>
        <w:ind w:left="5113" w:hanging="233"/>
      </w:pPr>
      <w:rPr>
        <w:rFonts w:hint="default"/>
        <w:lang w:val="ru-RU" w:eastAsia="ru-RU" w:bidi="ru-RU"/>
      </w:rPr>
    </w:lvl>
    <w:lvl w:ilvl="6" w:tplc="8418EBF4">
      <w:numFmt w:val="bullet"/>
      <w:lvlText w:val="•"/>
      <w:lvlJc w:val="left"/>
      <w:pPr>
        <w:ind w:left="6075" w:hanging="233"/>
      </w:pPr>
      <w:rPr>
        <w:rFonts w:hint="default"/>
        <w:lang w:val="ru-RU" w:eastAsia="ru-RU" w:bidi="ru-RU"/>
      </w:rPr>
    </w:lvl>
    <w:lvl w:ilvl="7" w:tplc="7B503E08">
      <w:numFmt w:val="bullet"/>
      <w:lvlText w:val="•"/>
      <w:lvlJc w:val="left"/>
      <w:pPr>
        <w:ind w:left="7038" w:hanging="233"/>
      </w:pPr>
      <w:rPr>
        <w:rFonts w:hint="default"/>
        <w:lang w:val="ru-RU" w:eastAsia="ru-RU" w:bidi="ru-RU"/>
      </w:rPr>
    </w:lvl>
    <w:lvl w:ilvl="8" w:tplc="263AF992">
      <w:numFmt w:val="bullet"/>
      <w:lvlText w:val="•"/>
      <w:lvlJc w:val="left"/>
      <w:pPr>
        <w:ind w:left="8001" w:hanging="233"/>
      </w:pPr>
      <w:rPr>
        <w:rFonts w:hint="default"/>
        <w:lang w:val="ru-RU" w:eastAsia="ru-RU" w:bidi="ru-RU"/>
      </w:rPr>
    </w:lvl>
  </w:abstractNum>
  <w:abstractNum w:abstractNumId="11">
    <w:nsid w:val="47E44716"/>
    <w:multiLevelType w:val="hybridMultilevel"/>
    <w:tmpl w:val="D2048CD8"/>
    <w:lvl w:ilvl="0" w:tplc="C9E259B4">
      <w:start w:val="5"/>
      <w:numFmt w:val="decimal"/>
      <w:lvlText w:val="%1."/>
      <w:lvlJc w:val="left"/>
      <w:pPr>
        <w:ind w:left="302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CE02D6C4">
      <w:numFmt w:val="bullet"/>
      <w:lvlText w:val="•"/>
      <w:lvlJc w:val="left"/>
      <w:pPr>
        <w:ind w:left="1262" w:hanging="240"/>
      </w:pPr>
      <w:rPr>
        <w:rFonts w:hint="default"/>
        <w:lang w:val="ru-RU" w:eastAsia="ru-RU" w:bidi="ru-RU"/>
      </w:rPr>
    </w:lvl>
    <w:lvl w:ilvl="2" w:tplc="B62C6662">
      <w:numFmt w:val="bullet"/>
      <w:lvlText w:val="•"/>
      <w:lvlJc w:val="left"/>
      <w:pPr>
        <w:ind w:left="2225" w:hanging="240"/>
      </w:pPr>
      <w:rPr>
        <w:rFonts w:hint="default"/>
        <w:lang w:val="ru-RU" w:eastAsia="ru-RU" w:bidi="ru-RU"/>
      </w:rPr>
    </w:lvl>
    <w:lvl w:ilvl="3" w:tplc="54D267E4">
      <w:numFmt w:val="bullet"/>
      <w:lvlText w:val="•"/>
      <w:lvlJc w:val="left"/>
      <w:pPr>
        <w:ind w:left="3187" w:hanging="240"/>
      </w:pPr>
      <w:rPr>
        <w:rFonts w:hint="default"/>
        <w:lang w:val="ru-RU" w:eastAsia="ru-RU" w:bidi="ru-RU"/>
      </w:rPr>
    </w:lvl>
    <w:lvl w:ilvl="4" w:tplc="26F4CA62">
      <w:numFmt w:val="bullet"/>
      <w:lvlText w:val="•"/>
      <w:lvlJc w:val="left"/>
      <w:pPr>
        <w:ind w:left="4150" w:hanging="240"/>
      </w:pPr>
      <w:rPr>
        <w:rFonts w:hint="default"/>
        <w:lang w:val="ru-RU" w:eastAsia="ru-RU" w:bidi="ru-RU"/>
      </w:rPr>
    </w:lvl>
    <w:lvl w:ilvl="5" w:tplc="A4805F82">
      <w:numFmt w:val="bullet"/>
      <w:lvlText w:val="•"/>
      <w:lvlJc w:val="left"/>
      <w:pPr>
        <w:ind w:left="5113" w:hanging="240"/>
      </w:pPr>
      <w:rPr>
        <w:rFonts w:hint="default"/>
        <w:lang w:val="ru-RU" w:eastAsia="ru-RU" w:bidi="ru-RU"/>
      </w:rPr>
    </w:lvl>
    <w:lvl w:ilvl="6" w:tplc="84EA9A36">
      <w:numFmt w:val="bullet"/>
      <w:lvlText w:val="•"/>
      <w:lvlJc w:val="left"/>
      <w:pPr>
        <w:ind w:left="6075" w:hanging="240"/>
      </w:pPr>
      <w:rPr>
        <w:rFonts w:hint="default"/>
        <w:lang w:val="ru-RU" w:eastAsia="ru-RU" w:bidi="ru-RU"/>
      </w:rPr>
    </w:lvl>
    <w:lvl w:ilvl="7" w:tplc="75F0EFA8">
      <w:numFmt w:val="bullet"/>
      <w:lvlText w:val="•"/>
      <w:lvlJc w:val="left"/>
      <w:pPr>
        <w:ind w:left="7038" w:hanging="240"/>
      </w:pPr>
      <w:rPr>
        <w:rFonts w:hint="default"/>
        <w:lang w:val="ru-RU" w:eastAsia="ru-RU" w:bidi="ru-RU"/>
      </w:rPr>
    </w:lvl>
    <w:lvl w:ilvl="8" w:tplc="9E722D4A">
      <w:numFmt w:val="bullet"/>
      <w:lvlText w:val="•"/>
      <w:lvlJc w:val="left"/>
      <w:pPr>
        <w:ind w:left="8001" w:hanging="240"/>
      </w:pPr>
      <w:rPr>
        <w:rFonts w:hint="default"/>
        <w:lang w:val="ru-RU" w:eastAsia="ru-RU" w:bidi="ru-RU"/>
      </w:rPr>
    </w:lvl>
  </w:abstractNum>
  <w:abstractNum w:abstractNumId="12">
    <w:nsid w:val="4AC778EE"/>
    <w:multiLevelType w:val="hybridMultilevel"/>
    <w:tmpl w:val="2D4ACA22"/>
    <w:lvl w:ilvl="0" w:tplc="F4E82F92">
      <w:numFmt w:val="bullet"/>
      <w:lvlText w:val="–"/>
      <w:lvlJc w:val="left"/>
      <w:pPr>
        <w:ind w:left="302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6792D550">
      <w:numFmt w:val="bullet"/>
      <w:lvlText w:val="•"/>
      <w:lvlJc w:val="left"/>
      <w:pPr>
        <w:ind w:left="1262" w:hanging="178"/>
      </w:pPr>
      <w:rPr>
        <w:rFonts w:hint="default"/>
        <w:lang w:val="ru-RU" w:eastAsia="ru-RU" w:bidi="ru-RU"/>
      </w:rPr>
    </w:lvl>
    <w:lvl w:ilvl="2" w:tplc="0684766A">
      <w:numFmt w:val="bullet"/>
      <w:lvlText w:val="•"/>
      <w:lvlJc w:val="left"/>
      <w:pPr>
        <w:ind w:left="2225" w:hanging="178"/>
      </w:pPr>
      <w:rPr>
        <w:rFonts w:hint="default"/>
        <w:lang w:val="ru-RU" w:eastAsia="ru-RU" w:bidi="ru-RU"/>
      </w:rPr>
    </w:lvl>
    <w:lvl w:ilvl="3" w:tplc="208CE5BE">
      <w:numFmt w:val="bullet"/>
      <w:lvlText w:val="•"/>
      <w:lvlJc w:val="left"/>
      <w:pPr>
        <w:ind w:left="3187" w:hanging="178"/>
      </w:pPr>
      <w:rPr>
        <w:rFonts w:hint="default"/>
        <w:lang w:val="ru-RU" w:eastAsia="ru-RU" w:bidi="ru-RU"/>
      </w:rPr>
    </w:lvl>
    <w:lvl w:ilvl="4" w:tplc="6D7493E6">
      <w:numFmt w:val="bullet"/>
      <w:lvlText w:val="•"/>
      <w:lvlJc w:val="left"/>
      <w:pPr>
        <w:ind w:left="4150" w:hanging="178"/>
      </w:pPr>
      <w:rPr>
        <w:rFonts w:hint="default"/>
        <w:lang w:val="ru-RU" w:eastAsia="ru-RU" w:bidi="ru-RU"/>
      </w:rPr>
    </w:lvl>
    <w:lvl w:ilvl="5" w:tplc="4F40C760">
      <w:numFmt w:val="bullet"/>
      <w:lvlText w:val="•"/>
      <w:lvlJc w:val="left"/>
      <w:pPr>
        <w:ind w:left="5113" w:hanging="178"/>
      </w:pPr>
      <w:rPr>
        <w:rFonts w:hint="default"/>
        <w:lang w:val="ru-RU" w:eastAsia="ru-RU" w:bidi="ru-RU"/>
      </w:rPr>
    </w:lvl>
    <w:lvl w:ilvl="6" w:tplc="3E2212B2">
      <w:numFmt w:val="bullet"/>
      <w:lvlText w:val="•"/>
      <w:lvlJc w:val="left"/>
      <w:pPr>
        <w:ind w:left="6075" w:hanging="178"/>
      </w:pPr>
      <w:rPr>
        <w:rFonts w:hint="default"/>
        <w:lang w:val="ru-RU" w:eastAsia="ru-RU" w:bidi="ru-RU"/>
      </w:rPr>
    </w:lvl>
    <w:lvl w:ilvl="7" w:tplc="74905C52">
      <w:numFmt w:val="bullet"/>
      <w:lvlText w:val="•"/>
      <w:lvlJc w:val="left"/>
      <w:pPr>
        <w:ind w:left="7038" w:hanging="178"/>
      </w:pPr>
      <w:rPr>
        <w:rFonts w:hint="default"/>
        <w:lang w:val="ru-RU" w:eastAsia="ru-RU" w:bidi="ru-RU"/>
      </w:rPr>
    </w:lvl>
    <w:lvl w:ilvl="8" w:tplc="49A497B0">
      <w:numFmt w:val="bullet"/>
      <w:lvlText w:val="•"/>
      <w:lvlJc w:val="left"/>
      <w:pPr>
        <w:ind w:left="8001" w:hanging="178"/>
      </w:pPr>
      <w:rPr>
        <w:rFonts w:hint="default"/>
        <w:lang w:val="ru-RU" w:eastAsia="ru-RU" w:bidi="ru-RU"/>
      </w:rPr>
    </w:lvl>
  </w:abstractNum>
  <w:abstractNum w:abstractNumId="13">
    <w:nsid w:val="4B083487"/>
    <w:multiLevelType w:val="hybridMultilevel"/>
    <w:tmpl w:val="A6769E50"/>
    <w:lvl w:ilvl="0" w:tplc="FC5E34BC">
      <w:start w:val="1"/>
      <w:numFmt w:val="decimal"/>
      <w:lvlText w:val="%1"/>
      <w:lvlJc w:val="left"/>
      <w:pPr>
        <w:ind w:left="1228" w:hanging="17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6A5CDF3C">
      <w:numFmt w:val="bullet"/>
      <w:lvlText w:val="•"/>
      <w:lvlJc w:val="left"/>
      <w:pPr>
        <w:ind w:left="2090" w:hanging="171"/>
      </w:pPr>
      <w:rPr>
        <w:rFonts w:hint="default"/>
        <w:lang w:val="ru-RU" w:eastAsia="ru-RU" w:bidi="ru-RU"/>
      </w:rPr>
    </w:lvl>
    <w:lvl w:ilvl="2" w:tplc="837A84C2">
      <w:numFmt w:val="bullet"/>
      <w:lvlText w:val="•"/>
      <w:lvlJc w:val="left"/>
      <w:pPr>
        <w:ind w:left="2961" w:hanging="171"/>
      </w:pPr>
      <w:rPr>
        <w:rFonts w:hint="default"/>
        <w:lang w:val="ru-RU" w:eastAsia="ru-RU" w:bidi="ru-RU"/>
      </w:rPr>
    </w:lvl>
    <w:lvl w:ilvl="3" w:tplc="81CE5D0C">
      <w:numFmt w:val="bullet"/>
      <w:lvlText w:val="•"/>
      <w:lvlJc w:val="left"/>
      <w:pPr>
        <w:ind w:left="3831" w:hanging="171"/>
      </w:pPr>
      <w:rPr>
        <w:rFonts w:hint="default"/>
        <w:lang w:val="ru-RU" w:eastAsia="ru-RU" w:bidi="ru-RU"/>
      </w:rPr>
    </w:lvl>
    <w:lvl w:ilvl="4" w:tplc="2DF43308">
      <w:numFmt w:val="bullet"/>
      <w:lvlText w:val="•"/>
      <w:lvlJc w:val="left"/>
      <w:pPr>
        <w:ind w:left="4702" w:hanging="171"/>
      </w:pPr>
      <w:rPr>
        <w:rFonts w:hint="default"/>
        <w:lang w:val="ru-RU" w:eastAsia="ru-RU" w:bidi="ru-RU"/>
      </w:rPr>
    </w:lvl>
    <w:lvl w:ilvl="5" w:tplc="1112334C">
      <w:numFmt w:val="bullet"/>
      <w:lvlText w:val="•"/>
      <w:lvlJc w:val="left"/>
      <w:pPr>
        <w:ind w:left="5573" w:hanging="171"/>
      </w:pPr>
      <w:rPr>
        <w:rFonts w:hint="default"/>
        <w:lang w:val="ru-RU" w:eastAsia="ru-RU" w:bidi="ru-RU"/>
      </w:rPr>
    </w:lvl>
    <w:lvl w:ilvl="6" w:tplc="7996CAD2">
      <w:numFmt w:val="bullet"/>
      <w:lvlText w:val="•"/>
      <w:lvlJc w:val="left"/>
      <w:pPr>
        <w:ind w:left="6443" w:hanging="171"/>
      </w:pPr>
      <w:rPr>
        <w:rFonts w:hint="default"/>
        <w:lang w:val="ru-RU" w:eastAsia="ru-RU" w:bidi="ru-RU"/>
      </w:rPr>
    </w:lvl>
    <w:lvl w:ilvl="7" w:tplc="6E923D34">
      <w:numFmt w:val="bullet"/>
      <w:lvlText w:val="•"/>
      <w:lvlJc w:val="left"/>
      <w:pPr>
        <w:ind w:left="7314" w:hanging="171"/>
      </w:pPr>
      <w:rPr>
        <w:rFonts w:hint="default"/>
        <w:lang w:val="ru-RU" w:eastAsia="ru-RU" w:bidi="ru-RU"/>
      </w:rPr>
    </w:lvl>
    <w:lvl w:ilvl="8" w:tplc="66100514">
      <w:numFmt w:val="bullet"/>
      <w:lvlText w:val="•"/>
      <w:lvlJc w:val="left"/>
      <w:pPr>
        <w:ind w:left="8185" w:hanging="171"/>
      </w:pPr>
      <w:rPr>
        <w:rFonts w:hint="default"/>
        <w:lang w:val="ru-RU" w:eastAsia="ru-RU" w:bidi="ru-RU"/>
      </w:rPr>
    </w:lvl>
  </w:abstractNum>
  <w:abstractNum w:abstractNumId="14">
    <w:nsid w:val="4EFE3088"/>
    <w:multiLevelType w:val="hybridMultilevel"/>
    <w:tmpl w:val="FEE8D840"/>
    <w:lvl w:ilvl="0" w:tplc="C652F164">
      <w:start w:val="1"/>
      <w:numFmt w:val="decimal"/>
      <w:lvlText w:val="%1."/>
      <w:lvlJc w:val="left"/>
      <w:pPr>
        <w:ind w:left="134" w:hanging="192"/>
        <w:jc w:val="right"/>
      </w:pPr>
      <w:rPr>
        <w:rFonts w:ascii="Times New Roman" w:eastAsia="Times New Roman" w:hAnsi="Times New Roman" w:cs="Times New Roman" w:hint="default"/>
        <w:w w:val="99"/>
        <w:sz w:val="19"/>
        <w:szCs w:val="19"/>
        <w:lang w:val="ru-RU" w:eastAsia="ru-RU" w:bidi="ru-RU"/>
      </w:rPr>
    </w:lvl>
    <w:lvl w:ilvl="1" w:tplc="2CB2EE3C">
      <w:numFmt w:val="bullet"/>
      <w:lvlText w:val="•"/>
      <w:lvlJc w:val="left"/>
      <w:pPr>
        <w:ind w:left="284" w:hanging="192"/>
      </w:pPr>
      <w:rPr>
        <w:rFonts w:hint="default"/>
        <w:lang w:val="ru-RU" w:eastAsia="ru-RU" w:bidi="ru-RU"/>
      </w:rPr>
    </w:lvl>
    <w:lvl w:ilvl="2" w:tplc="FFCE3B16">
      <w:numFmt w:val="bullet"/>
      <w:lvlText w:val="•"/>
      <w:lvlJc w:val="left"/>
      <w:pPr>
        <w:ind w:left="429" w:hanging="192"/>
      </w:pPr>
      <w:rPr>
        <w:rFonts w:hint="default"/>
        <w:lang w:val="ru-RU" w:eastAsia="ru-RU" w:bidi="ru-RU"/>
      </w:rPr>
    </w:lvl>
    <w:lvl w:ilvl="3" w:tplc="2A242D74">
      <w:numFmt w:val="bullet"/>
      <w:lvlText w:val="•"/>
      <w:lvlJc w:val="left"/>
      <w:pPr>
        <w:ind w:left="573" w:hanging="192"/>
      </w:pPr>
      <w:rPr>
        <w:rFonts w:hint="default"/>
        <w:lang w:val="ru-RU" w:eastAsia="ru-RU" w:bidi="ru-RU"/>
      </w:rPr>
    </w:lvl>
    <w:lvl w:ilvl="4" w:tplc="44CCDC96">
      <w:numFmt w:val="bullet"/>
      <w:lvlText w:val="•"/>
      <w:lvlJc w:val="left"/>
      <w:pPr>
        <w:ind w:left="718" w:hanging="192"/>
      </w:pPr>
      <w:rPr>
        <w:rFonts w:hint="default"/>
        <w:lang w:val="ru-RU" w:eastAsia="ru-RU" w:bidi="ru-RU"/>
      </w:rPr>
    </w:lvl>
    <w:lvl w:ilvl="5" w:tplc="F6B8A052">
      <w:numFmt w:val="bullet"/>
      <w:lvlText w:val="•"/>
      <w:lvlJc w:val="left"/>
      <w:pPr>
        <w:ind w:left="863" w:hanging="192"/>
      </w:pPr>
      <w:rPr>
        <w:rFonts w:hint="default"/>
        <w:lang w:val="ru-RU" w:eastAsia="ru-RU" w:bidi="ru-RU"/>
      </w:rPr>
    </w:lvl>
    <w:lvl w:ilvl="6" w:tplc="DD50FC20">
      <w:numFmt w:val="bullet"/>
      <w:lvlText w:val="•"/>
      <w:lvlJc w:val="left"/>
      <w:pPr>
        <w:ind w:left="1007" w:hanging="192"/>
      </w:pPr>
      <w:rPr>
        <w:rFonts w:hint="default"/>
        <w:lang w:val="ru-RU" w:eastAsia="ru-RU" w:bidi="ru-RU"/>
      </w:rPr>
    </w:lvl>
    <w:lvl w:ilvl="7" w:tplc="24041F6A">
      <w:numFmt w:val="bullet"/>
      <w:lvlText w:val="•"/>
      <w:lvlJc w:val="left"/>
      <w:pPr>
        <w:ind w:left="1152" w:hanging="192"/>
      </w:pPr>
      <w:rPr>
        <w:rFonts w:hint="default"/>
        <w:lang w:val="ru-RU" w:eastAsia="ru-RU" w:bidi="ru-RU"/>
      </w:rPr>
    </w:lvl>
    <w:lvl w:ilvl="8" w:tplc="9892822E">
      <w:numFmt w:val="bullet"/>
      <w:lvlText w:val="•"/>
      <w:lvlJc w:val="left"/>
      <w:pPr>
        <w:ind w:left="1296" w:hanging="192"/>
      </w:pPr>
      <w:rPr>
        <w:rFonts w:hint="default"/>
        <w:lang w:val="ru-RU" w:eastAsia="ru-RU" w:bidi="ru-RU"/>
      </w:rPr>
    </w:lvl>
  </w:abstractNum>
  <w:abstractNum w:abstractNumId="15">
    <w:nsid w:val="54225E56"/>
    <w:multiLevelType w:val="hybridMultilevel"/>
    <w:tmpl w:val="B3A696EC"/>
    <w:lvl w:ilvl="0" w:tplc="7896ABF4">
      <w:numFmt w:val="bullet"/>
      <w:lvlText w:val="•"/>
      <w:lvlJc w:val="left"/>
      <w:pPr>
        <w:ind w:left="302" w:hanging="58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4C54B328">
      <w:numFmt w:val="bullet"/>
      <w:lvlText w:val="•"/>
      <w:lvlJc w:val="left"/>
      <w:pPr>
        <w:ind w:left="1262" w:hanging="588"/>
      </w:pPr>
      <w:rPr>
        <w:rFonts w:hint="default"/>
        <w:lang w:val="ru-RU" w:eastAsia="ru-RU" w:bidi="ru-RU"/>
      </w:rPr>
    </w:lvl>
    <w:lvl w:ilvl="2" w:tplc="8006E74E">
      <w:numFmt w:val="bullet"/>
      <w:lvlText w:val="•"/>
      <w:lvlJc w:val="left"/>
      <w:pPr>
        <w:ind w:left="2225" w:hanging="588"/>
      </w:pPr>
      <w:rPr>
        <w:rFonts w:hint="default"/>
        <w:lang w:val="ru-RU" w:eastAsia="ru-RU" w:bidi="ru-RU"/>
      </w:rPr>
    </w:lvl>
    <w:lvl w:ilvl="3" w:tplc="3618B8CC">
      <w:numFmt w:val="bullet"/>
      <w:lvlText w:val="•"/>
      <w:lvlJc w:val="left"/>
      <w:pPr>
        <w:ind w:left="3187" w:hanging="588"/>
      </w:pPr>
      <w:rPr>
        <w:rFonts w:hint="default"/>
        <w:lang w:val="ru-RU" w:eastAsia="ru-RU" w:bidi="ru-RU"/>
      </w:rPr>
    </w:lvl>
    <w:lvl w:ilvl="4" w:tplc="211ED156">
      <w:numFmt w:val="bullet"/>
      <w:lvlText w:val="•"/>
      <w:lvlJc w:val="left"/>
      <w:pPr>
        <w:ind w:left="4150" w:hanging="588"/>
      </w:pPr>
      <w:rPr>
        <w:rFonts w:hint="default"/>
        <w:lang w:val="ru-RU" w:eastAsia="ru-RU" w:bidi="ru-RU"/>
      </w:rPr>
    </w:lvl>
    <w:lvl w:ilvl="5" w:tplc="81DE8712">
      <w:numFmt w:val="bullet"/>
      <w:lvlText w:val="•"/>
      <w:lvlJc w:val="left"/>
      <w:pPr>
        <w:ind w:left="5113" w:hanging="588"/>
      </w:pPr>
      <w:rPr>
        <w:rFonts w:hint="default"/>
        <w:lang w:val="ru-RU" w:eastAsia="ru-RU" w:bidi="ru-RU"/>
      </w:rPr>
    </w:lvl>
    <w:lvl w:ilvl="6" w:tplc="50925A70">
      <w:numFmt w:val="bullet"/>
      <w:lvlText w:val="•"/>
      <w:lvlJc w:val="left"/>
      <w:pPr>
        <w:ind w:left="6075" w:hanging="588"/>
      </w:pPr>
      <w:rPr>
        <w:rFonts w:hint="default"/>
        <w:lang w:val="ru-RU" w:eastAsia="ru-RU" w:bidi="ru-RU"/>
      </w:rPr>
    </w:lvl>
    <w:lvl w:ilvl="7" w:tplc="F37ED02E">
      <w:numFmt w:val="bullet"/>
      <w:lvlText w:val="•"/>
      <w:lvlJc w:val="left"/>
      <w:pPr>
        <w:ind w:left="7038" w:hanging="588"/>
      </w:pPr>
      <w:rPr>
        <w:rFonts w:hint="default"/>
        <w:lang w:val="ru-RU" w:eastAsia="ru-RU" w:bidi="ru-RU"/>
      </w:rPr>
    </w:lvl>
    <w:lvl w:ilvl="8" w:tplc="1586F3A4">
      <w:numFmt w:val="bullet"/>
      <w:lvlText w:val="•"/>
      <w:lvlJc w:val="left"/>
      <w:pPr>
        <w:ind w:left="8001" w:hanging="588"/>
      </w:pPr>
      <w:rPr>
        <w:rFonts w:hint="default"/>
        <w:lang w:val="ru-RU" w:eastAsia="ru-RU" w:bidi="ru-RU"/>
      </w:rPr>
    </w:lvl>
  </w:abstractNum>
  <w:abstractNum w:abstractNumId="16">
    <w:nsid w:val="5672263D"/>
    <w:multiLevelType w:val="hybridMultilevel"/>
    <w:tmpl w:val="49046BD6"/>
    <w:lvl w:ilvl="0" w:tplc="908E1BD8">
      <w:start w:val="1"/>
      <w:numFmt w:val="decimal"/>
      <w:lvlText w:val="%1."/>
      <w:lvlJc w:val="left"/>
      <w:pPr>
        <w:ind w:left="354" w:hanging="192"/>
        <w:jc w:val="right"/>
      </w:pPr>
      <w:rPr>
        <w:rFonts w:ascii="Times New Roman" w:eastAsia="Times New Roman" w:hAnsi="Times New Roman" w:cs="Times New Roman" w:hint="default"/>
        <w:w w:val="99"/>
        <w:sz w:val="19"/>
        <w:szCs w:val="19"/>
        <w:lang w:val="ru-RU" w:eastAsia="ru-RU" w:bidi="ru-RU"/>
      </w:rPr>
    </w:lvl>
    <w:lvl w:ilvl="1" w:tplc="7996064A">
      <w:numFmt w:val="bullet"/>
      <w:lvlText w:val="•"/>
      <w:lvlJc w:val="left"/>
      <w:pPr>
        <w:ind w:left="482" w:hanging="192"/>
      </w:pPr>
      <w:rPr>
        <w:rFonts w:hint="default"/>
        <w:lang w:val="ru-RU" w:eastAsia="ru-RU" w:bidi="ru-RU"/>
      </w:rPr>
    </w:lvl>
    <w:lvl w:ilvl="2" w:tplc="8AEC1E30">
      <w:numFmt w:val="bullet"/>
      <w:lvlText w:val="•"/>
      <w:lvlJc w:val="left"/>
      <w:pPr>
        <w:ind w:left="605" w:hanging="192"/>
      </w:pPr>
      <w:rPr>
        <w:rFonts w:hint="default"/>
        <w:lang w:val="ru-RU" w:eastAsia="ru-RU" w:bidi="ru-RU"/>
      </w:rPr>
    </w:lvl>
    <w:lvl w:ilvl="3" w:tplc="7C5427B0">
      <w:numFmt w:val="bullet"/>
      <w:lvlText w:val="•"/>
      <w:lvlJc w:val="left"/>
      <w:pPr>
        <w:ind w:left="727" w:hanging="192"/>
      </w:pPr>
      <w:rPr>
        <w:rFonts w:hint="default"/>
        <w:lang w:val="ru-RU" w:eastAsia="ru-RU" w:bidi="ru-RU"/>
      </w:rPr>
    </w:lvl>
    <w:lvl w:ilvl="4" w:tplc="EEEC6298">
      <w:numFmt w:val="bullet"/>
      <w:lvlText w:val="•"/>
      <w:lvlJc w:val="left"/>
      <w:pPr>
        <w:ind w:left="850" w:hanging="192"/>
      </w:pPr>
      <w:rPr>
        <w:rFonts w:hint="default"/>
        <w:lang w:val="ru-RU" w:eastAsia="ru-RU" w:bidi="ru-RU"/>
      </w:rPr>
    </w:lvl>
    <w:lvl w:ilvl="5" w:tplc="FE8CE116">
      <w:numFmt w:val="bullet"/>
      <w:lvlText w:val="•"/>
      <w:lvlJc w:val="left"/>
      <w:pPr>
        <w:ind w:left="973" w:hanging="192"/>
      </w:pPr>
      <w:rPr>
        <w:rFonts w:hint="default"/>
        <w:lang w:val="ru-RU" w:eastAsia="ru-RU" w:bidi="ru-RU"/>
      </w:rPr>
    </w:lvl>
    <w:lvl w:ilvl="6" w:tplc="BD9EFD68">
      <w:numFmt w:val="bullet"/>
      <w:lvlText w:val="•"/>
      <w:lvlJc w:val="left"/>
      <w:pPr>
        <w:ind w:left="1095" w:hanging="192"/>
      </w:pPr>
      <w:rPr>
        <w:rFonts w:hint="default"/>
        <w:lang w:val="ru-RU" w:eastAsia="ru-RU" w:bidi="ru-RU"/>
      </w:rPr>
    </w:lvl>
    <w:lvl w:ilvl="7" w:tplc="07AA6DFA">
      <w:numFmt w:val="bullet"/>
      <w:lvlText w:val="•"/>
      <w:lvlJc w:val="left"/>
      <w:pPr>
        <w:ind w:left="1218" w:hanging="192"/>
      </w:pPr>
      <w:rPr>
        <w:rFonts w:hint="default"/>
        <w:lang w:val="ru-RU" w:eastAsia="ru-RU" w:bidi="ru-RU"/>
      </w:rPr>
    </w:lvl>
    <w:lvl w:ilvl="8" w:tplc="67D60C08">
      <w:numFmt w:val="bullet"/>
      <w:lvlText w:val="•"/>
      <w:lvlJc w:val="left"/>
      <w:pPr>
        <w:ind w:left="1340" w:hanging="192"/>
      </w:pPr>
      <w:rPr>
        <w:rFonts w:hint="default"/>
        <w:lang w:val="ru-RU" w:eastAsia="ru-RU" w:bidi="ru-RU"/>
      </w:rPr>
    </w:lvl>
  </w:abstractNum>
  <w:abstractNum w:abstractNumId="17">
    <w:nsid w:val="5D2E00C2"/>
    <w:multiLevelType w:val="hybridMultilevel"/>
    <w:tmpl w:val="A646339E"/>
    <w:lvl w:ilvl="0" w:tplc="98C65DFA">
      <w:start w:val="1"/>
      <w:numFmt w:val="decimal"/>
      <w:lvlText w:val="%1."/>
      <w:lvlJc w:val="left"/>
      <w:pPr>
        <w:ind w:left="131" w:hanging="192"/>
        <w:jc w:val="right"/>
      </w:pPr>
      <w:rPr>
        <w:rFonts w:ascii="Times New Roman" w:eastAsia="Times New Roman" w:hAnsi="Times New Roman" w:cs="Times New Roman" w:hint="default"/>
        <w:w w:val="99"/>
        <w:sz w:val="19"/>
        <w:szCs w:val="19"/>
        <w:lang w:val="ru-RU" w:eastAsia="ru-RU" w:bidi="ru-RU"/>
      </w:rPr>
    </w:lvl>
    <w:lvl w:ilvl="1" w:tplc="A6F22A1C">
      <w:numFmt w:val="bullet"/>
      <w:lvlText w:val="•"/>
      <w:lvlJc w:val="left"/>
      <w:pPr>
        <w:ind w:left="284" w:hanging="192"/>
      </w:pPr>
      <w:rPr>
        <w:rFonts w:hint="default"/>
        <w:lang w:val="ru-RU" w:eastAsia="ru-RU" w:bidi="ru-RU"/>
      </w:rPr>
    </w:lvl>
    <w:lvl w:ilvl="2" w:tplc="034E24C8">
      <w:numFmt w:val="bullet"/>
      <w:lvlText w:val="•"/>
      <w:lvlJc w:val="left"/>
      <w:pPr>
        <w:ind w:left="429" w:hanging="192"/>
      </w:pPr>
      <w:rPr>
        <w:rFonts w:hint="default"/>
        <w:lang w:val="ru-RU" w:eastAsia="ru-RU" w:bidi="ru-RU"/>
      </w:rPr>
    </w:lvl>
    <w:lvl w:ilvl="3" w:tplc="6238846E">
      <w:numFmt w:val="bullet"/>
      <w:lvlText w:val="•"/>
      <w:lvlJc w:val="left"/>
      <w:pPr>
        <w:ind w:left="574" w:hanging="192"/>
      </w:pPr>
      <w:rPr>
        <w:rFonts w:hint="default"/>
        <w:lang w:val="ru-RU" w:eastAsia="ru-RU" w:bidi="ru-RU"/>
      </w:rPr>
    </w:lvl>
    <w:lvl w:ilvl="4" w:tplc="FE4E8882">
      <w:numFmt w:val="bullet"/>
      <w:lvlText w:val="•"/>
      <w:lvlJc w:val="left"/>
      <w:pPr>
        <w:ind w:left="718" w:hanging="192"/>
      </w:pPr>
      <w:rPr>
        <w:rFonts w:hint="default"/>
        <w:lang w:val="ru-RU" w:eastAsia="ru-RU" w:bidi="ru-RU"/>
      </w:rPr>
    </w:lvl>
    <w:lvl w:ilvl="5" w:tplc="6EA0703E">
      <w:numFmt w:val="bullet"/>
      <w:lvlText w:val="•"/>
      <w:lvlJc w:val="left"/>
      <w:pPr>
        <w:ind w:left="863" w:hanging="192"/>
      </w:pPr>
      <w:rPr>
        <w:rFonts w:hint="default"/>
        <w:lang w:val="ru-RU" w:eastAsia="ru-RU" w:bidi="ru-RU"/>
      </w:rPr>
    </w:lvl>
    <w:lvl w:ilvl="6" w:tplc="595A6714">
      <w:numFmt w:val="bullet"/>
      <w:lvlText w:val="•"/>
      <w:lvlJc w:val="left"/>
      <w:pPr>
        <w:ind w:left="1008" w:hanging="192"/>
      </w:pPr>
      <w:rPr>
        <w:rFonts w:hint="default"/>
        <w:lang w:val="ru-RU" w:eastAsia="ru-RU" w:bidi="ru-RU"/>
      </w:rPr>
    </w:lvl>
    <w:lvl w:ilvl="7" w:tplc="CED6A088">
      <w:numFmt w:val="bullet"/>
      <w:lvlText w:val="•"/>
      <w:lvlJc w:val="left"/>
      <w:pPr>
        <w:ind w:left="1152" w:hanging="192"/>
      </w:pPr>
      <w:rPr>
        <w:rFonts w:hint="default"/>
        <w:lang w:val="ru-RU" w:eastAsia="ru-RU" w:bidi="ru-RU"/>
      </w:rPr>
    </w:lvl>
    <w:lvl w:ilvl="8" w:tplc="009A7B70">
      <w:numFmt w:val="bullet"/>
      <w:lvlText w:val="•"/>
      <w:lvlJc w:val="left"/>
      <w:pPr>
        <w:ind w:left="1297" w:hanging="192"/>
      </w:pPr>
      <w:rPr>
        <w:rFonts w:hint="default"/>
        <w:lang w:val="ru-RU" w:eastAsia="ru-RU" w:bidi="ru-RU"/>
      </w:rPr>
    </w:lvl>
  </w:abstractNum>
  <w:abstractNum w:abstractNumId="18">
    <w:nsid w:val="63EE6C74"/>
    <w:multiLevelType w:val="hybridMultilevel"/>
    <w:tmpl w:val="FC62E43A"/>
    <w:lvl w:ilvl="0" w:tplc="1F5448C0">
      <w:start w:val="1"/>
      <w:numFmt w:val="decimal"/>
      <w:lvlText w:val="%1."/>
      <w:lvlJc w:val="left"/>
      <w:pPr>
        <w:ind w:left="134" w:hanging="192"/>
        <w:jc w:val="right"/>
      </w:pPr>
      <w:rPr>
        <w:rFonts w:ascii="Times New Roman" w:eastAsia="Times New Roman" w:hAnsi="Times New Roman" w:cs="Times New Roman" w:hint="default"/>
        <w:w w:val="99"/>
        <w:sz w:val="19"/>
        <w:szCs w:val="19"/>
        <w:lang w:val="ru-RU" w:eastAsia="ru-RU" w:bidi="ru-RU"/>
      </w:rPr>
    </w:lvl>
    <w:lvl w:ilvl="1" w:tplc="3C3E7B72">
      <w:numFmt w:val="bullet"/>
      <w:lvlText w:val="•"/>
      <w:lvlJc w:val="left"/>
      <w:pPr>
        <w:ind w:left="284" w:hanging="192"/>
      </w:pPr>
      <w:rPr>
        <w:rFonts w:hint="default"/>
        <w:lang w:val="ru-RU" w:eastAsia="ru-RU" w:bidi="ru-RU"/>
      </w:rPr>
    </w:lvl>
    <w:lvl w:ilvl="2" w:tplc="642A1648">
      <w:numFmt w:val="bullet"/>
      <w:lvlText w:val="•"/>
      <w:lvlJc w:val="left"/>
      <w:pPr>
        <w:ind w:left="429" w:hanging="192"/>
      </w:pPr>
      <w:rPr>
        <w:rFonts w:hint="default"/>
        <w:lang w:val="ru-RU" w:eastAsia="ru-RU" w:bidi="ru-RU"/>
      </w:rPr>
    </w:lvl>
    <w:lvl w:ilvl="3" w:tplc="2F90159E">
      <w:numFmt w:val="bullet"/>
      <w:lvlText w:val="•"/>
      <w:lvlJc w:val="left"/>
      <w:pPr>
        <w:ind w:left="573" w:hanging="192"/>
      </w:pPr>
      <w:rPr>
        <w:rFonts w:hint="default"/>
        <w:lang w:val="ru-RU" w:eastAsia="ru-RU" w:bidi="ru-RU"/>
      </w:rPr>
    </w:lvl>
    <w:lvl w:ilvl="4" w:tplc="A8542110">
      <w:numFmt w:val="bullet"/>
      <w:lvlText w:val="•"/>
      <w:lvlJc w:val="left"/>
      <w:pPr>
        <w:ind w:left="718" w:hanging="192"/>
      </w:pPr>
      <w:rPr>
        <w:rFonts w:hint="default"/>
        <w:lang w:val="ru-RU" w:eastAsia="ru-RU" w:bidi="ru-RU"/>
      </w:rPr>
    </w:lvl>
    <w:lvl w:ilvl="5" w:tplc="ED92AA70">
      <w:numFmt w:val="bullet"/>
      <w:lvlText w:val="•"/>
      <w:lvlJc w:val="left"/>
      <w:pPr>
        <w:ind w:left="863" w:hanging="192"/>
      </w:pPr>
      <w:rPr>
        <w:rFonts w:hint="default"/>
        <w:lang w:val="ru-RU" w:eastAsia="ru-RU" w:bidi="ru-RU"/>
      </w:rPr>
    </w:lvl>
    <w:lvl w:ilvl="6" w:tplc="2876BD8A">
      <w:numFmt w:val="bullet"/>
      <w:lvlText w:val="•"/>
      <w:lvlJc w:val="left"/>
      <w:pPr>
        <w:ind w:left="1007" w:hanging="192"/>
      </w:pPr>
      <w:rPr>
        <w:rFonts w:hint="default"/>
        <w:lang w:val="ru-RU" w:eastAsia="ru-RU" w:bidi="ru-RU"/>
      </w:rPr>
    </w:lvl>
    <w:lvl w:ilvl="7" w:tplc="CDDC2156">
      <w:numFmt w:val="bullet"/>
      <w:lvlText w:val="•"/>
      <w:lvlJc w:val="left"/>
      <w:pPr>
        <w:ind w:left="1152" w:hanging="192"/>
      </w:pPr>
      <w:rPr>
        <w:rFonts w:hint="default"/>
        <w:lang w:val="ru-RU" w:eastAsia="ru-RU" w:bidi="ru-RU"/>
      </w:rPr>
    </w:lvl>
    <w:lvl w:ilvl="8" w:tplc="2402BD02">
      <w:numFmt w:val="bullet"/>
      <w:lvlText w:val="•"/>
      <w:lvlJc w:val="left"/>
      <w:pPr>
        <w:ind w:left="1296" w:hanging="192"/>
      </w:pPr>
      <w:rPr>
        <w:rFonts w:hint="default"/>
        <w:lang w:val="ru-RU" w:eastAsia="ru-RU" w:bidi="ru-RU"/>
      </w:rPr>
    </w:lvl>
  </w:abstractNum>
  <w:abstractNum w:abstractNumId="19">
    <w:nsid w:val="69A11D22"/>
    <w:multiLevelType w:val="hybridMultilevel"/>
    <w:tmpl w:val="A2B45894"/>
    <w:lvl w:ilvl="0" w:tplc="A46C6AE0">
      <w:start w:val="1"/>
      <w:numFmt w:val="decimal"/>
      <w:lvlText w:val="%1."/>
      <w:lvlJc w:val="left"/>
      <w:pPr>
        <w:ind w:left="134" w:hanging="192"/>
        <w:jc w:val="right"/>
      </w:pPr>
      <w:rPr>
        <w:rFonts w:ascii="Times New Roman" w:eastAsia="Times New Roman" w:hAnsi="Times New Roman" w:cs="Times New Roman" w:hint="default"/>
        <w:w w:val="99"/>
        <w:sz w:val="19"/>
        <w:szCs w:val="19"/>
        <w:lang w:val="ru-RU" w:eastAsia="ru-RU" w:bidi="ru-RU"/>
      </w:rPr>
    </w:lvl>
    <w:lvl w:ilvl="1" w:tplc="9F0642E4">
      <w:numFmt w:val="bullet"/>
      <w:lvlText w:val="•"/>
      <w:lvlJc w:val="left"/>
      <w:pPr>
        <w:ind w:left="284" w:hanging="192"/>
      </w:pPr>
      <w:rPr>
        <w:rFonts w:hint="default"/>
        <w:lang w:val="ru-RU" w:eastAsia="ru-RU" w:bidi="ru-RU"/>
      </w:rPr>
    </w:lvl>
    <w:lvl w:ilvl="2" w:tplc="9C02785C">
      <w:numFmt w:val="bullet"/>
      <w:lvlText w:val="•"/>
      <w:lvlJc w:val="left"/>
      <w:pPr>
        <w:ind w:left="429" w:hanging="192"/>
      </w:pPr>
      <w:rPr>
        <w:rFonts w:hint="default"/>
        <w:lang w:val="ru-RU" w:eastAsia="ru-RU" w:bidi="ru-RU"/>
      </w:rPr>
    </w:lvl>
    <w:lvl w:ilvl="3" w:tplc="FAB0CCDA">
      <w:numFmt w:val="bullet"/>
      <w:lvlText w:val="•"/>
      <w:lvlJc w:val="left"/>
      <w:pPr>
        <w:ind w:left="573" w:hanging="192"/>
      </w:pPr>
      <w:rPr>
        <w:rFonts w:hint="default"/>
        <w:lang w:val="ru-RU" w:eastAsia="ru-RU" w:bidi="ru-RU"/>
      </w:rPr>
    </w:lvl>
    <w:lvl w:ilvl="4" w:tplc="43381B62">
      <w:numFmt w:val="bullet"/>
      <w:lvlText w:val="•"/>
      <w:lvlJc w:val="left"/>
      <w:pPr>
        <w:ind w:left="718" w:hanging="192"/>
      </w:pPr>
      <w:rPr>
        <w:rFonts w:hint="default"/>
        <w:lang w:val="ru-RU" w:eastAsia="ru-RU" w:bidi="ru-RU"/>
      </w:rPr>
    </w:lvl>
    <w:lvl w:ilvl="5" w:tplc="C8C0E86E">
      <w:numFmt w:val="bullet"/>
      <w:lvlText w:val="•"/>
      <w:lvlJc w:val="left"/>
      <w:pPr>
        <w:ind w:left="863" w:hanging="192"/>
      </w:pPr>
      <w:rPr>
        <w:rFonts w:hint="default"/>
        <w:lang w:val="ru-RU" w:eastAsia="ru-RU" w:bidi="ru-RU"/>
      </w:rPr>
    </w:lvl>
    <w:lvl w:ilvl="6" w:tplc="5386936A">
      <w:numFmt w:val="bullet"/>
      <w:lvlText w:val="•"/>
      <w:lvlJc w:val="left"/>
      <w:pPr>
        <w:ind w:left="1007" w:hanging="192"/>
      </w:pPr>
      <w:rPr>
        <w:rFonts w:hint="default"/>
        <w:lang w:val="ru-RU" w:eastAsia="ru-RU" w:bidi="ru-RU"/>
      </w:rPr>
    </w:lvl>
    <w:lvl w:ilvl="7" w:tplc="DE480BC6">
      <w:numFmt w:val="bullet"/>
      <w:lvlText w:val="•"/>
      <w:lvlJc w:val="left"/>
      <w:pPr>
        <w:ind w:left="1152" w:hanging="192"/>
      </w:pPr>
      <w:rPr>
        <w:rFonts w:hint="default"/>
        <w:lang w:val="ru-RU" w:eastAsia="ru-RU" w:bidi="ru-RU"/>
      </w:rPr>
    </w:lvl>
    <w:lvl w:ilvl="8" w:tplc="0E84614A">
      <w:numFmt w:val="bullet"/>
      <w:lvlText w:val="•"/>
      <w:lvlJc w:val="left"/>
      <w:pPr>
        <w:ind w:left="1296" w:hanging="192"/>
      </w:pPr>
      <w:rPr>
        <w:rFonts w:hint="default"/>
        <w:lang w:val="ru-RU" w:eastAsia="ru-RU" w:bidi="ru-RU"/>
      </w:rPr>
    </w:lvl>
  </w:abstractNum>
  <w:abstractNum w:abstractNumId="20">
    <w:nsid w:val="6E480BD6"/>
    <w:multiLevelType w:val="hybridMultilevel"/>
    <w:tmpl w:val="8B7A3944"/>
    <w:lvl w:ilvl="0" w:tplc="651EC32A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BA5261AC">
      <w:numFmt w:val="bullet"/>
      <w:lvlText w:val="•"/>
      <w:lvlJc w:val="left"/>
      <w:pPr>
        <w:ind w:left="922" w:hanging="240"/>
      </w:pPr>
      <w:rPr>
        <w:rFonts w:hint="default"/>
        <w:lang w:val="ru-RU" w:eastAsia="ru-RU" w:bidi="ru-RU"/>
      </w:rPr>
    </w:lvl>
    <w:lvl w:ilvl="2" w:tplc="77F0C5F4">
      <w:numFmt w:val="bullet"/>
      <w:lvlText w:val="•"/>
      <w:lvlJc w:val="left"/>
      <w:pPr>
        <w:ind w:left="1745" w:hanging="240"/>
      </w:pPr>
      <w:rPr>
        <w:rFonts w:hint="default"/>
        <w:lang w:val="ru-RU" w:eastAsia="ru-RU" w:bidi="ru-RU"/>
      </w:rPr>
    </w:lvl>
    <w:lvl w:ilvl="3" w:tplc="BE52D07C">
      <w:numFmt w:val="bullet"/>
      <w:lvlText w:val="•"/>
      <w:lvlJc w:val="left"/>
      <w:pPr>
        <w:ind w:left="2568" w:hanging="240"/>
      </w:pPr>
      <w:rPr>
        <w:rFonts w:hint="default"/>
        <w:lang w:val="ru-RU" w:eastAsia="ru-RU" w:bidi="ru-RU"/>
      </w:rPr>
    </w:lvl>
    <w:lvl w:ilvl="4" w:tplc="C3F629E4">
      <w:numFmt w:val="bullet"/>
      <w:lvlText w:val="•"/>
      <w:lvlJc w:val="left"/>
      <w:pPr>
        <w:ind w:left="3391" w:hanging="240"/>
      </w:pPr>
      <w:rPr>
        <w:rFonts w:hint="default"/>
        <w:lang w:val="ru-RU" w:eastAsia="ru-RU" w:bidi="ru-RU"/>
      </w:rPr>
    </w:lvl>
    <w:lvl w:ilvl="5" w:tplc="7E283B4E">
      <w:numFmt w:val="bullet"/>
      <w:lvlText w:val="•"/>
      <w:lvlJc w:val="left"/>
      <w:pPr>
        <w:ind w:left="4214" w:hanging="240"/>
      </w:pPr>
      <w:rPr>
        <w:rFonts w:hint="default"/>
        <w:lang w:val="ru-RU" w:eastAsia="ru-RU" w:bidi="ru-RU"/>
      </w:rPr>
    </w:lvl>
    <w:lvl w:ilvl="6" w:tplc="75A248B2">
      <w:numFmt w:val="bullet"/>
      <w:lvlText w:val="•"/>
      <w:lvlJc w:val="left"/>
      <w:pPr>
        <w:ind w:left="5036" w:hanging="240"/>
      </w:pPr>
      <w:rPr>
        <w:rFonts w:hint="default"/>
        <w:lang w:val="ru-RU" w:eastAsia="ru-RU" w:bidi="ru-RU"/>
      </w:rPr>
    </w:lvl>
    <w:lvl w:ilvl="7" w:tplc="5F84B95E">
      <w:numFmt w:val="bullet"/>
      <w:lvlText w:val="•"/>
      <w:lvlJc w:val="left"/>
      <w:pPr>
        <w:ind w:left="5859" w:hanging="240"/>
      </w:pPr>
      <w:rPr>
        <w:rFonts w:hint="default"/>
        <w:lang w:val="ru-RU" w:eastAsia="ru-RU" w:bidi="ru-RU"/>
      </w:rPr>
    </w:lvl>
    <w:lvl w:ilvl="8" w:tplc="F43AF8A6">
      <w:numFmt w:val="bullet"/>
      <w:lvlText w:val="•"/>
      <w:lvlJc w:val="left"/>
      <w:pPr>
        <w:ind w:left="6682" w:hanging="240"/>
      </w:pPr>
      <w:rPr>
        <w:rFonts w:hint="default"/>
        <w:lang w:val="ru-RU" w:eastAsia="ru-RU" w:bidi="ru-RU"/>
      </w:rPr>
    </w:lvl>
  </w:abstractNum>
  <w:abstractNum w:abstractNumId="21">
    <w:nsid w:val="6E613E39"/>
    <w:multiLevelType w:val="hybridMultilevel"/>
    <w:tmpl w:val="B11C21F6"/>
    <w:lvl w:ilvl="0" w:tplc="20164F54">
      <w:start w:val="1"/>
      <w:numFmt w:val="decimal"/>
      <w:lvlText w:val="%1."/>
      <w:lvlJc w:val="left"/>
      <w:pPr>
        <w:ind w:left="302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BF56B910">
      <w:numFmt w:val="bullet"/>
      <w:lvlText w:val="•"/>
      <w:lvlJc w:val="left"/>
      <w:pPr>
        <w:ind w:left="1262" w:hanging="240"/>
      </w:pPr>
      <w:rPr>
        <w:rFonts w:hint="default"/>
        <w:lang w:val="ru-RU" w:eastAsia="ru-RU" w:bidi="ru-RU"/>
      </w:rPr>
    </w:lvl>
    <w:lvl w:ilvl="2" w:tplc="330A7D8C">
      <w:numFmt w:val="bullet"/>
      <w:lvlText w:val="•"/>
      <w:lvlJc w:val="left"/>
      <w:pPr>
        <w:ind w:left="2225" w:hanging="240"/>
      </w:pPr>
      <w:rPr>
        <w:rFonts w:hint="default"/>
        <w:lang w:val="ru-RU" w:eastAsia="ru-RU" w:bidi="ru-RU"/>
      </w:rPr>
    </w:lvl>
    <w:lvl w:ilvl="3" w:tplc="CC1A97A6">
      <w:numFmt w:val="bullet"/>
      <w:lvlText w:val="•"/>
      <w:lvlJc w:val="left"/>
      <w:pPr>
        <w:ind w:left="3187" w:hanging="240"/>
      </w:pPr>
      <w:rPr>
        <w:rFonts w:hint="default"/>
        <w:lang w:val="ru-RU" w:eastAsia="ru-RU" w:bidi="ru-RU"/>
      </w:rPr>
    </w:lvl>
    <w:lvl w:ilvl="4" w:tplc="2BF2288E">
      <w:numFmt w:val="bullet"/>
      <w:lvlText w:val="•"/>
      <w:lvlJc w:val="left"/>
      <w:pPr>
        <w:ind w:left="4150" w:hanging="240"/>
      </w:pPr>
      <w:rPr>
        <w:rFonts w:hint="default"/>
        <w:lang w:val="ru-RU" w:eastAsia="ru-RU" w:bidi="ru-RU"/>
      </w:rPr>
    </w:lvl>
    <w:lvl w:ilvl="5" w:tplc="49387C92">
      <w:numFmt w:val="bullet"/>
      <w:lvlText w:val="•"/>
      <w:lvlJc w:val="left"/>
      <w:pPr>
        <w:ind w:left="5113" w:hanging="240"/>
      </w:pPr>
      <w:rPr>
        <w:rFonts w:hint="default"/>
        <w:lang w:val="ru-RU" w:eastAsia="ru-RU" w:bidi="ru-RU"/>
      </w:rPr>
    </w:lvl>
    <w:lvl w:ilvl="6" w:tplc="8422B10E">
      <w:numFmt w:val="bullet"/>
      <w:lvlText w:val="•"/>
      <w:lvlJc w:val="left"/>
      <w:pPr>
        <w:ind w:left="6075" w:hanging="240"/>
      </w:pPr>
      <w:rPr>
        <w:rFonts w:hint="default"/>
        <w:lang w:val="ru-RU" w:eastAsia="ru-RU" w:bidi="ru-RU"/>
      </w:rPr>
    </w:lvl>
    <w:lvl w:ilvl="7" w:tplc="E0AE31F8">
      <w:numFmt w:val="bullet"/>
      <w:lvlText w:val="•"/>
      <w:lvlJc w:val="left"/>
      <w:pPr>
        <w:ind w:left="7038" w:hanging="240"/>
      </w:pPr>
      <w:rPr>
        <w:rFonts w:hint="default"/>
        <w:lang w:val="ru-RU" w:eastAsia="ru-RU" w:bidi="ru-RU"/>
      </w:rPr>
    </w:lvl>
    <w:lvl w:ilvl="8" w:tplc="529CB040">
      <w:numFmt w:val="bullet"/>
      <w:lvlText w:val="•"/>
      <w:lvlJc w:val="left"/>
      <w:pPr>
        <w:ind w:left="8001" w:hanging="240"/>
      </w:pPr>
      <w:rPr>
        <w:rFonts w:hint="default"/>
        <w:lang w:val="ru-RU" w:eastAsia="ru-RU" w:bidi="ru-RU"/>
      </w:rPr>
    </w:lvl>
  </w:abstractNum>
  <w:abstractNum w:abstractNumId="22">
    <w:nsid w:val="76102339"/>
    <w:multiLevelType w:val="hybridMultilevel"/>
    <w:tmpl w:val="D9E6065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BA252B0"/>
    <w:multiLevelType w:val="hybridMultilevel"/>
    <w:tmpl w:val="E4B80CE8"/>
    <w:lvl w:ilvl="0" w:tplc="35044A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2"/>
  </w:num>
  <w:num w:numId="4">
    <w:abstractNumId w:val="12"/>
  </w:num>
  <w:num w:numId="5">
    <w:abstractNumId w:val="20"/>
  </w:num>
  <w:num w:numId="6">
    <w:abstractNumId w:val="9"/>
  </w:num>
  <w:num w:numId="7">
    <w:abstractNumId w:val="11"/>
  </w:num>
  <w:num w:numId="8">
    <w:abstractNumId w:val="21"/>
  </w:num>
  <w:num w:numId="9">
    <w:abstractNumId w:val="5"/>
  </w:num>
  <w:num w:numId="10">
    <w:abstractNumId w:val="18"/>
  </w:num>
  <w:num w:numId="11">
    <w:abstractNumId w:val="14"/>
  </w:num>
  <w:num w:numId="12">
    <w:abstractNumId w:val="16"/>
  </w:num>
  <w:num w:numId="13">
    <w:abstractNumId w:val="19"/>
  </w:num>
  <w:num w:numId="14">
    <w:abstractNumId w:val="17"/>
  </w:num>
  <w:num w:numId="15">
    <w:abstractNumId w:val="1"/>
  </w:num>
  <w:num w:numId="16">
    <w:abstractNumId w:val="3"/>
  </w:num>
  <w:num w:numId="17">
    <w:abstractNumId w:val="13"/>
  </w:num>
  <w:num w:numId="18">
    <w:abstractNumId w:val="6"/>
  </w:num>
  <w:num w:numId="19">
    <w:abstractNumId w:val="22"/>
  </w:num>
  <w:num w:numId="20">
    <w:abstractNumId w:val="7"/>
  </w:num>
  <w:num w:numId="21">
    <w:abstractNumId w:val="0"/>
  </w:num>
  <w:num w:numId="22">
    <w:abstractNumId w:val="4"/>
  </w:num>
  <w:num w:numId="23">
    <w:abstractNumId w:val="8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F0D81"/>
    <w:rsid w:val="00027BF2"/>
    <w:rsid w:val="001F0D81"/>
    <w:rsid w:val="002F1477"/>
    <w:rsid w:val="002F7C65"/>
    <w:rsid w:val="00431B91"/>
    <w:rsid w:val="00AA31DE"/>
    <w:rsid w:val="00BC0ABC"/>
    <w:rsid w:val="00C4544B"/>
    <w:rsid w:val="00D12B76"/>
    <w:rsid w:val="00D140C3"/>
    <w:rsid w:val="00DB68A9"/>
    <w:rsid w:val="00F97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31DE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AA31DE"/>
    <w:pPr>
      <w:ind w:left="105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31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A31DE"/>
    <w:rPr>
      <w:sz w:val="24"/>
      <w:szCs w:val="24"/>
    </w:rPr>
  </w:style>
  <w:style w:type="paragraph" w:styleId="a4">
    <w:name w:val="List Paragraph"/>
    <w:basedOn w:val="a"/>
    <w:uiPriority w:val="1"/>
    <w:qFormat/>
    <w:rsid w:val="00AA31DE"/>
    <w:pPr>
      <w:ind w:left="302"/>
    </w:pPr>
  </w:style>
  <w:style w:type="paragraph" w:customStyle="1" w:styleId="TableParagraph">
    <w:name w:val="Table Paragraph"/>
    <w:basedOn w:val="a"/>
    <w:uiPriority w:val="1"/>
    <w:qFormat/>
    <w:rsid w:val="00AA31DE"/>
  </w:style>
  <w:style w:type="paragraph" w:styleId="a5">
    <w:name w:val="Balloon Text"/>
    <w:basedOn w:val="a"/>
    <w:link w:val="a6"/>
    <w:uiPriority w:val="99"/>
    <w:semiHidden/>
    <w:unhideWhenUsed/>
    <w:rsid w:val="00027B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7BF2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7">
    <w:name w:val="Hyperlink"/>
    <w:basedOn w:val="a0"/>
    <w:uiPriority w:val="99"/>
    <w:unhideWhenUsed/>
    <w:rsid w:val="002F147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F147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edu.tusur.ru/publications/647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znanium.com/bookread2.php?book=90852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znanium.com/bookread2.php?book=967152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rst.gov.ru/portal/gost" TargetMode="External"/><Relationship Id="rId10" Type="http://schemas.openxmlformats.org/officeDocument/2006/relationships/hyperlink" Target="http://znanium.com/bookread2.php?book=55887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fstec.ru/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21</Pages>
  <Words>4526</Words>
  <Characters>25801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2019-2020_s10_05_03-АИБ-19_20_plx_Исследование операций и теория игр_специализация N 7 Обеспечение информационной безопасности распределенных информационных систем;</vt:lpstr>
    </vt:vector>
  </TitlesOfParts>
  <Company/>
  <LinksUpToDate>false</LinksUpToDate>
  <CharactersWithSpaces>30267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2019-2020_s10_05_03-АИБ-19_20_plx_Исследование операций и теория игр_специализация N 7 Обеспечение информационной безопасности распределенных информационных систем;</dc:title>
  <dc:creator>FastReport.NET</dc:creator>
  <cp:lastModifiedBy>user372-4</cp:lastModifiedBy>
  <cp:revision>6</cp:revision>
  <dcterms:created xsi:type="dcterms:W3CDTF">2020-10-31T08:16:00Z</dcterms:created>
  <dcterms:modified xsi:type="dcterms:W3CDTF">2020-11-26T11:18:00Z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2020-10-31T00:00:00Z</vt:filetime>
  </property>
</Properties>
</file>