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329" w:rsidRDefault="005679E2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0682243"/>
            <wp:effectExtent l="19050" t="0" r="0" b="0"/>
            <wp:wrapNone/>
            <wp:docPr id="1" name="Рисунок 1" descr="E:\2016 желтая\4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желтая\4\Scan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2BD">
        <w:br w:type="page"/>
      </w:r>
    </w:p>
    <w:p w:rsidR="00B96329" w:rsidRPr="001012BD" w:rsidRDefault="0030544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81900" cy="10684839"/>
            <wp:effectExtent l="19050" t="0" r="0" b="0"/>
            <wp:wrapNone/>
            <wp:docPr id="4" name="Рисунок 1" descr="F:\СКАНЫ ВСЕ\зМКТб-16\Кальченко 2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ВСЕ\зМКТб-16\Кальченко 2016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2BD" w:rsidRPr="001012BD">
        <w:rPr>
          <w:lang w:val="ru-RU"/>
        </w:rPr>
        <w:br w:type="page"/>
      </w:r>
    </w:p>
    <w:p w:rsidR="00B96329" w:rsidRPr="001012BD" w:rsidRDefault="005765B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-710565</wp:posOffset>
            </wp:positionV>
            <wp:extent cx="7543886" cy="1066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8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12BD" w:rsidRPr="001012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6329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96329" w:rsidRPr="0023484C" w:rsidTr="007F1AE6">
        <w:trPr>
          <w:trHeight w:hRule="exact" w:val="5964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88190F">
              <w:rPr>
                <w:rFonts w:ascii="Times New Roman" w:hAnsi="Times New Roman" w:cs="Times New Roman"/>
                <w:lang w:val="ru-RU"/>
              </w:rPr>
              <w:t>Технология ковки и объемной штамповки</w:t>
            </w:r>
            <w:r>
              <w:rPr>
                <w:lang w:val="ru-RU"/>
              </w:rPr>
              <w:t xml:space="preserve">»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штамповок,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штамповок;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выполненному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23484C" w:rsidTr="007F1AE6">
        <w:trPr>
          <w:trHeight w:hRule="exact" w:val="138"/>
        </w:trPr>
        <w:tc>
          <w:tcPr>
            <w:tcW w:w="1999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</w:tr>
      <w:tr w:rsidR="00B96329" w:rsidRPr="0023484C" w:rsidTr="007F1AE6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23484C" w:rsidTr="007F1AE6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96329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B96329" w:rsidRPr="00305449" w:rsidTr="007F1AE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305449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305449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305449" w:rsidTr="007F1AE6">
        <w:trPr>
          <w:trHeight w:hRule="exact" w:val="138"/>
        </w:trPr>
        <w:tc>
          <w:tcPr>
            <w:tcW w:w="1999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</w:tr>
      <w:tr w:rsidR="00B96329" w:rsidRPr="00305449" w:rsidTr="007F1AE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305449" w:rsidTr="007F1AE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штамповки»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305449" w:rsidTr="007F1AE6">
        <w:trPr>
          <w:trHeight w:hRule="exact" w:val="277"/>
        </w:trPr>
        <w:tc>
          <w:tcPr>
            <w:tcW w:w="1999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</w:tr>
      <w:tr w:rsidR="00B9632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96329" w:rsidRPr="00305449" w:rsidTr="007F1AE6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B9632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характеристики механических свойств и методы их определения;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влияние технологических факторов на показатели качества </w:t>
            </w:r>
            <w:proofErr w:type="spellStart"/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</w:t>
            </w:r>
            <w:proofErr w:type="spellEnd"/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 холодно-деформированного металла;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механизмы упрочнения;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термообработки в агрегатах отжига и в печах;</w:t>
            </w:r>
          </w:p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микрогеометрии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96329" w:rsidRPr="00305449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 использованием технологических ограничений определять режимы горячей и холодной обработки металла с целью получения заданного комплекса механических свойств;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механические и физические свойства сталей при различных видах испытаний;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действующие агрегатах режимы обработки давлением и отделки;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предлагать рациональные ресурсосберегающие технологические решения при выполнении курсовых и дипломных проектов.</w:t>
            </w:r>
          </w:p>
        </w:tc>
      </w:tr>
      <w:tr w:rsidR="00B96329" w:rsidRPr="0030544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проектирования технологических процессов ковки и объемной штамповки.</w:t>
            </w:r>
          </w:p>
        </w:tc>
      </w:tr>
    </w:tbl>
    <w:p w:rsidR="007F1AE6" w:rsidRDefault="007F1AE6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03"/>
        <w:gridCol w:w="390"/>
        <w:gridCol w:w="526"/>
        <w:gridCol w:w="606"/>
        <w:gridCol w:w="670"/>
        <w:gridCol w:w="518"/>
        <w:gridCol w:w="1539"/>
        <w:gridCol w:w="1592"/>
        <w:gridCol w:w="1236"/>
      </w:tblGrid>
      <w:tr w:rsidR="00B96329" w:rsidRPr="00305449" w:rsidTr="007F1AE6">
        <w:trPr>
          <w:trHeight w:hRule="exact" w:val="285"/>
        </w:trPr>
        <w:tc>
          <w:tcPr>
            <w:tcW w:w="710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305449" w:rsidTr="007F1AE6">
        <w:trPr>
          <w:trHeight w:hRule="exact" w:val="259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012BD">
              <w:rPr>
                <w:lang w:val="ru-RU"/>
              </w:rPr>
              <w:t xml:space="preserve"> </w:t>
            </w:r>
            <w:r w:rsidR="00DB62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012BD">
              <w:rPr>
                <w:lang w:val="ru-RU"/>
              </w:rPr>
              <w:t xml:space="preserve"> </w:t>
            </w:r>
            <w:r w:rsidR="00DB6260">
              <w:rPr>
                <w:lang w:val="ru-RU"/>
              </w:rPr>
              <w:t>36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="00DB62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27,4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B963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305449" w:rsidTr="007F1AE6">
        <w:trPr>
          <w:trHeight w:hRule="exact" w:val="138"/>
        </w:trPr>
        <w:tc>
          <w:tcPr>
            <w:tcW w:w="710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1603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52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60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670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518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1539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1592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123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</w:tr>
      <w:tr w:rsidR="00B96329" w:rsidTr="007F1AE6">
        <w:trPr>
          <w:trHeight w:hRule="exact" w:val="972"/>
        </w:trPr>
        <w:tc>
          <w:tcPr>
            <w:tcW w:w="23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5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1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96329" w:rsidTr="007F1AE6">
        <w:trPr>
          <w:trHeight w:hRule="exact" w:val="833"/>
        </w:trPr>
        <w:tc>
          <w:tcPr>
            <w:tcW w:w="231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329" w:rsidRDefault="00B96329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329" w:rsidRDefault="00B96329"/>
        </w:tc>
        <w:tc>
          <w:tcPr>
            <w:tcW w:w="1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1137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2212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ГОШ.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обрабатываемые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(ГОШ).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штамповке.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заготовки.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Термообработка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179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Термомеханический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ГОШ.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54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штамповки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1992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горизонтально-ковочных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горячештамповочных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автоматах.</w:t>
            </w:r>
            <w:r w:rsidRPr="001012BD">
              <w:rPr>
                <w:lang w:val="ru-RU"/>
              </w:rPr>
              <w:t xml:space="preserve"> 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Отделочные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B963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54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792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выдавливания.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proofErr w:type="spellStart"/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по¬ковок</w:t>
            </w:r>
            <w:proofErr w:type="spellEnd"/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штамповке.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обратном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выдавливании.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прошивки.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прошивки.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осадке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круглых,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ГОШ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прессах.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DB6260" w:rsidRDefault="00B963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12,4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B963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1,3</w:t>
            </w:r>
            <w:r w:rsidR="001012BD"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12,4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179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молотового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ковочных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обрезных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штампов.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B963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Приём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1012BD"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27,4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DB6260" w:rsidRDefault="00DB6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DB6260" w:rsidRDefault="00DB6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27,4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</w:tbl>
    <w:p w:rsidR="007F1AE6" w:rsidRDefault="007F1AE6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96329" w:rsidRPr="00305449" w:rsidTr="007F1AE6">
        <w:trPr>
          <w:trHeight w:hRule="exact" w:val="104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8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88190F">
              <w:rPr>
                <w:lang w:val="ru-RU"/>
              </w:rPr>
              <w:t xml:space="preserve"> </w:t>
            </w:r>
            <w:r w:rsidRPr="0088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8190F">
              <w:rPr>
                <w:lang w:val="ru-RU"/>
              </w:rPr>
              <w:t xml:space="preserve"> </w:t>
            </w:r>
            <w:r w:rsidRPr="0088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88190F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7F1AE6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</w:p>
        </w:tc>
      </w:tr>
      <w:tr w:rsidR="00B96329" w:rsidRPr="00305449" w:rsidTr="007F1AE6">
        <w:trPr>
          <w:trHeight w:hRule="exact" w:val="496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 w:rsidP="007F1AE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proofErr w:type="spellStart"/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 w:rsidP="007F1AE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 w:rsidP="007F1AE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 w:rsidP="007F1AE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</w:p>
        </w:tc>
      </w:tr>
      <w:tr w:rsidR="00B96329" w:rsidRPr="0023484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329" w:rsidRPr="007F1AE6" w:rsidRDefault="001012BD" w:rsidP="007F1AE6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75526" w:rsidRPr="007F1AE6" w:rsidRDefault="00275526" w:rsidP="007F1AE6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 дисциплине «Технология ковки и объемной штамповки» самостоятельная работа студентов предполагает выполнение контрольных работ, самостоятельное изучение учебной и научной литературы. </w:t>
      </w:r>
    </w:p>
    <w:p w:rsidR="00275526" w:rsidRPr="007F1AE6" w:rsidRDefault="00275526" w:rsidP="007F1AE6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b/>
          <w:i/>
          <w:sz w:val="24"/>
          <w:szCs w:val="24"/>
        </w:rPr>
        <w:t>Темы</w:t>
      </w:r>
      <w:proofErr w:type="spellEnd"/>
      <w:r w:rsidRPr="007F1AE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b/>
          <w:i/>
          <w:sz w:val="24"/>
          <w:szCs w:val="24"/>
        </w:rPr>
        <w:t>контрольных</w:t>
      </w:r>
      <w:proofErr w:type="spellEnd"/>
      <w:r w:rsidRPr="007F1AE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b/>
          <w:i/>
          <w:sz w:val="24"/>
          <w:szCs w:val="24"/>
        </w:rPr>
        <w:t>работ</w:t>
      </w:r>
      <w:proofErr w:type="spellEnd"/>
      <w:r w:rsidRPr="007F1AE6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Классификация поковок при объемной штамповке.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Методы разделки сортового проката на заготовки для поковок.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Разработка чертежа поковки при ковке на молотах.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Определение переходов при штамповке на горизонтально-ковочных машинах.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Конструирование и расчет молотового штампа.</w:t>
      </w:r>
    </w:p>
    <w:p w:rsidR="00275526" w:rsidRPr="007F1AE6" w:rsidRDefault="00275526" w:rsidP="007F1AE6">
      <w:pPr>
        <w:pStyle w:val="2"/>
        <w:keepLines/>
        <w:numPr>
          <w:ilvl w:val="1"/>
          <w:numId w:val="0"/>
        </w:numPr>
        <w:tabs>
          <w:tab w:val="left" w:pos="463"/>
          <w:tab w:val="left" w:pos="993"/>
          <w:tab w:val="left" w:pos="9214"/>
        </w:tabs>
        <w:autoSpaceDE w:val="0"/>
        <w:autoSpaceDN w:val="0"/>
        <w:adjustRightInd w:val="0"/>
        <w:ind w:firstLine="567"/>
        <w:rPr>
          <w:szCs w:val="24"/>
        </w:rPr>
      </w:pPr>
      <w:r w:rsidRPr="007F1AE6">
        <w:rPr>
          <w:szCs w:val="24"/>
        </w:rPr>
        <w:t>Перечень теоретических вопросов к зачету: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ГОШ. Основные разновидности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Материалы обрабатываемые ковкой и горячей объемной штамповкой (ГОШ)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Разделка сортового проката на заготовки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Термомеханический режим ковки и ГОШ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Технологический анализ основных и дополнительных операций ковки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Разработка технологического процесса ковки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Разработка технологического процесса ГОШ в открытых штампах на молотах и прессах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Штамповка в закрытых штампах и штампах для выдавливания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 xml:space="preserve">Штамповка на горизонтально-ковочных машинах и горячештамповочных автоматах  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 xml:space="preserve">Специализированные способы штамповки 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 xml:space="preserve">Отделочные операции после горячей штамповки 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 xml:space="preserve">Изготовление поковок методами прокатки  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Материалы обрабатываемые ковкой и объемной штамповкой.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Термомеханический режим ковки и объемной штамповки.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Разделка исходного материала на заготовки.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Основные операции ковки. Осадка. Разновидности осадки.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Предварительные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операции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Горячая объемная штамповка – классификация способов.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Разработка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техпроцесса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открытых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штампах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Определение размеров заготовки при ковке.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закрытых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штампах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операции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Протяжка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Разработка чертежа поковки при объемной штамповке.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операции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Прошивка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Ручьи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молотового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Уков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назначение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выдавливанием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Разработка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чертежа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штампованной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поковки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Предварительные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операции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Объемная штамповка. Штамповка на ГКМ.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Разработка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техпроцесса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объемной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штамповки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Объемная штамповка. Классификация основных способов.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Штамповка в закрытых штампах. Преимущество и недостатки.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Материалы обрабатываемые ковкой и объемной штамповкой.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Определение размеров заготовки при объемной штамповке.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Нагрев. Температурные интервалы. Виды брака.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Определение массы и размеров заготовки при объемной штамповке.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Назначение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поковок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widowControl w:val="0"/>
        <w:numPr>
          <w:ilvl w:val="0"/>
          <w:numId w:val="2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Объемная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Разработка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чертежа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поковки</w:t>
      </w:r>
      <w:proofErr w:type="spellEnd"/>
    </w:p>
    <w:p w:rsidR="00275526" w:rsidRDefault="0027552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Pr="00275526" w:rsidRDefault="007F1AE6" w:rsidP="007F1AE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75526">
        <w:rPr>
          <w:rFonts w:ascii="Times New Roman" w:hAnsi="Times New Roman" w:cs="Times New Roman"/>
          <w:b/>
          <w:i/>
          <w:sz w:val="24"/>
          <w:szCs w:val="24"/>
        </w:rPr>
        <w:t>Темы</w:t>
      </w:r>
      <w:proofErr w:type="spellEnd"/>
      <w:r w:rsidRPr="0027552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75526">
        <w:rPr>
          <w:rFonts w:ascii="Times New Roman" w:hAnsi="Times New Roman" w:cs="Times New Roman"/>
          <w:b/>
          <w:i/>
          <w:sz w:val="24"/>
          <w:szCs w:val="24"/>
        </w:rPr>
        <w:t>контрольных</w:t>
      </w:r>
      <w:proofErr w:type="spellEnd"/>
      <w:r w:rsidRPr="0027552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75526">
        <w:rPr>
          <w:rFonts w:ascii="Times New Roman" w:hAnsi="Times New Roman" w:cs="Times New Roman"/>
          <w:b/>
          <w:i/>
          <w:sz w:val="24"/>
          <w:szCs w:val="24"/>
        </w:rPr>
        <w:t>работ</w:t>
      </w:r>
      <w:proofErr w:type="spellEnd"/>
      <w:r w:rsidRPr="00275526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7F1AE6" w:rsidRPr="00275526" w:rsidRDefault="007F1AE6" w:rsidP="007F1AE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27552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Классификация поковок при объемной штамповке.</w:t>
      </w:r>
    </w:p>
    <w:p w:rsidR="007F1AE6" w:rsidRPr="007F1AE6" w:rsidRDefault="007F1AE6" w:rsidP="007F1AE6">
      <w:pPr>
        <w:pStyle w:val="a5"/>
        <w:numPr>
          <w:ilvl w:val="0"/>
          <w:numId w:val="5"/>
        </w:numPr>
        <w:tabs>
          <w:tab w:val="left" w:pos="993"/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Методы разделки сортового проката на заготовки для поковок.</w:t>
      </w:r>
    </w:p>
    <w:p w:rsidR="007F1AE6" w:rsidRPr="007F1AE6" w:rsidRDefault="007F1AE6" w:rsidP="007F1AE6">
      <w:pPr>
        <w:widowControl w:val="0"/>
        <w:numPr>
          <w:ilvl w:val="0"/>
          <w:numId w:val="5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Разработка чертежа поковки при ковке на молотах.</w:t>
      </w:r>
    </w:p>
    <w:p w:rsidR="007F1AE6" w:rsidRPr="007F1AE6" w:rsidRDefault="007F1AE6" w:rsidP="007F1AE6">
      <w:pPr>
        <w:widowControl w:val="0"/>
        <w:numPr>
          <w:ilvl w:val="0"/>
          <w:numId w:val="5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Определение переходов при штамповке на горизонтально-ковочных машинах.</w:t>
      </w:r>
    </w:p>
    <w:p w:rsidR="007F1AE6" w:rsidRPr="007F1AE6" w:rsidRDefault="007F1AE6" w:rsidP="007F1AE6">
      <w:pPr>
        <w:pStyle w:val="a5"/>
        <w:numPr>
          <w:ilvl w:val="0"/>
          <w:numId w:val="5"/>
        </w:numPr>
        <w:tabs>
          <w:tab w:val="left" w:pos="993"/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Конструирование и расчет молотового штампа.</w:t>
      </w: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7F1AE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96329" w:rsidRPr="003054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329" w:rsidRPr="007F1AE6" w:rsidRDefault="001012BD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75526" w:rsidRPr="007F1AE6" w:rsidRDefault="00275526" w:rsidP="007F1AE6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5526" w:rsidRPr="007F1AE6" w:rsidRDefault="00275526" w:rsidP="007F1AE6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1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6"/>
        <w:gridCol w:w="4521"/>
        <w:gridCol w:w="7856"/>
      </w:tblGrid>
      <w:tr w:rsidR="00275526" w:rsidRPr="007F1AE6" w:rsidTr="00275526">
        <w:trPr>
          <w:trHeight w:val="753"/>
          <w:tblHeader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1AE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75526" w:rsidRPr="00305449" w:rsidTr="002755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ПК-2: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275526" w:rsidRPr="00305449" w:rsidTr="00275526">
        <w:trPr>
          <w:trHeight w:val="225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характеристики механических свойств и методы их определения;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- влияние технологических факторов на показатели качества </w:t>
            </w:r>
            <w:proofErr w:type="spellStart"/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горяче</w:t>
            </w:r>
            <w:proofErr w:type="spellEnd"/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и холодно-деформированного металла;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механизмы упрочнения;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особенности термообработки в агрегатах отжига и в печах;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формирование микрогеометрии поверхности.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5526" w:rsidRPr="007F1AE6" w:rsidRDefault="00275526" w:rsidP="007F1AE6">
            <w:pPr>
              <w:pStyle w:val="2"/>
              <w:keepLines/>
              <w:tabs>
                <w:tab w:val="left" w:pos="142"/>
                <w:tab w:val="left" w:pos="426"/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  <w:r w:rsidRPr="007F1AE6">
              <w:rPr>
                <w:szCs w:val="24"/>
              </w:rPr>
              <w:t>Перечень теоретических вопросов к зачету: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ГОШ. Основные разновидности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Материалы обрабатываемые ковкой и горячей объемной штамповкой (ГОШ)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Разделка сортового проката на заготовки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Термомеханический режим ковки и ГОШ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Технологический анализ основных и дополнительных операций ковки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Разработка технологического процесса ковки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Разработка технологического процесса ГОШ в открытых штампах на молотах и прессах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Штамповка в закрытых штампах и штампах для выдавливания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 xml:space="preserve">Штамповка на горизонтально-ковочных машинах и горячештамповочных автоматах  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 xml:space="preserve">Специализированные способы штамповки 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 xml:space="preserve">Отделочные операции после горячей штамповки 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 xml:space="preserve">Изготовление поковок методами прокатки  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Материалы обрабатываемые ковкой и объемной штамповкой.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Термомеханический режим ковки и объемной штамповки.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Разделка исходного материала на заготовки.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операции ковки. Осадка. Разновидности осадки.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Предварительные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Горячая объемная штамповка – классификация способов.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техпроцесса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открытых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штампах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размеров заготовки при ковке.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закрытых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штампах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Протяжка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чертежа поковки при объемной штамповке.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Прошивка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Ручьи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молотового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Уков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выдавливанием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чертежа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штампованной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поковки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Предварительные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Объемная штамповка. Штамповка на ГКМ.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техпроцесса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объемной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Объемная штамповка. Классификация основных способов.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Штамповка в закрытых штампах. Преимущество и недостатки.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Материалы обрабатываемые ковкой и объемной штамповкой.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размеров заготовки при объемной штамповке.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Нагрев. Температурные интервалы. Виды брака.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массы и размеров заготовки при объемной штамповке.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поковок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88190F" w:rsidRDefault="00275526" w:rsidP="007F1AE6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819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Объемная штамповка. Разработка чертежа поковки</w:t>
            </w:r>
          </w:p>
        </w:tc>
      </w:tr>
      <w:tr w:rsidR="00275526" w:rsidRPr="00305449" w:rsidTr="00275526">
        <w:trPr>
          <w:trHeight w:val="258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t>- с использованием технологических ограничений определять режимы горячей и холодной обработки металла с целью получения заданного комплекса механических свойств;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определять механические и физические свойства сталей при различных видах испытаний;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анализировать действующие агрегатах режимы обработки давлением и отделки;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предлагать рациональные ресурсосберегающие технологические решения при выполнении курсовых и дипломных проектов.</w:t>
            </w:r>
          </w:p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0" w:name="_Hlk51600749"/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Темы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контрольных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88190F" w:rsidRPr="007F1AE6" w:rsidRDefault="0088190F" w:rsidP="0088190F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0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Определ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ить</w:t>
            </w: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переход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ы</w:t>
            </w: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при штамповке на горизонтально-ковочных машинах.</w:t>
            </w:r>
          </w:p>
          <w:p w:rsidR="00275526" w:rsidRPr="007F1AE6" w:rsidRDefault="00275526" w:rsidP="007F1AE6">
            <w:pPr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Методы разделки сортового проката на заготовки для поковок.</w:t>
            </w:r>
            <w:bookmarkEnd w:id="0"/>
          </w:p>
        </w:tc>
      </w:tr>
      <w:tr w:rsidR="00EC5CB3" w:rsidRPr="00305449" w:rsidTr="00275526">
        <w:trPr>
          <w:trHeight w:val="446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5CB3" w:rsidRPr="007F1AE6" w:rsidRDefault="00EC5CB3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3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5CB3" w:rsidRPr="007F1AE6" w:rsidRDefault="00EC5CB3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методами проектирования технологических процессов ковки и объемной штамповки.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C5CB3" w:rsidRPr="007F1AE6" w:rsidRDefault="00EC5CB3" w:rsidP="007F1AE6">
            <w:pPr>
              <w:tabs>
                <w:tab w:val="left" w:pos="0"/>
                <w:tab w:val="left" w:pos="426"/>
              </w:tabs>
              <w:spacing w:after="0" w:line="240" w:lineRule="auto"/>
              <w:ind w:firstLine="1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Темы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контрольных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EC5CB3" w:rsidRPr="007F1AE6" w:rsidRDefault="00EC5CB3" w:rsidP="007F1AE6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0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Разработ</w:t>
            </w:r>
            <w:r w:rsidR="0088190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ать</w:t>
            </w: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чертеж поковки при ковке на молотах.</w:t>
            </w:r>
          </w:p>
          <w:p w:rsidR="00EC5CB3" w:rsidRPr="007F1AE6" w:rsidRDefault="00EC5CB3" w:rsidP="007F1AE6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Конструирование и расчет молотового штампа.</w:t>
            </w:r>
          </w:p>
        </w:tc>
      </w:tr>
    </w:tbl>
    <w:p w:rsidR="00275526" w:rsidRPr="00275526" w:rsidRDefault="00275526" w:rsidP="00275526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275526" w:rsidRPr="00275526">
          <w:pgSz w:w="16840" w:h="11907" w:orient="landscape"/>
          <w:pgMar w:top="1701" w:right="567" w:bottom="851" w:left="1701" w:header="720" w:footer="720" w:gutter="0"/>
          <w:cols w:space="720"/>
        </w:sectPr>
      </w:pPr>
    </w:p>
    <w:p w:rsidR="00275526" w:rsidRPr="007F1AE6" w:rsidRDefault="00275526" w:rsidP="007F1AE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275526" w:rsidRPr="007F1AE6" w:rsidRDefault="00275526" w:rsidP="007F1AE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i/>
          <w:sz w:val="24"/>
          <w:szCs w:val="24"/>
          <w:lang w:val="ru-RU"/>
        </w:rPr>
        <w:t>Промежуточная аттестация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275526" w:rsidRPr="007F1AE6" w:rsidRDefault="00275526" w:rsidP="007F1AE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Промежуточная аттестация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275526" w:rsidRPr="007F1AE6" w:rsidRDefault="00275526" w:rsidP="007F1AE6">
      <w:pPr>
        <w:pStyle w:val="1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bCs/>
          <w:color w:val="auto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Критерии оценки (в соответствии с формируемыми компетенциями и планируемыми результатами обучения):</w:t>
      </w:r>
    </w:p>
    <w:p w:rsidR="00275526" w:rsidRPr="007F1AE6" w:rsidRDefault="00275526" w:rsidP="007F1AE6">
      <w:pPr>
        <w:pStyle w:val="1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-</w:t>
      </w: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ab/>
        <w:t>«</w:t>
      </w:r>
      <w:r w:rsidRPr="007F1AE6">
        <w:rPr>
          <w:rFonts w:ascii="Times New Roman" w:hAnsi="Times New Roman" w:cs="Times New Roman"/>
          <w:b/>
          <w:bCs/>
          <w:iCs/>
          <w:color w:val="auto"/>
          <w:sz w:val="24"/>
          <w:szCs w:val="24"/>
          <w:lang w:val="ru-RU"/>
        </w:rPr>
        <w:t>зачтено</w:t>
      </w: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275526" w:rsidRPr="007F1AE6" w:rsidRDefault="00275526" w:rsidP="007F1AE6">
      <w:pPr>
        <w:pStyle w:val="1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-</w:t>
      </w: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ab/>
        <w:t>«</w:t>
      </w:r>
      <w:r w:rsidRPr="007F1AE6">
        <w:rPr>
          <w:rFonts w:ascii="Times New Roman" w:hAnsi="Times New Roman" w:cs="Times New Roman"/>
          <w:b/>
          <w:bCs/>
          <w:iCs/>
          <w:color w:val="auto"/>
          <w:sz w:val="24"/>
          <w:szCs w:val="24"/>
          <w:lang w:val="ru-RU"/>
        </w:rPr>
        <w:t>не зачтено</w:t>
      </w: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» – обучаемый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F71A6F" w:rsidRPr="007F1AE6" w:rsidRDefault="0088190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>. Ефремов, Д.В. Обработка металлов давлением : учебное пособие / Д.В. Ефремов, Т.Ю. Сидорова, Е.В. Кузнецов. — Москва : МИСИС, 2011. — 71 с. — Текст : электрон-</w:t>
      </w:r>
      <w:proofErr w:type="spellStart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>ный</w:t>
      </w:r>
      <w:proofErr w:type="spellEnd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// Электронно-библиотечная система «Лань» : [сайт]. — </w:t>
      </w:r>
      <w:r w:rsidR="00F71A6F" w:rsidRPr="007F1AE6">
        <w:rPr>
          <w:rFonts w:ascii="Times New Roman" w:hAnsi="Times New Roman" w:cs="Times New Roman"/>
          <w:sz w:val="24"/>
          <w:szCs w:val="24"/>
        </w:rPr>
        <w:t>URL</w:t>
      </w:r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F71A6F" w:rsidRPr="007F1AE6">
        <w:rPr>
          <w:rFonts w:ascii="Times New Roman" w:hAnsi="Times New Roman" w:cs="Times New Roman"/>
          <w:sz w:val="24"/>
          <w:szCs w:val="24"/>
        </w:rPr>
        <w:t>https</w:t>
      </w:r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:// </w:t>
      </w:r>
      <w:hyperlink r:id="rId9" w:history="1"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e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/116970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доступа: для </w:t>
      </w:r>
      <w:proofErr w:type="spellStart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7F1AE6" w:rsidRDefault="007F1AE6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б) Дополнительная литература: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1. Гончарук, А.В. Краткий словарь терминов в области обработки металлов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давле-нием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 словарь / А.В. Гончарук. — Москва : МИСИС, 2011. — 130 с. — </w:t>
      </w:r>
      <w:r w:rsidRPr="007F1AE6">
        <w:rPr>
          <w:rFonts w:ascii="Times New Roman" w:hAnsi="Times New Roman" w:cs="Times New Roman"/>
          <w:sz w:val="24"/>
          <w:szCs w:val="24"/>
        </w:rPr>
        <w:t>ISBN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978-5-87623-405-6. — Текст : электронный // Электронно-библиотечная система «Лань» : [сайт]. — </w:t>
      </w:r>
      <w:r w:rsidRPr="007F1AE6">
        <w:rPr>
          <w:rFonts w:ascii="Times New Roman" w:hAnsi="Times New Roman" w:cs="Times New Roman"/>
          <w:sz w:val="24"/>
          <w:szCs w:val="24"/>
        </w:rPr>
        <w:t>URL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7F1AE6">
        <w:rPr>
          <w:rFonts w:ascii="Times New Roman" w:hAnsi="Times New Roman" w:cs="Times New Roman"/>
          <w:sz w:val="24"/>
          <w:szCs w:val="24"/>
        </w:rPr>
        <w:t>https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:// </w:t>
      </w:r>
      <w:hyperlink r:id="rId10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e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/2054</w:t>
        </w:r>
      </w:hyperlink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доступа: для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2. Константинов, И. Л. Прокатно-прессово-волочильное производство [Электронный ресурс] : учеб. / И. Л. Константинов, С. Б. Сидельников, Е. В. Иванов. – Красноярск :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Сиб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федер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ун-т, 2014. – 512 с. - </w:t>
      </w:r>
      <w:r w:rsidRPr="007F1AE6">
        <w:rPr>
          <w:rFonts w:ascii="Times New Roman" w:hAnsi="Times New Roman" w:cs="Times New Roman"/>
          <w:sz w:val="24"/>
          <w:szCs w:val="24"/>
        </w:rPr>
        <w:t>ISBN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978-5-7638-2945-7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- Режим доступа: </w:t>
      </w:r>
      <w:hyperlink r:id="rId11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znanium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bookread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2.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php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=511102&amp;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spec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=1</w:t>
        </w:r>
      </w:hyperlink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8190F" w:rsidRDefault="0088190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в) Методические указания: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1. Потёмкин, В.К. Обработка металлов давлением : методические указания / В.К. Потёмкин, В.А. Трусов, Л.М.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Капуткина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>. — Москва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: МИСИС, 2011. — 27 с. — Текст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электронный // Электронно-библиотечная система «Лань» : [сайт]. — </w:t>
      </w:r>
      <w:r w:rsidRPr="007F1AE6">
        <w:rPr>
          <w:rFonts w:ascii="Times New Roman" w:hAnsi="Times New Roman" w:cs="Times New Roman"/>
          <w:sz w:val="24"/>
          <w:szCs w:val="24"/>
        </w:rPr>
        <w:t>URL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7F1AE6">
        <w:rPr>
          <w:rFonts w:ascii="Times New Roman" w:hAnsi="Times New Roman" w:cs="Times New Roman"/>
          <w:sz w:val="24"/>
          <w:szCs w:val="24"/>
        </w:rPr>
        <w:t>https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:// 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hyperlink r:id="rId12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e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/117031</w:t>
        </w:r>
      </w:hyperlink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доступа: для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ав-ториз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2. Разработка режима прокатки на ШСГП: методическая разработка к практическим занятиям и самостоятельной работе [Электронный образовательный ресурс]. Румянцев М. И. ФГБОУ ВПО «Магнитогорский государственный технический университет им. Г.И. Но-сова». - Электрон. текстовые дан. – Магнитогорск: ФГБОУ ВПО «МГТУ», 2013. – Режим доступа: </w:t>
      </w:r>
      <w:hyperlink r:id="rId13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lms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Pr="007F1AE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– Заглавие с экрана.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3. Ильина, Н. Н. Теория обработки металлов давлением : практикум / Н. Н. Ильи-на ; МГТУ. - Магнитогорск : МГТУ, 2017. - 1 электрон. опт. диск (</w:t>
      </w:r>
      <w:r w:rsidRPr="007F1AE6">
        <w:rPr>
          <w:rFonts w:ascii="Times New Roman" w:hAnsi="Times New Roman" w:cs="Times New Roman"/>
          <w:sz w:val="24"/>
          <w:szCs w:val="24"/>
        </w:rPr>
        <w:t>CD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7F1AE6">
        <w:rPr>
          <w:rFonts w:ascii="Times New Roman" w:hAnsi="Times New Roman" w:cs="Times New Roman"/>
          <w:sz w:val="24"/>
          <w:szCs w:val="24"/>
        </w:rPr>
        <w:t>ROM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с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ти-тул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экрана. - </w:t>
      </w:r>
      <w:r w:rsidRPr="007F1AE6">
        <w:rPr>
          <w:rFonts w:ascii="Times New Roman" w:hAnsi="Times New Roman" w:cs="Times New Roman"/>
          <w:sz w:val="24"/>
          <w:szCs w:val="24"/>
        </w:rPr>
        <w:t>URL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4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uploader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name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=2762.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show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/1/1132856/2762.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view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true</w:t>
        </w:r>
      </w:hyperlink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>(дата обращения: 04.10.2019). - Макрообъект. - Текст : электрон-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ный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- Сведения доступны также на </w:t>
      </w:r>
      <w:r w:rsidRPr="007F1AE6">
        <w:rPr>
          <w:rFonts w:ascii="Times New Roman" w:hAnsi="Times New Roman" w:cs="Times New Roman"/>
          <w:sz w:val="24"/>
          <w:szCs w:val="24"/>
        </w:rPr>
        <w:t>CD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7F1AE6">
        <w:rPr>
          <w:rFonts w:ascii="Times New Roman" w:hAnsi="Times New Roman" w:cs="Times New Roman"/>
          <w:sz w:val="24"/>
          <w:szCs w:val="24"/>
        </w:rPr>
        <w:t>ROM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F1AE6" w:rsidRDefault="007F1AE6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8190F" w:rsidRDefault="0088190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>г) Программное обеспечение и 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"/>
        <w:gridCol w:w="2489"/>
        <w:gridCol w:w="3028"/>
        <w:gridCol w:w="3569"/>
        <w:gridCol w:w="87"/>
      </w:tblGrid>
      <w:tr w:rsidR="00B96329" w:rsidRPr="007F1AE6" w:rsidTr="00F71A6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329" w:rsidRPr="007F1AE6" w:rsidRDefault="001012BD" w:rsidP="007F1AE6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7F1AE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7F1A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818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826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23484C" w:rsidTr="00F71A6F">
        <w:trPr>
          <w:trHeight w:hRule="exact" w:val="1096"/>
        </w:trPr>
        <w:tc>
          <w:tcPr>
            <w:tcW w:w="251" w:type="dxa"/>
          </w:tcPr>
          <w:p w:rsidR="0023484C" w:rsidRDefault="0023484C">
            <w:bookmarkStart w:id="1" w:name="_GoBack" w:colFirst="1" w:colLast="3"/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84C" w:rsidRDefault="002348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84C" w:rsidRDefault="002348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84C" w:rsidRDefault="002348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23484C" w:rsidRDefault="0023484C"/>
        </w:tc>
      </w:tr>
      <w:bookmarkEnd w:id="1"/>
      <w:tr w:rsidR="00B96329" w:rsidTr="00F71A6F">
        <w:trPr>
          <w:trHeight w:hRule="exact" w:val="28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7F1AE6">
        <w:trPr>
          <w:trHeight w:hRule="exact" w:val="1102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"Машины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давлением"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7F1AE6">
        <w:trPr>
          <w:trHeight w:hRule="exact" w:val="100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</w:tcPr>
          <w:p w:rsidR="00B96329" w:rsidRDefault="00B96329"/>
        </w:tc>
        <w:tc>
          <w:tcPr>
            <w:tcW w:w="3028" w:type="dxa"/>
          </w:tcPr>
          <w:p w:rsidR="00B96329" w:rsidRDefault="00B96329"/>
        </w:tc>
        <w:tc>
          <w:tcPr>
            <w:tcW w:w="3569" w:type="dxa"/>
          </w:tcPr>
          <w:p w:rsidR="00B96329" w:rsidRDefault="00B96329"/>
        </w:tc>
        <w:tc>
          <w:tcPr>
            <w:tcW w:w="87" w:type="dxa"/>
          </w:tcPr>
          <w:p w:rsidR="00B96329" w:rsidRDefault="00B96329"/>
        </w:tc>
      </w:tr>
    </w:tbl>
    <w:p w:rsidR="00F71A6F" w:rsidRDefault="00F71A6F"/>
    <w:tbl>
      <w:tblPr>
        <w:tblW w:w="94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4"/>
        <w:gridCol w:w="183"/>
        <w:gridCol w:w="34"/>
        <w:gridCol w:w="206"/>
        <w:gridCol w:w="5277"/>
        <w:gridCol w:w="34"/>
        <w:gridCol w:w="351"/>
        <w:gridCol w:w="3129"/>
        <w:gridCol w:w="55"/>
        <w:gridCol w:w="34"/>
        <w:gridCol w:w="53"/>
        <w:gridCol w:w="34"/>
      </w:tblGrid>
      <w:tr w:rsidR="00B96329" w:rsidRPr="0023484C" w:rsidTr="00F71A6F">
        <w:trPr>
          <w:gridAfter w:val="1"/>
          <w:wAfter w:w="34" w:type="dxa"/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Tr="00F71A6F">
        <w:trPr>
          <w:gridAfter w:val="1"/>
          <w:wAfter w:w="34" w:type="dxa"/>
          <w:trHeight w:hRule="exact" w:val="270"/>
        </w:trPr>
        <w:tc>
          <w:tcPr>
            <w:tcW w:w="251" w:type="dxa"/>
            <w:gridSpan w:val="3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7" w:type="dxa"/>
            <w:gridSpan w:val="2"/>
          </w:tcPr>
          <w:p w:rsidR="00B96329" w:rsidRDefault="00B96329"/>
        </w:tc>
      </w:tr>
      <w:tr w:rsidR="00B96329" w:rsidTr="00F71A6F">
        <w:trPr>
          <w:gridAfter w:val="1"/>
          <w:wAfter w:w="34" w:type="dxa"/>
          <w:trHeight w:hRule="exact" w:val="14"/>
        </w:trPr>
        <w:tc>
          <w:tcPr>
            <w:tcW w:w="251" w:type="dxa"/>
            <w:gridSpan w:val="3"/>
          </w:tcPr>
          <w:p w:rsidR="00B96329" w:rsidRDefault="00B96329"/>
        </w:tc>
        <w:tc>
          <w:tcPr>
            <w:tcW w:w="551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12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012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012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012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7" w:type="dxa"/>
            <w:gridSpan w:val="2"/>
          </w:tcPr>
          <w:p w:rsidR="00B96329" w:rsidRDefault="00B96329"/>
        </w:tc>
      </w:tr>
      <w:tr w:rsidR="00B96329" w:rsidTr="00F71A6F">
        <w:trPr>
          <w:gridAfter w:val="1"/>
          <w:wAfter w:w="34" w:type="dxa"/>
          <w:trHeight w:hRule="exact" w:val="540"/>
        </w:trPr>
        <w:tc>
          <w:tcPr>
            <w:tcW w:w="251" w:type="dxa"/>
            <w:gridSpan w:val="3"/>
          </w:tcPr>
          <w:p w:rsidR="00B96329" w:rsidRDefault="00B96329"/>
        </w:tc>
        <w:tc>
          <w:tcPr>
            <w:tcW w:w="551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356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87" w:type="dxa"/>
            <w:gridSpan w:val="2"/>
          </w:tcPr>
          <w:p w:rsidR="00B96329" w:rsidRDefault="00B96329"/>
        </w:tc>
      </w:tr>
      <w:tr w:rsidR="00B96329" w:rsidTr="00F71A6F">
        <w:trPr>
          <w:gridAfter w:val="1"/>
          <w:wAfter w:w="34" w:type="dxa"/>
          <w:trHeight w:hRule="exact" w:val="826"/>
        </w:trPr>
        <w:tc>
          <w:tcPr>
            <w:tcW w:w="251" w:type="dxa"/>
            <w:gridSpan w:val="3"/>
          </w:tcPr>
          <w:p w:rsidR="00B96329" w:rsidRDefault="00B96329"/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7" w:type="dxa"/>
            <w:gridSpan w:val="2"/>
          </w:tcPr>
          <w:p w:rsidR="00B96329" w:rsidRDefault="00B96329"/>
        </w:tc>
      </w:tr>
      <w:tr w:rsidR="00F71A6F" w:rsidTr="007F1AE6">
        <w:trPr>
          <w:gridBefore w:val="1"/>
          <w:wBefore w:w="34" w:type="dxa"/>
          <w:trHeight w:hRule="exact" w:val="573"/>
        </w:trPr>
        <w:tc>
          <w:tcPr>
            <w:tcW w:w="251" w:type="dxa"/>
            <w:gridSpan w:val="3"/>
          </w:tcPr>
          <w:p w:rsidR="00F71A6F" w:rsidRDefault="00F71A6F" w:rsidP="0088190F"/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Google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 Scholar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" w:type="dxa"/>
            <w:gridSpan w:val="2"/>
          </w:tcPr>
          <w:p w:rsidR="00F71A6F" w:rsidRDefault="00F71A6F" w:rsidP="0088190F"/>
        </w:tc>
      </w:tr>
      <w:tr w:rsidR="00F71A6F" w:rsidTr="007F1AE6">
        <w:trPr>
          <w:gridBefore w:val="1"/>
          <w:wBefore w:w="34" w:type="dxa"/>
          <w:trHeight w:hRule="exact" w:val="553"/>
        </w:trPr>
        <w:tc>
          <w:tcPr>
            <w:tcW w:w="251" w:type="dxa"/>
            <w:gridSpan w:val="3"/>
          </w:tcPr>
          <w:p w:rsidR="00F71A6F" w:rsidRDefault="00F71A6F" w:rsidP="0088190F"/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" w:type="dxa"/>
            <w:gridSpan w:val="2"/>
          </w:tcPr>
          <w:p w:rsidR="00F71A6F" w:rsidRDefault="00F71A6F" w:rsidP="0088190F"/>
        </w:tc>
      </w:tr>
      <w:tr w:rsidR="00F71A6F" w:rsidTr="00F71A6F">
        <w:trPr>
          <w:gridBefore w:val="1"/>
          <w:wBefore w:w="34" w:type="dxa"/>
          <w:trHeight w:hRule="exact" w:val="826"/>
        </w:trPr>
        <w:tc>
          <w:tcPr>
            <w:tcW w:w="251" w:type="dxa"/>
            <w:gridSpan w:val="3"/>
          </w:tcPr>
          <w:p w:rsidR="00F71A6F" w:rsidRDefault="00F71A6F" w:rsidP="0088190F"/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" w:type="dxa"/>
            <w:gridSpan w:val="2"/>
          </w:tcPr>
          <w:p w:rsidR="00F71A6F" w:rsidRDefault="00F71A6F" w:rsidP="0088190F"/>
        </w:tc>
      </w:tr>
      <w:tr w:rsidR="00F71A6F" w:rsidRPr="0023484C" w:rsidTr="00F71A6F">
        <w:trPr>
          <w:gridBefore w:val="2"/>
          <w:gridAfter w:val="1"/>
          <w:wBefore w:w="68" w:type="dxa"/>
          <w:wAfter w:w="34" w:type="dxa"/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71A6F" w:rsidRPr="0023484C" w:rsidTr="00F71A6F">
        <w:trPr>
          <w:gridBefore w:val="2"/>
          <w:gridAfter w:val="1"/>
          <w:wBefore w:w="68" w:type="dxa"/>
          <w:wAfter w:w="34" w:type="dxa"/>
          <w:trHeight w:hRule="exact" w:val="138"/>
        </w:trPr>
        <w:tc>
          <w:tcPr>
            <w:tcW w:w="423" w:type="dxa"/>
            <w:gridSpan w:val="3"/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2" w:type="dxa"/>
            <w:gridSpan w:val="3"/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9" w:type="dxa"/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" w:type="dxa"/>
            <w:gridSpan w:val="3"/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71A6F" w:rsidRPr="0023484C" w:rsidTr="00F71A6F">
        <w:trPr>
          <w:gridBefore w:val="2"/>
          <w:gridAfter w:val="1"/>
          <w:wBefore w:w="68" w:type="dxa"/>
          <w:wAfter w:w="34" w:type="dxa"/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1. Учебные аудитории для проведения занятий лекционного типа: Комплекс тестовых заданий для проведения промежуточных и рубежных контролей.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2. Учебная аудитория для проведения лабораторных работ: Лабораторный корпус с лабораторией сварки и лабораторией резания: комплект печатных и электронных версий методических рекомендаций, учебное пособие, плакаты по темам. Лабораторное оборудование.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3. Учебная аудитория для проведения механических испытаний: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1) Машины универсальные испытательные на растяжение.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2) Мерительный инструмент.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3) Приборы для измерения твердости по методам Бринелля и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Роквелла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Микротвердомер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5) Печи термические.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4. Учебная аудитория для проведения металлографических исследований: Микроскопы МИМ-6, МИМ-7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5. Учебные аудитории для проведения индивидуальных консультаций, текущего контроля и промежуточной аттестации: Доска. </w:t>
      </w:r>
    </w:p>
    <w:p w:rsidR="00B96329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6. Помещение для хранения и профилактического обслуживания учебного оборудования: Стеллажи, инструменты для ремонта лабораторного оборудования.</w:t>
      </w:r>
    </w:p>
    <w:sectPr w:rsidR="00B96329" w:rsidRPr="007F1AE6" w:rsidSect="0027552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A6B6D"/>
    <w:multiLevelType w:val="hybridMultilevel"/>
    <w:tmpl w:val="145A1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63CD6DEF"/>
    <w:multiLevelType w:val="hybridMultilevel"/>
    <w:tmpl w:val="5AD4C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1A2E22"/>
    <w:multiLevelType w:val="hybridMultilevel"/>
    <w:tmpl w:val="18F82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12BD"/>
    <w:rsid w:val="00141FE9"/>
    <w:rsid w:val="001F0BC7"/>
    <w:rsid w:val="0023484C"/>
    <w:rsid w:val="00275526"/>
    <w:rsid w:val="00305449"/>
    <w:rsid w:val="005679E2"/>
    <w:rsid w:val="005765BC"/>
    <w:rsid w:val="00673A27"/>
    <w:rsid w:val="006A644E"/>
    <w:rsid w:val="00794D1B"/>
    <w:rsid w:val="007F1AE6"/>
    <w:rsid w:val="0088190F"/>
    <w:rsid w:val="00B144E4"/>
    <w:rsid w:val="00B96329"/>
    <w:rsid w:val="00CF23A0"/>
    <w:rsid w:val="00D31453"/>
    <w:rsid w:val="00D75E2B"/>
    <w:rsid w:val="00DB6260"/>
    <w:rsid w:val="00E209E2"/>
    <w:rsid w:val="00E37C3C"/>
    <w:rsid w:val="00EC5CB3"/>
    <w:rsid w:val="00F53458"/>
    <w:rsid w:val="00F7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458"/>
  </w:style>
  <w:style w:type="paragraph" w:styleId="1">
    <w:name w:val="heading 1"/>
    <w:basedOn w:val="a"/>
    <w:next w:val="a"/>
    <w:link w:val="10"/>
    <w:uiPriority w:val="9"/>
    <w:qFormat/>
    <w:rsid w:val="002755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27552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75526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3">
    <w:name w:val="Style3"/>
    <w:basedOn w:val="a"/>
    <w:rsid w:val="002755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275526"/>
    <w:rPr>
      <w:rFonts w:ascii="Times New Roman" w:hAnsi="Times New Roman" w:cs="Times New Roman"/>
      <w:i/>
      <w:iCs/>
      <w:sz w:val="12"/>
      <w:szCs w:val="12"/>
    </w:rPr>
  </w:style>
  <w:style w:type="character" w:customStyle="1" w:styleId="10">
    <w:name w:val="Заголовок 1 Знак"/>
    <w:basedOn w:val="a0"/>
    <w:link w:val="1"/>
    <w:uiPriority w:val="9"/>
    <w:rsid w:val="002755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56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9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1AE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8190F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8190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2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://lms.magtu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11703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nanium.com/bookread2.php?book=511102&amp;spec=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.lanbook.com/book/205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16970" TargetMode="External"/><Relationship Id="rId14" Type="http://schemas.openxmlformats.org/officeDocument/2006/relationships/hyperlink" Target="https://magtu.informsystema.ru/uploader/fileUpload?name=2762.pdf&amp;show=dcatalogues/1/1132856/276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15</Pages>
  <Words>3396</Words>
  <Characters>19360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2019-2020_b15_03_05-зМКТб-19_27_plx_Технология ковки и объемной штамповки</vt:lpstr>
    </vt:vector>
  </TitlesOfParts>
  <Company/>
  <LinksUpToDate>false</LinksUpToDate>
  <CharactersWithSpaces>22711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2019-2020_b15_03_05-зМКТб-19_27_plx_Технология ковки и объемной штамповки</dc:title>
  <dc:creator>FastReport.NET</dc:creator>
  <cp:lastModifiedBy>Пользователь</cp:lastModifiedBy>
  <cp:revision>14</cp:revision>
  <cp:lastPrinted>2020-11-25T05:04:00Z</cp:lastPrinted>
  <dcterms:created xsi:type="dcterms:W3CDTF">2020-10-27T06:29:00Z</dcterms:created>
  <dcterms:modified xsi:type="dcterms:W3CDTF">2020-11-26T15:44:00Z</dcterms:modified>
</cp:coreProperties>
</file>