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37016" w:rsidRPr="00C37016" w:rsidRDefault="000535D5" w:rsidP="00345060">
      <w:pPr>
        <w:ind w:firstLine="567"/>
        <w:jc w:val="both"/>
      </w:pPr>
      <w:r>
        <w:rPr>
          <w:rStyle w:val="FontStyle2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81.5pt;height:673.5pt">
            <v:imagedata r:id="rId8" o:title=""/>
          </v:shape>
        </w:pict>
      </w:r>
      <w:r w:rsidR="00C37016" w:rsidRPr="00C37016">
        <w:rPr>
          <w:rStyle w:val="FontStyle16"/>
          <w:b w:val="0"/>
          <w:sz w:val="24"/>
          <w:szCs w:val="24"/>
        </w:rPr>
        <w:br w:type="page"/>
      </w:r>
      <w:r>
        <w:lastRenderedPageBreak/>
        <w:pict>
          <v:shape id="_x0000_i1025" type="#_x0000_t75" style="width:481.5pt;height:651.75pt">
            <v:imagedata r:id="rId9" o:title=""/>
          </v:shape>
        </w:pict>
      </w:r>
    </w:p>
    <w:p w:rsidR="002E4F2E" w:rsidRPr="00BC5DFE" w:rsidRDefault="00C37016" w:rsidP="002E4F2E">
      <w:pPr>
        <w:jc w:val="center"/>
        <w:rPr>
          <w:rStyle w:val="FontStyle16"/>
          <w:sz w:val="24"/>
          <w:szCs w:val="24"/>
        </w:rPr>
      </w:pPr>
      <w:r w:rsidRPr="00C37016">
        <w:rPr>
          <w:rStyle w:val="FontStyle16"/>
          <w:b w:val="0"/>
          <w:sz w:val="24"/>
          <w:szCs w:val="24"/>
        </w:rPr>
        <w:br w:type="page"/>
      </w:r>
      <w:r w:rsidR="000535D5" w:rsidRPr="00D745EC">
        <w:rPr>
          <w:rStyle w:val="FontStyle16"/>
          <w:bCs w:val="0"/>
        </w:rPr>
        <w:lastRenderedPageBreak/>
        <w:pict>
          <v:shape id="_x0000_i1026" type="#_x0000_t75" style="width:481.5pt;height:650.25pt">
            <v:imagedata r:id="rId10" o:title=""/>
          </v:shape>
        </w:pict>
      </w:r>
      <w:r w:rsidR="008E0706" w:rsidRPr="00EB78E6">
        <w:rPr>
          <w:rStyle w:val="FontStyle16"/>
          <w:b w:val="0"/>
          <w:sz w:val="24"/>
          <w:szCs w:val="24"/>
        </w:rPr>
        <w:br w:type="page"/>
      </w:r>
      <w:r w:rsidR="002E4F2E">
        <w:rPr>
          <w:rStyle w:val="FontStyle16"/>
          <w:sz w:val="24"/>
          <w:szCs w:val="24"/>
        </w:rPr>
        <w:lastRenderedPageBreak/>
        <w:t>1</w:t>
      </w:r>
      <w:r w:rsidR="002E4F2E" w:rsidRPr="00BC5DFE">
        <w:rPr>
          <w:rStyle w:val="FontStyle16"/>
          <w:sz w:val="24"/>
          <w:szCs w:val="24"/>
        </w:rPr>
        <w:t xml:space="preserve"> Цели освоении дисциплины</w:t>
      </w:r>
    </w:p>
    <w:p w:rsidR="002E4F2E" w:rsidRPr="00BC5DFE" w:rsidRDefault="002E4F2E" w:rsidP="002E4F2E">
      <w:pPr>
        <w:pStyle w:val="Style9"/>
        <w:widowControl/>
        <w:ind w:firstLine="567"/>
        <w:jc w:val="both"/>
        <w:rPr>
          <w:rStyle w:val="FontStyle16"/>
          <w:b w:val="0"/>
          <w:sz w:val="24"/>
          <w:szCs w:val="24"/>
        </w:rPr>
      </w:pPr>
    </w:p>
    <w:p w:rsidR="002E4F2E" w:rsidRPr="008A62C7" w:rsidRDefault="002E4F2E" w:rsidP="002E4F2E">
      <w:pPr>
        <w:pStyle w:val="a7"/>
        <w:ind w:firstLine="567"/>
        <w:jc w:val="both"/>
        <w:rPr>
          <w:i w:val="0"/>
        </w:rPr>
      </w:pPr>
      <w:r>
        <w:rPr>
          <w:i w:val="0"/>
        </w:rPr>
        <w:t>Цель</w:t>
      </w:r>
      <w:r w:rsidRPr="00490F62">
        <w:rPr>
          <w:i w:val="0"/>
        </w:rPr>
        <w:t xml:space="preserve"> </w:t>
      </w:r>
      <w:r w:rsidRPr="002C13A8">
        <w:rPr>
          <w:i w:val="0"/>
        </w:rPr>
        <w:t xml:space="preserve">дисциплины </w:t>
      </w:r>
      <w:r w:rsidRPr="002C13A8">
        <w:rPr>
          <w:rStyle w:val="FontStyle21"/>
          <w:i w:val="0"/>
          <w:sz w:val="24"/>
          <w:szCs w:val="24"/>
        </w:rPr>
        <w:t xml:space="preserve">«Введение в </w:t>
      </w:r>
      <w:r>
        <w:rPr>
          <w:rStyle w:val="FontStyle21"/>
          <w:i w:val="0"/>
          <w:sz w:val="24"/>
          <w:szCs w:val="24"/>
        </w:rPr>
        <w:t>отрасль</w:t>
      </w:r>
      <w:r w:rsidRPr="002C13A8">
        <w:rPr>
          <w:rStyle w:val="FontStyle21"/>
          <w:i w:val="0"/>
          <w:sz w:val="24"/>
          <w:szCs w:val="24"/>
        </w:rPr>
        <w:t>»</w:t>
      </w:r>
      <w:r>
        <w:rPr>
          <w:rStyle w:val="FontStyle21"/>
          <w:i w:val="0"/>
          <w:sz w:val="24"/>
          <w:szCs w:val="24"/>
        </w:rPr>
        <w:t xml:space="preserve"> -</w:t>
      </w:r>
      <w:r w:rsidRPr="002C13A8">
        <w:rPr>
          <w:rStyle w:val="FontStyle21"/>
          <w:i w:val="0"/>
          <w:sz w:val="24"/>
          <w:szCs w:val="24"/>
        </w:rPr>
        <w:t xml:space="preserve"> </w:t>
      </w:r>
      <w:r>
        <w:rPr>
          <w:i w:val="0"/>
        </w:rPr>
        <w:t xml:space="preserve"> </w:t>
      </w:r>
      <w:r w:rsidRPr="008A62C7">
        <w:rPr>
          <w:i w:val="0"/>
        </w:rPr>
        <w:t>ознакомить с основными понятиями ста</w:t>
      </w:r>
      <w:r w:rsidRPr="008A62C7">
        <w:rPr>
          <w:i w:val="0"/>
        </w:rPr>
        <w:t>н</w:t>
      </w:r>
      <w:r w:rsidRPr="008A62C7">
        <w:rPr>
          <w:i w:val="0"/>
        </w:rPr>
        <w:t>дартизации и сертификации, структурой современного металлургического завода, проблем</w:t>
      </w:r>
      <w:r w:rsidRPr="008A62C7">
        <w:rPr>
          <w:i w:val="0"/>
        </w:rPr>
        <w:t>а</w:t>
      </w:r>
      <w:r w:rsidRPr="008A62C7">
        <w:rPr>
          <w:i w:val="0"/>
        </w:rPr>
        <w:t>ми и перспективами стандартизации и сертификации в отрасли.</w:t>
      </w:r>
    </w:p>
    <w:p w:rsidR="002E4F2E" w:rsidRPr="008A62C7" w:rsidRDefault="002E4F2E" w:rsidP="002E4F2E">
      <w:pPr>
        <w:pStyle w:val="a7"/>
        <w:ind w:firstLine="567"/>
        <w:jc w:val="both"/>
        <w:rPr>
          <w:i w:val="0"/>
        </w:rPr>
      </w:pPr>
      <w:r w:rsidRPr="008A62C7">
        <w:rPr>
          <w:i w:val="0"/>
        </w:rPr>
        <w:t>Задачи изучения дисциплины:  знакомство со спецификой специальности, деятельн</w:t>
      </w:r>
      <w:r w:rsidRPr="008A62C7">
        <w:rPr>
          <w:i w:val="0"/>
        </w:rPr>
        <w:t>о</w:t>
      </w:r>
      <w:r w:rsidRPr="008A62C7">
        <w:rPr>
          <w:i w:val="0"/>
        </w:rPr>
        <w:t>стью профилирующей кафедры, перспективами и условиями будущей работы по специал</w:t>
      </w:r>
      <w:r w:rsidRPr="008A62C7">
        <w:rPr>
          <w:i w:val="0"/>
        </w:rPr>
        <w:t>ь</w:t>
      </w:r>
      <w:r w:rsidRPr="008A62C7">
        <w:rPr>
          <w:i w:val="0"/>
        </w:rPr>
        <w:t>ности после окончания вуза.</w:t>
      </w:r>
    </w:p>
    <w:p w:rsidR="002E4F2E" w:rsidRPr="00BC5DFE" w:rsidRDefault="002E4F2E" w:rsidP="002E4F2E">
      <w:pPr>
        <w:pStyle w:val="Style1"/>
        <w:widowControl/>
        <w:ind w:firstLine="567"/>
        <w:jc w:val="both"/>
        <w:rPr>
          <w:rStyle w:val="FontStyle21"/>
          <w:sz w:val="24"/>
          <w:szCs w:val="24"/>
        </w:rPr>
      </w:pPr>
    </w:p>
    <w:p w:rsidR="002E4F2E" w:rsidRDefault="002E4F2E" w:rsidP="002E4F2E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>
        <w:rPr>
          <w:rStyle w:val="FontStyle21"/>
          <w:b/>
          <w:sz w:val="24"/>
          <w:szCs w:val="24"/>
        </w:rPr>
        <w:t>2</w:t>
      </w:r>
      <w:r w:rsidRPr="00BC5DFE">
        <w:rPr>
          <w:rStyle w:val="FontStyle21"/>
          <w:b/>
          <w:sz w:val="24"/>
          <w:szCs w:val="24"/>
        </w:rPr>
        <w:t xml:space="preserve"> Место дисциплины в структуре </w:t>
      </w:r>
      <w:r w:rsidRPr="00633419">
        <w:rPr>
          <w:rStyle w:val="FontStyle21"/>
          <w:b/>
          <w:sz w:val="24"/>
          <w:szCs w:val="24"/>
        </w:rPr>
        <w:t xml:space="preserve">образовательной программы подготовки </w:t>
      </w:r>
    </w:p>
    <w:p w:rsidR="002E4F2E" w:rsidRPr="00633419" w:rsidRDefault="002E4F2E" w:rsidP="002E4F2E">
      <w:pPr>
        <w:pStyle w:val="Style3"/>
        <w:widowControl/>
        <w:ind w:firstLine="567"/>
        <w:jc w:val="both"/>
        <w:rPr>
          <w:rStyle w:val="FontStyle21"/>
          <w:b/>
          <w:sz w:val="24"/>
          <w:szCs w:val="24"/>
        </w:rPr>
      </w:pPr>
      <w:r w:rsidRPr="00633419">
        <w:rPr>
          <w:rStyle w:val="FontStyle21"/>
          <w:b/>
          <w:sz w:val="24"/>
          <w:szCs w:val="24"/>
        </w:rPr>
        <w:t>бакалавра</w:t>
      </w:r>
    </w:p>
    <w:p w:rsidR="002E4F2E" w:rsidRPr="00BC5DFE" w:rsidRDefault="002E4F2E" w:rsidP="002E4F2E">
      <w:pPr>
        <w:pStyle w:val="Style3"/>
        <w:widowControl/>
        <w:ind w:firstLine="567"/>
        <w:jc w:val="both"/>
        <w:rPr>
          <w:rStyle w:val="FontStyle21"/>
          <w:sz w:val="24"/>
          <w:szCs w:val="24"/>
        </w:rPr>
      </w:pPr>
    </w:p>
    <w:p w:rsidR="002E4F2E" w:rsidRDefault="002E4F2E" w:rsidP="002E4F2E">
      <w:pPr>
        <w:tabs>
          <w:tab w:val="left" w:pos="9638"/>
        </w:tabs>
        <w:ind w:firstLine="567"/>
        <w:jc w:val="both"/>
        <w:rPr>
          <w:snapToGrid w:val="0"/>
        </w:rPr>
      </w:pPr>
      <w:r w:rsidRPr="00BC5DFE">
        <w:rPr>
          <w:rStyle w:val="FontStyle21"/>
          <w:sz w:val="24"/>
          <w:szCs w:val="24"/>
        </w:rPr>
        <w:t xml:space="preserve">Дисциплина </w:t>
      </w:r>
      <w:r>
        <w:rPr>
          <w:rStyle w:val="FontStyle21"/>
          <w:sz w:val="24"/>
          <w:szCs w:val="24"/>
        </w:rPr>
        <w:t>«Введение в отрасль»</w:t>
      </w:r>
      <w:r w:rsidRPr="00BC5DFE">
        <w:rPr>
          <w:rStyle w:val="FontStyle21"/>
          <w:sz w:val="24"/>
          <w:szCs w:val="24"/>
        </w:rPr>
        <w:t xml:space="preserve"> </w:t>
      </w:r>
      <w:r w:rsidRPr="00EF5DCD">
        <w:rPr>
          <w:snapToGrid w:val="0"/>
        </w:rPr>
        <w:t>вход</w:t>
      </w:r>
      <w:r>
        <w:rPr>
          <w:snapToGrid w:val="0"/>
        </w:rPr>
        <w:t>ит</w:t>
      </w:r>
      <w:r w:rsidRPr="00EF5DCD">
        <w:rPr>
          <w:snapToGrid w:val="0"/>
        </w:rPr>
        <w:t xml:space="preserve"> </w:t>
      </w:r>
      <w:r>
        <w:rPr>
          <w:rStyle w:val="FontStyle21"/>
          <w:sz w:val="24"/>
          <w:szCs w:val="24"/>
        </w:rPr>
        <w:t>в</w:t>
      </w:r>
      <w:r w:rsidRPr="00A730F5">
        <w:rPr>
          <w:rStyle w:val="FontStyle21"/>
          <w:sz w:val="24"/>
          <w:szCs w:val="24"/>
        </w:rPr>
        <w:t xml:space="preserve"> </w:t>
      </w:r>
      <w:r>
        <w:rPr>
          <w:rStyle w:val="FontStyle21"/>
          <w:sz w:val="24"/>
          <w:szCs w:val="24"/>
        </w:rPr>
        <w:t>вариативную часть блока 1</w:t>
      </w:r>
      <w:r w:rsidRPr="00A730F5">
        <w:rPr>
          <w:rStyle w:val="FontStyle21"/>
          <w:sz w:val="24"/>
          <w:szCs w:val="24"/>
        </w:rPr>
        <w:t xml:space="preserve"> </w:t>
      </w:r>
      <w:r>
        <w:rPr>
          <w:rStyle w:val="FontStyle21"/>
          <w:sz w:val="24"/>
          <w:szCs w:val="24"/>
        </w:rPr>
        <w:t>образовател</w:t>
      </w:r>
      <w:r>
        <w:rPr>
          <w:rStyle w:val="FontStyle21"/>
          <w:sz w:val="24"/>
          <w:szCs w:val="24"/>
        </w:rPr>
        <w:t>ь</w:t>
      </w:r>
      <w:r>
        <w:rPr>
          <w:rStyle w:val="FontStyle21"/>
          <w:sz w:val="24"/>
          <w:szCs w:val="24"/>
        </w:rPr>
        <w:t>ной программы</w:t>
      </w:r>
      <w:r w:rsidRPr="00EF5DCD">
        <w:rPr>
          <w:snapToGrid w:val="0"/>
        </w:rPr>
        <w:t xml:space="preserve"> по направлению </w:t>
      </w:r>
      <w:r>
        <w:rPr>
          <w:snapToGrid w:val="0"/>
        </w:rPr>
        <w:t xml:space="preserve">27.03.01 </w:t>
      </w:r>
      <w:r>
        <w:rPr>
          <w:snapToGrid w:val="0"/>
        </w:rPr>
        <w:noBreakHyphen/>
      </w:r>
      <w:r w:rsidRPr="00EF5DCD">
        <w:rPr>
          <w:snapToGrid w:val="0"/>
        </w:rPr>
        <w:t xml:space="preserve"> Стандартизация и метрология</w:t>
      </w:r>
      <w:r>
        <w:rPr>
          <w:snapToGrid w:val="0"/>
        </w:rPr>
        <w:t xml:space="preserve">, профиль </w:t>
      </w:r>
      <w:r>
        <w:rPr>
          <w:snapToGrid w:val="0"/>
        </w:rPr>
        <w:noBreakHyphen/>
        <w:t xml:space="preserve"> </w:t>
      </w:r>
      <w:r w:rsidRPr="00DF7DA8">
        <w:rPr>
          <w:snapToGrid w:val="0"/>
        </w:rPr>
        <w:t>Ста</w:t>
      </w:r>
      <w:r w:rsidRPr="00DF7DA8">
        <w:rPr>
          <w:snapToGrid w:val="0"/>
        </w:rPr>
        <w:t>н</w:t>
      </w:r>
      <w:r w:rsidRPr="00DF7DA8">
        <w:rPr>
          <w:snapToGrid w:val="0"/>
        </w:rPr>
        <w:t>дартизация и сертификация в производстве металлопродукции</w:t>
      </w:r>
      <w:r>
        <w:rPr>
          <w:snapToGrid w:val="0"/>
        </w:rPr>
        <w:t>.</w:t>
      </w:r>
    </w:p>
    <w:p w:rsidR="002E4F2E" w:rsidRDefault="002E4F2E" w:rsidP="002E4F2E">
      <w:pPr>
        <w:tabs>
          <w:tab w:val="left" w:pos="9638"/>
        </w:tabs>
        <w:ind w:firstLine="567"/>
        <w:jc w:val="both"/>
      </w:pPr>
      <w:r>
        <w:t>Для изучения дисциплины необходимы знания (умения, владения), сформированные в результате изучения дисциплин: физика, физические основы измерений и эталоны, метрол</w:t>
      </w:r>
      <w:r>
        <w:t>о</w:t>
      </w:r>
      <w:r>
        <w:t>гия.</w:t>
      </w:r>
    </w:p>
    <w:p w:rsidR="002E4F2E" w:rsidRPr="00F82B84" w:rsidRDefault="002E4F2E" w:rsidP="002E4F2E">
      <w:pPr>
        <w:pStyle w:val="Style2"/>
        <w:widowControl/>
        <w:ind w:firstLine="567"/>
        <w:jc w:val="both"/>
        <w:rPr>
          <w:rStyle w:val="FontStyle17"/>
          <w:b w:val="0"/>
          <w:sz w:val="24"/>
          <w:szCs w:val="24"/>
        </w:rPr>
      </w:pPr>
      <w:r>
        <w:t xml:space="preserve">Знания (умения, владения), полученные при изучении данной дисциплины, </w:t>
      </w:r>
      <w:r w:rsidRPr="00F82B84">
        <w:rPr>
          <w:rStyle w:val="FontStyle21"/>
          <w:sz w:val="24"/>
          <w:szCs w:val="24"/>
        </w:rPr>
        <w:t>будут нео</w:t>
      </w:r>
      <w:r w:rsidRPr="00F82B84">
        <w:rPr>
          <w:rStyle w:val="FontStyle21"/>
          <w:sz w:val="24"/>
          <w:szCs w:val="24"/>
        </w:rPr>
        <w:t>б</w:t>
      </w:r>
      <w:r w:rsidRPr="00F82B84">
        <w:rPr>
          <w:rStyle w:val="FontStyle21"/>
          <w:sz w:val="24"/>
          <w:szCs w:val="24"/>
        </w:rPr>
        <w:t>ходимы при дальнейшем изучении дисциплин</w:t>
      </w:r>
      <w:r w:rsidRPr="00F82B84">
        <w:rPr>
          <w:rStyle w:val="FontStyle17"/>
          <w:b w:val="0"/>
          <w:spacing w:val="-4"/>
          <w:sz w:val="24"/>
          <w:szCs w:val="24"/>
        </w:rPr>
        <w:t xml:space="preserve"> </w:t>
      </w:r>
      <w:r w:rsidRPr="00C37016">
        <w:rPr>
          <w:rStyle w:val="FontStyle17"/>
          <w:b w:val="0"/>
          <w:spacing w:val="-4"/>
          <w:sz w:val="24"/>
          <w:szCs w:val="24"/>
        </w:rPr>
        <w:t>Квалиметрия</w:t>
      </w:r>
      <w:r>
        <w:rPr>
          <w:rStyle w:val="FontStyle17"/>
          <w:b w:val="0"/>
          <w:spacing w:val="-4"/>
          <w:sz w:val="24"/>
          <w:szCs w:val="24"/>
        </w:rPr>
        <w:t>, Подтверждение соответствия</w:t>
      </w:r>
      <w:r w:rsidRPr="00F82B84">
        <w:rPr>
          <w:rStyle w:val="FontStyle17"/>
          <w:b w:val="0"/>
          <w:spacing w:val="-4"/>
          <w:sz w:val="24"/>
          <w:szCs w:val="24"/>
        </w:rPr>
        <w:t xml:space="preserve">, Стандартизация, </w:t>
      </w:r>
      <w:r w:rsidRPr="00C37016">
        <w:rPr>
          <w:rStyle w:val="FontStyle17"/>
          <w:b w:val="0"/>
          <w:spacing w:val="-4"/>
          <w:sz w:val="24"/>
          <w:szCs w:val="24"/>
        </w:rPr>
        <w:t>Межотраслевая стандартизация</w:t>
      </w:r>
      <w:r>
        <w:rPr>
          <w:rStyle w:val="FontStyle17"/>
          <w:b w:val="0"/>
          <w:spacing w:val="-4"/>
          <w:sz w:val="24"/>
          <w:szCs w:val="24"/>
        </w:rPr>
        <w:t>.</w:t>
      </w:r>
    </w:p>
    <w:p w:rsidR="002E4F2E" w:rsidRDefault="002E4F2E" w:rsidP="002E4F2E">
      <w:pPr>
        <w:pStyle w:val="Style2"/>
        <w:widowControl/>
        <w:ind w:firstLine="567"/>
        <w:jc w:val="both"/>
        <w:rPr>
          <w:rStyle w:val="FontStyle17"/>
          <w:b w:val="0"/>
          <w:sz w:val="24"/>
          <w:szCs w:val="24"/>
        </w:rPr>
      </w:pPr>
    </w:p>
    <w:p w:rsidR="002E4F2E" w:rsidRPr="00984C7B" w:rsidRDefault="002E4F2E" w:rsidP="002E4F2E">
      <w:pPr>
        <w:pStyle w:val="1"/>
        <w:rPr>
          <w:rStyle w:val="FontStyle21"/>
          <w:b/>
          <w:i w:val="0"/>
          <w:sz w:val="24"/>
          <w:szCs w:val="24"/>
        </w:rPr>
      </w:pPr>
      <w:proofErr w:type="gramStart"/>
      <w:r w:rsidRPr="00984C7B">
        <w:rPr>
          <w:rStyle w:val="FontStyle21"/>
          <w:b/>
          <w:i w:val="0"/>
          <w:sz w:val="24"/>
          <w:szCs w:val="24"/>
        </w:rPr>
        <w:t xml:space="preserve">3 Компетенции обучающего, формируемые в результате освоения дисциплины и </w:t>
      </w:r>
      <w:proofErr w:type="gramEnd"/>
    </w:p>
    <w:p w:rsidR="002E4F2E" w:rsidRDefault="002E4F2E" w:rsidP="002E4F2E">
      <w:pPr>
        <w:pStyle w:val="1"/>
        <w:rPr>
          <w:rStyle w:val="FontStyle21"/>
          <w:b/>
          <w:i w:val="0"/>
          <w:sz w:val="24"/>
          <w:szCs w:val="24"/>
        </w:rPr>
      </w:pPr>
      <w:r w:rsidRPr="00984C7B">
        <w:rPr>
          <w:rStyle w:val="FontStyle21"/>
          <w:b/>
          <w:i w:val="0"/>
          <w:sz w:val="24"/>
          <w:szCs w:val="24"/>
        </w:rPr>
        <w:t>планируемые результаты обучения</w:t>
      </w:r>
    </w:p>
    <w:p w:rsidR="002E4F2E" w:rsidRPr="00E51E40" w:rsidRDefault="002E4F2E" w:rsidP="002E4F2E"/>
    <w:p w:rsidR="002E4F2E" w:rsidRDefault="002E4F2E" w:rsidP="002E4F2E">
      <w:pPr>
        <w:tabs>
          <w:tab w:val="left" w:pos="851"/>
        </w:tabs>
        <w:ind w:firstLine="426"/>
        <w:jc w:val="both"/>
        <w:rPr>
          <w:rStyle w:val="FontStyle16"/>
          <w:b w:val="0"/>
          <w:sz w:val="24"/>
          <w:szCs w:val="24"/>
        </w:rPr>
      </w:pPr>
      <w:r w:rsidRPr="00C5451F">
        <w:rPr>
          <w:rStyle w:val="FontStyle16"/>
          <w:b w:val="0"/>
          <w:sz w:val="24"/>
          <w:szCs w:val="24"/>
        </w:rPr>
        <w:t xml:space="preserve">В результате </w:t>
      </w:r>
      <w:r>
        <w:rPr>
          <w:rStyle w:val="FontStyle16"/>
          <w:b w:val="0"/>
          <w:sz w:val="24"/>
          <w:szCs w:val="24"/>
        </w:rPr>
        <w:t xml:space="preserve">освоения дисциплины  </w:t>
      </w:r>
      <w:r w:rsidRPr="008D5A89">
        <w:rPr>
          <w:rStyle w:val="FontStyle16"/>
          <w:b w:val="0"/>
          <w:sz w:val="24"/>
          <w:szCs w:val="24"/>
        </w:rPr>
        <w:t>«</w:t>
      </w:r>
      <w:r>
        <w:rPr>
          <w:rStyle w:val="FontStyle21"/>
          <w:sz w:val="24"/>
          <w:szCs w:val="24"/>
        </w:rPr>
        <w:t>Введение в отрасль</w:t>
      </w:r>
      <w:r w:rsidRPr="008D5A89">
        <w:rPr>
          <w:rStyle w:val="FontStyle16"/>
          <w:b w:val="0"/>
          <w:sz w:val="24"/>
          <w:szCs w:val="24"/>
        </w:rPr>
        <w:t>»</w:t>
      </w:r>
      <w:r w:rsidRPr="00C5451F">
        <w:rPr>
          <w:rStyle w:val="FontStyle16"/>
          <w:b w:val="0"/>
          <w:sz w:val="24"/>
          <w:szCs w:val="24"/>
        </w:rPr>
        <w:t xml:space="preserve"> </w:t>
      </w:r>
      <w:r>
        <w:rPr>
          <w:rStyle w:val="FontStyle16"/>
          <w:b w:val="0"/>
          <w:sz w:val="24"/>
          <w:szCs w:val="24"/>
        </w:rPr>
        <w:t>студент должен обладать сл</w:t>
      </w:r>
      <w:r>
        <w:rPr>
          <w:rStyle w:val="FontStyle16"/>
          <w:b w:val="0"/>
          <w:sz w:val="24"/>
          <w:szCs w:val="24"/>
        </w:rPr>
        <w:t>е</w:t>
      </w:r>
      <w:r>
        <w:rPr>
          <w:rStyle w:val="FontStyle16"/>
          <w:b w:val="0"/>
          <w:sz w:val="24"/>
          <w:szCs w:val="24"/>
        </w:rPr>
        <w:t>дующими компетенциями: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069"/>
        <w:gridCol w:w="24"/>
        <w:gridCol w:w="7761"/>
      </w:tblGrid>
      <w:tr w:rsidR="002E4F2E" w:rsidRPr="004E33CF" w:rsidTr="00C81236">
        <w:tc>
          <w:tcPr>
            <w:tcW w:w="1062" w:type="pct"/>
            <w:gridSpan w:val="2"/>
          </w:tcPr>
          <w:p w:rsidR="002E4F2E" w:rsidRPr="004E33CF" w:rsidRDefault="002E4F2E" w:rsidP="00C81236">
            <w:pPr>
              <w:tabs>
                <w:tab w:val="left" w:pos="851"/>
              </w:tabs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bCs/>
              </w:rPr>
              <w:t>Структурный элемент комп</w:t>
            </w:r>
            <w:r w:rsidRPr="004E33CF">
              <w:rPr>
                <w:bCs/>
              </w:rPr>
              <w:t>е</w:t>
            </w:r>
            <w:r w:rsidRPr="004E33CF">
              <w:rPr>
                <w:bCs/>
              </w:rPr>
              <w:t>тенции</w:t>
            </w:r>
          </w:p>
        </w:tc>
        <w:tc>
          <w:tcPr>
            <w:tcW w:w="3938" w:type="pct"/>
          </w:tcPr>
          <w:p w:rsidR="002E4F2E" w:rsidRPr="004E33CF" w:rsidRDefault="002E4F2E" w:rsidP="00C81236">
            <w:pPr>
              <w:tabs>
                <w:tab w:val="left" w:pos="851"/>
              </w:tabs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</w:tr>
      <w:tr w:rsidR="002E4F2E" w:rsidRPr="004E33CF" w:rsidTr="00C81236">
        <w:tc>
          <w:tcPr>
            <w:tcW w:w="5000" w:type="pct"/>
            <w:gridSpan w:val="3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b/>
              </w:rPr>
              <w:t>ОК-7 - способностью к самоорганизации и самообразованию</w:t>
            </w:r>
          </w:p>
        </w:tc>
      </w:tr>
      <w:tr w:rsidR="002E4F2E" w:rsidRPr="004E33CF" w:rsidTr="00C81236">
        <w:tc>
          <w:tcPr>
            <w:tcW w:w="1062" w:type="pct"/>
            <w:gridSpan w:val="2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bCs/>
              </w:rPr>
              <w:t>Знать</w:t>
            </w:r>
          </w:p>
        </w:tc>
        <w:tc>
          <w:tcPr>
            <w:tcW w:w="3938" w:type="pct"/>
          </w:tcPr>
          <w:p w:rsidR="002E4F2E" w:rsidRPr="004E33CF" w:rsidRDefault="002E4F2E" w:rsidP="00C81236">
            <w:pPr>
              <w:pStyle w:val="Style3"/>
              <w:tabs>
                <w:tab w:val="left" w:pos="-5529"/>
              </w:tabs>
              <w:ind w:right="20"/>
              <w:jc w:val="both"/>
              <w:rPr>
                <w:rStyle w:val="FontStyle16"/>
                <w:b w:val="0"/>
                <w:sz w:val="24"/>
                <w:szCs w:val="24"/>
              </w:rPr>
            </w:pPr>
            <w:r w:rsidRPr="004E33CF">
              <w:t>основные понятия и определения в области метрологии, стандартизации и сертификации; нормативную и законодательную документацию, структурные элементы нормативных документов.</w:t>
            </w:r>
          </w:p>
        </w:tc>
      </w:tr>
      <w:tr w:rsidR="002E4F2E" w:rsidRPr="004E33CF" w:rsidTr="00C81236">
        <w:tc>
          <w:tcPr>
            <w:tcW w:w="1062" w:type="pct"/>
            <w:gridSpan w:val="2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3938" w:type="pct"/>
          </w:tcPr>
          <w:p w:rsidR="002E4F2E" w:rsidRPr="004E33CF" w:rsidRDefault="002E4F2E" w:rsidP="00C81236">
            <w:pPr>
              <w:widowControl/>
              <w:rPr>
                <w:rStyle w:val="FontStyle16"/>
                <w:b w:val="0"/>
                <w:bCs w:val="0"/>
                <w:sz w:val="24"/>
                <w:szCs w:val="24"/>
              </w:rPr>
            </w:pPr>
            <w:r w:rsidRPr="004E33CF">
              <w:t>приобретать знания в области метрологии, стандартизации и сертифик</w:t>
            </w:r>
            <w:r w:rsidRPr="004E33CF">
              <w:t>а</w:t>
            </w:r>
            <w:r w:rsidRPr="004E33CF">
              <w:t>ции; применять полученные знания в профессиональной деятельности; использовать их на междисциплинарном уровне</w:t>
            </w:r>
          </w:p>
        </w:tc>
      </w:tr>
      <w:tr w:rsidR="002E4F2E" w:rsidRPr="004E33CF" w:rsidTr="00C81236">
        <w:tc>
          <w:tcPr>
            <w:tcW w:w="1062" w:type="pct"/>
            <w:gridSpan w:val="2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rStyle w:val="FontStyle16"/>
                <w:b w:val="0"/>
                <w:sz w:val="24"/>
                <w:szCs w:val="24"/>
              </w:rPr>
              <w:t>Владеть</w:t>
            </w:r>
          </w:p>
        </w:tc>
        <w:tc>
          <w:tcPr>
            <w:tcW w:w="3938" w:type="pct"/>
          </w:tcPr>
          <w:p w:rsidR="002E4F2E" w:rsidRPr="004E33CF" w:rsidRDefault="002E4F2E" w:rsidP="00C81236">
            <w:pPr>
              <w:widowControl/>
              <w:rPr>
                <w:rStyle w:val="FontStyle16"/>
                <w:b w:val="0"/>
                <w:bCs w:val="0"/>
                <w:sz w:val="24"/>
                <w:szCs w:val="24"/>
              </w:rPr>
            </w:pPr>
            <w:r w:rsidRPr="004E33CF">
              <w:t>способами совершенствования профессиональных знаний и умений п</w:t>
            </w:r>
            <w:r w:rsidRPr="004E33CF">
              <w:t>у</w:t>
            </w:r>
            <w:r w:rsidRPr="004E33CF">
              <w:t>тем использования возможностей информационной среды</w:t>
            </w:r>
          </w:p>
        </w:tc>
      </w:tr>
      <w:tr w:rsidR="002E4F2E" w:rsidRPr="004E33CF" w:rsidTr="00C81236">
        <w:tc>
          <w:tcPr>
            <w:tcW w:w="5000" w:type="pct"/>
            <w:gridSpan w:val="3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bCs/>
              </w:rPr>
            </w:pPr>
            <w:r w:rsidRPr="004E33CF">
              <w:rPr>
                <w:b/>
                <w:bCs/>
              </w:rPr>
              <w:t xml:space="preserve">ПК-18 - </w:t>
            </w:r>
            <w:r w:rsidRPr="004E33CF">
              <w:rPr>
                <w:b/>
              </w:rPr>
              <w:t>способностью изучать научно-техническую информацию, отечественный и з</w:t>
            </w:r>
            <w:r w:rsidRPr="004E33CF">
              <w:rPr>
                <w:b/>
              </w:rPr>
              <w:t>а</w:t>
            </w:r>
            <w:r w:rsidRPr="004E33CF">
              <w:rPr>
                <w:b/>
              </w:rPr>
              <w:t>рубежный опыт в области метрологии, технического регулирования и управления к</w:t>
            </w:r>
            <w:r w:rsidRPr="004E33CF">
              <w:rPr>
                <w:b/>
              </w:rPr>
              <w:t>а</w:t>
            </w:r>
            <w:r w:rsidRPr="004E33CF">
              <w:rPr>
                <w:b/>
              </w:rPr>
              <w:t>чеством</w:t>
            </w:r>
          </w:p>
        </w:tc>
      </w:tr>
      <w:tr w:rsidR="002E4F2E" w:rsidRPr="004E33CF" w:rsidTr="00C81236">
        <w:tc>
          <w:tcPr>
            <w:tcW w:w="1050" w:type="pct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bCs/>
              </w:rPr>
              <w:t>Знать</w:t>
            </w:r>
          </w:p>
        </w:tc>
        <w:tc>
          <w:tcPr>
            <w:tcW w:w="3950" w:type="pct"/>
            <w:gridSpan w:val="2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bCs/>
              </w:rPr>
            </w:pPr>
            <w:r w:rsidRPr="004E33CF">
              <w:t>основные понятия, цели, принципы и объекты в области метрологии, технического регулирования, стандартизации, оценки соответствия и управления качеством.</w:t>
            </w:r>
          </w:p>
        </w:tc>
      </w:tr>
      <w:tr w:rsidR="002E4F2E" w:rsidRPr="004E33CF" w:rsidTr="00C81236">
        <w:tc>
          <w:tcPr>
            <w:tcW w:w="1050" w:type="pct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3950" w:type="pct"/>
            <w:gridSpan w:val="2"/>
          </w:tcPr>
          <w:p w:rsidR="002E4F2E" w:rsidRPr="0091409D" w:rsidRDefault="002E4F2E" w:rsidP="00C81236">
            <w:pPr>
              <w:pStyle w:val="Style7"/>
              <w:widowControl/>
              <w:tabs>
                <w:tab w:val="left" w:pos="851"/>
              </w:tabs>
              <w:jc w:val="both"/>
              <w:rPr>
                <w:bCs/>
                <w:lang w:val="ru-RU" w:eastAsia="ru-RU"/>
              </w:rPr>
            </w:pPr>
            <w:r w:rsidRPr="005152DF">
              <w:rPr>
                <w:lang w:val="ru-RU" w:eastAsia="ru-RU"/>
              </w:rPr>
              <w:t>использовать технические средства для получения необходимой инфо</w:t>
            </w:r>
            <w:r w:rsidRPr="005152DF">
              <w:rPr>
                <w:lang w:val="ru-RU" w:eastAsia="ru-RU"/>
              </w:rPr>
              <w:t>р</w:t>
            </w:r>
            <w:r w:rsidRPr="005152DF">
              <w:rPr>
                <w:lang w:val="ru-RU" w:eastAsia="ru-RU"/>
              </w:rPr>
              <w:t>мации; работать с нормативными документами;  применять знания в о</w:t>
            </w:r>
            <w:r w:rsidRPr="005152DF">
              <w:rPr>
                <w:lang w:val="ru-RU" w:eastAsia="ru-RU"/>
              </w:rPr>
              <w:t>б</w:t>
            </w:r>
            <w:r w:rsidRPr="005152DF">
              <w:rPr>
                <w:lang w:val="ru-RU" w:eastAsia="ru-RU"/>
              </w:rPr>
              <w:t>ласти метрологии, технического регулирования, стандартизации, оценки соответствия и управления качеством на практике.</w:t>
            </w:r>
          </w:p>
        </w:tc>
      </w:tr>
      <w:tr w:rsidR="002E4F2E" w:rsidRPr="004E33CF" w:rsidTr="00C81236">
        <w:tc>
          <w:tcPr>
            <w:tcW w:w="1050" w:type="pct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rStyle w:val="FontStyle16"/>
                <w:b w:val="0"/>
                <w:sz w:val="24"/>
                <w:szCs w:val="24"/>
              </w:rPr>
              <w:t>Владеть</w:t>
            </w:r>
          </w:p>
        </w:tc>
        <w:tc>
          <w:tcPr>
            <w:tcW w:w="3950" w:type="pct"/>
            <w:gridSpan w:val="2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bCs/>
              </w:rPr>
            </w:pPr>
            <w:r w:rsidRPr="004E33CF">
              <w:t>навыками  практической работы с нормативной документацией.</w:t>
            </w:r>
          </w:p>
        </w:tc>
      </w:tr>
    </w:tbl>
    <w:p w:rsidR="002E4F2E" w:rsidRDefault="002E4F2E" w:rsidP="002E4F2E">
      <w:pPr>
        <w:pStyle w:val="Style4"/>
        <w:widowControl/>
        <w:ind w:firstLine="567"/>
        <w:jc w:val="both"/>
        <w:rPr>
          <w:rStyle w:val="FontStyle18"/>
          <w:sz w:val="24"/>
          <w:szCs w:val="24"/>
        </w:rPr>
        <w:sectPr w:rsidR="002E4F2E" w:rsidSect="003F538C">
          <w:footerReference w:type="even" r:id="rId11"/>
          <w:footerReference w:type="default" r:id="rId12"/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p w:rsidR="002E4F2E" w:rsidRDefault="002E4F2E" w:rsidP="002E4F2E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  <w:r>
        <w:rPr>
          <w:rStyle w:val="FontStyle18"/>
          <w:sz w:val="24"/>
          <w:szCs w:val="24"/>
        </w:rPr>
        <w:lastRenderedPageBreak/>
        <w:t>4</w:t>
      </w:r>
      <w:r w:rsidRPr="00BC5DFE">
        <w:rPr>
          <w:rStyle w:val="FontStyle18"/>
          <w:sz w:val="24"/>
          <w:szCs w:val="24"/>
        </w:rPr>
        <w:t xml:space="preserve"> Структура и содержание дисциплины (модуля)</w:t>
      </w:r>
      <w:r w:rsidRPr="00BC5DFE">
        <w:rPr>
          <w:rStyle w:val="FontStyle18"/>
          <w:b w:val="0"/>
          <w:sz w:val="24"/>
          <w:szCs w:val="24"/>
        </w:rPr>
        <w:t xml:space="preserve"> </w:t>
      </w:r>
    </w:p>
    <w:p w:rsidR="002E4F2E" w:rsidRDefault="002E4F2E" w:rsidP="002E4F2E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</w:p>
    <w:p w:rsidR="002E4F2E" w:rsidRPr="002F41D1" w:rsidRDefault="002E4F2E" w:rsidP="002E4F2E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Общая трудоемкость дисциплины составляет</w:t>
      </w:r>
      <w:r>
        <w:rPr>
          <w:rStyle w:val="FontStyle18"/>
          <w:b w:val="0"/>
          <w:sz w:val="24"/>
          <w:szCs w:val="24"/>
        </w:rPr>
        <w:t xml:space="preserve"> 2</w:t>
      </w:r>
      <w:r w:rsidRPr="002F41D1">
        <w:rPr>
          <w:rStyle w:val="FontStyle18"/>
          <w:b w:val="0"/>
          <w:sz w:val="24"/>
          <w:szCs w:val="24"/>
        </w:rPr>
        <w:t xml:space="preserve"> единиц</w:t>
      </w:r>
      <w:r>
        <w:rPr>
          <w:rStyle w:val="FontStyle18"/>
          <w:b w:val="0"/>
          <w:sz w:val="24"/>
          <w:szCs w:val="24"/>
        </w:rPr>
        <w:t>ы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72 акад. часа в том числе</w:t>
      </w:r>
      <w:r w:rsidRPr="002F41D1">
        <w:rPr>
          <w:rStyle w:val="FontStyle18"/>
          <w:b w:val="0"/>
          <w:sz w:val="24"/>
          <w:szCs w:val="24"/>
        </w:rPr>
        <w:t>:</w:t>
      </w:r>
    </w:p>
    <w:p w:rsidR="002E4F2E" w:rsidRDefault="002E4F2E" w:rsidP="002E4F2E">
      <w:pPr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 xml:space="preserve">- контактная работа </w:t>
      </w:r>
      <w:r>
        <w:rPr>
          <w:rStyle w:val="FontStyle18"/>
          <w:b w:val="0"/>
          <w:sz w:val="24"/>
          <w:szCs w:val="24"/>
        </w:rPr>
        <w:tab/>
        <w:t>– 13,3 акад. часа</w:t>
      </w:r>
    </w:p>
    <w:p w:rsidR="002E4F2E" w:rsidRDefault="002E4F2E" w:rsidP="002E4F2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>–</w:t>
      </w:r>
      <w:proofErr w:type="gramStart"/>
      <w:r w:rsidRPr="002F41D1">
        <w:rPr>
          <w:rStyle w:val="FontStyle18"/>
          <w:b w:val="0"/>
          <w:sz w:val="24"/>
          <w:szCs w:val="24"/>
        </w:rPr>
        <w:t>аудиторная</w:t>
      </w:r>
      <w:proofErr w:type="gramEnd"/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ab/>
      </w:r>
      <w:r w:rsidRPr="002F41D1">
        <w:rPr>
          <w:rStyle w:val="FontStyle18"/>
          <w:b w:val="0"/>
          <w:sz w:val="24"/>
          <w:szCs w:val="24"/>
        </w:rPr>
        <w:t xml:space="preserve">– </w:t>
      </w:r>
      <w:r>
        <w:rPr>
          <w:rStyle w:val="FontStyle18"/>
          <w:b w:val="0"/>
          <w:sz w:val="24"/>
          <w:szCs w:val="24"/>
        </w:rPr>
        <w:t>12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  <w:r w:rsidRPr="002F41D1">
        <w:rPr>
          <w:rStyle w:val="FontStyle18"/>
          <w:b w:val="0"/>
          <w:sz w:val="24"/>
          <w:szCs w:val="24"/>
        </w:rPr>
        <w:t>;</w:t>
      </w:r>
    </w:p>
    <w:p w:rsidR="002E4F2E" w:rsidRPr="002F41D1" w:rsidRDefault="002E4F2E" w:rsidP="002E4F2E">
      <w:pPr>
        <w:tabs>
          <w:tab w:val="left" w:pos="851"/>
        </w:tabs>
        <w:ind w:firstLine="567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ab/>
        <w:t>-</w:t>
      </w:r>
      <w:proofErr w:type="gramStart"/>
      <w:r>
        <w:rPr>
          <w:rStyle w:val="FontStyle18"/>
          <w:b w:val="0"/>
          <w:sz w:val="24"/>
          <w:szCs w:val="24"/>
        </w:rPr>
        <w:t>внеаудиторная</w:t>
      </w:r>
      <w:proofErr w:type="gramEnd"/>
      <w:r>
        <w:rPr>
          <w:rStyle w:val="FontStyle18"/>
          <w:b w:val="0"/>
          <w:sz w:val="24"/>
          <w:szCs w:val="24"/>
        </w:rPr>
        <w:tab/>
        <w:t>- 1,3</w:t>
      </w:r>
      <w:r w:rsidRPr="001513B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</w:p>
    <w:p w:rsidR="002E4F2E" w:rsidRPr="00C06CCE" w:rsidRDefault="002E4F2E" w:rsidP="002E4F2E">
      <w:pPr>
        <w:ind w:firstLine="567"/>
        <w:rPr>
          <w:rStyle w:val="FontStyle18"/>
          <w:b w:val="0"/>
          <w:sz w:val="24"/>
          <w:szCs w:val="24"/>
        </w:rPr>
      </w:pPr>
      <w:r w:rsidRPr="002F41D1">
        <w:rPr>
          <w:rStyle w:val="FontStyle18"/>
          <w:b w:val="0"/>
          <w:sz w:val="24"/>
          <w:szCs w:val="24"/>
        </w:rPr>
        <w:t>–</w:t>
      </w:r>
      <w:r w:rsidRPr="002F41D1">
        <w:rPr>
          <w:rStyle w:val="FontStyle18"/>
          <w:b w:val="0"/>
          <w:sz w:val="24"/>
          <w:szCs w:val="24"/>
        </w:rPr>
        <w:tab/>
        <w:t xml:space="preserve">самостоятельная работа – </w:t>
      </w:r>
      <w:r>
        <w:rPr>
          <w:rStyle w:val="FontStyle18"/>
          <w:b w:val="0"/>
          <w:sz w:val="24"/>
          <w:szCs w:val="24"/>
        </w:rPr>
        <w:t>54,8</w:t>
      </w:r>
      <w:r w:rsidRPr="002F41D1">
        <w:rPr>
          <w:rStyle w:val="FontStyle18"/>
          <w:b w:val="0"/>
          <w:sz w:val="24"/>
          <w:szCs w:val="24"/>
        </w:rPr>
        <w:t xml:space="preserve"> </w:t>
      </w:r>
      <w:r>
        <w:rPr>
          <w:rStyle w:val="FontStyle18"/>
          <w:b w:val="0"/>
          <w:sz w:val="24"/>
          <w:szCs w:val="24"/>
        </w:rPr>
        <w:t>акад. часов</w:t>
      </w:r>
      <w:r w:rsidRPr="00056424">
        <w:rPr>
          <w:rStyle w:val="FontStyle18"/>
          <w:b w:val="0"/>
          <w:sz w:val="24"/>
          <w:szCs w:val="24"/>
        </w:rPr>
        <w:t>;</w:t>
      </w:r>
    </w:p>
    <w:p w:rsidR="002E4F2E" w:rsidRDefault="002E4F2E" w:rsidP="002E4F2E">
      <w:pPr>
        <w:tabs>
          <w:tab w:val="left" w:pos="851"/>
        </w:tabs>
        <w:ind w:firstLine="567"/>
        <w:jc w:val="both"/>
        <w:rPr>
          <w:rStyle w:val="FontStyle18"/>
          <w:b w:val="0"/>
          <w:sz w:val="24"/>
          <w:szCs w:val="24"/>
        </w:rPr>
      </w:pPr>
      <w:r>
        <w:rPr>
          <w:rStyle w:val="FontStyle18"/>
          <w:b w:val="0"/>
          <w:sz w:val="24"/>
          <w:szCs w:val="24"/>
        </w:rPr>
        <w:t>-подготовка к зачету – 3,9 акад. часов</w:t>
      </w:r>
    </w:p>
    <w:p w:rsidR="002E4F2E" w:rsidRDefault="002E4F2E" w:rsidP="002E4F2E">
      <w:pPr>
        <w:tabs>
          <w:tab w:val="left" w:pos="851"/>
        </w:tabs>
        <w:ind w:firstLine="567"/>
        <w:jc w:val="both"/>
        <w:rPr>
          <w:rStyle w:val="FontStyle18"/>
          <w:b w:val="0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3442"/>
        <w:gridCol w:w="850"/>
        <w:gridCol w:w="850"/>
        <w:gridCol w:w="1134"/>
        <w:gridCol w:w="853"/>
        <w:gridCol w:w="3118"/>
        <w:gridCol w:w="2834"/>
        <w:gridCol w:w="1571"/>
      </w:tblGrid>
      <w:tr w:rsidR="002E4F2E" w:rsidRPr="00BC5DFE" w:rsidTr="00C81236">
        <w:trPr>
          <w:cantSplit/>
          <w:trHeight w:val="1277"/>
        </w:trPr>
        <w:tc>
          <w:tcPr>
            <w:tcW w:w="1175" w:type="pct"/>
            <w:vMerge w:val="restart"/>
            <w:vAlign w:val="center"/>
          </w:tcPr>
          <w:p w:rsidR="002E4F2E" w:rsidRPr="00305F56" w:rsidRDefault="002E4F2E" w:rsidP="00C81236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305F56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Раздел </w:t>
            </w:r>
            <w:r>
              <w:rPr>
                <w:rStyle w:val="FontStyle31"/>
                <w:rFonts w:ascii="Times New Roman" w:hAnsi="Times New Roman"/>
                <w:sz w:val="24"/>
                <w:szCs w:val="24"/>
              </w:rPr>
              <w:t>/тема</w:t>
            </w:r>
          </w:p>
          <w:p w:rsidR="002E4F2E" w:rsidRPr="00EC63A3" w:rsidRDefault="002E4F2E" w:rsidP="00C81236">
            <w:pPr>
              <w:pStyle w:val="Style12"/>
              <w:widowControl/>
              <w:jc w:val="center"/>
              <w:rPr>
                <w:rStyle w:val="FontStyle31"/>
                <w:rFonts w:ascii="Times New Roman" w:hAnsi="Times New Roman"/>
                <w:sz w:val="20"/>
                <w:szCs w:val="20"/>
              </w:rPr>
            </w:pPr>
            <w:r w:rsidRPr="00305F56">
              <w:rPr>
                <w:rStyle w:val="FontStyle31"/>
                <w:rFonts w:ascii="Times New Roman" w:hAnsi="Times New Roman"/>
                <w:sz w:val="24"/>
                <w:szCs w:val="24"/>
              </w:rPr>
              <w:t>дисциплины</w:t>
            </w:r>
          </w:p>
        </w:tc>
        <w:tc>
          <w:tcPr>
            <w:tcW w:w="290" w:type="pct"/>
            <w:vMerge w:val="restart"/>
            <w:textDirection w:val="btLr"/>
            <w:vAlign w:val="center"/>
          </w:tcPr>
          <w:p w:rsidR="002E4F2E" w:rsidRPr="00EC63A3" w:rsidRDefault="002E4F2E" w:rsidP="00C81236">
            <w:pPr>
              <w:pStyle w:val="Style13"/>
              <w:widowControl/>
              <w:ind w:left="113" w:right="113"/>
              <w:jc w:val="center"/>
              <w:rPr>
                <w:rStyle w:val="FontStyle25"/>
                <w:i w:val="0"/>
                <w:sz w:val="20"/>
                <w:szCs w:val="20"/>
              </w:rPr>
            </w:pPr>
            <w:r>
              <w:rPr>
                <w:rStyle w:val="FontStyle25"/>
                <w:i w:val="0"/>
                <w:sz w:val="20"/>
                <w:szCs w:val="20"/>
              </w:rPr>
              <w:t xml:space="preserve">Курс </w:t>
            </w:r>
          </w:p>
        </w:tc>
        <w:tc>
          <w:tcPr>
            <w:tcW w:w="677" w:type="pct"/>
            <w:gridSpan w:val="2"/>
            <w:vAlign w:val="center"/>
          </w:tcPr>
          <w:p w:rsidR="002E4F2E" w:rsidRPr="00EC63A3" w:rsidRDefault="002E4F2E" w:rsidP="00C81236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/>
                <w:sz w:val="20"/>
                <w:szCs w:val="20"/>
              </w:rPr>
            </w:pP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Аудиторная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 xml:space="preserve">контактная работа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>(в акад. часах)</w:t>
            </w:r>
          </w:p>
        </w:tc>
        <w:tc>
          <w:tcPr>
            <w:tcW w:w="291" w:type="pct"/>
            <w:vMerge w:val="restart"/>
            <w:textDirection w:val="btLr"/>
            <w:vAlign w:val="center"/>
          </w:tcPr>
          <w:p w:rsidR="002E4F2E" w:rsidRPr="00887C8D" w:rsidRDefault="002E4F2E" w:rsidP="00C81236">
            <w:pPr>
              <w:pStyle w:val="Style8"/>
              <w:widowControl/>
              <w:ind w:left="-40" w:right="113"/>
              <w:jc w:val="center"/>
              <w:rPr>
                <w:rStyle w:val="FontStyle20"/>
                <w:rFonts w:ascii="Times New Roman" w:hAnsi="Times New Roman"/>
                <w:sz w:val="24"/>
                <w:szCs w:val="24"/>
              </w:rPr>
            </w:pP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Самостоятельная р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а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>бота (в акад. часах)</w:t>
            </w:r>
          </w:p>
        </w:tc>
        <w:tc>
          <w:tcPr>
            <w:tcW w:w="1064" w:type="pct"/>
            <w:vMerge w:val="restart"/>
            <w:vAlign w:val="center"/>
          </w:tcPr>
          <w:p w:rsidR="002E4F2E" w:rsidRPr="00887C8D" w:rsidRDefault="002E4F2E" w:rsidP="00C81236">
            <w:pPr>
              <w:pStyle w:val="Style8"/>
              <w:widowControl/>
              <w:ind w:left="-40"/>
              <w:jc w:val="center"/>
              <w:rPr>
                <w:rStyle w:val="FontStyle31"/>
                <w:rFonts w:ascii="Times New Roman" w:hAnsi="Times New Roman"/>
                <w:sz w:val="24"/>
                <w:szCs w:val="24"/>
              </w:rPr>
            </w:pP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t xml:space="preserve">Вид самостоятельной </w:t>
            </w:r>
            <w:r w:rsidRPr="00887C8D">
              <w:rPr>
                <w:rStyle w:val="FontStyle20"/>
                <w:rFonts w:ascii="Times New Roman" w:hAnsi="Times New Roman"/>
                <w:sz w:val="24"/>
                <w:szCs w:val="24"/>
              </w:rPr>
              <w:br/>
              <w:t>работы</w:t>
            </w:r>
          </w:p>
        </w:tc>
        <w:tc>
          <w:tcPr>
            <w:tcW w:w="967" w:type="pct"/>
            <w:vMerge w:val="restart"/>
            <w:vAlign w:val="center"/>
          </w:tcPr>
          <w:p w:rsidR="002E4F2E" w:rsidRPr="00887C8D" w:rsidRDefault="002E4F2E" w:rsidP="00C81236">
            <w:pPr>
              <w:pStyle w:val="Style8"/>
              <w:widowControl/>
              <w:ind w:left="-40"/>
              <w:jc w:val="center"/>
              <w:rPr>
                <w:rStyle w:val="FontStyle32"/>
                <w:rFonts w:cs="Georgia"/>
                <w:i w:val="0"/>
                <w:iCs w:val="0"/>
                <w:sz w:val="24"/>
                <w:szCs w:val="24"/>
              </w:rPr>
            </w:pP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 xml:space="preserve">Форма текущего контроля успеваемости и 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br/>
              <w:t>промежуточной аттест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>а</w:t>
            </w:r>
            <w:r w:rsidRPr="00887C8D">
              <w:rPr>
                <w:rStyle w:val="FontStyle31"/>
                <w:rFonts w:ascii="Times New Roman" w:hAnsi="Times New Roman"/>
                <w:sz w:val="24"/>
                <w:szCs w:val="24"/>
              </w:rPr>
              <w:t>ции</w:t>
            </w:r>
          </w:p>
        </w:tc>
        <w:tc>
          <w:tcPr>
            <w:tcW w:w="536" w:type="pct"/>
            <w:vMerge w:val="restart"/>
          </w:tcPr>
          <w:p w:rsidR="002E4F2E" w:rsidRPr="00B60836" w:rsidRDefault="002E4F2E" w:rsidP="00C81236">
            <w:pPr>
              <w:pStyle w:val="Style8"/>
              <w:widowControl/>
              <w:jc w:val="center"/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</w:pPr>
            <w:r w:rsidRPr="00B6083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Код и стру</w:t>
            </w:r>
            <w:r w:rsidRPr="00B6083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к</w:t>
            </w:r>
            <w:r w:rsidRPr="00B6083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 xml:space="preserve">турный </w:t>
            </w:r>
            <w:r w:rsidRPr="00B6083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br/>
              <w:t>элемент ко</w:t>
            </w:r>
            <w:r w:rsidRPr="00B6083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м</w:t>
            </w:r>
            <w:r w:rsidRPr="00B60836">
              <w:rPr>
                <w:rStyle w:val="FontStyle31"/>
                <w:rFonts w:ascii="Times New Roman" w:hAnsi="Times New Roman" w:cs="Times New Roman"/>
                <w:sz w:val="24"/>
                <w:szCs w:val="24"/>
              </w:rPr>
              <w:t>петенции</w:t>
            </w:r>
          </w:p>
        </w:tc>
      </w:tr>
      <w:tr w:rsidR="002E4F2E" w:rsidRPr="00BC5DFE" w:rsidTr="00C81236">
        <w:trPr>
          <w:cantSplit/>
          <w:trHeight w:val="1044"/>
        </w:trPr>
        <w:tc>
          <w:tcPr>
            <w:tcW w:w="1175" w:type="pct"/>
            <w:vMerge/>
          </w:tcPr>
          <w:p w:rsidR="002E4F2E" w:rsidRPr="00BC5DFE" w:rsidRDefault="002E4F2E" w:rsidP="00C81236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vMerge/>
          </w:tcPr>
          <w:p w:rsidR="002E4F2E" w:rsidRPr="00BC5DFE" w:rsidRDefault="002E4F2E" w:rsidP="00C81236">
            <w:pPr>
              <w:pStyle w:val="Style14"/>
              <w:widowControl/>
              <w:jc w:val="center"/>
            </w:pPr>
          </w:p>
        </w:tc>
        <w:tc>
          <w:tcPr>
            <w:tcW w:w="290" w:type="pct"/>
            <w:textDirection w:val="btLr"/>
            <w:vAlign w:val="center"/>
          </w:tcPr>
          <w:p w:rsidR="002E4F2E" w:rsidRPr="00EC63A3" w:rsidRDefault="002E4F2E" w:rsidP="00C81236">
            <w:pPr>
              <w:pStyle w:val="Style14"/>
              <w:widowControl/>
              <w:ind w:left="113" w:right="113"/>
              <w:jc w:val="center"/>
              <w:rPr>
                <w:sz w:val="20"/>
                <w:szCs w:val="20"/>
              </w:rPr>
            </w:pPr>
            <w:r w:rsidRPr="00EC63A3">
              <w:rPr>
                <w:sz w:val="20"/>
                <w:szCs w:val="20"/>
              </w:rPr>
              <w:t>Лекции</w:t>
            </w:r>
          </w:p>
          <w:p w:rsidR="002E4F2E" w:rsidRPr="00EC63A3" w:rsidRDefault="002E4F2E" w:rsidP="00C81236">
            <w:pPr>
              <w:pStyle w:val="Style14"/>
              <w:widowControl/>
              <w:ind w:left="113" w:right="113"/>
              <w:jc w:val="center"/>
              <w:rPr>
                <w:sz w:val="20"/>
                <w:szCs w:val="20"/>
              </w:rPr>
            </w:pPr>
            <w:r w:rsidRPr="00EC63A3">
              <w:rPr>
                <w:sz w:val="20"/>
                <w:szCs w:val="20"/>
              </w:rPr>
              <w:t xml:space="preserve"> </w:t>
            </w:r>
          </w:p>
        </w:tc>
        <w:tc>
          <w:tcPr>
            <w:tcW w:w="387" w:type="pct"/>
            <w:textDirection w:val="btLr"/>
            <w:vAlign w:val="center"/>
          </w:tcPr>
          <w:p w:rsidR="002E4F2E" w:rsidRPr="00EC63A3" w:rsidRDefault="002E4F2E" w:rsidP="00C81236">
            <w:pPr>
              <w:pStyle w:val="Style14"/>
              <w:widowControl/>
              <w:ind w:left="113" w:right="113"/>
              <w:jc w:val="center"/>
              <w:rPr>
                <w:sz w:val="20"/>
                <w:szCs w:val="20"/>
              </w:rPr>
            </w:pPr>
            <w:proofErr w:type="spellStart"/>
            <w:r w:rsidRPr="00EC63A3">
              <w:rPr>
                <w:sz w:val="20"/>
                <w:szCs w:val="20"/>
              </w:rPr>
              <w:t>практич</w:t>
            </w:r>
            <w:proofErr w:type="spellEnd"/>
            <w:r w:rsidRPr="00EC63A3">
              <w:rPr>
                <w:sz w:val="20"/>
                <w:szCs w:val="20"/>
              </w:rPr>
              <w:t xml:space="preserve">. </w:t>
            </w:r>
            <w:r>
              <w:rPr>
                <w:sz w:val="20"/>
                <w:szCs w:val="20"/>
              </w:rPr>
              <w:t>занятия</w:t>
            </w:r>
            <w:r w:rsidRPr="00EC63A3">
              <w:rPr>
                <w:sz w:val="20"/>
                <w:szCs w:val="20"/>
              </w:rPr>
              <w:t xml:space="preserve"> </w:t>
            </w:r>
          </w:p>
        </w:tc>
        <w:tc>
          <w:tcPr>
            <w:tcW w:w="291" w:type="pct"/>
            <w:vMerge/>
            <w:textDirection w:val="btLr"/>
            <w:vAlign w:val="center"/>
          </w:tcPr>
          <w:p w:rsidR="002E4F2E" w:rsidRPr="00BC5DFE" w:rsidRDefault="002E4F2E" w:rsidP="00C81236">
            <w:pPr>
              <w:pStyle w:val="Style14"/>
              <w:ind w:left="113" w:right="113"/>
              <w:jc w:val="center"/>
            </w:pPr>
          </w:p>
        </w:tc>
        <w:tc>
          <w:tcPr>
            <w:tcW w:w="1064" w:type="pct"/>
            <w:vMerge/>
          </w:tcPr>
          <w:p w:rsidR="002E4F2E" w:rsidRPr="00BC5DFE" w:rsidRDefault="002E4F2E" w:rsidP="00C81236">
            <w:pPr>
              <w:pStyle w:val="Style14"/>
              <w:widowControl/>
              <w:jc w:val="center"/>
            </w:pPr>
          </w:p>
        </w:tc>
        <w:tc>
          <w:tcPr>
            <w:tcW w:w="967" w:type="pct"/>
            <w:vMerge/>
          </w:tcPr>
          <w:p w:rsidR="002E4F2E" w:rsidRPr="00BC5DFE" w:rsidRDefault="002E4F2E" w:rsidP="00C81236">
            <w:pPr>
              <w:pStyle w:val="Style14"/>
              <w:widowControl/>
              <w:jc w:val="center"/>
            </w:pPr>
          </w:p>
        </w:tc>
        <w:tc>
          <w:tcPr>
            <w:tcW w:w="536" w:type="pct"/>
            <w:vMerge/>
          </w:tcPr>
          <w:p w:rsidR="002E4F2E" w:rsidRPr="00BC5DFE" w:rsidRDefault="002E4F2E" w:rsidP="00C81236">
            <w:pPr>
              <w:pStyle w:val="Style14"/>
              <w:widowControl/>
              <w:jc w:val="center"/>
            </w:pPr>
          </w:p>
        </w:tc>
      </w:tr>
      <w:tr w:rsidR="002E4F2E" w:rsidRPr="00BC5DFE" w:rsidTr="00C81236">
        <w:trPr>
          <w:trHeight w:val="432"/>
        </w:trPr>
        <w:tc>
          <w:tcPr>
            <w:tcW w:w="1175" w:type="pct"/>
          </w:tcPr>
          <w:p w:rsidR="002E4F2E" w:rsidRPr="00BC5DFE" w:rsidRDefault="002E4F2E" w:rsidP="00C81236">
            <w:pPr>
              <w:pStyle w:val="Style14"/>
              <w:widowControl/>
            </w:pPr>
            <w:r>
              <w:t>1 Вводная лекция. Основные понятия метрологии. Системы единиц физических величин. Средства измерений. Эталоны единиц физических величин</w:t>
            </w:r>
          </w:p>
        </w:tc>
        <w:tc>
          <w:tcPr>
            <w:tcW w:w="290" w:type="pct"/>
            <w:vAlign w:val="center"/>
          </w:tcPr>
          <w:p w:rsidR="002E4F2E" w:rsidRPr="00BC5DFE" w:rsidRDefault="002E4F2E" w:rsidP="00C81236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290" w:type="pct"/>
            <w:vAlign w:val="center"/>
          </w:tcPr>
          <w:p w:rsidR="002E4F2E" w:rsidRPr="00E36818" w:rsidRDefault="002E4F2E" w:rsidP="00C81236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387" w:type="pct"/>
            <w:vAlign w:val="center"/>
          </w:tcPr>
          <w:p w:rsidR="002E4F2E" w:rsidRPr="00BC5DFE" w:rsidRDefault="002E4F2E" w:rsidP="00C81236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291" w:type="pct"/>
            <w:vAlign w:val="center"/>
          </w:tcPr>
          <w:p w:rsidR="002E4F2E" w:rsidRPr="00BC5DFE" w:rsidRDefault="002E4F2E" w:rsidP="00C81236">
            <w:pPr>
              <w:pStyle w:val="Style14"/>
              <w:widowControl/>
              <w:jc w:val="center"/>
            </w:pPr>
            <w:r>
              <w:t>18,2</w:t>
            </w:r>
          </w:p>
        </w:tc>
        <w:tc>
          <w:tcPr>
            <w:tcW w:w="1064" w:type="pct"/>
          </w:tcPr>
          <w:p w:rsidR="002E4F2E" w:rsidRPr="00713566" w:rsidRDefault="002E4F2E" w:rsidP="00C81236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2070A3">
              <w:rPr>
                <w:rStyle w:val="FontStyle31"/>
                <w:rFonts w:ascii="Times New Roman" w:hAnsi="Times New Roman"/>
                <w:sz w:val="24"/>
                <w:szCs w:val="24"/>
              </w:rPr>
              <w:t>-самостоятельное изучение учебной литературы</w:t>
            </w:r>
          </w:p>
        </w:tc>
        <w:tc>
          <w:tcPr>
            <w:tcW w:w="967" w:type="pct"/>
          </w:tcPr>
          <w:p w:rsidR="002E4F2E" w:rsidRDefault="002E4F2E" w:rsidP="00C81236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713566">
              <w:rPr>
                <w:rStyle w:val="FontStyle31"/>
                <w:rFonts w:ascii="Times New Roman" w:hAnsi="Times New Roman"/>
                <w:sz w:val="22"/>
                <w:szCs w:val="22"/>
              </w:rPr>
              <w:t>Практическое занятие, ус</w:t>
            </w:r>
            <w:r w:rsidRPr="00713566">
              <w:rPr>
                <w:rStyle w:val="FontStyle31"/>
                <w:rFonts w:ascii="Times New Roman" w:hAnsi="Times New Roman"/>
                <w:sz w:val="22"/>
                <w:szCs w:val="22"/>
              </w:rPr>
              <w:t>т</w:t>
            </w:r>
            <w:r w:rsidRPr="00713566">
              <w:rPr>
                <w:rStyle w:val="FontStyle31"/>
                <w:rFonts w:ascii="Times New Roman" w:hAnsi="Times New Roman"/>
                <w:sz w:val="22"/>
                <w:szCs w:val="22"/>
              </w:rPr>
              <w:t>ный опрос (собеседование)</w:t>
            </w:r>
          </w:p>
          <w:p w:rsidR="002E4F2E" w:rsidRPr="00713566" w:rsidRDefault="002E4F2E" w:rsidP="00C81236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</w:p>
        </w:tc>
        <w:tc>
          <w:tcPr>
            <w:tcW w:w="536" w:type="pct"/>
          </w:tcPr>
          <w:p w:rsidR="002E4F2E" w:rsidRDefault="002E4F2E" w:rsidP="00C81236">
            <w:pPr>
              <w:pStyle w:val="Style14"/>
              <w:widowControl/>
              <w:jc w:val="center"/>
            </w:pPr>
            <w:r>
              <w:t>ОК-7-зув</w:t>
            </w:r>
          </w:p>
          <w:p w:rsidR="002E4F2E" w:rsidRPr="00BC5DFE" w:rsidRDefault="002E4F2E" w:rsidP="00C81236">
            <w:pPr>
              <w:pStyle w:val="Style14"/>
              <w:widowControl/>
              <w:jc w:val="center"/>
            </w:pPr>
            <w:r>
              <w:t>ПК-18-зув</w:t>
            </w:r>
          </w:p>
        </w:tc>
      </w:tr>
      <w:tr w:rsidR="002E4F2E" w:rsidRPr="00BC5DFE" w:rsidTr="00C81236">
        <w:trPr>
          <w:trHeight w:val="422"/>
        </w:trPr>
        <w:tc>
          <w:tcPr>
            <w:tcW w:w="1175" w:type="pct"/>
          </w:tcPr>
          <w:p w:rsidR="002E4F2E" w:rsidRDefault="002E4F2E" w:rsidP="00C81236">
            <w:pPr>
              <w:pStyle w:val="Style14"/>
              <w:widowControl/>
            </w:pPr>
            <w:r>
              <w:t>2. Сущность и основные пон</w:t>
            </w:r>
            <w:r>
              <w:t>я</w:t>
            </w:r>
            <w:r>
              <w:t>тия стандартизации. Нормати</w:t>
            </w:r>
            <w:r>
              <w:t>в</w:t>
            </w:r>
            <w:r>
              <w:t>ные документы по стандартиз</w:t>
            </w:r>
            <w:r>
              <w:t>а</w:t>
            </w:r>
            <w:r>
              <w:t>ции</w:t>
            </w:r>
          </w:p>
        </w:tc>
        <w:tc>
          <w:tcPr>
            <w:tcW w:w="290" w:type="pct"/>
            <w:vAlign w:val="center"/>
          </w:tcPr>
          <w:p w:rsidR="002E4F2E" w:rsidRDefault="002E4F2E" w:rsidP="00C81236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290" w:type="pct"/>
            <w:vAlign w:val="center"/>
          </w:tcPr>
          <w:p w:rsidR="002E4F2E" w:rsidRPr="00E36818" w:rsidRDefault="002E4F2E" w:rsidP="00C81236">
            <w:pPr>
              <w:pStyle w:val="Style14"/>
              <w:widowControl/>
              <w:jc w:val="center"/>
            </w:pPr>
            <w:r>
              <w:t>3</w:t>
            </w:r>
          </w:p>
        </w:tc>
        <w:tc>
          <w:tcPr>
            <w:tcW w:w="387" w:type="pct"/>
            <w:vAlign w:val="center"/>
          </w:tcPr>
          <w:p w:rsidR="002E4F2E" w:rsidRPr="00BC5DFE" w:rsidRDefault="002E4F2E" w:rsidP="00C81236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291" w:type="pct"/>
            <w:vAlign w:val="center"/>
          </w:tcPr>
          <w:p w:rsidR="002E4F2E" w:rsidRPr="00BC5DFE" w:rsidRDefault="002E4F2E" w:rsidP="00C81236">
            <w:pPr>
              <w:pStyle w:val="Style14"/>
              <w:widowControl/>
              <w:jc w:val="center"/>
            </w:pPr>
            <w:r>
              <w:t>18,2</w:t>
            </w:r>
          </w:p>
        </w:tc>
        <w:tc>
          <w:tcPr>
            <w:tcW w:w="1064" w:type="pct"/>
          </w:tcPr>
          <w:p w:rsidR="002E4F2E" w:rsidRPr="00713566" w:rsidRDefault="002E4F2E" w:rsidP="00C81236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713566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учебной литературы</w:t>
            </w:r>
          </w:p>
        </w:tc>
        <w:tc>
          <w:tcPr>
            <w:tcW w:w="967" w:type="pct"/>
          </w:tcPr>
          <w:p w:rsidR="002E4F2E" w:rsidRPr="00713566" w:rsidRDefault="002E4F2E" w:rsidP="00C81236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713566">
              <w:rPr>
                <w:rStyle w:val="FontStyle31"/>
                <w:rFonts w:ascii="Times New Roman" w:hAnsi="Times New Roman"/>
                <w:sz w:val="22"/>
                <w:szCs w:val="22"/>
              </w:rPr>
              <w:t>Практическое занятие, ус</w:t>
            </w:r>
            <w:r w:rsidRPr="00713566">
              <w:rPr>
                <w:rStyle w:val="FontStyle31"/>
                <w:rFonts w:ascii="Times New Roman" w:hAnsi="Times New Roman"/>
                <w:sz w:val="22"/>
                <w:szCs w:val="22"/>
              </w:rPr>
              <w:t>т</w:t>
            </w:r>
            <w:r w:rsidRPr="00713566">
              <w:rPr>
                <w:rStyle w:val="FontStyle31"/>
                <w:rFonts w:ascii="Times New Roman" w:hAnsi="Times New Roman"/>
                <w:sz w:val="22"/>
                <w:szCs w:val="22"/>
              </w:rPr>
              <w:t>ный опрос (собеседование)</w:t>
            </w:r>
          </w:p>
        </w:tc>
        <w:tc>
          <w:tcPr>
            <w:tcW w:w="536" w:type="pct"/>
          </w:tcPr>
          <w:p w:rsidR="002E4F2E" w:rsidRDefault="002E4F2E" w:rsidP="00C81236">
            <w:pPr>
              <w:pStyle w:val="Style14"/>
              <w:widowControl/>
              <w:jc w:val="center"/>
            </w:pPr>
            <w:r>
              <w:t>ОК-7-зув</w:t>
            </w:r>
          </w:p>
          <w:p w:rsidR="002E4F2E" w:rsidRPr="00BC5DFE" w:rsidRDefault="002E4F2E" w:rsidP="00C81236">
            <w:pPr>
              <w:pStyle w:val="Style14"/>
              <w:widowControl/>
              <w:jc w:val="center"/>
            </w:pPr>
            <w:r>
              <w:t>ПК-18-зув</w:t>
            </w:r>
          </w:p>
        </w:tc>
      </w:tr>
      <w:tr w:rsidR="002E4F2E" w:rsidRPr="00BC5DFE" w:rsidTr="00C81236">
        <w:trPr>
          <w:trHeight w:val="499"/>
        </w:trPr>
        <w:tc>
          <w:tcPr>
            <w:tcW w:w="1175" w:type="pct"/>
          </w:tcPr>
          <w:p w:rsidR="002E4F2E" w:rsidRDefault="002E4F2E" w:rsidP="00C81236">
            <w:pPr>
              <w:pStyle w:val="Style14"/>
              <w:widowControl/>
            </w:pPr>
            <w:r>
              <w:t>3. Сущность и основные пон</w:t>
            </w:r>
            <w:r>
              <w:t>я</w:t>
            </w:r>
            <w:r>
              <w:t>тия подтверждения соответс</w:t>
            </w:r>
            <w:r>
              <w:t>т</w:t>
            </w:r>
            <w:r>
              <w:t>вия</w:t>
            </w:r>
          </w:p>
        </w:tc>
        <w:tc>
          <w:tcPr>
            <w:tcW w:w="290" w:type="pct"/>
            <w:vAlign w:val="center"/>
          </w:tcPr>
          <w:p w:rsidR="002E4F2E" w:rsidRDefault="002E4F2E" w:rsidP="00C81236">
            <w:pPr>
              <w:pStyle w:val="Style14"/>
              <w:widowControl/>
              <w:jc w:val="center"/>
            </w:pPr>
            <w:r>
              <w:t>2</w:t>
            </w:r>
          </w:p>
        </w:tc>
        <w:tc>
          <w:tcPr>
            <w:tcW w:w="290" w:type="pct"/>
            <w:vAlign w:val="center"/>
          </w:tcPr>
          <w:p w:rsidR="002E4F2E" w:rsidRDefault="002E4F2E" w:rsidP="00C81236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387" w:type="pct"/>
            <w:vAlign w:val="center"/>
          </w:tcPr>
          <w:p w:rsidR="002E4F2E" w:rsidRPr="00BC5DFE" w:rsidRDefault="002E4F2E" w:rsidP="00C81236">
            <w:pPr>
              <w:pStyle w:val="Style14"/>
              <w:widowControl/>
              <w:jc w:val="center"/>
            </w:pPr>
            <w:r>
              <w:t>1</w:t>
            </w:r>
          </w:p>
        </w:tc>
        <w:tc>
          <w:tcPr>
            <w:tcW w:w="291" w:type="pct"/>
            <w:vAlign w:val="center"/>
          </w:tcPr>
          <w:p w:rsidR="002E4F2E" w:rsidRPr="00BC5DFE" w:rsidRDefault="002E4F2E" w:rsidP="00C81236">
            <w:pPr>
              <w:pStyle w:val="Style14"/>
              <w:widowControl/>
              <w:jc w:val="center"/>
            </w:pPr>
            <w:r>
              <w:t>18,4</w:t>
            </w:r>
          </w:p>
        </w:tc>
        <w:tc>
          <w:tcPr>
            <w:tcW w:w="1064" w:type="pct"/>
          </w:tcPr>
          <w:p w:rsidR="002E4F2E" w:rsidRPr="00713566" w:rsidRDefault="002E4F2E" w:rsidP="00C81236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713566">
              <w:rPr>
                <w:rStyle w:val="FontStyle31"/>
                <w:rFonts w:ascii="Times New Roman" w:hAnsi="Times New Roman"/>
                <w:sz w:val="22"/>
                <w:szCs w:val="22"/>
              </w:rPr>
              <w:t>-самостоятельное изучение учебной литературы</w:t>
            </w:r>
          </w:p>
        </w:tc>
        <w:tc>
          <w:tcPr>
            <w:tcW w:w="967" w:type="pct"/>
          </w:tcPr>
          <w:p w:rsidR="002E4F2E" w:rsidRPr="00713566" w:rsidRDefault="002E4F2E" w:rsidP="00C81236">
            <w:pPr>
              <w:pStyle w:val="Style3"/>
              <w:widowControl/>
              <w:jc w:val="both"/>
              <w:rPr>
                <w:rStyle w:val="FontStyle31"/>
                <w:rFonts w:ascii="Times New Roman" w:hAnsi="Times New Roman"/>
                <w:sz w:val="22"/>
                <w:szCs w:val="22"/>
              </w:rPr>
            </w:pPr>
            <w:r w:rsidRPr="00713566">
              <w:rPr>
                <w:rStyle w:val="FontStyle31"/>
                <w:rFonts w:ascii="Times New Roman" w:hAnsi="Times New Roman"/>
                <w:sz w:val="22"/>
                <w:szCs w:val="22"/>
              </w:rPr>
              <w:t>Практическое занятие, ус</w:t>
            </w:r>
            <w:r w:rsidRPr="00713566">
              <w:rPr>
                <w:rStyle w:val="FontStyle31"/>
                <w:rFonts w:ascii="Times New Roman" w:hAnsi="Times New Roman"/>
                <w:sz w:val="22"/>
                <w:szCs w:val="22"/>
              </w:rPr>
              <w:t>т</w:t>
            </w:r>
            <w:r w:rsidRPr="00713566">
              <w:rPr>
                <w:rStyle w:val="FontStyle31"/>
                <w:rFonts w:ascii="Times New Roman" w:hAnsi="Times New Roman"/>
                <w:sz w:val="22"/>
                <w:szCs w:val="22"/>
              </w:rPr>
              <w:t>ный опрос (собеседование)</w:t>
            </w:r>
          </w:p>
        </w:tc>
        <w:tc>
          <w:tcPr>
            <w:tcW w:w="536" w:type="pct"/>
          </w:tcPr>
          <w:p w:rsidR="002E4F2E" w:rsidRDefault="002E4F2E" w:rsidP="00C81236">
            <w:pPr>
              <w:pStyle w:val="Style14"/>
              <w:widowControl/>
              <w:jc w:val="center"/>
            </w:pPr>
            <w:r>
              <w:t>ОК-7-зув</w:t>
            </w:r>
          </w:p>
          <w:p w:rsidR="002E4F2E" w:rsidRPr="00BC5DFE" w:rsidRDefault="002E4F2E" w:rsidP="00C81236">
            <w:pPr>
              <w:pStyle w:val="Style14"/>
              <w:widowControl/>
              <w:jc w:val="center"/>
            </w:pPr>
            <w:r>
              <w:t>ПК-18-зув</w:t>
            </w:r>
          </w:p>
        </w:tc>
      </w:tr>
      <w:tr w:rsidR="002E4F2E" w:rsidRPr="00BC5DFE" w:rsidTr="00C81236">
        <w:trPr>
          <w:trHeight w:val="499"/>
        </w:trPr>
        <w:tc>
          <w:tcPr>
            <w:tcW w:w="1175" w:type="pct"/>
          </w:tcPr>
          <w:p w:rsidR="002E4F2E" w:rsidRPr="00BC6567" w:rsidRDefault="002E4F2E" w:rsidP="00C81236">
            <w:pPr>
              <w:jc w:val="both"/>
              <w:rPr>
                <w:b/>
                <w:sz w:val="22"/>
                <w:szCs w:val="22"/>
              </w:rPr>
            </w:pPr>
            <w:r w:rsidRPr="00984C7B">
              <w:rPr>
                <w:b/>
              </w:rPr>
              <w:t>Итого по дисциплине</w:t>
            </w:r>
          </w:p>
        </w:tc>
        <w:tc>
          <w:tcPr>
            <w:tcW w:w="290" w:type="pct"/>
            <w:vAlign w:val="center"/>
          </w:tcPr>
          <w:p w:rsidR="002E4F2E" w:rsidRPr="00BC6567" w:rsidRDefault="002E4F2E" w:rsidP="00C81236">
            <w:pPr>
              <w:jc w:val="center"/>
              <w:rPr>
                <w:b/>
              </w:rPr>
            </w:pPr>
          </w:p>
        </w:tc>
        <w:tc>
          <w:tcPr>
            <w:tcW w:w="290" w:type="pct"/>
            <w:vAlign w:val="center"/>
          </w:tcPr>
          <w:p w:rsidR="002E4F2E" w:rsidRPr="00BC6567" w:rsidRDefault="002E4F2E" w:rsidP="00C81236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7</w:t>
            </w:r>
          </w:p>
        </w:tc>
        <w:tc>
          <w:tcPr>
            <w:tcW w:w="387" w:type="pct"/>
            <w:vAlign w:val="center"/>
          </w:tcPr>
          <w:p w:rsidR="002E4F2E" w:rsidRPr="00BC6567" w:rsidRDefault="002E4F2E" w:rsidP="00C81236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291" w:type="pct"/>
            <w:vAlign w:val="center"/>
          </w:tcPr>
          <w:p w:rsidR="002E4F2E" w:rsidRPr="00BC6567" w:rsidRDefault="002E4F2E" w:rsidP="00C81236">
            <w:pPr>
              <w:pStyle w:val="Style14"/>
              <w:widowControl/>
              <w:jc w:val="center"/>
              <w:rPr>
                <w:b/>
              </w:rPr>
            </w:pPr>
            <w:r>
              <w:rPr>
                <w:b/>
              </w:rPr>
              <w:t>54,8</w:t>
            </w:r>
          </w:p>
        </w:tc>
        <w:tc>
          <w:tcPr>
            <w:tcW w:w="1064" w:type="pct"/>
          </w:tcPr>
          <w:p w:rsidR="002E4F2E" w:rsidRDefault="002E4F2E" w:rsidP="00C81236">
            <w:pPr>
              <w:pStyle w:val="Style14"/>
              <w:widowControl/>
              <w:jc w:val="center"/>
              <w:rPr>
                <w:b/>
                <w:sz w:val="22"/>
                <w:szCs w:val="22"/>
              </w:rPr>
            </w:pPr>
          </w:p>
        </w:tc>
        <w:tc>
          <w:tcPr>
            <w:tcW w:w="967" w:type="pct"/>
          </w:tcPr>
          <w:p w:rsidR="002E4F2E" w:rsidRPr="00BC6567" w:rsidRDefault="002E4F2E" w:rsidP="00C81236">
            <w:pPr>
              <w:pStyle w:val="Style14"/>
              <w:widowControl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sz w:val="22"/>
                <w:szCs w:val="22"/>
              </w:rPr>
              <w:t>Зачет</w:t>
            </w:r>
          </w:p>
        </w:tc>
        <w:tc>
          <w:tcPr>
            <w:tcW w:w="536" w:type="pct"/>
          </w:tcPr>
          <w:p w:rsidR="002E4F2E" w:rsidRPr="00BC6567" w:rsidRDefault="002E4F2E" w:rsidP="00C81236">
            <w:pPr>
              <w:pStyle w:val="Style14"/>
              <w:widowControl/>
              <w:jc w:val="center"/>
              <w:rPr>
                <w:b/>
                <w:sz w:val="22"/>
                <w:szCs w:val="22"/>
              </w:rPr>
            </w:pPr>
          </w:p>
        </w:tc>
      </w:tr>
    </w:tbl>
    <w:p w:rsidR="002E4F2E" w:rsidRDefault="002E4F2E" w:rsidP="002E4F2E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</w:p>
    <w:p w:rsidR="002E4F2E" w:rsidRDefault="002E4F2E" w:rsidP="002E4F2E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</w:pPr>
    </w:p>
    <w:p w:rsidR="002E4F2E" w:rsidRDefault="002E4F2E" w:rsidP="002E4F2E">
      <w:pPr>
        <w:pStyle w:val="Style4"/>
        <w:widowControl/>
        <w:ind w:firstLine="567"/>
        <w:jc w:val="both"/>
        <w:rPr>
          <w:rStyle w:val="FontStyle18"/>
          <w:b w:val="0"/>
          <w:sz w:val="24"/>
          <w:szCs w:val="24"/>
        </w:rPr>
        <w:sectPr w:rsidR="002E4F2E" w:rsidSect="004E33CF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2E4F2E" w:rsidRPr="00E275CF" w:rsidRDefault="002E4F2E" w:rsidP="002E4F2E">
      <w:pPr>
        <w:pStyle w:val="Style6"/>
        <w:widowControl/>
        <w:ind w:firstLine="567"/>
        <w:jc w:val="both"/>
        <w:rPr>
          <w:rStyle w:val="FontStyle31"/>
          <w:rFonts w:ascii="Times New Roman" w:hAnsi="Times New Roman"/>
          <w:b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lastRenderedPageBreak/>
        <w:t xml:space="preserve">5 </w:t>
      </w:r>
      <w:r w:rsidRPr="00E275CF">
        <w:rPr>
          <w:rStyle w:val="FontStyle31"/>
          <w:rFonts w:ascii="Times New Roman" w:hAnsi="Times New Roman"/>
          <w:b/>
          <w:sz w:val="24"/>
          <w:szCs w:val="24"/>
        </w:rPr>
        <w:t xml:space="preserve">Образовательные 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и информационные </w:t>
      </w:r>
      <w:r w:rsidRPr="00E275CF">
        <w:rPr>
          <w:rStyle w:val="FontStyle31"/>
          <w:rFonts w:ascii="Times New Roman" w:hAnsi="Times New Roman"/>
          <w:b/>
          <w:sz w:val="24"/>
          <w:szCs w:val="24"/>
        </w:rPr>
        <w:t>технологии</w:t>
      </w:r>
    </w:p>
    <w:p w:rsidR="002E4F2E" w:rsidRDefault="002E4F2E" w:rsidP="002E4F2E">
      <w:pPr>
        <w:pStyle w:val="aa"/>
        <w:spacing w:after="0"/>
        <w:ind w:firstLine="567"/>
        <w:jc w:val="both"/>
      </w:pPr>
    </w:p>
    <w:p w:rsidR="002E4F2E" w:rsidRDefault="002E4F2E" w:rsidP="002E4F2E">
      <w:pPr>
        <w:pStyle w:val="aa"/>
        <w:spacing w:after="0"/>
        <w:ind w:firstLine="567"/>
        <w:jc w:val="both"/>
      </w:pPr>
      <w:r>
        <w:t>Для изучения данной дисциплины в качестве методического подхода применяется те</w:t>
      </w:r>
      <w:r>
        <w:t>х</w:t>
      </w:r>
      <w:r>
        <w:t>нология конструирования учебной информации, т.е. при подготовке преподавателя к уче</w:t>
      </w:r>
      <w:r>
        <w:t>б</w:t>
      </w:r>
      <w:r>
        <w:t xml:space="preserve">ному процессу </w:t>
      </w:r>
      <w:proofErr w:type="gramStart"/>
      <w:r>
        <w:t>учитывается</w:t>
      </w:r>
      <w:proofErr w:type="gramEnd"/>
      <w:r>
        <w:t xml:space="preserve"> что и  в каком объеме из изучаемой информации должны усв</w:t>
      </w:r>
      <w:r>
        <w:t>о</w:t>
      </w:r>
      <w:r>
        <w:t>ить студенты, уровень подготовленности студентов к восприятию учебной информации по вопросам метрологии, стандартизации и сертификации</w:t>
      </w:r>
    </w:p>
    <w:p w:rsidR="002E4F2E" w:rsidRDefault="002E4F2E" w:rsidP="002E4F2E">
      <w:pPr>
        <w:pStyle w:val="aa"/>
        <w:spacing w:after="0"/>
        <w:ind w:firstLine="567"/>
        <w:jc w:val="both"/>
      </w:pPr>
      <w:r>
        <w:t xml:space="preserve">В качестве методов применяются </w:t>
      </w:r>
      <w:proofErr w:type="gramStart"/>
      <w:r>
        <w:t>словесные</w:t>
      </w:r>
      <w:proofErr w:type="gramEnd"/>
      <w:r>
        <w:t>, наглядные, практические.</w:t>
      </w:r>
    </w:p>
    <w:p w:rsidR="002E4F2E" w:rsidRDefault="002E4F2E" w:rsidP="002E4F2E">
      <w:pPr>
        <w:tabs>
          <w:tab w:val="left" w:pos="9638"/>
        </w:tabs>
        <w:ind w:firstLine="567"/>
        <w:jc w:val="both"/>
        <w:rPr>
          <w:snapToGrid w:val="0"/>
        </w:rPr>
      </w:pPr>
      <w:r>
        <w:rPr>
          <w:snapToGrid w:val="0"/>
        </w:rPr>
        <w:t>Перед началом занятий ознакомить студентов с планируемым объемом часов по уче</w:t>
      </w:r>
      <w:r>
        <w:rPr>
          <w:snapToGrid w:val="0"/>
        </w:rPr>
        <w:t>б</w:t>
      </w:r>
      <w:r>
        <w:rPr>
          <w:snapToGrid w:val="0"/>
        </w:rPr>
        <w:t xml:space="preserve">ному плану на изучение данной дисциплины. </w:t>
      </w:r>
    </w:p>
    <w:p w:rsidR="002E4F2E" w:rsidRPr="002604D5" w:rsidRDefault="002E4F2E" w:rsidP="002E4F2E">
      <w:pPr>
        <w:tabs>
          <w:tab w:val="left" w:pos="9638"/>
        </w:tabs>
        <w:ind w:firstLine="567"/>
        <w:jc w:val="both"/>
        <w:rPr>
          <w:snapToGrid w:val="0"/>
        </w:rPr>
      </w:pPr>
      <w:r>
        <w:rPr>
          <w:snapToGrid w:val="0"/>
        </w:rPr>
        <w:t xml:space="preserve">Основой лекционного цикла является </w:t>
      </w:r>
      <w:r>
        <w:rPr>
          <w:iCs/>
        </w:rPr>
        <w:t>л</w:t>
      </w:r>
      <w:r w:rsidRPr="00884C8E">
        <w:rPr>
          <w:iCs/>
        </w:rPr>
        <w:t>екция-информация</w:t>
      </w:r>
      <w:r>
        <w:t>,</w:t>
      </w:r>
      <w:r w:rsidRPr="00884C8E">
        <w:t xml:space="preserve"> </w:t>
      </w:r>
      <w:r>
        <w:t>которая о</w:t>
      </w:r>
      <w:r w:rsidRPr="00884C8E">
        <w:t>риентирована на изложение и объяснение студентам научной информации, подлежащей осмыслению и зап</w:t>
      </w:r>
      <w:r w:rsidRPr="00884C8E">
        <w:t>о</w:t>
      </w:r>
      <w:r w:rsidRPr="00884C8E">
        <w:t>минанию.</w:t>
      </w:r>
      <w:r>
        <w:t xml:space="preserve"> </w:t>
      </w:r>
    </w:p>
    <w:p w:rsidR="002E4F2E" w:rsidRPr="002604D5" w:rsidRDefault="002E4F2E" w:rsidP="002E4F2E">
      <w:pPr>
        <w:pStyle w:val="Default"/>
        <w:ind w:firstLine="567"/>
        <w:jc w:val="both"/>
      </w:pPr>
      <w:r>
        <w:rPr>
          <w:iCs/>
        </w:rPr>
        <w:t>В основе практических занятий данного курса лежат семинарские занятия. В том числе т</w:t>
      </w:r>
      <w:r w:rsidRPr="002604D5">
        <w:rPr>
          <w:iCs/>
        </w:rPr>
        <w:t>радиционный семинар</w:t>
      </w:r>
      <w:r>
        <w:rPr>
          <w:iCs/>
        </w:rPr>
        <w:t>,</w:t>
      </w:r>
      <w:r w:rsidRPr="002604D5">
        <w:rPr>
          <w:iCs/>
        </w:rPr>
        <w:t xml:space="preserve"> </w:t>
      </w:r>
      <w:r>
        <w:t>целью которого является</w:t>
      </w:r>
      <w:r w:rsidRPr="002604D5">
        <w:t xml:space="preserve"> углубленное изучение определенного м</w:t>
      </w:r>
      <w:r w:rsidRPr="002604D5">
        <w:t>а</w:t>
      </w:r>
      <w:r w:rsidRPr="002604D5">
        <w:t>териала курса.</w:t>
      </w:r>
      <w:r>
        <w:t xml:space="preserve"> </w:t>
      </w:r>
    </w:p>
    <w:p w:rsidR="002E4F2E" w:rsidRDefault="002E4F2E" w:rsidP="002E4F2E">
      <w:pPr>
        <w:pStyle w:val="23"/>
        <w:spacing w:after="0" w:line="240" w:lineRule="auto"/>
        <w:ind w:firstLine="567"/>
      </w:pPr>
      <w:r>
        <w:t>При проведении практических занятий учитывается степень самостоятельности их в</w:t>
      </w:r>
      <w:r>
        <w:t>ы</w:t>
      </w:r>
      <w:r>
        <w:t>полнения  студентами.</w:t>
      </w:r>
    </w:p>
    <w:p w:rsidR="002E4F2E" w:rsidRDefault="002E4F2E" w:rsidP="002E4F2E">
      <w:pPr>
        <w:tabs>
          <w:tab w:val="left" w:pos="9638"/>
        </w:tabs>
        <w:ind w:firstLine="567"/>
        <w:jc w:val="both"/>
        <w:rPr>
          <w:rFonts w:ascii="Arial" w:hAnsi="Arial"/>
          <w:snapToGrid w:val="0"/>
        </w:rPr>
      </w:pPr>
      <w:r>
        <w:rPr>
          <w:snapToGrid w:val="0"/>
        </w:rPr>
        <w:t xml:space="preserve"> </w:t>
      </w:r>
    </w:p>
    <w:p w:rsidR="002E4F2E" w:rsidRDefault="002E4F2E" w:rsidP="002E4F2E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b/>
          <w:sz w:val="24"/>
          <w:szCs w:val="24"/>
        </w:rPr>
        <w:t>6</w:t>
      </w:r>
      <w:r w:rsidRPr="00E275CF">
        <w:rPr>
          <w:rStyle w:val="FontStyle31"/>
          <w:rFonts w:ascii="Times New Roman" w:hAnsi="Times New Roman"/>
          <w:b/>
          <w:sz w:val="24"/>
          <w:szCs w:val="24"/>
        </w:rPr>
        <w:t xml:space="preserve"> Учебно-методическое обеспечение самостоятельной работы студентов</w:t>
      </w:r>
      <w:r w:rsidRPr="00E275CF">
        <w:rPr>
          <w:rStyle w:val="FontStyle31"/>
          <w:rFonts w:ascii="Times New Roman" w:hAnsi="Times New Roman"/>
          <w:sz w:val="24"/>
          <w:szCs w:val="24"/>
        </w:rPr>
        <w:t xml:space="preserve"> </w:t>
      </w:r>
    </w:p>
    <w:p w:rsidR="002E4F2E" w:rsidRDefault="002E4F2E" w:rsidP="002E4F2E">
      <w:pPr>
        <w:pStyle w:val="Style3"/>
        <w:widowControl/>
        <w:ind w:firstLine="720"/>
        <w:jc w:val="both"/>
        <w:rPr>
          <w:rStyle w:val="FontStyle31"/>
          <w:rFonts w:ascii="Times New Roman" w:hAnsi="Times New Roman"/>
          <w:sz w:val="24"/>
          <w:szCs w:val="24"/>
        </w:rPr>
      </w:pPr>
    </w:p>
    <w:p w:rsidR="002E4F2E" w:rsidRPr="008F3852" w:rsidRDefault="002E4F2E" w:rsidP="002E4F2E">
      <w:pPr>
        <w:pStyle w:val="Style3"/>
        <w:widowControl/>
        <w:ind w:firstLine="567"/>
        <w:jc w:val="both"/>
        <w:rPr>
          <w:rStyle w:val="FontStyle31"/>
          <w:rFonts w:ascii="Times New Roman" w:hAnsi="Times New Roman"/>
          <w:sz w:val="24"/>
          <w:szCs w:val="24"/>
        </w:rPr>
      </w:pPr>
      <w:r w:rsidRPr="008F3852">
        <w:rPr>
          <w:rStyle w:val="FontStyle31"/>
          <w:rFonts w:ascii="Times New Roman" w:hAnsi="Times New Roman"/>
          <w:sz w:val="24"/>
          <w:szCs w:val="24"/>
        </w:rPr>
        <w:t>По дисциплине «</w:t>
      </w:r>
      <w:r w:rsidRPr="008F3852">
        <w:rPr>
          <w:rStyle w:val="FontStyle16"/>
          <w:b w:val="0"/>
          <w:sz w:val="24"/>
          <w:szCs w:val="24"/>
        </w:rPr>
        <w:t>Введение в отрасль</w:t>
      </w:r>
      <w:r w:rsidRPr="008F3852">
        <w:rPr>
          <w:rStyle w:val="FontStyle21"/>
          <w:sz w:val="24"/>
          <w:szCs w:val="24"/>
        </w:rPr>
        <w:t xml:space="preserve">» предусмотрена внеаудиторная самостоятельная работа </w:t>
      </w:r>
      <w:proofErr w:type="gramStart"/>
      <w:r w:rsidRPr="008F3852">
        <w:rPr>
          <w:rStyle w:val="FontStyle21"/>
          <w:sz w:val="24"/>
          <w:szCs w:val="24"/>
        </w:rPr>
        <w:t>обучающихся</w:t>
      </w:r>
      <w:proofErr w:type="gramEnd"/>
      <w:r w:rsidRPr="008F3852">
        <w:rPr>
          <w:rStyle w:val="FontStyle21"/>
          <w:sz w:val="24"/>
          <w:szCs w:val="24"/>
        </w:rPr>
        <w:t>.</w:t>
      </w:r>
    </w:p>
    <w:p w:rsidR="002E4F2E" w:rsidRPr="008F3852" w:rsidRDefault="002E4F2E" w:rsidP="002E4F2E">
      <w:pPr>
        <w:pStyle w:val="af"/>
        <w:tabs>
          <w:tab w:val="left" w:pos="851"/>
        </w:tabs>
        <w:ind w:left="0" w:firstLine="567"/>
        <w:jc w:val="both"/>
        <w:rPr>
          <w:snapToGrid w:val="0"/>
          <w:sz w:val="24"/>
          <w:szCs w:val="24"/>
        </w:rPr>
      </w:pPr>
      <w:r w:rsidRPr="008F3852">
        <w:rPr>
          <w:sz w:val="24"/>
          <w:szCs w:val="24"/>
        </w:rPr>
        <w:t xml:space="preserve">Внеаудиторная самостоятельная работа </w:t>
      </w:r>
      <w:proofErr w:type="gramStart"/>
      <w:r w:rsidRPr="008F3852">
        <w:rPr>
          <w:sz w:val="24"/>
          <w:szCs w:val="24"/>
        </w:rPr>
        <w:t>обучающихся</w:t>
      </w:r>
      <w:proofErr w:type="gramEnd"/>
      <w:r w:rsidRPr="008F3852">
        <w:rPr>
          <w:sz w:val="24"/>
          <w:szCs w:val="24"/>
        </w:rPr>
        <w:t xml:space="preserve"> осуществляется в виде изучения литературы по соответствующему разделу с проработкой материала; выполнения </w:t>
      </w:r>
      <w:r>
        <w:rPr>
          <w:sz w:val="24"/>
          <w:szCs w:val="24"/>
        </w:rPr>
        <w:t>домашней работы</w:t>
      </w:r>
      <w:r w:rsidRPr="008F3852">
        <w:rPr>
          <w:sz w:val="24"/>
          <w:szCs w:val="24"/>
        </w:rPr>
        <w:t>.</w:t>
      </w:r>
    </w:p>
    <w:p w:rsidR="002E4F2E" w:rsidRDefault="002E4F2E" w:rsidP="002E4F2E">
      <w:pPr>
        <w:pStyle w:val="Style3"/>
        <w:widowControl/>
        <w:ind w:firstLine="567"/>
        <w:jc w:val="both"/>
        <w:rPr>
          <w:rStyle w:val="FontStyle31"/>
          <w:rFonts w:ascii="Times New Roman" w:hAnsi="Times New Roman" w:cs="Times New Roman"/>
          <w:b/>
          <w:sz w:val="24"/>
          <w:szCs w:val="24"/>
        </w:rPr>
      </w:pPr>
      <w:r>
        <w:rPr>
          <w:rStyle w:val="FontStyle31"/>
          <w:rFonts w:ascii="Times New Roman" w:hAnsi="Times New Roman" w:cs="Times New Roman"/>
          <w:b/>
          <w:sz w:val="24"/>
          <w:szCs w:val="24"/>
        </w:rPr>
        <w:t>Примерный перечень тем индивидуального задания</w:t>
      </w:r>
    </w:p>
    <w:p w:rsidR="002E4F2E" w:rsidRDefault="002E4F2E" w:rsidP="002E4F2E">
      <w:pPr>
        <w:pStyle w:val="Style3"/>
        <w:widowControl/>
        <w:numPr>
          <w:ilvl w:val="0"/>
          <w:numId w:val="31"/>
        </w:numPr>
        <w:ind w:left="426" w:hanging="284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История метрологии</w:t>
      </w:r>
    </w:p>
    <w:p w:rsidR="002E4F2E" w:rsidRDefault="002E4F2E" w:rsidP="002E4F2E">
      <w:pPr>
        <w:pStyle w:val="Style3"/>
        <w:widowControl/>
        <w:numPr>
          <w:ilvl w:val="0"/>
          <w:numId w:val="31"/>
        </w:numPr>
        <w:ind w:left="426" w:hanging="284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История стандартизации</w:t>
      </w:r>
    </w:p>
    <w:p w:rsidR="002E4F2E" w:rsidRDefault="002E4F2E" w:rsidP="002E4F2E">
      <w:pPr>
        <w:pStyle w:val="Style3"/>
        <w:widowControl/>
        <w:numPr>
          <w:ilvl w:val="0"/>
          <w:numId w:val="31"/>
        </w:numPr>
        <w:ind w:left="426" w:hanging="284"/>
        <w:jc w:val="both"/>
        <w:rPr>
          <w:rStyle w:val="FontStyle31"/>
          <w:rFonts w:ascii="Times New Roman" w:hAnsi="Times New Roman"/>
          <w:sz w:val="24"/>
          <w:szCs w:val="24"/>
        </w:rPr>
      </w:pPr>
      <w:r>
        <w:rPr>
          <w:rStyle w:val="FontStyle31"/>
          <w:rFonts w:ascii="Times New Roman" w:hAnsi="Times New Roman"/>
          <w:sz w:val="24"/>
          <w:szCs w:val="24"/>
        </w:rPr>
        <w:t>История сертификации</w:t>
      </w:r>
    </w:p>
    <w:p w:rsidR="002E4F2E" w:rsidRDefault="002E4F2E" w:rsidP="002E4F2E">
      <w:pPr>
        <w:rPr>
          <w:b/>
          <w:snapToGrid w:val="0"/>
        </w:rPr>
      </w:pPr>
    </w:p>
    <w:p w:rsidR="002E4F2E" w:rsidRDefault="002E4F2E" w:rsidP="002E4F2E">
      <w:pPr>
        <w:rPr>
          <w:snapToGrid w:val="0"/>
        </w:rPr>
        <w:sectPr w:rsidR="002E4F2E" w:rsidSect="008F3852">
          <w:pgSz w:w="11907" w:h="16840" w:code="9"/>
          <w:pgMar w:top="1134" w:right="851" w:bottom="1134" w:left="1418" w:header="720" w:footer="720" w:gutter="0"/>
          <w:cols w:space="720"/>
          <w:noEndnote/>
          <w:titlePg/>
          <w:docGrid w:linePitch="326"/>
        </w:sectPr>
      </w:pPr>
    </w:p>
    <w:p w:rsidR="002E4F2E" w:rsidRPr="00322D94" w:rsidRDefault="002E4F2E" w:rsidP="002E4F2E">
      <w:pPr>
        <w:pStyle w:val="Style3"/>
        <w:widowControl/>
        <w:ind w:firstLine="567"/>
        <w:jc w:val="both"/>
        <w:rPr>
          <w:b/>
          <w:szCs w:val="28"/>
        </w:rPr>
      </w:pPr>
      <w:r>
        <w:rPr>
          <w:rStyle w:val="FontStyle31"/>
          <w:rFonts w:ascii="Times New Roman" w:hAnsi="Times New Roman" w:cs="Times New Roman"/>
          <w:b/>
          <w:sz w:val="24"/>
          <w:szCs w:val="24"/>
        </w:rPr>
        <w:lastRenderedPageBreak/>
        <w:t xml:space="preserve">7 </w:t>
      </w:r>
      <w:r w:rsidRPr="00535E0D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Оценочные средства для </w:t>
      </w:r>
      <w:r>
        <w:rPr>
          <w:rStyle w:val="FontStyle31"/>
          <w:rFonts w:ascii="Times New Roman" w:hAnsi="Times New Roman" w:cs="Times New Roman"/>
          <w:b/>
          <w:sz w:val="24"/>
          <w:szCs w:val="24"/>
        </w:rPr>
        <w:t>проведения</w:t>
      </w:r>
      <w:r w:rsidRPr="00535E0D">
        <w:rPr>
          <w:rStyle w:val="FontStyle31"/>
          <w:rFonts w:ascii="Times New Roman" w:hAnsi="Times New Roman" w:cs="Times New Roman"/>
          <w:b/>
          <w:sz w:val="24"/>
          <w:szCs w:val="24"/>
        </w:rPr>
        <w:t xml:space="preserve"> промежуточной аттестации</w:t>
      </w:r>
    </w:p>
    <w:p w:rsidR="002E4F2E" w:rsidRDefault="002E4F2E" w:rsidP="002E4F2E">
      <w:pPr>
        <w:pStyle w:val="Style3"/>
        <w:widowControl/>
        <w:ind w:firstLine="567"/>
        <w:jc w:val="both"/>
        <w:rPr>
          <w:rStyle w:val="FontStyle31"/>
          <w:b/>
        </w:rPr>
      </w:pPr>
    </w:p>
    <w:p w:rsidR="002E4F2E" w:rsidRDefault="002E4F2E" w:rsidP="002E4F2E">
      <w:pPr>
        <w:rPr>
          <w:b/>
        </w:rPr>
      </w:pPr>
      <w:r w:rsidRPr="00A750E9">
        <w:rPr>
          <w:b/>
        </w:rPr>
        <w:t>а) Планируемые результаты обучения и оценочные средства для проведения промежуточной аттестации:</w:t>
      </w:r>
    </w:p>
    <w:p w:rsidR="002E4F2E" w:rsidRDefault="002E4F2E" w:rsidP="002E4F2E">
      <w:pPr>
        <w:rPr>
          <w:snapToGrid w:val="0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736"/>
        <w:gridCol w:w="21"/>
        <w:gridCol w:w="4590"/>
        <w:gridCol w:w="8441"/>
      </w:tblGrid>
      <w:tr w:rsidR="002E4F2E" w:rsidRPr="004E33CF" w:rsidTr="00C81236">
        <w:tc>
          <w:tcPr>
            <w:tcW w:w="594" w:type="pct"/>
            <w:gridSpan w:val="2"/>
          </w:tcPr>
          <w:p w:rsidR="002E4F2E" w:rsidRPr="004E33CF" w:rsidRDefault="002E4F2E" w:rsidP="00C81236">
            <w:pPr>
              <w:tabs>
                <w:tab w:val="left" w:pos="851"/>
              </w:tabs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bCs/>
              </w:rPr>
              <w:t>Структурный элемент ко</w:t>
            </w:r>
            <w:r w:rsidRPr="004E33CF">
              <w:rPr>
                <w:bCs/>
              </w:rPr>
              <w:t>м</w:t>
            </w:r>
            <w:r w:rsidRPr="004E33CF">
              <w:rPr>
                <w:bCs/>
              </w:rPr>
              <w:t>петенции</w:t>
            </w:r>
          </w:p>
        </w:tc>
        <w:tc>
          <w:tcPr>
            <w:tcW w:w="1552" w:type="pct"/>
          </w:tcPr>
          <w:p w:rsidR="002E4F2E" w:rsidRPr="004E33CF" w:rsidRDefault="002E4F2E" w:rsidP="00C81236">
            <w:pPr>
              <w:tabs>
                <w:tab w:val="left" w:pos="851"/>
              </w:tabs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rStyle w:val="FontStyle16"/>
                <w:b w:val="0"/>
                <w:sz w:val="24"/>
                <w:szCs w:val="24"/>
              </w:rPr>
              <w:t>Планируемые результаты обучения</w:t>
            </w:r>
          </w:p>
        </w:tc>
        <w:tc>
          <w:tcPr>
            <w:tcW w:w="2854" w:type="pct"/>
          </w:tcPr>
          <w:p w:rsidR="002E4F2E" w:rsidRPr="004E33CF" w:rsidRDefault="002E4F2E" w:rsidP="00C81236">
            <w:pPr>
              <w:tabs>
                <w:tab w:val="left" w:pos="851"/>
              </w:tabs>
              <w:jc w:val="center"/>
              <w:rPr>
                <w:rStyle w:val="FontStyle16"/>
                <w:b w:val="0"/>
                <w:sz w:val="24"/>
                <w:szCs w:val="24"/>
              </w:rPr>
            </w:pPr>
            <w:r w:rsidRPr="009754CB">
              <w:rPr>
                <w:sz w:val="22"/>
                <w:szCs w:val="22"/>
              </w:rPr>
              <w:t>Оценочные средства</w:t>
            </w:r>
          </w:p>
        </w:tc>
      </w:tr>
      <w:tr w:rsidR="002E4F2E" w:rsidRPr="004E33CF" w:rsidTr="00C81236">
        <w:tc>
          <w:tcPr>
            <w:tcW w:w="5000" w:type="pct"/>
            <w:gridSpan w:val="4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b/>
              </w:rPr>
            </w:pPr>
            <w:r w:rsidRPr="004E33CF">
              <w:rPr>
                <w:b/>
              </w:rPr>
              <w:t>ОК-7 - способностью к самоорганизации и самообразованию</w:t>
            </w:r>
          </w:p>
        </w:tc>
      </w:tr>
      <w:tr w:rsidR="002E4F2E" w:rsidRPr="004E33CF" w:rsidTr="00C81236">
        <w:tc>
          <w:tcPr>
            <w:tcW w:w="594" w:type="pct"/>
            <w:gridSpan w:val="2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bCs/>
              </w:rPr>
              <w:t>Знать</w:t>
            </w:r>
          </w:p>
        </w:tc>
        <w:tc>
          <w:tcPr>
            <w:tcW w:w="1552" w:type="pct"/>
          </w:tcPr>
          <w:p w:rsidR="002E4F2E" w:rsidRPr="008F3852" w:rsidRDefault="002E4F2E" w:rsidP="00C81236">
            <w:pPr>
              <w:pStyle w:val="Style3"/>
              <w:tabs>
                <w:tab w:val="left" w:pos="-5529"/>
              </w:tabs>
              <w:ind w:right="20"/>
              <w:jc w:val="both"/>
              <w:rPr>
                <w:rStyle w:val="FontStyle16"/>
                <w:b w:val="0"/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основные понятия и определения в области метрологии, стандартизации и сертификации; нормативную и законодательную документ</w:t>
            </w:r>
            <w:r w:rsidRPr="008F3852">
              <w:rPr>
                <w:sz w:val="22"/>
                <w:szCs w:val="22"/>
              </w:rPr>
              <w:t>а</w:t>
            </w:r>
            <w:r w:rsidRPr="008F3852">
              <w:rPr>
                <w:sz w:val="22"/>
                <w:szCs w:val="22"/>
              </w:rPr>
              <w:t>цию, структурные элементы нормативных документов.</w:t>
            </w:r>
          </w:p>
        </w:tc>
        <w:tc>
          <w:tcPr>
            <w:tcW w:w="2854" w:type="pct"/>
          </w:tcPr>
          <w:p w:rsidR="002E4F2E" w:rsidRPr="008F3852" w:rsidRDefault="002E4F2E" w:rsidP="00C81236">
            <w:pPr>
              <w:widowControl/>
              <w:tabs>
                <w:tab w:val="num" w:pos="316"/>
              </w:tabs>
              <w:autoSpaceDE/>
              <w:autoSpaceDN/>
              <w:adjustRightInd/>
              <w:jc w:val="both"/>
              <w:rPr>
                <w:i/>
                <w:sz w:val="22"/>
                <w:szCs w:val="22"/>
              </w:rPr>
            </w:pPr>
            <w:r w:rsidRPr="008F3852">
              <w:rPr>
                <w:i/>
                <w:sz w:val="22"/>
                <w:szCs w:val="22"/>
              </w:rPr>
              <w:t>Перечень теоретических вопросов к зачету: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napToGrid w:val="0"/>
                <w:sz w:val="22"/>
                <w:szCs w:val="22"/>
              </w:rPr>
              <w:t>Что такое Метрология?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napToGrid w:val="0"/>
                <w:sz w:val="22"/>
                <w:szCs w:val="22"/>
              </w:rPr>
            </w:pPr>
            <w:r w:rsidRPr="008F3852">
              <w:rPr>
                <w:snapToGrid w:val="0"/>
                <w:sz w:val="22"/>
                <w:szCs w:val="22"/>
              </w:rPr>
              <w:t>Функции измере</w:t>
            </w:r>
            <w:r w:rsidRPr="008F3852">
              <w:rPr>
                <w:snapToGrid w:val="0"/>
                <w:sz w:val="22"/>
                <w:szCs w:val="22"/>
              </w:rPr>
              <w:softHyphen/>
              <w:t>ний в народном хозяйстве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Объекты метрологии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Основные задачи метрологии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Что такое физическая величина?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Что такое система единиц физических величин?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Основные единицы системы СГС. Когда она была установлена?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Основные единицы системы МКГСС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Основные единицы системы МТС. Когда она была установлена?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Основные единицы системы СИ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Дополнительные единицы системы СИ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Кратные единицы системы СИ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Дольные единицы системы СИ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Что такое эталон? Виды эталонов.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Дайте определение «Средство измерения».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Дайте определение «метрологические характеристики средств измерений»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Что такое «мера»? Виды мер.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Что такое «диапазон  измерений»?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Что такое «предел измерений»?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Что такое «цена деления шкалы»?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Что такое «погрешность»? Виды погрешности.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Дайте определение стандартизации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Цели стандартизации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Стандартизация – как практическая деятельность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Объекты стандартизации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Задачи стандартизации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lastRenderedPageBreak/>
              <w:t>Принципы стандартизации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bCs/>
                <w:iCs/>
                <w:sz w:val="22"/>
                <w:szCs w:val="22"/>
              </w:rPr>
              <w:t>Нормативный документ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bCs/>
                <w:iCs/>
                <w:sz w:val="22"/>
                <w:szCs w:val="22"/>
              </w:rPr>
              <w:t>Документ по стандартизации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bCs/>
                <w:iCs/>
                <w:sz w:val="22"/>
                <w:szCs w:val="22"/>
              </w:rPr>
              <w:t>Национальный стандарт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bCs/>
                <w:iCs/>
                <w:sz w:val="22"/>
                <w:szCs w:val="22"/>
              </w:rPr>
              <w:t>Технический регламент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bCs/>
                <w:iCs/>
                <w:sz w:val="22"/>
                <w:szCs w:val="22"/>
              </w:rPr>
              <w:t>Совместимость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bCs/>
                <w:iCs/>
                <w:sz w:val="22"/>
                <w:szCs w:val="22"/>
              </w:rPr>
              <w:t>Взаимозаменяемость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bCs/>
                <w:iCs/>
                <w:sz w:val="22"/>
                <w:szCs w:val="22"/>
              </w:rPr>
              <w:t>Унификация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bCs/>
                <w:iCs/>
                <w:sz w:val="22"/>
                <w:szCs w:val="22"/>
              </w:rPr>
              <w:t>Правила стандартизации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bCs/>
                <w:iCs/>
                <w:sz w:val="22"/>
                <w:szCs w:val="22"/>
              </w:rPr>
              <w:t>Рекомендации по стандартизации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bCs/>
                <w:iCs/>
                <w:sz w:val="22"/>
                <w:szCs w:val="22"/>
              </w:rPr>
              <w:t>Стандарт организации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bCs/>
                <w:iCs/>
                <w:sz w:val="22"/>
                <w:szCs w:val="22"/>
              </w:rPr>
              <w:t>Технические условия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bCs/>
                <w:iCs/>
                <w:sz w:val="22"/>
                <w:szCs w:val="22"/>
              </w:rPr>
              <w:t>Основополагающий национальный стандарт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Документы по стандартизации</w:t>
            </w:r>
          </w:p>
          <w:p w:rsidR="002E4F2E" w:rsidRPr="008F3852" w:rsidRDefault="002E4F2E" w:rsidP="00C81236">
            <w:pPr>
              <w:pStyle w:val="af"/>
              <w:widowControl/>
              <w:numPr>
                <w:ilvl w:val="0"/>
                <w:numId w:val="39"/>
              </w:numPr>
              <w:tabs>
                <w:tab w:val="num" w:pos="316"/>
              </w:tabs>
              <w:autoSpaceDE/>
              <w:autoSpaceDN/>
              <w:adjustRightInd/>
              <w:ind w:left="0" w:firstLine="0"/>
              <w:jc w:val="both"/>
              <w:rPr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Виды стандартов</w:t>
            </w:r>
          </w:p>
        </w:tc>
      </w:tr>
      <w:tr w:rsidR="002E4F2E" w:rsidRPr="004E33CF" w:rsidTr="00C81236">
        <w:tc>
          <w:tcPr>
            <w:tcW w:w="594" w:type="pct"/>
            <w:gridSpan w:val="2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rStyle w:val="FontStyle16"/>
                <w:b w:val="0"/>
                <w:sz w:val="24"/>
                <w:szCs w:val="24"/>
              </w:rPr>
              <w:lastRenderedPageBreak/>
              <w:t>Уметь</w:t>
            </w:r>
          </w:p>
        </w:tc>
        <w:tc>
          <w:tcPr>
            <w:tcW w:w="1552" w:type="pct"/>
          </w:tcPr>
          <w:p w:rsidR="002E4F2E" w:rsidRPr="008F3852" w:rsidRDefault="002E4F2E" w:rsidP="00C81236">
            <w:pPr>
              <w:widowControl/>
              <w:jc w:val="both"/>
              <w:rPr>
                <w:rStyle w:val="FontStyle16"/>
                <w:b w:val="0"/>
                <w:bCs w:val="0"/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приобретать знания в области метрологии, стандартизации и сертификации; применять полученные знания в профессиональной де</w:t>
            </w:r>
            <w:r w:rsidRPr="008F3852">
              <w:rPr>
                <w:sz w:val="22"/>
                <w:szCs w:val="22"/>
              </w:rPr>
              <w:t>я</w:t>
            </w:r>
            <w:r w:rsidRPr="008F3852">
              <w:rPr>
                <w:sz w:val="22"/>
                <w:szCs w:val="22"/>
              </w:rPr>
              <w:t>тельности; использовать их на междисципл</w:t>
            </w:r>
            <w:r w:rsidRPr="008F3852">
              <w:rPr>
                <w:sz w:val="22"/>
                <w:szCs w:val="22"/>
              </w:rPr>
              <w:t>и</w:t>
            </w:r>
            <w:r w:rsidRPr="008F3852">
              <w:rPr>
                <w:sz w:val="22"/>
                <w:szCs w:val="22"/>
              </w:rPr>
              <w:t>нарном уровне</w:t>
            </w:r>
          </w:p>
        </w:tc>
        <w:tc>
          <w:tcPr>
            <w:tcW w:w="2854" w:type="pct"/>
          </w:tcPr>
          <w:p w:rsidR="002E4F2E" w:rsidRPr="00863C4C" w:rsidRDefault="002E4F2E" w:rsidP="00C81236">
            <w:pPr>
              <w:numPr>
                <w:ilvl w:val="0"/>
                <w:numId w:val="38"/>
              </w:numPr>
              <w:tabs>
                <w:tab w:val="left" w:pos="313"/>
              </w:tabs>
              <w:ind w:left="32" w:firstLine="0"/>
              <w:rPr>
                <w:snapToGrid w:val="0"/>
                <w:sz w:val="22"/>
                <w:szCs w:val="22"/>
              </w:rPr>
            </w:pPr>
            <w:r w:rsidRPr="00863C4C">
              <w:rPr>
                <w:snapToGrid w:val="0"/>
                <w:sz w:val="22"/>
                <w:szCs w:val="22"/>
              </w:rPr>
              <w:t>Виды стандартов.</w:t>
            </w:r>
          </w:p>
          <w:p w:rsidR="002E4F2E" w:rsidRPr="00863C4C" w:rsidRDefault="002E4F2E" w:rsidP="00C81236">
            <w:pPr>
              <w:numPr>
                <w:ilvl w:val="0"/>
                <w:numId w:val="38"/>
              </w:numPr>
              <w:tabs>
                <w:tab w:val="left" w:pos="313"/>
              </w:tabs>
              <w:ind w:left="32" w:firstLine="0"/>
              <w:rPr>
                <w:snapToGrid w:val="0"/>
                <w:sz w:val="22"/>
                <w:szCs w:val="22"/>
              </w:rPr>
            </w:pPr>
            <w:r w:rsidRPr="00863C4C">
              <w:rPr>
                <w:snapToGrid w:val="0"/>
                <w:sz w:val="22"/>
                <w:szCs w:val="22"/>
              </w:rPr>
              <w:t>Категории стандартов</w:t>
            </w:r>
          </w:p>
          <w:p w:rsidR="002E4F2E" w:rsidRPr="00863C4C" w:rsidRDefault="002E4F2E" w:rsidP="00C81236">
            <w:pPr>
              <w:numPr>
                <w:ilvl w:val="0"/>
                <w:numId w:val="38"/>
              </w:numPr>
              <w:tabs>
                <w:tab w:val="left" w:pos="313"/>
              </w:tabs>
              <w:ind w:left="32" w:firstLine="0"/>
              <w:rPr>
                <w:snapToGrid w:val="0"/>
                <w:sz w:val="22"/>
                <w:szCs w:val="22"/>
              </w:rPr>
            </w:pPr>
            <w:r w:rsidRPr="00863C4C">
              <w:rPr>
                <w:snapToGrid w:val="0"/>
                <w:sz w:val="22"/>
                <w:szCs w:val="22"/>
              </w:rPr>
              <w:t>Нормативные документы по стандартизации</w:t>
            </w:r>
          </w:p>
          <w:p w:rsidR="002E4F2E" w:rsidRPr="004E33CF" w:rsidRDefault="002E4F2E" w:rsidP="00C81236">
            <w:pPr>
              <w:widowControl/>
            </w:pPr>
          </w:p>
        </w:tc>
      </w:tr>
      <w:tr w:rsidR="002E4F2E" w:rsidRPr="004E33CF" w:rsidTr="00C81236">
        <w:tc>
          <w:tcPr>
            <w:tcW w:w="594" w:type="pct"/>
            <w:gridSpan w:val="2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rStyle w:val="FontStyle16"/>
                <w:b w:val="0"/>
                <w:sz w:val="24"/>
                <w:szCs w:val="24"/>
              </w:rPr>
              <w:t>Владеть</w:t>
            </w:r>
          </w:p>
        </w:tc>
        <w:tc>
          <w:tcPr>
            <w:tcW w:w="1552" w:type="pct"/>
          </w:tcPr>
          <w:p w:rsidR="002E4F2E" w:rsidRPr="008F3852" w:rsidRDefault="002E4F2E" w:rsidP="00C81236">
            <w:pPr>
              <w:widowControl/>
              <w:jc w:val="both"/>
              <w:rPr>
                <w:rStyle w:val="FontStyle16"/>
                <w:b w:val="0"/>
                <w:bCs w:val="0"/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способами совершенствования професси</w:t>
            </w:r>
            <w:r w:rsidRPr="008F3852">
              <w:rPr>
                <w:sz w:val="22"/>
                <w:szCs w:val="22"/>
              </w:rPr>
              <w:t>о</w:t>
            </w:r>
            <w:r w:rsidRPr="008F3852">
              <w:rPr>
                <w:sz w:val="22"/>
                <w:szCs w:val="22"/>
              </w:rPr>
              <w:t>нальных знаний и умений путем использов</w:t>
            </w:r>
            <w:r w:rsidRPr="008F3852">
              <w:rPr>
                <w:sz w:val="22"/>
                <w:szCs w:val="22"/>
              </w:rPr>
              <w:t>а</w:t>
            </w:r>
            <w:r w:rsidRPr="008F3852">
              <w:rPr>
                <w:sz w:val="22"/>
                <w:szCs w:val="22"/>
              </w:rPr>
              <w:t>ния возможностей информационной среды</w:t>
            </w:r>
          </w:p>
        </w:tc>
        <w:tc>
          <w:tcPr>
            <w:tcW w:w="2854" w:type="pct"/>
          </w:tcPr>
          <w:p w:rsidR="002E4F2E" w:rsidRPr="004E33CF" w:rsidRDefault="002E4F2E" w:rsidP="00C81236">
            <w:pPr>
              <w:widowControl/>
            </w:pPr>
            <w:r>
              <w:t>Подготовка рефератов по предлагаемым темам</w:t>
            </w:r>
          </w:p>
        </w:tc>
      </w:tr>
      <w:tr w:rsidR="002E4F2E" w:rsidRPr="004E33CF" w:rsidTr="00C81236">
        <w:tc>
          <w:tcPr>
            <w:tcW w:w="5000" w:type="pct"/>
            <w:gridSpan w:val="4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b/>
                <w:bCs/>
              </w:rPr>
            </w:pPr>
            <w:r w:rsidRPr="008F3852">
              <w:rPr>
                <w:b/>
                <w:bCs/>
                <w:sz w:val="22"/>
                <w:szCs w:val="22"/>
              </w:rPr>
              <w:t xml:space="preserve">ПК-18 - </w:t>
            </w:r>
            <w:r w:rsidRPr="008F3852">
              <w:rPr>
                <w:b/>
                <w:sz w:val="22"/>
                <w:szCs w:val="22"/>
              </w:rPr>
              <w:t>способностью изучать научно-техническую информацию, отечественный и зарубежный опыт в области метрологии, технического рег</w:t>
            </w:r>
            <w:r w:rsidRPr="008F3852">
              <w:rPr>
                <w:b/>
                <w:sz w:val="22"/>
                <w:szCs w:val="22"/>
              </w:rPr>
              <w:t>у</w:t>
            </w:r>
            <w:r w:rsidRPr="008F3852">
              <w:rPr>
                <w:b/>
                <w:sz w:val="22"/>
                <w:szCs w:val="22"/>
              </w:rPr>
              <w:t>лирования и управления качеством</w:t>
            </w:r>
          </w:p>
        </w:tc>
      </w:tr>
      <w:tr w:rsidR="002E4F2E" w:rsidRPr="004E33CF" w:rsidTr="00C81236">
        <w:tc>
          <w:tcPr>
            <w:tcW w:w="587" w:type="pct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bCs/>
              </w:rPr>
              <w:t>Знать</w:t>
            </w:r>
          </w:p>
        </w:tc>
        <w:tc>
          <w:tcPr>
            <w:tcW w:w="1559" w:type="pct"/>
            <w:gridSpan w:val="2"/>
          </w:tcPr>
          <w:p w:rsidR="002E4F2E" w:rsidRPr="008F3852" w:rsidRDefault="002E4F2E" w:rsidP="00C81236">
            <w:pPr>
              <w:tabs>
                <w:tab w:val="left" w:pos="851"/>
              </w:tabs>
              <w:jc w:val="both"/>
              <w:rPr>
                <w:bCs/>
                <w:sz w:val="22"/>
                <w:szCs w:val="22"/>
              </w:rPr>
            </w:pPr>
            <w:r w:rsidRPr="008F3852">
              <w:rPr>
                <w:sz w:val="22"/>
                <w:szCs w:val="22"/>
              </w:rPr>
              <w:t>основные понятия, цели, принципы и объекты в области метрологии, технического регул</w:t>
            </w:r>
            <w:r w:rsidRPr="008F3852">
              <w:rPr>
                <w:sz w:val="22"/>
                <w:szCs w:val="22"/>
              </w:rPr>
              <w:t>и</w:t>
            </w:r>
            <w:r w:rsidRPr="008F3852">
              <w:rPr>
                <w:sz w:val="22"/>
                <w:szCs w:val="22"/>
              </w:rPr>
              <w:t>рования, стандартизации, оценки соответс</w:t>
            </w:r>
            <w:r w:rsidRPr="008F3852">
              <w:rPr>
                <w:sz w:val="22"/>
                <w:szCs w:val="22"/>
              </w:rPr>
              <w:t>т</w:t>
            </w:r>
            <w:r w:rsidRPr="008F3852">
              <w:rPr>
                <w:sz w:val="22"/>
                <w:szCs w:val="22"/>
              </w:rPr>
              <w:t>вия и управления качеством.</w:t>
            </w:r>
          </w:p>
        </w:tc>
        <w:tc>
          <w:tcPr>
            <w:tcW w:w="2854" w:type="pct"/>
          </w:tcPr>
          <w:p w:rsidR="002E4F2E" w:rsidRPr="00863C4C" w:rsidRDefault="002E4F2E" w:rsidP="002E4F2E">
            <w:pPr>
              <w:numPr>
                <w:ilvl w:val="0"/>
                <w:numId w:val="44"/>
              </w:numPr>
              <w:tabs>
                <w:tab w:val="left" w:pos="268"/>
              </w:tabs>
              <w:ind w:left="32" w:firstLine="0"/>
              <w:rPr>
                <w:snapToGrid w:val="0"/>
                <w:sz w:val="22"/>
                <w:szCs w:val="22"/>
              </w:rPr>
            </w:pPr>
            <w:r w:rsidRPr="00863C4C">
              <w:rPr>
                <w:snapToGrid w:val="0"/>
                <w:sz w:val="22"/>
                <w:szCs w:val="22"/>
              </w:rPr>
              <w:t>Что такое метрология</w:t>
            </w:r>
          </w:p>
          <w:p w:rsidR="002E4F2E" w:rsidRPr="00863C4C" w:rsidRDefault="002E4F2E" w:rsidP="002E4F2E">
            <w:pPr>
              <w:numPr>
                <w:ilvl w:val="0"/>
                <w:numId w:val="44"/>
              </w:numPr>
              <w:tabs>
                <w:tab w:val="left" w:pos="268"/>
              </w:tabs>
              <w:ind w:left="32" w:firstLine="0"/>
              <w:rPr>
                <w:snapToGrid w:val="0"/>
                <w:sz w:val="22"/>
                <w:szCs w:val="22"/>
              </w:rPr>
            </w:pPr>
            <w:r w:rsidRPr="00863C4C">
              <w:rPr>
                <w:snapToGrid w:val="0"/>
                <w:sz w:val="22"/>
                <w:szCs w:val="22"/>
              </w:rPr>
              <w:t>Системы единиц физических величие</w:t>
            </w:r>
          </w:p>
          <w:p w:rsidR="002E4F2E" w:rsidRPr="00863C4C" w:rsidRDefault="002E4F2E" w:rsidP="002E4F2E">
            <w:pPr>
              <w:numPr>
                <w:ilvl w:val="0"/>
                <w:numId w:val="44"/>
              </w:numPr>
              <w:tabs>
                <w:tab w:val="left" w:pos="268"/>
              </w:tabs>
              <w:ind w:left="32" w:firstLine="0"/>
              <w:rPr>
                <w:snapToGrid w:val="0"/>
                <w:sz w:val="22"/>
                <w:szCs w:val="22"/>
              </w:rPr>
            </w:pPr>
            <w:r w:rsidRPr="00863C4C">
              <w:rPr>
                <w:snapToGrid w:val="0"/>
                <w:sz w:val="22"/>
                <w:szCs w:val="22"/>
              </w:rPr>
              <w:t>Основные и дополнительные единицы системы СИ</w:t>
            </w:r>
          </w:p>
          <w:p w:rsidR="002E4F2E" w:rsidRPr="00863C4C" w:rsidRDefault="002E4F2E" w:rsidP="002E4F2E">
            <w:pPr>
              <w:numPr>
                <w:ilvl w:val="0"/>
                <w:numId w:val="44"/>
              </w:numPr>
              <w:tabs>
                <w:tab w:val="left" w:pos="268"/>
              </w:tabs>
              <w:ind w:left="32" w:firstLine="0"/>
              <w:rPr>
                <w:snapToGrid w:val="0"/>
                <w:sz w:val="22"/>
                <w:szCs w:val="22"/>
              </w:rPr>
            </w:pPr>
            <w:r w:rsidRPr="00863C4C">
              <w:rPr>
                <w:snapToGrid w:val="0"/>
                <w:sz w:val="22"/>
                <w:szCs w:val="22"/>
              </w:rPr>
              <w:t>Эталоны единиц ФВ</w:t>
            </w:r>
          </w:p>
          <w:p w:rsidR="002E4F2E" w:rsidRPr="00863C4C" w:rsidRDefault="002E4F2E" w:rsidP="002E4F2E">
            <w:pPr>
              <w:numPr>
                <w:ilvl w:val="0"/>
                <w:numId w:val="44"/>
              </w:numPr>
              <w:tabs>
                <w:tab w:val="left" w:pos="268"/>
              </w:tabs>
              <w:ind w:left="32" w:firstLine="0"/>
              <w:rPr>
                <w:snapToGrid w:val="0"/>
                <w:sz w:val="22"/>
                <w:szCs w:val="22"/>
              </w:rPr>
            </w:pPr>
            <w:r w:rsidRPr="00863C4C">
              <w:rPr>
                <w:snapToGrid w:val="0"/>
                <w:sz w:val="22"/>
                <w:szCs w:val="22"/>
              </w:rPr>
              <w:t xml:space="preserve">Основы стандартизации </w:t>
            </w:r>
          </w:p>
          <w:p w:rsidR="002E4F2E" w:rsidRPr="00863C4C" w:rsidRDefault="002E4F2E" w:rsidP="002E4F2E">
            <w:pPr>
              <w:numPr>
                <w:ilvl w:val="0"/>
                <w:numId w:val="44"/>
              </w:numPr>
              <w:tabs>
                <w:tab w:val="left" w:pos="268"/>
              </w:tabs>
              <w:ind w:left="32" w:firstLine="0"/>
              <w:rPr>
                <w:snapToGrid w:val="0"/>
                <w:sz w:val="22"/>
                <w:szCs w:val="22"/>
              </w:rPr>
            </w:pPr>
            <w:r w:rsidRPr="00863C4C">
              <w:rPr>
                <w:snapToGrid w:val="0"/>
                <w:sz w:val="22"/>
                <w:szCs w:val="22"/>
              </w:rPr>
              <w:t>Сущность стандартизации. Объект и область стандартизации, ее уровни</w:t>
            </w:r>
          </w:p>
          <w:p w:rsidR="002E4F2E" w:rsidRPr="00863C4C" w:rsidRDefault="002E4F2E" w:rsidP="002E4F2E">
            <w:pPr>
              <w:numPr>
                <w:ilvl w:val="0"/>
                <w:numId w:val="44"/>
              </w:numPr>
              <w:tabs>
                <w:tab w:val="left" w:pos="268"/>
              </w:tabs>
              <w:ind w:left="32" w:firstLine="0"/>
              <w:rPr>
                <w:snapToGrid w:val="0"/>
                <w:sz w:val="22"/>
                <w:szCs w:val="22"/>
              </w:rPr>
            </w:pPr>
            <w:r w:rsidRPr="00863C4C">
              <w:rPr>
                <w:snapToGrid w:val="0"/>
                <w:sz w:val="22"/>
                <w:szCs w:val="22"/>
              </w:rPr>
              <w:t>Сертификация: основные термины и понятия.</w:t>
            </w:r>
          </w:p>
          <w:p w:rsidR="002E4F2E" w:rsidRPr="004E33CF" w:rsidRDefault="002E4F2E" w:rsidP="002E4F2E">
            <w:pPr>
              <w:numPr>
                <w:ilvl w:val="0"/>
                <w:numId w:val="44"/>
              </w:numPr>
              <w:tabs>
                <w:tab w:val="left" w:pos="268"/>
              </w:tabs>
              <w:ind w:left="32" w:firstLine="0"/>
            </w:pPr>
            <w:r w:rsidRPr="00863C4C">
              <w:rPr>
                <w:snapToGrid w:val="0"/>
                <w:sz w:val="22"/>
                <w:szCs w:val="22"/>
              </w:rPr>
              <w:t>Обязательная и добровольная сертификация.</w:t>
            </w:r>
          </w:p>
        </w:tc>
      </w:tr>
      <w:tr w:rsidR="002E4F2E" w:rsidRPr="004E33CF" w:rsidTr="00C81236">
        <w:tc>
          <w:tcPr>
            <w:tcW w:w="587" w:type="pct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rStyle w:val="FontStyle16"/>
                <w:b w:val="0"/>
                <w:sz w:val="24"/>
                <w:szCs w:val="24"/>
              </w:rPr>
              <w:t>Уметь</w:t>
            </w:r>
          </w:p>
        </w:tc>
        <w:tc>
          <w:tcPr>
            <w:tcW w:w="1559" w:type="pct"/>
            <w:gridSpan w:val="2"/>
          </w:tcPr>
          <w:p w:rsidR="002E4F2E" w:rsidRPr="0091409D" w:rsidRDefault="002E4F2E" w:rsidP="00C81236">
            <w:pPr>
              <w:pStyle w:val="Style7"/>
              <w:widowControl/>
              <w:tabs>
                <w:tab w:val="left" w:pos="851"/>
              </w:tabs>
              <w:jc w:val="both"/>
              <w:rPr>
                <w:bCs/>
                <w:sz w:val="22"/>
                <w:szCs w:val="22"/>
                <w:lang w:val="ru-RU" w:eastAsia="ru-RU"/>
              </w:rPr>
            </w:pPr>
            <w:r w:rsidRPr="005152DF">
              <w:rPr>
                <w:sz w:val="22"/>
                <w:szCs w:val="22"/>
                <w:lang w:val="ru-RU" w:eastAsia="ru-RU"/>
              </w:rPr>
              <w:t>использовать технические средства для пол</w:t>
            </w:r>
            <w:r w:rsidRPr="005152DF">
              <w:rPr>
                <w:sz w:val="22"/>
                <w:szCs w:val="22"/>
                <w:lang w:val="ru-RU" w:eastAsia="ru-RU"/>
              </w:rPr>
              <w:t>у</w:t>
            </w:r>
            <w:r w:rsidRPr="005152DF">
              <w:rPr>
                <w:sz w:val="22"/>
                <w:szCs w:val="22"/>
                <w:lang w:val="ru-RU" w:eastAsia="ru-RU"/>
              </w:rPr>
              <w:lastRenderedPageBreak/>
              <w:t>чения необходимой информации; работать с нормативными документами;  применять зн</w:t>
            </w:r>
            <w:r w:rsidRPr="005152DF">
              <w:rPr>
                <w:sz w:val="22"/>
                <w:szCs w:val="22"/>
                <w:lang w:val="ru-RU" w:eastAsia="ru-RU"/>
              </w:rPr>
              <w:t>а</w:t>
            </w:r>
            <w:r w:rsidRPr="005152DF">
              <w:rPr>
                <w:sz w:val="22"/>
                <w:szCs w:val="22"/>
                <w:lang w:val="ru-RU" w:eastAsia="ru-RU"/>
              </w:rPr>
              <w:t>ния в области метрологии, технического рег</w:t>
            </w:r>
            <w:r w:rsidRPr="005152DF">
              <w:rPr>
                <w:sz w:val="22"/>
                <w:szCs w:val="22"/>
                <w:lang w:val="ru-RU" w:eastAsia="ru-RU"/>
              </w:rPr>
              <w:t>у</w:t>
            </w:r>
            <w:r w:rsidRPr="005152DF">
              <w:rPr>
                <w:sz w:val="22"/>
                <w:szCs w:val="22"/>
                <w:lang w:val="ru-RU" w:eastAsia="ru-RU"/>
              </w:rPr>
              <w:t>лирования, стандартизации, оценки соотве</w:t>
            </w:r>
            <w:r w:rsidRPr="005152DF">
              <w:rPr>
                <w:sz w:val="22"/>
                <w:szCs w:val="22"/>
                <w:lang w:val="ru-RU" w:eastAsia="ru-RU"/>
              </w:rPr>
              <w:t>т</w:t>
            </w:r>
            <w:r w:rsidRPr="005152DF">
              <w:rPr>
                <w:sz w:val="22"/>
                <w:szCs w:val="22"/>
                <w:lang w:val="ru-RU" w:eastAsia="ru-RU"/>
              </w:rPr>
              <w:t>ствия и управления качеством на практике.</w:t>
            </w:r>
          </w:p>
        </w:tc>
        <w:tc>
          <w:tcPr>
            <w:tcW w:w="2854" w:type="pct"/>
          </w:tcPr>
          <w:p w:rsidR="002E4F2E" w:rsidRPr="0091409D" w:rsidRDefault="002E4F2E" w:rsidP="00C81236">
            <w:pPr>
              <w:pStyle w:val="Style7"/>
              <w:widowControl/>
              <w:tabs>
                <w:tab w:val="left" w:pos="851"/>
              </w:tabs>
              <w:jc w:val="both"/>
              <w:rPr>
                <w:lang w:val="ru-RU" w:eastAsia="ru-RU"/>
              </w:rPr>
            </w:pPr>
            <w:r w:rsidRPr="005152DF">
              <w:rPr>
                <w:lang w:val="ru-RU" w:eastAsia="ru-RU"/>
              </w:rPr>
              <w:lastRenderedPageBreak/>
              <w:t>Практические занятия по работе с нормативными документами на продукцию</w:t>
            </w:r>
          </w:p>
        </w:tc>
      </w:tr>
      <w:tr w:rsidR="002E4F2E" w:rsidRPr="004E33CF" w:rsidTr="00C81236">
        <w:tc>
          <w:tcPr>
            <w:tcW w:w="587" w:type="pct"/>
          </w:tcPr>
          <w:p w:rsidR="002E4F2E" w:rsidRPr="004E33CF" w:rsidRDefault="002E4F2E" w:rsidP="00C81236">
            <w:pPr>
              <w:tabs>
                <w:tab w:val="left" w:pos="851"/>
              </w:tabs>
              <w:rPr>
                <w:rStyle w:val="FontStyle16"/>
                <w:b w:val="0"/>
                <w:sz w:val="24"/>
                <w:szCs w:val="24"/>
              </w:rPr>
            </w:pPr>
            <w:r w:rsidRPr="004E33CF">
              <w:rPr>
                <w:rStyle w:val="FontStyle16"/>
                <w:b w:val="0"/>
                <w:sz w:val="24"/>
                <w:szCs w:val="24"/>
              </w:rPr>
              <w:lastRenderedPageBreak/>
              <w:t>Владеть</w:t>
            </w:r>
          </w:p>
        </w:tc>
        <w:tc>
          <w:tcPr>
            <w:tcW w:w="1559" w:type="pct"/>
            <w:gridSpan w:val="2"/>
          </w:tcPr>
          <w:p w:rsidR="002E4F2E" w:rsidRPr="004E33CF" w:rsidRDefault="002E4F2E" w:rsidP="00C81236">
            <w:pPr>
              <w:tabs>
                <w:tab w:val="left" w:pos="851"/>
              </w:tabs>
              <w:jc w:val="both"/>
              <w:rPr>
                <w:bCs/>
              </w:rPr>
            </w:pPr>
            <w:r w:rsidRPr="004E33CF">
              <w:t>навыками  практической работы с норм</w:t>
            </w:r>
            <w:r w:rsidRPr="004E33CF">
              <w:t>а</w:t>
            </w:r>
            <w:r w:rsidRPr="004E33CF">
              <w:t>тивной документацией.</w:t>
            </w:r>
          </w:p>
        </w:tc>
        <w:tc>
          <w:tcPr>
            <w:tcW w:w="2854" w:type="pct"/>
          </w:tcPr>
          <w:p w:rsidR="002E4F2E" w:rsidRPr="004E33CF" w:rsidRDefault="002E4F2E" w:rsidP="00C81236">
            <w:pPr>
              <w:tabs>
                <w:tab w:val="left" w:pos="851"/>
              </w:tabs>
            </w:pPr>
            <w:r>
              <w:t>Работа с нормативными документами и с технологическими инструкциями</w:t>
            </w:r>
          </w:p>
        </w:tc>
      </w:tr>
    </w:tbl>
    <w:p w:rsidR="002E4F2E" w:rsidRDefault="002E4F2E" w:rsidP="002E4F2E">
      <w:pPr>
        <w:rPr>
          <w:snapToGrid w:val="0"/>
        </w:rPr>
      </w:pPr>
    </w:p>
    <w:p w:rsidR="002E4F2E" w:rsidRDefault="002E4F2E" w:rsidP="002E4F2E">
      <w:pPr>
        <w:ind w:firstLine="567"/>
        <w:jc w:val="both"/>
        <w:rPr>
          <w:b/>
        </w:rPr>
      </w:pPr>
      <w:r w:rsidRPr="008042D1">
        <w:rPr>
          <w:b/>
        </w:rPr>
        <w:t xml:space="preserve">б) Порядок проведения промежуточной аттестации, показатели и критерии </w:t>
      </w:r>
    </w:p>
    <w:p w:rsidR="002E4F2E" w:rsidRPr="008042D1" w:rsidRDefault="002E4F2E" w:rsidP="002E4F2E">
      <w:pPr>
        <w:ind w:firstLine="567"/>
        <w:jc w:val="both"/>
        <w:rPr>
          <w:b/>
        </w:rPr>
      </w:pPr>
      <w:r w:rsidRPr="008042D1">
        <w:rPr>
          <w:b/>
        </w:rPr>
        <w:t>оценивания:</w:t>
      </w:r>
    </w:p>
    <w:p w:rsidR="002E4F2E" w:rsidRPr="008042D1" w:rsidRDefault="002E4F2E" w:rsidP="002E4F2E">
      <w:pPr>
        <w:ind w:firstLine="567"/>
        <w:jc w:val="both"/>
        <w:rPr>
          <w:i/>
          <w:color w:val="C00000"/>
        </w:rPr>
      </w:pPr>
    </w:p>
    <w:p w:rsidR="002E4F2E" w:rsidRPr="00C5331B" w:rsidRDefault="002E4F2E" w:rsidP="002E4F2E">
      <w:pPr>
        <w:ind w:firstLine="567"/>
        <w:jc w:val="both"/>
      </w:pPr>
      <w:r>
        <w:tab/>
      </w:r>
      <w:r w:rsidRPr="00C5331B">
        <w:t>Промежуточная аттестация по дисциплине</w:t>
      </w:r>
      <w:r w:rsidRPr="00C5331B">
        <w:rPr>
          <w:rStyle w:val="FontStyle21"/>
          <w:sz w:val="24"/>
          <w:szCs w:val="24"/>
        </w:rPr>
        <w:t xml:space="preserve"> </w:t>
      </w:r>
      <w:r w:rsidRPr="00C5331B">
        <w:t xml:space="preserve">включает теоретические вопросы, позволяющие оценить уровень усвоения </w:t>
      </w:r>
      <w:proofErr w:type="gramStart"/>
      <w:r w:rsidRPr="00C5331B">
        <w:t>обучающи</w:t>
      </w:r>
      <w:r>
        <w:t>мися</w:t>
      </w:r>
      <w:proofErr w:type="gramEnd"/>
      <w:r>
        <w:t xml:space="preserve"> знаний</w:t>
      </w:r>
      <w:r w:rsidRPr="00C5331B">
        <w:t xml:space="preserve"> </w:t>
      </w:r>
      <w:r>
        <w:t xml:space="preserve">и </w:t>
      </w:r>
      <w:r w:rsidRPr="00C5331B">
        <w:t xml:space="preserve">степень </w:t>
      </w:r>
      <w:proofErr w:type="spellStart"/>
      <w:r w:rsidRPr="00C5331B">
        <w:t>сформированности</w:t>
      </w:r>
      <w:proofErr w:type="spellEnd"/>
      <w:r w:rsidRPr="00C5331B">
        <w:t xml:space="preserve"> умений и владений, проводится в форме </w:t>
      </w:r>
      <w:r>
        <w:t>зачета</w:t>
      </w:r>
      <w:r w:rsidRPr="00C5331B">
        <w:t>.</w:t>
      </w:r>
    </w:p>
    <w:p w:rsidR="002E4F2E" w:rsidRPr="0032557A" w:rsidRDefault="002E4F2E" w:rsidP="002E4F2E">
      <w:pPr>
        <w:ind w:firstLine="567"/>
        <w:jc w:val="both"/>
        <w:rPr>
          <w:b/>
          <w:i/>
        </w:rPr>
      </w:pPr>
      <w:r w:rsidRPr="0032557A">
        <w:rPr>
          <w:b/>
          <w:i/>
        </w:rPr>
        <w:t>Показатели и критерии оценивания зачета:</w:t>
      </w:r>
    </w:p>
    <w:p w:rsidR="002E4F2E" w:rsidRPr="00DF035B" w:rsidRDefault="002E4F2E" w:rsidP="002E4F2E">
      <w:pPr>
        <w:ind w:firstLine="567"/>
        <w:jc w:val="both"/>
        <w:rPr>
          <w:rStyle w:val="FontStyle21"/>
          <w:sz w:val="24"/>
          <w:szCs w:val="24"/>
        </w:rPr>
      </w:pPr>
      <w:r>
        <w:tab/>
      </w:r>
      <w:r w:rsidRPr="00DF035B">
        <w:t xml:space="preserve">на оценку </w:t>
      </w:r>
      <w:r w:rsidRPr="00DF035B">
        <w:rPr>
          <w:b/>
        </w:rPr>
        <w:t>«зачтено»</w:t>
      </w:r>
      <w:r w:rsidRPr="00DF035B">
        <w:t xml:space="preserve"> студент должен показать высокий уровень знания материала по дисциплине на уровне воспроизведения и об</w:t>
      </w:r>
      <w:r w:rsidRPr="00DF035B">
        <w:t>ъ</w:t>
      </w:r>
      <w:r w:rsidRPr="00DF035B">
        <w:t xml:space="preserve">яснения информации, </w:t>
      </w:r>
      <w:r w:rsidRPr="00DF035B">
        <w:rPr>
          <w:rStyle w:val="FontStyle21"/>
          <w:sz w:val="24"/>
          <w:szCs w:val="24"/>
        </w:rPr>
        <w:t>продемонстрировать знание и понимание законов дисциплины, умение оперировать этими знаниями в професси</w:t>
      </w:r>
      <w:r w:rsidRPr="00DF035B">
        <w:rPr>
          <w:rStyle w:val="FontStyle21"/>
          <w:sz w:val="24"/>
          <w:szCs w:val="24"/>
        </w:rPr>
        <w:t>о</w:t>
      </w:r>
      <w:r w:rsidRPr="00DF035B">
        <w:rPr>
          <w:rStyle w:val="FontStyle21"/>
          <w:sz w:val="24"/>
          <w:szCs w:val="24"/>
        </w:rPr>
        <w:t>нальной деятельности;</w:t>
      </w:r>
    </w:p>
    <w:p w:rsidR="002E4F2E" w:rsidRPr="00DF035B" w:rsidRDefault="002E4F2E" w:rsidP="002E4F2E">
      <w:pPr>
        <w:ind w:firstLine="567"/>
        <w:jc w:val="both"/>
      </w:pPr>
      <w:r>
        <w:tab/>
      </w:r>
      <w:r w:rsidRPr="00DF035B">
        <w:t xml:space="preserve">на оценку </w:t>
      </w:r>
      <w:r w:rsidRPr="00DF035B">
        <w:rPr>
          <w:b/>
        </w:rPr>
        <w:t>«не зачтено»</w:t>
      </w:r>
      <w:r w:rsidRPr="00DF035B">
        <w:t xml:space="preserve"> студент не может показать знания на уровне воспроизведения и объяснения информации по дисциплине, не может показать интеллектуальные навыки решения простых задач, </w:t>
      </w:r>
      <w:r w:rsidRPr="00DF035B">
        <w:rPr>
          <w:rStyle w:val="FontStyle21"/>
          <w:sz w:val="24"/>
          <w:szCs w:val="24"/>
        </w:rPr>
        <w:t>умение критически оценивать свои личностные качества, намечать пути и выбирать средства развития достоинств и устранения недостатков.</w:t>
      </w:r>
    </w:p>
    <w:p w:rsidR="002E4F2E" w:rsidRDefault="002E4F2E" w:rsidP="002E4F2E">
      <w:pPr>
        <w:rPr>
          <w:snapToGrid w:val="0"/>
        </w:rPr>
        <w:sectPr w:rsidR="002E4F2E" w:rsidSect="008F3852">
          <w:pgSz w:w="16840" w:h="11907" w:orient="landscape" w:code="9"/>
          <w:pgMar w:top="1418" w:right="1134" w:bottom="851" w:left="1134" w:header="720" w:footer="720" w:gutter="0"/>
          <w:cols w:space="720"/>
          <w:noEndnote/>
          <w:titlePg/>
          <w:docGrid w:linePitch="326"/>
        </w:sectPr>
      </w:pPr>
    </w:p>
    <w:p w:rsidR="002E4F2E" w:rsidRDefault="002E4F2E" w:rsidP="002E4F2E">
      <w:pPr>
        <w:rPr>
          <w:snapToGrid w:val="0"/>
        </w:rPr>
      </w:pPr>
    </w:p>
    <w:p w:rsidR="002E4F2E" w:rsidRDefault="002E4F2E" w:rsidP="002E4F2E">
      <w:pPr>
        <w:pStyle w:val="Style3"/>
        <w:widowControl/>
        <w:tabs>
          <w:tab w:val="left" w:pos="993"/>
        </w:tabs>
        <w:ind w:firstLine="567"/>
        <w:jc w:val="both"/>
        <w:rPr>
          <w:rStyle w:val="FontStyle21"/>
          <w:sz w:val="24"/>
          <w:szCs w:val="24"/>
        </w:rPr>
      </w:pPr>
      <w:r>
        <w:rPr>
          <w:rStyle w:val="FontStyle32"/>
          <w:b/>
          <w:i w:val="0"/>
          <w:sz w:val="24"/>
          <w:szCs w:val="24"/>
        </w:rPr>
        <w:t>8</w:t>
      </w:r>
      <w:r w:rsidRPr="00BC5DFE">
        <w:rPr>
          <w:rStyle w:val="FontStyle32"/>
          <w:b/>
          <w:i w:val="0"/>
          <w:sz w:val="24"/>
          <w:szCs w:val="24"/>
        </w:rPr>
        <w:t xml:space="preserve"> </w:t>
      </w:r>
      <w:r w:rsidRPr="00BC5DFE">
        <w:rPr>
          <w:rStyle w:val="FontStyle31"/>
          <w:rFonts w:ascii="Times New Roman" w:hAnsi="Times New Roman"/>
          <w:b/>
          <w:sz w:val="24"/>
          <w:szCs w:val="24"/>
        </w:rPr>
        <w:t>Учебно-методическое и информационное обеспечение</w:t>
      </w:r>
      <w:r>
        <w:rPr>
          <w:rStyle w:val="FontStyle31"/>
          <w:rFonts w:ascii="Times New Roman" w:hAnsi="Times New Roman"/>
          <w:b/>
          <w:sz w:val="24"/>
          <w:szCs w:val="24"/>
        </w:rPr>
        <w:t xml:space="preserve"> </w:t>
      </w:r>
      <w:r w:rsidRPr="004C290A">
        <w:rPr>
          <w:rStyle w:val="FontStyle31"/>
          <w:rFonts w:ascii="Times New Roman" w:hAnsi="Times New Roman"/>
          <w:b/>
          <w:sz w:val="24"/>
          <w:szCs w:val="24"/>
        </w:rPr>
        <w:t>дисциплины (модуля)</w:t>
      </w:r>
    </w:p>
    <w:p w:rsidR="002E4F2E" w:rsidRDefault="002E4F2E" w:rsidP="002E4F2E">
      <w:pPr>
        <w:pStyle w:val="Style10"/>
        <w:widowControl/>
        <w:tabs>
          <w:tab w:val="left" w:pos="993"/>
        </w:tabs>
        <w:ind w:firstLine="567"/>
        <w:jc w:val="both"/>
        <w:rPr>
          <w:rStyle w:val="FontStyle18"/>
          <w:b w:val="0"/>
          <w:sz w:val="24"/>
          <w:szCs w:val="24"/>
        </w:rPr>
      </w:pPr>
      <w:r w:rsidRPr="0031135D">
        <w:rPr>
          <w:rStyle w:val="FontStyle18"/>
          <w:b w:val="0"/>
          <w:sz w:val="24"/>
          <w:szCs w:val="24"/>
        </w:rPr>
        <w:t xml:space="preserve"> </w:t>
      </w:r>
    </w:p>
    <w:p w:rsidR="002E4F2E" w:rsidRDefault="002E4F2E" w:rsidP="002E4F2E">
      <w:pPr>
        <w:pStyle w:val="Style2"/>
        <w:widowControl/>
        <w:ind w:firstLine="567"/>
        <w:jc w:val="both"/>
        <w:rPr>
          <w:rStyle w:val="FontStyle22"/>
          <w:b/>
          <w:sz w:val="24"/>
          <w:szCs w:val="24"/>
        </w:rPr>
      </w:pPr>
      <w:r w:rsidRPr="00CE5350">
        <w:rPr>
          <w:rStyle w:val="FontStyle18"/>
          <w:sz w:val="24"/>
          <w:szCs w:val="24"/>
        </w:rPr>
        <w:t xml:space="preserve">а) </w:t>
      </w:r>
      <w:r>
        <w:rPr>
          <w:rStyle w:val="FontStyle18"/>
          <w:sz w:val="24"/>
          <w:szCs w:val="24"/>
        </w:rPr>
        <w:t>о</w:t>
      </w:r>
      <w:r w:rsidRPr="00CE5350">
        <w:rPr>
          <w:rStyle w:val="FontStyle18"/>
          <w:sz w:val="24"/>
          <w:szCs w:val="24"/>
        </w:rPr>
        <w:t xml:space="preserve">сновная </w:t>
      </w:r>
      <w:r w:rsidRPr="000B7587">
        <w:rPr>
          <w:rStyle w:val="FontStyle22"/>
          <w:b/>
          <w:sz w:val="24"/>
          <w:szCs w:val="24"/>
        </w:rPr>
        <w:t>литература:</w:t>
      </w:r>
    </w:p>
    <w:p w:rsidR="002E4F2E" w:rsidRPr="00483B0E" w:rsidRDefault="002E4F2E" w:rsidP="002E4F2E">
      <w:pPr>
        <w:numPr>
          <w:ilvl w:val="0"/>
          <w:numId w:val="45"/>
        </w:numPr>
        <w:tabs>
          <w:tab w:val="left" w:pos="993"/>
        </w:tabs>
        <w:ind w:left="0" w:firstLine="567"/>
        <w:jc w:val="both"/>
        <w:rPr>
          <w:color w:val="001329"/>
          <w:shd w:val="clear" w:color="auto" w:fill="FFFFFF"/>
        </w:rPr>
      </w:pPr>
      <w:r w:rsidRPr="00483B0E">
        <w:rPr>
          <w:color w:val="001329"/>
          <w:shd w:val="clear" w:color="auto" w:fill="FFFFFF"/>
        </w:rPr>
        <w:t>Метрология, стандартизация и подтверждение качества: учебное пособие / Люб</w:t>
      </w:r>
      <w:r w:rsidRPr="00483B0E">
        <w:rPr>
          <w:color w:val="001329"/>
          <w:shd w:val="clear" w:color="auto" w:fill="FFFFFF"/>
        </w:rPr>
        <w:t>и</w:t>
      </w:r>
      <w:r w:rsidRPr="00483B0E">
        <w:rPr>
          <w:color w:val="001329"/>
          <w:shd w:val="clear" w:color="auto" w:fill="FFFFFF"/>
        </w:rPr>
        <w:t>мова Г.А. - Волгоград:</w:t>
      </w:r>
      <w:r>
        <w:rPr>
          <w:color w:val="001329"/>
          <w:shd w:val="clear" w:color="auto" w:fill="FFFFFF"/>
        </w:rPr>
        <w:t xml:space="preserve"> </w:t>
      </w:r>
      <w:r w:rsidRPr="00483B0E">
        <w:rPr>
          <w:color w:val="001329"/>
          <w:shd w:val="clear" w:color="auto" w:fill="FFFFFF"/>
        </w:rPr>
        <w:t>Волгоградский ГАУ, 2016. - 88 с. - Текст</w:t>
      </w:r>
      <w:proofErr w:type="gramStart"/>
      <w:r w:rsidRPr="00483B0E">
        <w:rPr>
          <w:color w:val="001329"/>
          <w:shd w:val="clear" w:color="auto" w:fill="FFFFFF"/>
        </w:rPr>
        <w:t xml:space="preserve"> :</w:t>
      </w:r>
      <w:proofErr w:type="gramEnd"/>
      <w:r w:rsidRPr="00483B0E">
        <w:rPr>
          <w:color w:val="001329"/>
          <w:shd w:val="clear" w:color="auto" w:fill="FFFFFF"/>
        </w:rPr>
        <w:t xml:space="preserve"> электронный. - URL: </w:t>
      </w:r>
      <w:hyperlink r:id="rId13" w:history="1">
        <w:r w:rsidRPr="00483B0E">
          <w:rPr>
            <w:rStyle w:val="ae"/>
            <w:shd w:val="clear" w:color="auto" w:fill="FFFFFF"/>
          </w:rPr>
          <w:t>https://new.znanium.com/catalog/product/620794</w:t>
        </w:r>
      </w:hyperlink>
    </w:p>
    <w:p w:rsidR="002E4F2E" w:rsidRPr="00483B0E" w:rsidRDefault="002E4F2E" w:rsidP="002E4F2E">
      <w:pPr>
        <w:numPr>
          <w:ilvl w:val="0"/>
          <w:numId w:val="45"/>
        </w:numPr>
        <w:tabs>
          <w:tab w:val="left" w:pos="993"/>
        </w:tabs>
        <w:ind w:left="0" w:firstLine="567"/>
        <w:jc w:val="both"/>
        <w:rPr>
          <w:color w:val="001329"/>
          <w:shd w:val="clear" w:color="auto" w:fill="FFFFFF"/>
        </w:rPr>
      </w:pPr>
      <w:r w:rsidRPr="00483B0E">
        <w:rPr>
          <w:color w:val="001329"/>
          <w:shd w:val="clear" w:color="auto" w:fill="FFFFFF"/>
        </w:rPr>
        <w:t>Основы метрологии, сертификации и стандартизации : учеб</w:t>
      </w:r>
      <w:proofErr w:type="gramStart"/>
      <w:r w:rsidRPr="00483B0E">
        <w:rPr>
          <w:color w:val="001329"/>
          <w:shd w:val="clear" w:color="auto" w:fill="FFFFFF"/>
        </w:rPr>
        <w:t>.</w:t>
      </w:r>
      <w:proofErr w:type="gramEnd"/>
      <w:r w:rsidRPr="00483B0E">
        <w:rPr>
          <w:color w:val="001329"/>
          <w:shd w:val="clear" w:color="auto" w:fill="FFFFFF"/>
        </w:rPr>
        <w:t xml:space="preserve"> </w:t>
      </w:r>
      <w:proofErr w:type="gramStart"/>
      <w:r w:rsidRPr="00483B0E">
        <w:rPr>
          <w:color w:val="001329"/>
          <w:shd w:val="clear" w:color="auto" w:fill="FFFFFF"/>
        </w:rPr>
        <w:t>п</w:t>
      </w:r>
      <w:proofErr w:type="gramEnd"/>
      <w:r w:rsidRPr="00483B0E">
        <w:rPr>
          <w:color w:val="001329"/>
          <w:shd w:val="clear" w:color="auto" w:fill="FFFFFF"/>
        </w:rPr>
        <w:t xml:space="preserve">особие / Д.Д. </w:t>
      </w:r>
      <w:proofErr w:type="spellStart"/>
      <w:r w:rsidRPr="00483B0E">
        <w:rPr>
          <w:color w:val="001329"/>
          <w:shd w:val="clear" w:color="auto" w:fill="FFFFFF"/>
        </w:rPr>
        <w:t>Гриб</w:t>
      </w:r>
      <w:r w:rsidRPr="00483B0E">
        <w:rPr>
          <w:color w:val="001329"/>
          <w:shd w:val="clear" w:color="auto" w:fill="FFFFFF"/>
        </w:rPr>
        <w:t>а</w:t>
      </w:r>
      <w:r w:rsidRPr="00483B0E">
        <w:rPr>
          <w:color w:val="001329"/>
          <w:shd w:val="clear" w:color="auto" w:fill="FFFFFF"/>
        </w:rPr>
        <w:t>нов</w:t>
      </w:r>
      <w:proofErr w:type="spellEnd"/>
      <w:r w:rsidRPr="00483B0E">
        <w:rPr>
          <w:color w:val="001329"/>
          <w:shd w:val="clear" w:color="auto" w:fill="FFFFFF"/>
        </w:rPr>
        <w:t>. — Москва</w:t>
      </w:r>
      <w:proofErr w:type="gramStart"/>
      <w:r w:rsidRPr="00483B0E">
        <w:rPr>
          <w:color w:val="001329"/>
          <w:shd w:val="clear" w:color="auto" w:fill="FFFFFF"/>
        </w:rPr>
        <w:t xml:space="preserve"> :</w:t>
      </w:r>
      <w:proofErr w:type="gramEnd"/>
      <w:r w:rsidRPr="00483B0E">
        <w:rPr>
          <w:color w:val="001329"/>
          <w:shd w:val="clear" w:color="auto" w:fill="FFFFFF"/>
        </w:rPr>
        <w:t xml:space="preserve"> </w:t>
      </w:r>
      <w:proofErr w:type="gramStart"/>
      <w:r w:rsidRPr="00483B0E">
        <w:rPr>
          <w:color w:val="001329"/>
          <w:shd w:val="clear" w:color="auto" w:fill="FFFFFF"/>
        </w:rPr>
        <w:t>ИНФРА-М, 2019. — 127 с. — (Высшее образование:</w:t>
      </w:r>
      <w:proofErr w:type="gramEnd"/>
      <w:r w:rsidRPr="00483B0E">
        <w:rPr>
          <w:color w:val="001329"/>
          <w:shd w:val="clear" w:color="auto" w:fill="FFFFFF"/>
        </w:rPr>
        <w:t xml:space="preserve"> </w:t>
      </w:r>
      <w:proofErr w:type="spellStart"/>
      <w:proofErr w:type="gramStart"/>
      <w:r w:rsidRPr="00483B0E">
        <w:rPr>
          <w:color w:val="001329"/>
          <w:shd w:val="clear" w:color="auto" w:fill="FFFFFF"/>
        </w:rPr>
        <w:t>Бакалавриат</w:t>
      </w:r>
      <w:proofErr w:type="spellEnd"/>
      <w:r w:rsidRPr="00483B0E">
        <w:rPr>
          <w:color w:val="001329"/>
          <w:shd w:val="clear" w:color="auto" w:fill="FFFFFF"/>
        </w:rPr>
        <w:t>).</w:t>
      </w:r>
      <w:proofErr w:type="gramEnd"/>
      <w:r w:rsidRPr="00483B0E">
        <w:rPr>
          <w:color w:val="001329"/>
          <w:shd w:val="clear" w:color="auto" w:fill="FFFFFF"/>
        </w:rPr>
        <w:t xml:space="preserve"> - Текст</w:t>
      </w:r>
      <w:proofErr w:type="gramStart"/>
      <w:r w:rsidRPr="00483B0E">
        <w:rPr>
          <w:color w:val="001329"/>
          <w:shd w:val="clear" w:color="auto" w:fill="FFFFFF"/>
        </w:rPr>
        <w:t xml:space="preserve"> :</w:t>
      </w:r>
      <w:proofErr w:type="gramEnd"/>
      <w:r w:rsidRPr="00483B0E">
        <w:rPr>
          <w:color w:val="001329"/>
          <w:shd w:val="clear" w:color="auto" w:fill="FFFFFF"/>
        </w:rPr>
        <w:t xml:space="preserve"> электронный. - URL: </w:t>
      </w:r>
      <w:hyperlink r:id="rId14" w:history="1">
        <w:r w:rsidRPr="00483B0E">
          <w:rPr>
            <w:rStyle w:val="ae"/>
            <w:shd w:val="clear" w:color="auto" w:fill="FFFFFF"/>
          </w:rPr>
          <w:t>https://new.znanium.com/document?id=330611</w:t>
        </w:r>
      </w:hyperlink>
    </w:p>
    <w:p w:rsidR="002E4F2E" w:rsidRDefault="002E4F2E" w:rsidP="002E4F2E">
      <w:pPr>
        <w:pStyle w:val="a7"/>
        <w:ind w:firstLine="567"/>
        <w:rPr>
          <w:b/>
          <w:i w:val="0"/>
        </w:rPr>
      </w:pPr>
    </w:p>
    <w:p w:rsidR="002E4F2E" w:rsidRPr="00644A33" w:rsidRDefault="002E4F2E" w:rsidP="002E4F2E">
      <w:pPr>
        <w:pStyle w:val="a7"/>
        <w:ind w:firstLine="567"/>
        <w:rPr>
          <w:b/>
          <w:i w:val="0"/>
        </w:rPr>
      </w:pPr>
      <w:r>
        <w:rPr>
          <w:b/>
          <w:i w:val="0"/>
        </w:rPr>
        <w:t>б</w:t>
      </w:r>
      <w:r w:rsidRPr="00644A33">
        <w:rPr>
          <w:b/>
          <w:i w:val="0"/>
        </w:rPr>
        <w:t>) дополнительная литература</w:t>
      </w:r>
      <w:r>
        <w:rPr>
          <w:b/>
          <w:i w:val="0"/>
        </w:rPr>
        <w:t>:</w:t>
      </w:r>
    </w:p>
    <w:p w:rsidR="002E4F2E" w:rsidRDefault="002E4F2E" w:rsidP="002E4F2E">
      <w:pPr>
        <w:widowControl/>
        <w:numPr>
          <w:ilvl w:val="0"/>
          <w:numId w:val="46"/>
        </w:numPr>
        <w:tabs>
          <w:tab w:val="left" w:pos="993"/>
        </w:tabs>
        <w:ind w:left="0" w:firstLine="567"/>
        <w:jc w:val="both"/>
      </w:pPr>
      <w:r w:rsidRPr="006063A3">
        <w:t xml:space="preserve">Метрология, стандартизация, сертификация: Учебное пособие / Аристов А.И., Приходько В.М., Сергеев И.Д. - Москва </w:t>
      </w:r>
      <w:proofErr w:type="gramStart"/>
      <w:r w:rsidRPr="006063A3">
        <w:t>:Н</w:t>
      </w:r>
      <w:proofErr w:type="gramEnd"/>
      <w:r w:rsidRPr="006063A3">
        <w:t xml:space="preserve">ИЦ ИНФРА-М, 2014. - 256 с.: 60x90 1/16. - </w:t>
      </w:r>
      <w:proofErr w:type="gramStart"/>
      <w:r w:rsidRPr="006063A3">
        <w:t>(Вы</w:t>
      </w:r>
      <w:r w:rsidRPr="006063A3">
        <w:t>с</w:t>
      </w:r>
      <w:r w:rsidRPr="006063A3">
        <w:t>шее образование:</w:t>
      </w:r>
      <w:proofErr w:type="gramEnd"/>
      <w:r w:rsidRPr="006063A3">
        <w:t xml:space="preserve"> </w:t>
      </w:r>
      <w:proofErr w:type="spellStart"/>
      <w:r w:rsidRPr="006063A3">
        <w:t>Бакалавриат</w:t>
      </w:r>
      <w:proofErr w:type="spellEnd"/>
      <w:r w:rsidRPr="006063A3">
        <w:t>) ISBN 978-5-16-004750-8 - Текст</w:t>
      </w:r>
      <w:proofErr w:type="gramStart"/>
      <w:r w:rsidRPr="006063A3">
        <w:t xml:space="preserve"> :</w:t>
      </w:r>
      <w:proofErr w:type="gramEnd"/>
      <w:r w:rsidRPr="006063A3">
        <w:t xml:space="preserve"> электронный. - URL: https://new.znanium.com/catalog/product/424613</w:t>
      </w:r>
    </w:p>
    <w:p w:rsidR="002E4F2E" w:rsidRPr="00591491" w:rsidRDefault="002E4F2E" w:rsidP="002E4F2E">
      <w:pPr>
        <w:widowControl/>
        <w:numPr>
          <w:ilvl w:val="0"/>
          <w:numId w:val="46"/>
        </w:numPr>
        <w:tabs>
          <w:tab w:val="left" w:pos="709"/>
          <w:tab w:val="left" w:pos="993"/>
        </w:tabs>
        <w:autoSpaceDE/>
        <w:autoSpaceDN/>
        <w:adjustRightInd/>
        <w:ind w:left="0" w:firstLine="567"/>
        <w:jc w:val="both"/>
      </w:pPr>
      <w:r w:rsidRPr="00591491">
        <w:t xml:space="preserve">Стандарты и качество </w:t>
      </w:r>
      <w:r w:rsidRPr="00591491">
        <w:rPr>
          <w:iCs/>
        </w:rPr>
        <w:t xml:space="preserve">[Текст]: ежемесячный научно-технический и экономический журн. </w:t>
      </w:r>
      <w:proofErr w:type="gramStart"/>
      <w:r w:rsidRPr="00591491">
        <w:rPr>
          <w:iCs/>
        </w:rPr>
        <w:t>–М</w:t>
      </w:r>
      <w:proofErr w:type="gramEnd"/>
      <w:r w:rsidRPr="00591491">
        <w:rPr>
          <w:iCs/>
        </w:rPr>
        <w:t>.: РИА «Стандарты и качество». –</w:t>
      </w:r>
      <w:r w:rsidRPr="00591491">
        <w:rPr>
          <w:iCs/>
          <w:lang w:val="en-US"/>
        </w:rPr>
        <w:t>ISSN</w:t>
      </w:r>
      <w:r w:rsidRPr="00591491">
        <w:rPr>
          <w:iCs/>
        </w:rPr>
        <w:t xml:space="preserve"> 0038-9692.</w:t>
      </w:r>
    </w:p>
    <w:p w:rsidR="002E4F2E" w:rsidRPr="00591491" w:rsidRDefault="002E4F2E" w:rsidP="002E4F2E">
      <w:pPr>
        <w:numPr>
          <w:ilvl w:val="0"/>
          <w:numId w:val="46"/>
        </w:numPr>
        <w:tabs>
          <w:tab w:val="left" w:pos="993"/>
        </w:tabs>
        <w:autoSpaceDE/>
        <w:autoSpaceDN/>
        <w:adjustRightInd/>
        <w:ind w:left="0" w:firstLine="567"/>
        <w:jc w:val="both"/>
      </w:pPr>
      <w:r w:rsidRPr="00591491">
        <w:t xml:space="preserve">Век качества:  электронное научное издание. </w:t>
      </w:r>
      <w:r w:rsidRPr="00591491">
        <w:rPr>
          <w:iCs/>
        </w:rPr>
        <w:t>Режим доступа:</w:t>
      </w:r>
      <w:r w:rsidRPr="00591491">
        <w:t xml:space="preserve"> </w:t>
      </w:r>
      <w:hyperlink r:id="rId15" w:history="1">
        <w:r w:rsidRPr="00591491">
          <w:rPr>
            <w:rStyle w:val="ae"/>
          </w:rPr>
          <w:t>http://www.agequal.ru/e_archive.html</w:t>
        </w:r>
      </w:hyperlink>
      <w:r w:rsidRPr="00591491">
        <w:t xml:space="preserve"> ISSN 2500-1841</w:t>
      </w:r>
      <w:r w:rsidRPr="00591491">
        <w:rPr>
          <w:iCs/>
        </w:rPr>
        <w:t xml:space="preserve">. </w:t>
      </w:r>
    </w:p>
    <w:p w:rsidR="002E4F2E" w:rsidRDefault="002E4F2E" w:rsidP="002E4F2E">
      <w:pPr>
        <w:numPr>
          <w:ilvl w:val="0"/>
          <w:numId w:val="46"/>
        </w:numPr>
        <w:tabs>
          <w:tab w:val="left" w:pos="993"/>
          <w:tab w:val="left" w:pos="1134"/>
        </w:tabs>
        <w:autoSpaceDE/>
        <w:autoSpaceDN/>
        <w:adjustRightInd/>
        <w:ind w:left="0" w:firstLine="567"/>
        <w:jc w:val="both"/>
        <w:rPr>
          <w:bCs/>
          <w:iCs/>
        </w:rPr>
      </w:pPr>
      <w:proofErr w:type="spellStart"/>
      <w:r w:rsidRPr="00747CDB">
        <w:rPr>
          <w:bCs/>
          <w:iCs/>
        </w:rPr>
        <w:t>Вайскробова</w:t>
      </w:r>
      <w:proofErr w:type="spellEnd"/>
      <w:r w:rsidRPr="00747CDB">
        <w:rPr>
          <w:bCs/>
          <w:iCs/>
        </w:rPr>
        <w:t>, Е. С. Метрология, стандартизация и оценка соответствия</w:t>
      </w:r>
      <w:proofErr w:type="gramStart"/>
      <w:r w:rsidRPr="00747CDB">
        <w:rPr>
          <w:bCs/>
          <w:iCs/>
        </w:rPr>
        <w:t xml:space="preserve"> :</w:t>
      </w:r>
      <w:proofErr w:type="gramEnd"/>
      <w:r w:rsidRPr="00747CDB">
        <w:rPr>
          <w:bCs/>
          <w:iCs/>
        </w:rPr>
        <w:t xml:space="preserve"> учебное пособие / Е. С. </w:t>
      </w:r>
      <w:proofErr w:type="spellStart"/>
      <w:r w:rsidRPr="00747CDB">
        <w:rPr>
          <w:bCs/>
          <w:iCs/>
        </w:rPr>
        <w:t>Вайскробова</w:t>
      </w:r>
      <w:proofErr w:type="spellEnd"/>
      <w:r w:rsidRPr="00747CDB">
        <w:rPr>
          <w:bCs/>
          <w:iCs/>
        </w:rPr>
        <w:t xml:space="preserve">, Л. Е. </w:t>
      </w:r>
      <w:proofErr w:type="spellStart"/>
      <w:r w:rsidRPr="00747CDB">
        <w:rPr>
          <w:bCs/>
          <w:iCs/>
        </w:rPr>
        <w:t>Покрамович</w:t>
      </w:r>
      <w:proofErr w:type="spellEnd"/>
      <w:r w:rsidRPr="00747CDB">
        <w:rPr>
          <w:bCs/>
          <w:iCs/>
        </w:rPr>
        <w:t xml:space="preserve"> ; МГТУ. - Магнитогорск</w:t>
      </w:r>
      <w:proofErr w:type="gramStart"/>
      <w:r w:rsidRPr="00747CDB">
        <w:rPr>
          <w:bCs/>
          <w:iCs/>
        </w:rPr>
        <w:t xml:space="preserve"> :</w:t>
      </w:r>
      <w:proofErr w:type="gramEnd"/>
      <w:r w:rsidRPr="00747CDB">
        <w:rPr>
          <w:bCs/>
          <w:iCs/>
        </w:rPr>
        <w:t xml:space="preserve"> МГТУ, 2017. - 1 электрон</w:t>
      </w:r>
      <w:proofErr w:type="gramStart"/>
      <w:r w:rsidRPr="00747CDB">
        <w:rPr>
          <w:bCs/>
          <w:iCs/>
        </w:rPr>
        <w:t>.</w:t>
      </w:r>
      <w:proofErr w:type="gramEnd"/>
      <w:r w:rsidRPr="00747CDB">
        <w:rPr>
          <w:bCs/>
          <w:iCs/>
        </w:rPr>
        <w:t xml:space="preserve"> </w:t>
      </w:r>
      <w:proofErr w:type="gramStart"/>
      <w:r w:rsidRPr="00747CDB">
        <w:rPr>
          <w:bCs/>
          <w:iCs/>
        </w:rPr>
        <w:t>о</w:t>
      </w:r>
      <w:proofErr w:type="gramEnd"/>
      <w:r w:rsidRPr="00747CDB">
        <w:rPr>
          <w:bCs/>
          <w:iCs/>
        </w:rPr>
        <w:t xml:space="preserve">пт. диск (CD-ROM). - </w:t>
      </w:r>
      <w:proofErr w:type="spellStart"/>
      <w:r w:rsidRPr="00747CDB">
        <w:rPr>
          <w:bCs/>
          <w:iCs/>
        </w:rPr>
        <w:t>Загл</w:t>
      </w:r>
      <w:proofErr w:type="spellEnd"/>
      <w:r w:rsidRPr="00747CDB">
        <w:rPr>
          <w:bCs/>
          <w:iCs/>
        </w:rPr>
        <w:t>. с титул</w:t>
      </w:r>
      <w:proofErr w:type="gramStart"/>
      <w:r w:rsidRPr="00747CDB">
        <w:rPr>
          <w:bCs/>
          <w:iCs/>
        </w:rPr>
        <w:t>.</w:t>
      </w:r>
      <w:proofErr w:type="gramEnd"/>
      <w:r w:rsidRPr="00747CDB">
        <w:rPr>
          <w:bCs/>
          <w:iCs/>
        </w:rPr>
        <w:t xml:space="preserve"> </w:t>
      </w:r>
      <w:proofErr w:type="gramStart"/>
      <w:r w:rsidRPr="00747CDB">
        <w:rPr>
          <w:bCs/>
          <w:iCs/>
        </w:rPr>
        <w:t>э</w:t>
      </w:r>
      <w:proofErr w:type="gramEnd"/>
      <w:r w:rsidRPr="00747CDB">
        <w:rPr>
          <w:bCs/>
          <w:iCs/>
        </w:rPr>
        <w:t>крана. - URL: https://magtu.informsystema.ru/uploader/fileUpload?name=3208.pdf&amp;show=dcatalogues/1/1136731/3208.pdf&amp;view=true (дата обращения: 04.10.2019). - Макрообъект. - Текст</w:t>
      </w:r>
      <w:proofErr w:type="gramStart"/>
      <w:r w:rsidRPr="00747CDB">
        <w:rPr>
          <w:bCs/>
          <w:iCs/>
        </w:rPr>
        <w:t xml:space="preserve"> :</w:t>
      </w:r>
      <w:proofErr w:type="gramEnd"/>
      <w:r w:rsidRPr="00747CDB">
        <w:rPr>
          <w:bCs/>
          <w:iCs/>
        </w:rPr>
        <w:t xml:space="preserve"> электронный. - Сведения доступны также на CD-ROM.</w:t>
      </w:r>
    </w:p>
    <w:p w:rsidR="002E4F2E" w:rsidRDefault="002E4F2E" w:rsidP="002E4F2E">
      <w:pPr>
        <w:numPr>
          <w:ilvl w:val="0"/>
          <w:numId w:val="46"/>
        </w:numPr>
        <w:tabs>
          <w:tab w:val="left" w:pos="993"/>
          <w:tab w:val="left" w:pos="1134"/>
        </w:tabs>
        <w:ind w:left="0" w:firstLine="567"/>
        <w:jc w:val="both"/>
      </w:pPr>
      <w:r>
        <w:t xml:space="preserve"> </w:t>
      </w:r>
      <w:r w:rsidRPr="008F4C39">
        <w:t>Основы металлургического производства</w:t>
      </w:r>
      <w:proofErr w:type="gramStart"/>
      <w:r w:rsidRPr="008F4C39">
        <w:t xml:space="preserve"> :</w:t>
      </w:r>
      <w:proofErr w:type="gramEnd"/>
      <w:r w:rsidRPr="008F4C39">
        <w:t xml:space="preserve"> учебник / В.А. </w:t>
      </w:r>
      <w:proofErr w:type="spellStart"/>
      <w:r w:rsidRPr="008F4C39">
        <w:t>Бигеев</w:t>
      </w:r>
      <w:proofErr w:type="spellEnd"/>
      <w:r w:rsidRPr="008F4C39">
        <w:t xml:space="preserve">, К.Н. Вдовин, В.М. Колокольцев, В.М. </w:t>
      </w:r>
      <w:proofErr w:type="spellStart"/>
      <w:r w:rsidRPr="008F4C39">
        <w:t>Салганик</w:t>
      </w:r>
      <w:proofErr w:type="spellEnd"/>
      <w:r w:rsidRPr="008F4C39">
        <w:t>. — Санкт-Петербург</w:t>
      </w:r>
      <w:proofErr w:type="gramStart"/>
      <w:r w:rsidRPr="008F4C39">
        <w:t xml:space="preserve"> :</w:t>
      </w:r>
      <w:proofErr w:type="gramEnd"/>
      <w:r w:rsidRPr="008F4C39">
        <w:t xml:space="preserve"> Лань, 2017. — 616 с. — ISBN 978-5-8114-2486-3. — Текст</w:t>
      </w:r>
      <w:proofErr w:type="gramStart"/>
      <w:r w:rsidRPr="008F4C39">
        <w:t> :</w:t>
      </w:r>
      <w:proofErr w:type="gramEnd"/>
      <w:r w:rsidRPr="008F4C39">
        <w:t xml:space="preserve"> электронный // Электронно-библиотечная система «Лань» : [сайт]. — URL: https://e.lanbook.com/book/90165 (дата обращения: 18.10.2019). — Режим доступа: для </w:t>
      </w:r>
      <w:proofErr w:type="spellStart"/>
      <w:r w:rsidRPr="008F4C39">
        <w:t>авториз</w:t>
      </w:r>
      <w:proofErr w:type="spellEnd"/>
      <w:r w:rsidRPr="008F4C39">
        <w:t>. пользователей.</w:t>
      </w:r>
    </w:p>
    <w:p w:rsidR="002E4F2E" w:rsidRPr="00747CDB" w:rsidRDefault="002E4F2E" w:rsidP="002E4F2E">
      <w:pPr>
        <w:tabs>
          <w:tab w:val="left" w:pos="993"/>
          <w:tab w:val="left" w:pos="1134"/>
        </w:tabs>
        <w:autoSpaceDE/>
        <w:autoSpaceDN/>
        <w:adjustRightInd/>
        <w:spacing w:line="264" w:lineRule="auto"/>
        <w:ind w:left="567"/>
        <w:jc w:val="both"/>
        <w:rPr>
          <w:bCs/>
          <w:iCs/>
        </w:rPr>
      </w:pPr>
    </w:p>
    <w:p w:rsidR="002E4F2E" w:rsidRPr="009358BE" w:rsidRDefault="002E4F2E" w:rsidP="002E4F2E">
      <w:pPr>
        <w:widowControl/>
        <w:autoSpaceDE/>
        <w:autoSpaceDN/>
        <w:adjustRightInd/>
        <w:ind w:left="360" w:firstLine="207"/>
        <w:jc w:val="both"/>
        <w:rPr>
          <w:b/>
        </w:rPr>
      </w:pPr>
      <w:r w:rsidRPr="009358BE">
        <w:rPr>
          <w:b/>
        </w:rPr>
        <w:t>в) методические указания:</w:t>
      </w:r>
    </w:p>
    <w:p w:rsidR="002E4F2E" w:rsidRDefault="002E4F2E" w:rsidP="002E4F2E">
      <w:pPr>
        <w:pStyle w:val="Style6"/>
        <w:widowControl/>
        <w:numPr>
          <w:ilvl w:val="0"/>
          <w:numId w:val="33"/>
        </w:numPr>
        <w:tabs>
          <w:tab w:val="left" w:pos="851"/>
        </w:tabs>
        <w:ind w:left="0" w:firstLine="567"/>
        <w:jc w:val="both"/>
      </w:pPr>
      <w:r>
        <w:t>Касаткина</w:t>
      </w:r>
      <w:r w:rsidRPr="00AC6A25">
        <w:t xml:space="preserve"> </w:t>
      </w:r>
      <w:r>
        <w:t>Е.Г Анализ нормативных документов: Методические указания / Касатк</w:t>
      </w:r>
      <w:r>
        <w:t>и</w:t>
      </w:r>
      <w:r>
        <w:t>на</w:t>
      </w:r>
      <w:r w:rsidRPr="00AC6A25">
        <w:t xml:space="preserve"> </w:t>
      </w:r>
      <w:r>
        <w:t xml:space="preserve">Е.Г., Яковлева Е.С. – Магнитогорск: </w:t>
      </w:r>
      <w:r w:rsidRPr="00EC4BD9">
        <w:t>Магнитогорск</w:t>
      </w:r>
      <w:proofErr w:type="gramStart"/>
      <w:r w:rsidRPr="00EC4BD9">
        <w:t>.</w:t>
      </w:r>
      <w:proofErr w:type="gramEnd"/>
      <w:r w:rsidRPr="00EC4BD9">
        <w:t xml:space="preserve"> </w:t>
      </w:r>
      <w:proofErr w:type="spellStart"/>
      <w:proofErr w:type="gramStart"/>
      <w:r w:rsidRPr="00EC4BD9">
        <w:t>г</w:t>
      </w:r>
      <w:proofErr w:type="gramEnd"/>
      <w:r w:rsidRPr="00EC4BD9">
        <w:t>ос</w:t>
      </w:r>
      <w:proofErr w:type="spellEnd"/>
      <w:r w:rsidRPr="00EC4BD9">
        <w:t xml:space="preserve">. </w:t>
      </w:r>
      <w:proofErr w:type="spellStart"/>
      <w:r w:rsidRPr="00EC4BD9">
        <w:t>техн</w:t>
      </w:r>
      <w:proofErr w:type="spellEnd"/>
      <w:r w:rsidRPr="00EC4BD9">
        <w:t>. ун-т им. Г.И. Но</w:t>
      </w:r>
      <w:r>
        <w:t>сова,  2011. -10с.</w:t>
      </w:r>
    </w:p>
    <w:p w:rsidR="002E4F2E" w:rsidRPr="009358BE" w:rsidRDefault="002E4F2E" w:rsidP="002E4F2E">
      <w:pPr>
        <w:pStyle w:val="Style6"/>
        <w:widowControl/>
        <w:numPr>
          <w:ilvl w:val="0"/>
          <w:numId w:val="33"/>
        </w:numPr>
        <w:tabs>
          <w:tab w:val="left" w:pos="851"/>
        </w:tabs>
        <w:ind w:left="0" w:firstLine="567"/>
        <w:jc w:val="both"/>
      </w:pPr>
      <w:r>
        <w:t>Яковлева Е.С. Разработка проектов нормативных документов: Методические указ</w:t>
      </w:r>
      <w:r>
        <w:t>а</w:t>
      </w:r>
      <w:r>
        <w:t>ния. - Магнитогорск: ГОУ ВПО «МГТУ», 2008. -9с.</w:t>
      </w:r>
    </w:p>
    <w:p w:rsidR="002E4F2E" w:rsidRDefault="002E4F2E" w:rsidP="002E4F2E">
      <w:pPr>
        <w:pStyle w:val="Style6"/>
        <w:widowControl/>
        <w:numPr>
          <w:ilvl w:val="0"/>
          <w:numId w:val="33"/>
        </w:numPr>
        <w:tabs>
          <w:tab w:val="left" w:pos="851"/>
        </w:tabs>
        <w:ind w:left="0" w:firstLine="567"/>
        <w:jc w:val="both"/>
      </w:pPr>
      <w:r>
        <w:t>Касаткина</w:t>
      </w:r>
      <w:r w:rsidRPr="00AC6A25">
        <w:t xml:space="preserve"> </w:t>
      </w:r>
      <w:r>
        <w:t>Е.Г. Национальные системы сертификации: Методические указания / К</w:t>
      </w:r>
      <w:r>
        <w:t>а</w:t>
      </w:r>
      <w:r>
        <w:t>саткина</w:t>
      </w:r>
      <w:r w:rsidRPr="00AC6A25">
        <w:t xml:space="preserve"> </w:t>
      </w:r>
      <w:r>
        <w:t xml:space="preserve">Е.Г., </w:t>
      </w:r>
      <w:proofErr w:type="spellStart"/>
      <w:r>
        <w:t>Сабадаш</w:t>
      </w:r>
      <w:proofErr w:type="spellEnd"/>
      <w:r>
        <w:t xml:space="preserve"> А.В. – Магнитогорск: </w:t>
      </w:r>
      <w:r w:rsidRPr="00EC4BD9">
        <w:t>Магнитогорск</w:t>
      </w:r>
      <w:proofErr w:type="gramStart"/>
      <w:r w:rsidRPr="00EC4BD9">
        <w:t>.</w:t>
      </w:r>
      <w:proofErr w:type="gramEnd"/>
      <w:r w:rsidRPr="00EC4BD9">
        <w:t xml:space="preserve"> </w:t>
      </w:r>
      <w:proofErr w:type="spellStart"/>
      <w:proofErr w:type="gramStart"/>
      <w:r w:rsidRPr="00EC4BD9">
        <w:t>г</w:t>
      </w:r>
      <w:proofErr w:type="gramEnd"/>
      <w:r w:rsidRPr="00EC4BD9">
        <w:t>ос</w:t>
      </w:r>
      <w:proofErr w:type="spellEnd"/>
      <w:r w:rsidRPr="00EC4BD9">
        <w:t xml:space="preserve">. </w:t>
      </w:r>
      <w:proofErr w:type="spellStart"/>
      <w:r w:rsidRPr="00EC4BD9">
        <w:t>техн</w:t>
      </w:r>
      <w:proofErr w:type="spellEnd"/>
      <w:r w:rsidRPr="00EC4BD9">
        <w:t>. ун-т им. Г.И. Но</w:t>
      </w:r>
      <w:r>
        <w:t>сова,  2011. -19с.</w:t>
      </w:r>
    </w:p>
    <w:p w:rsidR="002E4F2E" w:rsidRDefault="002E4F2E" w:rsidP="002E4F2E">
      <w:pPr>
        <w:pStyle w:val="Style6"/>
        <w:widowControl/>
        <w:ind w:firstLine="709"/>
        <w:jc w:val="both"/>
        <w:rPr>
          <w:b/>
        </w:rPr>
      </w:pPr>
    </w:p>
    <w:p w:rsidR="002E4F2E" w:rsidRPr="00DB18AE" w:rsidRDefault="002E4F2E" w:rsidP="002E4F2E">
      <w:pPr>
        <w:pStyle w:val="Style6"/>
        <w:widowControl/>
        <w:ind w:firstLine="709"/>
        <w:jc w:val="both"/>
        <w:rPr>
          <w:b/>
        </w:rPr>
      </w:pPr>
      <w:r w:rsidRPr="007D26CE">
        <w:rPr>
          <w:b/>
        </w:rPr>
        <w:t>г) программное обеспечение и Интернет-ресурсы</w:t>
      </w:r>
    </w:p>
    <w:p w:rsidR="00DB18AE" w:rsidRDefault="00DB18AE" w:rsidP="00DB18AE">
      <w:pPr>
        <w:numPr>
          <w:ilvl w:val="0"/>
          <w:numId w:val="48"/>
        </w:numPr>
        <w:tabs>
          <w:tab w:val="left" w:pos="993"/>
        </w:tabs>
        <w:ind w:left="0" w:firstLine="567"/>
        <w:jc w:val="both"/>
      </w:pPr>
      <w:r>
        <w:t>Национальная информационно-аналитическая система – Российский индекс нау</w:t>
      </w:r>
      <w:r>
        <w:t>ч</w:t>
      </w:r>
      <w:r>
        <w:t xml:space="preserve">ного цитирования (РИНЦ). - </w:t>
      </w:r>
      <w:r>
        <w:rPr>
          <w:lang w:val="en-US"/>
        </w:rPr>
        <w:t>URL</w:t>
      </w:r>
      <w:r>
        <w:t xml:space="preserve">: </w:t>
      </w:r>
      <w:r>
        <w:rPr>
          <w:lang w:val="en-US"/>
        </w:rPr>
        <w:t>https</w:t>
      </w:r>
      <w:r>
        <w:t xml:space="preserve">: // </w:t>
      </w:r>
      <w:proofErr w:type="spellStart"/>
      <w:r>
        <w:rPr>
          <w:lang w:val="en-US"/>
        </w:rPr>
        <w:t>elibrary</w:t>
      </w:r>
      <w:proofErr w:type="spellEnd"/>
      <w:r>
        <w:t>.</w:t>
      </w:r>
      <w:proofErr w:type="spellStart"/>
      <w:r>
        <w:rPr>
          <w:lang w:val="en-US"/>
        </w:rPr>
        <w:t>ru</w:t>
      </w:r>
      <w:proofErr w:type="spellEnd"/>
      <w:r>
        <w:t>/</w:t>
      </w:r>
      <w:proofErr w:type="spellStart"/>
      <w:r>
        <w:rPr>
          <w:lang w:val="en-US"/>
        </w:rPr>
        <w:t>progect</w:t>
      </w:r>
      <w:proofErr w:type="spellEnd"/>
      <w:r>
        <w:t>_</w:t>
      </w:r>
      <w:proofErr w:type="spellStart"/>
      <w:r>
        <w:rPr>
          <w:lang w:val="en-US"/>
        </w:rPr>
        <w:t>risc</w:t>
      </w:r>
      <w:proofErr w:type="spellEnd"/>
      <w:r>
        <w:t>.</w:t>
      </w:r>
      <w:r>
        <w:rPr>
          <w:lang w:val="en-US"/>
        </w:rPr>
        <w:t>asp</w:t>
      </w:r>
      <w:r>
        <w:t>.</w:t>
      </w:r>
    </w:p>
    <w:p w:rsidR="00DB18AE" w:rsidRDefault="00DB18AE" w:rsidP="00DB18AE">
      <w:pPr>
        <w:numPr>
          <w:ilvl w:val="0"/>
          <w:numId w:val="48"/>
        </w:numPr>
        <w:tabs>
          <w:tab w:val="left" w:pos="993"/>
        </w:tabs>
        <w:ind w:left="0" w:firstLine="567"/>
        <w:jc w:val="both"/>
      </w:pPr>
      <w:r>
        <w:t xml:space="preserve">Поисковая система Академия </w:t>
      </w:r>
      <w:r>
        <w:rPr>
          <w:lang w:val="en-US"/>
        </w:rPr>
        <w:t>Google</w:t>
      </w:r>
      <w:r>
        <w:t xml:space="preserve"> (</w:t>
      </w:r>
      <w:r>
        <w:rPr>
          <w:lang w:val="en-US"/>
        </w:rPr>
        <w:t>Google</w:t>
      </w:r>
      <w:r w:rsidRPr="00DB18AE">
        <w:t xml:space="preserve"> </w:t>
      </w:r>
      <w:r>
        <w:rPr>
          <w:lang w:val="en-US"/>
        </w:rPr>
        <w:t>Scholar</w:t>
      </w:r>
      <w:r>
        <w:t xml:space="preserve">). - </w:t>
      </w:r>
      <w:r>
        <w:rPr>
          <w:lang w:val="en-US"/>
        </w:rPr>
        <w:t>URL</w:t>
      </w:r>
      <w:r>
        <w:t xml:space="preserve">: </w:t>
      </w:r>
      <w:r>
        <w:rPr>
          <w:lang w:val="en-US"/>
        </w:rPr>
        <w:t>https</w:t>
      </w:r>
      <w:r>
        <w:t xml:space="preserve">: // </w:t>
      </w:r>
      <w:r>
        <w:rPr>
          <w:lang w:val="en-US"/>
        </w:rPr>
        <w:t>scholar</w:t>
      </w:r>
      <w:r>
        <w:t>.</w:t>
      </w:r>
      <w:proofErr w:type="spellStart"/>
      <w:r>
        <w:rPr>
          <w:lang w:val="en-US"/>
        </w:rPr>
        <w:t>google</w:t>
      </w:r>
      <w:proofErr w:type="spellEnd"/>
      <w:r>
        <w:t>.</w:t>
      </w:r>
      <w:proofErr w:type="spellStart"/>
      <w:r>
        <w:rPr>
          <w:lang w:val="en-US"/>
        </w:rPr>
        <w:t>ru</w:t>
      </w:r>
      <w:proofErr w:type="spellEnd"/>
      <w:r>
        <w:t>/</w:t>
      </w:r>
    </w:p>
    <w:p w:rsidR="00DB18AE" w:rsidRDefault="00DB18AE" w:rsidP="00DB18AE">
      <w:pPr>
        <w:numPr>
          <w:ilvl w:val="0"/>
          <w:numId w:val="48"/>
        </w:numPr>
        <w:tabs>
          <w:tab w:val="left" w:pos="993"/>
        </w:tabs>
        <w:ind w:left="0" w:firstLine="567"/>
        <w:jc w:val="both"/>
      </w:pPr>
      <w:r>
        <w:t xml:space="preserve">Информационная система – Единое окно доступа к информационным ресурсам. - </w:t>
      </w:r>
      <w:r>
        <w:rPr>
          <w:lang w:val="en-US"/>
        </w:rPr>
        <w:t>URL</w:t>
      </w:r>
      <w:r>
        <w:t xml:space="preserve">: </w:t>
      </w:r>
      <w:r>
        <w:rPr>
          <w:lang w:val="en-US"/>
        </w:rPr>
        <w:t>http</w:t>
      </w:r>
      <w:r>
        <w:t>: //</w:t>
      </w:r>
      <w:r>
        <w:rPr>
          <w:lang w:val="en-US"/>
        </w:rPr>
        <w:t>window</w:t>
      </w:r>
      <w:r>
        <w:t>.</w:t>
      </w:r>
      <w:proofErr w:type="spellStart"/>
      <w:r>
        <w:rPr>
          <w:lang w:val="en-US"/>
        </w:rPr>
        <w:t>edu</w:t>
      </w:r>
      <w:proofErr w:type="spellEnd"/>
      <w:r>
        <w:t>.</w:t>
      </w:r>
      <w:proofErr w:type="spellStart"/>
      <w:r>
        <w:rPr>
          <w:lang w:val="en-US"/>
        </w:rPr>
        <w:t>ru</w:t>
      </w:r>
      <w:proofErr w:type="spellEnd"/>
      <w:r>
        <w:t>/.</w:t>
      </w:r>
    </w:p>
    <w:p w:rsidR="00DB18AE" w:rsidRDefault="00DB18AE" w:rsidP="00DB18AE">
      <w:pPr>
        <w:numPr>
          <w:ilvl w:val="0"/>
          <w:numId w:val="48"/>
        </w:numPr>
        <w:tabs>
          <w:tab w:val="left" w:pos="993"/>
        </w:tabs>
        <w:ind w:left="0" w:firstLine="567"/>
        <w:jc w:val="both"/>
      </w:pPr>
      <w:r>
        <w:rPr>
          <w:iCs/>
        </w:rPr>
        <w:t xml:space="preserve">Официальный сайт Федерального агентства по техническому регулированию и метрологии </w:t>
      </w:r>
      <w:hyperlink r:id="rId16" w:history="1">
        <w:r>
          <w:rPr>
            <w:rStyle w:val="ae"/>
            <w:iCs/>
          </w:rPr>
          <w:t>http://www.</w:t>
        </w:r>
        <w:proofErr w:type="spellStart"/>
        <w:r>
          <w:rPr>
            <w:rStyle w:val="ae"/>
            <w:iCs/>
            <w:lang w:val="en-US"/>
          </w:rPr>
          <w:t>gost</w:t>
        </w:r>
        <w:proofErr w:type="spellEnd"/>
        <w:r>
          <w:rPr>
            <w:rStyle w:val="ae"/>
            <w:iCs/>
          </w:rPr>
          <w:t>.</w:t>
        </w:r>
        <w:proofErr w:type="spellStart"/>
        <w:r>
          <w:rPr>
            <w:rStyle w:val="ae"/>
            <w:iCs/>
          </w:rPr>
          <w:t>ru</w:t>
        </w:r>
        <w:proofErr w:type="spellEnd"/>
        <w:r>
          <w:rPr>
            <w:rStyle w:val="ae"/>
            <w:iCs/>
          </w:rPr>
          <w:t>/</w:t>
        </w:r>
      </w:hyperlink>
    </w:p>
    <w:p w:rsidR="00DB18AE" w:rsidRPr="00DB18AE" w:rsidRDefault="00DB18AE" w:rsidP="002E4F2E">
      <w:pPr>
        <w:pStyle w:val="Style6"/>
        <w:widowControl/>
        <w:ind w:firstLine="709"/>
        <w:jc w:val="both"/>
        <w:rPr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0"/>
        <w:gridCol w:w="3190"/>
        <w:gridCol w:w="3191"/>
      </w:tblGrid>
      <w:tr w:rsidR="00E03D09" w:rsidTr="00E03D09">
        <w:trPr>
          <w:trHeight w:val="537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3D09" w:rsidRDefault="00E03D09">
            <w:pPr>
              <w:jc w:val="center"/>
            </w:pPr>
            <w:r>
              <w:lastRenderedPageBreak/>
              <w:t>Наименование ПО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3D09" w:rsidRDefault="00E03D09">
            <w:pPr>
              <w:jc w:val="center"/>
            </w:pPr>
            <w:r>
              <w:t>№ договора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3D09" w:rsidRDefault="00E03D09">
            <w:pPr>
              <w:jc w:val="center"/>
            </w:pPr>
            <w:r>
              <w:t>Срок действия лицензии</w:t>
            </w:r>
          </w:p>
        </w:tc>
      </w:tr>
      <w:tr w:rsidR="00E03D09" w:rsidTr="00E03D09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3D09" w:rsidRDefault="00E03D09">
            <w:r>
              <w:t xml:space="preserve">MS </w:t>
            </w:r>
            <w:proofErr w:type="spellStart"/>
            <w:r>
              <w:t>Windows</w:t>
            </w:r>
            <w:proofErr w:type="spellEnd"/>
            <w:r>
              <w:t xml:space="preserve"> 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3D09" w:rsidRDefault="00E03D09">
            <w:r>
              <w:t>Д-1227 от 08.10.2018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3D09" w:rsidRDefault="00E03D09">
            <w:r>
              <w:t>11.10.2021</w:t>
            </w:r>
          </w:p>
        </w:tc>
      </w:tr>
      <w:tr w:rsidR="00E03D09" w:rsidTr="00E03D09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3D09" w:rsidRDefault="00E03D09">
            <w:r>
              <w:t xml:space="preserve">MS </w:t>
            </w:r>
            <w:proofErr w:type="spellStart"/>
            <w:r>
              <w:t>Office</w:t>
            </w:r>
            <w:proofErr w:type="spellEnd"/>
            <w:r>
              <w:t xml:space="preserve"> 2007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3D09" w:rsidRDefault="00E03D09">
            <w:r>
              <w:t>№ 135 от 17.09.2007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3D09" w:rsidRDefault="00E03D09">
            <w:r>
              <w:t>бессрочно</w:t>
            </w:r>
          </w:p>
        </w:tc>
      </w:tr>
      <w:tr w:rsidR="00E03D09" w:rsidTr="00E03D09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3D09" w:rsidRDefault="00E03D09">
            <w:r>
              <w:rPr>
                <w:color w:val="000000"/>
              </w:rPr>
              <w:t xml:space="preserve">FAR </w:t>
            </w:r>
            <w:proofErr w:type="spellStart"/>
            <w:r>
              <w:rPr>
                <w:color w:val="000000"/>
              </w:rPr>
              <w:t>Manager</w:t>
            </w:r>
            <w:proofErr w:type="spellEnd"/>
            <w:r>
              <w:t xml:space="preserve"> 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3D09" w:rsidRDefault="00E03D09">
            <w:pPr>
              <w:jc w:val="both"/>
            </w:pPr>
            <w:r>
              <w:rPr>
                <w:color w:val="000000"/>
              </w:rPr>
              <w:t>Свободно распространяемое</w:t>
            </w:r>
            <w:r>
              <w:t xml:space="preserve"> 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03D09" w:rsidRDefault="00E03D09">
            <w:pPr>
              <w:jc w:val="center"/>
            </w:pPr>
            <w:r>
              <w:rPr>
                <w:color w:val="000000"/>
              </w:rPr>
              <w:t>бессрочно</w:t>
            </w:r>
            <w:r>
              <w:t xml:space="preserve"> </w:t>
            </w:r>
          </w:p>
        </w:tc>
      </w:tr>
      <w:tr w:rsidR="00E03D09" w:rsidTr="00E03D09"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3D09" w:rsidRDefault="00E03D09">
            <w:r>
              <w:t>7Zip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3D09" w:rsidRDefault="00E03D09">
            <w:r>
              <w:t>свободно распространяемое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03D09" w:rsidRDefault="00E03D09">
            <w:r>
              <w:t>бессрочно</w:t>
            </w:r>
          </w:p>
        </w:tc>
      </w:tr>
    </w:tbl>
    <w:p w:rsidR="00E03D09" w:rsidRDefault="00E03D09" w:rsidP="00E03D09">
      <w:pPr>
        <w:tabs>
          <w:tab w:val="left" w:pos="993"/>
        </w:tabs>
        <w:jc w:val="both"/>
        <w:rPr>
          <w:lang w:val="en-US"/>
        </w:rPr>
      </w:pPr>
    </w:p>
    <w:p w:rsidR="00E03D09" w:rsidRPr="00795AB3" w:rsidRDefault="00E03D09" w:rsidP="00E03D09">
      <w:pPr>
        <w:tabs>
          <w:tab w:val="left" w:pos="993"/>
        </w:tabs>
        <w:jc w:val="both"/>
      </w:pPr>
    </w:p>
    <w:p w:rsidR="002E4F2E" w:rsidRDefault="002E4F2E" w:rsidP="002E4F2E">
      <w:pPr>
        <w:tabs>
          <w:tab w:val="left" w:pos="993"/>
        </w:tabs>
        <w:ind w:left="567"/>
      </w:pPr>
    </w:p>
    <w:p w:rsidR="002E4F2E" w:rsidRDefault="002E4F2E" w:rsidP="002E4F2E">
      <w:pPr>
        <w:pStyle w:val="Style4"/>
        <w:widowControl/>
        <w:ind w:firstLine="567"/>
        <w:jc w:val="both"/>
        <w:rPr>
          <w:rStyle w:val="FontStyle14"/>
          <w:sz w:val="24"/>
          <w:szCs w:val="24"/>
        </w:rPr>
      </w:pPr>
    </w:p>
    <w:p w:rsidR="002E4F2E" w:rsidRDefault="002E4F2E" w:rsidP="002E4F2E">
      <w:pPr>
        <w:pStyle w:val="Style4"/>
        <w:widowControl/>
        <w:ind w:firstLine="567"/>
        <w:jc w:val="both"/>
        <w:rPr>
          <w:rStyle w:val="FontStyle20"/>
          <w:rFonts w:ascii="Times New Roman" w:hAnsi="Times New Roman"/>
          <w:sz w:val="24"/>
          <w:szCs w:val="24"/>
        </w:rPr>
      </w:pPr>
      <w:r>
        <w:rPr>
          <w:rStyle w:val="FontStyle14"/>
          <w:sz w:val="24"/>
          <w:szCs w:val="24"/>
        </w:rPr>
        <w:t xml:space="preserve">9 </w:t>
      </w:r>
      <w:r w:rsidRPr="00B80244">
        <w:rPr>
          <w:rStyle w:val="FontStyle14"/>
          <w:sz w:val="24"/>
          <w:szCs w:val="24"/>
        </w:rPr>
        <w:t xml:space="preserve"> Материально-техническое обеспечение дисциплины </w:t>
      </w:r>
    </w:p>
    <w:p w:rsidR="002E4F2E" w:rsidRDefault="002E4F2E" w:rsidP="002E4F2E">
      <w:pPr>
        <w:pStyle w:val="Style5"/>
        <w:widowControl/>
        <w:ind w:firstLine="567"/>
        <w:jc w:val="both"/>
      </w:pPr>
    </w:p>
    <w:p w:rsidR="002E4F2E" w:rsidRDefault="002E4F2E" w:rsidP="002E4F2E">
      <w:pPr>
        <w:pStyle w:val="Style5"/>
        <w:widowControl/>
        <w:ind w:firstLine="567"/>
        <w:jc w:val="both"/>
      </w:pPr>
      <w:r>
        <w:t>М</w:t>
      </w:r>
      <w:r w:rsidRPr="00520C0B">
        <w:t>атериально-техническо</w:t>
      </w:r>
      <w:r>
        <w:t>е</w:t>
      </w:r>
      <w:r w:rsidRPr="00520C0B">
        <w:t xml:space="preserve"> обеспечени</w:t>
      </w:r>
      <w:r>
        <w:t>е дисциплины включает:</w:t>
      </w:r>
    </w:p>
    <w:p w:rsidR="002E4F2E" w:rsidRDefault="002E4F2E" w:rsidP="002E4F2E">
      <w:pPr>
        <w:pStyle w:val="Style5"/>
        <w:widowControl/>
        <w:ind w:firstLine="567"/>
        <w:jc w:val="both"/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800"/>
        <w:gridCol w:w="6054"/>
      </w:tblGrid>
      <w:tr w:rsidR="002E4F2E" w:rsidRPr="00483B0E" w:rsidTr="00C81236">
        <w:trPr>
          <w:tblHeader/>
        </w:trPr>
        <w:tc>
          <w:tcPr>
            <w:tcW w:w="1928" w:type="pct"/>
            <w:vAlign w:val="center"/>
          </w:tcPr>
          <w:p w:rsidR="002E4F2E" w:rsidRPr="00483B0E" w:rsidRDefault="002E4F2E" w:rsidP="00C81236">
            <w:pPr>
              <w:jc w:val="center"/>
              <w:rPr>
                <w:rFonts w:eastAsia="Calibri"/>
              </w:rPr>
            </w:pPr>
            <w:r w:rsidRPr="00483B0E">
              <w:rPr>
                <w:rFonts w:eastAsia="Calibri"/>
              </w:rPr>
              <w:t xml:space="preserve">Тип и название аудитории </w:t>
            </w:r>
          </w:p>
        </w:tc>
        <w:tc>
          <w:tcPr>
            <w:tcW w:w="3072" w:type="pct"/>
            <w:vAlign w:val="center"/>
          </w:tcPr>
          <w:p w:rsidR="002E4F2E" w:rsidRPr="00483B0E" w:rsidRDefault="002E4F2E" w:rsidP="00C81236">
            <w:pPr>
              <w:jc w:val="center"/>
              <w:rPr>
                <w:rFonts w:eastAsia="Calibri"/>
              </w:rPr>
            </w:pPr>
            <w:r w:rsidRPr="00483B0E">
              <w:rPr>
                <w:rFonts w:eastAsia="Calibri"/>
              </w:rPr>
              <w:t>Оснащение аудитории</w:t>
            </w:r>
          </w:p>
        </w:tc>
      </w:tr>
      <w:tr w:rsidR="002E4F2E" w:rsidRPr="00483B0E" w:rsidTr="00C81236">
        <w:tc>
          <w:tcPr>
            <w:tcW w:w="1928" w:type="pct"/>
          </w:tcPr>
          <w:p w:rsidR="002E4F2E" w:rsidRPr="00483B0E" w:rsidRDefault="002E4F2E" w:rsidP="00C81236">
            <w:pPr>
              <w:rPr>
                <w:rFonts w:eastAsia="Calibri"/>
              </w:rPr>
            </w:pPr>
            <w:r w:rsidRPr="00483B0E">
              <w:rPr>
                <w:rFonts w:eastAsia="Calibri"/>
              </w:rPr>
              <w:t>Учебные аудитории для провед</w:t>
            </w:r>
            <w:r w:rsidRPr="00483B0E">
              <w:rPr>
                <w:rFonts w:eastAsia="Calibri"/>
              </w:rPr>
              <w:t>е</w:t>
            </w:r>
            <w:r w:rsidRPr="00483B0E">
              <w:rPr>
                <w:rFonts w:eastAsia="Calibri"/>
              </w:rPr>
              <w:t>ния занятий лекционного типа</w:t>
            </w:r>
          </w:p>
        </w:tc>
        <w:tc>
          <w:tcPr>
            <w:tcW w:w="3072" w:type="pct"/>
          </w:tcPr>
          <w:p w:rsidR="002E4F2E" w:rsidRPr="00483B0E" w:rsidRDefault="002E4F2E" w:rsidP="00C81236">
            <w:pPr>
              <w:rPr>
                <w:rFonts w:eastAsia="Calibri"/>
                <w:color w:val="000000"/>
              </w:rPr>
            </w:pPr>
            <w:proofErr w:type="spellStart"/>
            <w:r w:rsidRPr="00483B0E">
              <w:rPr>
                <w:rFonts w:eastAsia="Calibri"/>
                <w:color w:val="000000"/>
              </w:rPr>
              <w:t>Мультимедийные</w:t>
            </w:r>
            <w:proofErr w:type="spellEnd"/>
            <w:r w:rsidRPr="00483B0E">
              <w:rPr>
                <w:rFonts w:eastAsia="Calibri"/>
                <w:color w:val="000000"/>
              </w:rPr>
              <w:t xml:space="preserve"> средства хранения, передачи  и пре</w:t>
            </w:r>
            <w:r w:rsidRPr="00483B0E">
              <w:rPr>
                <w:rFonts w:eastAsia="Calibri"/>
                <w:color w:val="000000"/>
              </w:rPr>
              <w:t>д</w:t>
            </w:r>
            <w:r w:rsidRPr="00483B0E">
              <w:rPr>
                <w:rFonts w:eastAsia="Calibri"/>
                <w:color w:val="000000"/>
              </w:rPr>
              <w:t>ставления информации.</w:t>
            </w:r>
          </w:p>
        </w:tc>
      </w:tr>
      <w:tr w:rsidR="002E4F2E" w:rsidRPr="00483B0E" w:rsidTr="00C81236">
        <w:tc>
          <w:tcPr>
            <w:tcW w:w="1928" w:type="pct"/>
          </w:tcPr>
          <w:p w:rsidR="002E4F2E" w:rsidRPr="00483B0E" w:rsidRDefault="002E4F2E" w:rsidP="00C81236">
            <w:pPr>
              <w:rPr>
                <w:rFonts w:eastAsia="Calibri"/>
              </w:rPr>
            </w:pPr>
            <w:r w:rsidRPr="00483B0E">
              <w:rPr>
                <w:rFonts w:eastAsia="Calibri"/>
              </w:rPr>
              <w:t>Учебные аудитории для провед</w:t>
            </w:r>
            <w:r w:rsidRPr="00483B0E">
              <w:rPr>
                <w:rFonts w:eastAsia="Calibri"/>
              </w:rPr>
              <w:t>е</w:t>
            </w:r>
            <w:r w:rsidRPr="00483B0E">
              <w:rPr>
                <w:rFonts w:eastAsia="Calibri"/>
              </w:rPr>
              <w:t>ния практических занятий,  гру</w:t>
            </w:r>
            <w:r w:rsidRPr="00483B0E">
              <w:rPr>
                <w:rFonts w:eastAsia="Calibri"/>
              </w:rPr>
              <w:t>п</w:t>
            </w:r>
            <w:r w:rsidRPr="00483B0E">
              <w:rPr>
                <w:rFonts w:eastAsia="Calibri"/>
              </w:rPr>
              <w:t>повых и индивидуальных ко</w:t>
            </w:r>
            <w:r w:rsidRPr="00483B0E">
              <w:rPr>
                <w:rFonts w:eastAsia="Calibri"/>
              </w:rPr>
              <w:t>н</w:t>
            </w:r>
            <w:r w:rsidRPr="00483B0E">
              <w:rPr>
                <w:rFonts w:eastAsia="Calibri"/>
              </w:rPr>
              <w:t>сультаций, текущего контроля и промежуточной аттестации</w:t>
            </w:r>
          </w:p>
        </w:tc>
        <w:tc>
          <w:tcPr>
            <w:tcW w:w="3072" w:type="pct"/>
          </w:tcPr>
          <w:p w:rsidR="002E4F2E" w:rsidRPr="00483B0E" w:rsidRDefault="002E4F2E" w:rsidP="00C81236">
            <w:pPr>
              <w:pStyle w:val="af"/>
              <w:widowControl/>
              <w:tabs>
                <w:tab w:val="left" w:pos="284"/>
              </w:tabs>
              <w:autoSpaceDE/>
              <w:autoSpaceDN/>
              <w:adjustRightInd/>
              <w:ind w:left="0"/>
              <w:jc w:val="both"/>
              <w:rPr>
                <w:rFonts w:eastAsia="Calibri"/>
                <w:color w:val="000000"/>
                <w:sz w:val="24"/>
                <w:szCs w:val="24"/>
              </w:rPr>
            </w:pPr>
            <w:r w:rsidRPr="00483B0E">
              <w:rPr>
                <w:sz w:val="24"/>
                <w:szCs w:val="24"/>
              </w:rPr>
              <w:t xml:space="preserve">Доска, </w:t>
            </w:r>
            <w:proofErr w:type="spellStart"/>
            <w:r w:rsidRPr="00483B0E">
              <w:rPr>
                <w:sz w:val="24"/>
                <w:szCs w:val="24"/>
              </w:rPr>
              <w:t>мультимедийный</w:t>
            </w:r>
            <w:proofErr w:type="spellEnd"/>
            <w:r w:rsidRPr="00483B0E">
              <w:rPr>
                <w:sz w:val="24"/>
                <w:szCs w:val="24"/>
              </w:rPr>
              <w:t xml:space="preserve"> проектор, экран</w:t>
            </w:r>
          </w:p>
        </w:tc>
      </w:tr>
      <w:tr w:rsidR="002E4F2E" w:rsidRPr="00483B0E" w:rsidTr="00C81236">
        <w:tc>
          <w:tcPr>
            <w:tcW w:w="1928" w:type="pct"/>
          </w:tcPr>
          <w:p w:rsidR="002E4F2E" w:rsidRPr="00483B0E" w:rsidRDefault="002E4F2E" w:rsidP="00C81236">
            <w:pPr>
              <w:rPr>
                <w:rFonts w:eastAsia="Calibri"/>
              </w:rPr>
            </w:pPr>
            <w:r w:rsidRPr="00483B0E">
              <w:t>Помещение для самостоятельной работы</w:t>
            </w:r>
          </w:p>
        </w:tc>
        <w:tc>
          <w:tcPr>
            <w:tcW w:w="3072" w:type="pct"/>
          </w:tcPr>
          <w:p w:rsidR="002E4F2E" w:rsidRPr="00483B0E" w:rsidRDefault="002E4F2E" w:rsidP="00C81236">
            <w:pPr>
              <w:pStyle w:val="af"/>
              <w:widowControl/>
              <w:tabs>
                <w:tab w:val="left" w:pos="284"/>
              </w:tabs>
              <w:autoSpaceDE/>
              <w:autoSpaceDN/>
              <w:adjustRightInd/>
              <w:ind w:left="0"/>
              <w:jc w:val="both"/>
              <w:rPr>
                <w:sz w:val="24"/>
                <w:szCs w:val="24"/>
              </w:rPr>
            </w:pPr>
            <w:r w:rsidRPr="00483B0E">
              <w:rPr>
                <w:rFonts w:eastAsia="Calibri"/>
                <w:color w:val="000000"/>
                <w:sz w:val="24"/>
                <w:szCs w:val="24"/>
              </w:rPr>
              <w:t xml:space="preserve">Персональные компьютеры  с пакетом MS </w:t>
            </w:r>
            <w:proofErr w:type="spellStart"/>
            <w:r w:rsidRPr="00483B0E">
              <w:rPr>
                <w:rFonts w:eastAsia="Calibri"/>
                <w:color w:val="000000"/>
                <w:sz w:val="24"/>
                <w:szCs w:val="24"/>
              </w:rPr>
              <w:t>Office</w:t>
            </w:r>
            <w:proofErr w:type="spellEnd"/>
            <w:r w:rsidRPr="00483B0E">
              <w:rPr>
                <w:rFonts w:eastAsia="Calibri"/>
                <w:color w:val="000000"/>
                <w:sz w:val="24"/>
                <w:szCs w:val="24"/>
              </w:rPr>
              <w:t>, вых</w:t>
            </w:r>
            <w:r w:rsidRPr="00483B0E">
              <w:rPr>
                <w:rFonts w:eastAsia="Calibri"/>
                <w:color w:val="000000"/>
                <w:sz w:val="24"/>
                <w:szCs w:val="24"/>
              </w:rPr>
              <w:t>о</w:t>
            </w:r>
            <w:r w:rsidRPr="00483B0E">
              <w:rPr>
                <w:rFonts w:eastAsia="Calibri"/>
                <w:color w:val="000000"/>
                <w:sz w:val="24"/>
                <w:szCs w:val="24"/>
              </w:rPr>
              <w:t>дом в Интернет и с доступом в электронную информ</w:t>
            </w:r>
            <w:r w:rsidRPr="00483B0E">
              <w:rPr>
                <w:rFonts w:eastAsia="Calibri"/>
                <w:color w:val="000000"/>
                <w:sz w:val="24"/>
                <w:szCs w:val="24"/>
              </w:rPr>
              <w:t>а</w:t>
            </w:r>
            <w:r w:rsidRPr="00483B0E">
              <w:rPr>
                <w:rFonts w:eastAsia="Calibri"/>
                <w:color w:val="000000"/>
                <w:sz w:val="24"/>
                <w:szCs w:val="24"/>
              </w:rPr>
              <w:t>ционно-образовательную среду университета</w:t>
            </w:r>
          </w:p>
        </w:tc>
      </w:tr>
      <w:tr w:rsidR="002E4F2E" w:rsidRPr="00483B0E" w:rsidTr="00C81236">
        <w:tc>
          <w:tcPr>
            <w:tcW w:w="1928" w:type="pct"/>
          </w:tcPr>
          <w:p w:rsidR="002E4F2E" w:rsidRPr="00483B0E" w:rsidRDefault="002E4F2E" w:rsidP="00C81236">
            <w:pPr>
              <w:rPr>
                <w:rFonts w:eastAsia="Calibri"/>
              </w:rPr>
            </w:pPr>
            <w:r w:rsidRPr="00483B0E">
              <w:rPr>
                <w:rFonts w:eastAsia="Calibri"/>
              </w:rPr>
              <w:t>Помещение для хранения и пр</w:t>
            </w:r>
            <w:r w:rsidRPr="00483B0E">
              <w:rPr>
                <w:rFonts w:eastAsia="Calibri"/>
              </w:rPr>
              <w:t>о</w:t>
            </w:r>
            <w:r w:rsidRPr="00483B0E">
              <w:rPr>
                <w:rFonts w:eastAsia="Calibri"/>
              </w:rPr>
              <w:t>филактического обслуживания учебного оборудования</w:t>
            </w:r>
          </w:p>
        </w:tc>
        <w:tc>
          <w:tcPr>
            <w:tcW w:w="3072" w:type="pct"/>
          </w:tcPr>
          <w:p w:rsidR="002E4F2E" w:rsidRPr="00483B0E" w:rsidRDefault="002E4F2E" w:rsidP="00C81236">
            <w:pPr>
              <w:rPr>
                <w:rFonts w:eastAsia="Calibri"/>
              </w:rPr>
            </w:pPr>
            <w:r w:rsidRPr="00483B0E">
              <w:rPr>
                <w:rFonts w:eastAsia="Calibri"/>
              </w:rPr>
              <w:t>Стеллажи для хранения учебно-наглядных пособий и учебно-методической документации.</w:t>
            </w:r>
          </w:p>
        </w:tc>
      </w:tr>
    </w:tbl>
    <w:p w:rsidR="002E4F2E" w:rsidRDefault="002E4F2E" w:rsidP="002E4F2E">
      <w:pPr>
        <w:pStyle w:val="Style2"/>
        <w:widowControl/>
        <w:jc w:val="both"/>
        <w:rPr>
          <w:rStyle w:val="FontStyle20"/>
          <w:rFonts w:ascii="Times New Roman" w:hAnsi="Times New Roman"/>
          <w:sz w:val="24"/>
          <w:szCs w:val="24"/>
        </w:rPr>
      </w:pPr>
    </w:p>
    <w:p w:rsidR="002E4F2E" w:rsidRDefault="002E4F2E" w:rsidP="002E4F2E">
      <w:pPr>
        <w:pStyle w:val="Style2"/>
        <w:widowControl/>
        <w:jc w:val="both"/>
        <w:rPr>
          <w:rStyle w:val="FontStyle20"/>
          <w:rFonts w:ascii="Times New Roman" w:hAnsi="Times New Roman"/>
          <w:sz w:val="24"/>
          <w:szCs w:val="24"/>
        </w:rPr>
      </w:pPr>
    </w:p>
    <w:p w:rsidR="002E4F2E" w:rsidRDefault="002E4F2E" w:rsidP="002E4F2E">
      <w:pPr>
        <w:pStyle w:val="Style2"/>
        <w:widowControl/>
        <w:jc w:val="both"/>
        <w:rPr>
          <w:rStyle w:val="FontStyle20"/>
          <w:rFonts w:ascii="Times New Roman" w:hAnsi="Times New Roman"/>
          <w:sz w:val="24"/>
          <w:szCs w:val="24"/>
        </w:rPr>
      </w:pPr>
    </w:p>
    <w:p w:rsidR="002E4F2E" w:rsidRDefault="002E4F2E" w:rsidP="002E4F2E">
      <w:pPr>
        <w:pStyle w:val="Style2"/>
        <w:widowControl/>
        <w:jc w:val="both"/>
        <w:rPr>
          <w:rStyle w:val="FontStyle20"/>
          <w:rFonts w:ascii="Times New Roman" w:hAnsi="Times New Roman"/>
          <w:sz w:val="24"/>
          <w:szCs w:val="24"/>
        </w:rPr>
      </w:pPr>
    </w:p>
    <w:p w:rsidR="002E4F2E" w:rsidRDefault="002E4F2E" w:rsidP="002E4F2E">
      <w:pPr>
        <w:pStyle w:val="Style2"/>
        <w:widowControl/>
        <w:jc w:val="both"/>
        <w:rPr>
          <w:rStyle w:val="FontStyle20"/>
          <w:rFonts w:ascii="Times New Roman" w:hAnsi="Times New Roman"/>
          <w:sz w:val="24"/>
          <w:szCs w:val="24"/>
        </w:rPr>
      </w:pPr>
    </w:p>
    <w:p w:rsidR="002E4F2E" w:rsidRDefault="002E4F2E" w:rsidP="002E4F2E">
      <w:pPr>
        <w:pStyle w:val="Style2"/>
        <w:widowControl/>
        <w:jc w:val="both"/>
        <w:rPr>
          <w:rStyle w:val="FontStyle20"/>
          <w:rFonts w:ascii="Times New Roman" w:hAnsi="Times New Roman"/>
          <w:sz w:val="24"/>
          <w:szCs w:val="24"/>
        </w:rPr>
      </w:pPr>
    </w:p>
    <w:p w:rsidR="002E4F2E" w:rsidRDefault="002E4F2E" w:rsidP="002E4F2E">
      <w:pPr>
        <w:pStyle w:val="Style2"/>
        <w:widowControl/>
        <w:jc w:val="both"/>
        <w:rPr>
          <w:rStyle w:val="FontStyle20"/>
          <w:rFonts w:ascii="Times New Roman" w:hAnsi="Times New Roman"/>
          <w:sz w:val="24"/>
          <w:szCs w:val="24"/>
        </w:rPr>
      </w:pPr>
    </w:p>
    <w:p w:rsidR="002E4F2E" w:rsidRDefault="002E4F2E" w:rsidP="002E4F2E">
      <w:pPr>
        <w:pStyle w:val="Style2"/>
        <w:widowControl/>
        <w:jc w:val="both"/>
        <w:rPr>
          <w:rStyle w:val="FontStyle20"/>
          <w:rFonts w:ascii="Times New Roman" w:hAnsi="Times New Roman"/>
          <w:sz w:val="24"/>
          <w:szCs w:val="24"/>
        </w:rPr>
      </w:pPr>
    </w:p>
    <w:p w:rsidR="002E4F2E" w:rsidRDefault="002E4F2E" w:rsidP="002E4F2E">
      <w:pPr>
        <w:pStyle w:val="Style2"/>
        <w:widowControl/>
        <w:jc w:val="both"/>
        <w:rPr>
          <w:rStyle w:val="FontStyle20"/>
          <w:rFonts w:ascii="Times New Roman" w:hAnsi="Times New Roman"/>
          <w:sz w:val="24"/>
          <w:szCs w:val="24"/>
        </w:rPr>
      </w:pPr>
    </w:p>
    <w:p w:rsidR="00CB427B" w:rsidRDefault="00CB427B" w:rsidP="002E4F2E">
      <w:pPr>
        <w:jc w:val="center"/>
        <w:rPr>
          <w:rStyle w:val="FontStyle20"/>
          <w:rFonts w:ascii="Times New Roman" w:hAnsi="Times New Roman"/>
          <w:sz w:val="24"/>
          <w:szCs w:val="24"/>
        </w:rPr>
      </w:pPr>
    </w:p>
    <w:sectPr w:rsidR="00CB427B" w:rsidSect="003F538C">
      <w:footerReference w:type="even" r:id="rId17"/>
      <w:footerReference w:type="default" r:id="rId18"/>
      <w:pgSz w:w="11907" w:h="16840" w:code="9"/>
      <w:pgMar w:top="1134" w:right="851" w:bottom="1134" w:left="1418" w:header="720" w:footer="720" w:gutter="0"/>
      <w:cols w:space="720"/>
      <w:noEndnote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1409D" w:rsidRDefault="0091409D">
      <w:r>
        <w:separator/>
      </w:r>
    </w:p>
  </w:endnote>
  <w:endnote w:type="continuationSeparator" w:id="0">
    <w:p w:rsidR="0091409D" w:rsidRDefault="0091409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4F2E" w:rsidRDefault="00D745EC" w:rsidP="0087519F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2E4F2E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2E4F2E" w:rsidRDefault="002E4F2E" w:rsidP="0087519F">
    <w:pPr>
      <w:pStyle w:val="a3"/>
      <w:ind w:right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E4F2E" w:rsidRDefault="00D745EC">
    <w:pPr>
      <w:pStyle w:val="a3"/>
      <w:jc w:val="right"/>
    </w:pPr>
    <w:fldSimple w:instr=" PAGE   \* MERGEFORMAT ">
      <w:r w:rsidR="000535D5">
        <w:rPr>
          <w:noProof/>
        </w:rPr>
        <w:t>2</w:t>
      </w:r>
    </w:fldSimple>
  </w:p>
  <w:p w:rsidR="002E4F2E" w:rsidRDefault="002E4F2E" w:rsidP="0087519F">
    <w:pPr>
      <w:pStyle w:val="a3"/>
      <w:ind w:right="360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18F2" w:rsidRDefault="00D745EC" w:rsidP="0087519F">
    <w:pPr>
      <w:pStyle w:val="a3"/>
      <w:framePr w:wrap="around" w:vAnchor="text" w:hAnchor="margin" w:xAlign="right" w:y="1"/>
      <w:rPr>
        <w:rStyle w:val="a5"/>
      </w:rPr>
    </w:pPr>
    <w:r>
      <w:rPr>
        <w:rStyle w:val="a5"/>
      </w:rPr>
      <w:fldChar w:fldCharType="begin"/>
    </w:r>
    <w:r w:rsidR="008F18F2"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8F18F2" w:rsidRDefault="008F18F2" w:rsidP="0087519F">
    <w:pPr>
      <w:pStyle w:val="a3"/>
      <w:ind w:right="360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F18F2" w:rsidRDefault="00D745EC">
    <w:pPr>
      <w:pStyle w:val="a3"/>
      <w:jc w:val="right"/>
    </w:pPr>
    <w:fldSimple w:instr=" PAGE   \* MERGEFORMAT ">
      <w:r w:rsidR="000535D5">
        <w:rPr>
          <w:noProof/>
        </w:rPr>
        <w:t>11</w:t>
      </w:r>
    </w:fldSimple>
  </w:p>
  <w:p w:rsidR="008F18F2" w:rsidRDefault="008F18F2" w:rsidP="0087519F">
    <w:pPr>
      <w:pStyle w:val="a3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1409D" w:rsidRDefault="0091409D">
      <w:r>
        <w:separator/>
      </w:r>
    </w:p>
  </w:footnote>
  <w:footnote w:type="continuationSeparator" w:id="0">
    <w:p w:rsidR="0091409D" w:rsidRDefault="0091409D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D15113"/>
    <w:multiLevelType w:val="hybridMultilevel"/>
    <w:tmpl w:val="058AEC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521EFB"/>
    <w:multiLevelType w:val="hybridMultilevel"/>
    <w:tmpl w:val="66205428"/>
    <w:lvl w:ilvl="0" w:tplc="5014996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FCF3A9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">
    <w:nsid w:val="18BD463A"/>
    <w:multiLevelType w:val="hybridMultilevel"/>
    <w:tmpl w:val="5CE418F4"/>
    <w:lvl w:ilvl="0" w:tplc="C03C3F02">
      <w:start w:val="1"/>
      <w:numFmt w:val="decimal"/>
      <w:lvlText w:val="%1."/>
      <w:lvlJc w:val="center"/>
      <w:pPr>
        <w:ind w:left="1287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007" w:hanging="360"/>
      </w:pPr>
    </w:lvl>
    <w:lvl w:ilvl="2" w:tplc="0419001B" w:tentative="1">
      <w:start w:val="1"/>
      <w:numFmt w:val="lowerRoman"/>
      <w:lvlText w:val="%3."/>
      <w:lvlJc w:val="right"/>
      <w:pPr>
        <w:ind w:left="2727" w:hanging="180"/>
      </w:pPr>
    </w:lvl>
    <w:lvl w:ilvl="3" w:tplc="0419000F" w:tentative="1">
      <w:start w:val="1"/>
      <w:numFmt w:val="decimal"/>
      <w:lvlText w:val="%4."/>
      <w:lvlJc w:val="left"/>
      <w:pPr>
        <w:ind w:left="3447" w:hanging="360"/>
      </w:pPr>
    </w:lvl>
    <w:lvl w:ilvl="4" w:tplc="04190019" w:tentative="1">
      <w:start w:val="1"/>
      <w:numFmt w:val="lowerLetter"/>
      <w:lvlText w:val="%5."/>
      <w:lvlJc w:val="left"/>
      <w:pPr>
        <w:ind w:left="4167" w:hanging="360"/>
      </w:pPr>
    </w:lvl>
    <w:lvl w:ilvl="5" w:tplc="0419001B" w:tentative="1">
      <w:start w:val="1"/>
      <w:numFmt w:val="lowerRoman"/>
      <w:lvlText w:val="%6."/>
      <w:lvlJc w:val="right"/>
      <w:pPr>
        <w:ind w:left="4887" w:hanging="180"/>
      </w:pPr>
    </w:lvl>
    <w:lvl w:ilvl="6" w:tplc="0419000F" w:tentative="1">
      <w:start w:val="1"/>
      <w:numFmt w:val="decimal"/>
      <w:lvlText w:val="%7."/>
      <w:lvlJc w:val="left"/>
      <w:pPr>
        <w:ind w:left="5607" w:hanging="360"/>
      </w:pPr>
    </w:lvl>
    <w:lvl w:ilvl="7" w:tplc="04190019" w:tentative="1">
      <w:start w:val="1"/>
      <w:numFmt w:val="lowerLetter"/>
      <w:lvlText w:val="%8."/>
      <w:lvlJc w:val="left"/>
      <w:pPr>
        <w:ind w:left="6327" w:hanging="360"/>
      </w:pPr>
    </w:lvl>
    <w:lvl w:ilvl="8" w:tplc="041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>
    <w:nsid w:val="1B1F17A7"/>
    <w:multiLevelType w:val="hybridMultilevel"/>
    <w:tmpl w:val="45F67270"/>
    <w:lvl w:ilvl="0" w:tplc="C444F1C4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CF80B88"/>
    <w:multiLevelType w:val="hybridMultilevel"/>
    <w:tmpl w:val="24D44662"/>
    <w:lvl w:ilvl="0" w:tplc="8612FE78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260E0E62"/>
    <w:multiLevelType w:val="singleLevel"/>
    <w:tmpl w:val="0D98FDF6"/>
    <w:lvl w:ilvl="0">
      <w:start w:val="4"/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7">
    <w:nsid w:val="28725999"/>
    <w:multiLevelType w:val="singleLevel"/>
    <w:tmpl w:val="400A3B6E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</w:abstractNum>
  <w:abstractNum w:abstractNumId="8">
    <w:nsid w:val="2E5F3F5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2EB0489C"/>
    <w:multiLevelType w:val="hybridMultilevel"/>
    <w:tmpl w:val="835613D6"/>
    <w:lvl w:ilvl="0" w:tplc="8612FE78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FCD7E88"/>
    <w:multiLevelType w:val="hybridMultilevel"/>
    <w:tmpl w:val="D152ED84"/>
    <w:lvl w:ilvl="0" w:tplc="8612FE78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FF201DE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2">
    <w:nsid w:val="31677F49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3">
    <w:nsid w:val="3256453E"/>
    <w:multiLevelType w:val="hybridMultilevel"/>
    <w:tmpl w:val="EFCE39F0"/>
    <w:lvl w:ilvl="0" w:tplc="FD2A00DA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3D36426"/>
    <w:multiLevelType w:val="hybridMultilevel"/>
    <w:tmpl w:val="965846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4A9710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6">
    <w:nsid w:val="39832229"/>
    <w:multiLevelType w:val="hybridMultilevel"/>
    <w:tmpl w:val="D0A04678"/>
    <w:lvl w:ilvl="0" w:tplc="6E540D48">
      <w:start w:val="1"/>
      <w:numFmt w:val="decimal"/>
      <w:lvlText w:val="%1."/>
      <w:lvlJc w:val="left"/>
      <w:pPr>
        <w:ind w:left="720" w:hanging="360"/>
      </w:pPr>
      <w:rPr>
        <w:rFonts w:cs="Georgia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A330469"/>
    <w:multiLevelType w:val="hybridMultilevel"/>
    <w:tmpl w:val="AF969D44"/>
    <w:lvl w:ilvl="0" w:tplc="E572FD0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A8A1131"/>
    <w:multiLevelType w:val="hybridMultilevel"/>
    <w:tmpl w:val="7B5E5DC8"/>
    <w:lvl w:ilvl="0" w:tplc="CEA2D72A">
      <w:start w:val="1"/>
      <w:numFmt w:val="decimal"/>
      <w:lvlText w:val="%1."/>
      <w:lvlJc w:val="left"/>
      <w:pPr>
        <w:ind w:left="502" w:hanging="360"/>
      </w:pPr>
      <w:rPr>
        <w:rFonts w:hint="default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B516092"/>
    <w:multiLevelType w:val="multilevel"/>
    <w:tmpl w:val="1708EEE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5040"/>
        </w:tabs>
        <w:ind w:left="50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6120"/>
        </w:tabs>
        <w:ind w:left="61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6840"/>
        </w:tabs>
        <w:ind w:left="6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7920"/>
        </w:tabs>
        <w:ind w:left="7920" w:hanging="2160"/>
      </w:pPr>
      <w:rPr>
        <w:rFonts w:hint="default"/>
      </w:rPr>
    </w:lvl>
  </w:abstractNum>
  <w:abstractNum w:abstractNumId="20">
    <w:nsid w:val="3B5728F3"/>
    <w:multiLevelType w:val="hybridMultilevel"/>
    <w:tmpl w:val="1E4232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E0326F6"/>
    <w:multiLevelType w:val="hybridMultilevel"/>
    <w:tmpl w:val="E5F6AEE8"/>
    <w:lvl w:ilvl="0" w:tplc="B2DC22C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E478A0"/>
    <w:multiLevelType w:val="hybridMultilevel"/>
    <w:tmpl w:val="C5ACD67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>
    <w:nsid w:val="46347A7E"/>
    <w:multiLevelType w:val="hybridMultilevel"/>
    <w:tmpl w:val="0A1646AA"/>
    <w:lvl w:ilvl="0" w:tplc="22321F04">
      <w:start w:val="1"/>
      <w:numFmt w:val="decimal"/>
      <w:lvlText w:val="%1."/>
      <w:lvlJc w:val="center"/>
      <w:pPr>
        <w:ind w:left="1429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4B3336A4"/>
    <w:multiLevelType w:val="hybridMultilevel"/>
    <w:tmpl w:val="F9F0F4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B3858C7"/>
    <w:multiLevelType w:val="hybridMultilevel"/>
    <w:tmpl w:val="2A30F72A"/>
    <w:lvl w:ilvl="0" w:tplc="8612FE78">
      <w:start w:val="1"/>
      <w:numFmt w:val="bullet"/>
      <w:lvlText w:val="-"/>
      <w:lvlJc w:val="left"/>
      <w:pPr>
        <w:ind w:left="144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>
    <w:nsid w:val="4ECD59A7"/>
    <w:multiLevelType w:val="singleLevel"/>
    <w:tmpl w:val="8612FE78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27">
    <w:nsid w:val="5663509F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28">
    <w:nsid w:val="56C9339B"/>
    <w:multiLevelType w:val="singleLevel"/>
    <w:tmpl w:val="0D98FDF6"/>
    <w:lvl w:ilvl="0">
      <w:start w:val="4"/>
      <w:numFmt w:val="bullet"/>
      <w:lvlText w:val="-"/>
      <w:lvlJc w:val="left"/>
      <w:pPr>
        <w:tabs>
          <w:tab w:val="num" w:pos="927"/>
        </w:tabs>
        <w:ind w:left="927" w:hanging="360"/>
      </w:pPr>
      <w:rPr>
        <w:rFonts w:hint="default"/>
      </w:rPr>
    </w:lvl>
  </w:abstractNum>
  <w:abstractNum w:abstractNumId="29">
    <w:nsid w:val="56D866A6"/>
    <w:multiLevelType w:val="hybridMultilevel"/>
    <w:tmpl w:val="0EE6F5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6F07E0C"/>
    <w:multiLevelType w:val="hybridMultilevel"/>
    <w:tmpl w:val="E490E6B0"/>
    <w:lvl w:ilvl="0" w:tplc="FFFFFFF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506" w:hanging="360"/>
      </w:pPr>
    </w:lvl>
    <w:lvl w:ilvl="2" w:tplc="FFFFFFFF" w:tentative="1">
      <w:start w:val="1"/>
      <w:numFmt w:val="lowerRoman"/>
      <w:lvlText w:val="%3."/>
      <w:lvlJc w:val="right"/>
      <w:pPr>
        <w:ind w:left="2226" w:hanging="180"/>
      </w:pPr>
    </w:lvl>
    <w:lvl w:ilvl="3" w:tplc="FFFFFFFF" w:tentative="1">
      <w:start w:val="1"/>
      <w:numFmt w:val="decimal"/>
      <w:lvlText w:val="%4."/>
      <w:lvlJc w:val="left"/>
      <w:pPr>
        <w:ind w:left="2946" w:hanging="360"/>
      </w:pPr>
    </w:lvl>
    <w:lvl w:ilvl="4" w:tplc="FFFFFFFF" w:tentative="1">
      <w:start w:val="1"/>
      <w:numFmt w:val="lowerLetter"/>
      <w:lvlText w:val="%5."/>
      <w:lvlJc w:val="left"/>
      <w:pPr>
        <w:ind w:left="3666" w:hanging="360"/>
      </w:pPr>
    </w:lvl>
    <w:lvl w:ilvl="5" w:tplc="FFFFFFFF" w:tentative="1">
      <w:start w:val="1"/>
      <w:numFmt w:val="lowerRoman"/>
      <w:lvlText w:val="%6."/>
      <w:lvlJc w:val="right"/>
      <w:pPr>
        <w:ind w:left="4386" w:hanging="180"/>
      </w:pPr>
    </w:lvl>
    <w:lvl w:ilvl="6" w:tplc="FFFFFFFF" w:tentative="1">
      <w:start w:val="1"/>
      <w:numFmt w:val="decimal"/>
      <w:lvlText w:val="%7."/>
      <w:lvlJc w:val="left"/>
      <w:pPr>
        <w:ind w:left="5106" w:hanging="360"/>
      </w:pPr>
    </w:lvl>
    <w:lvl w:ilvl="7" w:tplc="FFFFFFFF" w:tentative="1">
      <w:start w:val="1"/>
      <w:numFmt w:val="lowerLetter"/>
      <w:lvlText w:val="%8."/>
      <w:lvlJc w:val="left"/>
      <w:pPr>
        <w:ind w:left="5826" w:hanging="360"/>
      </w:pPr>
    </w:lvl>
    <w:lvl w:ilvl="8" w:tplc="FFFFFFFF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1">
    <w:nsid w:val="57AC312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2">
    <w:nsid w:val="5B144B79"/>
    <w:multiLevelType w:val="hybridMultilevel"/>
    <w:tmpl w:val="C976529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5FBD1830"/>
    <w:multiLevelType w:val="hybridMultilevel"/>
    <w:tmpl w:val="18E8E016"/>
    <w:lvl w:ilvl="0" w:tplc="A9025E0C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0736539"/>
    <w:multiLevelType w:val="hybridMultilevel"/>
    <w:tmpl w:val="A7FE33BA"/>
    <w:lvl w:ilvl="0" w:tplc="2612D9D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5">
    <w:nsid w:val="61000423"/>
    <w:multiLevelType w:val="hybridMultilevel"/>
    <w:tmpl w:val="ED52EFB6"/>
    <w:lvl w:ilvl="0" w:tplc="A8F8B1DC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6">
    <w:nsid w:val="644C7A6F"/>
    <w:multiLevelType w:val="hybridMultilevel"/>
    <w:tmpl w:val="A9525AA2"/>
    <w:lvl w:ilvl="0" w:tplc="E572FD0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7">
    <w:nsid w:val="6EA90807"/>
    <w:multiLevelType w:val="hybridMultilevel"/>
    <w:tmpl w:val="696CF2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6F6718D6"/>
    <w:multiLevelType w:val="hybridMultilevel"/>
    <w:tmpl w:val="8CE0EE4C"/>
    <w:lvl w:ilvl="0" w:tplc="5014996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9">
    <w:nsid w:val="6FD34C27"/>
    <w:multiLevelType w:val="hybridMultilevel"/>
    <w:tmpl w:val="A7FE33BA"/>
    <w:lvl w:ilvl="0" w:tplc="2612D9D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40">
    <w:nsid w:val="72404155"/>
    <w:multiLevelType w:val="hybridMultilevel"/>
    <w:tmpl w:val="9006D71A"/>
    <w:lvl w:ilvl="0" w:tplc="2EAE1FF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>
    <w:nsid w:val="725575E1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2">
    <w:nsid w:val="736F3A47"/>
    <w:multiLevelType w:val="hybridMultilevel"/>
    <w:tmpl w:val="8CE0EE4C"/>
    <w:lvl w:ilvl="0" w:tplc="5014996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3">
    <w:nsid w:val="73DB5E2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44">
    <w:nsid w:val="7D0C17F8"/>
    <w:multiLevelType w:val="hybridMultilevel"/>
    <w:tmpl w:val="7EDE8968"/>
    <w:lvl w:ilvl="0" w:tplc="A9025E0C">
      <w:start w:val="1"/>
      <w:numFmt w:val="decimal"/>
      <w:lvlText w:val="%1."/>
      <w:lvlJc w:val="center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DA743D4"/>
    <w:multiLevelType w:val="hybridMultilevel"/>
    <w:tmpl w:val="CC406B54"/>
    <w:lvl w:ilvl="0" w:tplc="8612FE78">
      <w:start w:val="1"/>
      <w:numFmt w:val="bullet"/>
      <w:lvlText w:val="-"/>
      <w:lvlJc w:val="left"/>
      <w:pPr>
        <w:ind w:left="144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6">
    <w:nsid w:val="7DF0460C"/>
    <w:multiLevelType w:val="hybridMultilevel"/>
    <w:tmpl w:val="60EE128C"/>
    <w:lvl w:ilvl="0" w:tplc="5E1260A8">
      <w:start w:val="3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6"/>
  </w:num>
  <w:num w:numId="2">
    <w:abstractNumId w:val="10"/>
  </w:num>
  <w:num w:numId="3">
    <w:abstractNumId w:val="9"/>
  </w:num>
  <w:num w:numId="4">
    <w:abstractNumId w:val="5"/>
  </w:num>
  <w:num w:numId="5">
    <w:abstractNumId w:val="41"/>
  </w:num>
  <w:num w:numId="6">
    <w:abstractNumId w:val="12"/>
  </w:num>
  <w:num w:numId="7">
    <w:abstractNumId w:val="27"/>
  </w:num>
  <w:num w:numId="8">
    <w:abstractNumId w:val="11"/>
  </w:num>
  <w:num w:numId="9">
    <w:abstractNumId w:val="31"/>
  </w:num>
  <w:num w:numId="10">
    <w:abstractNumId w:val="15"/>
  </w:num>
  <w:num w:numId="11">
    <w:abstractNumId w:val="8"/>
  </w:num>
  <w:num w:numId="12">
    <w:abstractNumId w:val="2"/>
  </w:num>
  <w:num w:numId="13">
    <w:abstractNumId w:val="45"/>
  </w:num>
  <w:num w:numId="14">
    <w:abstractNumId w:val="25"/>
  </w:num>
  <w:num w:numId="15">
    <w:abstractNumId w:val="22"/>
  </w:num>
  <w:num w:numId="16">
    <w:abstractNumId w:val="28"/>
  </w:num>
  <w:num w:numId="17">
    <w:abstractNumId w:val="6"/>
  </w:num>
  <w:num w:numId="18">
    <w:abstractNumId w:val="38"/>
  </w:num>
  <w:num w:numId="19">
    <w:abstractNumId w:val="40"/>
  </w:num>
  <w:num w:numId="20">
    <w:abstractNumId w:val="32"/>
  </w:num>
  <w:num w:numId="21">
    <w:abstractNumId w:val="46"/>
  </w:num>
  <w:num w:numId="22">
    <w:abstractNumId w:val="43"/>
  </w:num>
  <w:num w:numId="23">
    <w:abstractNumId w:val="42"/>
  </w:num>
  <w:num w:numId="24">
    <w:abstractNumId w:val="1"/>
  </w:num>
  <w:num w:numId="25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9"/>
  </w:num>
  <w:num w:numId="27">
    <w:abstractNumId w:val="29"/>
  </w:num>
  <w:num w:numId="28">
    <w:abstractNumId w:val="14"/>
  </w:num>
  <w:num w:numId="29">
    <w:abstractNumId w:val="0"/>
  </w:num>
  <w:num w:numId="30">
    <w:abstractNumId w:val="36"/>
  </w:num>
  <w:num w:numId="31">
    <w:abstractNumId w:val="17"/>
  </w:num>
  <w:num w:numId="32">
    <w:abstractNumId w:val="7"/>
  </w:num>
  <w:num w:numId="33">
    <w:abstractNumId w:val="16"/>
  </w:num>
  <w:num w:numId="34">
    <w:abstractNumId w:val="24"/>
  </w:num>
  <w:num w:numId="35">
    <w:abstractNumId w:val="18"/>
  </w:num>
  <w:num w:numId="36">
    <w:abstractNumId w:val="35"/>
  </w:num>
  <w:num w:numId="37">
    <w:abstractNumId w:val="4"/>
  </w:num>
  <w:num w:numId="38">
    <w:abstractNumId w:val="34"/>
  </w:num>
  <w:num w:numId="39">
    <w:abstractNumId w:val="13"/>
  </w:num>
  <w:num w:numId="40">
    <w:abstractNumId w:val="20"/>
  </w:num>
  <w:num w:numId="41">
    <w:abstractNumId w:val="37"/>
  </w:num>
  <w:num w:numId="42">
    <w:abstractNumId w:val="44"/>
  </w:num>
  <w:num w:numId="43">
    <w:abstractNumId w:val="33"/>
  </w:num>
  <w:num w:numId="44">
    <w:abstractNumId w:val="39"/>
  </w:num>
  <w:num w:numId="45">
    <w:abstractNumId w:val="3"/>
  </w:num>
  <w:num w:numId="46">
    <w:abstractNumId w:val="21"/>
  </w:num>
  <w:num w:numId="47">
    <w:abstractNumId w:val="30"/>
  </w:num>
  <w:num w:numId="48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bordersDoNotSurroundHeader/>
  <w:bordersDoNotSurroundFooter/>
  <w:proofState w:spelling="clean" w:grammar="clean"/>
  <w:stylePaneFormatFilter w:val="3F01"/>
  <w:doNotTrackMoves/>
  <w:defaultTabStop w:val="720"/>
  <w:autoHyphenation/>
  <w:hyphenationZone w:val="357"/>
  <w:drawingGridHorizontalSpacing w:val="120"/>
  <w:drawingGridVerticalSpacing w:val="120"/>
  <w:displayHorizontalDrawingGridEvery w:val="0"/>
  <w:displayVerticalDrawingGridEvery w:val="3"/>
  <w:doNotShadeFormData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footnoteLayoutLikeWW8/>
    <w:shapeLayoutLikeWW8/>
    <w:alignTablesRowByRow/>
    <w:forgetLastTabAlignment/>
    <w:adjustLineHeightInTable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125BE"/>
    <w:rsid w:val="000214E5"/>
    <w:rsid w:val="00022009"/>
    <w:rsid w:val="000322E7"/>
    <w:rsid w:val="00036D6F"/>
    <w:rsid w:val="000535D5"/>
    <w:rsid w:val="00055516"/>
    <w:rsid w:val="00087467"/>
    <w:rsid w:val="00094253"/>
    <w:rsid w:val="000B0916"/>
    <w:rsid w:val="000F10A7"/>
    <w:rsid w:val="001013BB"/>
    <w:rsid w:val="00113E76"/>
    <w:rsid w:val="0012639D"/>
    <w:rsid w:val="0013405F"/>
    <w:rsid w:val="00141C69"/>
    <w:rsid w:val="00152163"/>
    <w:rsid w:val="00173E53"/>
    <w:rsid w:val="00176A63"/>
    <w:rsid w:val="00196A06"/>
    <w:rsid w:val="001A16EA"/>
    <w:rsid w:val="001A56B0"/>
    <w:rsid w:val="001D65AA"/>
    <w:rsid w:val="001F0981"/>
    <w:rsid w:val="001F0E72"/>
    <w:rsid w:val="00203809"/>
    <w:rsid w:val="00204E58"/>
    <w:rsid w:val="00212EF0"/>
    <w:rsid w:val="00217581"/>
    <w:rsid w:val="00217A9E"/>
    <w:rsid w:val="00220733"/>
    <w:rsid w:val="00224D9E"/>
    <w:rsid w:val="0024270B"/>
    <w:rsid w:val="00243DE6"/>
    <w:rsid w:val="002442D5"/>
    <w:rsid w:val="0024704E"/>
    <w:rsid w:val="002604D5"/>
    <w:rsid w:val="00263C17"/>
    <w:rsid w:val="00277AD1"/>
    <w:rsid w:val="002A010E"/>
    <w:rsid w:val="002A7566"/>
    <w:rsid w:val="002B0CF6"/>
    <w:rsid w:val="002B4754"/>
    <w:rsid w:val="002C0376"/>
    <w:rsid w:val="002C089C"/>
    <w:rsid w:val="002C13A8"/>
    <w:rsid w:val="002D21AB"/>
    <w:rsid w:val="002E4F2E"/>
    <w:rsid w:val="00310DD0"/>
    <w:rsid w:val="003173EC"/>
    <w:rsid w:val="00320E94"/>
    <w:rsid w:val="0032470F"/>
    <w:rsid w:val="00342188"/>
    <w:rsid w:val="00345060"/>
    <w:rsid w:val="003504F4"/>
    <w:rsid w:val="00353481"/>
    <w:rsid w:val="00367BE6"/>
    <w:rsid w:val="00376CF4"/>
    <w:rsid w:val="00381F7D"/>
    <w:rsid w:val="00386A49"/>
    <w:rsid w:val="003A1DF9"/>
    <w:rsid w:val="003B0240"/>
    <w:rsid w:val="003B71FE"/>
    <w:rsid w:val="003D2D66"/>
    <w:rsid w:val="003F0BEB"/>
    <w:rsid w:val="003F538C"/>
    <w:rsid w:val="003F5BA4"/>
    <w:rsid w:val="00405D1A"/>
    <w:rsid w:val="00407964"/>
    <w:rsid w:val="00414669"/>
    <w:rsid w:val="00423A38"/>
    <w:rsid w:val="0042447E"/>
    <w:rsid w:val="00424DFC"/>
    <w:rsid w:val="00435A44"/>
    <w:rsid w:val="0046497A"/>
    <w:rsid w:val="00483D67"/>
    <w:rsid w:val="0048775E"/>
    <w:rsid w:val="004D11EA"/>
    <w:rsid w:val="004E3453"/>
    <w:rsid w:val="004F2663"/>
    <w:rsid w:val="004F65FC"/>
    <w:rsid w:val="00500638"/>
    <w:rsid w:val="00513B52"/>
    <w:rsid w:val="005158DE"/>
    <w:rsid w:val="00515F59"/>
    <w:rsid w:val="00535BF5"/>
    <w:rsid w:val="00551238"/>
    <w:rsid w:val="005678A2"/>
    <w:rsid w:val="0057672B"/>
    <w:rsid w:val="00584079"/>
    <w:rsid w:val="005947AC"/>
    <w:rsid w:val="005E00BC"/>
    <w:rsid w:val="005E2B13"/>
    <w:rsid w:val="005F3C26"/>
    <w:rsid w:val="00625FC3"/>
    <w:rsid w:val="00636A91"/>
    <w:rsid w:val="00640F8F"/>
    <w:rsid w:val="00651512"/>
    <w:rsid w:val="00686849"/>
    <w:rsid w:val="006B3BB1"/>
    <w:rsid w:val="006C1369"/>
    <w:rsid w:val="006C3A50"/>
    <w:rsid w:val="006E1B51"/>
    <w:rsid w:val="006E3502"/>
    <w:rsid w:val="006F23FF"/>
    <w:rsid w:val="00714209"/>
    <w:rsid w:val="00721EBB"/>
    <w:rsid w:val="00724C48"/>
    <w:rsid w:val="00731C4E"/>
    <w:rsid w:val="00767409"/>
    <w:rsid w:val="007754E4"/>
    <w:rsid w:val="00777CC9"/>
    <w:rsid w:val="00787CF4"/>
    <w:rsid w:val="00791176"/>
    <w:rsid w:val="007C088E"/>
    <w:rsid w:val="007C2584"/>
    <w:rsid w:val="007E6CD9"/>
    <w:rsid w:val="007F7A6A"/>
    <w:rsid w:val="00806CC2"/>
    <w:rsid w:val="00815833"/>
    <w:rsid w:val="00816573"/>
    <w:rsid w:val="00826957"/>
    <w:rsid w:val="00827CFA"/>
    <w:rsid w:val="00834280"/>
    <w:rsid w:val="00850990"/>
    <w:rsid w:val="008657BF"/>
    <w:rsid w:val="0086698D"/>
    <w:rsid w:val="0087519F"/>
    <w:rsid w:val="00884C8E"/>
    <w:rsid w:val="008A20F0"/>
    <w:rsid w:val="008A3FA7"/>
    <w:rsid w:val="008A4A5F"/>
    <w:rsid w:val="008A62C7"/>
    <w:rsid w:val="008E0706"/>
    <w:rsid w:val="008E6493"/>
    <w:rsid w:val="008F18F2"/>
    <w:rsid w:val="008F7C09"/>
    <w:rsid w:val="009125BE"/>
    <w:rsid w:val="0091409D"/>
    <w:rsid w:val="00926377"/>
    <w:rsid w:val="00933967"/>
    <w:rsid w:val="00944062"/>
    <w:rsid w:val="0096587A"/>
    <w:rsid w:val="00974D29"/>
    <w:rsid w:val="00974FA5"/>
    <w:rsid w:val="00984C7B"/>
    <w:rsid w:val="0098795D"/>
    <w:rsid w:val="009903F7"/>
    <w:rsid w:val="009D6D81"/>
    <w:rsid w:val="009E3A93"/>
    <w:rsid w:val="009E6E77"/>
    <w:rsid w:val="009F09AA"/>
    <w:rsid w:val="009F30D6"/>
    <w:rsid w:val="009F3779"/>
    <w:rsid w:val="00A01651"/>
    <w:rsid w:val="00A038BB"/>
    <w:rsid w:val="00A04536"/>
    <w:rsid w:val="00A16C34"/>
    <w:rsid w:val="00A3084F"/>
    <w:rsid w:val="00A31CD0"/>
    <w:rsid w:val="00A34587"/>
    <w:rsid w:val="00A34BF1"/>
    <w:rsid w:val="00A359F3"/>
    <w:rsid w:val="00A40900"/>
    <w:rsid w:val="00A42974"/>
    <w:rsid w:val="00A57F5F"/>
    <w:rsid w:val="00A76446"/>
    <w:rsid w:val="00A80B46"/>
    <w:rsid w:val="00AA7B25"/>
    <w:rsid w:val="00AB54CC"/>
    <w:rsid w:val="00AC08DD"/>
    <w:rsid w:val="00AD3C8A"/>
    <w:rsid w:val="00AE07A7"/>
    <w:rsid w:val="00AE65C8"/>
    <w:rsid w:val="00AF2F96"/>
    <w:rsid w:val="00AF6855"/>
    <w:rsid w:val="00B03F6C"/>
    <w:rsid w:val="00B231B7"/>
    <w:rsid w:val="00B23837"/>
    <w:rsid w:val="00B23AA3"/>
    <w:rsid w:val="00B33BBF"/>
    <w:rsid w:val="00B34F39"/>
    <w:rsid w:val="00B46DC1"/>
    <w:rsid w:val="00B56311"/>
    <w:rsid w:val="00B603A7"/>
    <w:rsid w:val="00B60ACC"/>
    <w:rsid w:val="00B67105"/>
    <w:rsid w:val="00B72C01"/>
    <w:rsid w:val="00B80244"/>
    <w:rsid w:val="00B82A86"/>
    <w:rsid w:val="00B82F70"/>
    <w:rsid w:val="00B83C12"/>
    <w:rsid w:val="00B91227"/>
    <w:rsid w:val="00B93B6E"/>
    <w:rsid w:val="00BA0327"/>
    <w:rsid w:val="00BA0DD0"/>
    <w:rsid w:val="00BA5579"/>
    <w:rsid w:val="00BC5DFE"/>
    <w:rsid w:val="00BD51D2"/>
    <w:rsid w:val="00BD7EEF"/>
    <w:rsid w:val="00BF6901"/>
    <w:rsid w:val="00C0251B"/>
    <w:rsid w:val="00C15BB4"/>
    <w:rsid w:val="00C25389"/>
    <w:rsid w:val="00C266B2"/>
    <w:rsid w:val="00C27140"/>
    <w:rsid w:val="00C27B5F"/>
    <w:rsid w:val="00C37016"/>
    <w:rsid w:val="00C3746B"/>
    <w:rsid w:val="00C4029E"/>
    <w:rsid w:val="00C44021"/>
    <w:rsid w:val="00C44AB7"/>
    <w:rsid w:val="00C47306"/>
    <w:rsid w:val="00C518F8"/>
    <w:rsid w:val="00C519F2"/>
    <w:rsid w:val="00C532C1"/>
    <w:rsid w:val="00C61AEC"/>
    <w:rsid w:val="00C73D3C"/>
    <w:rsid w:val="00C75A37"/>
    <w:rsid w:val="00C75ED3"/>
    <w:rsid w:val="00C8359C"/>
    <w:rsid w:val="00C85D50"/>
    <w:rsid w:val="00CB3F7A"/>
    <w:rsid w:val="00CB427B"/>
    <w:rsid w:val="00CC5455"/>
    <w:rsid w:val="00CE450F"/>
    <w:rsid w:val="00D046B1"/>
    <w:rsid w:val="00D05438"/>
    <w:rsid w:val="00D05B95"/>
    <w:rsid w:val="00D0652A"/>
    <w:rsid w:val="00D233F7"/>
    <w:rsid w:val="00D33DB9"/>
    <w:rsid w:val="00D40C06"/>
    <w:rsid w:val="00D61B73"/>
    <w:rsid w:val="00D63741"/>
    <w:rsid w:val="00D656D8"/>
    <w:rsid w:val="00D67FAA"/>
    <w:rsid w:val="00D707CB"/>
    <w:rsid w:val="00D745EC"/>
    <w:rsid w:val="00D75CF7"/>
    <w:rsid w:val="00DB18AE"/>
    <w:rsid w:val="00DC390D"/>
    <w:rsid w:val="00DD3721"/>
    <w:rsid w:val="00DE367E"/>
    <w:rsid w:val="00DE55D0"/>
    <w:rsid w:val="00E00C0A"/>
    <w:rsid w:val="00E022FE"/>
    <w:rsid w:val="00E03D09"/>
    <w:rsid w:val="00E15C05"/>
    <w:rsid w:val="00E15D32"/>
    <w:rsid w:val="00E24C53"/>
    <w:rsid w:val="00E25573"/>
    <w:rsid w:val="00E275CF"/>
    <w:rsid w:val="00E36818"/>
    <w:rsid w:val="00E51396"/>
    <w:rsid w:val="00E55F41"/>
    <w:rsid w:val="00E923C8"/>
    <w:rsid w:val="00E93F7B"/>
    <w:rsid w:val="00E95DD8"/>
    <w:rsid w:val="00E962B6"/>
    <w:rsid w:val="00EC14A7"/>
    <w:rsid w:val="00EC63A3"/>
    <w:rsid w:val="00ED0342"/>
    <w:rsid w:val="00EE1462"/>
    <w:rsid w:val="00EF54D4"/>
    <w:rsid w:val="00F30A8A"/>
    <w:rsid w:val="00F34B47"/>
    <w:rsid w:val="00F41523"/>
    <w:rsid w:val="00F451CB"/>
    <w:rsid w:val="00F655DC"/>
    <w:rsid w:val="00F75D07"/>
    <w:rsid w:val="00F82B84"/>
    <w:rsid w:val="00FA4406"/>
    <w:rsid w:val="00FA5694"/>
    <w:rsid w:val="00FB0979"/>
    <w:rsid w:val="00FC6196"/>
    <w:rsid w:val="00FD32EB"/>
    <w:rsid w:val="00FE444C"/>
    <w:rsid w:val="00FE6C50"/>
    <w:rsid w:val="00FF043C"/>
    <w:rsid w:val="00FF1EDB"/>
    <w:rsid w:val="00FF507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Body Text 2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3F7A"/>
    <w:pPr>
      <w:widowControl w:val="0"/>
      <w:autoSpaceDE w:val="0"/>
      <w:autoSpaceDN w:val="0"/>
      <w:adjustRightInd w:val="0"/>
    </w:pPr>
    <w:rPr>
      <w:sz w:val="24"/>
      <w:szCs w:val="24"/>
    </w:rPr>
  </w:style>
  <w:style w:type="paragraph" w:styleId="1">
    <w:name w:val="heading 1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0"/>
    </w:pPr>
    <w:rPr>
      <w:i/>
      <w:iCs/>
      <w:szCs w:val="20"/>
    </w:rPr>
  </w:style>
  <w:style w:type="paragraph" w:styleId="2">
    <w:name w:val="heading 2"/>
    <w:basedOn w:val="a"/>
    <w:next w:val="a"/>
    <w:qFormat/>
    <w:rsid w:val="00D656D8"/>
    <w:pPr>
      <w:keepNext/>
      <w:autoSpaceDE/>
      <w:autoSpaceDN/>
      <w:adjustRightInd/>
      <w:ind w:firstLine="400"/>
      <w:jc w:val="both"/>
      <w:outlineLvl w:val="1"/>
    </w:pPr>
    <w:rPr>
      <w:b/>
      <w:bCs/>
      <w:i/>
      <w:szCs w:val="20"/>
    </w:rPr>
  </w:style>
  <w:style w:type="paragraph" w:styleId="3">
    <w:name w:val="heading 3"/>
    <w:basedOn w:val="a"/>
    <w:next w:val="a"/>
    <w:qFormat/>
    <w:rsid w:val="00933967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9903F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rsid w:val="00CB3F7A"/>
  </w:style>
  <w:style w:type="paragraph" w:customStyle="1" w:styleId="Style2">
    <w:name w:val="Style2"/>
    <w:basedOn w:val="a"/>
    <w:rsid w:val="00CB3F7A"/>
  </w:style>
  <w:style w:type="paragraph" w:customStyle="1" w:styleId="Style3">
    <w:name w:val="Style3"/>
    <w:basedOn w:val="a"/>
    <w:rsid w:val="00CB3F7A"/>
  </w:style>
  <w:style w:type="paragraph" w:customStyle="1" w:styleId="Style4">
    <w:name w:val="Style4"/>
    <w:basedOn w:val="a"/>
    <w:rsid w:val="00CB3F7A"/>
  </w:style>
  <w:style w:type="paragraph" w:customStyle="1" w:styleId="Style5">
    <w:name w:val="Style5"/>
    <w:basedOn w:val="a"/>
    <w:rsid w:val="00CB3F7A"/>
  </w:style>
  <w:style w:type="paragraph" w:customStyle="1" w:styleId="Style6">
    <w:name w:val="Style6"/>
    <w:basedOn w:val="a"/>
    <w:rsid w:val="00CB3F7A"/>
  </w:style>
  <w:style w:type="paragraph" w:customStyle="1" w:styleId="Style7">
    <w:name w:val="Style7"/>
    <w:basedOn w:val="a"/>
    <w:link w:val="Style70"/>
    <w:rsid w:val="00CB3F7A"/>
    <w:rPr>
      <w:lang/>
    </w:rPr>
  </w:style>
  <w:style w:type="paragraph" w:customStyle="1" w:styleId="Style8">
    <w:name w:val="Style8"/>
    <w:basedOn w:val="a"/>
    <w:rsid w:val="00CB3F7A"/>
  </w:style>
  <w:style w:type="character" w:customStyle="1" w:styleId="FontStyle11">
    <w:name w:val="Font Style11"/>
    <w:basedOn w:val="a0"/>
    <w:rsid w:val="00CB3F7A"/>
    <w:rPr>
      <w:rFonts w:ascii="Times New Roman" w:hAnsi="Times New Roman" w:cs="Times New Roman"/>
      <w:sz w:val="10"/>
      <w:szCs w:val="10"/>
    </w:rPr>
  </w:style>
  <w:style w:type="character" w:customStyle="1" w:styleId="FontStyle12">
    <w:name w:val="Font Style12"/>
    <w:basedOn w:val="a0"/>
    <w:rsid w:val="00CB3F7A"/>
    <w:rPr>
      <w:rFonts w:ascii="Georgia" w:hAnsi="Georgia" w:cs="Georgia"/>
      <w:b/>
      <w:bCs/>
      <w:sz w:val="12"/>
      <w:szCs w:val="12"/>
    </w:rPr>
  </w:style>
  <w:style w:type="character" w:customStyle="1" w:styleId="FontStyle13">
    <w:name w:val="Font Style13"/>
    <w:basedOn w:val="a0"/>
    <w:rsid w:val="00CB3F7A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14">
    <w:name w:val="Font Style14"/>
    <w:basedOn w:val="a0"/>
    <w:rsid w:val="00CB3F7A"/>
    <w:rPr>
      <w:rFonts w:ascii="Times New Roman" w:hAnsi="Times New Roman" w:cs="Times New Roman"/>
      <w:b/>
      <w:bCs/>
      <w:sz w:val="14"/>
      <w:szCs w:val="14"/>
    </w:rPr>
  </w:style>
  <w:style w:type="character" w:customStyle="1" w:styleId="FontStyle15">
    <w:name w:val="Font Style15"/>
    <w:basedOn w:val="a0"/>
    <w:rsid w:val="00CB3F7A"/>
    <w:rPr>
      <w:rFonts w:ascii="Times New Roman" w:hAnsi="Times New Roman" w:cs="Times New Roman"/>
      <w:b/>
      <w:bCs/>
      <w:sz w:val="18"/>
      <w:szCs w:val="18"/>
    </w:rPr>
  </w:style>
  <w:style w:type="character" w:customStyle="1" w:styleId="FontStyle16">
    <w:name w:val="Font Style16"/>
    <w:basedOn w:val="a0"/>
    <w:rsid w:val="00CB3F7A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7">
    <w:name w:val="Font Style17"/>
    <w:basedOn w:val="a0"/>
    <w:rsid w:val="00CB3F7A"/>
    <w:rPr>
      <w:rFonts w:ascii="Times New Roman" w:hAnsi="Times New Roman" w:cs="Times New Roman"/>
      <w:b/>
      <w:bCs/>
      <w:sz w:val="16"/>
      <w:szCs w:val="16"/>
    </w:rPr>
  </w:style>
  <w:style w:type="character" w:customStyle="1" w:styleId="FontStyle18">
    <w:name w:val="Font Style18"/>
    <w:basedOn w:val="a0"/>
    <w:rsid w:val="00CB3F7A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19">
    <w:name w:val="Font Style19"/>
    <w:basedOn w:val="a0"/>
    <w:rsid w:val="00CB3F7A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20">
    <w:name w:val="Font Style20"/>
    <w:basedOn w:val="a0"/>
    <w:rsid w:val="00CB3F7A"/>
    <w:rPr>
      <w:rFonts w:ascii="Georgia" w:hAnsi="Georgia" w:cs="Georgia"/>
      <w:sz w:val="12"/>
      <w:szCs w:val="12"/>
    </w:rPr>
  </w:style>
  <w:style w:type="character" w:customStyle="1" w:styleId="FontStyle21">
    <w:name w:val="Font Style21"/>
    <w:basedOn w:val="a0"/>
    <w:rsid w:val="00CB3F7A"/>
    <w:rPr>
      <w:rFonts w:ascii="Times New Roman" w:hAnsi="Times New Roman" w:cs="Times New Roman"/>
      <w:sz w:val="12"/>
      <w:szCs w:val="12"/>
    </w:rPr>
  </w:style>
  <w:style w:type="character" w:customStyle="1" w:styleId="FontStyle22">
    <w:name w:val="Font Style22"/>
    <w:basedOn w:val="a0"/>
    <w:rsid w:val="00CB3F7A"/>
    <w:rPr>
      <w:rFonts w:ascii="Times New Roman" w:hAnsi="Times New Roman" w:cs="Times New Roman"/>
      <w:sz w:val="20"/>
      <w:szCs w:val="20"/>
    </w:rPr>
  </w:style>
  <w:style w:type="character" w:customStyle="1" w:styleId="FontStyle23">
    <w:name w:val="Font Style23"/>
    <w:basedOn w:val="a0"/>
    <w:rsid w:val="00CB3F7A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4">
    <w:name w:val="Font Style24"/>
    <w:basedOn w:val="a0"/>
    <w:rsid w:val="00CB3F7A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5">
    <w:name w:val="Font Style25"/>
    <w:basedOn w:val="a0"/>
    <w:rsid w:val="00CB3F7A"/>
    <w:rPr>
      <w:rFonts w:ascii="Times New Roman" w:hAnsi="Times New Roman" w:cs="Times New Roman"/>
      <w:i/>
      <w:iCs/>
      <w:sz w:val="12"/>
      <w:szCs w:val="12"/>
    </w:rPr>
  </w:style>
  <w:style w:type="paragraph" w:customStyle="1" w:styleId="Style9">
    <w:name w:val="Style9"/>
    <w:basedOn w:val="a"/>
    <w:rsid w:val="007754E4"/>
  </w:style>
  <w:style w:type="paragraph" w:customStyle="1" w:styleId="Style10">
    <w:name w:val="Style10"/>
    <w:basedOn w:val="a"/>
    <w:rsid w:val="007754E4"/>
  </w:style>
  <w:style w:type="paragraph" w:customStyle="1" w:styleId="Style11">
    <w:name w:val="Style11"/>
    <w:basedOn w:val="a"/>
    <w:rsid w:val="007754E4"/>
  </w:style>
  <w:style w:type="paragraph" w:customStyle="1" w:styleId="Style12">
    <w:name w:val="Style12"/>
    <w:basedOn w:val="a"/>
    <w:rsid w:val="007754E4"/>
  </w:style>
  <w:style w:type="paragraph" w:customStyle="1" w:styleId="Style13">
    <w:name w:val="Style13"/>
    <w:basedOn w:val="a"/>
    <w:rsid w:val="007754E4"/>
  </w:style>
  <w:style w:type="paragraph" w:customStyle="1" w:styleId="Style14">
    <w:name w:val="Style14"/>
    <w:basedOn w:val="a"/>
    <w:rsid w:val="007754E4"/>
  </w:style>
  <w:style w:type="paragraph" w:customStyle="1" w:styleId="Style15">
    <w:name w:val="Style15"/>
    <w:basedOn w:val="a"/>
    <w:rsid w:val="007754E4"/>
  </w:style>
  <w:style w:type="paragraph" w:customStyle="1" w:styleId="Style16">
    <w:name w:val="Style16"/>
    <w:basedOn w:val="a"/>
    <w:rsid w:val="007754E4"/>
  </w:style>
  <w:style w:type="paragraph" w:customStyle="1" w:styleId="Style17">
    <w:name w:val="Style17"/>
    <w:basedOn w:val="a"/>
    <w:rsid w:val="007754E4"/>
  </w:style>
  <w:style w:type="paragraph" w:customStyle="1" w:styleId="Style18">
    <w:name w:val="Style18"/>
    <w:basedOn w:val="a"/>
    <w:rsid w:val="007754E4"/>
  </w:style>
  <w:style w:type="paragraph" w:customStyle="1" w:styleId="Style19">
    <w:name w:val="Style19"/>
    <w:basedOn w:val="a"/>
    <w:rsid w:val="007754E4"/>
  </w:style>
  <w:style w:type="character" w:customStyle="1" w:styleId="FontStyle26">
    <w:name w:val="Font Style26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27">
    <w:name w:val="Font Style27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28">
    <w:name w:val="Font Style28"/>
    <w:basedOn w:val="a0"/>
    <w:rsid w:val="007754E4"/>
    <w:rPr>
      <w:rFonts w:ascii="Constantia" w:hAnsi="Constantia" w:cs="Constantia"/>
      <w:b/>
      <w:bCs/>
      <w:smallCaps/>
      <w:sz w:val="10"/>
      <w:szCs w:val="10"/>
    </w:rPr>
  </w:style>
  <w:style w:type="character" w:customStyle="1" w:styleId="FontStyle29">
    <w:name w:val="Font Style29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0">
    <w:name w:val="Font Style30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1">
    <w:name w:val="Font Style31"/>
    <w:basedOn w:val="a0"/>
    <w:rsid w:val="007754E4"/>
    <w:rPr>
      <w:rFonts w:ascii="Georgia" w:hAnsi="Georgia" w:cs="Georgia"/>
      <w:sz w:val="12"/>
      <w:szCs w:val="12"/>
    </w:rPr>
  </w:style>
  <w:style w:type="character" w:customStyle="1" w:styleId="FontStyle32">
    <w:name w:val="Font Style32"/>
    <w:basedOn w:val="a0"/>
    <w:rsid w:val="007754E4"/>
    <w:rPr>
      <w:rFonts w:ascii="Times New Roman" w:hAnsi="Times New Roman" w:cs="Times New Roman"/>
      <w:i/>
      <w:iCs/>
      <w:sz w:val="12"/>
      <w:szCs w:val="12"/>
    </w:rPr>
  </w:style>
  <w:style w:type="character" w:customStyle="1" w:styleId="FontStyle33">
    <w:name w:val="Font Style33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34">
    <w:name w:val="Font Style34"/>
    <w:basedOn w:val="a0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5">
    <w:name w:val="Font Style35"/>
    <w:basedOn w:val="a0"/>
    <w:rsid w:val="007754E4"/>
    <w:rPr>
      <w:rFonts w:ascii="Times New Roman" w:hAnsi="Times New Roman" w:cs="Times New Roman"/>
      <w:smallCaps/>
      <w:sz w:val="12"/>
      <w:szCs w:val="12"/>
    </w:rPr>
  </w:style>
  <w:style w:type="character" w:customStyle="1" w:styleId="FontStyle36">
    <w:name w:val="Font Style36"/>
    <w:basedOn w:val="a0"/>
    <w:rsid w:val="007754E4"/>
    <w:rPr>
      <w:rFonts w:ascii="Times New Roman" w:hAnsi="Times New Roman" w:cs="Times New Roman"/>
      <w:sz w:val="12"/>
      <w:szCs w:val="12"/>
    </w:rPr>
  </w:style>
  <w:style w:type="character" w:customStyle="1" w:styleId="FontStyle37">
    <w:name w:val="Font Style37"/>
    <w:basedOn w:val="a0"/>
    <w:rsid w:val="007754E4"/>
    <w:rPr>
      <w:rFonts w:ascii="Times New Roman" w:hAnsi="Times New Roman" w:cs="Times New Roman"/>
      <w:spacing w:val="10"/>
      <w:sz w:val="12"/>
      <w:szCs w:val="12"/>
    </w:rPr>
  </w:style>
  <w:style w:type="character" w:customStyle="1" w:styleId="FontStyle38">
    <w:name w:val="Font Style38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39">
    <w:name w:val="Font Style39"/>
    <w:basedOn w:val="a0"/>
    <w:rsid w:val="007754E4"/>
    <w:rPr>
      <w:rFonts w:ascii="Times New Roman" w:hAnsi="Times New Roman" w:cs="Times New Roman"/>
      <w:i/>
      <w:iCs/>
      <w:sz w:val="14"/>
      <w:szCs w:val="14"/>
    </w:rPr>
  </w:style>
  <w:style w:type="character" w:customStyle="1" w:styleId="FontStyle40">
    <w:name w:val="Font Style40"/>
    <w:basedOn w:val="a0"/>
    <w:rsid w:val="007754E4"/>
    <w:rPr>
      <w:rFonts w:ascii="Times New Roman" w:hAnsi="Times New Roman" w:cs="Times New Roman"/>
      <w:i/>
      <w:iCs/>
      <w:sz w:val="12"/>
      <w:szCs w:val="12"/>
    </w:rPr>
  </w:style>
  <w:style w:type="paragraph" w:customStyle="1" w:styleId="Style20">
    <w:name w:val="Style20"/>
    <w:basedOn w:val="a"/>
    <w:rsid w:val="007754E4"/>
  </w:style>
  <w:style w:type="paragraph" w:customStyle="1" w:styleId="Style21">
    <w:name w:val="Style21"/>
    <w:basedOn w:val="a"/>
    <w:rsid w:val="007754E4"/>
  </w:style>
  <w:style w:type="paragraph" w:customStyle="1" w:styleId="Style22">
    <w:name w:val="Style22"/>
    <w:basedOn w:val="a"/>
    <w:rsid w:val="007754E4"/>
  </w:style>
  <w:style w:type="paragraph" w:customStyle="1" w:styleId="Style23">
    <w:name w:val="Style23"/>
    <w:basedOn w:val="a"/>
    <w:rsid w:val="007754E4"/>
  </w:style>
  <w:style w:type="paragraph" w:customStyle="1" w:styleId="Style24">
    <w:name w:val="Style24"/>
    <w:basedOn w:val="a"/>
    <w:rsid w:val="007754E4"/>
  </w:style>
  <w:style w:type="character" w:customStyle="1" w:styleId="FontStyle41">
    <w:name w:val="Font Style41"/>
    <w:basedOn w:val="a0"/>
    <w:rsid w:val="007754E4"/>
    <w:rPr>
      <w:rFonts w:ascii="Tahoma" w:hAnsi="Tahoma" w:cs="Tahoma"/>
      <w:sz w:val="22"/>
      <w:szCs w:val="22"/>
    </w:rPr>
  </w:style>
  <w:style w:type="character" w:customStyle="1" w:styleId="FontStyle42">
    <w:name w:val="Font Style42"/>
    <w:basedOn w:val="a0"/>
    <w:rsid w:val="007754E4"/>
    <w:rPr>
      <w:rFonts w:ascii="Times New Roman" w:hAnsi="Times New Roman" w:cs="Times New Roman"/>
      <w:spacing w:val="-10"/>
      <w:sz w:val="24"/>
      <w:szCs w:val="24"/>
    </w:rPr>
  </w:style>
  <w:style w:type="character" w:customStyle="1" w:styleId="FontStyle43">
    <w:name w:val="Font Style43"/>
    <w:basedOn w:val="a0"/>
    <w:rsid w:val="007754E4"/>
    <w:rPr>
      <w:rFonts w:ascii="Courier New" w:hAnsi="Courier New" w:cs="Courier New"/>
      <w:b/>
      <w:bCs/>
      <w:i/>
      <w:iCs/>
      <w:sz w:val="12"/>
      <w:szCs w:val="12"/>
    </w:rPr>
  </w:style>
  <w:style w:type="character" w:customStyle="1" w:styleId="FontStyle44">
    <w:name w:val="Font Style44"/>
    <w:basedOn w:val="a0"/>
    <w:rsid w:val="007754E4"/>
    <w:rPr>
      <w:rFonts w:ascii="Times New Roman" w:hAnsi="Times New Roman" w:cs="Times New Roman"/>
      <w:b/>
      <w:bCs/>
      <w:sz w:val="42"/>
      <w:szCs w:val="42"/>
    </w:rPr>
  </w:style>
  <w:style w:type="paragraph" w:customStyle="1" w:styleId="Style25">
    <w:name w:val="Style25"/>
    <w:basedOn w:val="a"/>
    <w:rsid w:val="007754E4"/>
  </w:style>
  <w:style w:type="paragraph" w:customStyle="1" w:styleId="Style26">
    <w:name w:val="Style26"/>
    <w:basedOn w:val="a"/>
    <w:rsid w:val="007754E4"/>
  </w:style>
  <w:style w:type="paragraph" w:customStyle="1" w:styleId="Style27">
    <w:name w:val="Style27"/>
    <w:basedOn w:val="a"/>
    <w:rsid w:val="007754E4"/>
  </w:style>
  <w:style w:type="paragraph" w:customStyle="1" w:styleId="Style28">
    <w:name w:val="Style28"/>
    <w:basedOn w:val="a"/>
    <w:rsid w:val="007754E4"/>
  </w:style>
  <w:style w:type="paragraph" w:customStyle="1" w:styleId="Style29">
    <w:name w:val="Style29"/>
    <w:basedOn w:val="a"/>
    <w:rsid w:val="007754E4"/>
  </w:style>
  <w:style w:type="paragraph" w:customStyle="1" w:styleId="Style30">
    <w:name w:val="Style30"/>
    <w:basedOn w:val="a"/>
    <w:rsid w:val="007754E4"/>
  </w:style>
  <w:style w:type="paragraph" w:customStyle="1" w:styleId="Style31">
    <w:name w:val="Style31"/>
    <w:basedOn w:val="a"/>
    <w:rsid w:val="007754E4"/>
  </w:style>
  <w:style w:type="paragraph" w:customStyle="1" w:styleId="Style32">
    <w:name w:val="Style32"/>
    <w:basedOn w:val="a"/>
    <w:rsid w:val="007754E4"/>
  </w:style>
  <w:style w:type="paragraph" w:customStyle="1" w:styleId="Style33">
    <w:name w:val="Style33"/>
    <w:basedOn w:val="a"/>
    <w:rsid w:val="007754E4"/>
  </w:style>
  <w:style w:type="paragraph" w:customStyle="1" w:styleId="Style34">
    <w:name w:val="Style34"/>
    <w:basedOn w:val="a"/>
    <w:rsid w:val="007754E4"/>
  </w:style>
  <w:style w:type="paragraph" w:customStyle="1" w:styleId="Style35">
    <w:name w:val="Style35"/>
    <w:basedOn w:val="a"/>
    <w:rsid w:val="007754E4"/>
  </w:style>
  <w:style w:type="character" w:customStyle="1" w:styleId="FontStyle45">
    <w:name w:val="Font Style45"/>
    <w:basedOn w:val="a0"/>
    <w:rsid w:val="007754E4"/>
    <w:rPr>
      <w:rFonts w:ascii="Times New Roman" w:hAnsi="Times New Roman" w:cs="Times New Roman"/>
      <w:i/>
      <w:iCs/>
      <w:spacing w:val="10"/>
      <w:sz w:val="16"/>
      <w:szCs w:val="16"/>
    </w:rPr>
  </w:style>
  <w:style w:type="character" w:customStyle="1" w:styleId="FontStyle46">
    <w:name w:val="Font Style46"/>
    <w:basedOn w:val="a0"/>
    <w:rsid w:val="007754E4"/>
    <w:rPr>
      <w:rFonts w:ascii="Constantia" w:hAnsi="Constantia" w:cs="Constantia"/>
      <w:sz w:val="14"/>
      <w:szCs w:val="14"/>
    </w:rPr>
  </w:style>
  <w:style w:type="character" w:customStyle="1" w:styleId="FontStyle47">
    <w:name w:val="Font Style47"/>
    <w:basedOn w:val="a0"/>
    <w:rsid w:val="007754E4"/>
    <w:rPr>
      <w:rFonts w:ascii="Times New Roman" w:hAnsi="Times New Roman" w:cs="Times New Roman"/>
      <w:b/>
      <w:bCs/>
      <w:sz w:val="12"/>
      <w:szCs w:val="12"/>
    </w:rPr>
  </w:style>
  <w:style w:type="character" w:customStyle="1" w:styleId="FontStyle48">
    <w:name w:val="Font Style48"/>
    <w:basedOn w:val="a0"/>
    <w:rsid w:val="007754E4"/>
    <w:rPr>
      <w:rFonts w:ascii="Times New Roman" w:hAnsi="Times New Roman" w:cs="Times New Roman"/>
      <w:b/>
      <w:bCs/>
      <w:spacing w:val="-20"/>
      <w:sz w:val="32"/>
      <w:szCs w:val="32"/>
    </w:rPr>
  </w:style>
  <w:style w:type="character" w:customStyle="1" w:styleId="FontStyle49">
    <w:name w:val="Font Style49"/>
    <w:basedOn w:val="a0"/>
    <w:rsid w:val="007754E4"/>
    <w:rPr>
      <w:rFonts w:ascii="Times New Roman" w:hAnsi="Times New Roman" w:cs="Times New Roman"/>
      <w:i/>
      <w:iCs/>
      <w:w w:val="50"/>
      <w:sz w:val="42"/>
      <w:szCs w:val="42"/>
    </w:rPr>
  </w:style>
  <w:style w:type="character" w:customStyle="1" w:styleId="FontStyle50">
    <w:name w:val="Font Style50"/>
    <w:basedOn w:val="a0"/>
    <w:rsid w:val="007754E4"/>
    <w:rPr>
      <w:rFonts w:ascii="Times New Roman" w:hAnsi="Times New Roman" w:cs="Times New Roman"/>
      <w:sz w:val="14"/>
      <w:szCs w:val="14"/>
    </w:rPr>
  </w:style>
  <w:style w:type="character" w:customStyle="1" w:styleId="FontStyle51">
    <w:name w:val="Font Style51"/>
    <w:basedOn w:val="a0"/>
    <w:rsid w:val="007754E4"/>
    <w:rPr>
      <w:rFonts w:ascii="Times New Roman" w:hAnsi="Times New Roman" w:cs="Times New Roman"/>
      <w:sz w:val="16"/>
      <w:szCs w:val="16"/>
    </w:rPr>
  </w:style>
  <w:style w:type="character" w:customStyle="1" w:styleId="FontStyle52">
    <w:name w:val="Font Style52"/>
    <w:basedOn w:val="a0"/>
    <w:rsid w:val="007754E4"/>
    <w:rPr>
      <w:rFonts w:ascii="Times New Roman" w:hAnsi="Times New Roman" w:cs="Times New Roman"/>
      <w:b/>
      <w:bCs/>
      <w:sz w:val="10"/>
      <w:szCs w:val="10"/>
    </w:rPr>
  </w:style>
  <w:style w:type="character" w:customStyle="1" w:styleId="FontStyle53">
    <w:name w:val="Font Style53"/>
    <w:basedOn w:val="a0"/>
    <w:rsid w:val="007754E4"/>
    <w:rPr>
      <w:rFonts w:ascii="Times New Roman" w:hAnsi="Times New Roman" w:cs="Times New Roman"/>
      <w:spacing w:val="-10"/>
      <w:sz w:val="14"/>
      <w:szCs w:val="14"/>
    </w:rPr>
  </w:style>
  <w:style w:type="character" w:customStyle="1" w:styleId="FontStyle54">
    <w:name w:val="Font Style54"/>
    <w:basedOn w:val="a0"/>
    <w:rsid w:val="007754E4"/>
    <w:rPr>
      <w:rFonts w:ascii="Times New Roman" w:hAnsi="Times New Roman" w:cs="Times New Roman"/>
      <w:sz w:val="22"/>
      <w:szCs w:val="22"/>
    </w:rPr>
  </w:style>
  <w:style w:type="character" w:customStyle="1" w:styleId="FontStyle55">
    <w:name w:val="Font Style55"/>
    <w:basedOn w:val="a0"/>
    <w:rsid w:val="007754E4"/>
    <w:rPr>
      <w:rFonts w:ascii="Times New Roman" w:hAnsi="Times New Roman" w:cs="Times New Roman"/>
      <w:sz w:val="42"/>
      <w:szCs w:val="42"/>
    </w:rPr>
  </w:style>
  <w:style w:type="character" w:customStyle="1" w:styleId="FontStyle56">
    <w:name w:val="Font Style56"/>
    <w:basedOn w:val="a0"/>
    <w:rsid w:val="007754E4"/>
    <w:rPr>
      <w:rFonts w:ascii="Times New Roman" w:hAnsi="Times New Roman" w:cs="Times New Roman"/>
      <w:i/>
      <w:iCs/>
      <w:sz w:val="16"/>
      <w:szCs w:val="16"/>
    </w:rPr>
  </w:style>
  <w:style w:type="character" w:customStyle="1" w:styleId="FontStyle57">
    <w:name w:val="Font Style57"/>
    <w:basedOn w:val="a0"/>
    <w:rsid w:val="007754E4"/>
    <w:rPr>
      <w:rFonts w:ascii="Times New Roman" w:hAnsi="Times New Roman" w:cs="Times New Roman"/>
      <w:sz w:val="20"/>
      <w:szCs w:val="20"/>
    </w:rPr>
  </w:style>
  <w:style w:type="character" w:customStyle="1" w:styleId="FontStyle58">
    <w:name w:val="Font Style58"/>
    <w:basedOn w:val="a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character" w:customStyle="1" w:styleId="FontStyle59">
    <w:name w:val="Font Style59"/>
    <w:basedOn w:val="a0"/>
    <w:rsid w:val="007754E4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60">
    <w:name w:val="Font Style60"/>
    <w:basedOn w:val="a0"/>
    <w:rsid w:val="007754E4"/>
    <w:rPr>
      <w:rFonts w:ascii="Times New Roman" w:hAnsi="Times New Roman" w:cs="Times New Roman"/>
      <w:b/>
      <w:bCs/>
      <w:i/>
      <w:iCs/>
      <w:sz w:val="18"/>
      <w:szCs w:val="18"/>
    </w:rPr>
  </w:style>
  <w:style w:type="paragraph" w:styleId="a3">
    <w:name w:val="footer"/>
    <w:basedOn w:val="a"/>
    <w:link w:val="a4"/>
    <w:uiPriority w:val="99"/>
    <w:rsid w:val="0087519F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87519F"/>
  </w:style>
  <w:style w:type="table" w:styleId="a6">
    <w:name w:val="Table Grid"/>
    <w:basedOn w:val="a1"/>
    <w:rsid w:val="00B56311"/>
    <w:pPr>
      <w:widowControl w:val="0"/>
      <w:autoSpaceDE w:val="0"/>
      <w:autoSpaceDN w:val="0"/>
      <w:adjustRightInd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0">
    <w:name w:val="заголовок 2"/>
    <w:basedOn w:val="a"/>
    <w:next w:val="a"/>
    <w:rsid w:val="00D656D8"/>
    <w:pPr>
      <w:keepNext/>
      <w:autoSpaceDE/>
      <w:autoSpaceDN/>
      <w:adjustRightInd/>
      <w:ind w:firstLine="400"/>
      <w:jc w:val="both"/>
      <w:outlineLvl w:val="1"/>
    </w:pPr>
    <w:rPr>
      <w:rFonts w:cs="Arial"/>
      <w:szCs w:val="28"/>
    </w:rPr>
  </w:style>
  <w:style w:type="paragraph" w:customStyle="1" w:styleId="Style77">
    <w:name w:val="Style77"/>
    <w:basedOn w:val="a"/>
    <w:rsid w:val="00152163"/>
  </w:style>
  <w:style w:type="character" w:customStyle="1" w:styleId="FontStyle278">
    <w:name w:val="Font Style278"/>
    <w:basedOn w:val="a0"/>
    <w:rsid w:val="00152163"/>
    <w:rPr>
      <w:rFonts w:ascii="Times New Roman" w:hAnsi="Times New Roman" w:cs="Times New Roman"/>
      <w:sz w:val="20"/>
      <w:szCs w:val="20"/>
    </w:rPr>
  </w:style>
  <w:style w:type="paragraph" w:customStyle="1" w:styleId="Style55">
    <w:name w:val="Style55"/>
    <w:basedOn w:val="a"/>
    <w:rsid w:val="00D67FAA"/>
  </w:style>
  <w:style w:type="paragraph" w:customStyle="1" w:styleId="Style63">
    <w:name w:val="Style63"/>
    <w:basedOn w:val="a"/>
    <w:rsid w:val="00D67FAA"/>
  </w:style>
  <w:style w:type="paragraph" w:customStyle="1" w:styleId="Style700">
    <w:name w:val="Style70"/>
    <w:basedOn w:val="a"/>
    <w:rsid w:val="00D67FAA"/>
  </w:style>
  <w:style w:type="paragraph" w:customStyle="1" w:styleId="Style79">
    <w:name w:val="Style79"/>
    <w:basedOn w:val="a"/>
    <w:rsid w:val="00D67FAA"/>
  </w:style>
  <w:style w:type="paragraph" w:customStyle="1" w:styleId="Style80">
    <w:name w:val="Style80"/>
    <w:basedOn w:val="a"/>
    <w:rsid w:val="00D67FAA"/>
  </w:style>
  <w:style w:type="paragraph" w:customStyle="1" w:styleId="Style85">
    <w:name w:val="Style85"/>
    <w:basedOn w:val="a"/>
    <w:rsid w:val="00D67FAA"/>
  </w:style>
  <w:style w:type="paragraph" w:customStyle="1" w:styleId="Style89">
    <w:name w:val="Style89"/>
    <w:basedOn w:val="a"/>
    <w:rsid w:val="00D67FAA"/>
  </w:style>
  <w:style w:type="paragraph" w:customStyle="1" w:styleId="Style113">
    <w:name w:val="Style113"/>
    <w:basedOn w:val="a"/>
    <w:rsid w:val="00D67FAA"/>
  </w:style>
  <w:style w:type="paragraph" w:customStyle="1" w:styleId="Style114">
    <w:name w:val="Style114"/>
    <w:basedOn w:val="a"/>
    <w:rsid w:val="00D67FAA"/>
  </w:style>
  <w:style w:type="paragraph" w:customStyle="1" w:styleId="Style116">
    <w:name w:val="Style116"/>
    <w:basedOn w:val="a"/>
    <w:rsid w:val="00D67FAA"/>
  </w:style>
  <w:style w:type="character" w:customStyle="1" w:styleId="FontStyle258">
    <w:name w:val="Font Style258"/>
    <w:basedOn w:val="a0"/>
    <w:rsid w:val="00D67FAA"/>
    <w:rPr>
      <w:rFonts w:ascii="Times New Roman" w:hAnsi="Times New Roman" w:cs="Times New Roman"/>
      <w:b/>
      <w:bCs/>
      <w:spacing w:val="-10"/>
      <w:sz w:val="14"/>
      <w:szCs w:val="14"/>
    </w:rPr>
  </w:style>
  <w:style w:type="character" w:customStyle="1" w:styleId="FontStyle276">
    <w:name w:val="Font Style276"/>
    <w:basedOn w:val="a0"/>
    <w:rsid w:val="00D67FAA"/>
    <w:rPr>
      <w:rFonts w:ascii="Times New Roman" w:hAnsi="Times New Roman" w:cs="Times New Roman"/>
      <w:b/>
      <w:bCs/>
      <w:sz w:val="20"/>
      <w:szCs w:val="20"/>
    </w:rPr>
  </w:style>
  <w:style w:type="character" w:customStyle="1" w:styleId="FontStyle277">
    <w:name w:val="Font Style277"/>
    <w:basedOn w:val="a0"/>
    <w:rsid w:val="00D67FAA"/>
    <w:rPr>
      <w:rFonts w:ascii="Times New Roman" w:hAnsi="Times New Roman" w:cs="Times New Roman"/>
      <w:b/>
      <w:bCs/>
      <w:i/>
      <w:iCs/>
      <w:sz w:val="20"/>
      <w:szCs w:val="20"/>
    </w:rPr>
  </w:style>
  <w:style w:type="character" w:customStyle="1" w:styleId="FontStyle279">
    <w:name w:val="Font Style279"/>
    <w:basedOn w:val="a0"/>
    <w:rsid w:val="00D67FAA"/>
    <w:rPr>
      <w:rFonts w:ascii="Georgia" w:hAnsi="Georgia" w:cs="Georgia"/>
      <w:b/>
      <w:bCs/>
      <w:spacing w:val="-10"/>
      <w:sz w:val="10"/>
      <w:szCs w:val="10"/>
    </w:rPr>
  </w:style>
  <w:style w:type="character" w:customStyle="1" w:styleId="FontStyle280">
    <w:name w:val="Font Style280"/>
    <w:basedOn w:val="a0"/>
    <w:rsid w:val="00D67FAA"/>
    <w:rPr>
      <w:rFonts w:ascii="Times New Roman" w:hAnsi="Times New Roman" w:cs="Times New Roman"/>
      <w:sz w:val="36"/>
      <w:szCs w:val="36"/>
    </w:rPr>
  </w:style>
  <w:style w:type="character" w:customStyle="1" w:styleId="FontStyle281">
    <w:name w:val="Font Style281"/>
    <w:basedOn w:val="a0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character" w:customStyle="1" w:styleId="FontStyle282">
    <w:name w:val="Font Style282"/>
    <w:basedOn w:val="a0"/>
    <w:rsid w:val="00D67FAA"/>
    <w:rPr>
      <w:rFonts w:ascii="Times New Roman" w:hAnsi="Times New Roman" w:cs="Times New Roman"/>
      <w:b/>
      <w:bCs/>
      <w:spacing w:val="-10"/>
      <w:sz w:val="12"/>
      <w:szCs w:val="12"/>
    </w:rPr>
  </w:style>
  <w:style w:type="paragraph" w:customStyle="1" w:styleId="ConsPlusTitle">
    <w:name w:val="ConsPlusTitle"/>
    <w:rsid w:val="00FB0979"/>
    <w:pPr>
      <w:widowControl w:val="0"/>
      <w:autoSpaceDE w:val="0"/>
      <w:autoSpaceDN w:val="0"/>
      <w:adjustRightInd w:val="0"/>
    </w:pPr>
    <w:rPr>
      <w:b/>
      <w:bCs/>
      <w:sz w:val="24"/>
      <w:szCs w:val="24"/>
    </w:rPr>
  </w:style>
  <w:style w:type="paragraph" w:styleId="a7">
    <w:name w:val="Body Text Indent"/>
    <w:aliases w:val=" Знак"/>
    <w:basedOn w:val="a"/>
    <w:link w:val="a8"/>
    <w:rsid w:val="00E51396"/>
    <w:pPr>
      <w:widowControl/>
      <w:autoSpaceDE/>
      <w:autoSpaceDN/>
      <w:adjustRightInd/>
      <w:ind w:firstLine="709"/>
    </w:pPr>
    <w:rPr>
      <w:i/>
      <w:iCs/>
    </w:rPr>
  </w:style>
  <w:style w:type="character" w:customStyle="1" w:styleId="a8">
    <w:name w:val="Основной текст с отступом Знак"/>
    <w:aliases w:val=" Знак Знак"/>
    <w:basedOn w:val="a0"/>
    <w:link w:val="a7"/>
    <w:rsid w:val="00E51396"/>
    <w:rPr>
      <w:i/>
      <w:iCs/>
      <w:sz w:val="24"/>
      <w:szCs w:val="24"/>
    </w:rPr>
  </w:style>
  <w:style w:type="character" w:styleId="a9">
    <w:name w:val="Emphasis"/>
    <w:basedOn w:val="a0"/>
    <w:qFormat/>
    <w:rsid w:val="00E51396"/>
    <w:rPr>
      <w:i/>
      <w:iCs/>
    </w:rPr>
  </w:style>
  <w:style w:type="paragraph" w:customStyle="1" w:styleId="21">
    <w:name w:val="Основной текст (2)1"/>
    <w:basedOn w:val="a"/>
    <w:rsid w:val="00DC390D"/>
    <w:pPr>
      <w:widowControl/>
      <w:shd w:val="clear" w:color="auto" w:fill="FFFFFF"/>
      <w:autoSpaceDE/>
      <w:autoSpaceDN/>
      <w:adjustRightInd/>
      <w:spacing w:before="360" w:line="240" w:lineRule="atLeast"/>
      <w:ind w:hanging="300"/>
    </w:pPr>
    <w:rPr>
      <w:sz w:val="23"/>
      <w:szCs w:val="23"/>
    </w:rPr>
  </w:style>
  <w:style w:type="character" w:customStyle="1" w:styleId="22">
    <w:name w:val="Основной текст (2)"/>
    <w:basedOn w:val="a0"/>
    <w:rsid w:val="00DC390D"/>
    <w:rPr>
      <w:rFonts w:ascii="Times New Roman" w:hAnsi="Times New Roman" w:cs="Times New Roman"/>
      <w:spacing w:val="0"/>
      <w:sz w:val="23"/>
      <w:szCs w:val="23"/>
    </w:rPr>
  </w:style>
  <w:style w:type="paragraph" w:styleId="aa">
    <w:name w:val="Body Text"/>
    <w:basedOn w:val="a"/>
    <w:rsid w:val="00263C17"/>
    <w:pPr>
      <w:spacing w:after="120"/>
    </w:pPr>
  </w:style>
  <w:style w:type="paragraph" w:styleId="30">
    <w:name w:val="Body Text 3"/>
    <w:basedOn w:val="a"/>
    <w:rsid w:val="00BC5DFE"/>
    <w:pPr>
      <w:spacing w:after="120"/>
    </w:pPr>
    <w:rPr>
      <w:sz w:val="16"/>
      <w:szCs w:val="16"/>
    </w:rPr>
  </w:style>
  <w:style w:type="paragraph" w:styleId="ab">
    <w:name w:val="Balloon Text"/>
    <w:basedOn w:val="a"/>
    <w:semiHidden/>
    <w:rsid w:val="00AF6855"/>
    <w:rPr>
      <w:rFonts w:ascii="Tahoma" w:hAnsi="Tahoma" w:cs="Tahoma"/>
      <w:sz w:val="16"/>
      <w:szCs w:val="16"/>
    </w:rPr>
  </w:style>
  <w:style w:type="paragraph" w:customStyle="1" w:styleId="ac">
    <w:name w:val="Содержимое таблицы"/>
    <w:basedOn w:val="a"/>
    <w:rsid w:val="00FA5694"/>
    <w:pPr>
      <w:suppressLineNumbers/>
      <w:suppressAutoHyphens/>
      <w:autoSpaceDE/>
      <w:autoSpaceDN/>
      <w:adjustRightInd/>
    </w:pPr>
    <w:rPr>
      <w:rFonts w:eastAsia="Lucida Sans Unicode"/>
      <w:kern w:val="1"/>
      <w:lang w:eastAsia="ar-SA"/>
    </w:rPr>
  </w:style>
  <w:style w:type="paragraph" w:styleId="23">
    <w:name w:val="Body Text 2"/>
    <w:basedOn w:val="a"/>
    <w:rsid w:val="00AD3C8A"/>
    <w:pPr>
      <w:spacing w:after="120" w:line="480" w:lineRule="auto"/>
    </w:pPr>
  </w:style>
  <w:style w:type="paragraph" w:styleId="ad">
    <w:name w:val="header"/>
    <w:basedOn w:val="a"/>
    <w:rsid w:val="00E275CF"/>
    <w:pPr>
      <w:tabs>
        <w:tab w:val="center" w:pos="4677"/>
        <w:tab w:val="right" w:pos="9355"/>
      </w:tabs>
    </w:pPr>
  </w:style>
  <w:style w:type="paragraph" w:styleId="31">
    <w:name w:val="Body Text Indent 3"/>
    <w:basedOn w:val="a"/>
    <w:link w:val="32"/>
    <w:uiPriority w:val="99"/>
    <w:semiHidden/>
    <w:unhideWhenUsed/>
    <w:rsid w:val="001D65AA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1D65AA"/>
    <w:rPr>
      <w:sz w:val="16"/>
      <w:szCs w:val="16"/>
    </w:rPr>
  </w:style>
  <w:style w:type="paragraph" w:customStyle="1" w:styleId="Default">
    <w:name w:val="Default"/>
    <w:rsid w:val="002604D5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e">
    <w:name w:val="Hyperlink"/>
    <w:basedOn w:val="a0"/>
    <w:rsid w:val="002A7566"/>
    <w:rPr>
      <w:color w:val="0000FF"/>
      <w:u w:val="single"/>
    </w:rPr>
  </w:style>
  <w:style w:type="paragraph" w:customStyle="1" w:styleId="10">
    <w:name w:val="Обычный1"/>
    <w:rsid w:val="008A62C7"/>
    <w:rPr>
      <w:snapToGrid w:val="0"/>
    </w:rPr>
  </w:style>
  <w:style w:type="paragraph" w:styleId="af">
    <w:name w:val="List Paragraph"/>
    <w:basedOn w:val="a"/>
    <w:uiPriority w:val="34"/>
    <w:qFormat/>
    <w:rsid w:val="003B0240"/>
    <w:pPr>
      <w:ind w:left="720"/>
      <w:contextualSpacing/>
    </w:pPr>
    <w:rPr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9903F7"/>
    <w:rPr>
      <w:rFonts w:ascii="Cambria" w:eastAsia="Times New Roman" w:hAnsi="Cambria" w:cs="Times New Roman"/>
      <w:sz w:val="22"/>
      <w:szCs w:val="22"/>
    </w:rPr>
  </w:style>
  <w:style w:type="paragraph" w:styleId="af0">
    <w:name w:val="Plain Text"/>
    <w:basedOn w:val="a"/>
    <w:link w:val="af1"/>
    <w:rsid w:val="009903F7"/>
    <w:pPr>
      <w:widowControl/>
      <w:autoSpaceDE/>
      <w:autoSpaceDN/>
      <w:adjustRightInd/>
    </w:pPr>
    <w:rPr>
      <w:rFonts w:ascii="Courier New" w:hAnsi="Courier New"/>
      <w:sz w:val="20"/>
      <w:szCs w:val="20"/>
    </w:rPr>
  </w:style>
  <w:style w:type="character" w:customStyle="1" w:styleId="af1">
    <w:name w:val="Текст Знак"/>
    <w:basedOn w:val="a0"/>
    <w:link w:val="af0"/>
    <w:rsid w:val="009903F7"/>
    <w:rPr>
      <w:rFonts w:ascii="Courier New" w:hAnsi="Courier New"/>
    </w:rPr>
  </w:style>
  <w:style w:type="character" w:styleId="af2">
    <w:name w:val="annotation reference"/>
    <w:basedOn w:val="a0"/>
    <w:uiPriority w:val="99"/>
    <w:semiHidden/>
    <w:unhideWhenUsed/>
    <w:rsid w:val="00F82B84"/>
    <w:rPr>
      <w:sz w:val="16"/>
      <w:szCs w:val="16"/>
    </w:rPr>
  </w:style>
  <w:style w:type="paragraph" w:styleId="af3">
    <w:name w:val="annotation text"/>
    <w:basedOn w:val="a"/>
    <w:link w:val="af4"/>
    <w:uiPriority w:val="99"/>
    <w:semiHidden/>
    <w:unhideWhenUsed/>
    <w:rsid w:val="00F82B84"/>
    <w:rPr>
      <w:sz w:val="20"/>
      <w:szCs w:val="20"/>
    </w:rPr>
  </w:style>
  <w:style w:type="character" w:customStyle="1" w:styleId="af4">
    <w:name w:val="Текст примечания Знак"/>
    <w:basedOn w:val="a0"/>
    <w:link w:val="af3"/>
    <w:uiPriority w:val="99"/>
    <w:semiHidden/>
    <w:rsid w:val="00F82B84"/>
  </w:style>
  <w:style w:type="paragraph" w:styleId="af5">
    <w:name w:val="annotation subject"/>
    <w:basedOn w:val="af3"/>
    <w:next w:val="af3"/>
    <w:link w:val="af6"/>
    <w:uiPriority w:val="99"/>
    <w:semiHidden/>
    <w:unhideWhenUsed/>
    <w:rsid w:val="00F82B84"/>
    <w:rPr>
      <w:b/>
      <w:bCs/>
    </w:rPr>
  </w:style>
  <w:style w:type="character" w:customStyle="1" w:styleId="af6">
    <w:name w:val="Тема примечания Знак"/>
    <w:basedOn w:val="af4"/>
    <w:link w:val="af5"/>
    <w:uiPriority w:val="99"/>
    <w:semiHidden/>
    <w:rsid w:val="00F82B84"/>
    <w:rPr>
      <w:b/>
      <w:bCs/>
    </w:rPr>
  </w:style>
  <w:style w:type="character" w:customStyle="1" w:styleId="a4">
    <w:name w:val="Нижний колонтитул Знак"/>
    <w:basedOn w:val="a0"/>
    <w:link w:val="a3"/>
    <w:uiPriority w:val="99"/>
    <w:rsid w:val="003F538C"/>
    <w:rPr>
      <w:sz w:val="24"/>
      <w:szCs w:val="24"/>
    </w:rPr>
  </w:style>
  <w:style w:type="paragraph" w:customStyle="1" w:styleId="ConsPlusNormal">
    <w:name w:val="ConsPlusNormal"/>
    <w:rsid w:val="008E0706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styleId="af7">
    <w:name w:val="footnote text"/>
    <w:basedOn w:val="a"/>
    <w:link w:val="af8"/>
    <w:rsid w:val="00686849"/>
    <w:pPr>
      <w:ind w:firstLine="567"/>
      <w:jc w:val="both"/>
    </w:pPr>
    <w:rPr>
      <w:sz w:val="20"/>
      <w:szCs w:val="20"/>
    </w:rPr>
  </w:style>
  <w:style w:type="character" w:customStyle="1" w:styleId="af8">
    <w:name w:val="Текст сноски Знак"/>
    <w:basedOn w:val="a0"/>
    <w:link w:val="af7"/>
    <w:rsid w:val="00686849"/>
  </w:style>
  <w:style w:type="character" w:customStyle="1" w:styleId="Style70">
    <w:name w:val="Style7 Знак"/>
    <w:link w:val="Style7"/>
    <w:rsid w:val="002E4F2E"/>
    <w:rPr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4901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8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31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33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705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new.znanium.com/catalog/product/620794" TargetMode="External"/><Relationship Id="rId18" Type="http://schemas.openxmlformats.org/officeDocument/2006/relationships/footer" Target="footer4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hyperlink" Target="http://www.gost.ru/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hyperlink" Target="http://www.agequal.ru/e_archive.html" TargetMode="External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new.znanium.com/document?id=330611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329EF99-6004-409C-B56D-42526E36DB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</TotalTime>
  <Pages>1</Pages>
  <Words>2056</Words>
  <Characters>11720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Макет рабочей программы</vt:lpstr>
    </vt:vector>
  </TitlesOfParts>
  <Company/>
  <LinksUpToDate>false</LinksUpToDate>
  <CharactersWithSpaces>13749</CharactersWithSpaces>
  <SharedDoc>false</SharedDoc>
  <HLinks>
    <vt:vector size="54" baseType="variant">
      <vt:variant>
        <vt:i4>6553657</vt:i4>
      </vt:variant>
      <vt:variant>
        <vt:i4>33</vt:i4>
      </vt:variant>
      <vt:variant>
        <vt:i4>0</vt:i4>
      </vt:variant>
      <vt:variant>
        <vt:i4>5</vt:i4>
      </vt:variant>
      <vt:variant>
        <vt:lpwstr>http://www.gost.ru/</vt:lpwstr>
      </vt:variant>
      <vt:variant>
        <vt:lpwstr/>
      </vt:variant>
      <vt:variant>
        <vt:i4>8126516</vt:i4>
      </vt:variant>
      <vt:variant>
        <vt:i4>30</vt:i4>
      </vt:variant>
      <vt:variant>
        <vt:i4>0</vt:i4>
      </vt:variant>
      <vt:variant>
        <vt:i4>5</vt:i4>
      </vt:variant>
      <vt:variant>
        <vt:lpwstr>http://www.elibrary.ru/</vt:lpwstr>
      </vt:variant>
      <vt:variant>
        <vt:lpwstr/>
      </vt:variant>
      <vt:variant>
        <vt:i4>917520</vt:i4>
      </vt:variant>
      <vt:variant>
        <vt:i4>27</vt:i4>
      </vt:variant>
      <vt:variant>
        <vt:i4>0</vt:i4>
      </vt:variant>
      <vt:variant>
        <vt:i4>5</vt:i4>
      </vt:variant>
      <vt:variant>
        <vt:lpwstr>http://www.lib.pu.ru/</vt:lpwstr>
      </vt:variant>
      <vt:variant>
        <vt:lpwstr/>
      </vt:variant>
      <vt:variant>
        <vt:i4>4587530</vt:i4>
      </vt:variant>
      <vt:variant>
        <vt:i4>24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  <vt:variant>
        <vt:i4>4587530</vt:i4>
      </vt:variant>
      <vt:variant>
        <vt:i4>21</vt:i4>
      </vt:variant>
      <vt:variant>
        <vt:i4>0</vt:i4>
      </vt:variant>
      <vt:variant>
        <vt:i4>5</vt:i4>
      </vt:variant>
      <vt:variant>
        <vt:lpwstr>http://e.lanbook.com/</vt:lpwstr>
      </vt:variant>
      <vt:variant>
        <vt:lpwstr/>
      </vt:variant>
      <vt:variant>
        <vt:i4>3801149</vt:i4>
      </vt:variant>
      <vt:variant>
        <vt:i4>18</vt:i4>
      </vt:variant>
      <vt:variant>
        <vt:i4>0</vt:i4>
      </vt:variant>
      <vt:variant>
        <vt:i4>5</vt:i4>
      </vt:variant>
      <vt:variant>
        <vt:lpwstr>http://znanium.com/</vt:lpwstr>
      </vt:variant>
      <vt:variant>
        <vt:lpwstr/>
      </vt:variant>
      <vt:variant>
        <vt:i4>3801149</vt:i4>
      </vt:variant>
      <vt:variant>
        <vt:i4>15</vt:i4>
      </vt:variant>
      <vt:variant>
        <vt:i4>0</vt:i4>
      </vt:variant>
      <vt:variant>
        <vt:i4>5</vt:i4>
      </vt:variant>
      <vt:variant>
        <vt:lpwstr>http://znanium.com/</vt:lpwstr>
      </vt:variant>
      <vt:variant>
        <vt:lpwstr/>
      </vt:variant>
      <vt:variant>
        <vt:i4>68223098</vt:i4>
      </vt:variant>
      <vt:variant>
        <vt:i4>12</vt:i4>
      </vt:variant>
      <vt:variant>
        <vt:i4>0</vt:i4>
      </vt:variant>
      <vt:variant>
        <vt:i4>5</vt:i4>
      </vt:variant>
      <vt:variant>
        <vt:lpwstr>Метрология, стандартизация, сертификация: [Электронный ресурс]: учебное пособие / А.И. Аристов, В.М. Приходько, И.Д. Сергеев, Д.С. Фатюхин. - М.: ИНФРА-М, 2012. - 256 с.</vt:lpwstr>
      </vt:variant>
      <vt:variant>
        <vt:lpwstr/>
      </vt:variant>
      <vt:variant>
        <vt:i4>3801149</vt:i4>
      </vt:variant>
      <vt:variant>
        <vt:i4>9</vt:i4>
      </vt:variant>
      <vt:variant>
        <vt:i4>0</vt:i4>
      </vt:variant>
      <vt:variant>
        <vt:i4>5</vt:i4>
      </vt:variant>
      <vt:variant>
        <vt:lpwstr>http://znanium.com/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Макет рабочей программы</dc:title>
  <dc:subject/>
  <dc:creator>user</dc:creator>
  <cp:keywords/>
  <cp:lastModifiedBy>l.kramzina</cp:lastModifiedBy>
  <cp:revision>20</cp:revision>
  <cp:lastPrinted>2020-02-06T06:32:00Z</cp:lastPrinted>
  <dcterms:created xsi:type="dcterms:W3CDTF">2016-10-11T11:16:00Z</dcterms:created>
  <dcterms:modified xsi:type="dcterms:W3CDTF">2020-11-18T06:20:00Z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">
    <vt:lpwstr>Документ</vt:lpwstr>
  </property>
</Properties>
</file>