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F06" w:rsidRDefault="00966F06" w:rsidP="00E97453">
      <w:pPr>
        <w:pStyle w:val="Style9"/>
        <w:widowControl/>
        <w:jc w:val="center"/>
        <w:rPr>
          <w:rStyle w:val="FontStyle16"/>
          <w:b w:val="0"/>
          <w:sz w:val="24"/>
        </w:rPr>
      </w:pPr>
    </w:p>
    <w:p w:rsidR="00966F06" w:rsidRDefault="00966F06">
      <w:pPr>
        <w:widowControl/>
        <w:autoSpaceDE/>
        <w:autoSpaceDN/>
        <w:adjustRightInd/>
        <w:spacing w:after="200" w:line="276" w:lineRule="auto"/>
        <w:rPr>
          <w:rStyle w:val="FontStyle16"/>
          <w:b w:val="0"/>
          <w:sz w:val="24"/>
        </w:rPr>
      </w:pPr>
      <w:r>
        <w:rPr>
          <w:noProof/>
        </w:rPr>
        <w:drawing>
          <wp:inline distT="0" distB="0" distL="0" distR="0">
            <wp:extent cx="5365750" cy="7294880"/>
            <wp:effectExtent l="19050" t="0" r="635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729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F06" w:rsidRDefault="00966F06">
      <w:pPr>
        <w:widowControl/>
        <w:autoSpaceDE/>
        <w:autoSpaceDN/>
        <w:adjustRightInd/>
        <w:spacing w:after="200" w:line="276" w:lineRule="auto"/>
        <w:rPr>
          <w:rStyle w:val="FontStyle16"/>
          <w:b w:val="0"/>
          <w:sz w:val="24"/>
        </w:rPr>
      </w:pPr>
      <w:r>
        <w:rPr>
          <w:rStyle w:val="FontStyle16"/>
          <w:b w:val="0"/>
          <w:sz w:val="24"/>
        </w:rPr>
        <w:br w:type="page"/>
      </w:r>
    </w:p>
    <w:p w:rsidR="00966F06" w:rsidRDefault="00966F06">
      <w:pPr>
        <w:widowControl/>
        <w:autoSpaceDE/>
        <w:autoSpaceDN/>
        <w:adjustRightInd/>
        <w:spacing w:after="200" w:line="276" w:lineRule="auto"/>
        <w:rPr>
          <w:rStyle w:val="FontStyle16"/>
          <w:b w:val="0"/>
          <w:sz w:val="24"/>
        </w:rPr>
      </w:pPr>
      <w:r>
        <w:rPr>
          <w:noProof/>
        </w:rPr>
        <w:lastRenderedPageBreak/>
        <w:drawing>
          <wp:inline distT="0" distB="0" distL="0" distR="0">
            <wp:extent cx="5054600" cy="7305040"/>
            <wp:effectExtent l="1905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730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225">
        <w:rPr>
          <w:noProof/>
        </w:rPr>
        <w:lastRenderedPageBreak/>
        <w:drawing>
          <wp:inline distT="0" distB="0" distL="0" distR="0">
            <wp:extent cx="6300470" cy="86499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ntStyle16"/>
          <w:b w:val="0"/>
          <w:sz w:val="24"/>
        </w:rPr>
        <w:br w:type="page"/>
      </w:r>
    </w:p>
    <w:p w:rsidR="00EF270B" w:rsidRPr="00EF270B" w:rsidRDefault="00EF270B" w:rsidP="00EF270B">
      <w:pPr>
        <w:pStyle w:val="1"/>
        <w:ind w:left="0"/>
        <w:rPr>
          <w:rStyle w:val="FontStyle16"/>
          <w:b/>
          <w:bCs/>
          <w:sz w:val="24"/>
          <w:szCs w:val="24"/>
        </w:rPr>
      </w:pPr>
      <w:r w:rsidRPr="00EF270B">
        <w:rPr>
          <w:rStyle w:val="FontStyle16"/>
          <w:b/>
          <w:bCs/>
          <w:sz w:val="24"/>
          <w:szCs w:val="24"/>
        </w:rPr>
        <w:lastRenderedPageBreak/>
        <w:t>1 Цели освоения дисциплины</w:t>
      </w:r>
    </w:p>
    <w:p w:rsidR="00EF270B" w:rsidRPr="008C10B2" w:rsidRDefault="00EF270B" w:rsidP="00EF270B">
      <w:pPr>
        <w:ind w:firstLine="567"/>
      </w:pPr>
      <w:r w:rsidRPr="00094BD2">
        <w:rPr>
          <w:iCs/>
        </w:rPr>
        <w:t>Учеб</w:t>
      </w:r>
      <w:r w:rsidRPr="00094BD2">
        <w:rPr>
          <w:iCs/>
        </w:rPr>
        <w:softHyphen/>
        <w:t>ная дис</w:t>
      </w:r>
      <w:r w:rsidRPr="00094BD2">
        <w:rPr>
          <w:iCs/>
        </w:rPr>
        <w:softHyphen/>
        <w:t>ци</w:t>
      </w:r>
      <w:r w:rsidRPr="00094BD2">
        <w:rPr>
          <w:iCs/>
        </w:rPr>
        <w:softHyphen/>
        <w:t>п</w:t>
      </w:r>
      <w:r w:rsidRPr="00094BD2">
        <w:rPr>
          <w:iCs/>
        </w:rPr>
        <w:softHyphen/>
        <w:t>ли</w:t>
      </w:r>
      <w:r w:rsidRPr="00094BD2">
        <w:rPr>
          <w:iCs/>
        </w:rPr>
        <w:softHyphen/>
        <w:t>на «Ма</w:t>
      </w:r>
      <w:r w:rsidRPr="00094BD2">
        <w:rPr>
          <w:iCs/>
        </w:rPr>
        <w:softHyphen/>
        <w:t>те</w:t>
      </w:r>
      <w:r w:rsidRPr="00094BD2">
        <w:rPr>
          <w:iCs/>
        </w:rPr>
        <w:softHyphen/>
        <w:t>ма</w:t>
      </w:r>
      <w:r w:rsidRPr="00094BD2">
        <w:rPr>
          <w:iCs/>
        </w:rPr>
        <w:softHyphen/>
        <w:t>ти</w:t>
      </w:r>
      <w:r w:rsidRPr="00094BD2">
        <w:rPr>
          <w:iCs/>
        </w:rPr>
        <w:softHyphen/>
        <w:t>ка» реа</w:t>
      </w:r>
      <w:r w:rsidRPr="00094BD2">
        <w:rPr>
          <w:iCs/>
        </w:rPr>
        <w:softHyphen/>
        <w:t>ли</w:t>
      </w:r>
      <w:r w:rsidRPr="00094BD2">
        <w:rPr>
          <w:iCs/>
        </w:rPr>
        <w:softHyphen/>
        <w:t>зу</w:t>
      </w:r>
      <w:r w:rsidRPr="00094BD2">
        <w:rPr>
          <w:iCs/>
        </w:rPr>
        <w:softHyphen/>
        <w:t>ет тре</w:t>
      </w:r>
      <w:r w:rsidRPr="00094BD2">
        <w:rPr>
          <w:iCs/>
        </w:rPr>
        <w:softHyphen/>
        <w:t>бо</w:t>
      </w:r>
      <w:r w:rsidRPr="00094BD2">
        <w:rPr>
          <w:iCs/>
        </w:rPr>
        <w:softHyphen/>
        <w:t>ва</w:t>
      </w:r>
      <w:r w:rsidRPr="00094BD2">
        <w:rPr>
          <w:iCs/>
        </w:rPr>
        <w:softHyphen/>
        <w:t>ния фе</w:t>
      </w:r>
      <w:r w:rsidRPr="00094BD2">
        <w:rPr>
          <w:iCs/>
        </w:rPr>
        <w:softHyphen/>
        <w:t>де</w:t>
      </w:r>
      <w:r w:rsidRPr="00094BD2">
        <w:rPr>
          <w:iCs/>
        </w:rPr>
        <w:softHyphen/>
        <w:t>раль</w:t>
      </w:r>
      <w:r w:rsidRPr="00094BD2">
        <w:rPr>
          <w:iCs/>
        </w:rPr>
        <w:softHyphen/>
        <w:t>но</w:t>
      </w:r>
      <w:r w:rsidRPr="00094BD2">
        <w:rPr>
          <w:iCs/>
        </w:rPr>
        <w:softHyphen/>
        <w:t>го го</w:t>
      </w:r>
      <w:r w:rsidRPr="00094BD2">
        <w:rPr>
          <w:iCs/>
        </w:rPr>
        <w:softHyphen/>
        <w:t>су</w:t>
      </w:r>
      <w:r w:rsidRPr="00094BD2">
        <w:rPr>
          <w:iCs/>
        </w:rPr>
        <w:softHyphen/>
        <w:t>дар</w:t>
      </w:r>
      <w:r w:rsidRPr="00094BD2">
        <w:rPr>
          <w:iCs/>
        </w:rPr>
        <w:softHyphen/>
        <w:t>ст</w:t>
      </w:r>
      <w:r w:rsidRPr="00094BD2">
        <w:rPr>
          <w:iCs/>
        </w:rPr>
        <w:softHyphen/>
        <w:t>вен</w:t>
      </w:r>
      <w:r w:rsidRPr="00094BD2">
        <w:rPr>
          <w:iCs/>
        </w:rPr>
        <w:softHyphen/>
        <w:t>но</w:t>
      </w:r>
      <w:r w:rsidRPr="00094BD2">
        <w:rPr>
          <w:iCs/>
        </w:rPr>
        <w:softHyphen/>
        <w:t>го об</w:t>
      </w:r>
      <w:r w:rsidRPr="00094BD2">
        <w:rPr>
          <w:iCs/>
        </w:rPr>
        <w:softHyphen/>
        <w:t>ра</w:t>
      </w:r>
      <w:r w:rsidRPr="00094BD2">
        <w:rPr>
          <w:iCs/>
        </w:rPr>
        <w:softHyphen/>
        <w:t>зо</w:t>
      </w:r>
      <w:r w:rsidRPr="00094BD2">
        <w:rPr>
          <w:iCs/>
        </w:rPr>
        <w:softHyphen/>
        <w:t>ва</w:t>
      </w:r>
      <w:r w:rsidRPr="00094BD2">
        <w:rPr>
          <w:iCs/>
        </w:rPr>
        <w:softHyphen/>
        <w:t>тель</w:t>
      </w:r>
      <w:r w:rsidRPr="00094BD2">
        <w:rPr>
          <w:iCs/>
        </w:rPr>
        <w:softHyphen/>
        <w:t>но</w:t>
      </w:r>
      <w:r w:rsidRPr="00094BD2">
        <w:rPr>
          <w:iCs/>
        </w:rPr>
        <w:softHyphen/>
        <w:t>го стан</w:t>
      </w:r>
      <w:r w:rsidRPr="00094BD2">
        <w:rPr>
          <w:iCs/>
        </w:rPr>
        <w:softHyphen/>
        <w:t>дар</w:t>
      </w:r>
      <w:r w:rsidRPr="00094BD2">
        <w:rPr>
          <w:iCs/>
        </w:rPr>
        <w:softHyphen/>
        <w:t>та выс</w:t>
      </w:r>
      <w:r w:rsidRPr="00094BD2">
        <w:rPr>
          <w:iCs/>
        </w:rPr>
        <w:softHyphen/>
        <w:t>ше</w:t>
      </w:r>
      <w:r w:rsidRPr="00094BD2">
        <w:rPr>
          <w:iCs/>
        </w:rPr>
        <w:softHyphen/>
        <w:t>го про</w:t>
      </w:r>
      <w:r w:rsidRPr="00094BD2">
        <w:rPr>
          <w:iCs/>
        </w:rPr>
        <w:softHyphen/>
        <w:t>фес</w:t>
      </w:r>
      <w:r w:rsidRPr="00094BD2">
        <w:rPr>
          <w:iCs/>
        </w:rPr>
        <w:softHyphen/>
        <w:t>сио</w:t>
      </w:r>
      <w:r w:rsidRPr="00094BD2">
        <w:rPr>
          <w:iCs/>
        </w:rPr>
        <w:softHyphen/>
        <w:t>наль</w:t>
      </w:r>
      <w:r w:rsidRPr="00094BD2">
        <w:rPr>
          <w:iCs/>
        </w:rPr>
        <w:softHyphen/>
        <w:t>но</w:t>
      </w:r>
      <w:r w:rsidRPr="00094BD2">
        <w:rPr>
          <w:iCs/>
        </w:rPr>
        <w:softHyphen/>
        <w:t>го об</w:t>
      </w:r>
      <w:r w:rsidRPr="00094BD2">
        <w:rPr>
          <w:iCs/>
        </w:rPr>
        <w:softHyphen/>
        <w:t>ра</w:t>
      </w:r>
      <w:r w:rsidRPr="00094BD2">
        <w:rPr>
          <w:iCs/>
        </w:rPr>
        <w:softHyphen/>
        <w:t>зо</w:t>
      </w:r>
      <w:r w:rsidRPr="00094BD2">
        <w:rPr>
          <w:iCs/>
        </w:rPr>
        <w:softHyphen/>
        <w:t>ва</w:t>
      </w:r>
      <w:r w:rsidRPr="00094BD2">
        <w:rPr>
          <w:iCs/>
        </w:rPr>
        <w:softHyphen/>
        <w:t>ния по на</w:t>
      </w:r>
      <w:r w:rsidRPr="00094BD2">
        <w:rPr>
          <w:iCs/>
        </w:rPr>
        <w:softHyphen/>
        <w:t>прав</w:t>
      </w:r>
      <w:r w:rsidRPr="00094BD2">
        <w:rPr>
          <w:iCs/>
        </w:rPr>
        <w:softHyphen/>
        <w:t>ле</w:t>
      </w:r>
      <w:r w:rsidRPr="00094BD2">
        <w:rPr>
          <w:iCs/>
        </w:rPr>
        <w:softHyphen/>
        <w:t>нию под</w:t>
      </w:r>
      <w:r w:rsidRPr="00094BD2">
        <w:rPr>
          <w:iCs/>
        </w:rPr>
        <w:softHyphen/>
        <w:t>го</w:t>
      </w:r>
      <w:r w:rsidRPr="00094BD2">
        <w:rPr>
          <w:iCs/>
        </w:rPr>
        <w:softHyphen/>
        <w:t>тов</w:t>
      </w:r>
      <w:r w:rsidRPr="00094BD2">
        <w:rPr>
          <w:iCs/>
        </w:rPr>
        <w:softHyphen/>
        <w:t xml:space="preserve">ки </w:t>
      </w:r>
      <w:r w:rsidRPr="008C10B2">
        <w:rPr>
          <w:iCs/>
        </w:rPr>
        <w:t>27</w:t>
      </w:r>
      <w:r w:rsidRPr="00094BD2">
        <w:rPr>
          <w:iCs/>
        </w:rPr>
        <w:t>.03.01 «</w:t>
      </w:r>
      <w:r>
        <w:rPr>
          <w:iCs/>
        </w:rPr>
        <w:t>Стандартизация и метрология</w:t>
      </w:r>
      <w:r w:rsidRPr="00094BD2">
        <w:rPr>
          <w:iCs/>
        </w:rPr>
        <w:t>».</w:t>
      </w:r>
    </w:p>
    <w:p w:rsidR="00EF270B" w:rsidRDefault="00EF270B" w:rsidP="00EF270B">
      <w:pPr>
        <w:pStyle w:val="afb"/>
        <w:ind w:firstLine="601"/>
        <w:jc w:val="both"/>
      </w:pPr>
      <w:r w:rsidRPr="00EF270B">
        <w:rPr>
          <w:rStyle w:val="FontStyle16"/>
          <w:b w:val="0"/>
          <w:iCs/>
          <w:sz w:val="24"/>
        </w:rPr>
        <w:t>Целями освоения дисциплины «Математика» является</w:t>
      </w:r>
      <w:r w:rsidRPr="00EF270B">
        <w:rPr>
          <w:rStyle w:val="FontStyle16"/>
          <w:b w:val="0"/>
          <w:sz w:val="24"/>
        </w:rPr>
        <w:t xml:space="preserve"> ориентация на обучение студентов использованию математических методов  при </w:t>
      </w:r>
      <w:r w:rsidRPr="00EF270B">
        <w:rPr>
          <w:rStyle w:val="FontStyle16"/>
          <w:b w:val="0"/>
          <w:iCs/>
          <w:sz w:val="24"/>
        </w:rPr>
        <w:t>осуществлении процессов:</w:t>
      </w:r>
      <w:r w:rsidRPr="00FF202F">
        <w:rPr>
          <w:rStyle w:val="FontStyle16"/>
          <w:b w:val="0"/>
          <w:iCs/>
        </w:rPr>
        <w:t xml:space="preserve"> </w:t>
      </w:r>
      <w:r>
        <w:t xml:space="preserve">установление, реализацию и контроль норм, правил и требований к продукции, технологическому процессу ее производства; участие в разработке метрологического обеспечения; метрологический контроль и надзор, нацеленные на поддержание единства измерений, высокое качество и безопасность продукции, высокую экономическую эффективность для производителей и потребителей; участие в создании систем управления качеством производства и реализации продукции на основе отечественных и международных нормативных документов; обеспечение функционирования систем подтверждения соответствия продукции, процессов и услуг заданным требованиям. </w:t>
      </w:r>
    </w:p>
    <w:p w:rsidR="00EF270B" w:rsidRPr="00D21C33" w:rsidRDefault="00EF270B" w:rsidP="00EF270B">
      <w:pPr>
        <w:pStyle w:val="1"/>
        <w:ind w:left="0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подготовки бакалавра </w:t>
      </w:r>
    </w:p>
    <w:p w:rsidR="00EF270B" w:rsidRPr="000E3AA0" w:rsidRDefault="00EF270B" w:rsidP="00EF270B">
      <w:pPr>
        <w:ind w:firstLine="567"/>
        <w:rPr>
          <w:iCs/>
        </w:rPr>
      </w:pPr>
      <w:r w:rsidRPr="000E3AA0">
        <w:rPr>
          <w:iCs/>
        </w:rPr>
        <w:t>Дисциплина «Ма</w:t>
      </w:r>
      <w:r w:rsidRPr="000E3AA0">
        <w:rPr>
          <w:iCs/>
        </w:rPr>
        <w:softHyphen/>
        <w:t>те</w:t>
      </w:r>
      <w:r w:rsidRPr="000E3AA0">
        <w:rPr>
          <w:iCs/>
        </w:rPr>
        <w:softHyphen/>
        <w:t>ма</w:t>
      </w:r>
      <w:r w:rsidRPr="000E3AA0">
        <w:rPr>
          <w:iCs/>
        </w:rPr>
        <w:softHyphen/>
        <w:t>ти</w:t>
      </w:r>
      <w:r w:rsidRPr="000E3AA0">
        <w:rPr>
          <w:iCs/>
        </w:rPr>
        <w:softHyphen/>
        <w:t>ка» вхо</w:t>
      </w:r>
      <w:r w:rsidRPr="000E3AA0">
        <w:rPr>
          <w:iCs/>
        </w:rPr>
        <w:softHyphen/>
        <w:t>дит в ма</w:t>
      </w:r>
      <w:r w:rsidRPr="000E3AA0">
        <w:rPr>
          <w:iCs/>
        </w:rPr>
        <w:softHyphen/>
        <w:t>те</w:t>
      </w:r>
      <w:r w:rsidRPr="000E3AA0">
        <w:rPr>
          <w:iCs/>
        </w:rPr>
        <w:softHyphen/>
        <w:t>ма</w:t>
      </w:r>
      <w:r w:rsidRPr="000E3AA0">
        <w:rPr>
          <w:iCs/>
        </w:rPr>
        <w:softHyphen/>
        <w:t>ти</w:t>
      </w:r>
      <w:r w:rsidRPr="000E3AA0">
        <w:rPr>
          <w:iCs/>
        </w:rPr>
        <w:softHyphen/>
        <w:t>че</w:t>
      </w:r>
      <w:r w:rsidRPr="000E3AA0">
        <w:rPr>
          <w:iCs/>
        </w:rPr>
        <w:softHyphen/>
        <w:t>ский и ес</w:t>
      </w:r>
      <w:r w:rsidRPr="000E3AA0">
        <w:rPr>
          <w:iCs/>
        </w:rPr>
        <w:softHyphen/>
        <w:t>те</w:t>
      </w:r>
      <w:r w:rsidRPr="000E3AA0">
        <w:rPr>
          <w:iCs/>
        </w:rPr>
        <w:softHyphen/>
        <w:t>ст</w:t>
      </w:r>
      <w:r w:rsidRPr="000E3AA0">
        <w:rPr>
          <w:iCs/>
        </w:rPr>
        <w:softHyphen/>
        <w:t>вен</w:t>
      </w:r>
      <w:r w:rsidRPr="000E3AA0">
        <w:rPr>
          <w:iCs/>
        </w:rPr>
        <w:softHyphen/>
        <w:t>но</w:t>
      </w:r>
      <w:r w:rsidRPr="000E3AA0">
        <w:rPr>
          <w:iCs/>
        </w:rPr>
        <w:softHyphen/>
        <w:t>на</w:t>
      </w:r>
      <w:r w:rsidRPr="000E3AA0">
        <w:rPr>
          <w:iCs/>
        </w:rPr>
        <w:softHyphen/>
        <w:t>уч</w:t>
      </w:r>
      <w:r w:rsidRPr="000E3AA0">
        <w:rPr>
          <w:iCs/>
        </w:rPr>
        <w:softHyphen/>
        <w:t>ный цикл (ба</w:t>
      </w:r>
      <w:r w:rsidRPr="000E3AA0">
        <w:rPr>
          <w:iCs/>
        </w:rPr>
        <w:softHyphen/>
        <w:t>зо</w:t>
      </w:r>
      <w:r w:rsidRPr="000E3AA0">
        <w:rPr>
          <w:iCs/>
        </w:rPr>
        <w:softHyphen/>
        <w:t>вая часть) и от</w:t>
      </w:r>
      <w:r w:rsidRPr="000E3AA0">
        <w:rPr>
          <w:iCs/>
        </w:rPr>
        <w:softHyphen/>
        <w:t>но</w:t>
      </w:r>
      <w:r w:rsidRPr="000E3AA0">
        <w:rPr>
          <w:iCs/>
        </w:rPr>
        <w:softHyphen/>
        <w:t>сит</w:t>
      </w:r>
      <w:r w:rsidRPr="000E3AA0">
        <w:rPr>
          <w:iCs/>
        </w:rPr>
        <w:softHyphen/>
        <w:t>ся к чис</w:t>
      </w:r>
      <w:r w:rsidRPr="000E3AA0">
        <w:rPr>
          <w:iCs/>
        </w:rPr>
        <w:softHyphen/>
        <w:t>лу фун</w:t>
      </w:r>
      <w:r w:rsidRPr="000E3AA0">
        <w:rPr>
          <w:iCs/>
        </w:rPr>
        <w:softHyphen/>
        <w:t>да</w:t>
      </w:r>
      <w:r w:rsidRPr="000E3AA0">
        <w:rPr>
          <w:iCs/>
        </w:rPr>
        <w:softHyphen/>
        <w:t>мен</w:t>
      </w:r>
      <w:r w:rsidRPr="000E3AA0">
        <w:rPr>
          <w:iCs/>
        </w:rPr>
        <w:softHyphen/>
        <w:t>таль</w:t>
      </w:r>
      <w:r w:rsidRPr="000E3AA0">
        <w:rPr>
          <w:iCs/>
        </w:rPr>
        <w:softHyphen/>
        <w:t>ных ма</w:t>
      </w:r>
      <w:r w:rsidRPr="000E3AA0">
        <w:rPr>
          <w:iCs/>
        </w:rPr>
        <w:softHyphen/>
        <w:t>те</w:t>
      </w:r>
      <w:r w:rsidRPr="000E3AA0">
        <w:rPr>
          <w:iCs/>
        </w:rPr>
        <w:softHyphen/>
        <w:t>ма</w:t>
      </w:r>
      <w:r w:rsidRPr="000E3AA0">
        <w:rPr>
          <w:iCs/>
        </w:rPr>
        <w:softHyphen/>
        <w:t>ти</w:t>
      </w:r>
      <w:r w:rsidRPr="000E3AA0">
        <w:rPr>
          <w:iCs/>
        </w:rPr>
        <w:softHyphen/>
        <w:t>че</w:t>
      </w:r>
      <w:r w:rsidRPr="000E3AA0">
        <w:rPr>
          <w:iCs/>
        </w:rPr>
        <w:softHyphen/>
        <w:t>ских дис</w:t>
      </w:r>
      <w:r w:rsidRPr="000E3AA0">
        <w:rPr>
          <w:iCs/>
        </w:rPr>
        <w:softHyphen/>
        <w:t>ци</w:t>
      </w:r>
      <w:r w:rsidRPr="000E3AA0">
        <w:rPr>
          <w:iCs/>
        </w:rPr>
        <w:softHyphen/>
        <w:t>п</w:t>
      </w:r>
      <w:r w:rsidRPr="000E3AA0">
        <w:rPr>
          <w:iCs/>
        </w:rPr>
        <w:softHyphen/>
        <w:t>лин, по</w:t>
      </w:r>
      <w:r w:rsidRPr="000E3AA0">
        <w:rPr>
          <w:iCs/>
        </w:rPr>
        <w:softHyphen/>
        <w:t>сколь</w:t>
      </w:r>
      <w:r w:rsidRPr="000E3AA0">
        <w:rPr>
          <w:iCs/>
        </w:rPr>
        <w:softHyphen/>
        <w:t>ку слу</w:t>
      </w:r>
      <w:r w:rsidRPr="000E3AA0">
        <w:rPr>
          <w:iCs/>
        </w:rPr>
        <w:softHyphen/>
        <w:t>жит ос</w:t>
      </w:r>
      <w:r w:rsidRPr="000E3AA0">
        <w:rPr>
          <w:iCs/>
        </w:rPr>
        <w:softHyphen/>
        <w:t>но</w:t>
      </w:r>
      <w:r w:rsidRPr="000E3AA0">
        <w:rPr>
          <w:iCs/>
        </w:rPr>
        <w:softHyphen/>
        <w:t>вой для изу</w:t>
      </w:r>
      <w:r w:rsidRPr="000E3AA0">
        <w:rPr>
          <w:iCs/>
        </w:rPr>
        <w:softHyphen/>
        <w:t>че</w:t>
      </w:r>
      <w:r w:rsidRPr="000E3AA0">
        <w:rPr>
          <w:iCs/>
        </w:rPr>
        <w:softHyphen/>
        <w:t>ния учеб</w:t>
      </w:r>
      <w:r w:rsidRPr="000E3AA0">
        <w:rPr>
          <w:iCs/>
        </w:rPr>
        <w:softHyphen/>
        <w:t>ных дис</w:t>
      </w:r>
      <w:r w:rsidRPr="000E3AA0">
        <w:rPr>
          <w:iCs/>
        </w:rPr>
        <w:softHyphen/>
        <w:t>ци</w:t>
      </w:r>
      <w:r w:rsidRPr="000E3AA0">
        <w:rPr>
          <w:iCs/>
        </w:rPr>
        <w:softHyphen/>
        <w:t>п</w:t>
      </w:r>
      <w:r w:rsidRPr="000E3AA0">
        <w:rPr>
          <w:iCs/>
        </w:rPr>
        <w:softHyphen/>
        <w:t>лин как ма</w:t>
      </w:r>
      <w:r w:rsidRPr="000E3AA0">
        <w:rPr>
          <w:iCs/>
        </w:rPr>
        <w:softHyphen/>
        <w:t>те</w:t>
      </w:r>
      <w:r w:rsidRPr="000E3AA0">
        <w:rPr>
          <w:iCs/>
        </w:rPr>
        <w:softHyphen/>
        <w:t>ма</w:t>
      </w:r>
      <w:r w:rsidRPr="000E3AA0">
        <w:rPr>
          <w:iCs/>
        </w:rPr>
        <w:softHyphen/>
        <w:t>ти</w:t>
      </w:r>
      <w:r w:rsidRPr="000E3AA0">
        <w:rPr>
          <w:iCs/>
        </w:rPr>
        <w:softHyphen/>
        <w:t>че</w:t>
      </w:r>
      <w:r w:rsidRPr="000E3AA0">
        <w:rPr>
          <w:iCs/>
        </w:rPr>
        <w:softHyphen/>
        <w:t>ско</w:t>
      </w:r>
      <w:r w:rsidRPr="000E3AA0">
        <w:rPr>
          <w:iCs/>
        </w:rPr>
        <w:softHyphen/>
        <w:t>го и ес</w:t>
      </w:r>
      <w:r w:rsidRPr="000E3AA0">
        <w:rPr>
          <w:iCs/>
        </w:rPr>
        <w:softHyphen/>
        <w:t>те</w:t>
      </w:r>
      <w:r w:rsidRPr="000E3AA0">
        <w:rPr>
          <w:iCs/>
        </w:rPr>
        <w:softHyphen/>
        <w:t>ст</w:t>
      </w:r>
      <w:r w:rsidRPr="000E3AA0">
        <w:rPr>
          <w:iCs/>
        </w:rPr>
        <w:softHyphen/>
        <w:t>вен</w:t>
      </w:r>
      <w:r w:rsidRPr="000E3AA0">
        <w:rPr>
          <w:iCs/>
        </w:rPr>
        <w:softHyphen/>
        <w:t>но</w:t>
      </w:r>
      <w:r w:rsidRPr="000E3AA0">
        <w:rPr>
          <w:iCs/>
        </w:rPr>
        <w:softHyphen/>
        <w:t>на</w:t>
      </w:r>
      <w:r w:rsidRPr="000E3AA0">
        <w:rPr>
          <w:iCs/>
        </w:rPr>
        <w:softHyphen/>
        <w:t>уч</w:t>
      </w:r>
      <w:r w:rsidRPr="000E3AA0">
        <w:rPr>
          <w:iCs/>
        </w:rPr>
        <w:softHyphen/>
        <w:t>но</w:t>
      </w:r>
      <w:r w:rsidRPr="000E3AA0">
        <w:rPr>
          <w:iCs/>
        </w:rPr>
        <w:softHyphen/>
        <w:t>го, так и про</w:t>
      </w:r>
      <w:r w:rsidRPr="000E3AA0">
        <w:rPr>
          <w:iCs/>
        </w:rPr>
        <w:softHyphen/>
        <w:t>фес</w:t>
      </w:r>
      <w:r w:rsidRPr="000E3AA0">
        <w:rPr>
          <w:iCs/>
        </w:rPr>
        <w:softHyphen/>
        <w:t>сио</w:t>
      </w:r>
      <w:r w:rsidRPr="000E3AA0">
        <w:rPr>
          <w:iCs/>
        </w:rPr>
        <w:softHyphen/>
        <w:t>наль</w:t>
      </w:r>
      <w:r w:rsidRPr="000E3AA0">
        <w:rPr>
          <w:iCs/>
        </w:rPr>
        <w:softHyphen/>
        <w:t>но</w:t>
      </w:r>
      <w:r w:rsidRPr="000E3AA0">
        <w:rPr>
          <w:iCs/>
        </w:rPr>
        <w:softHyphen/>
        <w:t>го цик</w:t>
      </w:r>
      <w:r w:rsidRPr="000E3AA0">
        <w:rPr>
          <w:iCs/>
        </w:rPr>
        <w:softHyphen/>
        <w:t>ла.</w:t>
      </w:r>
    </w:p>
    <w:p w:rsidR="00EF270B" w:rsidRPr="000E3AA0" w:rsidRDefault="00EF270B" w:rsidP="00EF270B">
      <w:pPr>
        <w:pStyle w:val="11"/>
        <w:spacing w:before="0" w:line="240" w:lineRule="auto"/>
        <w:ind w:firstLine="567"/>
        <w:rPr>
          <w:iCs/>
          <w:snapToGrid/>
          <w:sz w:val="24"/>
          <w:szCs w:val="24"/>
        </w:rPr>
      </w:pPr>
      <w:r w:rsidRPr="000E3AA0">
        <w:rPr>
          <w:iCs/>
          <w:snapToGrid/>
          <w:sz w:val="24"/>
          <w:szCs w:val="24"/>
        </w:rPr>
        <w:t>Для ус</w:t>
      </w:r>
      <w:r w:rsidRPr="000E3AA0">
        <w:rPr>
          <w:iCs/>
          <w:snapToGrid/>
          <w:sz w:val="24"/>
          <w:szCs w:val="24"/>
        </w:rPr>
        <w:softHyphen/>
        <w:t>пеш</w:t>
      </w:r>
      <w:r w:rsidRPr="000E3AA0">
        <w:rPr>
          <w:iCs/>
          <w:snapToGrid/>
          <w:sz w:val="24"/>
          <w:szCs w:val="24"/>
        </w:rPr>
        <w:softHyphen/>
        <w:t>но</w:t>
      </w:r>
      <w:r w:rsidRPr="000E3AA0">
        <w:rPr>
          <w:iCs/>
          <w:snapToGrid/>
          <w:sz w:val="24"/>
          <w:szCs w:val="24"/>
        </w:rPr>
        <w:softHyphen/>
        <w:t>го ус</w:t>
      </w:r>
      <w:r w:rsidRPr="000E3AA0">
        <w:rPr>
          <w:iCs/>
          <w:snapToGrid/>
          <w:sz w:val="24"/>
          <w:szCs w:val="24"/>
        </w:rPr>
        <w:softHyphen/>
        <w:t>вое</w:t>
      </w:r>
      <w:r w:rsidRPr="000E3AA0">
        <w:rPr>
          <w:iCs/>
          <w:snapToGrid/>
          <w:sz w:val="24"/>
          <w:szCs w:val="24"/>
        </w:rPr>
        <w:softHyphen/>
        <w:t>ния дан</w:t>
      </w:r>
      <w:r w:rsidRPr="000E3AA0">
        <w:rPr>
          <w:iCs/>
          <w:snapToGrid/>
          <w:sz w:val="24"/>
          <w:szCs w:val="24"/>
        </w:rPr>
        <w:softHyphen/>
        <w:t>ной дис</w:t>
      </w:r>
      <w:r w:rsidRPr="000E3AA0">
        <w:rPr>
          <w:iCs/>
          <w:snapToGrid/>
          <w:sz w:val="24"/>
          <w:szCs w:val="24"/>
        </w:rPr>
        <w:softHyphen/>
        <w:t>ци</w:t>
      </w:r>
      <w:r w:rsidRPr="000E3AA0">
        <w:rPr>
          <w:iCs/>
          <w:snapToGrid/>
          <w:sz w:val="24"/>
          <w:szCs w:val="24"/>
        </w:rPr>
        <w:softHyphen/>
        <w:t>п</w:t>
      </w:r>
      <w:r w:rsidRPr="000E3AA0">
        <w:rPr>
          <w:iCs/>
          <w:snapToGrid/>
          <w:sz w:val="24"/>
          <w:szCs w:val="24"/>
        </w:rPr>
        <w:softHyphen/>
        <w:t>ли</w:t>
      </w:r>
      <w:r w:rsidRPr="000E3AA0">
        <w:rPr>
          <w:iCs/>
          <w:snapToGrid/>
          <w:sz w:val="24"/>
          <w:szCs w:val="24"/>
        </w:rPr>
        <w:softHyphen/>
        <w:t>ны не</w:t>
      </w:r>
      <w:r w:rsidRPr="000E3AA0">
        <w:rPr>
          <w:iCs/>
          <w:snapToGrid/>
          <w:sz w:val="24"/>
          <w:szCs w:val="24"/>
        </w:rPr>
        <w:softHyphen/>
        <w:t>об</w:t>
      </w:r>
      <w:r w:rsidRPr="000E3AA0">
        <w:rPr>
          <w:iCs/>
          <w:snapToGrid/>
          <w:sz w:val="24"/>
          <w:szCs w:val="24"/>
        </w:rPr>
        <w:softHyphen/>
        <w:t>хо</w:t>
      </w:r>
      <w:r w:rsidRPr="000E3AA0">
        <w:rPr>
          <w:iCs/>
          <w:snapToGrid/>
          <w:sz w:val="24"/>
          <w:szCs w:val="24"/>
        </w:rPr>
        <w:softHyphen/>
        <w:t>ди</w:t>
      </w:r>
      <w:r w:rsidRPr="000E3AA0">
        <w:rPr>
          <w:iCs/>
          <w:snapToGrid/>
          <w:sz w:val="24"/>
          <w:szCs w:val="24"/>
        </w:rPr>
        <w:softHyphen/>
        <w:t>мо, что</w:t>
      </w:r>
      <w:r w:rsidRPr="000E3AA0">
        <w:rPr>
          <w:iCs/>
          <w:snapToGrid/>
          <w:sz w:val="24"/>
          <w:szCs w:val="24"/>
        </w:rPr>
        <w:softHyphen/>
        <w:t>бы обу</w:t>
      </w:r>
      <w:r w:rsidRPr="000E3AA0">
        <w:rPr>
          <w:iCs/>
          <w:snapToGrid/>
          <w:sz w:val="24"/>
          <w:szCs w:val="24"/>
        </w:rPr>
        <w:softHyphen/>
        <w:t>чае</w:t>
      </w:r>
      <w:r w:rsidRPr="000E3AA0">
        <w:rPr>
          <w:iCs/>
          <w:snapToGrid/>
          <w:sz w:val="24"/>
          <w:szCs w:val="24"/>
        </w:rPr>
        <w:softHyphen/>
        <w:t>мый вла</w:t>
      </w:r>
      <w:r w:rsidRPr="000E3AA0">
        <w:rPr>
          <w:iCs/>
          <w:snapToGrid/>
          <w:sz w:val="24"/>
          <w:szCs w:val="24"/>
        </w:rPr>
        <w:softHyphen/>
        <w:t>дел зна</w:t>
      </w:r>
      <w:r w:rsidRPr="000E3AA0">
        <w:rPr>
          <w:iCs/>
          <w:snapToGrid/>
          <w:sz w:val="24"/>
          <w:szCs w:val="24"/>
        </w:rPr>
        <w:softHyphen/>
        <w:t>ния</w:t>
      </w:r>
      <w:r w:rsidRPr="000E3AA0">
        <w:rPr>
          <w:iCs/>
          <w:snapToGrid/>
          <w:sz w:val="24"/>
          <w:szCs w:val="24"/>
        </w:rPr>
        <w:softHyphen/>
        <w:t>ми, уме</w:t>
      </w:r>
      <w:r w:rsidRPr="000E3AA0">
        <w:rPr>
          <w:iCs/>
          <w:snapToGrid/>
          <w:sz w:val="24"/>
          <w:szCs w:val="24"/>
        </w:rPr>
        <w:softHyphen/>
        <w:t>ния</w:t>
      </w:r>
      <w:r w:rsidRPr="000E3AA0">
        <w:rPr>
          <w:iCs/>
          <w:snapToGrid/>
          <w:sz w:val="24"/>
          <w:szCs w:val="24"/>
        </w:rPr>
        <w:softHyphen/>
        <w:t>ми и на</w:t>
      </w:r>
      <w:r w:rsidRPr="000E3AA0">
        <w:rPr>
          <w:iCs/>
          <w:snapToGrid/>
          <w:sz w:val="24"/>
          <w:szCs w:val="24"/>
        </w:rPr>
        <w:softHyphen/>
        <w:t>вы</w:t>
      </w:r>
      <w:r w:rsidRPr="000E3AA0">
        <w:rPr>
          <w:iCs/>
          <w:snapToGrid/>
          <w:sz w:val="24"/>
          <w:szCs w:val="24"/>
        </w:rPr>
        <w:softHyphen/>
        <w:t>ка</w:t>
      </w:r>
      <w:r w:rsidRPr="000E3AA0">
        <w:rPr>
          <w:iCs/>
          <w:snapToGrid/>
          <w:sz w:val="24"/>
          <w:szCs w:val="24"/>
        </w:rPr>
        <w:softHyphen/>
        <w:t>ми, сфор</w:t>
      </w:r>
      <w:r w:rsidRPr="000E3AA0">
        <w:rPr>
          <w:iCs/>
          <w:snapToGrid/>
          <w:sz w:val="24"/>
          <w:szCs w:val="24"/>
        </w:rPr>
        <w:softHyphen/>
        <w:t>ми</w:t>
      </w:r>
      <w:r w:rsidRPr="000E3AA0">
        <w:rPr>
          <w:iCs/>
          <w:snapToGrid/>
          <w:sz w:val="24"/>
          <w:szCs w:val="24"/>
        </w:rPr>
        <w:softHyphen/>
        <w:t>ро</w:t>
      </w:r>
      <w:r w:rsidRPr="000E3AA0">
        <w:rPr>
          <w:iCs/>
          <w:snapToGrid/>
          <w:sz w:val="24"/>
          <w:szCs w:val="24"/>
        </w:rPr>
        <w:softHyphen/>
        <w:t>ван</w:t>
      </w:r>
      <w:r w:rsidRPr="000E3AA0">
        <w:rPr>
          <w:iCs/>
          <w:snapToGrid/>
          <w:sz w:val="24"/>
          <w:szCs w:val="24"/>
        </w:rPr>
        <w:softHyphen/>
        <w:t>ны</w:t>
      </w:r>
      <w:r w:rsidRPr="000E3AA0">
        <w:rPr>
          <w:iCs/>
          <w:snapToGrid/>
          <w:sz w:val="24"/>
          <w:szCs w:val="24"/>
        </w:rPr>
        <w:softHyphen/>
        <w:t>ми в про</w:t>
      </w:r>
      <w:r w:rsidRPr="000E3AA0">
        <w:rPr>
          <w:iCs/>
          <w:snapToGrid/>
          <w:sz w:val="24"/>
          <w:szCs w:val="24"/>
        </w:rPr>
        <w:softHyphen/>
        <w:t>цес</w:t>
      </w:r>
      <w:r w:rsidRPr="000E3AA0">
        <w:rPr>
          <w:iCs/>
          <w:snapToGrid/>
          <w:sz w:val="24"/>
          <w:szCs w:val="24"/>
        </w:rPr>
        <w:softHyphen/>
        <w:t>се изу</w:t>
      </w:r>
      <w:r w:rsidRPr="000E3AA0">
        <w:rPr>
          <w:iCs/>
          <w:snapToGrid/>
          <w:sz w:val="24"/>
          <w:szCs w:val="24"/>
        </w:rPr>
        <w:softHyphen/>
        <w:t>че</w:t>
      </w:r>
      <w:r w:rsidRPr="000E3AA0">
        <w:rPr>
          <w:iCs/>
          <w:snapToGrid/>
          <w:sz w:val="24"/>
          <w:szCs w:val="24"/>
        </w:rPr>
        <w:softHyphen/>
        <w:t>ния ма</w:t>
      </w:r>
      <w:r w:rsidRPr="000E3AA0">
        <w:rPr>
          <w:iCs/>
          <w:snapToGrid/>
          <w:sz w:val="24"/>
          <w:szCs w:val="24"/>
        </w:rPr>
        <w:softHyphen/>
        <w:t>те</w:t>
      </w:r>
      <w:r w:rsidRPr="000E3AA0">
        <w:rPr>
          <w:iCs/>
          <w:snapToGrid/>
          <w:sz w:val="24"/>
          <w:szCs w:val="24"/>
        </w:rPr>
        <w:softHyphen/>
        <w:t>ма</w:t>
      </w:r>
      <w:r w:rsidRPr="000E3AA0">
        <w:rPr>
          <w:iCs/>
          <w:snapToGrid/>
          <w:sz w:val="24"/>
          <w:szCs w:val="24"/>
        </w:rPr>
        <w:softHyphen/>
        <w:t>ти</w:t>
      </w:r>
      <w:r w:rsidRPr="000E3AA0">
        <w:rPr>
          <w:iCs/>
          <w:snapToGrid/>
          <w:sz w:val="24"/>
          <w:szCs w:val="24"/>
        </w:rPr>
        <w:softHyphen/>
        <w:t>ки в сред</w:t>
      </w:r>
      <w:r w:rsidRPr="000E3AA0">
        <w:rPr>
          <w:iCs/>
          <w:snapToGrid/>
          <w:sz w:val="24"/>
          <w:szCs w:val="24"/>
        </w:rPr>
        <w:softHyphen/>
        <w:t>ней шко</w:t>
      </w:r>
      <w:r w:rsidRPr="000E3AA0">
        <w:rPr>
          <w:iCs/>
          <w:snapToGrid/>
          <w:sz w:val="24"/>
          <w:szCs w:val="24"/>
        </w:rPr>
        <w:softHyphen/>
        <w:t>ле.</w:t>
      </w:r>
    </w:p>
    <w:p w:rsidR="00EF270B" w:rsidRDefault="00EF270B" w:rsidP="00EF270B">
      <w:pPr>
        <w:ind w:firstLine="567"/>
        <w:rPr>
          <w:bCs/>
          <w:iCs/>
        </w:rPr>
      </w:pPr>
      <w:r w:rsidRPr="000E3AA0">
        <w:rPr>
          <w:iCs/>
        </w:rPr>
        <w:t>Зна</w:t>
      </w:r>
      <w:r w:rsidRPr="000E3AA0">
        <w:rPr>
          <w:iCs/>
        </w:rPr>
        <w:softHyphen/>
        <w:t>ния, по</w:t>
      </w:r>
      <w:r w:rsidRPr="000E3AA0">
        <w:rPr>
          <w:iCs/>
        </w:rPr>
        <w:softHyphen/>
        <w:t>лу</w:t>
      </w:r>
      <w:r w:rsidRPr="000E3AA0">
        <w:rPr>
          <w:iCs/>
        </w:rPr>
        <w:softHyphen/>
        <w:t>чен</w:t>
      </w:r>
      <w:r w:rsidRPr="000E3AA0">
        <w:rPr>
          <w:iCs/>
        </w:rPr>
        <w:softHyphen/>
        <w:t>ные обу</w:t>
      </w:r>
      <w:r w:rsidRPr="000E3AA0">
        <w:rPr>
          <w:iCs/>
        </w:rPr>
        <w:softHyphen/>
        <w:t>чае</w:t>
      </w:r>
      <w:r w:rsidRPr="000E3AA0">
        <w:rPr>
          <w:iCs/>
        </w:rPr>
        <w:softHyphen/>
        <w:t>мы</w:t>
      </w:r>
      <w:r w:rsidRPr="000E3AA0">
        <w:rPr>
          <w:iCs/>
        </w:rPr>
        <w:softHyphen/>
        <w:t>ми по дис</w:t>
      </w:r>
      <w:r w:rsidRPr="000E3AA0">
        <w:rPr>
          <w:iCs/>
        </w:rPr>
        <w:softHyphen/>
        <w:t>ци</w:t>
      </w:r>
      <w:r w:rsidRPr="000E3AA0">
        <w:rPr>
          <w:iCs/>
        </w:rPr>
        <w:softHyphen/>
        <w:t>п</w:t>
      </w:r>
      <w:r w:rsidRPr="000E3AA0">
        <w:rPr>
          <w:iCs/>
        </w:rPr>
        <w:softHyphen/>
        <w:t>ли</w:t>
      </w:r>
      <w:r w:rsidRPr="000E3AA0">
        <w:rPr>
          <w:iCs/>
        </w:rPr>
        <w:softHyphen/>
        <w:t>не «Ма</w:t>
      </w:r>
      <w:r w:rsidRPr="000E3AA0">
        <w:rPr>
          <w:iCs/>
        </w:rPr>
        <w:softHyphen/>
        <w:t>те</w:t>
      </w:r>
      <w:r w:rsidRPr="000E3AA0">
        <w:rPr>
          <w:iCs/>
        </w:rPr>
        <w:softHyphen/>
        <w:t>ма</w:t>
      </w:r>
      <w:r w:rsidRPr="000E3AA0">
        <w:rPr>
          <w:iCs/>
        </w:rPr>
        <w:softHyphen/>
        <w:t>ти</w:t>
      </w:r>
      <w:r w:rsidRPr="000E3AA0">
        <w:rPr>
          <w:iCs/>
        </w:rPr>
        <w:softHyphen/>
        <w:t>ка», не</w:t>
      </w:r>
      <w:r w:rsidRPr="000E3AA0">
        <w:rPr>
          <w:iCs/>
        </w:rPr>
        <w:softHyphen/>
        <w:t>по</w:t>
      </w:r>
      <w:r w:rsidRPr="000E3AA0">
        <w:rPr>
          <w:iCs/>
        </w:rPr>
        <w:softHyphen/>
        <w:t>сред</w:t>
      </w:r>
      <w:r w:rsidRPr="000E3AA0">
        <w:rPr>
          <w:iCs/>
        </w:rPr>
        <w:softHyphen/>
        <w:t>ст</w:t>
      </w:r>
      <w:r w:rsidRPr="000E3AA0">
        <w:rPr>
          <w:iCs/>
        </w:rPr>
        <w:softHyphen/>
        <w:t>вен</w:t>
      </w:r>
      <w:r w:rsidRPr="000E3AA0">
        <w:rPr>
          <w:iCs/>
        </w:rPr>
        <w:softHyphen/>
        <w:t>но ис</w:t>
      </w:r>
      <w:r w:rsidRPr="000E3AA0">
        <w:rPr>
          <w:iCs/>
        </w:rPr>
        <w:softHyphen/>
        <w:t>поль</w:t>
      </w:r>
      <w:r w:rsidRPr="000E3AA0">
        <w:rPr>
          <w:iCs/>
        </w:rPr>
        <w:softHyphen/>
        <w:t>зу</w:t>
      </w:r>
      <w:r w:rsidRPr="000E3AA0">
        <w:rPr>
          <w:iCs/>
        </w:rPr>
        <w:softHyphen/>
        <w:t>ют</w:t>
      </w:r>
      <w:r w:rsidRPr="000E3AA0">
        <w:rPr>
          <w:iCs/>
        </w:rPr>
        <w:softHyphen/>
        <w:t>ся при изу</w:t>
      </w:r>
      <w:r w:rsidRPr="000E3AA0">
        <w:rPr>
          <w:iCs/>
        </w:rPr>
        <w:softHyphen/>
        <w:t>че</w:t>
      </w:r>
      <w:r w:rsidRPr="000E3AA0">
        <w:rPr>
          <w:iCs/>
        </w:rPr>
        <w:softHyphen/>
        <w:t>нии дис</w:t>
      </w:r>
      <w:r w:rsidRPr="000E3AA0">
        <w:rPr>
          <w:iCs/>
        </w:rPr>
        <w:softHyphen/>
        <w:t>ци</w:t>
      </w:r>
      <w:r w:rsidRPr="000E3AA0">
        <w:rPr>
          <w:iCs/>
        </w:rPr>
        <w:softHyphen/>
        <w:t>п</w:t>
      </w:r>
      <w:r w:rsidRPr="000E3AA0">
        <w:rPr>
          <w:iCs/>
        </w:rPr>
        <w:softHyphen/>
        <w:t xml:space="preserve">лин </w:t>
      </w:r>
      <w:r w:rsidRPr="000B4AD0">
        <w:t>ба</w:t>
      </w:r>
      <w:r w:rsidRPr="000B4AD0">
        <w:softHyphen/>
        <w:t>зо</w:t>
      </w:r>
      <w:r w:rsidRPr="000B4AD0">
        <w:softHyphen/>
        <w:t>во</w:t>
      </w:r>
      <w:r w:rsidRPr="000B4AD0">
        <w:softHyphen/>
        <w:t>го цик</w:t>
      </w:r>
      <w:r w:rsidRPr="000B4AD0">
        <w:softHyphen/>
        <w:t>ла</w:t>
      </w:r>
      <w:r>
        <w:t xml:space="preserve"> (Физика и др.), а также </w:t>
      </w:r>
      <w:r w:rsidRPr="00A5111F">
        <w:t>со</w:t>
      </w:r>
      <w:r w:rsidRPr="00A5111F">
        <w:softHyphen/>
        <w:t>ста</w:t>
      </w:r>
      <w:r w:rsidRPr="00A5111F">
        <w:softHyphen/>
        <w:t>в</w:t>
      </w:r>
      <w:r>
        <w:t>я</w:t>
      </w:r>
      <w:r w:rsidRPr="00A5111F">
        <w:t>т ос</w:t>
      </w:r>
      <w:r w:rsidRPr="00A5111F">
        <w:softHyphen/>
        <w:t>но</w:t>
      </w:r>
      <w:r w:rsidRPr="00A5111F">
        <w:softHyphen/>
        <w:t>ву для цик</w:t>
      </w:r>
      <w:r w:rsidRPr="00A5111F">
        <w:softHyphen/>
        <w:t xml:space="preserve">лов </w:t>
      </w:r>
      <w:r>
        <w:t xml:space="preserve">профильных </w:t>
      </w:r>
      <w:r w:rsidRPr="00A5111F">
        <w:t>дис</w:t>
      </w:r>
      <w:r w:rsidRPr="00A5111F">
        <w:softHyphen/>
        <w:t>ци</w:t>
      </w:r>
      <w:r w:rsidRPr="00A5111F">
        <w:softHyphen/>
        <w:t>п</w:t>
      </w:r>
      <w:r w:rsidRPr="00A5111F">
        <w:softHyphen/>
        <w:t>лин</w:t>
      </w:r>
      <w:r>
        <w:t xml:space="preserve"> (Метрология, Математическое моделирование и методы оптимизации и др.)</w:t>
      </w:r>
      <w:r>
        <w:rPr>
          <w:bCs/>
          <w:iCs/>
        </w:rPr>
        <w:t>.</w:t>
      </w:r>
    </w:p>
    <w:p w:rsidR="00EF270B" w:rsidRPr="00773127" w:rsidRDefault="00EF270B" w:rsidP="00EF270B">
      <w:pPr>
        <w:ind w:firstLine="567"/>
        <w:rPr>
          <w:rStyle w:val="FontStyle17"/>
          <w:b w:val="0"/>
          <w:i/>
          <w:color w:val="C00000"/>
        </w:rPr>
      </w:pPr>
    </w:p>
    <w:p w:rsidR="00EF270B" w:rsidRPr="00C5451F" w:rsidRDefault="00EF270B" w:rsidP="00EF270B">
      <w:pPr>
        <w:pStyle w:val="1"/>
        <w:spacing w:before="0" w:after="0"/>
        <w:ind w:left="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 и планируемые результаты обучения</w:t>
      </w:r>
    </w:p>
    <w:p w:rsidR="00EF270B" w:rsidRPr="00EF270B" w:rsidRDefault="00EF270B" w:rsidP="00EF270B">
      <w:pPr>
        <w:tabs>
          <w:tab w:val="left" w:pos="851"/>
        </w:tabs>
        <w:ind w:firstLine="567"/>
        <w:rPr>
          <w:rStyle w:val="FontStyle16"/>
          <w:b w:val="0"/>
          <w:sz w:val="24"/>
        </w:rPr>
      </w:pPr>
      <w:r w:rsidRPr="00EF270B">
        <w:rPr>
          <w:rStyle w:val="FontStyle16"/>
          <w:b w:val="0"/>
          <w:sz w:val="24"/>
        </w:rPr>
        <w:t>В результате освоения дисциплины  «Математика» обучающийся должен обладать следующей компетенцией:</w:t>
      </w:r>
    </w:p>
    <w:p w:rsidR="00EF270B" w:rsidRPr="00EF270B" w:rsidRDefault="00EF270B" w:rsidP="00EF270B">
      <w:pPr>
        <w:tabs>
          <w:tab w:val="left" w:pos="851"/>
        </w:tabs>
        <w:rPr>
          <w:rStyle w:val="FontStyle16"/>
          <w:b w:val="0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1"/>
        <w:gridCol w:w="2484"/>
        <w:gridCol w:w="2410"/>
        <w:gridCol w:w="2476"/>
        <w:gridCol w:w="1387"/>
      </w:tblGrid>
      <w:tr w:rsidR="00EF270B" w:rsidRPr="00B90C75" w:rsidTr="003F4439">
        <w:trPr>
          <w:tblHeader/>
        </w:trPr>
        <w:tc>
          <w:tcPr>
            <w:tcW w:w="0" w:type="auto"/>
            <w:vMerge w:val="restart"/>
            <w:vAlign w:val="center"/>
          </w:tcPr>
          <w:p w:rsidR="00EF270B" w:rsidRPr="00B90C75" w:rsidRDefault="00EF270B" w:rsidP="003F4439">
            <w:pPr>
              <w:jc w:val="center"/>
              <w:rPr>
                <w:sz w:val="20"/>
                <w:szCs w:val="20"/>
              </w:rPr>
            </w:pPr>
            <w:r>
              <w:rPr>
                <w:rStyle w:val="FontStyle16"/>
                <w:b w:val="0"/>
              </w:rPr>
              <w:br w:type="page"/>
            </w:r>
            <w:r w:rsidRPr="00B90C75">
              <w:rPr>
                <w:sz w:val="20"/>
                <w:szCs w:val="20"/>
              </w:rPr>
              <w:t xml:space="preserve">Структурный элемент </w:t>
            </w:r>
            <w:r w:rsidRPr="00B90C75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EF270B" w:rsidRPr="00B90C75" w:rsidRDefault="00EF270B" w:rsidP="003F4439">
            <w:pPr>
              <w:jc w:val="center"/>
              <w:rPr>
                <w:sz w:val="20"/>
                <w:szCs w:val="20"/>
              </w:rPr>
            </w:pPr>
            <w:r w:rsidRPr="00B90C75">
              <w:rPr>
                <w:sz w:val="20"/>
                <w:szCs w:val="20"/>
              </w:rPr>
              <w:t>Уровень освоения компетенций</w:t>
            </w:r>
          </w:p>
        </w:tc>
        <w:tc>
          <w:tcPr>
            <w:tcW w:w="0" w:type="auto"/>
            <w:vMerge w:val="restart"/>
            <w:vAlign w:val="center"/>
          </w:tcPr>
          <w:p w:rsidR="00EF270B" w:rsidRPr="00B90C75" w:rsidRDefault="00EF270B" w:rsidP="003F4439">
            <w:pPr>
              <w:ind w:firstLine="26"/>
              <w:jc w:val="center"/>
              <w:rPr>
                <w:sz w:val="20"/>
                <w:szCs w:val="20"/>
              </w:rPr>
            </w:pPr>
            <w:r w:rsidRPr="00B90C75">
              <w:rPr>
                <w:sz w:val="20"/>
                <w:szCs w:val="20"/>
              </w:rPr>
              <w:t>Структурный элемент ОП</w:t>
            </w:r>
          </w:p>
        </w:tc>
      </w:tr>
      <w:tr w:rsidR="00EF270B" w:rsidRPr="00B90C75" w:rsidTr="003F4439">
        <w:trPr>
          <w:tblHeader/>
        </w:trPr>
        <w:tc>
          <w:tcPr>
            <w:tcW w:w="0" w:type="auto"/>
            <w:vMerge/>
          </w:tcPr>
          <w:p w:rsidR="00EF270B" w:rsidRPr="00B90C75" w:rsidRDefault="00EF270B" w:rsidP="003F44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EF270B" w:rsidRPr="00B90C75" w:rsidRDefault="00EF270B" w:rsidP="003F4439">
            <w:pPr>
              <w:ind w:firstLine="44"/>
              <w:jc w:val="center"/>
              <w:rPr>
                <w:sz w:val="20"/>
                <w:szCs w:val="20"/>
              </w:rPr>
            </w:pPr>
            <w:r w:rsidRPr="00B90C75">
              <w:rPr>
                <w:sz w:val="20"/>
                <w:szCs w:val="20"/>
              </w:rPr>
              <w:t>Пороговый</w:t>
            </w:r>
            <w:r w:rsidRPr="00B90C75">
              <w:rPr>
                <w:sz w:val="20"/>
                <w:szCs w:val="20"/>
              </w:rPr>
              <w:br/>
              <w:t>уровень</w:t>
            </w:r>
          </w:p>
        </w:tc>
        <w:tc>
          <w:tcPr>
            <w:tcW w:w="0" w:type="auto"/>
            <w:vAlign w:val="center"/>
          </w:tcPr>
          <w:p w:rsidR="00EF270B" w:rsidRPr="00B90C75" w:rsidRDefault="00EF270B" w:rsidP="003F4439">
            <w:pPr>
              <w:jc w:val="center"/>
              <w:rPr>
                <w:sz w:val="20"/>
                <w:szCs w:val="20"/>
              </w:rPr>
            </w:pPr>
            <w:r w:rsidRPr="00B90C75">
              <w:rPr>
                <w:sz w:val="20"/>
                <w:szCs w:val="20"/>
              </w:rPr>
              <w:t xml:space="preserve">Средний </w:t>
            </w:r>
            <w:r w:rsidRPr="00B90C75">
              <w:rPr>
                <w:sz w:val="20"/>
                <w:szCs w:val="20"/>
              </w:rPr>
              <w:br/>
              <w:t>уровень</w:t>
            </w:r>
          </w:p>
        </w:tc>
        <w:tc>
          <w:tcPr>
            <w:tcW w:w="0" w:type="auto"/>
            <w:vAlign w:val="center"/>
          </w:tcPr>
          <w:p w:rsidR="00EF270B" w:rsidRPr="00B90C75" w:rsidRDefault="00EF270B" w:rsidP="003F4439">
            <w:pPr>
              <w:ind w:firstLine="67"/>
              <w:jc w:val="center"/>
              <w:rPr>
                <w:sz w:val="20"/>
                <w:szCs w:val="20"/>
              </w:rPr>
            </w:pPr>
            <w:r w:rsidRPr="00B90C75">
              <w:rPr>
                <w:sz w:val="20"/>
                <w:szCs w:val="20"/>
              </w:rPr>
              <w:t xml:space="preserve">Высокий </w:t>
            </w:r>
            <w:r w:rsidRPr="00B90C75">
              <w:rPr>
                <w:sz w:val="20"/>
                <w:szCs w:val="20"/>
              </w:rPr>
              <w:br/>
              <w:t>уровень</w:t>
            </w:r>
          </w:p>
        </w:tc>
        <w:tc>
          <w:tcPr>
            <w:tcW w:w="0" w:type="auto"/>
            <w:vMerge/>
          </w:tcPr>
          <w:p w:rsidR="00EF270B" w:rsidRPr="00B90C75" w:rsidRDefault="00EF270B" w:rsidP="003F4439">
            <w:pPr>
              <w:rPr>
                <w:sz w:val="20"/>
                <w:szCs w:val="20"/>
              </w:rPr>
            </w:pPr>
          </w:p>
        </w:tc>
      </w:tr>
      <w:tr w:rsidR="00EF270B" w:rsidRPr="00B90C75" w:rsidTr="003F4439">
        <w:trPr>
          <w:trHeight w:val="807"/>
        </w:trPr>
        <w:tc>
          <w:tcPr>
            <w:tcW w:w="0" w:type="auto"/>
            <w:gridSpan w:val="5"/>
          </w:tcPr>
          <w:p w:rsidR="00EF270B" w:rsidRPr="00B90C75" w:rsidRDefault="00EF270B" w:rsidP="003F4439">
            <w:pPr>
              <w:rPr>
                <w:b/>
                <w:sz w:val="20"/>
                <w:szCs w:val="20"/>
              </w:rPr>
            </w:pPr>
            <w:r w:rsidRPr="00B90C75">
              <w:rPr>
                <w:b/>
                <w:sz w:val="20"/>
                <w:szCs w:val="20"/>
              </w:rPr>
              <w:t xml:space="preserve">ОПК-1 - способность </w:t>
            </w:r>
            <w:r>
              <w:rPr>
                <w:b/>
                <w:sz w:val="20"/>
                <w:szCs w:val="20"/>
              </w:rPr>
      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EF270B" w:rsidRPr="00B90C75" w:rsidTr="003F4439">
        <w:tc>
          <w:tcPr>
            <w:tcW w:w="0" w:type="auto"/>
          </w:tcPr>
          <w:p w:rsidR="00EF270B" w:rsidRPr="00B90C75" w:rsidRDefault="00EF270B" w:rsidP="003F4439">
            <w:pPr>
              <w:rPr>
                <w:sz w:val="20"/>
                <w:szCs w:val="20"/>
              </w:rPr>
            </w:pPr>
            <w:r w:rsidRPr="00B90C75">
              <w:rPr>
                <w:sz w:val="20"/>
                <w:szCs w:val="20"/>
              </w:rPr>
              <w:t>Знать</w:t>
            </w:r>
          </w:p>
        </w:tc>
        <w:tc>
          <w:tcPr>
            <w:tcW w:w="0" w:type="auto"/>
          </w:tcPr>
          <w:p w:rsidR="00EF270B" w:rsidRPr="00B90C75" w:rsidRDefault="00EF270B" w:rsidP="003F4439">
            <w:pPr>
              <w:rPr>
                <w:rStyle w:val="FontStyle16"/>
                <w:b w:val="0"/>
                <w:sz w:val="20"/>
              </w:rPr>
            </w:pPr>
            <w:r w:rsidRPr="00B90C75">
              <w:rPr>
                <w:rStyle w:val="FontStyle16"/>
                <w:b w:val="0"/>
                <w:sz w:val="20"/>
              </w:rPr>
              <w:t xml:space="preserve">Знания основных определений и понятий таких разделов математики как векторная и линейная алгебра, аналитическая геометрия, дифференциальное и интегральное исчисления; дифференциальные уравнения, теория вероятностей и математическая статистика; численные  методы </w:t>
            </w:r>
            <w:r w:rsidRPr="00B90C75">
              <w:rPr>
                <w:rStyle w:val="FontStyle16"/>
                <w:sz w:val="20"/>
              </w:rPr>
              <w:t xml:space="preserve">на уровне воспроизведения и </w:t>
            </w:r>
            <w:r w:rsidRPr="00B90C75">
              <w:rPr>
                <w:rStyle w:val="FontStyle16"/>
                <w:sz w:val="20"/>
              </w:rPr>
              <w:lastRenderedPageBreak/>
              <w:t>объяснения информации</w:t>
            </w:r>
            <w:r w:rsidRPr="00B90C75">
              <w:rPr>
                <w:rStyle w:val="FontStyle16"/>
                <w:b w:val="0"/>
                <w:sz w:val="20"/>
              </w:rPr>
              <w:t xml:space="preserve">. Знания основных </w:t>
            </w:r>
          </w:p>
          <w:p w:rsidR="00EF270B" w:rsidRPr="00B90C75" w:rsidRDefault="00EF270B" w:rsidP="003F4439">
            <w:pPr>
              <w:rPr>
                <w:rStyle w:val="FontStyle16"/>
                <w:b w:val="0"/>
                <w:sz w:val="20"/>
              </w:rPr>
            </w:pPr>
            <w:r w:rsidRPr="00B90C75">
              <w:rPr>
                <w:rStyle w:val="FontStyle16"/>
                <w:b w:val="0"/>
                <w:sz w:val="20"/>
              </w:rPr>
              <w:t>методов исследований, используемых в математическом анализе, теории вероятностей и математической статистики,  векторной и линейной алгебре,  аналитической геометрии на уровне воспроизведения и объяснения информации и применения их для решения простых задач математики.</w:t>
            </w:r>
          </w:p>
        </w:tc>
        <w:tc>
          <w:tcPr>
            <w:tcW w:w="0" w:type="auto"/>
          </w:tcPr>
          <w:p w:rsidR="00EF270B" w:rsidRPr="00B90C75" w:rsidRDefault="00EF270B" w:rsidP="003F4439">
            <w:pPr>
              <w:rPr>
                <w:rStyle w:val="FontStyle16"/>
                <w:sz w:val="20"/>
              </w:rPr>
            </w:pPr>
            <w:r w:rsidRPr="00B90C75">
              <w:rPr>
                <w:rStyle w:val="FontStyle16"/>
                <w:sz w:val="20"/>
              </w:rPr>
              <w:lastRenderedPageBreak/>
              <w:t xml:space="preserve">Уверенное </w:t>
            </w:r>
            <w:r>
              <w:rPr>
                <w:rStyle w:val="FontStyle16"/>
                <w:sz w:val="20"/>
              </w:rPr>
              <w:t xml:space="preserve"> </w:t>
            </w:r>
            <w:r w:rsidRPr="00B90C75">
              <w:rPr>
                <w:rStyle w:val="FontStyle16"/>
                <w:sz w:val="20"/>
              </w:rPr>
              <w:t>знание</w:t>
            </w:r>
            <w:r w:rsidRPr="00B90C75">
              <w:rPr>
                <w:rStyle w:val="FontStyle16"/>
                <w:b w:val="0"/>
                <w:sz w:val="20"/>
              </w:rPr>
              <w:t xml:space="preserve"> основных определений и понятий не только на уровне воспроизведения и объяснения информации, но и интеллектуальные навыки применения их для доказательства, решения  учебных задач.</w:t>
            </w:r>
          </w:p>
        </w:tc>
        <w:tc>
          <w:tcPr>
            <w:tcW w:w="0" w:type="auto"/>
          </w:tcPr>
          <w:p w:rsidR="00EF270B" w:rsidRPr="00B90C75" w:rsidRDefault="00EF270B" w:rsidP="003F4439">
            <w:pPr>
              <w:rPr>
                <w:rStyle w:val="FontStyle16"/>
                <w:b w:val="0"/>
                <w:sz w:val="20"/>
              </w:rPr>
            </w:pPr>
            <w:r w:rsidRPr="00B90C75">
              <w:rPr>
                <w:rStyle w:val="FontStyle16"/>
                <w:sz w:val="20"/>
              </w:rPr>
              <w:t>Высокий уровень</w:t>
            </w:r>
            <w:r w:rsidRPr="00B90C75">
              <w:rPr>
                <w:rStyle w:val="FontStyle16"/>
                <w:b w:val="0"/>
                <w:sz w:val="20"/>
              </w:rPr>
              <w:t xml:space="preserve"> знаний основных определений и понятий векторн</w:t>
            </w:r>
            <w:r>
              <w:rPr>
                <w:rStyle w:val="FontStyle16"/>
                <w:b w:val="0"/>
                <w:sz w:val="20"/>
              </w:rPr>
              <w:t>ой</w:t>
            </w:r>
            <w:r w:rsidRPr="00B90C75">
              <w:rPr>
                <w:rStyle w:val="FontStyle16"/>
                <w:b w:val="0"/>
                <w:sz w:val="20"/>
              </w:rPr>
              <w:t xml:space="preserve"> и линейн</w:t>
            </w:r>
            <w:r>
              <w:rPr>
                <w:rStyle w:val="FontStyle16"/>
                <w:b w:val="0"/>
                <w:sz w:val="20"/>
              </w:rPr>
              <w:t>ой</w:t>
            </w:r>
            <w:r w:rsidRPr="00B90C75">
              <w:rPr>
                <w:rStyle w:val="FontStyle16"/>
                <w:b w:val="0"/>
                <w:sz w:val="20"/>
              </w:rPr>
              <w:t xml:space="preserve"> алгебр</w:t>
            </w:r>
            <w:r>
              <w:rPr>
                <w:rStyle w:val="FontStyle16"/>
                <w:b w:val="0"/>
                <w:sz w:val="20"/>
              </w:rPr>
              <w:t>ы</w:t>
            </w:r>
            <w:r w:rsidRPr="00B90C75">
              <w:rPr>
                <w:rStyle w:val="FontStyle16"/>
                <w:b w:val="0"/>
                <w:sz w:val="20"/>
              </w:rPr>
              <w:t>, аналитическ</w:t>
            </w:r>
            <w:r>
              <w:rPr>
                <w:rStyle w:val="FontStyle16"/>
                <w:b w:val="0"/>
                <w:sz w:val="20"/>
              </w:rPr>
              <w:t>ой</w:t>
            </w:r>
            <w:r w:rsidRPr="00B90C75">
              <w:rPr>
                <w:rStyle w:val="FontStyle16"/>
                <w:b w:val="0"/>
                <w:sz w:val="20"/>
              </w:rPr>
              <w:t xml:space="preserve"> геометри</w:t>
            </w:r>
            <w:r>
              <w:rPr>
                <w:rStyle w:val="FontStyle16"/>
                <w:b w:val="0"/>
                <w:sz w:val="20"/>
              </w:rPr>
              <w:t>и</w:t>
            </w:r>
            <w:r w:rsidRPr="00B90C75">
              <w:rPr>
                <w:rStyle w:val="FontStyle16"/>
                <w:b w:val="0"/>
                <w:sz w:val="20"/>
              </w:rPr>
              <w:t>, дифференциально</w:t>
            </w:r>
            <w:r>
              <w:rPr>
                <w:rStyle w:val="FontStyle16"/>
                <w:b w:val="0"/>
                <w:sz w:val="20"/>
              </w:rPr>
              <w:t>го</w:t>
            </w:r>
            <w:r w:rsidRPr="00B90C75">
              <w:rPr>
                <w:rStyle w:val="FontStyle16"/>
                <w:b w:val="0"/>
                <w:sz w:val="20"/>
              </w:rPr>
              <w:t xml:space="preserve"> и интегрально</w:t>
            </w:r>
            <w:r>
              <w:rPr>
                <w:rStyle w:val="FontStyle16"/>
                <w:b w:val="0"/>
                <w:sz w:val="20"/>
              </w:rPr>
              <w:t>го</w:t>
            </w:r>
            <w:r w:rsidRPr="00B90C75">
              <w:rPr>
                <w:rStyle w:val="FontStyle16"/>
                <w:b w:val="0"/>
                <w:sz w:val="20"/>
              </w:rPr>
              <w:t xml:space="preserve"> исчисления; дифференциальны</w:t>
            </w:r>
            <w:r>
              <w:rPr>
                <w:rStyle w:val="FontStyle16"/>
                <w:b w:val="0"/>
                <w:sz w:val="20"/>
              </w:rPr>
              <w:t>х</w:t>
            </w:r>
            <w:r w:rsidRPr="00B90C75">
              <w:rPr>
                <w:rStyle w:val="FontStyle16"/>
                <w:b w:val="0"/>
                <w:sz w:val="20"/>
              </w:rPr>
              <w:t xml:space="preserve"> уравнени</w:t>
            </w:r>
            <w:r>
              <w:rPr>
                <w:rStyle w:val="FontStyle16"/>
                <w:b w:val="0"/>
                <w:sz w:val="20"/>
              </w:rPr>
              <w:t>й</w:t>
            </w:r>
            <w:r w:rsidRPr="00B90C75">
              <w:rPr>
                <w:rStyle w:val="FontStyle16"/>
                <w:b w:val="0"/>
                <w:sz w:val="20"/>
              </w:rPr>
              <w:t>, теори</w:t>
            </w:r>
            <w:r>
              <w:rPr>
                <w:rStyle w:val="FontStyle16"/>
                <w:b w:val="0"/>
                <w:sz w:val="20"/>
              </w:rPr>
              <w:t>и</w:t>
            </w:r>
            <w:r w:rsidRPr="00B90C75">
              <w:rPr>
                <w:rStyle w:val="FontStyle16"/>
                <w:b w:val="0"/>
                <w:sz w:val="20"/>
              </w:rPr>
              <w:t xml:space="preserve"> вероятностей и математическ</w:t>
            </w:r>
            <w:r>
              <w:rPr>
                <w:rStyle w:val="FontStyle16"/>
                <w:b w:val="0"/>
                <w:sz w:val="20"/>
              </w:rPr>
              <w:t>ой</w:t>
            </w:r>
            <w:r w:rsidRPr="00B90C75">
              <w:rPr>
                <w:rStyle w:val="FontStyle16"/>
                <w:b w:val="0"/>
                <w:sz w:val="20"/>
              </w:rPr>
              <w:t xml:space="preserve"> статистик</w:t>
            </w:r>
            <w:r>
              <w:rPr>
                <w:rStyle w:val="FontStyle16"/>
                <w:b w:val="0"/>
                <w:sz w:val="20"/>
              </w:rPr>
              <w:t>и</w:t>
            </w:r>
            <w:r w:rsidRPr="00B90C75">
              <w:rPr>
                <w:rStyle w:val="FontStyle16"/>
                <w:b w:val="0"/>
                <w:sz w:val="20"/>
              </w:rPr>
              <w:t>; численны</w:t>
            </w:r>
            <w:r>
              <w:rPr>
                <w:rStyle w:val="FontStyle16"/>
                <w:b w:val="0"/>
                <w:sz w:val="20"/>
              </w:rPr>
              <w:t>х</w:t>
            </w:r>
            <w:r w:rsidRPr="00B90C75">
              <w:rPr>
                <w:rStyle w:val="FontStyle16"/>
                <w:b w:val="0"/>
                <w:sz w:val="20"/>
              </w:rPr>
              <w:t xml:space="preserve">  метод</w:t>
            </w:r>
            <w:r>
              <w:rPr>
                <w:rStyle w:val="FontStyle16"/>
                <w:b w:val="0"/>
                <w:sz w:val="20"/>
              </w:rPr>
              <w:t>ов</w:t>
            </w:r>
            <w:r w:rsidRPr="00B90C75">
              <w:rPr>
                <w:rStyle w:val="FontStyle16"/>
                <w:b w:val="0"/>
                <w:sz w:val="20"/>
              </w:rPr>
              <w:t xml:space="preserve"> не только на уровне воспроизведения и </w:t>
            </w:r>
            <w:r w:rsidRPr="00B90C75">
              <w:rPr>
                <w:rStyle w:val="FontStyle16"/>
                <w:b w:val="0"/>
                <w:sz w:val="20"/>
              </w:rPr>
              <w:lastRenderedPageBreak/>
              <w:t>объяснения информации, но и интеллектуальные навыки применения знаний для решения проблем и задач, нахождения уникальных ответов к проблемам,  выходящим за рамки одной дисциплины, а также для оценки и вынесения критических суждений.</w:t>
            </w:r>
          </w:p>
          <w:p w:rsidR="00EF270B" w:rsidRPr="00B90C75" w:rsidRDefault="00EF270B" w:rsidP="003F4439">
            <w:pPr>
              <w:rPr>
                <w:rStyle w:val="FontStyle16"/>
                <w:sz w:val="20"/>
              </w:rPr>
            </w:pPr>
            <w:r w:rsidRPr="00B90C75">
              <w:rPr>
                <w:rStyle w:val="FontStyle16"/>
                <w:b w:val="0"/>
                <w:sz w:val="20"/>
              </w:rPr>
              <w:t>Высокий уровень знаний основных методов исследования, используемых в математическом анализе, теории вероятностей и математической статистик</w:t>
            </w:r>
            <w:r>
              <w:rPr>
                <w:rStyle w:val="FontStyle16"/>
                <w:b w:val="0"/>
                <w:sz w:val="20"/>
              </w:rPr>
              <w:t>е</w:t>
            </w:r>
            <w:r w:rsidRPr="00B90C75">
              <w:rPr>
                <w:rStyle w:val="FontStyle16"/>
                <w:b w:val="0"/>
                <w:sz w:val="20"/>
              </w:rPr>
              <w:t>,  векторной и линейной алгебре,  аналитической геометрии.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EF270B" w:rsidRPr="00B90C75" w:rsidRDefault="00EF270B" w:rsidP="003F4439">
            <w:pPr>
              <w:ind w:left="113" w:right="113"/>
              <w:jc w:val="center"/>
              <w:rPr>
                <w:sz w:val="20"/>
                <w:szCs w:val="20"/>
              </w:rPr>
            </w:pPr>
            <w:r w:rsidRPr="00B90C75">
              <w:rPr>
                <w:sz w:val="20"/>
                <w:szCs w:val="20"/>
              </w:rPr>
              <w:lastRenderedPageBreak/>
              <w:t>Математика</w:t>
            </w:r>
          </w:p>
        </w:tc>
      </w:tr>
      <w:tr w:rsidR="00EF270B" w:rsidRPr="00B90C75" w:rsidTr="003F4439">
        <w:tc>
          <w:tcPr>
            <w:tcW w:w="0" w:type="auto"/>
          </w:tcPr>
          <w:p w:rsidR="00EF270B" w:rsidRPr="00B90C75" w:rsidRDefault="00EF270B" w:rsidP="003F4439">
            <w:pPr>
              <w:rPr>
                <w:sz w:val="20"/>
                <w:szCs w:val="20"/>
              </w:rPr>
            </w:pPr>
            <w:r w:rsidRPr="00B90C75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0" w:type="auto"/>
          </w:tcPr>
          <w:p w:rsidR="00EF270B" w:rsidRPr="00B90C75" w:rsidRDefault="00EF270B" w:rsidP="003F4439">
            <w:pPr>
              <w:rPr>
                <w:i/>
                <w:sz w:val="20"/>
                <w:szCs w:val="20"/>
              </w:rPr>
            </w:pPr>
            <w:r w:rsidRPr="00B90C75">
              <w:rPr>
                <w:sz w:val="20"/>
                <w:szCs w:val="20"/>
              </w:rPr>
              <w:t xml:space="preserve">Корректно выражать и аргументированно обосновывать положения предметной области знания. Выделять </w:t>
            </w:r>
            <w:proofErr w:type="gramStart"/>
            <w:r w:rsidRPr="00B90C75">
              <w:rPr>
                <w:sz w:val="20"/>
                <w:szCs w:val="20"/>
              </w:rPr>
              <w:t>знания</w:t>
            </w:r>
            <w:proofErr w:type="gramEnd"/>
            <w:r w:rsidRPr="00B90C75">
              <w:rPr>
                <w:sz w:val="20"/>
                <w:szCs w:val="20"/>
              </w:rPr>
              <w:t xml:space="preserve"> каких понятий требуется для решения тех или иных задач,  объяснять и строить типичные модели</w:t>
            </w:r>
            <w:r w:rsidRPr="00B90C75">
              <w:rPr>
                <w:i/>
                <w:sz w:val="20"/>
                <w:szCs w:val="20"/>
              </w:rPr>
              <w:t xml:space="preserve"> </w:t>
            </w:r>
            <w:r w:rsidRPr="00B90C75">
              <w:rPr>
                <w:sz w:val="20"/>
                <w:szCs w:val="20"/>
              </w:rPr>
              <w:t xml:space="preserve">учебных математических задач, </w:t>
            </w:r>
            <w:r w:rsidRPr="00B90C75">
              <w:rPr>
                <w:b/>
                <w:sz w:val="20"/>
                <w:szCs w:val="20"/>
              </w:rPr>
              <w:t>но неуверенное</w:t>
            </w:r>
            <w:r w:rsidRPr="00B90C75">
              <w:rPr>
                <w:sz w:val="20"/>
                <w:szCs w:val="20"/>
              </w:rPr>
              <w:t xml:space="preserve"> проявление таких умений при решении междисциплинарных задач.</w:t>
            </w:r>
          </w:p>
          <w:p w:rsidR="00EF270B" w:rsidRPr="00B90C75" w:rsidRDefault="00EF270B" w:rsidP="003F4439">
            <w:pPr>
              <w:rPr>
                <w:i/>
                <w:sz w:val="20"/>
                <w:szCs w:val="20"/>
              </w:rPr>
            </w:pPr>
          </w:p>
          <w:p w:rsidR="00EF270B" w:rsidRPr="00B90C75" w:rsidRDefault="00EF270B" w:rsidP="003F44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EF270B" w:rsidRPr="00B90C75" w:rsidRDefault="00EF270B" w:rsidP="003F4439">
            <w:pPr>
              <w:rPr>
                <w:i/>
                <w:sz w:val="20"/>
                <w:szCs w:val="20"/>
              </w:rPr>
            </w:pPr>
            <w:r w:rsidRPr="00B90C75">
              <w:rPr>
                <w:sz w:val="20"/>
                <w:szCs w:val="20"/>
              </w:rPr>
              <w:t>Корректно выражать и аргументированно обосновывать положения предметной области знания</w:t>
            </w:r>
            <w:r>
              <w:rPr>
                <w:sz w:val="20"/>
                <w:szCs w:val="20"/>
              </w:rPr>
              <w:t>.</w:t>
            </w:r>
            <w:r w:rsidRPr="00B90C75">
              <w:rPr>
                <w:i/>
                <w:sz w:val="20"/>
                <w:szCs w:val="20"/>
              </w:rPr>
              <w:t xml:space="preserve"> </w:t>
            </w:r>
            <w:r w:rsidRPr="00B90C75">
              <w:rPr>
                <w:sz w:val="20"/>
                <w:szCs w:val="20"/>
              </w:rPr>
              <w:t xml:space="preserve">Выделять </w:t>
            </w:r>
            <w:proofErr w:type="gramStart"/>
            <w:r w:rsidRPr="00B90C75">
              <w:rPr>
                <w:sz w:val="20"/>
                <w:szCs w:val="20"/>
              </w:rPr>
              <w:t>знания</w:t>
            </w:r>
            <w:proofErr w:type="gramEnd"/>
            <w:r w:rsidRPr="00B90C75">
              <w:rPr>
                <w:sz w:val="20"/>
                <w:szCs w:val="20"/>
              </w:rPr>
              <w:t xml:space="preserve"> каких понятий требуется для решения тех или иных задач,  объяснять и строить типичные модели</w:t>
            </w:r>
            <w:r w:rsidRPr="00B90C75">
              <w:rPr>
                <w:i/>
                <w:sz w:val="20"/>
                <w:szCs w:val="20"/>
              </w:rPr>
              <w:t xml:space="preserve"> </w:t>
            </w:r>
            <w:r w:rsidRPr="00B90C75">
              <w:rPr>
                <w:sz w:val="20"/>
                <w:szCs w:val="20"/>
              </w:rPr>
              <w:t>учебных математических и междисциплинарных задач.</w:t>
            </w:r>
          </w:p>
          <w:p w:rsidR="00EF270B" w:rsidRPr="00B90C75" w:rsidRDefault="00EF270B" w:rsidP="003F4439">
            <w:pPr>
              <w:rPr>
                <w:sz w:val="20"/>
                <w:szCs w:val="20"/>
              </w:rPr>
            </w:pPr>
            <w:r w:rsidRPr="00B90C75">
              <w:rPr>
                <w:sz w:val="20"/>
                <w:szCs w:val="20"/>
              </w:rPr>
              <w:t>Обсуждать способы эффективного решения.</w:t>
            </w:r>
          </w:p>
        </w:tc>
        <w:tc>
          <w:tcPr>
            <w:tcW w:w="0" w:type="auto"/>
          </w:tcPr>
          <w:p w:rsidR="00EF270B" w:rsidRPr="00B90C75" w:rsidRDefault="00EF270B" w:rsidP="003F4439">
            <w:pPr>
              <w:tabs>
                <w:tab w:val="left" w:pos="851"/>
              </w:tabs>
              <w:rPr>
                <w:sz w:val="20"/>
                <w:szCs w:val="20"/>
              </w:rPr>
            </w:pPr>
            <w:r w:rsidRPr="00B90C75">
              <w:rPr>
                <w:sz w:val="20"/>
                <w:szCs w:val="20"/>
              </w:rPr>
              <w:t>Высокие интеллектуальные навыки применения знаний математики в обучении - для решения проблем и задач, нахождения уникальных ответов к проблемам,  выходящим за рамки одной дисциплины, а также для оценки и вынесения критических суждений (например, распознавать эффективное решение от неэффективного),</w:t>
            </w:r>
            <w:r w:rsidRPr="00B90C75">
              <w:rPr>
                <w:rStyle w:val="FontStyle16"/>
                <w:sz w:val="20"/>
              </w:rPr>
              <w:t xml:space="preserve"> </w:t>
            </w:r>
            <w:r w:rsidRPr="00B90C75">
              <w:rPr>
                <w:rStyle w:val="FontStyle16"/>
                <w:b w:val="0"/>
                <w:sz w:val="20"/>
              </w:rPr>
              <w:t>для</w:t>
            </w:r>
            <w:r w:rsidRPr="00B90C75">
              <w:rPr>
                <w:rStyle w:val="FontStyle16"/>
                <w:sz w:val="20"/>
              </w:rPr>
              <w:t xml:space="preserve"> </w:t>
            </w:r>
            <w:r w:rsidRPr="00B90C75">
              <w:rPr>
                <w:rStyle w:val="FontStyle16"/>
                <w:b w:val="0"/>
                <w:sz w:val="20"/>
              </w:rPr>
              <w:t>интегрирования имеющихся знаний и наращивания накопленных знаний</w:t>
            </w:r>
            <w:r w:rsidRPr="00B90C75"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vMerge/>
          </w:tcPr>
          <w:p w:rsidR="00EF270B" w:rsidRPr="00B90C75" w:rsidRDefault="00EF270B" w:rsidP="003F4439">
            <w:pPr>
              <w:rPr>
                <w:color w:val="C00000"/>
                <w:sz w:val="20"/>
                <w:szCs w:val="20"/>
              </w:rPr>
            </w:pPr>
          </w:p>
        </w:tc>
      </w:tr>
      <w:tr w:rsidR="00EF270B" w:rsidRPr="00B90C75" w:rsidTr="003F4439">
        <w:tc>
          <w:tcPr>
            <w:tcW w:w="0" w:type="auto"/>
          </w:tcPr>
          <w:p w:rsidR="00EF270B" w:rsidRPr="00B90C75" w:rsidRDefault="00EF270B" w:rsidP="003F4439">
            <w:pPr>
              <w:rPr>
                <w:sz w:val="20"/>
                <w:szCs w:val="20"/>
              </w:rPr>
            </w:pPr>
            <w:r w:rsidRPr="00B90C75">
              <w:rPr>
                <w:sz w:val="20"/>
                <w:szCs w:val="20"/>
              </w:rPr>
              <w:t>Владеть</w:t>
            </w:r>
          </w:p>
        </w:tc>
        <w:tc>
          <w:tcPr>
            <w:tcW w:w="0" w:type="auto"/>
          </w:tcPr>
          <w:p w:rsidR="00EF270B" w:rsidRPr="00B90C75" w:rsidRDefault="00EF270B" w:rsidP="003F4439">
            <w:pPr>
              <w:spacing w:after="120"/>
              <w:rPr>
                <w:rStyle w:val="FontStyle16"/>
                <w:sz w:val="20"/>
              </w:rPr>
            </w:pPr>
            <w:r w:rsidRPr="00B90C75">
              <w:rPr>
                <w:rStyle w:val="FontStyle16"/>
                <w:b w:val="0"/>
                <w:sz w:val="20"/>
              </w:rPr>
              <w:t>Владение математическим аппаратом  и навыками его использования к описанию, анализу, теоретическому и экспериментальному исследованию и моделированию систем,</w:t>
            </w:r>
            <w:r>
              <w:rPr>
                <w:rStyle w:val="FontStyle16"/>
                <w:b w:val="0"/>
                <w:sz w:val="20"/>
              </w:rPr>
              <w:t xml:space="preserve"> встречающихся в строительном производстве</w:t>
            </w:r>
            <w:r w:rsidRPr="00B90C75">
              <w:rPr>
                <w:rStyle w:val="FontStyle16"/>
                <w:b w:val="0"/>
                <w:sz w:val="20"/>
              </w:rPr>
              <w:t xml:space="preserve"> </w:t>
            </w:r>
            <w:r w:rsidRPr="00B90C75">
              <w:rPr>
                <w:rStyle w:val="FontStyle16"/>
                <w:sz w:val="20"/>
              </w:rPr>
              <w:t>на низком уровне.</w:t>
            </w:r>
          </w:p>
          <w:p w:rsidR="00EF270B" w:rsidRPr="00B90C75" w:rsidRDefault="00EF270B" w:rsidP="003F4439">
            <w:pPr>
              <w:spacing w:after="120"/>
              <w:rPr>
                <w:sz w:val="20"/>
                <w:szCs w:val="20"/>
              </w:rPr>
            </w:pPr>
            <w:r w:rsidRPr="00B90C75">
              <w:rPr>
                <w:rStyle w:val="FontStyle16"/>
                <w:b w:val="0"/>
                <w:sz w:val="20"/>
              </w:rPr>
              <w:t xml:space="preserve">Владение способами демонстрации своих знаний, умения анализировать ситуацию. </w:t>
            </w:r>
          </w:p>
          <w:p w:rsidR="00EF270B" w:rsidRPr="00B90C75" w:rsidRDefault="00EF270B" w:rsidP="003F4439">
            <w:pPr>
              <w:spacing w:after="120"/>
              <w:rPr>
                <w:sz w:val="20"/>
                <w:szCs w:val="20"/>
              </w:rPr>
            </w:pPr>
            <w:r w:rsidRPr="00B90C75">
              <w:rPr>
                <w:rStyle w:val="FontStyle16"/>
                <w:b w:val="0"/>
                <w:sz w:val="20"/>
              </w:rPr>
              <w:t xml:space="preserve">Владение способами </w:t>
            </w:r>
            <w:r w:rsidRPr="00B90C75">
              <w:rPr>
                <w:rStyle w:val="FontStyle16"/>
                <w:b w:val="0"/>
                <w:sz w:val="20"/>
              </w:rPr>
              <w:lastRenderedPageBreak/>
              <w:t>совершенствования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0" w:type="auto"/>
          </w:tcPr>
          <w:p w:rsidR="00EF270B" w:rsidRPr="00B90C75" w:rsidRDefault="00EF270B" w:rsidP="003F4439">
            <w:pPr>
              <w:rPr>
                <w:rStyle w:val="FontStyle16"/>
                <w:b w:val="0"/>
                <w:sz w:val="20"/>
              </w:rPr>
            </w:pPr>
            <w:r w:rsidRPr="00B90C75">
              <w:rPr>
                <w:rStyle w:val="FontStyle16"/>
                <w:sz w:val="20"/>
              </w:rPr>
              <w:lastRenderedPageBreak/>
              <w:t>Владение на среднем уровне</w:t>
            </w:r>
            <w:r w:rsidRPr="00B90C75">
              <w:rPr>
                <w:rStyle w:val="FontStyle16"/>
                <w:b w:val="0"/>
                <w:sz w:val="20"/>
              </w:rPr>
              <w:t xml:space="preserve"> практическими умениями и навыками применения</w:t>
            </w:r>
          </w:p>
          <w:p w:rsidR="00EF270B" w:rsidRPr="00B90C75" w:rsidRDefault="00EF270B" w:rsidP="003F4439">
            <w:pPr>
              <w:rPr>
                <w:rStyle w:val="FontStyle16"/>
                <w:b w:val="0"/>
                <w:sz w:val="20"/>
              </w:rPr>
            </w:pPr>
            <w:r w:rsidRPr="00B90C75">
              <w:rPr>
                <w:rStyle w:val="FontStyle16"/>
                <w:b w:val="0"/>
                <w:sz w:val="20"/>
              </w:rPr>
              <w:t xml:space="preserve">основных методов исследования математики в профессиональной области, практическими умениями и навыками их </w:t>
            </w:r>
          </w:p>
          <w:p w:rsidR="00EF270B" w:rsidRPr="00B90C75" w:rsidRDefault="00EF270B" w:rsidP="003F4439">
            <w:pPr>
              <w:rPr>
                <w:rStyle w:val="FontStyle16"/>
                <w:b w:val="0"/>
                <w:sz w:val="20"/>
              </w:rPr>
            </w:pPr>
            <w:r w:rsidRPr="00B90C75">
              <w:rPr>
                <w:rStyle w:val="FontStyle16"/>
                <w:b w:val="0"/>
                <w:sz w:val="20"/>
              </w:rPr>
              <w:t>возможного междисциплинарного применения.</w:t>
            </w:r>
          </w:p>
          <w:p w:rsidR="00EF270B" w:rsidRPr="00B90C75" w:rsidRDefault="00EF270B" w:rsidP="003F4439">
            <w:pPr>
              <w:rPr>
                <w:rStyle w:val="FontStyle16"/>
                <w:b w:val="0"/>
                <w:sz w:val="20"/>
              </w:rPr>
            </w:pPr>
            <w:r w:rsidRPr="00B90C75">
              <w:rPr>
                <w:rStyle w:val="FontStyle16"/>
                <w:b w:val="0"/>
                <w:sz w:val="20"/>
              </w:rPr>
              <w:t>Владение навыками и методиками обобщения результатов решения, экспериментальной деятельности.</w:t>
            </w:r>
          </w:p>
          <w:p w:rsidR="00EF270B" w:rsidRPr="00B90C75" w:rsidRDefault="00EF270B" w:rsidP="003F4439">
            <w:pPr>
              <w:rPr>
                <w:rStyle w:val="FontStyle16"/>
                <w:b w:val="0"/>
                <w:sz w:val="20"/>
              </w:rPr>
            </w:pPr>
            <w:r w:rsidRPr="00B90C75">
              <w:rPr>
                <w:rStyle w:val="FontStyle16"/>
                <w:b w:val="0"/>
                <w:sz w:val="20"/>
              </w:rPr>
              <w:t xml:space="preserve">Владение способами </w:t>
            </w:r>
            <w:r w:rsidRPr="00B90C75">
              <w:rPr>
                <w:rStyle w:val="FontStyle16"/>
                <w:b w:val="0"/>
                <w:sz w:val="20"/>
              </w:rPr>
              <w:lastRenderedPageBreak/>
              <w:t>оценивания значимости и практической пригодности полученных результатов.</w:t>
            </w:r>
          </w:p>
          <w:p w:rsidR="00EF270B" w:rsidRPr="00B90C75" w:rsidRDefault="00EF270B" w:rsidP="003F4439">
            <w:pPr>
              <w:rPr>
                <w:sz w:val="20"/>
                <w:szCs w:val="20"/>
              </w:rPr>
            </w:pPr>
            <w:r w:rsidRPr="00B90C75">
              <w:rPr>
                <w:rStyle w:val="FontStyle16"/>
                <w:b w:val="0"/>
                <w:sz w:val="20"/>
              </w:rPr>
              <w:t>Владение 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0" w:type="auto"/>
          </w:tcPr>
          <w:p w:rsidR="00EF270B" w:rsidRPr="00B90C75" w:rsidRDefault="00EF270B" w:rsidP="003F4439">
            <w:pPr>
              <w:rPr>
                <w:rStyle w:val="FontStyle16"/>
                <w:b w:val="0"/>
                <w:sz w:val="20"/>
              </w:rPr>
            </w:pPr>
            <w:r w:rsidRPr="00B90C75">
              <w:rPr>
                <w:rStyle w:val="FontStyle16"/>
                <w:sz w:val="20"/>
              </w:rPr>
              <w:lastRenderedPageBreak/>
              <w:t>Высокая</w:t>
            </w:r>
            <w:r w:rsidRPr="00B90C75">
              <w:rPr>
                <w:rStyle w:val="FontStyle16"/>
                <w:b w:val="0"/>
                <w:sz w:val="20"/>
              </w:rPr>
              <w:t xml:space="preserve"> способность владения математическим аппаратом  и навыками его использования к описанию, анализу, теоретическому и экспериментальному исследованию и моделированию систем,</w:t>
            </w:r>
            <w:r>
              <w:rPr>
                <w:rStyle w:val="FontStyle16"/>
                <w:b w:val="0"/>
                <w:sz w:val="20"/>
              </w:rPr>
              <w:t xml:space="preserve"> встречающихся в строительном производстве</w:t>
            </w:r>
            <w:r w:rsidRPr="00B90C75">
              <w:rPr>
                <w:rStyle w:val="FontStyle16"/>
                <w:b w:val="0"/>
                <w:sz w:val="20"/>
              </w:rPr>
              <w:t xml:space="preserve">, использования </w:t>
            </w:r>
            <w:r>
              <w:rPr>
                <w:rStyle w:val="FontStyle16"/>
                <w:b w:val="0"/>
                <w:sz w:val="20"/>
              </w:rPr>
              <w:t xml:space="preserve">его </w:t>
            </w:r>
            <w:r w:rsidRPr="00B90C75">
              <w:rPr>
                <w:rStyle w:val="FontStyle16"/>
                <w:b w:val="0"/>
                <w:sz w:val="20"/>
              </w:rPr>
              <w:t>для обучения и профессиональной деятельности.</w:t>
            </w:r>
          </w:p>
          <w:p w:rsidR="00EF270B" w:rsidRPr="00B90C75" w:rsidRDefault="00EF270B" w:rsidP="003F4439">
            <w:pPr>
              <w:rPr>
                <w:rStyle w:val="FontStyle16"/>
                <w:b w:val="0"/>
                <w:sz w:val="20"/>
              </w:rPr>
            </w:pPr>
            <w:r w:rsidRPr="00B90C75">
              <w:rPr>
                <w:rStyle w:val="FontStyle16"/>
                <w:b w:val="0"/>
                <w:sz w:val="20"/>
              </w:rPr>
              <w:t xml:space="preserve">Владение навыками и методиками обобщения результатов решения, </w:t>
            </w:r>
            <w:r w:rsidRPr="00B90C75">
              <w:rPr>
                <w:rStyle w:val="FontStyle16"/>
                <w:b w:val="0"/>
                <w:sz w:val="20"/>
              </w:rPr>
              <w:lastRenderedPageBreak/>
              <w:t>экспериментальной деятельности.</w:t>
            </w:r>
          </w:p>
          <w:p w:rsidR="00EF270B" w:rsidRPr="00B90C75" w:rsidRDefault="00EF270B" w:rsidP="003F4439">
            <w:pPr>
              <w:rPr>
                <w:rStyle w:val="FontStyle16"/>
                <w:b w:val="0"/>
                <w:sz w:val="20"/>
              </w:rPr>
            </w:pPr>
            <w:r w:rsidRPr="00B90C75">
              <w:rPr>
                <w:rStyle w:val="FontStyle16"/>
                <w:b w:val="0"/>
                <w:sz w:val="20"/>
              </w:rPr>
              <w:t>Владение способами оценивания значимости и практической пригодности полученных результатов.</w:t>
            </w:r>
          </w:p>
          <w:p w:rsidR="00EF270B" w:rsidRPr="00B90C75" w:rsidRDefault="00EF270B" w:rsidP="003F4439">
            <w:pPr>
              <w:rPr>
                <w:sz w:val="20"/>
                <w:szCs w:val="20"/>
              </w:rPr>
            </w:pPr>
            <w:r w:rsidRPr="00B90C75">
              <w:rPr>
                <w:rStyle w:val="FontStyle16"/>
                <w:b w:val="0"/>
                <w:sz w:val="20"/>
              </w:rPr>
              <w:t>Владение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0" w:type="auto"/>
            <w:vMerge/>
          </w:tcPr>
          <w:p w:rsidR="00EF270B" w:rsidRPr="00B90C75" w:rsidRDefault="00EF270B" w:rsidP="003F4439">
            <w:pPr>
              <w:rPr>
                <w:color w:val="C00000"/>
                <w:sz w:val="20"/>
                <w:szCs w:val="20"/>
              </w:rPr>
            </w:pPr>
          </w:p>
        </w:tc>
      </w:tr>
    </w:tbl>
    <w:p w:rsidR="00EF270B" w:rsidRPr="00EF270B" w:rsidRDefault="00EF270B" w:rsidP="00EF270B">
      <w:pPr>
        <w:pStyle w:val="1"/>
        <w:ind w:left="0"/>
        <w:rPr>
          <w:rStyle w:val="FontStyle18"/>
          <w:b/>
          <w:i/>
          <w:color w:val="C00000"/>
          <w:sz w:val="24"/>
          <w:szCs w:val="24"/>
        </w:rPr>
      </w:pPr>
      <w:r w:rsidRPr="00EF270B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EF270B" w:rsidRPr="00EF270B" w:rsidRDefault="00EF270B" w:rsidP="00EF270B">
      <w:pPr>
        <w:pStyle w:val="Default"/>
      </w:pPr>
      <w:r w:rsidRPr="00EF270B">
        <w:t>Общая трудо</w:t>
      </w:r>
      <w:r w:rsidR="00C641A4">
        <w:t>емкость дисциплины составляет 10 единиц  360 часов</w:t>
      </w:r>
      <w:r w:rsidRPr="00EF270B">
        <w:t>:</w:t>
      </w:r>
    </w:p>
    <w:p w:rsidR="00EF270B" w:rsidRPr="00EF270B" w:rsidRDefault="00EF270B" w:rsidP="00EF270B">
      <w:pPr>
        <w:tabs>
          <w:tab w:val="left" w:pos="284"/>
        </w:tabs>
        <w:rPr>
          <w:rStyle w:val="FontStyle18"/>
          <w:b w:val="0"/>
          <w:sz w:val="24"/>
        </w:rPr>
      </w:pPr>
      <w:r w:rsidRPr="00EF270B">
        <w:rPr>
          <w:rStyle w:val="FontStyle18"/>
          <w:b w:val="0"/>
          <w:sz w:val="24"/>
        </w:rPr>
        <w:t>–</w:t>
      </w:r>
      <w:r w:rsidRPr="00EF270B">
        <w:rPr>
          <w:rStyle w:val="FontStyle18"/>
          <w:b w:val="0"/>
          <w:sz w:val="24"/>
        </w:rPr>
        <w:tab/>
        <w:t xml:space="preserve"> аудиторная нагрузка – </w:t>
      </w:r>
      <w:r w:rsidR="00C641A4">
        <w:rPr>
          <w:rStyle w:val="FontStyle18"/>
          <w:b w:val="0"/>
          <w:sz w:val="24"/>
        </w:rPr>
        <w:t>48</w:t>
      </w:r>
      <w:r w:rsidRPr="00EF270B">
        <w:rPr>
          <w:rStyle w:val="FontStyle18"/>
          <w:b w:val="0"/>
          <w:sz w:val="24"/>
        </w:rPr>
        <w:t xml:space="preserve"> час</w:t>
      </w:r>
      <w:r w:rsidR="00C641A4">
        <w:rPr>
          <w:rStyle w:val="FontStyle18"/>
          <w:b w:val="0"/>
          <w:sz w:val="24"/>
        </w:rPr>
        <w:t>ов</w:t>
      </w:r>
      <w:r w:rsidRPr="00EF270B">
        <w:rPr>
          <w:rStyle w:val="FontStyle18"/>
          <w:b w:val="0"/>
          <w:sz w:val="24"/>
        </w:rPr>
        <w:t>;</w:t>
      </w:r>
    </w:p>
    <w:p w:rsidR="00EF270B" w:rsidRPr="00EF270B" w:rsidRDefault="00EF270B" w:rsidP="00EF270B">
      <w:pPr>
        <w:tabs>
          <w:tab w:val="left" w:pos="284"/>
          <w:tab w:val="left" w:pos="851"/>
        </w:tabs>
        <w:rPr>
          <w:rStyle w:val="FontStyle18"/>
          <w:b w:val="0"/>
          <w:sz w:val="24"/>
        </w:rPr>
      </w:pPr>
      <w:r w:rsidRPr="00EF270B">
        <w:rPr>
          <w:rStyle w:val="FontStyle18"/>
          <w:b w:val="0"/>
          <w:sz w:val="24"/>
        </w:rPr>
        <w:t>–</w:t>
      </w:r>
      <w:r w:rsidR="00C641A4">
        <w:rPr>
          <w:rStyle w:val="FontStyle18"/>
          <w:b w:val="0"/>
          <w:sz w:val="24"/>
        </w:rPr>
        <w:t xml:space="preserve">   </w:t>
      </w:r>
      <w:r w:rsidRPr="00EF270B">
        <w:rPr>
          <w:rStyle w:val="FontStyle18"/>
          <w:b w:val="0"/>
          <w:sz w:val="24"/>
        </w:rPr>
        <w:t xml:space="preserve"> самостоятельная работа – </w:t>
      </w:r>
      <w:r w:rsidR="00C641A4">
        <w:rPr>
          <w:rStyle w:val="FontStyle18"/>
          <w:b w:val="0"/>
          <w:sz w:val="24"/>
        </w:rPr>
        <w:t>290 часов</w:t>
      </w:r>
      <w:r w:rsidRPr="00EF270B">
        <w:rPr>
          <w:rStyle w:val="FontStyle18"/>
          <w:b w:val="0"/>
          <w:sz w:val="24"/>
        </w:rPr>
        <w:t>;</w:t>
      </w:r>
    </w:p>
    <w:p w:rsidR="003F4439" w:rsidRDefault="00C641A4" w:rsidP="00EF270B">
      <w:pPr>
        <w:ind w:right="284"/>
        <w:rPr>
          <w:rStyle w:val="FontStyle18"/>
          <w:sz w:val="24"/>
        </w:rPr>
      </w:pPr>
      <w:r w:rsidRPr="00EF270B">
        <w:rPr>
          <w:rStyle w:val="FontStyle18"/>
          <w:b w:val="0"/>
          <w:sz w:val="24"/>
        </w:rPr>
        <w:t>–</w:t>
      </w:r>
      <w:r>
        <w:rPr>
          <w:rStyle w:val="FontStyle18"/>
          <w:b w:val="0"/>
          <w:sz w:val="24"/>
        </w:rPr>
        <w:t xml:space="preserve">    </w:t>
      </w:r>
      <w:r w:rsidR="003F4439">
        <w:rPr>
          <w:rStyle w:val="FontStyle18"/>
          <w:b w:val="0"/>
          <w:sz w:val="24"/>
        </w:rPr>
        <w:t>контроль – 22</w:t>
      </w:r>
      <w:r w:rsidR="003F4439" w:rsidRPr="003F4439">
        <w:rPr>
          <w:rStyle w:val="FontStyle18"/>
          <w:b w:val="0"/>
          <w:sz w:val="24"/>
        </w:rPr>
        <w:t xml:space="preserve"> часов, из них подготовка к эк</w:t>
      </w:r>
      <w:r w:rsidR="006A44E1">
        <w:rPr>
          <w:rStyle w:val="FontStyle18"/>
          <w:b w:val="0"/>
          <w:sz w:val="24"/>
        </w:rPr>
        <w:t>замену –  18 часов, к зачету - 4 часа</w:t>
      </w:r>
      <w:r w:rsidR="003F4439" w:rsidRPr="003F4439">
        <w:rPr>
          <w:rStyle w:val="FontStyle18"/>
          <w:b w:val="0"/>
          <w:sz w:val="24"/>
        </w:rPr>
        <w:t>.</w:t>
      </w:r>
    </w:p>
    <w:p w:rsidR="003D3F9D" w:rsidRDefault="003D3F9D" w:rsidP="00EF270B">
      <w:pPr>
        <w:ind w:right="284"/>
      </w:pPr>
    </w:p>
    <w:p w:rsidR="003D3F9D" w:rsidRDefault="003D3F9D" w:rsidP="00EF270B">
      <w:pPr>
        <w:ind w:right="284"/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8"/>
        <w:gridCol w:w="425"/>
        <w:gridCol w:w="567"/>
        <w:gridCol w:w="709"/>
        <w:gridCol w:w="567"/>
        <w:gridCol w:w="708"/>
        <w:gridCol w:w="567"/>
        <w:gridCol w:w="426"/>
        <w:gridCol w:w="1134"/>
        <w:gridCol w:w="1134"/>
      </w:tblGrid>
      <w:tr w:rsidR="003F4439" w:rsidTr="003F4439">
        <w:trPr>
          <w:trHeight w:val="135"/>
        </w:trPr>
        <w:tc>
          <w:tcPr>
            <w:tcW w:w="3828" w:type="dxa"/>
            <w:vMerge w:val="restart"/>
            <w:vAlign w:val="center"/>
          </w:tcPr>
          <w:p w:rsidR="003F4439" w:rsidRPr="003F4439" w:rsidRDefault="003F4439" w:rsidP="003F4439">
            <w:pPr>
              <w:jc w:val="center"/>
              <w:rPr>
                <w:i/>
                <w:sz w:val="20"/>
                <w:szCs w:val="20"/>
              </w:rPr>
            </w:pPr>
            <w:r w:rsidRPr="003F4439">
              <w:rPr>
                <w:i/>
                <w:sz w:val="20"/>
                <w:szCs w:val="20"/>
              </w:rPr>
              <w:t xml:space="preserve">Раздел/ тема </w:t>
            </w:r>
          </w:p>
          <w:p w:rsidR="003F4439" w:rsidRPr="003F4439" w:rsidRDefault="003F4439" w:rsidP="003F4439">
            <w:pPr>
              <w:jc w:val="center"/>
              <w:rPr>
                <w:i/>
                <w:sz w:val="20"/>
                <w:szCs w:val="20"/>
              </w:rPr>
            </w:pPr>
            <w:r w:rsidRPr="003F4439">
              <w:rPr>
                <w:i/>
                <w:sz w:val="20"/>
                <w:szCs w:val="20"/>
              </w:rPr>
              <w:t>дисциплины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:rsidR="003F4439" w:rsidRPr="003F4439" w:rsidRDefault="003F4439" w:rsidP="003F4439">
            <w:pPr>
              <w:ind w:left="113" w:right="113"/>
              <w:jc w:val="center"/>
              <w:rPr>
                <w:rStyle w:val="FontStyle18"/>
                <w:b w:val="0"/>
                <w:i/>
                <w:sz w:val="20"/>
                <w:szCs w:val="20"/>
              </w:rPr>
            </w:pPr>
            <w:r w:rsidRPr="003F4439">
              <w:rPr>
                <w:i/>
                <w:sz w:val="20"/>
                <w:szCs w:val="20"/>
              </w:rPr>
              <w:t>Курс</w:t>
            </w:r>
          </w:p>
        </w:tc>
        <w:tc>
          <w:tcPr>
            <w:tcW w:w="2551" w:type="dxa"/>
            <w:gridSpan w:val="4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i/>
                <w:sz w:val="20"/>
                <w:szCs w:val="20"/>
              </w:rPr>
            </w:pPr>
            <w:r w:rsidRPr="003F4439">
              <w:rPr>
                <w:i/>
                <w:sz w:val="20"/>
                <w:szCs w:val="20"/>
              </w:rPr>
              <w:t>Виды</w:t>
            </w:r>
          </w:p>
          <w:p w:rsidR="003F4439" w:rsidRPr="003F4439" w:rsidRDefault="003F4439" w:rsidP="003F4439">
            <w:pPr>
              <w:jc w:val="center"/>
              <w:rPr>
                <w:i/>
                <w:sz w:val="20"/>
                <w:szCs w:val="20"/>
              </w:rPr>
            </w:pPr>
            <w:r w:rsidRPr="003F4439">
              <w:rPr>
                <w:i/>
                <w:sz w:val="20"/>
                <w:szCs w:val="20"/>
              </w:rPr>
              <w:t>учебной работы,</w:t>
            </w:r>
          </w:p>
          <w:p w:rsidR="003F4439" w:rsidRPr="003F4439" w:rsidRDefault="003F4439" w:rsidP="003F4439">
            <w:pPr>
              <w:jc w:val="center"/>
              <w:rPr>
                <w:i/>
                <w:sz w:val="20"/>
                <w:szCs w:val="20"/>
              </w:rPr>
            </w:pPr>
            <w:r w:rsidRPr="003F4439">
              <w:rPr>
                <w:i/>
                <w:sz w:val="20"/>
                <w:szCs w:val="20"/>
              </w:rPr>
              <w:t>трудоемкость</w:t>
            </w:r>
          </w:p>
          <w:p w:rsidR="003F4439" w:rsidRPr="003F4439" w:rsidRDefault="003F4439" w:rsidP="003F4439">
            <w:pPr>
              <w:jc w:val="center"/>
              <w:rPr>
                <w:rStyle w:val="FontStyle18"/>
                <w:b w:val="0"/>
                <w:i/>
                <w:sz w:val="20"/>
                <w:szCs w:val="20"/>
              </w:rPr>
            </w:pPr>
            <w:r w:rsidRPr="003F4439">
              <w:rPr>
                <w:i/>
                <w:sz w:val="20"/>
                <w:szCs w:val="20"/>
              </w:rPr>
              <w:t>в часах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3F4439" w:rsidRPr="003F4439" w:rsidRDefault="003F4439" w:rsidP="003F4439">
            <w:pPr>
              <w:ind w:left="113" w:right="113"/>
              <w:jc w:val="center"/>
              <w:rPr>
                <w:rStyle w:val="FontStyle18"/>
                <w:b w:val="0"/>
                <w:i/>
                <w:sz w:val="20"/>
                <w:szCs w:val="20"/>
              </w:rPr>
            </w:pPr>
            <w:proofErr w:type="spellStart"/>
            <w:r w:rsidRPr="003F4439">
              <w:rPr>
                <w:rStyle w:val="FontStyle18"/>
                <w:i/>
                <w:sz w:val="20"/>
                <w:szCs w:val="20"/>
              </w:rPr>
              <w:t>Предаттестацион</w:t>
            </w:r>
            <w:proofErr w:type="spellEnd"/>
            <w:r w:rsidRPr="003F4439">
              <w:rPr>
                <w:rStyle w:val="FontStyle18"/>
                <w:i/>
                <w:sz w:val="20"/>
                <w:szCs w:val="20"/>
              </w:rPr>
              <w:t xml:space="preserve"> </w:t>
            </w:r>
            <w:proofErr w:type="spellStart"/>
            <w:r w:rsidRPr="003F4439">
              <w:rPr>
                <w:rStyle w:val="FontStyle18"/>
                <w:i/>
                <w:sz w:val="20"/>
                <w:szCs w:val="20"/>
              </w:rPr>
              <w:t>ная</w:t>
            </w:r>
            <w:proofErr w:type="spellEnd"/>
            <w:r w:rsidRPr="003F4439">
              <w:rPr>
                <w:rStyle w:val="FontStyle18"/>
                <w:i/>
                <w:sz w:val="20"/>
                <w:szCs w:val="20"/>
              </w:rPr>
              <w:t xml:space="preserve"> консультация (в часах)</w:t>
            </w:r>
          </w:p>
        </w:tc>
        <w:tc>
          <w:tcPr>
            <w:tcW w:w="426" w:type="dxa"/>
            <w:vMerge w:val="restart"/>
            <w:shd w:val="clear" w:color="auto" w:fill="auto"/>
            <w:textDirection w:val="btLr"/>
            <w:vAlign w:val="center"/>
          </w:tcPr>
          <w:p w:rsidR="003F4439" w:rsidRPr="003F4439" w:rsidRDefault="003F4439" w:rsidP="003F4439">
            <w:pPr>
              <w:ind w:left="113" w:right="113"/>
              <w:jc w:val="center"/>
              <w:rPr>
                <w:rStyle w:val="FontStyle18"/>
                <w:b w:val="0"/>
                <w:i/>
                <w:sz w:val="20"/>
                <w:szCs w:val="20"/>
              </w:rPr>
            </w:pPr>
            <w:r w:rsidRPr="003F4439">
              <w:rPr>
                <w:rStyle w:val="FontStyle18"/>
                <w:i/>
                <w:sz w:val="20"/>
                <w:szCs w:val="20"/>
              </w:rPr>
              <w:t>Контроль (в часах)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3F4439" w:rsidRPr="003F4439" w:rsidRDefault="003F4439" w:rsidP="003F4439">
            <w:pPr>
              <w:pStyle w:val="af2"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  <w:r w:rsidRPr="003F4439"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  <w:t>Формы</w:t>
            </w:r>
          </w:p>
          <w:p w:rsidR="003F4439" w:rsidRPr="003F4439" w:rsidRDefault="003F4439" w:rsidP="003F4439">
            <w:pPr>
              <w:pStyle w:val="af2"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  <w:r w:rsidRPr="003F4439"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  <w:t xml:space="preserve"> текущего</w:t>
            </w:r>
          </w:p>
          <w:p w:rsidR="003F4439" w:rsidRPr="003F4439" w:rsidRDefault="003F4439" w:rsidP="003F4439">
            <w:pPr>
              <w:pStyle w:val="af2"/>
              <w:ind w:left="-40" w:firstLine="40"/>
              <w:jc w:val="center"/>
              <w:rPr>
                <w:rStyle w:val="FontStyle18"/>
                <w:b w:val="0"/>
                <w:i/>
                <w:sz w:val="20"/>
              </w:rPr>
            </w:pPr>
            <w:r w:rsidRPr="003F4439"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  <w:t>и промежуточного контроля успеваемости</w:t>
            </w:r>
          </w:p>
        </w:tc>
        <w:tc>
          <w:tcPr>
            <w:tcW w:w="1134" w:type="dxa"/>
            <w:vMerge w:val="restart"/>
            <w:vAlign w:val="center"/>
          </w:tcPr>
          <w:p w:rsidR="003F4439" w:rsidRPr="003F4439" w:rsidRDefault="003F4439" w:rsidP="003F4439">
            <w:pPr>
              <w:pStyle w:val="af2"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  <w:r w:rsidRPr="003F4439"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  <w:t>Код и структурный элемент компетенции</w:t>
            </w:r>
          </w:p>
        </w:tc>
      </w:tr>
      <w:tr w:rsidR="003F4439" w:rsidTr="003F4439">
        <w:trPr>
          <w:cantSplit/>
          <w:trHeight w:val="1059"/>
        </w:trPr>
        <w:tc>
          <w:tcPr>
            <w:tcW w:w="3828" w:type="dxa"/>
            <w:vMerge/>
          </w:tcPr>
          <w:p w:rsidR="003F4439" w:rsidRPr="003F4439" w:rsidRDefault="003F4439" w:rsidP="003F4439">
            <w:pPr>
              <w:jc w:val="center"/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i/>
              </w:rPr>
            </w:pPr>
            <w:r w:rsidRPr="003F4439">
              <w:rPr>
                <w:i/>
              </w:rPr>
              <w:t>лекции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i/>
              </w:rPr>
            </w:pPr>
            <w:proofErr w:type="spellStart"/>
            <w:r w:rsidRPr="003F4439">
              <w:rPr>
                <w:i/>
              </w:rPr>
              <w:t>практич</w:t>
            </w:r>
            <w:proofErr w:type="spellEnd"/>
            <w:r w:rsidRPr="003F4439">
              <w:rPr>
                <w:i/>
              </w:rPr>
              <w:t>. занятия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i/>
              </w:rPr>
            </w:pPr>
            <w:r w:rsidRPr="003F4439">
              <w:rPr>
                <w:i/>
              </w:rPr>
              <w:t>лаб. р.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i/>
              </w:rPr>
            </w:pPr>
            <w:proofErr w:type="spellStart"/>
            <w:r w:rsidRPr="003F4439">
              <w:rPr>
                <w:i/>
              </w:rPr>
              <w:t>самост</w:t>
            </w:r>
            <w:proofErr w:type="spellEnd"/>
            <w:r w:rsidRPr="003F4439">
              <w:rPr>
                <w:i/>
              </w:rPr>
              <w:t>. работа</w:t>
            </w:r>
          </w:p>
        </w:tc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:rsidR="003F4439" w:rsidRPr="003F4439" w:rsidRDefault="003F4439" w:rsidP="003F4439"/>
        </w:tc>
        <w:tc>
          <w:tcPr>
            <w:tcW w:w="426" w:type="dxa"/>
            <w:vMerge/>
            <w:shd w:val="clear" w:color="auto" w:fill="auto"/>
            <w:textDirection w:val="btLr"/>
            <w:vAlign w:val="center"/>
          </w:tcPr>
          <w:p w:rsidR="003F4439" w:rsidRPr="003F4439" w:rsidRDefault="003F4439" w:rsidP="003F4439">
            <w:pPr>
              <w:ind w:left="113" w:right="113"/>
              <w:jc w:val="center"/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3F4439" w:rsidRPr="003F4439" w:rsidRDefault="003F4439" w:rsidP="003F4439">
            <w:pPr>
              <w:rPr>
                <w:rStyle w:val="FontStyle18"/>
                <w:b w:val="0"/>
                <w:sz w:val="24"/>
              </w:rPr>
            </w:pPr>
          </w:p>
        </w:tc>
        <w:tc>
          <w:tcPr>
            <w:tcW w:w="1134" w:type="dxa"/>
            <w:vMerge/>
          </w:tcPr>
          <w:p w:rsidR="003F4439" w:rsidRPr="003F4439" w:rsidRDefault="003F4439" w:rsidP="003F4439">
            <w:pPr>
              <w:rPr>
                <w:rStyle w:val="FontStyle18"/>
                <w:b w:val="0"/>
                <w:sz w:val="24"/>
              </w:rPr>
            </w:pPr>
          </w:p>
        </w:tc>
      </w:tr>
      <w:tr w:rsidR="003F4439" w:rsidTr="003F4439">
        <w:tc>
          <w:tcPr>
            <w:tcW w:w="3828" w:type="dxa"/>
            <w:vAlign w:val="center"/>
          </w:tcPr>
          <w:p w:rsidR="003F4439" w:rsidRPr="003F4439" w:rsidRDefault="003F4439" w:rsidP="003F4439">
            <w:pPr>
              <w:jc w:val="center"/>
              <w:rPr>
                <w:b/>
                <w:i/>
              </w:rPr>
            </w:pPr>
            <w:r w:rsidRPr="003F4439">
              <w:rPr>
                <w:b/>
                <w:i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b/>
                <w:i/>
              </w:rPr>
            </w:pPr>
            <w:r w:rsidRPr="003F4439">
              <w:rPr>
                <w:b/>
                <w:i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b/>
                <w:i/>
              </w:rPr>
            </w:pPr>
            <w:r w:rsidRPr="003F4439">
              <w:rPr>
                <w:b/>
                <w:i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b/>
                <w:i/>
              </w:rPr>
            </w:pPr>
            <w:r w:rsidRPr="003F4439">
              <w:rPr>
                <w:b/>
                <w:i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b/>
                <w:i/>
              </w:rPr>
            </w:pPr>
            <w:r w:rsidRPr="003F4439">
              <w:rPr>
                <w:b/>
                <w:i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b/>
                <w:i/>
              </w:rPr>
            </w:pPr>
            <w:r w:rsidRPr="003F4439">
              <w:rPr>
                <w:b/>
                <w:i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b/>
                <w:i/>
              </w:rPr>
            </w:pPr>
            <w:r w:rsidRPr="003F4439">
              <w:rPr>
                <w:b/>
                <w:i/>
              </w:rPr>
              <w:t>7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4439" w:rsidRPr="003F4439" w:rsidRDefault="003F4439" w:rsidP="003F4439">
            <w:pPr>
              <w:ind w:right="1048"/>
              <w:jc w:val="center"/>
              <w:rPr>
                <w:b/>
                <w:i/>
              </w:rPr>
            </w:pPr>
            <w:r w:rsidRPr="003F4439">
              <w:rPr>
                <w:b/>
                <w:i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i/>
                <w:sz w:val="24"/>
              </w:rPr>
            </w:pPr>
            <w:r w:rsidRPr="003F4439">
              <w:rPr>
                <w:rStyle w:val="FontStyle18"/>
                <w:i/>
                <w:sz w:val="24"/>
              </w:rPr>
              <w:t>9</w:t>
            </w:r>
          </w:p>
        </w:tc>
        <w:tc>
          <w:tcPr>
            <w:tcW w:w="1134" w:type="dxa"/>
          </w:tcPr>
          <w:p w:rsidR="003F4439" w:rsidRPr="003F4439" w:rsidRDefault="003F4439" w:rsidP="003F4439">
            <w:pPr>
              <w:jc w:val="center"/>
              <w:rPr>
                <w:rStyle w:val="FontStyle18"/>
                <w:i/>
                <w:sz w:val="24"/>
              </w:rPr>
            </w:pPr>
            <w:r w:rsidRPr="003F4439">
              <w:rPr>
                <w:rStyle w:val="FontStyle18"/>
                <w:i/>
                <w:sz w:val="24"/>
              </w:rPr>
              <w:t>10</w:t>
            </w:r>
          </w:p>
        </w:tc>
      </w:tr>
      <w:tr w:rsidR="003F4439" w:rsidTr="003F4439">
        <w:tc>
          <w:tcPr>
            <w:tcW w:w="3828" w:type="dxa"/>
            <w:vAlign w:val="center"/>
          </w:tcPr>
          <w:p w:rsidR="003F4439" w:rsidRPr="003F4439" w:rsidRDefault="003F4439" w:rsidP="003F4439">
            <w:pPr>
              <w:rPr>
                <w:b/>
                <w:i/>
              </w:rPr>
            </w:pPr>
            <w:r w:rsidRPr="003F4439">
              <w:rPr>
                <w:b/>
                <w:i/>
              </w:rPr>
              <w:t>Раздел 1. Линейная алгебра и аналитическая геометрия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</w:pPr>
            <w:r w:rsidRPr="003F4439">
              <w:t>1</w:t>
            </w:r>
          </w:p>
          <w:p w:rsidR="003F4439" w:rsidRPr="003F4439" w:rsidRDefault="003F4439" w:rsidP="003F4439">
            <w:pPr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A50B4F" w:rsidRDefault="00DE1F04" w:rsidP="003F4439">
            <w:pPr>
              <w:jc w:val="center"/>
              <w:rPr>
                <w:b/>
              </w:rPr>
            </w:pPr>
            <w:r w:rsidRPr="00A50B4F">
              <w:rPr>
                <w:b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4439" w:rsidRPr="00A50B4F" w:rsidRDefault="00DE1F04" w:rsidP="003F4439">
            <w:pPr>
              <w:jc w:val="center"/>
              <w:rPr>
                <w:b/>
                <w:vertAlign w:val="superscript"/>
              </w:rPr>
            </w:pPr>
            <w:r w:rsidRPr="00A50B4F">
              <w:rPr>
                <w:b/>
              </w:rPr>
              <w:t>4/2</w:t>
            </w:r>
            <w:r w:rsidR="003F4439" w:rsidRPr="00A50B4F">
              <w:rPr>
                <w:b/>
              </w:rPr>
              <w:t>И</w:t>
            </w:r>
            <w:r w:rsidR="003F4439" w:rsidRPr="00A50B4F">
              <w:rPr>
                <w:b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A50B4F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A50B4F">
              <w:rPr>
                <w:rStyle w:val="FontStyle18"/>
                <w:sz w:val="24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4439" w:rsidRPr="00A50B4F" w:rsidRDefault="00DE1F04" w:rsidP="003F4439">
            <w:pPr>
              <w:jc w:val="center"/>
              <w:rPr>
                <w:b/>
              </w:rPr>
            </w:pPr>
            <w:r w:rsidRPr="00A50B4F">
              <w:rPr>
                <w:b/>
              </w:rPr>
              <w:t>28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b/>
                <w:i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F4439" w:rsidRPr="003F4439" w:rsidRDefault="003F4439" w:rsidP="003F4439">
            <w:pPr>
              <w:ind w:right="1048"/>
              <w:jc w:val="center"/>
              <w:rPr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:rsidR="003F4439" w:rsidRPr="003A57F7" w:rsidRDefault="003F4439" w:rsidP="003F4439">
            <w:pPr>
              <w:rPr>
                <w:b/>
                <w:i/>
              </w:rPr>
            </w:pPr>
            <w:r w:rsidRPr="003A57F7">
              <w:rPr>
                <w:rStyle w:val="FontStyle18"/>
                <w:b w:val="0"/>
                <w:i/>
                <w:sz w:val="24"/>
              </w:rPr>
              <w:t>Контрольная работа №1</w:t>
            </w:r>
          </w:p>
        </w:tc>
        <w:tc>
          <w:tcPr>
            <w:tcW w:w="1134" w:type="dxa"/>
          </w:tcPr>
          <w:p w:rsidR="003F4439" w:rsidRPr="006A44E1" w:rsidRDefault="003F4439" w:rsidP="003F4439">
            <w:pPr>
              <w:rPr>
                <w:rStyle w:val="FontStyle18"/>
                <w:i/>
                <w:sz w:val="24"/>
              </w:rPr>
            </w:pPr>
            <w:r w:rsidRPr="006A4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</w:tr>
      <w:tr w:rsidR="003F4439" w:rsidTr="003F4439">
        <w:tc>
          <w:tcPr>
            <w:tcW w:w="3828" w:type="dxa"/>
            <w:vAlign w:val="center"/>
          </w:tcPr>
          <w:p w:rsidR="003F4439" w:rsidRPr="003F4439" w:rsidRDefault="003F4439" w:rsidP="003F4439">
            <w:r w:rsidRPr="003F4439">
              <w:t xml:space="preserve">1.1. Элементы линейной алгебры: матрицы, определители, системы и методы их решения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</w:pPr>
            <w:r w:rsidRPr="003F4439"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DE1F04" w:rsidP="003F4439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4439" w:rsidRPr="003F4439" w:rsidRDefault="00DE1F04" w:rsidP="003F4439">
            <w:pPr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F4439">
              <w:rPr>
                <w:rStyle w:val="FontStyle18"/>
                <w:sz w:val="24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4439" w:rsidRPr="003F4439" w:rsidRDefault="00DE1F04" w:rsidP="003F4439">
            <w:pPr>
              <w:jc w:val="center"/>
            </w:pPr>
            <w:r>
              <w:t>14</w:t>
            </w:r>
          </w:p>
          <w:p w:rsidR="003F4439" w:rsidRPr="003F4439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F4439" w:rsidRPr="003F4439" w:rsidRDefault="003F4439" w:rsidP="003F4439">
            <w:pPr>
              <w:ind w:right="1048"/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3F4439" w:rsidRPr="003A57F7" w:rsidRDefault="003F4439" w:rsidP="003F4439">
            <w:pPr>
              <w:rPr>
                <w:b/>
              </w:rPr>
            </w:pPr>
            <w:r w:rsidRPr="003A57F7">
              <w:rPr>
                <w:rStyle w:val="FontStyle18"/>
                <w:b w:val="0"/>
                <w:sz w:val="24"/>
              </w:rPr>
              <w:t>КР №1</w:t>
            </w:r>
          </w:p>
        </w:tc>
        <w:tc>
          <w:tcPr>
            <w:tcW w:w="1134" w:type="dxa"/>
          </w:tcPr>
          <w:p w:rsidR="003F4439" w:rsidRPr="006A44E1" w:rsidRDefault="003F4439" w:rsidP="003F4439">
            <w:pPr>
              <w:rPr>
                <w:rStyle w:val="FontStyle18"/>
                <w:b w:val="0"/>
                <w:sz w:val="24"/>
              </w:rPr>
            </w:pPr>
          </w:p>
        </w:tc>
      </w:tr>
      <w:tr w:rsidR="003F4439" w:rsidTr="003F4439">
        <w:tc>
          <w:tcPr>
            <w:tcW w:w="3828" w:type="dxa"/>
            <w:vAlign w:val="center"/>
          </w:tcPr>
          <w:p w:rsidR="003F4439" w:rsidRPr="003F4439" w:rsidRDefault="003F4439" w:rsidP="003F4439">
            <w:pPr>
              <w:rPr>
                <w:rStyle w:val="FontStyle18"/>
                <w:b w:val="0"/>
                <w:sz w:val="24"/>
              </w:rPr>
            </w:pPr>
            <w:r w:rsidRPr="003F4439">
              <w:t>1.2. Аналитическая геометрия и векторная алгебра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F4439" w:rsidRPr="00DE1F04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DE1F04">
              <w:rPr>
                <w:rStyle w:val="FontStyle18"/>
                <w:b w:val="0"/>
                <w:sz w:val="2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DE1F04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DE1F04">
              <w:rPr>
                <w:rStyle w:val="FontStyle18"/>
                <w:b w:val="0"/>
                <w:sz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4439" w:rsidRPr="00DE1F04" w:rsidRDefault="00DE1F04" w:rsidP="003F4439">
            <w:pPr>
              <w:jc w:val="center"/>
              <w:rPr>
                <w:rStyle w:val="FontStyle18"/>
                <w:b w:val="0"/>
                <w:sz w:val="24"/>
              </w:rPr>
            </w:pPr>
            <w:r>
              <w:rPr>
                <w:rStyle w:val="FontStyle18"/>
                <w:b w:val="0"/>
                <w:sz w:val="24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DE1F04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DE1F04">
              <w:rPr>
                <w:rStyle w:val="FontStyle18"/>
                <w:b w:val="0"/>
                <w:sz w:val="24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4439" w:rsidRPr="00DE1F04" w:rsidRDefault="00DE1F04" w:rsidP="003F4439">
            <w:pPr>
              <w:jc w:val="center"/>
              <w:rPr>
                <w:rStyle w:val="FontStyle18"/>
                <w:b w:val="0"/>
                <w:sz w:val="24"/>
              </w:rPr>
            </w:pPr>
            <w:r>
              <w:rPr>
                <w:rStyle w:val="FontStyle18"/>
                <w:b w:val="0"/>
                <w:sz w:val="24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3F4439" w:rsidRPr="003A57F7" w:rsidRDefault="003F4439" w:rsidP="003F4439">
            <w:pPr>
              <w:rPr>
                <w:b/>
              </w:rPr>
            </w:pPr>
            <w:r w:rsidRPr="003A57F7">
              <w:rPr>
                <w:rStyle w:val="FontStyle18"/>
                <w:b w:val="0"/>
                <w:sz w:val="24"/>
              </w:rPr>
              <w:t>КР №1</w:t>
            </w:r>
          </w:p>
        </w:tc>
        <w:tc>
          <w:tcPr>
            <w:tcW w:w="1134" w:type="dxa"/>
          </w:tcPr>
          <w:p w:rsidR="003F4439" w:rsidRPr="006A44E1" w:rsidRDefault="003F4439" w:rsidP="003F4439">
            <w:pPr>
              <w:rPr>
                <w:rStyle w:val="FontStyle18"/>
                <w:b w:val="0"/>
                <w:sz w:val="24"/>
              </w:rPr>
            </w:pPr>
          </w:p>
        </w:tc>
      </w:tr>
      <w:tr w:rsidR="003F4439" w:rsidTr="003F4439">
        <w:tc>
          <w:tcPr>
            <w:tcW w:w="3828" w:type="dxa"/>
            <w:vAlign w:val="center"/>
          </w:tcPr>
          <w:p w:rsidR="003F4439" w:rsidRPr="003F4439" w:rsidRDefault="003F4439" w:rsidP="003F4439">
            <w:pPr>
              <w:rPr>
                <w:b/>
                <w:i/>
              </w:rPr>
            </w:pPr>
            <w:r w:rsidRPr="003F4439">
              <w:rPr>
                <w:b/>
                <w:i/>
              </w:rPr>
              <w:t>Раздел 2. Математический анализ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F4439">
              <w:rPr>
                <w:rStyle w:val="FontStyle18"/>
                <w:sz w:val="2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A50B4F" w:rsidRDefault="00DE1F04" w:rsidP="003F4439">
            <w:pPr>
              <w:jc w:val="center"/>
              <w:rPr>
                <w:b/>
              </w:rPr>
            </w:pPr>
            <w:r w:rsidRPr="00A50B4F">
              <w:rPr>
                <w:b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4439" w:rsidRPr="00A50B4F" w:rsidRDefault="00DE1F04" w:rsidP="003F4439">
            <w:pPr>
              <w:jc w:val="center"/>
              <w:rPr>
                <w:b/>
              </w:rPr>
            </w:pPr>
            <w:r w:rsidRPr="00A50B4F">
              <w:rPr>
                <w:b/>
              </w:rPr>
              <w:t>4</w:t>
            </w:r>
            <w:r w:rsidR="00A50B4F">
              <w:rPr>
                <w:b/>
              </w:rPr>
              <w:t>/2И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A50B4F" w:rsidRDefault="003F4439" w:rsidP="003F4439">
            <w:pPr>
              <w:jc w:val="center"/>
              <w:rPr>
                <w:rStyle w:val="FontStyle18"/>
                <w:sz w:val="24"/>
              </w:rPr>
            </w:pPr>
            <w:r w:rsidRPr="00A50B4F">
              <w:rPr>
                <w:rStyle w:val="FontStyle18"/>
                <w:sz w:val="24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4439" w:rsidRPr="00A50B4F" w:rsidRDefault="00DE1F04" w:rsidP="003F4439">
            <w:pPr>
              <w:jc w:val="center"/>
              <w:rPr>
                <w:b/>
              </w:rPr>
            </w:pPr>
            <w:r w:rsidRPr="00A50B4F">
              <w:rPr>
                <w:b/>
              </w:rPr>
              <w:t>28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b/>
                <w:i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:rsidR="003F4439" w:rsidRPr="003A57F7" w:rsidRDefault="003F4439" w:rsidP="003F4439">
            <w:pPr>
              <w:rPr>
                <w:b/>
                <w:i/>
              </w:rPr>
            </w:pPr>
            <w:r w:rsidRPr="003A57F7">
              <w:rPr>
                <w:rStyle w:val="FontStyle18"/>
                <w:b w:val="0"/>
                <w:i/>
                <w:sz w:val="24"/>
              </w:rPr>
              <w:t>Контрольная работа  №1</w:t>
            </w:r>
          </w:p>
        </w:tc>
        <w:tc>
          <w:tcPr>
            <w:tcW w:w="1134" w:type="dxa"/>
          </w:tcPr>
          <w:p w:rsidR="003F4439" w:rsidRPr="006A44E1" w:rsidRDefault="003F4439" w:rsidP="003F4439">
            <w:pPr>
              <w:rPr>
                <w:rStyle w:val="FontStyle18"/>
                <w:i/>
                <w:sz w:val="24"/>
              </w:rPr>
            </w:pPr>
            <w:r w:rsidRPr="006A4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</w:tr>
      <w:tr w:rsidR="003F4439" w:rsidTr="003F4439">
        <w:tc>
          <w:tcPr>
            <w:tcW w:w="3828" w:type="dxa"/>
            <w:vAlign w:val="center"/>
          </w:tcPr>
          <w:p w:rsidR="003F4439" w:rsidRPr="003F4439" w:rsidRDefault="003F4439" w:rsidP="003F4439">
            <w:r w:rsidRPr="003F4439">
              <w:t>2.1. Функция одной переменной (ФОП): предел и непрерывность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F4439">
              <w:rPr>
                <w:rStyle w:val="FontStyle18"/>
                <w:sz w:val="2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</w:pPr>
            <w:r w:rsidRPr="003F4439"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4439" w:rsidRPr="003F4439" w:rsidRDefault="00DE1F04" w:rsidP="003F4439">
            <w:pPr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F4439">
              <w:rPr>
                <w:rStyle w:val="FontStyle18"/>
                <w:sz w:val="24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4439" w:rsidRPr="003F4439" w:rsidRDefault="00DE1F04" w:rsidP="003F4439">
            <w:pPr>
              <w:jc w:val="center"/>
            </w:pPr>
            <w: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3F4439" w:rsidRPr="003A57F7" w:rsidRDefault="003F4439" w:rsidP="003F4439">
            <w:pPr>
              <w:rPr>
                <w:b/>
              </w:rPr>
            </w:pPr>
            <w:r w:rsidRPr="003A57F7">
              <w:rPr>
                <w:rStyle w:val="FontStyle18"/>
                <w:b w:val="0"/>
                <w:sz w:val="24"/>
              </w:rPr>
              <w:t>КР №1</w:t>
            </w:r>
          </w:p>
        </w:tc>
        <w:tc>
          <w:tcPr>
            <w:tcW w:w="1134" w:type="dxa"/>
          </w:tcPr>
          <w:p w:rsidR="003F4439" w:rsidRPr="006A44E1" w:rsidRDefault="003F4439" w:rsidP="003F4439">
            <w:pPr>
              <w:rPr>
                <w:rStyle w:val="FontStyle18"/>
                <w:b w:val="0"/>
                <w:sz w:val="24"/>
              </w:rPr>
            </w:pPr>
          </w:p>
        </w:tc>
      </w:tr>
      <w:tr w:rsidR="003F4439" w:rsidTr="003F4439">
        <w:tc>
          <w:tcPr>
            <w:tcW w:w="3828" w:type="dxa"/>
            <w:vAlign w:val="center"/>
          </w:tcPr>
          <w:p w:rsidR="003F4439" w:rsidRPr="003F4439" w:rsidRDefault="003F4439" w:rsidP="003F4439">
            <w:pPr>
              <w:rPr>
                <w:rStyle w:val="FontStyle18"/>
                <w:b w:val="0"/>
                <w:sz w:val="24"/>
              </w:rPr>
            </w:pPr>
            <w:r w:rsidRPr="003F4439">
              <w:t>2.2. Дифференциальное исчисление ФОП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F4439">
              <w:rPr>
                <w:rStyle w:val="FontStyle18"/>
                <w:sz w:val="2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DE1F04" w:rsidP="003F4439">
            <w:pPr>
              <w:jc w:val="center"/>
              <w:rPr>
                <w:rStyle w:val="FontStyle18"/>
                <w:b w:val="0"/>
                <w:sz w:val="24"/>
              </w:rPr>
            </w:pPr>
            <w:r>
              <w:rPr>
                <w:rStyle w:val="FontStyle18"/>
                <w:sz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4439" w:rsidRPr="003F4439" w:rsidRDefault="00DE1F04" w:rsidP="003F4439">
            <w:pPr>
              <w:jc w:val="center"/>
              <w:rPr>
                <w:rStyle w:val="FontStyle18"/>
                <w:b w:val="0"/>
                <w:sz w:val="24"/>
              </w:rPr>
            </w:pPr>
            <w:r>
              <w:rPr>
                <w:rStyle w:val="FontStyle18"/>
                <w:sz w:val="24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F4439">
              <w:rPr>
                <w:rStyle w:val="FontStyle18"/>
                <w:sz w:val="24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4439" w:rsidRPr="003F4439" w:rsidRDefault="00DE1F04" w:rsidP="003F4439">
            <w:pPr>
              <w:jc w:val="center"/>
              <w:rPr>
                <w:rStyle w:val="FontStyle18"/>
                <w:b w:val="0"/>
                <w:sz w:val="24"/>
              </w:rPr>
            </w:pPr>
            <w:r>
              <w:rPr>
                <w:rStyle w:val="FontStyle18"/>
                <w:sz w:val="24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3F4439" w:rsidRPr="003A57F7" w:rsidRDefault="003F4439" w:rsidP="003F4439">
            <w:pPr>
              <w:rPr>
                <w:b/>
              </w:rPr>
            </w:pPr>
            <w:r w:rsidRPr="003A57F7">
              <w:rPr>
                <w:rStyle w:val="FontStyle18"/>
                <w:b w:val="0"/>
                <w:sz w:val="24"/>
              </w:rPr>
              <w:t>КР №1</w:t>
            </w:r>
          </w:p>
        </w:tc>
        <w:tc>
          <w:tcPr>
            <w:tcW w:w="1134" w:type="dxa"/>
          </w:tcPr>
          <w:p w:rsidR="003F4439" w:rsidRPr="006A44E1" w:rsidRDefault="003F4439" w:rsidP="003F4439">
            <w:pPr>
              <w:rPr>
                <w:rStyle w:val="FontStyle18"/>
                <w:b w:val="0"/>
                <w:sz w:val="24"/>
              </w:rPr>
            </w:pPr>
          </w:p>
        </w:tc>
      </w:tr>
      <w:tr w:rsidR="003F4439" w:rsidTr="003F4439">
        <w:tc>
          <w:tcPr>
            <w:tcW w:w="3828" w:type="dxa"/>
            <w:vAlign w:val="center"/>
          </w:tcPr>
          <w:p w:rsidR="003F4439" w:rsidRPr="003F4439" w:rsidRDefault="003F4439" w:rsidP="003F4439">
            <w:pPr>
              <w:jc w:val="right"/>
              <w:rPr>
                <w:b/>
                <w:i/>
              </w:rPr>
            </w:pPr>
            <w:r w:rsidRPr="003F4439">
              <w:rPr>
                <w:b/>
                <w:i/>
              </w:rPr>
              <w:t>Итого по разделам 1, 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</w:pPr>
            <w:r w:rsidRPr="003F4439"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DE1F04" w:rsidP="003F443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4439" w:rsidRPr="003F4439" w:rsidRDefault="00DE1F04" w:rsidP="003F443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</w:t>
            </w:r>
            <w:r w:rsidR="00A50B4F">
              <w:rPr>
                <w:b/>
                <w:i/>
              </w:rPr>
              <w:t>/4И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F4439">
              <w:rPr>
                <w:rStyle w:val="FontStyle18"/>
                <w:sz w:val="24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4439" w:rsidRPr="003F4439" w:rsidRDefault="00DE1F04" w:rsidP="003F443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b/>
                <w:i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b/>
                <w:i/>
              </w:rPr>
            </w:pPr>
            <w:r w:rsidRPr="003F4439">
              <w:rPr>
                <w:b/>
                <w:i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4439" w:rsidRPr="003A57F7" w:rsidRDefault="003F4439" w:rsidP="003F4439">
            <w:pPr>
              <w:jc w:val="center"/>
              <w:rPr>
                <w:rStyle w:val="FontStyle18"/>
                <w:b w:val="0"/>
                <w:i/>
                <w:sz w:val="24"/>
              </w:rPr>
            </w:pPr>
            <w:r w:rsidRPr="003A57F7">
              <w:rPr>
                <w:rStyle w:val="FontStyle18"/>
                <w:b w:val="0"/>
                <w:i/>
                <w:sz w:val="24"/>
              </w:rPr>
              <w:t xml:space="preserve">Контрольная  работа №1, </w:t>
            </w:r>
            <w:r w:rsidRPr="003A57F7">
              <w:rPr>
                <w:rStyle w:val="FontStyle18"/>
                <w:b w:val="0"/>
                <w:i/>
                <w:sz w:val="24"/>
              </w:rPr>
              <w:lastRenderedPageBreak/>
              <w:t>зачет</w:t>
            </w:r>
          </w:p>
        </w:tc>
        <w:tc>
          <w:tcPr>
            <w:tcW w:w="1134" w:type="dxa"/>
          </w:tcPr>
          <w:p w:rsidR="003F4439" w:rsidRPr="006A44E1" w:rsidRDefault="003F4439" w:rsidP="003F4439">
            <w:pPr>
              <w:jc w:val="center"/>
              <w:rPr>
                <w:rStyle w:val="FontStyle18"/>
                <w:i/>
                <w:sz w:val="24"/>
              </w:rPr>
            </w:pPr>
            <w:r w:rsidRPr="006A4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ОПК-1</w:t>
            </w:r>
          </w:p>
        </w:tc>
      </w:tr>
      <w:tr w:rsidR="003F4439" w:rsidTr="003F4439">
        <w:tc>
          <w:tcPr>
            <w:tcW w:w="3828" w:type="dxa"/>
            <w:vAlign w:val="center"/>
          </w:tcPr>
          <w:p w:rsidR="003F4439" w:rsidRPr="003F4439" w:rsidRDefault="003F4439" w:rsidP="003F4439">
            <w:r w:rsidRPr="003F4439">
              <w:rPr>
                <w:b/>
                <w:i/>
              </w:rPr>
              <w:lastRenderedPageBreak/>
              <w:t>Раздел 3. Интегральное исчисление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</w:pPr>
            <w:r w:rsidRPr="003F4439"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A57F7" w:rsidP="003F443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4439" w:rsidRPr="003F4439" w:rsidRDefault="003A57F7" w:rsidP="003F443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  <w:r w:rsidR="00A50B4F">
              <w:rPr>
                <w:b/>
                <w:i/>
              </w:rPr>
              <w:t>/2И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F4439">
              <w:rPr>
                <w:rStyle w:val="FontStyle18"/>
                <w:sz w:val="24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4439" w:rsidRPr="003A57F7" w:rsidRDefault="00B96496" w:rsidP="003F4439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b/>
                <w:i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b/>
                <w:i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4439" w:rsidRPr="003A57F7" w:rsidRDefault="003F4439" w:rsidP="003F4439">
            <w:pPr>
              <w:jc w:val="center"/>
              <w:rPr>
                <w:rStyle w:val="FontStyle18"/>
                <w:b w:val="0"/>
                <w:i/>
                <w:sz w:val="24"/>
              </w:rPr>
            </w:pPr>
            <w:r w:rsidRPr="003A57F7">
              <w:rPr>
                <w:rStyle w:val="FontStyle18"/>
                <w:b w:val="0"/>
                <w:i/>
                <w:sz w:val="24"/>
              </w:rPr>
              <w:t>Контрольная работа  №2</w:t>
            </w:r>
          </w:p>
        </w:tc>
        <w:tc>
          <w:tcPr>
            <w:tcW w:w="1134" w:type="dxa"/>
          </w:tcPr>
          <w:p w:rsidR="003F4439" w:rsidRPr="006A44E1" w:rsidRDefault="003F4439" w:rsidP="003F4439">
            <w:pPr>
              <w:jc w:val="center"/>
              <w:rPr>
                <w:rStyle w:val="FontStyle18"/>
                <w:i/>
                <w:sz w:val="24"/>
              </w:rPr>
            </w:pPr>
            <w:r w:rsidRPr="006A4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</w:tr>
      <w:tr w:rsidR="003F4439" w:rsidTr="003F4439">
        <w:tc>
          <w:tcPr>
            <w:tcW w:w="3828" w:type="dxa"/>
            <w:vAlign w:val="center"/>
          </w:tcPr>
          <w:p w:rsidR="003F4439" w:rsidRPr="003F4439" w:rsidRDefault="003F4439" w:rsidP="003F4439">
            <w:r w:rsidRPr="003F4439">
              <w:t>3.1. Интегральное исчисление ФОП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</w:pPr>
            <w:r w:rsidRPr="003F4439"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A57F7" w:rsidP="003F4439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4439" w:rsidRPr="003F4439" w:rsidRDefault="003A57F7" w:rsidP="003F4439">
            <w:pPr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F4439">
              <w:rPr>
                <w:rStyle w:val="FontStyle18"/>
                <w:sz w:val="24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4439" w:rsidRPr="003F4439" w:rsidRDefault="003A57F7" w:rsidP="003F4439">
            <w:pPr>
              <w:jc w:val="center"/>
            </w:pPr>
            <w: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4439" w:rsidRPr="003A57F7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A57F7">
              <w:rPr>
                <w:rStyle w:val="FontStyle18"/>
                <w:b w:val="0"/>
                <w:sz w:val="24"/>
              </w:rPr>
              <w:t>КР №2</w:t>
            </w:r>
          </w:p>
        </w:tc>
        <w:tc>
          <w:tcPr>
            <w:tcW w:w="1134" w:type="dxa"/>
          </w:tcPr>
          <w:p w:rsidR="003F4439" w:rsidRPr="006A44E1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</w:p>
        </w:tc>
      </w:tr>
      <w:tr w:rsidR="003F4439" w:rsidTr="003F4439">
        <w:tc>
          <w:tcPr>
            <w:tcW w:w="3828" w:type="dxa"/>
            <w:vAlign w:val="center"/>
          </w:tcPr>
          <w:p w:rsidR="003F4439" w:rsidRPr="003F4439" w:rsidRDefault="003F4439" w:rsidP="003F4439">
            <w:r w:rsidRPr="003F4439">
              <w:t>3.2 Приложения интегрального исчисления ФОП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</w:pPr>
            <w:r w:rsidRPr="003F4439"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</w:pPr>
            <w:r w:rsidRPr="003F4439"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4439" w:rsidRPr="003F4439" w:rsidRDefault="003A57F7" w:rsidP="003F4439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F4439">
              <w:rPr>
                <w:rStyle w:val="FontStyle18"/>
                <w:sz w:val="24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4439" w:rsidRPr="003F4439" w:rsidRDefault="003A57F7" w:rsidP="003F4439">
            <w:pPr>
              <w:jc w:val="center"/>
            </w:pPr>
            <w: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4439" w:rsidRPr="003A57F7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A57F7">
              <w:rPr>
                <w:rStyle w:val="FontStyle18"/>
                <w:b w:val="0"/>
                <w:sz w:val="24"/>
              </w:rPr>
              <w:t>КР №2</w:t>
            </w:r>
          </w:p>
        </w:tc>
        <w:tc>
          <w:tcPr>
            <w:tcW w:w="1134" w:type="dxa"/>
          </w:tcPr>
          <w:p w:rsidR="003F4439" w:rsidRPr="006A44E1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</w:p>
        </w:tc>
      </w:tr>
      <w:tr w:rsidR="003F4439" w:rsidTr="003F4439">
        <w:tc>
          <w:tcPr>
            <w:tcW w:w="3828" w:type="dxa"/>
            <w:vAlign w:val="center"/>
          </w:tcPr>
          <w:p w:rsidR="003F4439" w:rsidRPr="003F4439" w:rsidRDefault="003F4439" w:rsidP="003F4439">
            <w:r w:rsidRPr="003F4439">
              <w:rPr>
                <w:b/>
                <w:i/>
              </w:rPr>
              <w:t>Раздел 4. Дифференциальное и интегральное  исчисление ФНП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F4439" w:rsidRPr="003A57F7" w:rsidRDefault="003F4439" w:rsidP="003F4439">
            <w:pPr>
              <w:jc w:val="center"/>
              <w:rPr>
                <w:rStyle w:val="FontStyle18"/>
                <w:sz w:val="24"/>
              </w:rPr>
            </w:pPr>
            <w:r w:rsidRPr="003A57F7">
              <w:rPr>
                <w:rStyle w:val="FontStyle18"/>
                <w:sz w:val="2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A57F7" w:rsidP="003F4439">
            <w:pPr>
              <w:jc w:val="center"/>
              <w:rPr>
                <w:rStyle w:val="FontStyle18"/>
                <w:i/>
                <w:sz w:val="24"/>
              </w:rPr>
            </w:pPr>
            <w:r>
              <w:rPr>
                <w:rStyle w:val="FontStyle18"/>
                <w:i/>
                <w:sz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4439" w:rsidRPr="003F4439" w:rsidRDefault="003A57F7" w:rsidP="003F4439">
            <w:pPr>
              <w:jc w:val="center"/>
              <w:rPr>
                <w:rStyle w:val="FontStyle18"/>
                <w:i/>
                <w:sz w:val="24"/>
              </w:rPr>
            </w:pPr>
            <w:r>
              <w:rPr>
                <w:rStyle w:val="FontStyle18"/>
                <w:i/>
                <w:sz w:val="24"/>
              </w:rPr>
              <w:t>2</w:t>
            </w:r>
            <w:r w:rsidR="00A50B4F">
              <w:rPr>
                <w:rStyle w:val="FontStyle18"/>
                <w:i/>
                <w:sz w:val="24"/>
              </w:rPr>
              <w:t>/2И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F4439">
              <w:rPr>
                <w:rStyle w:val="FontStyle18"/>
                <w:sz w:val="24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4439" w:rsidRPr="003A57F7" w:rsidRDefault="00B96496" w:rsidP="003F4439">
            <w:pPr>
              <w:jc w:val="center"/>
              <w:rPr>
                <w:rStyle w:val="FontStyle18"/>
                <w:sz w:val="24"/>
              </w:rPr>
            </w:pPr>
            <w:r>
              <w:rPr>
                <w:rStyle w:val="FontStyle18"/>
                <w:sz w:val="24"/>
              </w:rPr>
              <w:t>28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i/>
                <w:sz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i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4439" w:rsidRPr="003A57F7" w:rsidRDefault="003F4439" w:rsidP="003F4439">
            <w:pPr>
              <w:jc w:val="center"/>
              <w:rPr>
                <w:rStyle w:val="FontStyle18"/>
                <w:b w:val="0"/>
                <w:i/>
                <w:sz w:val="24"/>
              </w:rPr>
            </w:pPr>
            <w:r w:rsidRPr="003A57F7">
              <w:rPr>
                <w:rStyle w:val="FontStyle18"/>
                <w:b w:val="0"/>
                <w:i/>
                <w:sz w:val="24"/>
              </w:rPr>
              <w:t>Контрольная работа  №2</w:t>
            </w:r>
          </w:p>
        </w:tc>
        <w:tc>
          <w:tcPr>
            <w:tcW w:w="1134" w:type="dxa"/>
          </w:tcPr>
          <w:p w:rsidR="003F4439" w:rsidRPr="006A44E1" w:rsidRDefault="003F4439" w:rsidP="003F4439">
            <w:pPr>
              <w:jc w:val="center"/>
              <w:rPr>
                <w:rStyle w:val="FontStyle18"/>
                <w:i/>
                <w:sz w:val="24"/>
              </w:rPr>
            </w:pPr>
            <w:r w:rsidRPr="006A4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</w:tr>
      <w:tr w:rsidR="003F4439" w:rsidTr="003F4439">
        <w:tc>
          <w:tcPr>
            <w:tcW w:w="3828" w:type="dxa"/>
            <w:vAlign w:val="center"/>
          </w:tcPr>
          <w:p w:rsidR="003F4439" w:rsidRPr="003F4439" w:rsidRDefault="003F4439" w:rsidP="003F4439">
            <w:pPr>
              <w:rPr>
                <w:rStyle w:val="FontStyle18"/>
                <w:b w:val="0"/>
                <w:sz w:val="24"/>
              </w:rPr>
            </w:pPr>
            <w:r w:rsidRPr="003F4439">
              <w:t>4.1. Дифференциальное исчисление ФНП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F4439" w:rsidRPr="003A57F7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A57F7">
              <w:rPr>
                <w:rStyle w:val="FontStyle18"/>
                <w:b w:val="0"/>
                <w:sz w:val="2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A57F7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A57F7">
              <w:rPr>
                <w:rStyle w:val="FontStyle18"/>
                <w:b w:val="0"/>
                <w:sz w:val="24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4439" w:rsidRPr="003A57F7" w:rsidRDefault="003A57F7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A57F7">
              <w:rPr>
                <w:rStyle w:val="FontStyle18"/>
                <w:b w:val="0"/>
                <w:sz w:val="2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F4439">
              <w:rPr>
                <w:rStyle w:val="FontStyle18"/>
                <w:sz w:val="24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4439" w:rsidRPr="003A57F7" w:rsidRDefault="003A57F7" w:rsidP="003F4439">
            <w:pPr>
              <w:jc w:val="center"/>
              <w:rPr>
                <w:rStyle w:val="FontStyle18"/>
                <w:b w:val="0"/>
                <w:sz w:val="24"/>
              </w:rPr>
            </w:pPr>
            <w:r>
              <w:rPr>
                <w:rStyle w:val="FontStyle18"/>
                <w:b w:val="0"/>
                <w:sz w:val="24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4439" w:rsidRPr="003A57F7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A57F7">
              <w:rPr>
                <w:rStyle w:val="FontStyle18"/>
                <w:b w:val="0"/>
                <w:sz w:val="24"/>
              </w:rPr>
              <w:t>КР №2</w:t>
            </w:r>
          </w:p>
        </w:tc>
        <w:tc>
          <w:tcPr>
            <w:tcW w:w="1134" w:type="dxa"/>
          </w:tcPr>
          <w:p w:rsidR="003F4439" w:rsidRPr="006A44E1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</w:p>
        </w:tc>
      </w:tr>
      <w:tr w:rsidR="003F4439" w:rsidTr="003F4439">
        <w:tc>
          <w:tcPr>
            <w:tcW w:w="3828" w:type="dxa"/>
            <w:vAlign w:val="center"/>
          </w:tcPr>
          <w:p w:rsidR="003F4439" w:rsidRPr="003F4439" w:rsidRDefault="003F4439" w:rsidP="003F4439">
            <w:r w:rsidRPr="003F4439">
              <w:t>4.2. Интегральное исчисление ФНП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F4439" w:rsidRPr="003A57F7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A57F7">
              <w:rPr>
                <w:rStyle w:val="FontStyle18"/>
                <w:b w:val="0"/>
                <w:sz w:val="2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A57F7" w:rsidRDefault="003A57F7" w:rsidP="003F4439">
            <w:pPr>
              <w:jc w:val="center"/>
              <w:rPr>
                <w:rStyle w:val="FontStyle18"/>
                <w:b w:val="0"/>
                <w:sz w:val="24"/>
              </w:rPr>
            </w:pPr>
            <w:r>
              <w:rPr>
                <w:rStyle w:val="FontStyle18"/>
                <w:b w:val="0"/>
                <w:sz w:val="24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4439" w:rsidRPr="003A57F7" w:rsidRDefault="003A57F7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A57F7">
              <w:rPr>
                <w:rStyle w:val="FontStyle18"/>
                <w:b w:val="0"/>
                <w:sz w:val="2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F4439">
              <w:rPr>
                <w:rStyle w:val="FontStyle18"/>
                <w:sz w:val="24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4439" w:rsidRPr="003A57F7" w:rsidRDefault="003A57F7" w:rsidP="003F4439">
            <w:pPr>
              <w:jc w:val="center"/>
              <w:rPr>
                <w:rStyle w:val="FontStyle18"/>
                <w:b w:val="0"/>
                <w:sz w:val="24"/>
              </w:rPr>
            </w:pPr>
            <w:r>
              <w:rPr>
                <w:rStyle w:val="FontStyle18"/>
                <w:b w:val="0"/>
                <w:sz w:val="24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i/>
                <w:sz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i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4439" w:rsidRPr="003A57F7" w:rsidRDefault="003F4439" w:rsidP="003F4439">
            <w:pPr>
              <w:jc w:val="center"/>
              <w:rPr>
                <w:rStyle w:val="FontStyle18"/>
                <w:b w:val="0"/>
                <w:i/>
                <w:sz w:val="24"/>
              </w:rPr>
            </w:pPr>
            <w:r w:rsidRPr="003A57F7">
              <w:rPr>
                <w:rStyle w:val="FontStyle18"/>
                <w:b w:val="0"/>
                <w:sz w:val="24"/>
              </w:rPr>
              <w:t>КР №2</w:t>
            </w:r>
          </w:p>
        </w:tc>
        <w:tc>
          <w:tcPr>
            <w:tcW w:w="1134" w:type="dxa"/>
          </w:tcPr>
          <w:p w:rsidR="003F4439" w:rsidRPr="006A44E1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</w:p>
        </w:tc>
      </w:tr>
      <w:tr w:rsidR="003F4439" w:rsidTr="003F4439">
        <w:tc>
          <w:tcPr>
            <w:tcW w:w="3828" w:type="dxa"/>
            <w:vAlign w:val="center"/>
          </w:tcPr>
          <w:p w:rsidR="003F4439" w:rsidRPr="003F4439" w:rsidRDefault="003F4439" w:rsidP="00DE1F04">
            <w:pPr>
              <w:pStyle w:val="Style14"/>
              <w:widowControl/>
              <w:ind w:left="34" w:right="-57" w:hanging="34"/>
              <w:rPr>
                <w:rStyle w:val="FontStyle18"/>
                <w:i/>
                <w:sz w:val="24"/>
              </w:rPr>
            </w:pPr>
            <w:r w:rsidRPr="003F4439">
              <w:rPr>
                <w:rStyle w:val="FontStyle18"/>
                <w:i/>
                <w:sz w:val="24"/>
              </w:rPr>
              <w:t xml:space="preserve">Раздел 5. </w:t>
            </w:r>
            <w:r w:rsidR="00DE1F04" w:rsidRPr="003F4439">
              <w:rPr>
                <w:b/>
                <w:i/>
              </w:rPr>
              <w:t>Дифференциальные уравнения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F4439" w:rsidRPr="003A57F7" w:rsidRDefault="003F4439" w:rsidP="003F4439">
            <w:pPr>
              <w:jc w:val="center"/>
              <w:rPr>
                <w:rStyle w:val="FontStyle18"/>
                <w:sz w:val="24"/>
              </w:rPr>
            </w:pPr>
            <w:r w:rsidRPr="003A57F7">
              <w:rPr>
                <w:rStyle w:val="FontStyle18"/>
                <w:sz w:val="2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A57F7" w:rsidRDefault="003A57F7" w:rsidP="003F4439">
            <w:pPr>
              <w:jc w:val="center"/>
              <w:rPr>
                <w:rStyle w:val="FontStyle18"/>
                <w:sz w:val="24"/>
              </w:rPr>
            </w:pPr>
            <w:r w:rsidRPr="003A57F7">
              <w:rPr>
                <w:rStyle w:val="FontStyle18"/>
                <w:sz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4439" w:rsidRPr="003A57F7" w:rsidRDefault="003A57F7" w:rsidP="003F4439">
            <w:pPr>
              <w:jc w:val="center"/>
              <w:rPr>
                <w:rStyle w:val="FontStyle18"/>
                <w:sz w:val="24"/>
              </w:rPr>
            </w:pPr>
            <w:r w:rsidRPr="003A57F7">
              <w:rPr>
                <w:rStyle w:val="FontStyle18"/>
                <w:sz w:val="24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F4439">
              <w:rPr>
                <w:rStyle w:val="FontStyle18"/>
                <w:sz w:val="24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4439" w:rsidRPr="003A57F7" w:rsidRDefault="00B96496" w:rsidP="003F4439">
            <w:pPr>
              <w:jc w:val="center"/>
              <w:rPr>
                <w:rStyle w:val="FontStyle18"/>
                <w:sz w:val="24"/>
              </w:rPr>
            </w:pPr>
            <w:r>
              <w:rPr>
                <w:rStyle w:val="FontStyle18"/>
                <w:sz w:val="24"/>
              </w:rPr>
              <w:t>29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i/>
                <w:sz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i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4439" w:rsidRPr="003A57F7" w:rsidRDefault="003F4439" w:rsidP="003F4439">
            <w:pPr>
              <w:jc w:val="center"/>
              <w:rPr>
                <w:rStyle w:val="FontStyle18"/>
                <w:b w:val="0"/>
                <w:i/>
                <w:sz w:val="24"/>
              </w:rPr>
            </w:pPr>
            <w:r w:rsidRPr="003A57F7">
              <w:rPr>
                <w:rStyle w:val="FontStyle18"/>
                <w:b w:val="0"/>
                <w:sz w:val="24"/>
              </w:rPr>
              <w:t>КР №2</w:t>
            </w:r>
          </w:p>
        </w:tc>
        <w:tc>
          <w:tcPr>
            <w:tcW w:w="1134" w:type="dxa"/>
          </w:tcPr>
          <w:p w:rsidR="003F4439" w:rsidRPr="006A44E1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</w:p>
        </w:tc>
      </w:tr>
      <w:tr w:rsidR="00DE1F04" w:rsidTr="003F4439">
        <w:tc>
          <w:tcPr>
            <w:tcW w:w="3828" w:type="dxa"/>
            <w:vAlign w:val="center"/>
          </w:tcPr>
          <w:p w:rsidR="00DE1F04" w:rsidRPr="003F4439" w:rsidRDefault="00DE1F04" w:rsidP="00DE1F04">
            <w:pPr>
              <w:pStyle w:val="Style14"/>
              <w:widowControl/>
              <w:ind w:left="34" w:right="-57" w:hanging="34"/>
              <w:rPr>
                <w:rStyle w:val="FontStyle18"/>
                <w:i/>
                <w:sz w:val="24"/>
              </w:rPr>
            </w:pPr>
            <w:r>
              <w:t>5.1.</w:t>
            </w:r>
            <w:r w:rsidRPr="003F4439">
              <w:t>Обыкновенные дифференциальные уравнения.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E1F04" w:rsidRPr="003A57F7" w:rsidRDefault="003A57F7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A57F7">
              <w:rPr>
                <w:rStyle w:val="FontStyle18"/>
                <w:b w:val="0"/>
                <w:sz w:val="2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F04" w:rsidRPr="003A57F7" w:rsidRDefault="003A57F7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A57F7">
              <w:rPr>
                <w:rStyle w:val="FontStyle18"/>
                <w:b w:val="0"/>
                <w:sz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E1F04" w:rsidRPr="003A57F7" w:rsidRDefault="003A57F7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A57F7">
              <w:rPr>
                <w:rStyle w:val="FontStyle18"/>
                <w:b w:val="0"/>
                <w:sz w:val="24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F04" w:rsidRPr="003F4439" w:rsidRDefault="003A57F7" w:rsidP="003F4439">
            <w:pPr>
              <w:jc w:val="center"/>
              <w:rPr>
                <w:rStyle w:val="FontStyle18"/>
                <w:sz w:val="24"/>
              </w:rPr>
            </w:pPr>
            <w:r>
              <w:rPr>
                <w:rStyle w:val="FontStyle18"/>
                <w:sz w:val="24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E1F04" w:rsidRPr="003A57F7" w:rsidRDefault="003A57F7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A57F7">
              <w:rPr>
                <w:rStyle w:val="FontStyle18"/>
                <w:b w:val="0"/>
                <w:sz w:val="24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F04" w:rsidRPr="003F4439" w:rsidRDefault="00DE1F04" w:rsidP="003F4439">
            <w:pPr>
              <w:jc w:val="center"/>
              <w:rPr>
                <w:rStyle w:val="FontStyle18"/>
                <w:i/>
                <w:sz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E1F04" w:rsidRPr="003F4439" w:rsidRDefault="00DE1F04" w:rsidP="003F4439">
            <w:pPr>
              <w:jc w:val="center"/>
              <w:rPr>
                <w:rStyle w:val="FontStyle18"/>
                <w:i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E1F04" w:rsidRPr="003A57F7" w:rsidRDefault="00DE1F04" w:rsidP="003F4439">
            <w:pPr>
              <w:jc w:val="center"/>
              <w:rPr>
                <w:rStyle w:val="FontStyle18"/>
                <w:b w:val="0"/>
                <w:sz w:val="24"/>
              </w:rPr>
            </w:pPr>
          </w:p>
        </w:tc>
        <w:tc>
          <w:tcPr>
            <w:tcW w:w="1134" w:type="dxa"/>
          </w:tcPr>
          <w:p w:rsidR="00DE1F04" w:rsidRPr="006A44E1" w:rsidRDefault="00DE1F04" w:rsidP="003F4439">
            <w:pPr>
              <w:jc w:val="center"/>
              <w:rPr>
                <w:rStyle w:val="FontStyle18"/>
                <w:b w:val="0"/>
                <w:sz w:val="24"/>
              </w:rPr>
            </w:pPr>
          </w:p>
        </w:tc>
      </w:tr>
      <w:tr w:rsidR="003F4439" w:rsidTr="003F4439">
        <w:tc>
          <w:tcPr>
            <w:tcW w:w="3828" w:type="dxa"/>
            <w:vAlign w:val="center"/>
          </w:tcPr>
          <w:p w:rsidR="003F4439" w:rsidRPr="003F4439" w:rsidRDefault="003F4439" w:rsidP="003F4439">
            <w:pPr>
              <w:pStyle w:val="Style14"/>
              <w:widowControl/>
              <w:ind w:left="34" w:right="-57" w:hanging="34"/>
              <w:rPr>
                <w:rStyle w:val="FontStyle18"/>
                <w:i/>
                <w:sz w:val="24"/>
              </w:rPr>
            </w:pPr>
            <w:r w:rsidRPr="003F4439">
              <w:rPr>
                <w:rStyle w:val="FontStyle18"/>
                <w:i/>
                <w:sz w:val="24"/>
              </w:rPr>
              <w:t>Итого по разделам 3-5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F4439" w:rsidRPr="003A57F7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A57F7">
              <w:rPr>
                <w:rStyle w:val="FontStyle18"/>
                <w:b w:val="0"/>
                <w:sz w:val="2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i/>
                <w:sz w:val="24"/>
              </w:rPr>
            </w:pPr>
            <w:r w:rsidRPr="003F4439">
              <w:rPr>
                <w:rStyle w:val="FontStyle18"/>
                <w:i/>
                <w:sz w:val="24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4439" w:rsidRPr="003F4439" w:rsidRDefault="003A57F7" w:rsidP="003F4439">
            <w:pPr>
              <w:jc w:val="center"/>
              <w:rPr>
                <w:rStyle w:val="FontStyle18"/>
                <w:i/>
                <w:sz w:val="24"/>
              </w:rPr>
            </w:pPr>
            <w:r>
              <w:rPr>
                <w:rStyle w:val="FontStyle18"/>
                <w:i/>
                <w:sz w:val="24"/>
              </w:rPr>
              <w:t>8</w:t>
            </w:r>
            <w:r w:rsidR="00A50B4F">
              <w:rPr>
                <w:rStyle w:val="FontStyle18"/>
                <w:i/>
                <w:sz w:val="24"/>
              </w:rPr>
              <w:t>/4И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F4439">
              <w:rPr>
                <w:rStyle w:val="FontStyle18"/>
                <w:sz w:val="24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4439" w:rsidRPr="003F4439" w:rsidRDefault="00954CF6" w:rsidP="003F4439">
            <w:pPr>
              <w:jc w:val="center"/>
              <w:rPr>
                <w:rStyle w:val="FontStyle18"/>
                <w:i/>
                <w:sz w:val="24"/>
              </w:rPr>
            </w:pPr>
            <w:r>
              <w:rPr>
                <w:rStyle w:val="FontStyle18"/>
                <w:i/>
                <w:sz w:val="24"/>
              </w:rPr>
              <w:t>113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i/>
                <w:sz w:val="24"/>
              </w:rPr>
            </w:pPr>
            <w:r w:rsidRPr="003F4439">
              <w:rPr>
                <w:rStyle w:val="FontStyle18"/>
                <w:i/>
                <w:sz w:val="24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i/>
                <w:sz w:val="24"/>
              </w:rPr>
            </w:pPr>
            <w:r w:rsidRPr="003F4439">
              <w:rPr>
                <w:rStyle w:val="FontStyle18"/>
                <w:i/>
                <w:sz w:val="24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i/>
                <w:sz w:val="24"/>
              </w:rPr>
            </w:pPr>
            <w:r w:rsidRPr="003F4439">
              <w:rPr>
                <w:rStyle w:val="FontStyle18"/>
                <w:i/>
                <w:sz w:val="24"/>
              </w:rPr>
              <w:t>Контрольная работа №2, экзамен</w:t>
            </w:r>
          </w:p>
        </w:tc>
        <w:tc>
          <w:tcPr>
            <w:tcW w:w="1134" w:type="dxa"/>
          </w:tcPr>
          <w:p w:rsidR="003F4439" w:rsidRPr="006A44E1" w:rsidRDefault="003F4439" w:rsidP="003F4439">
            <w:pPr>
              <w:jc w:val="center"/>
              <w:rPr>
                <w:rStyle w:val="FontStyle18"/>
                <w:i/>
                <w:sz w:val="24"/>
              </w:rPr>
            </w:pPr>
            <w:r w:rsidRPr="006A4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</w:tr>
      <w:tr w:rsidR="003F4439" w:rsidTr="003F4439">
        <w:tc>
          <w:tcPr>
            <w:tcW w:w="3828" w:type="dxa"/>
            <w:vAlign w:val="center"/>
          </w:tcPr>
          <w:p w:rsidR="003F4439" w:rsidRPr="003F4439" w:rsidRDefault="003F4439" w:rsidP="003F4439">
            <w:pPr>
              <w:pStyle w:val="Style14"/>
              <w:widowControl/>
              <w:ind w:left="34" w:right="-57" w:hanging="34"/>
              <w:rPr>
                <w:rStyle w:val="FontStyle18"/>
                <w:i/>
                <w:sz w:val="24"/>
              </w:rPr>
            </w:pPr>
            <w:r w:rsidRPr="003F4439">
              <w:rPr>
                <w:rStyle w:val="FontStyle18"/>
                <w:i/>
                <w:sz w:val="24"/>
              </w:rPr>
              <w:t>Итого по разделам 1-5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A50B4F" w:rsidRDefault="003F4439" w:rsidP="003F4439">
            <w:pPr>
              <w:jc w:val="center"/>
              <w:rPr>
                <w:rStyle w:val="FontStyle18"/>
                <w:sz w:val="24"/>
              </w:rPr>
            </w:pPr>
            <w:r w:rsidRPr="00A50B4F">
              <w:rPr>
                <w:rStyle w:val="FontStyle18"/>
                <w:sz w:val="24"/>
              </w:rPr>
              <w:t>1</w:t>
            </w:r>
            <w:r w:rsidR="003A57F7" w:rsidRPr="00A50B4F">
              <w:rPr>
                <w:rStyle w:val="FontStyle18"/>
                <w:sz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4439" w:rsidRPr="00A50B4F" w:rsidRDefault="003A57F7" w:rsidP="003F4439">
            <w:pPr>
              <w:jc w:val="center"/>
              <w:rPr>
                <w:rStyle w:val="FontStyle18"/>
                <w:sz w:val="24"/>
              </w:rPr>
            </w:pPr>
            <w:r w:rsidRPr="00A50B4F">
              <w:rPr>
                <w:rStyle w:val="FontStyle18"/>
                <w:sz w:val="24"/>
              </w:rPr>
              <w:t>16</w:t>
            </w:r>
            <w:r w:rsidR="00A50B4F">
              <w:rPr>
                <w:rStyle w:val="FontStyle18"/>
                <w:sz w:val="24"/>
              </w:rPr>
              <w:t>/8И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A50B4F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A50B4F">
              <w:rPr>
                <w:rStyle w:val="FontStyle18"/>
                <w:sz w:val="24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4439" w:rsidRPr="00A50B4F" w:rsidRDefault="008D5C8F" w:rsidP="003F4439">
            <w:pPr>
              <w:jc w:val="center"/>
              <w:rPr>
                <w:rStyle w:val="FontStyle18"/>
                <w:sz w:val="24"/>
              </w:rPr>
            </w:pPr>
            <w:r w:rsidRPr="00A50B4F">
              <w:rPr>
                <w:rStyle w:val="FontStyle18"/>
                <w:sz w:val="24"/>
              </w:rPr>
              <w:t>1</w:t>
            </w:r>
            <w:r w:rsidR="00B96496" w:rsidRPr="00A50B4F">
              <w:rPr>
                <w:rStyle w:val="FontStyle18"/>
                <w:sz w:val="24"/>
              </w:rPr>
              <w:t>69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A50B4F" w:rsidRDefault="003F4439" w:rsidP="003F4439">
            <w:pPr>
              <w:jc w:val="center"/>
              <w:rPr>
                <w:rStyle w:val="FontStyle18"/>
                <w:sz w:val="24"/>
              </w:rPr>
            </w:pPr>
            <w:r w:rsidRPr="00A50B4F">
              <w:rPr>
                <w:rStyle w:val="FontStyle18"/>
                <w:sz w:val="24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4439" w:rsidRPr="00A50B4F" w:rsidRDefault="003F4439" w:rsidP="003F4439">
            <w:pPr>
              <w:jc w:val="center"/>
              <w:rPr>
                <w:rStyle w:val="FontStyle18"/>
                <w:sz w:val="20"/>
                <w:szCs w:val="20"/>
              </w:rPr>
            </w:pPr>
            <w:r w:rsidRPr="00A50B4F">
              <w:rPr>
                <w:rStyle w:val="FontStyle18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4439" w:rsidRPr="00A50B4F" w:rsidRDefault="003F4439" w:rsidP="003F4439">
            <w:pPr>
              <w:jc w:val="center"/>
              <w:rPr>
                <w:rStyle w:val="FontStyle18"/>
                <w:sz w:val="24"/>
              </w:rPr>
            </w:pPr>
          </w:p>
        </w:tc>
        <w:tc>
          <w:tcPr>
            <w:tcW w:w="1134" w:type="dxa"/>
          </w:tcPr>
          <w:p w:rsidR="003F4439" w:rsidRPr="006A44E1" w:rsidRDefault="003F4439" w:rsidP="003F443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439" w:rsidTr="003F4439">
        <w:tc>
          <w:tcPr>
            <w:tcW w:w="3828" w:type="dxa"/>
            <w:vAlign w:val="center"/>
          </w:tcPr>
          <w:p w:rsidR="003F4439" w:rsidRPr="003F4439" w:rsidRDefault="003F4439" w:rsidP="003F4439">
            <w:pPr>
              <w:jc w:val="center"/>
              <w:rPr>
                <w:b/>
              </w:rPr>
            </w:pPr>
            <w:r w:rsidRPr="003F4439">
              <w:rPr>
                <w:b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sz w:val="24"/>
              </w:rPr>
            </w:pPr>
            <w:r w:rsidRPr="003F4439">
              <w:rPr>
                <w:rStyle w:val="FontStyle18"/>
                <w:sz w:val="24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i/>
                <w:sz w:val="24"/>
              </w:rPr>
            </w:pPr>
            <w:r w:rsidRPr="003F4439">
              <w:rPr>
                <w:rStyle w:val="FontStyle18"/>
                <w:i/>
                <w:sz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i/>
                <w:sz w:val="24"/>
              </w:rPr>
            </w:pPr>
            <w:r w:rsidRPr="003F4439">
              <w:rPr>
                <w:rStyle w:val="FontStyle18"/>
                <w:i/>
                <w:sz w:val="24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sz w:val="24"/>
              </w:rPr>
            </w:pPr>
            <w:r w:rsidRPr="003F4439">
              <w:rPr>
                <w:rStyle w:val="FontStyle18"/>
                <w:sz w:val="24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i/>
                <w:sz w:val="24"/>
              </w:rPr>
            </w:pPr>
            <w:r w:rsidRPr="003F4439">
              <w:rPr>
                <w:rStyle w:val="FontStyle18"/>
                <w:i/>
                <w:sz w:val="24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i/>
                <w:sz w:val="24"/>
              </w:rPr>
            </w:pPr>
            <w:r w:rsidRPr="003F4439">
              <w:rPr>
                <w:rStyle w:val="FontStyle18"/>
                <w:i/>
                <w:sz w:val="24"/>
              </w:rPr>
              <w:t>7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i/>
                <w:sz w:val="24"/>
              </w:rPr>
            </w:pPr>
            <w:r w:rsidRPr="003F4439">
              <w:rPr>
                <w:rStyle w:val="FontStyle18"/>
                <w:i/>
                <w:sz w:val="24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sz w:val="24"/>
              </w:rPr>
            </w:pPr>
            <w:r w:rsidRPr="003F4439">
              <w:rPr>
                <w:rStyle w:val="FontStyle18"/>
                <w:sz w:val="24"/>
              </w:rPr>
              <w:t>9</w:t>
            </w:r>
          </w:p>
        </w:tc>
        <w:tc>
          <w:tcPr>
            <w:tcW w:w="1134" w:type="dxa"/>
          </w:tcPr>
          <w:p w:rsidR="003F4439" w:rsidRPr="006A44E1" w:rsidRDefault="003F4439" w:rsidP="003F4439">
            <w:pPr>
              <w:jc w:val="center"/>
              <w:rPr>
                <w:rStyle w:val="FontStyle18"/>
                <w:sz w:val="24"/>
              </w:rPr>
            </w:pPr>
          </w:p>
        </w:tc>
      </w:tr>
      <w:tr w:rsidR="003F4439" w:rsidTr="003F4439">
        <w:tc>
          <w:tcPr>
            <w:tcW w:w="3828" w:type="dxa"/>
            <w:vAlign w:val="center"/>
          </w:tcPr>
          <w:p w:rsidR="003F4439" w:rsidRPr="003F4439" w:rsidRDefault="008D5C8F" w:rsidP="006A44E1">
            <w:pPr>
              <w:rPr>
                <w:b/>
                <w:i/>
              </w:rPr>
            </w:pPr>
            <w:r>
              <w:rPr>
                <w:b/>
                <w:i/>
              </w:rPr>
              <w:t>Раздел 6</w:t>
            </w:r>
            <w:r w:rsidR="003F4439" w:rsidRPr="003F4439">
              <w:rPr>
                <w:b/>
                <w:i/>
              </w:rPr>
              <w:t xml:space="preserve">. </w:t>
            </w:r>
            <w:r w:rsidR="006A44E1">
              <w:rPr>
                <w:b/>
                <w:i/>
              </w:rPr>
              <w:t>Элементы теории рядов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F4439" w:rsidRPr="00A50B4F" w:rsidRDefault="003F4439" w:rsidP="003F4439">
            <w:pPr>
              <w:jc w:val="center"/>
              <w:rPr>
                <w:rStyle w:val="FontStyle18"/>
                <w:sz w:val="24"/>
              </w:rPr>
            </w:pPr>
            <w:r w:rsidRPr="00A50B4F">
              <w:rPr>
                <w:rStyle w:val="FontStyle18"/>
                <w:sz w:val="24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A50B4F" w:rsidRDefault="008D5C8F" w:rsidP="003F4439">
            <w:pPr>
              <w:jc w:val="center"/>
              <w:rPr>
                <w:rStyle w:val="FontStyle18"/>
                <w:sz w:val="24"/>
              </w:rPr>
            </w:pPr>
            <w:r w:rsidRPr="00A50B4F">
              <w:rPr>
                <w:rStyle w:val="FontStyle18"/>
                <w:sz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4439" w:rsidRPr="00A50B4F" w:rsidRDefault="008D5C8F" w:rsidP="003F4439">
            <w:pPr>
              <w:jc w:val="center"/>
              <w:rPr>
                <w:rStyle w:val="FontStyle18"/>
                <w:sz w:val="24"/>
              </w:rPr>
            </w:pPr>
            <w:r w:rsidRPr="00A50B4F">
              <w:rPr>
                <w:rStyle w:val="FontStyle18"/>
                <w:sz w:val="24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A50B4F" w:rsidRDefault="003F4439" w:rsidP="003F4439">
            <w:pPr>
              <w:jc w:val="center"/>
              <w:rPr>
                <w:rStyle w:val="FontStyle18"/>
                <w:sz w:val="24"/>
              </w:rPr>
            </w:pPr>
            <w:r w:rsidRPr="00A50B4F">
              <w:rPr>
                <w:rStyle w:val="FontStyle18"/>
                <w:sz w:val="24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4439" w:rsidRPr="00A50B4F" w:rsidRDefault="006A44E1" w:rsidP="003F4439">
            <w:pPr>
              <w:jc w:val="center"/>
              <w:rPr>
                <w:rStyle w:val="FontStyle18"/>
                <w:sz w:val="24"/>
              </w:rPr>
            </w:pPr>
            <w:r>
              <w:rPr>
                <w:rStyle w:val="FontStyle18"/>
                <w:sz w:val="24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A50B4F" w:rsidRDefault="003F4439" w:rsidP="003F4439">
            <w:pPr>
              <w:jc w:val="center"/>
              <w:rPr>
                <w:rStyle w:val="FontStyle18"/>
                <w:sz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i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4439" w:rsidRPr="00B96496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B96496">
              <w:rPr>
                <w:rStyle w:val="FontStyle18"/>
                <w:b w:val="0"/>
                <w:sz w:val="24"/>
              </w:rPr>
              <w:t>Контрольная работа  №3</w:t>
            </w:r>
          </w:p>
        </w:tc>
        <w:tc>
          <w:tcPr>
            <w:tcW w:w="1134" w:type="dxa"/>
          </w:tcPr>
          <w:p w:rsidR="003F4439" w:rsidRPr="006A44E1" w:rsidRDefault="003F4439" w:rsidP="003F4439">
            <w:pPr>
              <w:jc w:val="center"/>
              <w:rPr>
                <w:rStyle w:val="FontStyle18"/>
                <w:i/>
                <w:sz w:val="24"/>
              </w:rPr>
            </w:pPr>
            <w:r w:rsidRPr="006A4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</w:tr>
      <w:tr w:rsidR="003F4439" w:rsidTr="003F4439">
        <w:tc>
          <w:tcPr>
            <w:tcW w:w="3828" w:type="dxa"/>
            <w:vAlign w:val="center"/>
          </w:tcPr>
          <w:p w:rsidR="003F4439" w:rsidRPr="003F4439" w:rsidRDefault="008D5C8F" w:rsidP="003F4439">
            <w:pPr>
              <w:rPr>
                <w:rStyle w:val="FontStyle18"/>
                <w:b w:val="0"/>
                <w:sz w:val="24"/>
              </w:rPr>
            </w:pPr>
            <w:r>
              <w:t>6</w:t>
            </w:r>
            <w:r w:rsidR="003F4439" w:rsidRPr="003F4439">
              <w:t>.1. Числовые и степенные ряды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F4439">
              <w:rPr>
                <w:rStyle w:val="FontStyle18"/>
                <w:sz w:val="24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8D5C8F" w:rsidP="003F4439">
            <w:pPr>
              <w:jc w:val="center"/>
              <w:rPr>
                <w:rStyle w:val="FontStyle18"/>
                <w:sz w:val="24"/>
              </w:rPr>
            </w:pPr>
            <w: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4439" w:rsidRPr="003F4439" w:rsidRDefault="008D5C8F" w:rsidP="003F4439">
            <w:pPr>
              <w:jc w:val="center"/>
              <w:rPr>
                <w:rStyle w:val="FontStyle18"/>
                <w:sz w:val="24"/>
              </w:rPr>
            </w:pPr>
            <w: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F4439">
              <w:rPr>
                <w:rStyle w:val="FontStyle18"/>
                <w:sz w:val="24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sz w:val="24"/>
              </w:rPr>
            </w:pPr>
            <w:r w:rsidRPr="003F4439"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4439" w:rsidRPr="00B96496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B96496">
              <w:rPr>
                <w:rStyle w:val="FontStyle18"/>
                <w:b w:val="0"/>
                <w:sz w:val="24"/>
              </w:rPr>
              <w:t>КР №3</w:t>
            </w:r>
          </w:p>
        </w:tc>
        <w:tc>
          <w:tcPr>
            <w:tcW w:w="1134" w:type="dxa"/>
          </w:tcPr>
          <w:p w:rsidR="003F4439" w:rsidRPr="006A44E1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</w:p>
        </w:tc>
      </w:tr>
      <w:tr w:rsidR="003F4439" w:rsidTr="003F4439">
        <w:tc>
          <w:tcPr>
            <w:tcW w:w="3828" w:type="dxa"/>
            <w:vAlign w:val="center"/>
          </w:tcPr>
          <w:p w:rsidR="003F4439" w:rsidRPr="003F4439" w:rsidRDefault="008D5C8F" w:rsidP="003F4439">
            <w:pPr>
              <w:jc w:val="both"/>
              <w:rPr>
                <w:rStyle w:val="FontStyle18"/>
                <w:b w:val="0"/>
                <w:sz w:val="24"/>
              </w:rPr>
            </w:pPr>
            <w:r>
              <w:rPr>
                <w:b/>
                <w:i/>
              </w:rPr>
              <w:t>Раздел 7</w:t>
            </w:r>
            <w:r w:rsidR="003F4439" w:rsidRPr="003F4439">
              <w:rPr>
                <w:b/>
                <w:i/>
              </w:rPr>
              <w:t>. Теория вероятностей и математическая статистика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F4439" w:rsidRPr="00A50B4F" w:rsidRDefault="003F4439" w:rsidP="003F4439">
            <w:pPr>
              <w:jc w:val="center"/>
              <w:rPr>
                <w:rStyle w:val="FontStyle18"/>
                <w:sz w:val="24"/>
              </w:rPr>
            </w:pPr>
            <w:r w:rsidRPr="00A50B4F">
              <w:rPr>
                <w:rStyle w:val="FontStyle18"/>
                <w:sz w:val="24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A50B4F" w:rsidRDefault="008D5C8F" w:rsidP="003F4439">
            <w:pPr>
              <w:jc w:val="center"/>
              <w:rPr>
                <w:rStyle w:val="FontStyle18"/>
                <w:sz w:val="24"/>
              </w:rPr>
            </w:pPr>
            <w:r w:rsidRPr="00A50B4F">
              <w:rPr>
                <w:rStyle w:val="FontStyle18"/>
                <w:sz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4439" w:rsidRPr="00A50B4F" w:rsidRDefault="008D5C8F" w:rsidP="003F4439">
            <w:pPr>
              <w:jc w:val="center"/>
              <w:rPr>
                <w:rStyle w:val="FontStyle18"/>
                <w:sz w:val="24"/>
              </w:rPr>
            </w:pPr>
            <w:r w:rsidRPr="00A50B4F">
              <w:rPr>
                <w:rStyle w:val="FontStyle18"/>
                <w:sz w:val="24"/>
              </w:rPr>
              <w:t>4</w:t>
            </w:r>
            <w:r w:rsidR="00A50B4F">
              <w:rPr>
                <w:rStyle w:val="FontStyle18"/>
                <w:sz w:val="24"/>
              </w:rPr>
              <w:t>/4И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A50B4F" w:rsidRDefault="003F4439" w:rsidP="003F4439">
            <w:pPr>
              <w:jc w:val="center"/>
              <w:rPr>
                <w:rStyle w:val="FontStyle18"/>
                <w:sz w:val="24"/>
              </w:rPr>
            </w:pPr>
            <w:r w:rsidRPr="00A50B4F">
              <w:rPr>
                <w:rStyle w:val="FontStyle18"/>
                <w:sz w:val="24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4439" w:rsidRPr="00A50B4F" w:rsidRDefault="006A44E1" w:rsidP="003F4439">
            <w:pPr>
              <w:jc w:val="center"/>
              <w:rPr>
                <w:rStyle w:val="FontStyle18"/>
                <w:sz w:val="24"/>
              </w:rPr>
            </w:pPr>
            <w:r>
              <w:rPr>
                <w:rStyle w:val="FontStyle18"/>
                <w:sz w:val="24"/>
              </w:rPr>
              <w:t>9</w:t>
            </w:r>
            <w:r w:rsidR="00B96496" w:rsidRPr="00A50B4F">
              <w:rPr>
                <w:rStyle w:val="FontStyle18"/>
                <w:sz w:val="2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A50B4F" w:rsidRDefault="003F4439" w:rsidP="003F4439">
            <w:pPr>
              <w:jc w:val="center"/>
              <w:rPr>
                <w:rStyle w:val="FontStyle18"/>
                <w:sz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i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4439" w:rsidRPr="00B96496" w:rsidRDefault="00B96496" w:rsidP="003F4439">
            <w:pPr>
              <w:jc w:val="center"/>
              <w:rPr>
                <w:b/>
              </w:rPr>
            </w:pPr>
            <w:r w:rsidRPr="00B96496">
              <w:rPr>
                <w:rStyle w:val="FontStyle18"/>
                <w:b w:val="0"/>
                <w:sz w:val="24"/>
              </w:rPr>
              <w:t>КР №3</w:t>
            </w:r>
          </w:p>
        </w:tc>
        <w:tc>
          <w:tcPr>
            <w:tcW w:w="1134" w:type="dxa"/>
          </w:tcPr>
          <w:p w:rsidR="003F4439" w:rsidRPr="006A44E1" w:rsidRDefault="003F4439" w:rsidP="003F4439">
            <w:pPr>
              <w:jc w:val="center"/>
              <w:rPr>
                <w:rStyle w:val="FontStyle18"/>
                <w:i/>
                <w:sz w:val="24"/>
              </w:rPr>
            </w:pPr>
            <w:r w:rsidRPr="006A4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</w:tr>
      <w:tr w:rsidR="003F4439" w:rsidTr="003F4439">
        <w:trPr>
          <w:trHeight w:val="788"/>
        </w:trPr>
        <w:tc>
          <w:tcPr>
            <w:tcW w:w="3828" w:type="dxa"/>
            <w:vAlign w:val="center"/>
          </w:tcPr>
          <w:p w:rsidR="003F4439" w:rsidRPr="003F4439" w:rsidRDefault="008D5C8F" w:rsidP="003F4439">
            <w:pPr>
              <w:pStyle w:val="Style14"/>
              <w:widowControl/>
              <w:ind w:left="34" w:right="-57" w:hanging="34"/>
            </w:pPr>
            <w:r>
              <w:rPr>
                <w:bCs/>
              </w:rPr>
              <w:t>7</w:t>
            </w:r>
            <w:r w:rsidR="003F4439" w:rsidRPr="003F4439">
              <w:rPr>
                <w:bCs/>
              </w:rPr>
              <w:t>.1. Вероятность случайного события. Случайные  величины и их числовые характеристики.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F4439">
              <w:rPr>
                <w:rStyle w:val="FontStyle18"/>
                <w:sz w:val="24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8D5C8F" w:rsidRDefault="008D5C8F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8D5C8F">
              <w:rPr>
                <w:rStyle w:val="FontStyle18"/>
                <w:b w:val="0"/>
                <w:sz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4439" w:rsidRPr="008D5C8F" w:rsidRDefault="008D5C8F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8D5C8F">
              <w:rPr>
                <w:rStyle w:val="FontStyle18"/>
                <w:b w:val="0"/>
                <w:sz w:val="24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F4439">
              <w:rPr>
                <w:rStyle w:val="FontStyle18"/>
                <w:sz w:val="24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4439" w:rsidRPr="008D5C8F" w:rsidRDefault="006A44E1" w:rsidP="003F4439">
            <w:pPr>
              <w:jc w:val="center"/>
              <w:rPr>
                <w:rStyle w:val="FontStyle18"/>
                <w:b w:val="0"/>
                <w:sz w:val="24"/>
              </w:rPr>
            </w:pPr>
            <w:r>
              <w:rPr>
                <w:rStyle w:val="FontStyle18"/>
                <w:b w:val="0"/>
                <w:sz w:val="24"/>
              </w:rPr>
              <w:t>45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i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4439" w:rsidRPr="00B96496" w:rsidRDefault="003F4439" w:rsidP="003F4439">
            <w:pPr>
              <w:jc w:val="center"/>
              <w:rPr>
                <w:b/>
              </w:rPr>
            </w:pPr>
            <w:r w:rsidRPr="00B96496">
              <w:rPr>
                <w:rStyle w:val="FontStyle18"/>
                <w:b w:val="0"/>
                <w:sz w:val="24"/>
              </w:rPr>
              <w:t>КР№</w:t>
            </w:r>
            <w:r w:rsidR="00B96496" w:rsidRPr="00B96496">
              <w:rPr>
                <w:rStyle w:val="FontStyle18"/>
                <w:b w:val="0"/>
                <w:sz w:val="24"/>
              </w:rPr>
              <w:t>3</w:t>
            </w:r>
          </w:p>
        </w:tc>
        <w:tc>
          <w:tcPr>
            <w:tcW w:w="1134" w:type="dxa"/>
          </w:tcPr>
          <w:p w:rsidR="003F4439" w:rsidRPr="006A44E1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</w:p>
        </w:tc>
      </w:tr>
      <w:tr w:rsidR="003F4439" w:rsidTr="003F4439">
        <w:trPr>
          <w:trHeight w:val="788"/>
        </w:trPr>
        <w:tc>
          <w:tcPr>
            <w:tcW w:w="3828" w:type="dxa"/>
            <w:vAlign w:val="center"/>
          </w:tcPr>
          <w:p w:rsidR="003F4439" w:rsidRPr="003F4439" w:rsidRDefault="008D5C8F" w:rsidP="003F4439">
            <w:pPr>
              <w:pStyle w:val="Style14"/>
              <w:widowControl/>
              <w:ind w:left="34" w:right="-57" w:hanging="34"/>
              <w:rPr>
                <w:rStyle w:val="FontStyle18"/>
                <w:i/>
                <w:sz w:val="24"/>
              </w:rPr>
            </w:pPr>
            <w:r>
              <w:rPr>
                <w:bCs/>
              </w:rPr>
              <w:t>7</w:t>
            </w:r>
            <w:r w:rsidR="003F4439" w:rsidRPr="003F4439">
              <w:rPr>
                <w:bCs/>
              </w:rPr>
              <w:t>.2. Элементы математической статистики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F4439">
              <w:rPr>
                <w:rStyle w:val="FontStyle18"/>
                <w:sz w:val="24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8D5C8F" w:rsidRDefault="008D5C8F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8D5C8F">
              <w:rPr>
                <w:rStyle w:val="FontStyle18"/>
                <w:b w:val="0"/>
                <w:sz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4439" w:rsidRPr="008D5C8F" w:rsidRDefault="008D5C8F" w:rsidP="003F4439">
            <w:pPr>
              <w:jc w:val="center"/>
              <w:rPr>
                <w:rStyle w:val="FontStyle18"/>
                <w:b w:val="0"/>
                <w:i/>
                <w:sz w:val="24"/>
              </w:rPr>
            </w:pPr>
            <w:r w:rsidRPr="008D5C8F">
              <w:rPr>
                <w:rStyle w:val="FontStyle18"/>
                <w:b w:val="0"/>
                <w:sz w:val="24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3F4439">
              <w:rPr>
                <w:rStyle w:val="FontStyle18"/>
                <w:i/>
                <w:sz w:val="24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4439" w:rsidRPr="008D5C8F" w:rsidRDefault="006A44E1" w:rsidP="003F4439">
            <w:pPr>
              <w:jc w:val="center"/>
              <w:rPr>
                <w:rStyle w:val="FontStyle18"/>
                <w:b w:val="0"/>
                <w:sz w:val="24"/>
              </w:rPr>
            </w:pPr>
            <w:r>
              <w:rPr>
                <w:rStyle w:val="FontStyle18"/>
                <w:b w:val="0"/>
                <w:sz w:val="24"/>
              </w:rPr>
              <w:t>46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i/>
                <w:sz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F4439" w:rsidRPr="003F4439" w:rsidRDefault="003F4439" w:rsidP="003F4439">
            <w:pPr>
              <w:jc w:val="center"/>
              <w:rPr>
                <w:rStyle w:val="FontStyle18"/>
                <w:i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4439" w:rsidRPr="00B96496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B96496">
              <w:rPr>
                <w:rStyle w:val="FontStyle18"/>
                <w:b w:val="0"/>
                <w:sz w:val="24"/>
              </w:rPr>
              <w:t>КР№</w:t>
            </w:r>
            <w:r w:rsidR="00B96496" w:rsidRPr="00B96496">
              <w:rPr>
                <w:rStyle w:val="FontStyle18"/>
                <w:b w:val="0"/>
                <w:sz w:val="24"/>
              </w:rPr>
              <w:t>3</w:t>
            </w:r>
          </w:p>
        </w:tc>
        <w:tc>
          <w:tcPr>
            <w:tcW w:w="1134" w:type="dxa"/>
          </w:tcPr>
          <w:p w:rsidR="003F4439" w:rsidRPr="006A44E1" w:rsidRDefault="003F4439" w:rsidP="003F4439">
            <w:pPr>
              <w:jc w:val="center"/>
              <w:rPr>
                <w:rStyle w:val="FontStyle18"/>
                <w:b w:val="0"/>
                <w:sz w:val="24"/>
              </w:rPr>
            </w:pPr>
          </w:p>
        </w:tc>
      </w:tr>
      <w:tr w:rsidR="003F4439" w:rsidTr="003F4439">
        <w:tc>
          <w:tcPr>
            <w:tcW w:w="3828" w:type="dxa"/>
            <w:vAlign w:val="center"/>
          </w:tcPr>
          <w:p w:rsidR="003F4439" w:rsidRPr="003F4439" w:rsidRDefault="008D5C8F" w:rsidP="003F4439">
            <w:pPr>
              <w:rPr>
                <w:rStyle w:val="FontStyle18"/>
                <w:i/>
                <w:sz w:val="24"/>
              </w:rPr>
            </w:pPr>
            <w:r>
              <w:rPr>
                <w:rStyle w:val="FontStyle18"/>
                <w:i/>
                <w:sz w:val="24"/>
              </w:rPr>
              <w:t>Итого по разделам 6-7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F4439" w:rsidRPr="00B96496" w:rsidRDefault="003F4439" w:rsidP="003F4439">
            <w:pPr>
              <w:jc w:val="center"/>
              <w:rPr>
                <w:rStyle w:val="FontStyle18"/>
                <w:sz w:val="24"/>
              </w:rPr>
            </w:pPr>
            <w:r w:rsidRPr="00B96496">
              <w:rPr>
                <w:rStyle w:val="FontStyle18"/>
                <w:sz w:val="24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B96496" w:rsidRDefault="008D5C8F" w:rsidP="003F4439">
            <w:pPr>
              <w:jc w:val="center"/>
              <w:rPr>
                <w:rStyle w:val="FontStyle18"/>
                <w:sz w:val="24"/>
              </w:rPr>
            </w:pPr>
            <w:r w:rsidRPr="00B96496">
              <w:rPr>
                <w:rStyle w:val="FontStyle18"/>
                <w:sz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4439" w:rsidRPr="00B96496" w:rsidRDefault="008D5C8F" w:rsidP="003F4439">
            <w:pPr>
              <w:jc w:val="center"/>
              <w:rPr>
                <w:rStyle w:val="FontStyle18"/>
                <w:sz w:val="24"/>
              </w:rPr>
            </w:pPr>
            <w:r w:rsidRPr="00B96496">
              <w:rPr>
                <w:rStyle w:val="FontStyle18"/>
                <w:sz w:val="24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B96496" w:rsidRDefault="003F4439" w:rsidP="003F4439">
            <w:pPr>
              <w:jc w:val="center"/>
              <w:rPr>
                <w:rStyle w:val="FontStyle18"/>
                <w:sz w:val="24"/>
              </w:rPr>
            </w:pPr>
            <w:r w:rsidRPr="00B96496">
              <w:rPr>
                <w:rStyle w:val="FontStyle18"/>
                <w:sz w:val="24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F4439" w:rsidRPr="00B96496" w:rsidRDefault="00B96496" w:rsidP="003F4439">
            <w:pPr>
              <w:jc w:val="center"/>
              <w:rPr>
                <w:rStyle w:val="FontStyle18"/>
                <w:sz w:val="24"/>
              </w:rPr>
            </w:pPr>
            <w:r w:rsidRPr="00B96496">
              <w:rPr>
                <w:rStyle w:val="FontStyle18"/>
                <w:sz w:val="24"/>
              </w:rPr>
              <w:t>121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B96496" w:rsidRDefault="00B96496" w:rsidP="003F4439">
            <w:pPr>
              <w:jc w:val="center"/>
              <w:rPr>
                <w:rStyle w:val="FontStyle18"/>
                <w:sz w:val="24"/>
              </w:rPr>
            </w:pPr>
            <w:r w:rsidRPr="00B96496">
              <w:rPr>
                <w:rStyle w:val="FontStyle18"/>
                <w:sz w:val="24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4439" w:rsidRPr="00B96496" w:rsidRDefault="00B96496" w:rsidP="003F4439">
            <w:pPr>
              <w:jc w:val="center"/>
              <w:rPr>
                <w:rStyle w:val="FontStyle18"/>
                <w:sz w:val="24"/>
              </w:rPr>
            </w:pPr>
            <w:r w:rsidRPr="00B96496">
              <w:rPr>
                <w:rStyle w:val="FontStyle18"/>
                <w:sz w:val="24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4439" w:rsidRPr="00B96496" w:rsidRDefault="00B96496" w:rsidP="003F4439">
            <w:pPr>
              <w:jc w:val="center"/>
              <w:rPr>
                <w:rStyle w:val="FontStyle18"/>
                <w:b w:val="0"/>
                <w:sz w:val="24"/>
              </w:rPr>
            </w:pPr>
            <w:r w:rsidRPr="00B96496">
              <w:rPr>
                <w:rStyle w:val="FontStyle18"/>
                <w:b w:val="0"/>
                <w:sz w:val="24"/>
              </w:rPr>
              <w:t>Контрольная работа №3</w:t>
            </w:r>
            <w:r w:rsidR="003F4439" w:rsidRPr="00B96496">
              <w:rPr>
                <w:rStyle w:val="FontStyle18"/>
                <w:b w:val="0"/>
                <w:sz w:val="24"/>
              </w:rPr>
              <w:t>, экзамен</w:t>
            </w:r>
          </w:p>
        </w:tc>
        <w:tc>
          <w:tcPr>
            <w:tcW w:w="1134" w:type="dxa"/>
          </w:tcPr>
          <w:p w:rsidR="003F4439" w:rsidRPr="006A44E1" w:rsidRDefault="003F4439" w:rsidP="003F4439">
            <w:pPr>
              <w:jc w:val="center"/>
              <w:rPr>
                <w:rStyle w:val="FontStyle18"/>
                <w:i/>
                <w:sz w:val="24"/>
              </w:rPr>
            </w:pPr>
            <w:r w:rsidRPr="006A4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</w:tr>
      <w:tr w:rsidR="003F4439" w:rsidTr="003F4439">
        <w:tc>
          <w:tcPr>
            <w:tcW w:w="3828" w:type="dxa"/>
            <w:vAlign w:val="center"/>
          </w:tcPr>
          <w:p w:rsidR="003F4439" w:rsidRPr="003F4439" w:rsidRDefault="003F4439" w:rsidP="003F4439">
            <w:pPr>
              <w:jc w:val="both"/>
              <w:rPr>
                <w:bCs/>
              </w:rPr>
            </w:pPr>
            <w:r w:rsidRPr="003F4439">
              <w:rPr>
                <w:rStyle w:val="FontStyle18"/>
                <w:i/>
                <w:sz w:val="24"/>
              </w:rPr>
              <w:t>Итого по всем разделам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F4439" w:rsidRPr="00B96496" w:rsidRDefault="003F4439" w:rsidP="003F4439">
            <w:pPr>
              <w:jc w:val="center"/>
              <w:rPr>
                <w:rStyle w:val="FontStyle18"/>
                <w:sz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B96496" w:rsidRDefault="00B96496" w:rsidP="003F4439">
            <w:pPr>
              <w:jc w:val="center"/>
              <w:rPr>
                <w:rStyle w:val="FontStyle18"/>
                <w:sz w:val="24"/>
              </w:rPr>
            </w:pPr>
            <w:r w:rsidRPr="00B96496">
              <w:rPr>
                <w:rStyle w:val="FontStyle18"/>
                <w:sz w:val="24"/>
              </w:rPr>
              <w:t>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F4439" w:rsidRPr="00B96496" w:rsidRDefault="00B96496" w:rsidP="003F4439">
            <w:pPr>
              <w:jc w:val="center"/>
              <w:rPr>
                <w:rStyle w:val="FontStyle18"/>
                <w:sz w:val="24"/>
              </w:rPr>
            </w:pPr>
            <w:r w:rsidRPr="00B96496">
              <w:rPr>
                <w:rStyle w:val="FontStyle18"/>
                <w:sz w:val="24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B96496" w:rsidRDefault="003F4439" w:rsidP="003F4439">
            <w:pPr>
              <w:jc w:val="center"/>
              <w:rPr>
                <w:rStyle w:val="FontStyle18"/>
                <w:sz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F4439" w:rsidRPr="00B96496" w:rsidRDefault="00B96496" w:rsidP="003F4439">
            <w:pPr>
              <w:jc w:val="center"/>
              <w:rPr>
                <w:rStyle w:val="FontStyle18"/>
                <w:sz w:val="24"/>
              </w:rPr>
            </w:pPr>
            <w:r w:rsidRPr="00B96496">
              <w:rPr>
                <w:rStyle w:val="FontStyle18"/>
                <w:sz w:val="24"/>
              </w:rPr>
              <w:t>290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4439" w:rsidRPr="00B96496" w:rsidRDefault="003F4439" w:rsidP="003F4439">
            <w:pPr>
              <w:jc w:val="center"/>
              <w:rPr>
                <w:rStyle w:val="FontStyle18"/>
                <w:sz w:val="24"/>
              </w:rPr>
            </w:pPr>
            <w:r w:rsidRPr="00B96496">
              <w:rPr>
                <w:rStyle w:val="FontStyle18"/>
                <w:sz w:val="24"/>
              </w:rPr>
              <w:t>4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4439" w:rsidRPr="00B96496" w:rsidRDefault="00B96496" w:rsidP="003F4439">
            <w:pPr>
              <w:jc w:val="center"/>
              <w:rPr>
                <w:rStyle w:val="FontStyle18"/>
                <w:sz w:val="20"/>
                <w:szCs w:val="20"/>
              </w:rPr>
            </w:pPr>
            <w:r w:rsidRPr="00B96496">
              <w:rPr>
                <w:rStyle w:val="FontStyle18"/>
                <w:sz w:val="20"/>
                <w:szCs w:val="20"/>
              </w:rPr>
              <w:t>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4439" w:rsidRPr="00B96496" w:rsidRDefault="00B96496" w:rsidP="003F4439">
            <w:pPr>
              <w:jc w:val="center"/>
              <w:rPr>
                <w:b/>
              </w:rPr>
            </w:pPr>
            <w:r w:rsidRPr="00B96496">
              <w:rPr>
                <w:b/>
              </w:rPr>
              <w:t>1-3</w:t>
            </w:r>
          </w:p>
        </w:tc>
        <w:tc>
          <w:tcPr>
            <w:tcW w:w="1134" w:type="dxa"/>
          </w:tcPr>
          <w:p w:rsidR="003F4439" w:rsidRPr="003F4439" w:rsidRDefault="003F4439" w:rsidP="003F4439">
            <w:pPr>
              <w:jc w:val="center"/>
              <w:rPr>
                <w:b/>
                <w:i/>
              </w:rPr>
            </w:pPr>
          </w:p>
        </w:tc>
      </w:tr>
    </w:tbl>
    <w:p w:rsidR="00EF270B" w:rsidRPr="00A50B4F" w:rsidRDefault="003D3F9D" w:rsidP="00A50B4F">
      <w:pPr>
        <w:widowControl/>
        <w:autoSpaceDE/>
        <w:autoSpaceDN/>
        <w:adjustRightInd/>
        <w:spacing w:after="200" w:line="276" w:lineRule="auto"/>
        <w:rPr>
          <w:rStyle w:val="FontStyle31"/>
          <w:rFonts w:ascii="Times New Roman" w:hAnsi="Times New Roman" w:cs="Times New Roman"/>
          <w:sz w:val="24"/>
          <w:szCs w:val="24"/>
        </w:rPr>
      </w:pPr>
      <w:r>
        <w:br w:type="page"/>
      </w:r>
    </w:p>
    <w:p w:rsidR="00EF270B" w:rsidRPr="00044D9F" w:rsidRDefault="00EF270B" w:rsidP="00044D9F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044D9F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EF270B" w:rsidRDefault="00EF270B" w:rsidP="00044D9F">
      <w:pPr>
        <w:tabs>
          <w:tab w:val="left" w:pos="142"/>
        </w:tabs>
        <w:ind w:firstLine="567"/>
        <w:jc w:val="both"/>
        <w:rPr>
          <w:color w:val="000000"/>
          <w:szCs w:val="16"/>
        </w:rPr>
      </w:pPr>
      <w:r>
        <w:rPr>
          <w:color w:val="000000"/>
          <w:szCs w:val="16"/>
        </w:rPr>
        <w:t xml:space="preserve">Для успешного освоения дисциплины и формирования компетенций предполагается применение различных образовательных технологий, которые обеспечивают достижение планируемых результатов обучения согласно основной образовательной программе, с учетом требований к объему занятий. В их числе работа в команде, проблемное обучение, опережающая самостоятельная работа, использование системы </w:t>
      </w:r>
      <w:r>
        <w:t>«Интернет-тренажеры в сфере образования»</w:t>
      </w:r>
      <w:r>
        <w:rPr>
          <w:color w:val="000000"/>
          <w:szCs w:val="16"/>
        </w:rPr>
        <w:t xml:space="preserve"> и др.</w:t>
      </w:r>
    </w:p>
    <w:p w:rsidR="00EF270B" w:rsidRDefault="00EF270B" w:rsidP="00044D9F">
      <w:pPr>
        <w:tabs>
          <w:tab w:val="left" w:pos="142"/>
        </w:tabs>
        <w:ind w:firstLine="567"/>
        <w:jc w:val="both"/>
        <w:rPr>
          <w:b/>
          <w:bCs/>
        </w:rPr>
      </w:pPr>
      <w:r>
        <w:rPr>
          <w:color w:val="000000"/>
          <w:szCs w:val="16"/>
        </w:rPr>
        <w:t>Основными формами занятий являются лекции, практические занятия, самостоятельные занятия, контрольные работы, консультации. Лекции могут сочетать в себе элементы различных видов лекций: информационной, проблемной, беседы, консультации, визуализации.</w:t>
      </w:r>
    </w:p>
    <w:p w:rsidR="00EF270B" w:rsidRPr="00D91B8E" w:rsidRDefault="00EF270B" w:rsidP="00044D9F">
      <w:pPr>
        <w:ind w:firstLine="567"/>
        <w:jc w:val="both"/>
        <w:rPr>
          <w:rStyle w:val="FontStyle20"/>
          <w:color w:val="C00000"/>
        </w:rPr>
      </w:pPr>
      <w:r>
        <w:t xml:space="preserve">  </w:t>
      </w:r>
      <w:proofErr w:type="gramStart"/>
      <w:r>
        <w:t>Интернет-тренажеры</w:t>
      </w:r>
      <w:proofErr w:type="gramEnd"/>
      <w:r>
        <w:t xml:space="preserve"> могут использоваться для закрепления знаний и умений учащихся, при  подготовке учащихся  к промежуточным и итоговым аттестациям, в процедурах контроля качества знаний. С</w:t>
      </w:r>
      <w:r>
        <w:rPr>
          <w:color w:val="000000"/>
          <w:szCs w:val="16"/>
        </w:rPr>
        <w:t xml:space="preserve">истема </w:t>
      </w:r>
      <w:r>
        <w:t>«Интернет-тренажеры в сфере образования» позволяет применять дистанционные технологии обучения.</w:t>
      </w:r>
      <w:r w:rsidRPr="00D91B8E">
        <w:rPr>
          <w:rStyle w:val="FontStyle20"/>
          <w:i/>
          <w:color w:val="C00000"/>
        </w:rPr>
        <w:t xml:space="preserve"> </w:t>
      </w:r>
    </w:p>
    <w:p w:rsidR="00EF270B" w:rsidRDefault="00EF270B" w:rsidP="00EF270B">
      <w:pPr>
        <w:pStyle w:val="Style3"/>
        <w:widowControl/>
        <w:outlineLvl w:val="0"/>
        <w:rPr>
          <w:rStyle w:val="FontStyle31"/>
          <w:b/>
          <w:sz w:val="24"/>
          <w:szCs w:val="24"/>
        </w:rPr>
      </w:pPr>
    </w:p>
    <w:p w:rsidR="00EF270B" w:rsidRPr="00044D9F" w:rsidRDefault="00EF270B" w:rsidP="00EF270B">
      <w:pPr>
        <w:pStyle w:val="Style3"/>
        <w:widowControl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044D9F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EF270B" w:rsidRPr="00F8390A" w:rsidRDefault="00EF270B" w:rsidP="00044D9F">
      <w:pPr>
        <w:widowControl/>
        <w:ind w:right="284" w:firstLine="567"/>
      </w:pPr>
      <w:r w:rsidRPr="00F8390A">
        <w:t xml:space="preserve">Оценочные средства для текущего контроля успеваемости по итогам освоения дисциплины:    контрольная работа (возможно применение </w:t>
      </w:r>
      <w:proofErr w:type="gramStart"/>
      <w:r w:rsidRPr="00F8390A">
        <w:t>Интернет-тренажеров</w:t>
      </w:r>
      <w:proofErr w:type="gramEnd"/>
      <w:r w:rsidRPr="00F8390A">
        <w:t>).  Промежуточная аттестация проводится в форме экзамена.</w:t>
      </w:r>
    </w:p>
    <w:p w:rsidR="00EF270B" w:rsidRDefault="00EF270B" w:rsidP="00EF270B">
      <w:pPr>
        <w:widowControl/>
        <w:tabs>
          <w:tab w:val="left" w:pos="5526"/>
        </w:tabs>
        <w:autoSpaceDE/>
        <w:autoSpaceDN/>
        <w:adjustRightInd/>
        <w:rPr>
          <w:b/>
        </w:rPr>
      </w:pPr>
      <w:r>
        <w:rPr>
          <w:b/>
        </w:rPr>
        <w:tab/>
      </w:r>
    </w:p>
    <w:p w:rsidR="00EF270B" w:rsidRDefault="00EF270B" w:rsidP="00EF270B">
      <w:pPr>
        <w:pStyle w:val="Style4"/>
        <w:widowControl/>
        <w:tabs>
          <w:tab w:val="left" w:pos="142"/>
        </w:tabs>
      </w:pPr>
      <w:r w:rsidRPr="00A76D27">
        <w:t xml:space="preserve">Трудоемкость самостоятельной работы студентов по учебному плану </w:t>
      </w:r>
      <w:r w:rsidRPr="00960E0E">
        <w:t xml:space="preserve">составляет  </w:t>
      </w:r>
      <w:r w:rsidR="00044D9F">
        <w:t>290</w:t>
      </w:r>
      <w:r w:rsidRPr="00960E0E">
        <w:t xml:space="preserve"> ч.</w:t>
      </w:r>
    </w:p>
    <w:p w:rsidR="00EF270B" w:rsidRDefault="00EF270B" w:rsidP="00EF270B">
      <w:pPr>
        <w:pStyle w:val="Style4"/>
        <w:widowControl/>
        <w:tabs>
          <w:tab w:val="left" w:pos="142"/>
        </w:tabs>
      </w:pPr>
    </w:p>
    <w:tbl>
      <w:tblPr>
        <w:tblW w:w="490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1"/>
        <w:gridCol w:w="84"/>
        <w:gridCol w:w="4531"/>
        <w:gridCol w:w="36"/>
        <w:gridCol w:w="1175"/>
        <w:gridCol w:w="32"/>
        <w:gridCol w:w="1432"/>
      </w:tblGrid>
      <w:tr w:rsidR="00EF270B" w:rsidTr="007B0F3C"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Default="00EF270B" w:rsidP="003F4439">
            <w:pPr>
              <w:jc w:val="center"/>
            </w:pPr>
            <w:r>
              <w:t>Раздел/ тема дисциплины</w:t>
            </w:r>
          </w:p>
        </w:tc>
        <w:tc>
          <w:tcPr>
            <w:tcW w:w="2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Default="00EF270B" w:rsidP="003F4439">
            <w:pPr>
              <w:jc w:val="center"/>
            </w:pPr>
            <w:r>
              <w:t>Вид самостоятельной  работы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Default="00EF270B" w:rsidP="003F4439">
            <w:r>
              <w:t>Кол-во часов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Default="00EF270B" w:rsidP="003F4439">
            <w:r>
              <w:t>Формы контроля</w:t>
            </w:r>
          </w:p>
        </w:tc>
      </w:tr>
      <w:tr w:rsidR="00EF270B" w:rsidTr="003F4439">
        <w:trPr>
          <w:trHeight w:val="598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Pr="00974591" w:rsidRDefault="00EF270B" w:rsidP="003F4439">
            <w:pPr>
              <w:rPr>
                <w:b/>
              </w:rPr>
            </w:pPr>
            <w:r w:rsidRPr="00974591">
              <w:rPr>
                <w:b/>
              </w:rPr>
              <w:t>Раздел 1. Линейная алгебра и аналитическая геометрия</w:t>
            </w:r>
            <w:r w:rsidR="006A44E1">
              <w:rPr>
                <w:b/>
              </w:rPr>
              <w:t xml:space="preserve"> – 28</w:t>
            </w:r>
            <w:r>
              <w:rPr>
                <w:b/>
              </w:rPr>
              <w:t xml:space="preserve"> ч.</w:t>
            </w:r>
          </w:p>
        </w:tc>
      </w:tr>
      <w:tr w:rsidR="00EF270B" w:rsidTr="006A44E1">
        <w:trPr>
          <w:trHeight w:val="673"/>
        </w:trPr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Default="00EF270B" w:rsidP="00044D9F">
            <w:r>
              <w:t>1.1. Элементы линейной алгебры</w:t>
            </w:r>
          </w:p>
        </w:tc>
        <w:tc>
          <w:tcPr>
            <w:tcW w:w="2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Default="00EF270B" w:rsidP="003F4439">
            <w:r>
              <w:t>«Матрицы, определители. Методы решения систем»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Default="006A44E1" w:rsidP="003F4439">
            <w:pPr>
              <w:jc w:val="center"/>
            </w:pPr>
            <w:r>
              <w:t>14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Pr="00D92004" w:rsidRDefault="00EF270B" w:rsidP="003F4439">
            <w:pPr>
              <w:rPr>
                <w:highlight w:val="yellow"/>
              </w:rPr>
            </w:pPr>
            <w:r w:rsidRPr="00F91790">
              <w:t>КР №1</w:t>
            </w:r>
          </w:p>
        </w:tc>
      </w:tr>
      <w:tr w:rsidR="00EF270B" w:rsidTr="006A44E1"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Default="00044D9F" w:rsidP="003F4439">
            <w:r>
              <w:t xml:space="preserve"> </w:t>
            </w:r>
            <w:r w:rsidR="00EF270B">
              <w:t>1.2. Аналитическая геометрия и векторная алгебра</w:t>
            </w:r>
          </w:p>
        </w:tc>
        <w:tc>
          <w:tcPr>
            <w:tcW w:w="2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Default="00EF270B" w:rsidP="003F4439">
            <w:r>
              <w:t>«Векторы», «Аналитическая гео</w:t>
            </w:r>
            <w:r w:rsidR="006A44E1">
              <w:t>метрия», «Кривые</w:t>
            </w:r>
            <w:r>
              <w:t xml:space="preserve"> второго порядка»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Default="006A44E1" w:rsidP="003F4439">
            <w:pPr>
              <w:jc w:val="center"/>
            </w:pPr>
            <w:r>
              <w:t>14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Pr="004171E8" w:rsidRDefault="00EF270B" w:rsidP="003F4439">
            <w:r w:rsidRPr="004171E8">
              <w:t>КР №1</w:t>
            </w:r>
          </w:p>
        </w:tc>
      </w:tr>
      <w:tr w:rsidR="00EF270B" w:rsidTr="003F4439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Pr="004171E8" w:rsidRDefault="00EF270B" w:rsidP="003F4439">
            <w:pPr>
              <w:rPr>
                <w:b/>
              </w:rPr>
            </w:pPr>
            <w:r w:rsidRPr="004171E8">
              <w:rPr>
                <w:b/>
              </w:rPr>
              <w:t xml:space="preserve">Раздел 2. Математический анализ – </w:t>
            </w:r>
            <w:r w:rsidR="006A44E1">
              <w:rPr>
                <w:b/>
              </w:rPr>
              <w:t>28</w:t>
            </w:r>
            <w:r w:rsidRPr="004171E8">
              <w:rPr>
                <w:b/>
              </w:rPr>
              <w:t xml:space="preserve"> ч.</w:t>
            </w:r>
          </w:p>
        </w:tc>
      </w:tr>
      <w:tr w:rsidR="00EF270B" w:rsidTr="006A44E1"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Default="00EF270B" w:rsidP="003F4439">
            <w:r>
              <w:t>2.1.  Функция одной переменной (ФОП) – предел и непрерывность</w:t>
            </w:r>
          </w:p>
        </w:tc>
        <w:tc>
          <w:tcPr>
            <w:tcW w:w="2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Default="00EF270B" w:rsidP="003F4439">
            <w:pPr>
              <w:ind w:left="360"/>
            </w:pPr>
            <w:r>
              <w:t xml:space="preserve"> «Предел и непрерывность функции» 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Default="006A44E1" w:rsidP="003F4439">
            <w:pPr>
              <w:jc w:val="center"/>
            </w:pPr>
            <w:r>
              <w:t>14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Pr="004171E8" w:rsidRDefault="00044D9F" w:rsidP="003F4439">
            <w:pPr>
              <w:jc w:val="center"/>
            </w:pPr>
            <w:r>
              <w:t>КР №1</w:t>
            </w:r>
          </w:p>
        </w:tc>
      </w:tr>
      <w:tr w:rsidR="00EF270B" w:rsidTr="006A44E1">
        <w:trPr>
          <w:trHeight w:val="828"/>
        </w:trPr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Default="00044D9F" w:rsidP="00044D9F">
            <w:r>
              <w:t>2.2.</w:t>
            </w:r>
            <w:r w:rsidR="00EF270B">
              <w:t>Дифференциальное исчисление функций одной переменной</w:t>
            </w:r>
          </w:p>
        </w:tc>
        <w:tc>
          <w:tcPr>
            <w:tcW w:w="229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Default="00EF270B" w:rsidP="003F4439">
            <w:pPr>
              <w:ind w:left="360"/>
            </w:pPr>
            <w:r>
              <w:t>«Производная Исследование функций и построение графиков»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Default="006A44E1" w:rsidP="003F4439">
            <w:pPr>
              <w:jc w:val="center"/>
            </w:pPr>
            <w:r>
              <w:t>14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Pr="004171E8" w:rsidRDefault="00044D9F" w:rsidP="003F4439">
            <w:pPr>
              <w:jc w:val="center"/>
            </w:pPr>
            <w:r>
              <w:t>КР №1</w:t>
            </w:r>
          </w:p>
        </w:tc>
      </w:tr>
      <w:tr w:rsidR="00EF270B" w:rsidTr="003F4439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Pr="004171E8" w:rsidRDefault="00EF270B" w:rsidP="003F4439">
            <w:r w:rsidRPr="004171E8">
              <w:rPr>
                <w:b/>
              </w:rPr>
              <w:t xml:space="preserve">Раздел </w:t>
            </w:r>
            <w:r w:rsidR="006A44E1">
              <w:rPr>
                <w:b/>
              </w:rPr>
              <w:t xml:space="preserve">3. Интегральное исчисление ФОП </w:t>
            </w:r>
            <w:r w:rsidRPr="004171E8">
              <w:rPr>
                <w:b/>
              </w:rPr>
              <w:t xml:space="preserve">- </w:t>
            </w:r>
            <w:r w:rsidR="006A44E1">
              <w:rPr>
                <w:b/>
              </w:rPr>
              <w:t>56</w:t>
            </w:r>
            <w:r w:rsidRPr="004171E8">
              <w:rPr>
                <w:b/>
              </w:rPr>
              <w:t xml:space="preserve"> ч.</w:t>
            </w:r>
          </w:p>
        </w:tc>
      </w:tr>
      <w:tr w:rsidR="00EF270B" w:rsidTr="006A44E1"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Default="00EF270B" w:rsidP="003F4439">
            <w:r>
              <w:t>3.1. Интегральное исчисление функций одной переменной</w:t>
            </w:r>
          </w:p>
        </w:tc>
        <w:tc>
          <w:tcPr>
            <w:tcW w:w="2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Default="00EF270B" w:rsidP="003F4439">
            <w:pPr>
              <w:ind w:left="360"/>
              <w:jc w:val="center"/>
            </w:pPr>
            <w:r>
              <w:t>«Неопределенный интеграл. Определенный интеграл. Приложения»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Default="006A44E1" w:rsidP="003F4439">
            <w:pPr>
              <w:jc w:val="center"/>
            </w:pPr>
            <w:r>
              <w:t>56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Pr="004171E8" w:rsidRDefault="00044D9F" w:rsidP="003F4439">
            <w:pPr>
              <w:jc w:val="center"/>
            </w:pPr>
            <w:r>
              <w:t>КР №2</w:t>
            </w:r>
          </w:p>
        </w:tc>
      </w:tr>
      <w:tr w:rsidR="00EF270B" w:rsidTr="003F4439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Pr="004171E8" w:rsidRDefault="00EF270B" w:rsidP="003F4439">
            <w:r w:rsidRPr="004171E8">
              <w:rPr>
                <w:b/>
              </w:rPr>
              <w:t xml:space="preserve">Раздел 4.  Дифференциальное  исчисление ФНП – </w:t>
            </w:r>
            <w:r w:rsidR="006A44E1">
              <w:rPr>
                <w:b/>
              </w:rPr>
              <w:t>28</w:t>
            </w:r>
            <w:r w:rsidRPr="004171E8">
              <w:rPr>
                <w:b/>
              </w:rPr>
              <w:t xml:space="preserve"> ч.</w:t>
            </w:r>
          </w:p>
        </w:tc>
      </w:tr>
      <w:tr w:rsidR="00EF270B" w:rsidTr="006A44E1"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Default="00044D9F" w:rsidP="003F4439">
            <w:r>
              <w:t xml:space="preserve">4. 1. </w:t>
            </w:r>
            <w:r w:rsidR="00EF270B">
              <w:t>Дифференциальное исчисление функций нескольких переменных</w:t>
            </w:r>
          </w:p>
        </w:tc>
        <w:tc>
          <w:tcPr>
            <w:tcW w:w="2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Default="00EF270B" w:rsidP="003F4439">
            <w:r>
              <w:t xml:space="preserve"> «Функции нескольких переменных»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Default="006A44E1" w:rsidP="003F4439">
            <w:pPr>
              <w:jc w:val="center"/>
            </w:pPr>
            <w:r>
              <w:t>28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Pr="004171E8" w:rsidRDefault="00044D9F" w:rsidP="003F4439">
            <w:pPr>
              <w:jc w:val="center"/>
            </w:pPr>
            <w:r>
              <w:t>КР №2</w:t>
            </w:r>
          </w:p>
        </w:tc>
      </w:tr>
      <w:tr w:rsidR="00EF270B" w:rsidTr="003F4439">
        <w:trPr>
          <w:trHeight w:val="44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Pr="00D92004" w:rsidRDefault="00EF270B" w:rsidP="003F4439">
            <w:pPr>
              <w:rPr>
                <w:b/>
              </w:rPr>
            </w:pPr>
            <w:r w:rsidRPr="00D92004">
              <w:rPr>
                <w:b/>
              </w:rPr>
              <w:t>Раздел  5. Дифференциальные уравнения</w:t>
            </w:r>
            <w:r w:rsidR="006A44E1">
              <w:rPr>
                <w:b/>
              </w:rPr>
              <w:t xml:space="preserve"> – 29</w:t>
            </w:r>
            <w:r>
              <w:rPr>
                <w:b/>
              </w:rPr>
              <w:t xml:space="preserve"> ч.</w:t>
            </w:r>
          </w:p>
        </w:tc>
      </w:tr>
      <w:tr w:rsidR="00EF270B" w:rsidTr="007B0F3C">
        <w:trPr>
          <w:trHeight w:val="445"/>
        </w:trPr>
        <w:tc>
          <w:tcPr>
            <w:tcW w:w="13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Default="00EF270B" w:rsidP="003F4439">
            <w:r>
              <w:t xml:space="preserve">5.1.  Обыкновенные дифференциальные уравнения (ДУ). </w:t>
            </w:r>
          </w:p>
        </w:tc>
        <w:tc>
          <w:tcPr>
            <w:tcW w:w="23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Default="00EF270B" w:rsidP="003F4439">
            <w:r>
              <w:t xml:space="preserve">«Дифференциальные уравнения» </w:t>
            </w:r>
          </w:p>
        </w:tc>
        <w:tc>
          <w:tcPr>
            <w:tcW w:w="62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Default="006A44E1" w:rsidP="003F4439">
            <w:pPr>
              <w:jc w:val="center"/>
            </w:pPr>
            <w:r>
              <w:t>29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Default="00EF270B" w:rsidP="003F4439">
            <w:pPr>
              <w:jc w:val="center"/>
            </w:pPr>
            <w:r w:rsidRPr="00613285">
              <w:t>КР №</w:t>
            </w:r>
            <w:r w:rsidR="00044D9F">
              <w:t>2</w:t>
            </w:r>
          </w:p>
        </w:tc>
      </w:tr>
      <w:tr w:rsidR="00EF270B" w:rsidTr="003F4439">
        <w:trPr>
          <w:trHeight w:val="44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Pr="00D92004" w:rsidRDefault="00EF270B" w:rsidP="006A44E1">
            <w:pPr>
              <w:rPr>
                <w:b/>
              </w:rPr>
            </w:pPr>
            <w:r>
              <w:rPr>
                <w:b/>
              </w:rPr>
              <w:lastRenderedPageBreak/>
              <w:t>Раздел 6.</w:t>
            </w:r>
            <w:r w:rsidR="006A44E1">
              <w:rPr>
                <w:b/>
              </w:rPr>
              <w:t xml:space="preserve"> Элементы теории рядов- 30ч.</w:t>
            </w:r>
          </w:p>
        </w:tc>
      </w:tr>
      <w:tr w:rsidR="00EF270B" w:rsidTr="006A44E1"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Default="006A44E1" w:rsidP="003F4439">
            <w:r>
              <w:t>6</w:t>
            </w:r>
            <w:r w:rsidRPr="003F4439">
              <w:t>.1. Числовые и степенные ряды</w:t>
            </w:r>
          </w:p>
        </w:tc>
        <w:tc>
          <w:tcPr>
            <w:tcW w:w="2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Default="00EF270B" w:rsidP="003F4439">
            <w:r>
              <w:t>«Ряды»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Default="006A44E1" w:rsidP="003F4439">
            <w:pPr>
              <w:jc w:val="center"/>
            </w:pPr>
            <w:r>
              <w:t>30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70B" w:rsidRDefault="00044D9F" w:rsidP="003F4439">
            <w:pPr>
              <w:jc w:val="center"/>
            </w:pPr>
            <w:r>
              <w:t>КР №3</w:t>
            </w:r>
          </w:p>
        </w:tc>
      </w:tr>
      <w:tr w:rsidR="007B0F3C" w:rsidTr="007B0F3C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F3C" w:rsidRDefault="007B0F3C" w:rsidP="007B0F3C">
            <w:r w:rsidRPr="006A44E1">
              <w:rPr>
                <w:b/>
              </w:rPr>
              <w:t>Раздел 7. Теория вероятностей и математическая статистика</w:t>
            </w:r>
            <w:r>
              <w:rPr>
                <w:b/>
              </w:rPr>
              <w:t xml:space="preserve"> -91ч</w:t>
            </w:r>
          </w:p>
        </w:tc>
      </w:tr>
      <w:tr w:rsidR="007B0F3C" w:rsidTr="006A44E1"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F3C" w:rsidRPr="003F4439" w:rsidRDefault="007B0F3C" w:rsidP="00247CE1">
            <w:pPr>
              <w:pStyle w:val="Style14"/>
              <w:widowControl/>
              <w:ind w:left="34" w:right="-57" w:hanging="34"/>
            </w:pPr>
            <w:r>
              <w:rPr>
                <w:bCs/>
              </w:rPr>
              <w:t>7.1.</w:t>
            </w:r>
            <w:r w:rsidRPr="003F4439">
              <w:rPr>
                <w:bCs/>
              </w:rPr>
              <w:t>Вероятность случайного события. Случайные  величины и их числовые характеристики.</w:t>
            </w:r>
          </w:p>
        </w:tc>
        <w:tc>
          <w:tcPr>
            <w:tcW w:w="2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F3C" w:rsidRDefault="007B0F3C" w:rsidP="003F4439">
            <w:r>
              <w:t>«Теория вероятностей»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F3C" w:rsidRDefault="007B0F3C" w:rsidP="003F4439">
            <w:pPr>
              <w:jc w:val="center"/>
            </w:pPr>
            <w:r>
              <w:t>45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F3C" w:rsidRDefault="007B0F3C" w:rsidP="003F4439">
            <w:pPr>
              <w:jc w:val="center"/>
            </w:pPr>
            <w:r>
              <w:t>КР №3</w:t>
            </w:r>
          </w:p>
        </w:tc>
      </w:tr>
      <w:tr w:rsidR="007B0F3C" w:rsidTr="006A44E1"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F3C" w:rsidRPr="003F4439" w:rsidRDefault="007B0F3C" w:rsidP="00247CE1">
            <w:pPr>
              <w:pStyle w:val="Style14"/>
              <w:widowControl/>
              <w:ind w:left="34" w:right="-57" w:hanging="34"/>
              <w:rPr>
                <w:rStyle w:val="FontStyle18"/>
                <w:i/>
                <w:sz w:val="24"/>
              </w:rPr>
            </w:pPr>
            <w:r>
              <w:rPr>
                <w:bCs/>
              </w:rPr>
              <w:t>7.2.</w:t>
            </w:r>
            <w:r w:rsidRPr="003F4439">
              <w:rPr>
                <w:bCs/>
              </w:rPr>
              <w:t>Элементы математической статистики</w:t>
            </w:r>
          </w:p>
        </w:tc>
        <w:tc>
          <w:tcPr>
            <w:tcW w:w="2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F3C" w:rsidRDefault="007B0F3C" w:rsidP="003F4439">
            <w:r>
              <w:t>«Математическая статистика»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F3C" w:rsidRDefault="007B0F3C" w:rsidP="003F4439">
            <w:pPr>
              <w:jc w:val="center"/>
            </w:pPr>
            <w:r>
              <w:t>46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F3C" w:rsidRDefault="007B0F3C" w:rsidP="003F4439">
            <w:pPr>
              <w:jc w:val="center"/>
            </w:pPr>
            <w:r>
              <w:t>КР №3</w:t>
            </w:r>
          </w:p>
        </w:tc>
      </w:tr>
      <w:tr w:rsidR="007B0F3C" w:rsidTr="006A44E1">
        <w:tc>
          <w:tcPr>
            <w:tcW w:w="36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F3C" w:rsidRPr="008D5C8F" w:rsidRDefault="007B0F3C" w:rsidP="00247CE1">
            <w:pPr>
              <w:rPr>
                <w:b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F3C" w:rsidRPr="00900B59" w:rsidRDefault="007B0F3C" w:rsidP="003F4439">
            <w:pPr>
              <w:jc w:val="center"/>
              <w:rPr>
                <w:b/>
              </w:rPr>
            </w:pPr>
            <w:r>
              <w:rPr>
                <w:b/>
              </w:rPr>
              <w:t>290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F3C" w:rsidRDefault="007B0F3C" w:rsidP="003F4439">
            <w:pPr>
              <w:jc w:val="center"/>
            </w:pPr>
          </w:p>
        </w:tc>
      </w:tr>
    </w:tbl>
    <w:p w:rsidR="00EF270B" w:rsidRPr="00F8390A" w:rsidRDefault="00EF270B" w:rsidP="00EF270B">
      <w:pPr>
        <w:pStyle w:val="Style4"/>
        <w:widowControl/>
        <w:tabs>
          <w:tab w:val="left" w:pos="142"/>
        </w:tabs>
        <w:rPr>
          <w:rStyle w:val="FontStyle18"/>
        </w:rPr>
      </w:pPr>
    </w:p>
    <w:p w:rsidR="00EF270B" w:rsidRDefault="00EF270B" w:rsidP="00EF270B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EF270B">
        <w:rPr>
          <w:rStyle w:val="FontStyle20"/>
          <w:rFonts w:ascii="Times New Roman" w:hAnsi="Times New Roman" w:cs="Times New Roman"/>
          <w:sz w:val="24"/>
          <w:szCs w:val="24"/>
        </w:rPr>
        <w:t>Список методических указаний для подготовки к указанным видам работ см. в разделе 8 рабочей программы.</w:t>
      </w:r>
    </w:p>
    <w:p w:rsidR="00247CE1" w:rsidRDefault="00247CE1" w:rsidP="00EF270B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47CE1" w:rsidRPr="00EF270B" w:rsidRDefault="00247CE1" w:rsidP="00247CE1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EF270B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247CE1" w:rsidRPr="00EF270B" w:rsidRDefault="00247CE1" w:rsidP="00247CE1">
      <w:pPr>
        <w:pStyle w:val="Style3"/>
        <w:widowControl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EF270B">
        <w:rPr>
          <w:rStyle w:val="FontStyle20"/>
          <w:rFonts w:ascii="Times New Roman" w:hAnsi="Times New Roman" w:cs="Times New Roman"/>
          <w:b/>
          <w:sz w:val="24"/>
          <w:szCs w:val="24"/>
        </w:rPr>
        <w:t>Перечень тем и з</w:t>
      </w:r>
      <w:r w:rsidR="001123A2">
        <w:rPr>
          <w:rStyle w:val="FontStyle20"/>
          <w:rFonts w:ascii="Times New Roman" w:hAnsi="Times New Roman" w:cs="Times New Roman"/>
          <w:b/>
          <w:sz w:val="24"/>
          <w:szCs w:val="24"/>
        </w:rPr>
        <w:t>аданий для подготовки к зачету</w:t>
      </w:r>
    </w:p>
    <w:p w:rsidR="00247CE1" w:rsidRPr="00044D9F" w:rsidRDefault="00247CE1" w:rsidP="00247CE1">
      <w:pPr>
        <w:pStyle w:val="Style3"/>
        <w:widowControl/>
        <w:ind w:left="36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044D9F">
        <w:rPr>
          <w:rStyle w:val="FontStyle31"/>
          <w:rFonts w:ascii="Times New Roman" w:hAnsi="Times New Roman" w:cs="Times New Roman"/>
          <w:b/>
          <w:sz w:val="24"/>
          <w:szCs w:val="24"/>
        </w:rPr>
        <w:t>1 семестр</w:t>
      </w:r>
    </w:p>
    <w:p w:rsidR="00247CE1" w:rsidRDefault="00247CE1" w:rsidP="00247CE1">
      <w:pPr>
        <w:pStyle w:val="Style3"/>
        <w:widowControl/>
        <w:ind w:left="360"/>
        <w:jc w:val="center"/>
        <w:rPr>
          <w:rStyle w:val="FontStyle31"/>
          <w:b/>
          <w:sz w:val="24"/>
          <w:szCs w:val="24"/>
        </w:rPr>
      </w:pPr>
      <w:r w:rsidRPr="00044D9F">
        <w:rPr>
          <w:rStyle w:val="FontStyle31"/>
          <w:rFonts w:ascii="Times New Roman" w:hAnsi="Times New Roman" w:cs="Times New Roman"/>
          <w:b/>
          <w:sz w:val="24"/>
          <w:szCs w:val="24"/>
        </w:rPr>
        <w:t>Теоретические вопросы</w:t>
      </w:r>
    </w:p>
    <w:p w:rsidR="00247CE1" w:rsidRDefault="00247CE1" w:rsidP="00247CE1">
      <w:pPr>
        <w:pStyle w:val="Style3"/>
        <w:widowControl/>
        <w:ind w:left="360"/>
        <w:jc w:val="center"/>
        <w:rPr>
          <w:rStyle w:val="FontStyle31"/>
          <w:b/>
          <w:sz w:val="24"/>
          <w:szCs w:val="24"/>
        </w:rPr>
      </w:pP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Матрицы. Виды матриц. Действия над матрицами.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Определитель. Определение, свойства определителя.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Невырожденная матрица. Обратная матрица. Ранг матрицы.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Системы линейных уравнений. Основные понятия. Совместность СЛАУ.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Решение невырожденных линейных систем. Формулы Крамера. Матричный метод.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Решение систем линейных уравнений методом Гаусса.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Системы линейных однородных уравнений.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Векторы. Линейные операции над векторами. Проекция вектора на ось. Модуль вектора. Направляющие косинусы.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Скалярное произведение векторов, его свойства. Приложения скалярного произведения в геометрии, физике.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Векторное произведение векторов, его свойства. Приложения векторного произведения.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Смешанное произведение векторов, его свойства. Приложения смешанного произведения.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Уравнения прямой на плоскости.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Уравнения плоскости в пространстве.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Уравнения прямой в пространстве.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Взаимное расположение прямых и плоскостей. Угол между ними. Расстояние от точки до прямой, плоскости. Точка пересечения прямой и плоскости.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Кривые второго порядка: окружность, эллипс, гипербола, парабола, их геометрические свойства и уравнения.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Функция. Способы задания. Область определения. Основные элементарные функции, их свойства, графики.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Предел функции в точке. Предел функции в бесконечности. Односторонние пределы.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Бесконечно малые и бесконечно большие функции, связь между ними. Свойства бесконечно малых функций.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Теоремы о пределах. Раскрытие неопределенностей.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Замечательные пределы.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lastRenderedPageBreak/>
        <w:t>Сравнение бесконечно малых функций. Эквивалентные бесконечно малые функции и основные теоремы о них. Применение к вычислению пределов.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Непрерывность функции в точке. Точки разрыва и их классификация.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Основные теоремы о непрерывных функциях. Свойства функций непрерывных на отрезке.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Производная функции, ее геометрический и физический смысл.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Уравнения касательной и нормали к кривой. Дифференцируемость функции в точке.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Производная суммы, разности, произведения, частного функций. Производная сложной и обратной функций.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Дифференцирование неявных и параметрически заданных функций. Логарифмическое дифференцирование.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Производные высших порядков.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Дифференциал функции. Геометрический смысл дифференциала. Основные теоремы о дифференциалах.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 xml:space="preserve">Применение дифференциала к приближенным вычислениям. 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 xml:space="preserve">Основные теоремы дифференциального исчисления: </w:t>
      </w:r>
      <w:proofErr w:type="spellStart"/>
      <w:r>
        <w:t>Ролля</w:t>
      </w:r>
      <w:proofErr w:type="spellEnd"/>
      <w:r>
        <w:t>, Лагранжа и Коши.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Правило Лопиталя.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Условия монотонности функций. Экстремумы функций. Необходимое и достаточное условия экстремума функции.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Наибольшее и наименьшее значения функции на отрезке.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Выпуклость графика функции. Точки перегиба. Необходимое и достаточное условия точек перегиба.</w:t>
      </w:r>
    </w:p>
    <w:p w:rsidR="00247CE1" w:rsidRDefault="00247CE1" w:rsidP="00597225">
      <w:pPr>
        <w:widowControl/>
        <w:numPr>
          <w:ilvl w:val="0"/>
          <w:numId w:val="1"/>
        </w:numPr>
        <w:autoSpaceDE/>
        <w:autoSpaceDN/>
        <w:adjustRightInd/>
      </w:pPr>
      <w:r>
        <w:t>Асимптоты графика функции.</w:t>
      </w:r>
    </w:p>
    <w:p w:rsidR="00247CE1" w:rsidRDefault="00247CE1" w:rsidP="00247CE1">
      <w:pPr>
        <w:widowControl/>
        <w:autoSpaceDE/>
        <w:autoSpaceDN/>
        <w:adjustRightInd/>
        <w:ind w:left="360"/>
      </w:pPr>
    </w:p>
    <w:p w:rsidR="00247CE1" w:rsidRPr="00D37402" w:rsidRDefault="00247CE1" w:rsidP="00247CE1">
      <w:pPr>
        <w:pStyle w:val="Style3"/>
        <w:widowControl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37402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Практические задания </w:t>
      </w:r>
    </w:p>
    <w:p w:rsidR="00247CE1" w:rsidRPr="00D37402" w:rsidRDefault="00247CE1" w:rsidP="00247CE1">
      <w:pPr>
        <w:pStyle w:val="Style3"/>
        <w:widowControl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247CE1" w:rsidRPr="00D37402" w:rsidRDefault="00247CE1" w:rsidP="00247CE1">
      <w:pPr>
        <w:pStyle w:val="Style3"/>
        <w:widowControl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37402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Элементы линейной алгебры </w:t>
      </w:r>
    </w:p>
    <w:p w:rsidR="00247CE1" w:rsidRPr="001133F2" w:rsidRDefault="00247CE1" w:rsidP="00247CE1">
      <w:pPr>
        <w:pStyle w:val="Style3"/>
        <w:widowControl/>
        <w:rPr>
          <w:rStyle w:val="FontStyle31"/>
          <w:b/>
          <w:sz w:val="24"/>
          <w:szCs w:val="24"/>
        </w:rPr>
      </w:pPr>
    </w:p>
    <w:p w:rsidR="00247CE1" w:rsidRPr="0094333E" w:rsidRDefault="00247CE1" w:rsidP="00597225">
      <w:pPr>
        <w:widowControl/>
        <w:numPr>
          <w:ilvl w:val="0"/>
          <w:numId w:val="3"/>
        </w:numPr>
        <w:autoSpaceDE/>
        <w:autoSpaceDN/>
        <w:adjustRightInd/>
      </w:pPr>
      <w:r w:rsidRPr="0094333E">
        <w:t>Решить матричное уравнение Х+3(А-В)=4С, где</w:t>
      </w:r>
    </w:p>
    <w:p w:rsidR="00247CE1" w:rsidRPr="0094333E" w:rsidRDefault="00247CE1" w:rsidP="00247CE1">
      <w:pPr>
        <w:ind w:left="360"/>
      </w:pPr>
      <w:r w:rsidRPr="0094333E">
        <w:rPr>
          <w:position w:val="-30"/>
        </w:rPr>
        <w:object w:dxaOrig="152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9pt;height:36.8pt" o:ole="">
            <v:imagedata r:id="rId8" o:title=""/>
          </v:shape>
          <o:OLEObject Type="Embed" ProgID="Equation.3" ShapeID="_x0000_i1025" DrawAspect="Content" ObjectID="_1665817411" r:id="rId9"/>
        </w:object>
      </w:r>
      <w:r w:rsidRPr="0094333E">
        <w:t xml:space="preserve">, </w:t>
      </w:r>
      <w:r w:rsidRPr="0094333E">
        <w:rPr>
          <w:position w:val="-30"/>
        </w:rPr>
        <w:object w:dxaOrig="1340" w:dyaOrig="720">
          <v:shape id="_x0000_i1026" type="#_x0000_t75" style="width:67.3pt;height:36.8pt" o:ole="">
            <v:imagedata r:id="rId10" o:title=""/>
          </v:shape>
          <o:OLEObject Type="Embed" ProgID="Equation.3" ShapeID="_x0000_i1026" DrawAspect="Content" ObjectID="_1665817412" r:id="rId11"/>
        </w:object>
      </w:r>
      <w:r w:rsidRPr="0094333E">
        <w:t xml:space="preserve">, </w:t>
      </w:r>
      <w:r w:rsidRPr="0094333E">
        <w:rPr>
          <w:position w:val="-30"/>
        </w:rPr>
        <w:object w:dxaOrig="1320" w:dyaOrig="720">
          <v:shape id="_x0000_i1027" type="#_x0000_t75" style="width:65.75pt;height:36.8pt" o:ole="">
            <v:imagedata r:id="rId12" o:title=""/>
          </v:shape>
          <o:OLEObject Type="Embed" ProgID="Equation.3" ShapeID="_x0000_i1027" DrawAspect="Content" ObjectID="_1665817413" r:id="rId13"/>
        </w:object>
      </w:r>
      <w:r w:rsidRPr="0094333E">
        <w:t>.</w:t>
      </w:r>
    </w:p>
    <w:p w:rsidR="00247CE1" w:rsidRPr="0094333E" w:rsidRDefault="00247CE1" w:rsidP="00597225">
      <w:pPr>
        <w:widowControl/>
        <w:numPr>
          <w:ilvl w:val="0"/>
          <w:numId w:val="3"/>
        </w:numPr>
        <w:autoSpaceDE/>
        <w:autoSpaceDN/>
        <w:adjustRightInd/>
      </w:pPr>
      <w:r w:rsidRPr="0094333E">
        <w:t xml:space="preserve">Выполнить действия </w:t>
      </w:r>
      <w:r w:rsidRPr="0094333E">
        <w:rPr>
          <w:position w:val="-66"/>
        </w:rPr>
        <w:object w:dxaOrig="3940" w:dyaOrig="1440">
          <v:shape id="_x0000_i1028" type="#_x0000_t75" style="width:197.2pt;height:1in" o:ole="">
            <v:imagedata r:id="rId14" o:title=""/>
          </v:shape>
          <o:OLEObject Type="Embed" ProgID="Equation.3" ShapeID="_x0000_i1028" DrawAspect="Content" ObjectID="_1665817414" r:id="rId15"/>
        </w:object>
      </w:r>
    </w:p>
    <w:p w:rsidR="00247CE1" w:rsidRPr="0094333E" w:rsidRDefault="00247CE1" w:rsidP="00597225">
      <w:pPr>
        <w:widowControl/>
        <w:numPr>
          <w:ilvl w:val="0"/>
          <w:numId w:val="3"/>
        </w:numPr>
        <w:autoSpaceDE/>
        <w:autoSpaceDN/>
        <w:adjustRightInd/>
      </w:pPr>
      <w:r w:rsidRPr="0094333E">
        <w:t xml:space="preserve">Вычислить определитель </w:t>
      </w:r>
      <w:r w:rsidRPr="0094333E">
        <w:rPr>
          <w:position w:val="-50"/>
        </w:rPr>
        <w:object w:dxaOrig="960" w:dyaOrig="1120">
          <v:shape id="_x0000_i1029" type="#_x0000_t75" style="width:47.75pt;height:56.35pt" o:ole="">
            <v:imagedata r:id="rId16" o:title=""/>
          </v:shape>
          <o:OLEObject Type="Embed" ProgID="Equation.3" ShapeID="_x0000_i1029" DrawAspect="Content" ObjectID="_1665817415" r:id="rId17"/>
        </w:object>
      </w:r>
      <w:r w:rsidRPr="0094333E">
        <w:t xml:space="preserve">. </w:t>
      </w:r>
    </w:p>
    <w:p w:rsidR="00247CE1" w:rsidRPr="0094333E" w:rsidRDefault="00247CE1" w:rsidP="00597225">
      <w:pPr>
        <w:widowControl/>
        <w:numPr>
          <w:ilvl w:val="0"/>
          <w:numId w:val="3"/>
        </w:numPr>
        <w:autoSpaceDE/>
        <w:autoSpaceDN/>
        <w:adjustRightInd/>
      </w:pPr>
      <w:r w:rsidRPr="0094333E">
        <w:t xml:space="preserve">Найти обратную матрицу </w:t>
      </w:r>
      <w:r w:rsidRPr="0094333E">
        <w:rPr>
          <w:position w:val="-4"/>
        </w:rPr>
        <w:object w:dxaOrig="400" w:dyaOrig="300">
          <v:shape id="_x0000_i1030" type="#_x0000_t75" style="width:19.55pt;height:14.85pt" o:ole="">
            <v:imagedata r:id="rId18" o:title=""/>
          </v:shape>
          <o:OLEObject Type="Embed" ProgID="Equation.3" ShapeID="_x0000_i1030" DrawAspect="Content" ObjectID="_1665817416" r:id="rId19"/>
        </w:object>
      </w:r>
      <w:r w:rsidRPr="0094333E">
        <w:t xml:space="preserve">, если </w:t>
      </w:r>
      <w:r w:rsidRPr="0094333E">
        <w:rPr>
          <w:position w:val="-50"/>
        </w:rPr>
        <w:object w:dxaOrig="1640" w:dyaOrig="1120">
          <v:shape id="_x0000_i1031" type="#_x0000_t75" style="width:82.15pt;height:56.35pt" o:ole="">
            <v:imagedata r:id="rId20" o:title=""/>
          </v:shape>
          <o:OLEObject Type="Embed" ProgID="Equation.3" ShapeID="_x0000_i1031" DrawAspect="Content" ObjectID="_1665817417" r:id="rId21"/>
        </w:object>
      </w:r>
      <w:r w:rsidRPr="0094333E">
        <w:t>.</w:t>
      </w:r>
    </w:p>
    <w:p w:rsidR="00247CE1" w:rsidRPr="0094333E" w:rsidRDefault="00247CE1" w:rsidP="00597225">
      <w:pPr>
        <w:widowControl/>
        <w:numPr>
          <w:ilvl w:val="0"/>
          <w:numId w:val="3"/>
        </w:numPr>
        <w:autoSpaceDE/>
        <w:autoSpaceDN/>
        <w:adjustRightInd/>
      </w:pPr>
      <w:r w:rsidRPr="0094333E">
        <w:t>Решить системы линейных алгебраических уравнений по формулам Крамера, матричным методом, методом Гаусса:</w:t>
      </w:r>
    </w:p>
    <w:p w:rsidR="00247CE1" w:rsidRPr="0094333E" w:rsidRDefault="00247CE1" w:rsidP="00247CE1">
      <w:pPr>
        <w:ind w:left="360"/>
      </w:pPr>
      <w:r w:rsidRPr="0094333E">
        <w:t xml:space="preserve">А) </w:t>
      </w:r>
      <w:r w:rsidRPr="0094333E">
        <w:rPr>
          <w:position w:val="-50"/>
        </w:rPr>
        <w:object w:dxaOrig="2020" w:dyaOrig="1120">
          <v:shape id="_x0000_i1032" type="#_x0000_t75" style="width:100.95pt;height:56.35pt" o:ole="">
            <v:imagedata r:id="rId22" o:title=""/>
          </v:shape>
          <o:OLEObject Type="Embed" ProgID="Equation.3" ShapeID="_x0000_i1032" DrawAspect="Content" ObjectID="_1665817418" r:id="rId23"/>
        </w:object>
      </w:r>
      <w:r w:rsidRPr="0094333E">
        <w:t xml:space="preserve">                        В) </w:t>
      </w:r>
      <w:r w:rsidRPr="0094333E">
        <w:rPr>
          <w:position w:val="-50"/>
        </w:rPr>
        <w:object w:dxaOrig="1840" w:dyaOrig="1120">
          <v:shape id="_x0000_i1033" type="#_x0000_t75" style="width:91.55pt;height:56.35pt" o:ole="">
            <v:imagedata r:id="rId24" o:title=""/>
          </v:shape>
          <o:OLEObject Type="Embed" ProgID="Equation.3" ShapeID="_x0000_i1033" DrawAspect="Content" ObjectID="_1665817419" r:id="rId25"/>
        </w:object>
      </w:r>
      <w:r w:rsidRPr="0094333E">
        <w:t>.</w:t>
      </w:r>
    </w:p>
    <w:p w:rsidR="00247CE1" w:rsidRDefault="00247CE1" w:rsidP="00247CE1">
      <w:pPr>
        <w:pStyle w:val="Style3"/>
        <w:widowControl/>
        <w:rPr>
          <w:b/>
        </w:rPr>
      </w:pPr>
    </w:p>
    <w:p w:rsidR="00247CE1" w:rsidRPr="00D37402" w:rsidRDefault="00247CE1" w:rsidP="00247CE1">
      <w:pPr>
        <w:pStyle w:val="Style3"/>
        <w:widowControl/>
        <w:rPr>
          <w:b/>
        </w:rPr>
      </w:pPr>
      <w:r>
        <w:rPr>
          <w:b/>
        </w:rPr>
        <w:lastRenderedPageBreak/>
        <w:t>Векторная алгебра</w:t>
      </w:r>
    </w:p>
    <w:p w:rsidR="00247CE1" w:rsidRPr="00A062D2" w:rsidRDefault="00247CE1" w:rsidP="00247CE1">
      <w:pPr>
        <w:pStyle w:val="Style3"/>
        <w:widowControl/>
        <w:rPr>
          <w:b/>
        </w:rPr>
      </w:pPr>
    </w:p>
    <w:p w:rsidR="00247CE1" w:rsidRPr="0094333E" w:rsidRDefault="00247CE1" w:rsidP="00247CE1">
      <w:r w:rsidRPr="0094333E">
        <w:t xml:space="preserve">Даны координаты вершин пирамиды </w:t>
      </w:r>
      <w:r w:rsidRPr="0094333E">
        <w:rPr>
          <w:position w:val="-10"/>
        </w:rPr>
        <w:object w:dxaOrig="820" w:dyaOrig="300">
          <v:shape id="_x0000_i1034" type="#_x0000_t75" style="width:41.5pt;height:14.85pt" o:ole="">
            <v:imagedata r:id="rId26" o:title=""/>
          </v:shape>
          <o:OLEObject Type="Embed" ProgID="Equation.DSMT4" ShapeID="_x0000_i1034" DrawAspect="Content" ObjectID="_1665817420" r:id="rId27"/>
        </w:object>
      </w:r>
      <w:r w:rsidRPr="0094333E">
        <w:t xml:space="preserve">: </w:t>
      </w:r>
      <w:r w:rsidRPr="0094333E">
        <w:rPr>
          <w:position w:val="-14"/>
        </w:rPr>
        <w:object w:dxaOrig="4940" w:dyaOrig="400">
          <v:shape id="_x0000_i1035" type="#_x0000_t75" style="width:246.5pt;height:19.55pt" o:ole="">
            <v:imagedata r:id="rId28" o:title=""/>
          </v:shape>
          <o:OLEObject Type="Embed" ProgID="Equation.DSMT4" ShapeID="_x0000_i1035" DrawAspect="Content" ObjectID="_1665817421" r:id="rId29"/>
        </w:object>
      </w:r>
      <w:r w:rsidRPr="0094333E">
        <w:t xml:space="preserve"> Найти:</w:t>
      </w:r>
    </w:p>
    <w:p w:rsidR="00247CE1" w:rsidRPr="0094333E" w:rsidRDefault="00247CE1" w:rsidP="00247CE1">
      <w:r w:rsidRPr="0094333E">
        <w:t xml:space="preserve">1) длину ребра </w:t>
      </w:r>
      <w:r w:rsidRPr="0094333E">
        <w:rPr>
          <w:position w:val="-10"/>
        </w:rPr>
        <w:object w:dxaOrig="440" w:dyaOrig="300">
          <v:shape id="_x0000_i1036" type="#_x0000_t75" style="width:21.9pt;height:14.85pt" o:ole="">
            <v:imagedata r:id="rId30" o:title=""/>
          </v:shape>
          <o:OLEObject Type="Embed" ProgID="Equation.DSMT4" ShapeID="_x0000_i1036" DrawAspect="Content" ObjectID="_1665817422" r:id="rId31"/>
        </w:object>
      </w:r>
      <w:r w:rsidRPr="0094333E">
        <w:t>;</w:t>
      </w:r>
    </w:p>
    <w:p w:rsidR="00247CE1" w:rsidRPr="0094333E" w:rsidRDefault="00247CE1" w:rsidP="00247CE1">
      <w:r w:rsidRPr="0094333E">
        <w:t xml:space="preserve">2) угол между ребрами </w:t>
      </w:r>
      <w:r w:rsidRPr="0094333E">
        <w:rPr>
          <w:position w:val="-10"/>
        </w:rPr>
        <w:object w:dxaOrig="440" w:dyaOrig="300">
          <v:shape id="_x0000_i1037" type="#_x0000_t75" style="width:21.9pt;height:14.85pt" o:ole="">
            <v:imagedata r:id="rId32" o:title=""/>
          </v:shape>
          <o:OLEObject Type="Embed" ProgID="Equation.DSMT4" ShapeID="_x0000_i1037" DrawAspect="Content" ObjectID="_1665817423" r:id="rId33"/>
        </w:object>
      </w:r>
      <w:r w:rsidRPr="0094333E">
        <w:t xml:space="preserve"> и </w:t>
      </w:r>
      <w:r w:rsidRPr="0094333E">
        <w:rPr>
          <w:position w:val="-10"/>
        </w:rPr>
        <w:object w:dxaOrig="440" w:dyaOrig="300">
          <v:shape id="_x0000_i1038" type="#_x0000_t75" style="width:21.9pt;height:14.85pt" o:ole="">
            <v:imagedata r:id="rId34" o:title=""/>
          </v:shape>
          <o:OLEObject Type="Embed" ProgID="Equation.DSMT4" ShapeID="_x0000_i1038" DrawAspect="Content" ObjectID="_1665817424" r:id="rId35"/>
        </w:object>
      </w:r>
      <w:r w:rsidRPr="0094333E">
        <w:t>;</w:t>
      </w:r>
    </w:p>
    <w:p w:rsidR="00247CE1" w:rsidRPr="0094333E" w:rsidRDefault="00247CE1" w:rsidP="00247CE1">
      <w:r w:rsidRPr="0094333E">
        <w:t xml:space="preserve">3) угол между ребром </w:t>
      </w:r>
      <w:r w:rsidRPr="0094333E">
        <w:rPr>
          <w:position w:val="-10"/>
        </w:rPr>
        <w:object w:dxaOrig="440" w:dyaOrig="300">
          <v:shape id="_x0000_i1039" type="#_x0000_t75" style="width:21.9pt;height:14.85pt" o:ole="">
            <v:imagedata r:id="rId36" o:title=""/>
          </v:shape>
          <o:OLEObject Type="Embed" ProgID="Equation.DSMT4" ShapeID="_x0000_i1039" DrawAspect="Content" ObjectID="_1665817425" r:id="rId37"/>
        </w:object>
      </w:r>
      <w:r w:rsidRPr="0094333E">
        <w:t xml:space="preserve"> и гранью </w:t>
      </w:r>
      <w:r w:rsidRPr="0094333E">
        <w:rPr>
          <w:position w:val="-10"/>
        </w:rPr>
        <w:object w:dxaOrig="620" w:dyaOrig="300">
          <v:shape id="_x0000_i1040" type="#_x0000_t75" style="width:30.5pt;height:14.85pt" o:ole="">
            <v:imagedata r:id="rId38" o:title=""/>
          </v:shape>
          <o:OLEObject Type="Embed" ProgID="Equation.DSMT4" ShapeID="_x0000_i1040" DrawAspect="Content" ObjectID="_1665817426" r:id="rId39"/>
        </w:object>
      </w:r>
      <w:r w:rsidRPr="0094333E">
        <w:t>;</w:t>
      </w:r>
    </w:p>
    <w:p w:rsidR="00247CE1" w:rsidRPr="0094333E" w:rsidRDefault="00247CE1" w:rsidP="00247CE1">
      <w:r w:rsidRPr="0094333E">
        <w:t xml:space="preserve">4) площадь грани </w:t>
      </w:r>
      <w:r w:rsidRPr="0094333E">
        <w:rPr>
          <w:position w:val="-10"/>
        </w:rPr>
        <w:object w:dxaOrig="620" w:dyaOrig="300">
          <v:shape id="_x0000_i1041" type="#_x0000_t75" style="width:30.5pt;height:14.85pt" o:ole="">
            <v:imagedata r:id="rId38" o:title=""/>
          </v:shape>
          <o:OLEObject Type="Embed" ProgID="Equation.DSMT4" ShapeID="_x0000_i1041" DrawAspect="Content" ObjectID="_1665817427" r:id="rId40"/>
        </w:object>
      </w:r>
      <w:r w:rsidRPr="0094333E">
        <w:t>;</w:t>
      </w:r>
    </w:p>
    <w:p w:rsidR="00247CE1" w:rsidRPr="0094333E" w:rsidRDefault="00247CE1" w:rsidP="00247CE1">
      <w:pPr>
        <w:rPr>
          <w:b/>
        </w:rPr>
      </w:pPr>
      <w:r w:rsidRPr="0094333E">
        <w:t>5) объем пирамиды.</w:t>
      </w:r>
    </w:p>
    <w:p w:rsidR="00247CE1" w:rsidRDefault="00247CE1" w:rsidP="00247CE1">
      <w:pPr>
        <w:pStyle w:val="Style3"/>
        <w:widowControl/>
        <w:rPr>
          <w:b/>
        </w:rPr>
      </w:pPr>
    </w:p>
    <w:p w:rsidR="00247CE1" w:rsidRDefault="00247CE1" w:rsidP="00247CE1">
      <w:pPr>
        <w:pStyle w:val="Style3"/>
        <w:widowControl/>
        <w:rPr>
          <w:b/>
        </w:rPr>
      </w:pPr>
      <w:r>
        <w:rPr>
          <w:b/>
        </w:rPr>
        <w:t>Аналитическая геометрия</w:t>
      </w:r>
    </w:p>
    <w:p w:rsidR="00247CE1" w:rsidRPr="001133F2" w:rsidRDefault="00247CE1" w:rsidP="00247CE1">
      <w:pPr>
        <w:pStyle w:val="Style3"/>
        <w:widowControl/>
        <w:rPr>
          <w:rFonts w:eastAsia="Arial Unicode MS"/>
          <w:b/>
        </w:rPr>
      </w:pPr>
    </w:p>
    <w:p w:rsidR="00247CE1" w:rsidRPr="001133F2" w:rsidRDefault="00247CE1" w:rsidP="00597225">
      <w:pPr>
        <w:widowControl/>
        <w:numPr>
          <w:ilvl w:val="0"/>
          <w:numId w:val="5"/>
        </w:numPr>
        <w:autoSpaceDE/>
        <w:autoSpaceDN/>
        <w:adjustRightInd/>
      </w:pPr>
      <w:r w:rsidRPr="001133F2">
        <w:t xml:space="preserve">Составить уравнение прямой, проходящей через начало координат и точку пересечения прямых. </w:t>
      </w:r>
      <w:r w:rsidRPr="001133F2">
        <w:rPr>
          <w:position w:val="-10"/>
        </w:rPr>
        <w:object w:dxaOrig="1440" w:dyaOrig="320">
          <v:shape id="_x0000_i1042" type="#_x0000_t75" style="width:1in;height:15.65pt" o:ole="">
            <v:imagedata r:id="rId41" o:title=""/>
          </v:shape>
          <o:OLEObject Type="Embed" ProgID="Equation.3" ShapeID="_x0000_i1042" DrawAspect="Content" ObjectID="_1665817428" r:id="rId42"/>
        </w:object>
      </w:r>
      <w:r w:rsidRPr="001133F2">
        <w:t xml:space="preserve"> 7х-4у+2=0.</w:t>
      </w:r>
    </w:p>
    <w:p w:rsidR="00247CE1" w:rsidRPr="001133F2" w:rsidRDefault="00247CE1" w:rsidP="00597225">
      <w:pPr>
        <w:widowControl/>
        <w:numPr>
          <w:ilvl w:val="0"/>
          <w:numId w:val="5"/>
        </w:numPr>
        <w:autoSpaceDE/>
        <w:autoSpaceDN/>
        <w:adjustRightInd/>
      </w:pPr>
      <w:r w:rsidRPr="001133F2">
        <w:t>Найти угол между плоскостью и прямой</w:t>
      </w:r>
    </w:p>
    <w:p w:rsidR="00247CE1" w:rsidRPr="001133F2" w:rsidRDefault="00247CE1" w:rsidP="00247CE1">
      <w:r w:rsidRPr="001133F2">
        <w:t xml:space="preserve">            </w:t>
      </w:r>
      <w:r w:rsidRPr="001133F2">
        <w:rPr>
          <w:position w:val="-10"/>
        </w:rPr>
        <w:object w:dxaOrig="1900" w:dyaOrig="320">
          <v:shape id="_x0000_i1043" type="#_x0000_t75" style="width:94.7pt;height:15.65pt" o:ole="">
            <v:imagedata r:id="rId43" o:title=""/>
          </v:shape>
          <o:OLEObject Type="Embed" ProgID="Equation.3" ShapeID="_x0000_i1043" DrawAspect="Content" ObjectID="_1665817429" r:id="rId44"/>
        </w:object>
      </w:r>
      <w:r w:rsidRPr="001133F2">
        <w:t xml:space="preserve">          </w:t>
      </w:r>
    </w:p>
    <w:p w:rsidR="00247CE1" w:rsidRPr="001133F2" w:rsidRDefault="00247CE1" w:rsidP="00247CE1">
      <w:r w:rsidRPr="001133F2">
        <w:t xml:space="preserve">            </w:t>
      </w:r>
      <w:r w:rsidRPr="001133F2">
        <w:rPr>
          <w:position w:val="-24"/>
        </w:rPr>
        <w:object w:dxaOrig="1939" w:dyaOrig="620">
          <v:shape id="_x0000_i1044" type="#_x0000_t75" style="width:97.85pt;height:30.5pt" o:ole="">
            <v:imagedata r:id="rId45" o:title=""/>
          </v:shape>
          <o:OLEObject Type="Embed" ProgID="Equation.3" ShapeID="_x0000_i1044" DrawAspect="Content" ObjectID="_1665817430" r:id="rId46"/>
        </w:object>
      </w:r>
      <w:r w:rsidRPr="001133F2">
        <w:t xml:space="preserve">            </w:t>
      </w:r>
    </w:p>
    <w:p w:rsidR="00247CE1" w:rsidRPr="001133F2" w:rsidRDefault="00247CE1" w:rsidP="00597225">
      <w:pPr>
        <w:widowControl/>
        <w:numPr>
          <w:ilvl w:val="0"/>
          <w:numId w:val="5"/>
        </w:numPr>
        <w:autoSpaceDE/>
        <w:autoSpaceDN/>
        <w:adjustRightInd/>
      </w:pPr>
      <w:r w:rsidRPr="001133F2">
        <w:t xml:space="preserve">Вычислить объем пирамиды,       </w:t>
      </w:r>
    </w:p>
    <w:p w:rsidR="00247CE1" w:rsidRPr="001133F2" w:rsidRDefault="00247CE1" w:rsidP="00247CE1">
      <w:r w:rsidRPr="001133F2">
        <w:t xml:space="preserve">             ограниченной плоскостью  </w:t>
      </w:r>
    </w:p>
    <w:p w:rsidR="00247CE1" w:rsidRPr="001133F2" w:rsidRDefault="00247CE1" w:rsidP="00247CE1">
      <w:pPr>
        <w:pStyle w:val="Style3"/>
        <w:widowControl/>
        <w:rPr>
          <w:b/>
        </w:rPr>
      </w:pPr>
      <w:r w:rsidRPr="001133F2">
        <w:t xml:space="preserve">             </w:t>
      </w:r>
      <w:r w:rsidRPr="001133F2">
        <w:rPr>
          <w:position w:val="-10"/>
        </w:rPr>
        <w:object w:dxaOrig="2200" w:dyaOrig="320">
          <v:shape id="_x0000_i1045" type="#_x0000_t75" style="width:110.35pt;height:15.65pt" o:ole="">
            <v:imagedata r:id="rId47" o:title=""/>
          </v:shape>
          <o:OLEObject Type="Embed" ProgID="Equation.3" ShapeID="_x0000_i1045" DrawAspect="Content" ObjectID="_1665817431" r:id="rId48"/>
        </w:object>
      </w:r>
      <w:r w:rsidRPr="001133F2">
        <w:t xml:space="preserve">          </w:t>
      </w:r>
    </w:p>
    <w:p w:rsidR="00247CE1" w:rsidRDefault="00247CE1" w:rsidP="00247CE1">
      <w:pPr>
        <w:pStyle w:val="Style3"/>
        <w:widowControl/>
        <w:tabs>
          <w:tab w:val="left" w:pos="1519"/>
        </w:tabs>
        <w:rPr>
          <w:rStyle w:val="FontStyle31"/>
          <w:b/>
          <w:sz w:val="24"/>
          <w:szCs w:val="24"/>
        </w:rPr>
      </w:pPr>
      <w:r>
        <w:rPr>
          <w:rStyle w:val="FontStyle31"/>
          <w:sz w:val="24"/>
          <w:szCs w:val="24"/>
        </w:rPr>
        <w:tab/>
      </w:r>
    </w:p>
    <w:p w:rsidR="00247CE1" w:rsidRDefault="00247CE1" w:rsidP="00247CE1">
      <w:pPr>
        <w:pStyle w:val="Style3"/>
        <w:widowControl/>
        <w:tabs>
          <w:tab w:val="left" w:pos="1519"/>
        </w:tabs>
        <w:rPr>
          <w:rFonts w:eastAsia="Arial Unicode MS"/>
          <w:b/>
        </w:rPr>
      </w:pPr>
      <w:r>
        <w:rPr>
          <w:rFonts w:eastAsia="Arial Unicode MS"/>
          <w:b/>
        </w:rPr>
        <w:t>Кривые второго порядка</w:t>
      </w:r>
    </w:p>
    <w:p w:rsidR="00247CE1" w:rsidRPr="001133F2" w:rsidRDefault="00247CE1" w:rsidP="00247CE1">
      <w:pPr>
        <w:pStyle w:val="Style3"/>
        <w:widowControl/>
        <w:rPr>
          <w:b/>
        </w:rPr>
      </w:pPr>
    </w:p>
    <w:p w:rsidR="00247CE1" w:rsidRPr="0094333E" w:rsidRDefault="00247CE1" w:rsidP="00247CE1">
      <w:pPr>
        <w:widowControl/>
        <w:autoSpaceDE/>
        <w:autoSpaceDN/>
        <w:adjustRightInd/>
        <w:ind w:left="720"/>
      </w:pPr>
      <w:r w:rsidRPr="0094333E">
        <w:t>Определить тип  и построить линию:</w:t>
      </w:r>
    </w:p>
    <w:p w:rsidR="00247CE1" w:rsidRPr="0094333E" w:rsidRDefault="00247CE1" w:rsidP="00247CE1">
      <w:pPr>
        <w:ind w:left="360" w:firstLine="348"/>
      </w:pPr>
      <w:r w:rsidRPr="0094333E">
        <w:rPr>
          <w:position w:val="-10"/>
        </w:rPr>
        <w:object w:dxaOrig="2760" w:dyaOrig="360">
          <v:shape id="_x0000_i1046" type="#_x0000_t75" style="width:137.75pt;height:18pt" o:ole="">
            <v:imagedata r:id="rId49" o:title=""/>
          </v:shape>
          <o:OLEObject Type="Embed" ProgID="Equation.3" ShapeID="_x0000_i1046" DrawAspect="Content" ObjectID="_1665817432" r:id="rId50"/>
        </w:object>
      </w:r>
    </w:p>
    <w:p w:rsidR="00247CE1" w:rsidRPr="0094333E" w:rsidRDefault="00247CE1" w:rsidP="00247CE1">
      <w:pPr>
        <w:ind w:left="708"/>
      </w:pPr>
      <w:r w:rsidRPr="0094333E">
        <w:rPr>
          <w:position w:val="-10"/>
        </w:rPr>
        <w:object w:dxaOrig="2659" w:dyaOrig="360">
          <v:shape id="_x0000_i1047" type="#_x0000_t75" style="width:133.05pt;height:18pt" o:ole="">
            <v:imagedata r:id="rId51" o:title=""/>
          </v:shape>
          <o:OLEObject Type="Embed" ProgID="Equation.3" ShapeID="_x0000_i1047" DrawAspect="Content" ObjectID="_1665817433" r:id="rId52"/>
        </w:object>
      </w:r>
    </w:p>
    <w:p w:rsidR="00247CE1" w:rsidRPr="0094333E" w:rsidRDefault="00247CE1" w:rsidP="00247CE1">
      <w:pPr>
        <w:ind w:left="708"/>
      </w:pPr>
      <w:r w:rsidRPr="0094333E">
        <w:rPr>
          <w:position w:val="-10"/>
        </w:rPr>
        <w:object w:dxaOrig="1939" w:dyaOrig="360">
          <v:shape id="_x0000_i1048" type="#_x0000_t75" style="width:97.85pt;height:18pt" o:ole="">
            <v:imagedata r:id="rId53" o:title=""/>
          </v:shape>
          <o:OLEObject Type="Embed" ProgID="Equation.3" ShapeID="_x0000_i1048" DrawAspect="Content" ObjectID="_1665817434" r:id="rId54"/>
        </w:object>
      </w:r>
    </w:p>
    <w:p w:rsidR="00247CE1" w:rsidRPr="0094333E" w:rsidRDefault="00247CE1" w:rsidP="00247CE1">
      <w:pPr>
        <w:ind w:left="360" w:firstLine="348"/>
      </w:pPr>
      <w:r w:rsidRPr="0094333E">
        <w:rPr>
          <w:position w:val="-24"/>
        </w:rPr>
        <w:object w:dxaOrig="1060" w:dyaOrig="620">
          <v:shape id="_x0000_i1049" type="#_x0000_t75" style="width:53.2pt;height:30.5pt" o:ole="">
            <v:imagedata r:id="rId55" o:title=""/>
          </v:shape>
          <o:OLEObject Type="Embed" ProgID="Equation.3" ShapeID="_x0000_i1049" DrawAspect="Content" ObjectID="_1665817435" r:id="rId56"/>
        </w:object>
      </w:r>
    </w:p>
    <w:p w:rsidR="00247CE1" w:rsidRDefault="00247CE1" w:rsidP="00247CE1">
      <w:pPr>
        <w:pStyle w:val="Style3"/>
        <w:widowControl/>
        <w:rPr>
          <w:rStyle w:val="FontStyle31"/>
          <w:b/>
          <w:sz w:val="24"/>
          <w:szCs w:val="24"/>
        </w:rPr>
      </w:pPr>
    </w:p>
    <w:p w:rsidR="00247CE1" w:rsidRDefault="00247CE1" w:rsidP="00247CE1">
      <w:pPr>
        <w:pStyle w:val="Style3"/>
        <w:widowControl/>
        <w:rPr>
          <w:rFonts w:eastAsia="Arial Unicode MS"/>
          <w:b/>
        </w:rPr>
      </w:pPr>
      <w:r>
        <w:rPr>
          <w:rFonts w:eastAsia="Arial Unicode MS"/>
          <w:b/>
        </w:rPr>
        <w:t>Введение в математический анализ: пределы</w:t>
      </w:r>
      <w:r w:rsidRPr="001133F2">
        <w:rPr>
          <w:rFonts w:eastAsia="Arial Unicode MS"/>
          <w:b/>
        </w:rPr>
        <w:t xml:space="preserve"> </w:t>
      </w:r>
    </w:p>
    <w:p w:rsidR="00247CE1" w:rsidRPr="001133F2" w:rsidRDefault="00247CE1" w:rsidP="00247CE1">
      <w:pPr>
        <w:ind w:left="360"/>
        <w:rPr>
          <w:b/>
        </w:rPr>
      </w:pPr>
    </w:p>
    <w:p w:rsidR="00247CE1" w:rsidRPr="0094333E" w:rsidRDefault="00247CE1" w:rsidP="00597225">
      <w:pPr>
        <w:widowControl/>
        <w:numPr>
          <w:ilvl w:val="0"/>
          <w:numId w:val="4"/>
        </w:numPr>
        <w:autoSpaceDE/>
        <w:autoSpaceDN/>
        <w:adjustRightInd/>
      </w:pPr>
      <w:r w:rsidRPr="0094333E">
        <w:t>Найти пределы функций:</w:t>
      </w:r>
    </w:p>
    <w:p w:rsidR="00247CE1" w:rsidRPr="0094333E" w:rsidRDefault="00247CE1" w:rsidP="00247CE1">
      <w:pPr>
        <w:ind w:left="708"/>
      </w:pPr>
      <w:r w:rsidRPr="0094333E">
        <w:rPr>
          <w:position w:val="-26"/>
        </w:rPr>
        <w:object w:dxaOrig="1640" w:dyaOrig="680">
          <v:shape id="_x0000_i1050" type="#_x0000_t75" style="width:82.15pt;height:33.65pt" o:ole="">
            <v:imagedata r:id="rId57" o:title=""/>
          </v:shape>
          <o:OLEObject Type="Embed" ProgID="Equation.3" ShapeID="_x0000_i1050" DrawAspect="Content" ObjectID="_1665817436" r:id="rId58"/>
        </w:object>
      </w:r>
      <w:r w:rsidRPr="0094333E">
        <w:t xml:space="preserve">; </w:t>
      </w:r>
      <w:r w:rsidRPr="0094333E">
        <w:rPr>
          <w:position w:val="-26"/>
        </w:rPr>
        <w:object w:dxaOrig="1540" w:dyaOrig="680">
          <v:shape id="_x0000_i1051" type="#_x0000_t75" style="width:76.7pt;height:33.65pt" o:ole="">
            <v:imagedata r:id="rId59" o:title=""/>
          </v:shape>
          <o:OLEObject Type="Embed" ProgID="Equation.3" ShapeID="_x0000_i1051" DrawAspect="Content" ObjectID="_1665817437" r:id="rId60"/>
        </w:object>
      </w:r>
      <w:r w:rsidRPr="0094333E">
        <w:t xml:space="preserve">; </w:t>
      </w:r>
      <w:r w:rsidRPr="0094333E">
        <w:rPr>
          <w:position w:val="-30"/>
        </w:rPr>
        <w:object w:dxaOrig="1400" w:dyaOrig="740">
          <v:shape id="_x0000_i1052" type="#_x0000_t75" style="width:69.65pt;height:36.8pt" o:ole="">
            <v:imagedata r:id="rId61" o:title=""/>
          </v:shape>
          <o:OLEObject Type="Embed" ProgID="Equation.3" ShapeID="_x0000_i1052" DrawAspect="Content" ObjectID="_1665817438" r:id="rId62"/>
        </w:object>
      </w:r>
      <w:r w:rsidRPr="0094333E">
        <w:t xml:space="preserve">; </w:t>
      </w:r>
      <w:r w:rsidRPr="0094333E">
        <w:rPr>
          <w:position w:val="-30"/>
        </w:rPr>
        <w:object w:dxaOrig="1359" w:dyaOrig="680">
          <v:shape id="_x0000_i1053" type="#_x0000_t75" style="width:68.1pt;height:33.65pt" o:ole="">
            <v:imagedata r:id="rId63" o:title=""/>
          </v:shape>
          <o:OLEObject Type="Embed" ProgID="Equation.3" ShapeID="_x0000_i1053" DrawAspect="Content" ObjectID="_1665817439" r:id="rId64"/>
        </w:object>
      </w:r>
      <w:r w:rsidRPr="0094333E">
        <w:t>;</w:t>
      </w:r>
    </w:p>
    <w:p w:rsidR="00247CE1" w:rsidRPr="0094333E" w:rsidRDefault="00247CE1" w:rsidP="00247CE1">
      <w:pPr>
        <w:ind w:left="708"/>
      </w:pPr>
      <w:r w:rsidRPr="0094333E">
        <w:rPr>
          <w:position w:val="-20"/>
        </w:rPr>
        <w:object w:dxaOrig="1980" w:dyaOrig="520">
          <v:shape id="_x0000_i1054" type="#_x0000_t75" style="width:99.4pt;height:25.85pt" o:ole="">
            <v:imagedata r:id="rId65" o:title=""/>
          </v:shape>
          <o:OLEObject Type="Embed" ProgID="Equation.3" ShapeID="_x0000_i1054" DrawAspect="Content" ObjectID="_1665817440" r:id="rId66"/>
        </w:object>
      </w:r>
      <w:r w:rsidRPr="0094333E">
        <w:t xml:space="preserve">; </w:t>
      </w:r>
      <w:r w:rsidRPr="0094333E">
        <w:rPr>
          <w:position w:val="-28"/>
        </w:rPr>
        <w:object w:dxaOrig="1300" w:dyaOrig="740">
          <v:shape id="_x0000_i1055" type="#_x0000_t75" style="width:64.95pt;height:36.8pt" o:ole="">
            <v:imagedata r:id="rId67" o:title=""/>
          </v:shape>
          <o:OLEObject Type="Embed" ProgID="Equation.3" ShapeID="_x0000_i1055" DrawAspect="Content" ObjectID="_1665817441" r:id="rId68"/>
        </w:object>
      </w:r>
      <w:r w:rsidRPr="0094333E">
        <w:t xml:space="preserve">; </w:t>
      </w:r>
      <w:r w:rsidRPr="0094333E">
        <w:rPr>
          <w:position w:val="-20"/>
        </w:rPr>
        <w:object w:dxaOrig="1460" w:dyaOrig="639">
          <v:shape id="_x0000_i1056" type="#_x0000_t75" style="width:72.8pt;height:32.1pt" o:ole="">
            <v:imagedata r:id="rId69" o:title=""/>
          </v:shape>
          <o:OLEObject Type="Embed" ProgID="Equation.3" ShapeID="_x0000_i1056" DrawAspect="Content" ObjectID="_1665817442" r:id="rId70"/>
        </w:object>
      </w:r>
      <w:r w:rsidRPr="0094333E">
        <w:t xml:space="preserve">; </w:t>
      </w:r>
      <w:r w:rsidRPr="0094333E">
        <w:rPr>
          <w:position w:val="-26"/>
        </w:rPr>
        <w:object w:dxaOrig="1359" w:dyaOrig="639">
          <v:shape id="_x0000_i1057" type="#_x0000_t75" style="width:68.1pt;height:32.1pt" o:ole="">
            <v:imagedata r:id="rId71" o:title=""/>
          </v:shape>
          <o:OLEObject Type="Embed" ProgID="Equation.3" ShapeID="_x0000_i1057" DrawAspect="Content" ObjectID="_1665817443" r:id="rId72"/>
        </w:object>
      </w:r>
      <w:r w:rsidRPr="0094333E">
        <w:t>.</w:t>
      </w:r>
    </w:p>
    <w:p w:rsidR="00247CE1" w:rsidRPr="0094333E" w:rsidRDefault="00247CE1" w:rsidP="00597225">
      <w:pPr>
        <w:widowControl/>
        <w:numPr>
          <w:ilvl w:val="0"/>
          <w:numId w:val="4"/>
        </w:numPr>
        <w:autoSpaceDE/>
        <w:autoSpaceDN/>
        <w:adjustRightInd/>
      </w:pPr>
      <w:r w:rsidRPr="0094333E">
        <w:t>Исследовать на непрерывность, найти точки разрыва, сделать чертеж:</w:t>
      </w:r>
    </w:p>
    <w:p w:rsidR="00247CE1" w:rsidRPr="0094333E" w:rsidRDefault="00247CE1" w:rsidP="00247CE1">
      <w:pPr>
        <w:pStyle w:val="Style3"/>
        <w:widowControl/>
      </w:pPr>
      <w:r w:rsidRPr="0094333E">
        <w:rPr>
          <w:position w:val="-10"/>
        </w:rPr>
        <w:object w:dxaOrig="859" w:dyaOrig="540">
          <v:shape id="_x0000_i1058" type="#_x0000_t75" style="width:43.05pt;height:27.4pt" o:ole="">
            <v:imagedata r:id="rId73" o:title=""/>
          </v:shape>
          <o:OLEObject Type="Embed" ProgID="Equation.3" ShapeID="_x0000_i1058" DrawAspect="Content" ObjectID="_1665817444" r:id="rId74"/>
        </w:object>
      </w:r>
      <w:r w:rsidRPr="0094333E">
        <w:t xml:space="preserve">; </w:t>
      </w:r>
      <w:r w:rsidRPr="0094333E">
        <w:rPr>
          <w:position w:val="-52"/>
        </w:rPr>
        <w:object w:dxaOrig="2340" w:dyaOrig="1160">
          <v:shape id="_x0000_i1059" type="#_x0000_t75" style="width:116.6pt;height:57.9pt" o:ole="">
            <v:imagedata r:id="rId75" o:title=""/>
          </v:shape>
          <o:OLEObject Type="Embed" ProgID="Equation.3" ShapeID="_x0000_i1059" DrawAspect="Content" ObjectID="_1665817445" r:id="rId76"/>
        </w:object>
      </w:r>
    </w:p>
    <w:p w:rsidR="00247CE1" w:rsidRDefault="00247CE1" w:rsidP="00247CE1">
      <w:pPr>
        <w:pStyle w:val="Style3"/>
        <w:widowControl/>
        <w:rPr>
          <w:b/>
        </w:rPr>
      </w:pPr>
    </w:p>
    <w:p w:rsidR="00247CE1" w:rsidRDefault="00247CE1" w:rsidP="00247CE1">
      <w:pPr>
        <w:pStyle w:val="Style3"/>
        <w:widowControl/>
        <w:rPr>
          <w:b/>
        </w:rPr>
      </w:pPr>
      <w:r w:rsidRPr="0094333E">
        <w:rPr>
          <w:b/>
        </w:rPr>
        <w:t>Дифференциальное исчисление функции одной переменной</w:t>
      </w:r>
    </w:p>
    <w:p w:rsidR="00247CE1" w:rsidRPr="001133F2" w:rsidRDefault="00247CE1" w:rsidP="00247CE1">
      <w:pPr>
        <w:pStyle w:val="Style3"/>
        <w:widowControl/>
        <w:rPr>
          <w:rFonts w:eastAsia="Arial Unicode MS"/>
        </w:rPr>
      </w:pPr>
    </w:p>
    <w:p w:rsidR="00247CE1" w:rsidRPr="001133F2" w:rsidRDefault="00247CE1" w:rsidP="00597225">
      <w:pPr>
        <w:widowControl/>
        <w:numPr>
          <w:ilvl w:val="0"/>
          <w:numId w:val="6"/>
        </w:numPr>
        <w:tabs>
          <w:tab w:val="clear" w:pos="720"/>
          <w:tab w:val="num" w:pos="0"/>
        </w:tabs>
        <w:autoSpaceDE/>
        <w:autoSpaceDN/>
        <w:adjustRightInd/>
        <w:spacing w:line="360" w:lineRule="auto"/>
        <w:ind w:left="360"/>
      </w:pPr>
      <w:r w:rsidRPr="001133F2">
        <w:t>Найдите производные функций:</w:t>
      </w:r>
    </w:p>
    <w:p w:rsidR="00247CE1" w:rsidRPr="001133F2" w:rsidRDefault="00247CE1" w:rsidP="00247CE1">
      <w:pPr>
        <w:tabs>
          <w:tab w:val="num" w:pos="0"/>
        </w:tabs>
        <w:spacing w:line="360" w:lineRule="auto"/>
        <w:ind w:left="360"/>
      </w:pPr>
      <w:r w:rsidRPr="001133F2">
        <w:lastRenderedPageBreak/>
        <w:t xml:space="preserve">а) </w:t>
      </w:r>
      <w:r>
        <w:rPr>
          <w:noProof/>
          <w:position w:val="-28"/>
        </w:rPr>
        <w:drawing>
          <wp:inline distT="0" distB="0" distL="0" distR="0">
            <wp:extent cx="1585595" cy="349885"/>
            <wp:effectExtent l="0" t="0" r="0" b="0"/>
            <wp:docPr id="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3F2">
        <w:t xml:space="preserve">,            б) </w:t>
      </w:r>
      <w:r>
        <w:rPr>
          <w:noProof/>
          <w:position w:val="-28"/>
        </w:rPr>
        <w:drawing>
          <wp:inline distT="0" distB="0" distL="0" distR="0">
            <wp:extent cx="1313180" cy="398780"/>
            <wp:effectExtent l="0" t="0" r="1270" b="0"/>
            <wp:docPr id="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3F2">
        <w:t>;</w:t>
      </w:r>
    </w:p>
    <w:p w:rsidR="00247CE1" w:rsidRPr="001133F2" w:rsidRDefault="00247CE1" w:rsidP="00247CE1">
      <w:pPr>
        <w:tabs>
          <w:tab w:val="num" w:pos="0"/>
        </w:tabs>
        <w:spacing w:line="360" w:lineRule="auto"/>
        <w:ind w:left="360"/>
      </w:pPr>
      <w:r w:rsidRPr="001133F2">
        <w:t xml:space="preserve">в) </w:t>
      </w:r>
      <w:r>
        <w:rPr>
          <w:noProof/>
          <w:position w:val="-10"/>
        </w:rPr>
        <w:drawing>
          <wp:inline distT="0" distB="0" distL="0" distR="0">
            <wp:extent cx="603250" cy="262890"/>
            <wp:effectExtent l="19050" t="0" r="6350" b="0"/>
            <wp:docPr id="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6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3F2">
        <w:t xml:space="preserve">;                                           г) </w:t>
      </w:r>
      <w:r>
        <w:rPr>
          <w:noProof/>
          <w:position w:val="-10"/>
        </w:rPr>
        <w:drawing>
          <wp:inline distT="0" distB="0" distL="0" distR="0">
            <wp:extent cx="875665" cy="233680"/>
            <wp:effectExtent l="19050" t="0" r="635" b="0"/>
            <wp:docPr id="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3F2">
        <w:t>.</w:t>
      </w:r>
    </w:p>
    <w:p w:rsidR="00247CE1" w:rsidRPr="001133F2" w:rsidRDefault="00247CE1" w:rsidP="00597225">
      <w:pPr>
        <w:widowControl/>
        <w:numPr>
          <w:ilvl w:val="0"/>
          <w:numId w:val="6"/>
        </w:numPr>
        <w:tabs>
          <w:tab w:val="clear" w:pos="720"/>
          <w:tab w:val="num" w:pos="0"/>
        </w:tabs>
        <w:autoSpaceDE/>
        <w:autoSpaceDN/>
        <w:adjustRightInd/>
        <w:spacing w:line="360" w:lineRule="auto"/>
        <w:ind w:left="360"/>
      </w:pPr>
      <w:r w:rsidRPr="001133F2">
        <w:t xml:space="preserve">Найдите дифференциал функции   </w:t>
      </w:r>
      <w:r>
        <w:rPr>
          <w:noProof/>
          <w:position w:val="-26"/>
        </w:rPr>
        <w:drawing>
          <wp:inline distT="0" distB="0" distL="0" distR="0">
            <wp:extent cx="1186815" cy="369570"/>
            <wp:effectExtent l="0" t="0" r="0" b="0"/>
            <wp:docPr id="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3F2">
        <w:t>.</w:t>
      </w:r>
    </w:p>
    <w:p w:rsidR="00247CE1" w:rsidRPr="0071465E" w:rsidRDefault="00247CE1" w:rsidP="00597225">
      <w:pPr>
        <w:widowControl/>
        <w:numPr>
          <w:ilvl w:val="0"/>
          <w:numId w:val="6"/>
        </w:numPr>
        <w:tabs>
          <w:tab w:val="clear" w:pos="720"/>
          <w:tab w:val="num" w:pos="0"/>
        </w:tabs>
        <w:autoSpaceDE/>
        <w:autoSpaceDN/>
        <w:adjustRightInd/>
        <w:spacing w:line="360" w:lineRule="auto"/>
        <w:ind w:left="360"/>
      </w:pPr>
      <w:r w:rsidRPr="001133F2">
        <w:t xml:space="preserve">Вычислите предел по правилу Лопиталя </w:t>
      </w:r>
      <w:r>
        <w:rPr>
          <w:noProof/>
          <w:position w:val="-20"/>
        </w:rPr>
        <w:drawing>
          <wp:inline distT="0" distB="0" distL="0" distR="0">
            <wp:extent cx="262890" cy="272415"/>
            <wp:effectExtent l="19050" t="0" r="3810" b="0"/>
            <wp:docPr id="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24"/>
        </w:rPr>
        <w:drawing>
          <wp:inline distT="0" distB="0" distL="0" distR="0">
            <wp:extent cx="826770" cy="369570"/>
            <wp:effectExtent l="0" t="0" r="0" b="0"/>
            <wp:docPr id="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3F2">
        <w:t>.</w:t>
      </w:r>
    </w:p>
    <w:p w:rsidR="00247CE1" w:rsidRDefault="00247CE1" w:rsidP="00247CE1">
      <w:pPr>
        <w:widowControl/>
        <w:autoSpaceDE/>
        <w:autoSpaceDN/>
        <w:adjustRightInd/>
        <w:ind w:left="360"/>
      </w:pPr>
    </w:p>
    <w:p w:rsidR="00247CE1" w:rsidRPr="0094333E" w:rsidRDefault="00247CE1" w:rsidP="00247CE1">
      <w:pPr>
        <w:tabs>
          <w:tab w:val="left" w:pos="851"/>
        </w:tabs>
        <w:rPr>
          <w:rStyle w:val="FontStyle20"/>
        </w:rPr>
      </w:pPr>
      <w:r w:rsidRPr="0071465E">
        <w:rPr>
          <w:rStyle w:val="FontStyle20"/>
          <w:rFonts w:ascii="Times New Roman" w:hAnsi="Times New Roman" w:cs="Times New Roman"/>
          <w:b/>
          <w:sz w:val="24"/>
          <w:szCs w:val="24"/>
        </w:rPr>
        <w:t>Критерии оценки</w:t>
      </w:r>
      <w:r w:rsidRPr="0094333E">
        <w:rPr>
          <w:rStyle w:val="FontStyle20"/>
        </w:rPr>
        <w:t xml:space="preserve"> </w:t>
      </w:r>
      <w:r w:rsidRPr="0094333E">
        <w:t>(в соответствии с формируемыми компетенциями и планируемыми результатами обучения) для сдачи экзамена</w:t>
      </w:r>
      <w:r w:rsidRPr="0094333E">
        <w:rPr>
          <w:rStyle w:val="FontStyle20"/>
        </w:rPr>
        <w:t>:</w:t>
      </w:r>
    </w:p>
    <w:p w:rsidR="00247CE1" w:rsidRPr="0094333E" w:rsidRDefault="00247CE1" w:rsidP="00247CE1">
      <w:pPr>
        <w:tabs>
          <w:tab w:val="left" w:pos="709"/>
        </w:tabs>
        <w:jc w:val="both"/>
      </w:pPr>
      <w:r w:rsidRPr="0094333E">
        <w:t xml:space="preserve">– на оценку </w:t>
      </w:r>
      <w:r w:rsidRPr="0094333E">
        <w:rPr>
          <w:b/>
        </w:rPr>
        <w:t>«отлично»</w:t>
      </w:r>
      <w:r w:rsidRPr="0094333E">
        <w:t xml:space="preserve"> – студент должен показать высокий уровень</w:t>
      </w:r>
      <w:r>
        <w:t xml:space="preserve"> сформированности компетенции О</w:t>
      </w:r>
      <w:r w:rsidR="001123A2">
        <w:t>ПК-1</w:t>
      </w:r>
      <w:r w:rsidRPr="0094333E">
        <w:t>: смотри «высокий уровень освоения компетенции» в таблице п. 3 данной программы; т.е. 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247CE1" w:rsidRPr="0094333E" w:rsidRDefault="00247CE1" w:rsidP="00247CE1">
      <w:pPr>
        <w:tabs>
          <w:tab w:val="left" w:pos="709"/>
        </w:tabs>
        <w:jc w:val="both"/>
      </w:pPr>
      <w:r w:rsidRPr="0094333E">
        <w:t xml:space="preserve">– на оценку </w:t>
      </w:r>
      <w:r w:rsidRPr="0094333E">
        <w:rPr>
          <w:b/>
        </w:rPr>
        <w:t>«хорошо»</w:t>
      </w:r>
      <w:r w:rsidRPr="0094333E">
        <w:t xml:space="preserve"> – студент должен показать средний уровень сформированности компетенции </w:t>
      </w:r>
      <w:r>
        <w:t>О</w:t>
      </w:r>
      <w:r w:rsidR="001123A2">
        <w:t>ПК-1</w:t>
      </w:r>
      <w:r w:rsidRPr="0094333E">
        <w:t>: смотри «средний уровень освоения компетенции» в таблице п. 3 данной программы, т.е.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247CE1" w:rsidRPr="0094333E" w:rsidRDefault="00247CE1" w:rsidP="00247CE1">
      <w:pPr>
        <w:tabs>
          <w:tab w:val="left" w:pos="709"/>
        </w:tabs>
        <w:jc w:val="both"/>
      </w:pPr>
      <w:r w:rsidRPr="0094333E">
        <w:t xml:space="preserve">– на оценку </w:t>
      </w:r>
      <w:r w:rsidRPr="0094333E">
        <w:rPr>
          <w:b/>
        </w:rPr>
        <w:t>«удовлетворительно»</w:t>
      </w:r>
      <w:r w:rsidRPr="0094333E">
        <w:t xml:space="preserve"> – студент должен показать пороговый уровень сформированности компетенции </w:t>
      </w:r>
      <w:r>
        <w:t>О</w:t>
      </w:r>
      <w:r w:rsidR="001123A2">
        <w:t>ПК-1</w:t>
      </w:r>
      <w:r w:rsidRPr="0094333E">
        <w:t>: смотри «пороговый уровень освоения компетенции» в таблице п. 3 данной программы, т.е.  знания на уровне воспроизведения и объяснения информации, интеллектуальные навыки решения простых задач;</w:t>
      </w:r>
    </w:p>
    <w:p w:rsidR="00247CE1" w:rsidRDefault="00247CE1" w:rsidP="00247CE1">
      <w:pPr>
        <w:widowControl/>
        <w:autoSpaceDE/>
        <w:autoSpaceDN/>
        <w:adjustRightInd/>
        <w:jc w:val="both"/>
      </w:pPr>
      <w:r w:rsidRPr="0094333E">
        <w:t xml:space="preserve">– на оценку </w:t>
      </w:r>
      <w:r w:rsidRPr="0094333E">
        <w:rPr>
          <w:b/>
        </w:rPr>
        <w:t>«неудовлетворительно»</w:t>
      </w:r>
      <w:r w:rsidRPr="0094333E">
        <w:t xml:space="preserve"> – студент не может показать уровни сф</w:t>
      </w:r>
      <w:r>
        <w:t>ормированности компетенции О</w:t>
      </w:r>
      <w:r w:rsidR="001123A2">
        <w:t>ПК-1</w:t>
      </w:r>
      <w:r w:rsidRPr="0094333E">
        <w:t>, перечисленные в таблице п. 3 данной программы,  т.е. знания на уровне воспроизведения и объяснения информации, обучающийся не может показать интеллектуальные навыки решения простых задач.</w:t>
      </w:r>
    </w:p>
    <w:p w:rsidR="00247CE1" w:rsidRPr="00D37402" w:rsidRDefault="00247CE1" w:rsidP="00247CE1">
      <w:pPr>
        <w:ind w:left="360" w:firstLine="348"/>
        <w:jc w:val="center"/>
        <w:rPr>
          <w:rStyle w:val="FontStyle31"/>
          <w:b/>
          <w:sz w:val="24"/>
          <w:szCs w:val="24"/>
        </w:rPr>
      </w:pPr>
    </w:p>
    <w:p w:rsidR="00247CE1" w:rsidRPr="00D37402" w:rsidRDefault="00247CE1" w:rsidP="00247CE1">
      <w:pPr>
        <w:ind w:left="360" w:firstLine="348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37402">
        <w:rPr>
          <w:rStyle w:val="FontStyle31"/>
          <w:rFonts w:ascii="Times New Roman" w:hAnsi="Times New Roman" w:cs="Times New Roman"/>
          <w:b/>
          <w:sz w:val="24"/>
          <w:szCs w:val="24"/>
        </w:rPr>
        <w:t>Перечень тем и заданий для подготовки к экзамену</w:t>
      </w:r>
    </w:p>
    <w:p w:rsidR="00247CE1" w:rsidRPr="00D37402" w:rsidRDefault="00247CE1" w:rsidP="00247CE1">
      <w:pPr>
        <w:ind w:left="360" w:firstLine="348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37402">
        <w:rPr>
          <w:rStyle w:val="FontStyle31"/>
          <w:rFonts w:ascii="Times New Roman" w:hAnsi="Times New Roman" w:cs="Times New Roman"/>
          <w:b/>
          <w:sz w:val="24"/>
          <w:szCs w:val="24"/>
        </w:rPr>
        <w:t>2 семестр</w:t>
      </w:r>
    </w:p>
    <w:p w:rsidR="00247CE1" w:rsidRDefault="00247CE1" w:rsidP="00247CE1">
      <w:pPr>
        <w:ind w:left="360" w:firstLine="348"/>
        <w:jc w:val="center"/>
        <w:rPr>
          <w:rStyle w:val="FontStyle31"/>
          <w:b/>
          <w:sz w:val="24"/>
          <w:szCs w:val="24"/>
        </w:rPr>
      </w:pPr>
    </w:p>
    <w:p w:rsidR="00247CE1" w:rsidRPr="0071465E" w:rsidRDefault="00247CE1" w:rsidP="00247CE1">
      <w:pPr>
        <w:pStyle w:val="Style16"/>
        <w:widowControl/>
        <w:spacing w:after="120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71465E">
        <w:rPr>
          <w:rStyle w:val="FontStyle20"/>
          <w:rFonts w:ascii="Times New Roman" w:hAnsi="Times New Roman" w:cs="Times New Roman"/>
          <w:b/>
          <w:sz w:val="24"/>
          <w:szCs w:val="24"/>
        </w:rPr>
        <w:t>Теоретические вопросы</w:t>
      </w:r>
    </w:p>
    <w:p w:rsidR="00247CE1" w:rsidRDefault="00247CE1" w:rsidP="00597225">
      <w:pPr>
        <w:widowControl/>
        <w:numPr>
          <w:ilvl w:val="0"/>
          <w:numId w:val="2"/>
        </w:numPr>
        <w:autoSpaceDE/>
        <w:autoSpaceDN/>
        <w:adjustRightInd/>
        <w:jc w:val="both"/>
      </w:pPr>
      <w:r>
        <w:t>Понятие неопределенного интеграла, его свойства. Таблица основных неопределенных интегралов.</w:t>
      </w:r>
    </w:p>
    <w:p w:rsidR="00247CE1" w:rsidRDefault="00247CE1" w:rsidP="00597225">
      <w:pPr>
        <w:widowControl/>
        <w:numPr>
          <w:ilvl w:val="0"/>
          <w:numId w:val="2"/>
        </w:numPr>
        <w:autoSpaceDE/>
        <w:autoSpaceDN/>
        <w:adjustRightInd/>
        <w:jc w:val="both"/>
      </w:pPr>
      <w:r>
        <w:t>Методы интегрирования (замена переменной и интегрирование по частям).</w:t>
      </w:r>
    </w:p>
    <w:p w:rsidR="00247CE1" w:rsidRDefault="00247CE1" w:rsidP="00597225">
      <w:pPr>
        <w:widowControl/>
        <w:numPr>
          <w:ilvl w:val="0"/>
          <w:numId w:val="2"/>
        </w:numPr>
        <w:autoSpaceDE/>
        <w:autoSpaceDN/>
        <w:adjustRightInd/>
        <w:jc w:val="both"/>
      </w:pPr>
      <w:r>
        <w:t>Интегрирование квадратных трехчленов. Интегрирование дробно-рациональных функций.</w:t>
      </w:r>
    </w:p>
    <w:p w:rsidR="00247CE1" w:rsidRDefault="00247CE1" w:rsidP="00597225">
      <w:pPr>
        <w:widowControl/>
        <w:numPr>
          <w:ilvl w:val="0"/>
          <w:numId w:val="2"/>
        </w:numPr>
        <w:autoSpaceDE/>
        <w:autoSpaceDN/>
        <w:adjustRightInd/>
        <w:jc w:val="both"/>
      </w:pPr>
      <w:r>
        <w:t>Интегрирование выражений, содержащих тригонометрические функции.</w:t>
      </w:r>
    </w:p>
    <w:p w:rsidR="00247CE1" w:rsidRDefault="00247CE1" w:rsidP="00597225">
      <w:pPr>
        <w:widowControl/>
        <w:numPr>
          <w:ilvl w:val="0"/>
          <w:numId w:val="2"/>
        </w:numPr>
        <w:autoSpaceDE/>
        <w:autoSpaceDN/>
        <w:adjustRightInd/>
        <w:jc w:val="both"/>
      </w:pPr>
      <w:r>
        <w:t>Интегрирование иррациональных функций.</w:t>
      </w:r>
    </w:p>
    <w:p w:rsidR="00247CE1" w:rsidRDefault="00247CE1" w:rsidP="00597225">
      <w:pPr>
        <w:widowControl/>
        <w:numPr>
          <w:ilvl w:val="0"/>
          <w:numId w:val="2"/>
        </w:numPr>
        <w:autoSpaceDE/>
        <w:autoSpaceDN/>
        <w:adjustRightInd/>
        <w:jc w:val="both"/>
      </w:pPr>
      <w:r>
        <w:t>Определение определенного интеграла, его свойства, геометрический и физический смысл.</w:t>
      </w:r>
    </w:p>
    <w:p w:rsidR="00247CE1" w:rsidRDefault="00247CE1" w:rsidP="00597225">
      <w:pPr>
        <w:widowControl/>
        <w:numPr>
          <w:ilvl w:val="0"/>
          <w:numId w:val="2"/>
        </w:numPr>
        <w:autoSpaceDE/>
        <w:autoSpaceDN/>
        <w:adjustRightInd/>
        <w:jc w:val="both"/>
      </w:pPr>
      <w:r>
        <w:t>Вычисление определенного интеграла. Формула Ньютона-Лейбница. Интегрирование подстановкой, интегрирование по частям. Интегрирование четных и нечетных функций в симметричных пределах.</w:t>
      </w:r>
    </w:p>
    <w:p w:rsidR="00247CE1" w:rsidRDefault="00247CE1" w:rsidP="00597225">
      <w:pPr>
        <w:widowControl/>
        <w:numPr>
          <w:ilvl w:val="0"/>
          <w:numId w:val="2"/>
        </w:numPr>
        <w:autoSpaceDE/>
        <w:autoSpaceDN/>
        <w:adjustRightInd/>
        <w:jc w:val="both"/>
      </w:pPr>
      <w:r>
        <w:t>Приложения определенного интеграла в геометрии, физике, механике.</w:t>
      </w:r>
    </w:p>
    <w:p w:rsidR="00247CE1" w:rsidRDefault="00247CE1" w:rsidP="00597225">
      <w:pPr>
        <w:widowControl/>
        <w:numPr>
          <w:ilvl w:val="0"/>
          <w:numId w:val="2"/>
        </w:numPr>
        <w:autoSpaceDE/>
        <w:autoSpaceDN/>
        <w:adjustRightInd/>
      </w:pPr>
      <w:r>
        <w:t>Несобственные интегралы.</w:t>
      </w:r>
    </w:p>
    <w:p w:rsidR="00247CE1" w:rsidRDefault="00247CE1" w:rsidP="00597225">
      <w:pPr>
        <w:widowControl/>
        <w:numPr>
          <w:ilvl w:val="0"/>
          <w:numId w:val="2"/>
        </w:numPr>
        <w:autoSpaceDE/>
        <w:autoSpaceDN/>
        <w:adjustRightInd/>
        <w:jc w:val="both"/>
      </w:pPr>
      <w:r>
        <w:lastRenderedPageBreak/>
        <w:t>Задачи, приводящие к дифференциальным уравнениям. Дифференциальные уравнения первого порядка. Задача Коши. Теорема существования и единственности задачи Коши. Общее решение.</w:t>
      </w:r>
    </w:p>
    <w:p w:rsidR="00247CE1" w:rsidRDefault="00247CE1" w:rsidP="00597225">
      <w:pPr>
        <w:widowControl/>
        <w:numPr>
          <w:ilvl w:val="0"/>
          <w:numId w:val="2"/>
        </w:numPr>
        <w:autoSpaceDE/>
        <w:autoSpaceDN/>
        <w:adjustRightInd/>
        <w:jc w:val="both"/>
      </w:pPr>
      <w:r>
        <w:t>Дифференциальные уравнения с разделяющимися переменными. Однородные уравнения.</w:t>
      </w:r>
    </w:p>
    <w:p w:rsidR="00247CE1" w:rsidRDefault="00247CE1" w:rsidP="00597225">
      <w:pPr>
        <w:widowControl/>
        <w:numPr>
          <w:ilvl w:val="0"/>
          <w:numId w:val="2"/>
        </w:numPr>
        <w:autoSpaceDE/>
        <w:autoSpaceDN/>
        <w:adjustRightInd/>
        <w:jc w:val="both"/>
      </w:pPr>
      <w:r>
        <w:t>Линейные уравнения. Уравнение Бернулли.</w:t>
      </w:r>
    </w:p>
    <w:p w:rsidR="00247CE1" w:rsidRDefault="00247CE1" w:rsidP="00597225">
      <w:pPr>
        <w:widowControl/>
        <w:numPr>
          <w:ilvl w:val="0"/>
          <w:numId w:val="2"/>
        </w:numPr>
        <w:autoSpaceDE/>
        <w:autoSpaceDN/>
        <w:adjustRightInd/>
        <w:jc w:val="both"/>
      </w:pPr>
      <w:r>
        <w:t>Уравнение в полных дифференциалах.</w:t>
      </w:r>
    </w:p>
    <w:p w:rsidR="00247CE1" w:rsidRDefault="00247CE1" w:rsidP="00597225">
      <w:pPr>
        <w:widowControl/>
        <w:numPr>
          <w:ilvl w:val="0"/>
          <w:numId w:val="2"/>
        </w:numPr>
        <w:autoSpaceDE/>
        <w:autoSpaceDN/>
        <w:adjustRightInd/>
        <w:jc w:val="both"/>
      </w:pPr>
      <w:r>
        <w:t>Дифференциальные уравнения высших порядков. Основные понятия. Задача Коши. Теорема Коши.</w:t>
      </w:r>
    </w:p>
    <w:p w:rsidR="00247CE1" w:rsidRDefault="00247CE1" w:rsidP="00597225">
      <w:pPr>
        <w:widowControl/>
        <w:numPr>
          <w:ilvl w:val="0"/>
          <w:numId w:val="2"/>
        </w:numPr>
        <w:autoSpaceDE/>
        <w:autoSpaceDN/>
        <w:adjustRightInd/>
        <w:jc w:val="both"/>
      </w:pPr>
      <w:r>
        <w:t>Уравнения, допускающие понижения порядка.</w:t>
      </w:r>
    </w:p>
    <w:p w:rsidR="00247CE1" w:rsidRDefault="00247CE1" w:rsidP="00597225">
      <w:pPr>
        <w:widowControl/>
        <w:numPr>
          <w:ilvl w:val="0"/>
          <w:numId w:val="2"/>
        </w:numPr>
        <w:autoSpaceDE/>
        <w:autoSpaceDN/>
        <w:adjustRightInd/>
        <w:jc w:val="both"/>
      </w:pPr>
      <w:r>
        <w:t xml:space="preserve">Линейные дифференциальные уравнения высших порядков. Линейные однородные дифференциальные уравнения второго порядка, свойства их решений. </w:t>
      </w:r>
    </w:p>
    <w:p w:rsidR="00247CE1" w:rsidRDefault="00247CE1" w:rsidP="00597225">
      <w:pPr>
        <w:widowControl/>
        <w:numPr>
          <w:ilvl w:val="0"/>
          <w:numId w:val="2"/>
        </w:numPr>
        <w:autoSpaceDE/>
        <w:autoSpaceDN/>
        <w:adjustRightInd/>
        <w:jc w:val="both"/>
      </w:pPr>
      <w:r>
        <w:t>Линейно-зависимые и линейно независимые системы функций. Определитель Вронского. Фундаментальная система решений. Структура общего решения линейного однородного дифференциального уравнения.</w:t>
      </w:r>
    </w:p>
    <w:p w:rsidR="00247CE1" w:rsidRDefault="00247CE1" w:rsidP="00597225">
      <w:pPr>
        <w:widowControl/>
        <w:numPr>
          <w:ilvl w:val="0"/>
          <w:numId w:val="2"/>
        </w:numPr>
        <w:tabs>
          <w:tab w:val="left" w:pos="360"/>
        </w:tabs>
        <w:autoSpaceDE/>
        <w:autoSpaceDN/>
        <w:adjustRightInd/>
        <w:jc w:val="both"/>
      </w:pPr>
      <w:r>
        <w:t xml:space="preserve">Линейные однородные дифференциальные уравнения </w:t>
      </w:r>
      <w:r>
        <w:rPr>
          <w:lang w:val="en-US"/>
        </w:rPr>
        <w:t>n</w:t>
      </w:r>
      <w:r>
        <w:t>-го порядка с постоянными коэффициентами. Фундаментальная система решений. Структура общего решения.</w:t>
      </w:r>
    </w:p>
    <w:p w:rsidR="00247CE1" w:rsidRDefault="00247CE1" w:rsidP="00597225">
      <w:pPr>
        <w:widowControl/>
        <w:numPr>
          <w:ilvl w:val="0"/>
          <w:numId w:val="2"/>
        </w:numPr>
        <w:autoSpaceDE/>
        <w:autoSpaceDN/>
        <w:adjustRightInd/>
        <w:jc w:val="both"/>
      </w:pPr>
      <w:r>
        <w:t>Виды частных решений линейных однородных дифференциальных уравнений второго и n-го порядка с постоянными коэффициентами в зависимости от корней характеристического уравнения; общее решение.</w:t>
      </w:r>
    </w:p>
    <w:p w:rsidR="00247CE1" w:rsidRDefault="00247CE1" w:rsidP="00597225">
      <w:pPr>
        <w:widowControl/>
        <w:numPr>
          <w:ilvl w:val="0"/>
          <w:numId w:val="2"/>
        </w:numPr>
        <w:autoSpaceDE/>
        <w:autoSpaceDN/>
        <w:adjustRightInd/>
        <w:jc w:val="both"/>
      </w:pPr>
      <w:r>
        <w:t xml:space="preserve">Линейные неоднородные дифференциальные уравнения высших порядков. Структура общего решения. </w:t>
      </w:r>
    </w:p>
    <w:p w:rsidR="00247CE1" w:rsidRDefault="00247CE1" w:rsidP="00597225">
      <w:pPr>
        <w:widowControl/>
        <w:numPr>
          <w:ilvl w:val="0"/>
          <w:numId w:val="2"/>
        </w:numPr>
        <w:autoSpaceDE/>
        <w:autoSpaceDN/>
        <w:adjustRightInd/>
        <w:jc w:val="both"/>
      </w:pPr>
      <w:r>
        <w:t>Метод вариации произвольных постоянных решения ЛНДУ высших порядков.</w:t>
      </w:r>
    </w:p>
    <w:p w:rsidR="00247CE1" w:rsidRDefault="00247CE1" w:rsidP="00597225">
      <w:pPr>
        <w:widowControl/>
        <w:numPr>
          <w:ilvl w:val="0"/>
          <w:numId w:val="2"/>
        </w:numPr>
        <w:autoSpaceDE/>
        <w:autoSpaceDN/>
        <w:adjustRightInd/>
      </w:pPr>
      <w:r>
        <w:t>Линейные неоднородные дифференциальные уравнения с постоянными коэффициентами и правой частью специального вида. Метод неопределенных коэффициентов.</w:t>
      </w:r>
    </w:p>
    <w:p w:rsidR="00247CE1" w:rsidRDefault="00247CE1" w:rsidP="00597225">
      <w:pPr>
        <w:widowControl/>
        <w:numPr>
          <w:ilvl w:val="0"/>
          <w:numId w:val="2"/>
        </w:numPr>
        <w:autoSpaceDE/>
        <w:autoSpaceDN/>
        <w:adjustRightInd/>
      </w:pPr>
      <w:r>
        <w:t>Определение функции нескольких переменных. Область определения. Замкнутые и открытые области. Способы задания.</w:t>
      </w:r>
    </w:p>
    <w:p w:rsidR="00247CE1" w:rsidRDefault="00247CE1" w:rsidP="00597225">
      <w:pPr>
        <w:widowControl/>
        <w:numPr>
          <w:ilvl w:val="0"/>
          <w:numId w:val="2"/>
        </w:numPr>
        <w:autoSpaceDE/>
        <w:autoSpaceDN/>
        <w:adjustRightInd/>
      </w:pPr>
      <w:r>
        <w:t>Частные производные функции нескольких переменных, их геометрический смысл.</w:t>
      </w:r>
    </w:p>
    <w:p w:rsidR="00247CE1" w:rsidRDefault="00247CE1" w:rsidP="00597225">
      <w:pPr>
        <w:widowControl/>
        <w:numPr>
          <w:ilvl w:val="0"/>
          <w:numId w:val="2"/>
        </w:numPr>
        <w:autoSpaceDE/>
        <w:autoSpaceDN/>
        <w:adjustRightInd/>
      </w:pPr>
      <w:r>
        <w:t>Дифференцируемость и полный дифференциал функции нескольких переменных. Применение полного дифференциала к приближенным вычислениям.</w:t>
      </w:r>
    </w:p>
    <w:p w:rsidR="00247CE1" w:rsidRDefault="00247CE1" w:rsidP="00597225">
      <w:pPr>
        <w:widowControl/>
        <w:numPr>
          <w:ilvl w:val="0"/>
          <w:numId w:val="2"/>
        </w:numPr>
        <w:autoSpaceDE/>
        <w:autoSpaceDN/>
        <w:adjustRightInd/>
      </w:pPr>
      <w:r>
        <w:t>Производная сложной функции нескольких переменных. Полная производная.</w:t>
      </w:r>
    </w:p>
    <w:p w:rsidR="00247CE1" w:rsidRDefault="00247CE1" w:rsidP="00597225">
      <w:pPr>
        <w:widowControl/>
        <w:numPr>
          <w:ilvl w:val="0"/>
          <w:numId w:val="2"/>
        </w:numPr>
        <w:autoSpaceDE/>
        <w:autoSpaceDN/>
        <w:adjustRightInd/>
      </w:pPr>
      <w:r>
        <w:t>Дифференцирование неявной функции нескольких переменных.</w:t>
      </w:r>
    </w:p>
    <w:p w:rsidR="00247CE1" w:rsidRPr="00324BA6" w:rsidRDefault="00247CE1" w:rsidP="00597225">
      <w:pPr>
        <w:widowControl/>
        <w:numPr>
          <w:ilvl w:val="0"/>
          <w:numId w:val="2"/>
        </w:numPr>
        <w:autoSpaceDE/>
        <w:autoSpaceDN/>
        <w:adjustRightInd/>
        <w:rPr>
          <w:rFonts w:cs="Georgia"/>
          <w:b/>
        </w:rPr>
      </w:pPr>
      <w:r>
        <w:t>Экстремум функции двух переменных. Необходимые и достаточные условия экстремума.</w:t>
      </w:r>
    </w:p>
    <w:p w:rsidR="00247CE1" w:rsidRPr="00324BA6" w:rsidRDefault="00247CE1" w:rsidP="00597225">
      <w:pPr>
        <w:widowControl/>
        <w:numPr>
          <w:ilvl w:val="0"/>
          <w:numId w:val="2"/>
        </w:numPr>
        <w:autoSpaceDE/>
        <w:autoSpaceDN/>
        <w:adjustRightInd/>
        <w:rPr>
          <w:rFonts w:cs="Georgia"/>
          <w:b/>
        </w:rPr>
      </w:pPr>
      <w:r>
        <w:t xml:space="preserve">Условный экстремум функции двух переменных. </w:t>
      </w:r>
    </w:p>
    <w:p w:rsidR="00247CE1" w:rsidRPr="00324BA6" w:rsidRDefault="00247CE1" w:rsidP="00597225">
      <w:pPr>
        <w:widowControl/>
        <w:numPr>
          <w:ilvl w:val="0"/>
          <w:numId w:val="2"/>
        </w:numPr>
        <w:autoSpaceDE/>
        <w:autoSpaceDN/>
        <w:adjustRightInd/>
        <w:jc w:val="both"/>
        <w:rPr>
          <w:rFonts w:cs="Georgia"/>
          <w:b/>
        </w:rPr>
      </w:pPr>
      <w:r>
        <w:t>Наибольшее и наименьшее значения функции двух переменных в ограниченной замкнутой области.</w:t>
      </w:r>
    </w:p>
    <w:p w:rsidR="00247CE1" w:rsidRDefault="00247CE1" w:rsidP="00597225">
      <w:pPr>
        <w:pStyle w:val="3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Задачи, приводящие к кратным и криволинейным интегралам. Вычисление массы неоднородного тела, центра масс, момента инерции.</w:t>
      </w:r>
    </w:p>
    <w:p w:rsidR="00247CE1" w:rsidRDefault="00247CE1" w:rsidP="00597225">
      <w:pPr>
        <w:pStyle w:val="3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 xml:space="preserve">Криволинейный интеграл, его геометрический смысл и вычисление в декартовых и полярных координатах. </w:t>
      </w:r>
    </w:p>
    <w:p w:rsidR="00247CE1" w:rsidRDefault="00247CE1" w:rsidP="00597225">
      <w:pPr>
        <w:pStyle w:val="3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 xml:space="preserve">Двойной интеграл, его геометрический смысл и вычисление в декартовых и полярных координатах. </w:t>
      </w:r>
    </w:p>
    <w:p w:rsidR="00247CE1" w:rsidRPr="00324BA6" w:rsidRDefault="00247CE1" w:rsidP="00597225">
      <w:pPr>
        <w:widowControl/>
        <w:numPr>
          <w:ilvl w:val="0"/>
          <w:numId w:val="2"/>
        </w:numPr>
        <w:autoSpaceDE/>
        <w:autoSpaceDN/>
        <w:adjustRightInd/>
        <w:jc w:val="both"/>
        <w:rPr>
          <w:rFonts w:cs="Georgia"/>
          <w:b/>
        </w:rPr>
      </w:pPr>
      <w:r>
        <w:t>Тройной интеграл и его вычисление в декартовых, цилиндрических и сферических координатах. Поверхностный интеграл.</w:t>
      </w:r>
    </w:p>
    <w:p w:rsidR="00247CE1" w:rsidRDefault="00247CE1" w:rsidP="00247CE1">
      <w:pPr>
        <w:pStyle w:val="Style16"/>
        <w:widowControl/>
        <w:spacing w:line="23" w:lineRule="atLeast"/>
        <w:ind w:firstLine="0"/>
        <w:jc w:val="center"/>
        <w:rPr>
          <w:b/>
        </w:rPr>
      </w:pPr>
    </w:p>
    <w:p w:rsidR="00247CE1" w:rsidRDefault="00247CE1" w:rsidP="00247CE1">
      <w:pPr>
        <w:pStyle w:val="Style16"/>
        <w:widowControl/>
        <w:spacing w:line="23" w:lineRule="atLeast"/>
        <w:ind w:firstLine="0"/>
        <w:jc w:val="center"/>
        <w:rPr>
          <w:rStyle w:val="FontStyle31"/>
          <w:b/>
          <w:sz w:val="24"/>
          <w:szCs w:val="24"/>
        </w:rPr>
      </w:pPr>
      <w:r>
        <w:rPr>
          <w:b/>
        </w:rPr>
        <w:t xml:space="preserve">Практические задания </w:t>
      </w:r>
    </w:p>
    <w:p w:rsidR="00247CE1" w:rsidRDefault="00247CE1" w:rsidP="00247CE1">
      <w:pPr>
        <w:pStyle w:val="Style16"/>
        <w:widowControl/>
        <w:spacing w:line="23" w:lineRule="atLeast"/>
        <w:ind w:firstLine="0"/>
        <w:jc w:val="center"/>
        <w:rPr>
          <w:rStyle w:val="FontStyle31"/>
          <w:b/>
          <w:sz w:val="24"/>
          <w:szCs w:val="24"/>
        </w:rPr>
      </w:pPr>
    </w:p>
    <w:p w:rsidR="00247CE1" w:rsidRDefault="00247CE1" w:rsidP="00247CE1">
      <w:pPr>
        <w:pStyle w:val="Style16"/>
        <w:widowControl/>
        <w:spacing w:line="23" w:lineRule="atLeast"/>
        <w:ind w:firstLine="0"/>
        <w:rPr>
          <w:rFonts w:eastAsia="Arial Unicode MS"/>
          <w:b/>
        </w:rPr>
      </w:pPr>
      <w:r w:rsidRPr="00124322">
        <w:rPr>
          <w:rFonts w:eastAsia="Arial Unicode MS"/>
          <w:b/>
        </w:rPr>
        <w:t>Интегральное исчисление функций</w:t>
      </w:r>
      <w:r>
        <w:rPr>
          <w:rFonts w:eastAsia="Arial Unicode MS"/>
          <w:b/>
        </w:rPr>
        <w:t xml:space="preserve"> одной переменной</w:t>
      </w:r>
    </w:p>
    <w:p w:rsidR="00247CE1" w:rsidRPr="00124322" w:rsidRDefault="00247CE1" w:rsidP="00247CE1">
      <w:pPr>
        <w:pStyle w:val="Style16"/>
        <w:widowControl/>
        <w:spacing w:line="23" w:lineRule="atLeast"/>
        <w:rPr>
          <w:rFonts w:eastAsia="Arial Unicode MS"/>
          <w:b/>
        </w:rPr>
      </w:pPr>
    </w:p>
    <w:p w:rsidR="00247CE1" w:rsidRPr="0071465E" w:rsidRDefault="00247CE1" w:rsidP="00247CE1">
      <w:pPr>
        <w:pStyle w:val="Style16"/>
        <w:widowControl/>
        <w:spacing w:line="23" w:lineRule="atLeast"/>
        <w:rPr>
          <w:rFonts w:eastAsia="Arial Unicode MS"/>
          <w:b/>
        </w:rPr>
      </w:pPr>
      <w:r w:rsidRPr="0071465E">
        <w:rPr>
          <w:rFonts w:eastAsia="Arial Unicode MS"/>
          <w:b/>
        </w:rPr>
        <w:t xml:space="preserve">Неопределенный интеграл 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lastRenderedPageBreak/>
        <w:t xml:space="preserve"> Найти неопределённые интегралы: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2060" w:dyaOrig="680">
          <v:shape id="_x0000_i1060" type="#_x0000_t75" style="width:102.5pt;height:33.65pt" o:ole="">
            <v:imagedata r:id="rId84" o:title=""/>
          </v:shape>
          <o:OLEObject Type="Embed" ProgID="Equation.3" ShapeID="_x0000_i1060" DrawAspect="Content" ObjectID="_1665817446" r:id="rId85"/>
        </w:object>
      </w:r>
      <w:r>
        <w:rPr>
          <w:rFonts w:eastAsia="Arial Unicode MS"/>
        </w:rPr>
        <w:t>, 2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6"/>
        </w:rPr>
        <w:object w:dxaOrig="1420" w:dyaOrig="440">
          <v:shape id="_x0000_i1061" type="#_x0000_t75" style="width:71.2pt;height:21.9pt" o:ole="">
            <v:imagedata r:id="rId86" o:title=""/>
          </v:shape>
          <o:OLEObject Type="Embed" ProgID="Equation.3" ShapeID="_x0000_i1061" DrawAspect="Content" ObjectID="_1665817447" r:id="rId87"/>
        </w:object>
      </w:r>
      <w:r>
        <w:rPr>
          <w:rFonts w:eastAsia="Arial Unicode MS"/>
        </w:rPr>
        <w:t>, 3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6"/>
        </w:rPr>
        <w:object w:dxaOrig="1300" w:dyaOrig="440">
          <v:shape id="_x0000_i1062" type="#_x0000_t75" style="width:64.95pt;height:21.9pt" o:ole="">
            <v:imagedata r:id="rId88" o:title=""/>
          </v:shape>
          <o:OLEObject Type="Embed" ProgID="Equation.3" ShapeID="_x0000_i1062" DrawAspect="Content" ObjectID="_1665817448" r:id="rId89"/>
        </w:object>
      </w:r>
      <w:r>
        <w:rPr>
          <w:rFonts w:eastAsia="Arial Unicode MS"/>
        </w:rPr>
        <w:t>, 4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1540" w:dyaOrig="620">
          <v:shape id="_x0000_i1063" type="#_x0000_t75" style="width:76.7pt;height:30.5pt" o:ole="">
            <v:imagedata r:id="rId90" o:title=""/>
          </v:shape>
          <o:OLEObject Type="Embed" ProgID="Equation.3" ShapeID="_x0000_i1063" DrawAspect="Content" ObjectID="_1665817449" r:id="rId91"/>
        </w:object>
      </w:r>
      <w:r w:rsidRPr="00124322">
        <w:rPr>
          <w:rFonts w:eastAsia="Arial Unicode MS"/>
        </w:rPr>
        <w:t>,</w:t>
      </w:r>
    </w:p>
    <w:p w:rsidR="00247CE1" w:rsidRDefault="00247CE1" w:rsidP="00247CE1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5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2"/>
        </w:rPr>
        <w:object w:dxaOrig="1800" w:dyaOrig="700">
          <v:shape id="_x0000_i1064" type="#_x0000_t75" style="width:90pt;height:35.2pt" o:ole="">
            <v:imagedata r:id="rId92" o:title=""/>
          </v:shape>
          <o:OLEObject Type="Embed" ProgID="Equation.3" ShapeID="_x0000_i1064" DrawAspect="Content" ObjectID="_1665817450" r:id="rId93"/>
        </w:object>
      </w:r>
      <w:r>
        <w:rPr>
          <w:rFonts w:eastAsia="Arial Unicode MS"/>
        </w:rPr>
        <w:t>, 6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6"/>
        </w:rPr>
        <w:object w:dxaOrig="1280" w:dyaOrig="440">
          <v:shape id="_x0000_i1065" type="#_x0000_t75" style="width:64.15pt;height:21.9pt" o:ole="">
            <v:imagedata r:id="rId94" o:title=""/>
          </v:shape>
          <o:OLEObject Type="Embed" ProgID="Equation.3" ShapeID="_x0000_i1065" DrawAspect="Content" ObjectID="_1665817451" r:id="rId95"/>
        </w:object>
      </w:r>
      <w:r>
        <w:rPr>
          <w:rFonts w:eastAsia="Arial Unicode MS"/>
        </w:rPr>
        <w:t>, 7)</w:t>
      </w:r>
      <w:r w:rsidRPr="00124322">
        <w:rPr>
          <w:rFonts w:eastAsia="Arial Unicode MS"/>
          <w:position w:val="-16"/>
        </w:rPr>
        <w:object w:dxaOrig="1320" w:dyaOrig="440">
          <v:shape id="_x0000_i1066" type="#_x0000_t75" style="width:65.75pt;height:21.9pt" o:ole="">
            <v:imagedata r:id="rId96" o:title=""/>
          </v:shape>
          <o:OLEObject Type="Embed" ProgID="Equation.3" ShapeID="_x0000_i1066" DrawAspect="Content" ObjectID="_1665817452" r:id="rId97"/>
        </w:object>
      </w:r>
      <w:r>
        <w:rPr>
          <w:rFonts w:eastAsia="Arial Unicode MS"/>
        </w:rPr>
        <w:t>, 8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1020" w:dyaOrig="620">
          <v:shape id="_x0000_i1067" type="#_x0000_t75" style="width:50.85pt;height:30.5pt" o:ole="">
            <v:imagedata r:id="rId98" o:title=""/>
          </v:shape>
          <o:OLEObject Type="Embed" ProgID="Equation.3" ShapeID="_x0000_i1067" DrawAspect="Content" ObjectID="_1665817453" r:id="rId99"/>
        </w:object>
      </w:r>
      <w:r>
        <w:rPr>
          <w:rFonts w:eastAsia="Arial Unicode MS"/>
        </w:rPr>
        <w:t>, 9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0"/>
        </w:rPr>
        <w:object w:dxaOrig="1340" w:dyaOrig="680">
          <v:shape id="_x0000_i1068" type="#_x0000_t75" style="width:67.3pt;height:33.65pt" o:ole="">
            <v:imagedata r:id="rId100" o:title=""/>
          </v:shape>
          <o:OLEObject Type="Embed" ProgID="Equation.3" ShapeID="_x0000_i1068" DrawAspect="Content" ObjectID="_1665817454" r:id="rId101"/>
        </w:object>
      </w:r>
      <w:r w:rsidRPr="00124322">
        <w:rPr>
          <w:rFonts w:eastAsia="Arial Unicode MS"/>
        </w:rPr>
        <w:t xml:space="preserve">,         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 xml:space="preserve">  </w:t>
      </w:r>
      <w:proofErr w:type="gramStart"/>
      <w:r>
        <w:rPr>
          <w:rFonts w:eastAsia="Arial Unicode MS"/>
        </w:rPr>
        <w:t>10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1960" w:dyaOrig="620">
          <v:shape id="_x0000_i1069" type="#_x0000_t75" style="width:97.85pt;height:30.5pt" o:ole="">
            <v:imagedata r:id="rId102" o:title=""/>
          </v:shape>
          <o:OLEObject Type="Embed" ProgID="Equation.3" ShapeID="_x0000_i1069" DrawAspect="Content" ObjectID="_1665817455" r:id="rId103"/>
        </w:object>
      </w:r>
      <w:r>
        <w:rPr>
          <w:rFonts w:eastAsia="Arial Unicode MS"/>
        </w:rPr>
        <w:t>, 11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6"/>
        </w:rPr>
        <w:object w:dxaOrig="1860" w:dyaOrig="440">
          <v:shape id="_x0000_i1070" type="#_x0000_t75" style="width:93.15pt;height:21.9pt" o:ole="">
            <v:imagedata r:id="rId104" o:title=""/>
          </v:shape>
          <o:OLEObject Type="Embed" ProgID="Equation.3" ShapeID="_x0000_i1070" DrawAspect="Content" ObjectID="_1665817456" r:id="rId105"/>
        </w:object>
      </w:r>
      <w:r>
        <w:rPr>
          <w:rFonts w:eastAsia="Arial Unicode MS"/>
        </w:rPr>
        <w:t>, 12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6"/>
        </w:rPr>
        <w:object w:dxaOrig="1620" w:dyaOrig="440">
          <v:shape id="_x0000_i1071" type="#_x0000_t75" style="width:80.6pt;height:21.9pt" o:ole="">
            <v:imagedata r:id="rId106" o:title=""/>
          </v:shape>
          <o:OLEObject Type="Embed" ProgID="Equation.3" ShapeID="_x0000_i1071" DrawAspect="Content" ObjectID="_1665817457" r:id="rId107"/>
        </w:object>
      </w:r>
      <w:r>
        <w:rPr>
          <w:rFonts w:eastAsia="Arial Unicode MS"/>
        </w:rPr>
        <w:t>, 13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8"/>
        </w:rPr>
        <w:object w:dxaOrig="1120" w:dyaOrig="720">
          <v:shape id="_x0000_i1072" type="#_x0000_t75" style="width:56.35pt;height:36.8pt" o:ole="">
            <v:imagedata r:id="rId108" o:title=""/>
          </v:shape>
          <o:OLEObject Type="Embed" ProgID="Equation.3" ShapeID="_x0000_i1072" DrawAspect="Content" ObjectID="_1665817458" r:id="rId109"/>
        </w:object>
      </w:r>
      <w:r w:rsidRPr="00124322">
        <w:rPr>
          <w:rFonts w:eastAsia="Arial Unicode MS"/>
        </w:rPr>
        <w:t xml:space="preserve">, </w:t>
      </w:r>
      <w:proofErr w:type="gramEnd"/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proofErr w:type="gramStart"/>
      <w:r>
        <w:rPr>
          <w:rFonts w:eastAsia="Arial Unicode MS"/>
        </w:rPr>
        <w:t>14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1200" w:dyaOrig="700">
          <v:shape id="_x0000_i1073" type="#_x0000_t75" style="width:60.25pt;height:35.2pt" o:ole="">
            <v:imagedata r:id="rId110" o:title=""/>
          </v:shape>
          <o:OLEObject Type="Embed" ProgID="Equation.3" ShapeID="_x0000_i1073" DrawAspect="Content" ObjectID="_1665817459" r:id="rId111"/>
        </w:object>
      </w:r>
      <w:r>
        <w:rPr>
          <w:rFonts w:eastAsia="Arial Unicode MS"/>
        </w:rPr>
        <w:t>, 15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1080" w:dyaOrig="660">
          <v:shape id="_x0000_i1074" type="#_x0000_t75" style="width:54pt;height:33.65pt" o:ole="">
            <v:imagedata r:id="rId112" o:title=""/>
          </v:shape>
          <o:OLEObject Type="Embed" ProgID="Equation.3" ShapeID="_x0000_i1074" DrawAspect="Content" ObjectID="_1665817460" r:id="rId113"/>
        </w:object>
      </w:r>
      <w:r w:rsidRPr="00124322">
        <w:rPr>
          <w:rFonts w:eastAsia="Arial Unicode MS"/>
        </w:rPr>
        <w:t>.</w:t>
      </w:r>
      <w:proofErr w:type="gramEnd"/>
    </w:p>
    <w:p w:rsidR="00247CE1" w:rsidRDefault="00247CE1" w:rsidP="00247CE1">
      <w:pPr>
        <w:pStyle w:val="22"/>
        <w:spacing w:after="0" w:line="23" w:lineRule="atLeast"/>
        <w:rPr>
          <w:rFonts w:eastAsia="Arial Unicode MS"/>
          <w:sz w:val="20"/>
          <w:szCs w:val="20"/>
        </w:rPr>
      </w:pPr>
    </w:p>
    <w:p w:rsidR="00247CE1" w:rsidRPr="00124322" w:rsidRDefault="00247CE1" w:rsidP="00247CE1">
      <w:pPr>
        <w:pStyle w:val="22"/>
        <w:spacing w:after="0" w:line="23" w:lineRule="atLeast"/>
        <w:ind w:firstLine="567"/>
        <w:rPr>
          <w:rFonts w:eastAsia="Arial Unicode MS"/>
          <w:b/>
        </w:rPr>
      </w:pPr>
      <w:r w:rsidRPr="00124322">
        <w:rPr>
          <w:rFonts w:eastAsia="Arial Unicode MS"/>
          <w:b/>
        </w:rPr>
        <w:t>Опр</w:t>
      </w:r>
      <w:r>
        <w:rPr>
          <w:rFonts w:eastAsia="Arial Unicode MS"/>
          <w:b/>
        </w:rPr>
        <w:t>еделенный интеграл, его приложения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  <w:sz w:val="20"/>
          <w:szCs w:val="20"/>
        </w:rPr>
        <w:t xml:space="preserve">1. </w:t>
      </w:r>
      <w:r w:rsidRPr="00124322">
        <w:rPr>
          <w:rFonts w:eastAsia="Arial Unicode MS"/>
        </w:rPr>
        <w:t>Найти определённые интегралы: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а) </w:t>
      </w:r>
      <w:r w:rsidRPr="00124322">
        <w:rPr>
          <w:rFonts w:eastAsia="Arial Unicode MS"/>
          <w:position w:val="-32"/>
        </w:rPr>
        <w:object w:dxaOrig="1640" w:dyaOrig="760">
          <v:shape id="_x0000_i1075" type="#_x0000_t75" style="width:82.15pt;height:38.35pt" o:ole="">
            <v:imagedata r:id="rId114" o:title=""/>
          </v:shape>
          <o:OLEObject Type="Embed" ProgID="Equation.3" ShapeID="_x0000_i1075" DrawAspect="Content" ObjectID="_1665817461" r:id="rId115"/>
        </w:object>
      </w:r>
      <w:proofErr w:type="gramStart"/>
      <w:r w:rsidRPr="00124322">
        <w:rPr>
          <w:rFonts w:eastAsia="Arial Unicode MS"/>
        </w:rPr>
        <w:t xml:space="preserve"> ,</w:t>
      </w:r>
      <w:proofErr w:type="gramEnd"/>
      <w:r w:rsidRPr="00124322">
        <w:rPr>
          <w:rFonts w:eastAsia="Arial Unicode MS"/>
        </w:rPr>
        <w:t xml:space="preserve"> б) </w:t>
      </w:r>
      <w:r w:rsidRPr="00124322">
        <w:rPr>
          <w:rFonts w:eastAsia="Arial Unicode MS"/>
          <w:position w:val="-30"/>
        </w:rPr>
        <w:object w:dxaOrig="1200" w:dyaOrig="740">
          <v:shape id="_x0000_i1076" type="#_x0000_t75" style="width:60.25pt;height:36.8pt" o:ole="">
            <v:imagedata r:id="rId116" o:title=""/>
          </v:shape>
          <o:OLEObject Type="Embed" ProgID="Equation.3" ShapeID="_x0000_i1076" DrawAspect="Content" ObjectID="_1665817462" r:id="rId117"/>
        </w:object>
      </w:r>
      <w:r w:rsidRPr="00124322">
        <w:rPr>
          <w:rFonts w:eastAsia="Arial Unicode MS"/>
        </w:rPr>
        <w:t xml:space="preserve"> , в) </w:t>
      </w:r>
      <w:r w:rsidRPr="00124322">
        <w:rPr>
          <w:rFonts w:eastAsia="Arial Unicode MS"/>
          <w:position w:val="-32"/>
        </w:rPr>
        <w:object w:dxaOrig="1100" w:dyaOrig="760">
          <v:shape id="_x0000_i1077" type="#_x0000_t75" style="width:55.55pt;height:38.35pt" o:ole="">
            <v:imagedata r:id="rId118" o:title=""/>
          </v:shape>
          <o:OLEObject Type="Embed" ProgID="Equation.3" ShapeID="_x0000_i1077" DrawAspect="Content" ObjectID="_1665817463" r:id="rId119"/>
        </w:object>
      </w:r>
      <w:r w:rsidRPr="00124322">
        <w:rPr>
          <w:rFonts w:eastAsia="Arial Unicode MS"/>
        </w:rPr>
        <w:t xml:space="preserve"> , г) </w:t>
      </w:r>
      <w:r w:rsidRPr="00124322">
        <w:rPr>
          <w:rFonts w:eastAsia="Arial Unicode MS"/>
          <w:position w:val="-30"/>
        </w:rPr>
        <w:object w:dxaOrig="1060" w:dyaOrig="740">
          <v:shape id="_x0000_i1078" type="#_x0000_t75" style="width:53.2pt;height:36.8pt" o:ole="">
            <v:imagedata r:id="rId120" o:title=""/>
          </v:shape>
          <o:OLEObject Type="Embed" ProgID="Equation.3" ShapeID="_x0000_i1078" DrawAspect="Content" ObjectID="_1665817464" r:id="rId121"/>
        </w:object>
      </w:r>
      <w:r w:rsidRPr="00124322">
        <w:rPr>
          <w:rFonts w:eastAsia="Arial Unicode MS"/>
        </w:rPr>
        <w:t xml:space="preserve"> , 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  <w:b/>
        </w:rPr>
      </w:pPr>
      <w:proofErr w:type="spellStart"/>
      <w:r w:rsidRPr="00124322">
        <w:rPr>
          <w:rFonts w:eastAsia="Arial Unicode MS"/>
        </w:rPr>
        <w:t>д</w:t>
      </w:r>
      <w:proofErr w:type="spellEnd"/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2"/>
        </w:rPr>
        <w:object w:dxaOrig="1820" w:dyaOrig="760">
          <v:shape id="_x0000_i1079" type="#_x0000_t75" style="width:90.8pt;height:38.35pt" o:ole="">
            <v:imagedata r:id="rId122" o:title=""/>
          </v:shape>
          <o:OLEObject Type="Embed" ProgID="Equation.3" ShapeID="_x0000_i1079" DrawAspect="Content" ObjectID="_1665817465" r:id="rId123"/>
        </w:object>
      </w:r>
      <w:r w:rsidRPr="00124322">
        <w:rPr>
          <w:rFonts w:eastAsia="Arial Unicode MS"/>
        </w:rPr>
        <w:t xml:space="preserve">, е) </w:t>
      </w:r>
      <w:r w:rsidRPr="00124322">
        <w:rPr>
          <w:rFonts w:eastAsia="Arial Unicode MS"/>
          <w:position w:val="-36"/>
        </w:rPr>
        <w:object w:dxaOrig="1300" w:dyaOrig="800">
          <v:shape id="_x0000_i1080" type="#_x0000_t75" style="width:64.95pt;height:39.9pt" o:ole="">
            <v:imagedata r:id="rId124" o:title=""/>
          </v:shape>
          <o:OLEObject Type="Embed" ProgID="Equation.3" ShapeID="_x0000_i1080" DrawAspect="Content" ObjectID="_1665817466" r:id="rId125"/>
        </w:object>
      </w:r>
      <w:proofErr w:type="gramStart"/>
      <w:r w:rsidRPr="00124322">
        <w:rPr>
          <w:rFonts w:eastAsia="Arial Unicode MS"/>
        </w:rPr>
        <w:t xml:space="preserve"> .</w:t>
      </w:r>
      <w:proofErr w:type="gramEnd"/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2</w:t>
      </w:r>
      <w:r w:rsidRPr="00124322">
        <w:rPr>
          <w:rFonts w:eastAsia="Arial Unicode MS"/>
        </w:rPr>
        <w:t xml:space="preserve">. </w: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>Найти несобственные интегралы: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а) </w:t>
      </w:r>
      <w:r w:rsidRPr="00124322">
        <w:rPr>
          <w:rFonts w:eastAsia="Arial Unicode MS"/>
          <w:position w:val="-30"/>
        </w:rPr>
        <w:object w:dxaOrig="499" w:dyaOrig="740">
          <v:shape id="_x0000_i1081" type="#_x0000_t75" style="width:25.05pt;height:36.8pt" o:ole="">
            <v:imagedata r:id="rId126" o:title=""/>
          </v:shape>
          <o:OLEObject Type="Embed" ProgID="Equation.3" ShapeID="_x0000_i1081" DrawAspect="Content" ObjectID="_1665817467" r:id="rId127"/>
        </w:object>
      </w:r>
      <w:proofErr w:type="gramStart"/>
      <w:r w:rsidRPr="00124322">
        <w:rPr>
          <w:rFonts w:eastAsia="Arial Unicode MS"/>
        </w:rPr>
        <w:t xml:space="preserve"> ,</w:t>
      </w:r>
      <w:proofErr w:type="gramEnd"/>
      <w:r w:rsidRPr="00124322">
        <w:rPr>
          <w:rFonts w:eastAsia="Arial Unicode MS"/>
        </w:rPr>
        <w:t xml:space="preserve"> б) </w:t>
      </w:r>
      <w:r w:rsidRPr="00124322">
        <w:rPr>
          <w:rFonts w:eastAsia="Arial Unicode MS"/>
          <w:i/>
          <w:position w:val="-30"/>
        </w:rPr>
        <w:object w:dxaOrig="1460" w:dyaOrig="740">
          <v:shape id="_x0000_i1082" type="#_x0000_t75" style="width:72.8pt;height:36.8pt" o:ole="">
            <v:imagedata r:id="rId128" o:title=""/>
          </v:shape>
          <o:OLEObject Type="Embed" ProgID="Equation.3" ShapeID="_x0000_i1082" DrawAspect="Content" ObjectID="_1665817468" r:id="rId129"/>
        </w:object>
      </w:r>
      <w:r w:rsidRPr="00124322">
        <w:rPr>
          <w:rFonts w:eastAsia="Arial Unicode MS"/>
        </w:rPr>
        <w:t xml:space="preserve">, в) </w:t>
      </w:r>
      <w:r w:rsidRPr="00124322">
        <w:rPr>
          <w:rFonts w:eastAsia="Arial Unicode MS"/>
          <w:position w:val="-30"/>
        </w:rPr>
        <w:object w:dxaOrig="1340" w:dyaOrig="740">
          <v:shape id="_x0000_i1083" type="#_x0000_t75" style="width:67.3pt;height:36.8pt" o:ole="">
            <v:imagedata r:id="rId130" o:title=""/>
          </v:shape>
          <o:OLEObject Type="Embed" ProgID="Equation.3" ShapeID="_x0000_i1083" DrawAspect="Content" ObjectID="_1665817469" r:id="rId131"/>
        </w:object>
      </w:r>
      <w:r w:rsidRPr="00124322">
        <w:rPr>
          <w:rFonts w:eastAsia="Arial Unicode MS"/>
        </w:rPr>
        <w:t xml:space="preserve"> .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3</w:t>
      </w:r>
      <w:r w:rsidRPr="00124322">
        <w:rPr>
          <w:rFonts w:eastAsia="Arial Unicode MS"/>
        </w:rPr>
        <w:t xml:space="preserve">. </w: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 xml:space="preserve">Найти площадь области, заданной линиями в декартовой системе координат: </w:t>
      </w:r>
      <w:r w:rsidRPr="00124322">
        <w:rPr>
          <w:rFonts w:eastAsia="Arial Unicode MS"/>
          <w:position w:val="-10"/>
        </w:rPr>
        <w:object w:dxaOrig="2180" w:dyaOrig="360">
          <v:shape id="_x0000_i1084" type="#_x0000_t75" style="width:108.8pt;height:18pt" o:ole="">
            <v:imagedata r:id="rId132" o:title=""/>
          </v:shape>
          <o:OLEObject Type="Embed" ProgID="Equation.3" ShapeID="_x0000_i1084" DrawAspect="Content" ObjectID="_1665817470" r:id="rId133"/>
        </w:object>
      </w:r>
      <w:r w:rsidRPr="00124322">
        <w:rPr>
          <w:rFonts w:eastAsia="Arial Unicode MS"/>
        </w:rPr>
        <w:t>.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4</w:t>
      </w:r>
      <w:r w:rsidRPr="00124322">
        <w:rPr>
          <w:rFonts w:eastAsia="Arial Unicode MS"/>
        </w:rPr>
        <w:t xml:space="preserve">. </w: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>Найти длину кривой, заданной уравнениями: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а) </w:t>
      </w:r>
      <w:r w:rsidRPr="00124322">
        <w:rPr>
          <w:rFonts w:eastAsia="Arial Unicode MS"/>
          <w:position w:val="-10"/>
        </w:rPr>
        <w:object w:dxaOrig="2280" w:dyaOrig="380">
          <v:shape id="_x0000_i1085" type="#_x0000_t75" style="width:114.25pt;height:18.8pt" o:ole="">
            <v:imagedata r:id="rId134" o:title=""/>
          </v:shape>
          <o:OLEObject Type="Embed" ProgID="Equation.3" ShapeID="_x0000_i1085" DrawAspect="Content" ObjectID="_1665817471" r:id="rId135"/>
        </w:object>
      </w:r>
      <w:r w:rsidRPr="00124322">
        <w:rPr>
          <w:rFonts w:eastAsia="Arial Unicode MS"/>
        </w:rPr>
        <w:t xml:space="preserve">, б) </w:t>
      </w:r>
      <w:r w:rsidRPr="00124322">
        <w:rPr>
          <w:rFonts w:eastAsia="Arial Unicode MS"/>
          <w:position w:val="-30"/>
        </w:rPr>
        <w:object w:dxaOrig="3240" w:dyaOrig="720">
          <v:shape id="_x0000_i1086" type="#_x0000_t75" style="width:162pt;height:36.8pt" o:ole="">
            <v:imagedata r:id="rId136" o:title=""/>
          </v:shape>
          <o:OLEObject Type="Embed" ProgID="Equation.3" ShapeID="_x0000_i1086" DrawAspect="Content" ObjectID="_1665817472" r:id="rId137"/>
        </w:object>
      </w:r>
      <w:r w:rsidRPr="00124322">
        <w:rPr>
          <w:rFonts w:eastAsia="Arial Unicode MS"/>
        </w:rPr>
        <w:t>.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5</w:t>
      </w:r>
      <w:r w:rsidRPr="00124322">
        <w:rPr>
          <w:rFonts w:eastAsia="Arial Unicode MS"/>
        </w:rPr>
        <w:t xml:space="preserve">. </w: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 xml:space="preserve">Найти объём тела образованного вращением области </w:t>
      </w:r>
      <w:r w:rsidRPr="00124322">
        <w:rPr>
          <w:rFonts w:eastAsia="Arial Unicode MS"/>
          <w:position w:val="-10"/>
        </w:rPr>
        <w:object w:dxaOrig="1520" w:dyaOrig="380">
          <v:shape id="_x0000_i1087" type="#_x0000_t75" style="width:75.9pt;height:18.8pt" o:ole="">
            <v:imagedata r:id="rId138" o:title=""/>
          </v:shape>
          <o:OLEObject Type="Embed" ProgID="Equation.3" ShapeID="_x0000_i1087" DrawAspect="Content" ObjectID="_1665817473" r:id="rId139"/>
        </w:object>
      </w:r>
      <w:r w:rsidRPr="00124322">
        <w:rPr>
          <w:rFonts w:eastAsia="Arial Unicode MS"/>
        </w:rPr>
        <w:t xml:space="preserve"> вокруг оси </w:t>
      </w:r>
      <w:r w:rsidRPr="00124322">
        <w:rPr>
          <w:rFonts w:eastAsia="Arial Unicode MS"/>
          <w:i/>
        </w:rPr>
        <w:t>ОХ</w:t>
      </w:r>
      <w:proofErr w:type="gramStart"/>
      <w:r w:rsidRPr="00124322">
        <w:rPr>
          <w:rFonts w:eastAsia="Arial Unicode MS"/>
          <w:i/>
        </w:rPr>
        <w:t xml:space="preserve"> .</w:t>
      </w:r>
      <w:proofErr w:type="gramEnd"/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6</w:t>
      </w:r>
      <w:r w:rsidRPr="00124322">
        <w:rPr>
          <w:rFonts w:eastAsia="Arial Unicode MS"/>
        </w:rPr>
        <w:t xml:space="preserve">. </w: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 xml:space="preserve">Найти криволинейные интегралы по кривым </w:t>
      </w:r>
      <w:r w:rsidRPr="00124322">
        <w:rPr>
          <w:rFonts w:eastAsia="Arial Unicode MS"/>
          <w:i/>
        </w:rPr>
        <w:t>L</w:t>
      </w:r>
      <w:r w:rsidRPr="00124322">
        <w:rPr>
          <w:rFonts w:eastAsia="Arial Unicode MS"/>
        </w:rPr>
        <w:t>, заданным в декартовых или полярных координатах: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а) </w:t>
      </w:r>
      <w:r w:rsidRPr="00124322">
        <w:rPr>
          <w:rFonts w:eastAsia="Arial Unicode MS"/>
          <w:position w:val="-30"/>
        </w:rPr>
        <w:object w:dxaOrig="2580" w:dyaOrig="580">
          <v:shape id="_x0000_i1088" type="#_x0000_t75" style="width:129.15pt;height:28.95pt" o:ole="">
            <v:imagedata r:id="rId140" o:title=""/>
          </v:shape>
          <o:OLEObject Type="Embed" ProgID="Equation.3" ShapeID="_x0000_i1088" DrawAspect="Content" ObjectID="_1665817474" r:id="rId141"/>
        </w:object>
      </w:r>
      <w:r w:rsidRPr="00124322">
        <w:rPr>
          <w:rFonts w:eastAsia="Arial Unicode MS"/>
        </w:rPr>
        <w:t xml:space="preserve">, б) </w:t>
      </w:r>
      <w:r w:rsidRPr="00124322">
        <w:rPr>
          <w:rFonts w:eastAsia="Arial Unicode MS"/>
          <w:position w:val="-30"/>
        </w:rPr>
        <w:object w:dxaOrig="4560" w:dyaOrig="580">
          <v:shape id="_x0000_i1089" type="#_x0000_t75" style="width:227.75pt;height:28.95pt" o:ole="">
            <v:imagedata r:id="rId142" o:title=""/>
          </v:shape>
          <o:OLEObject Type="Embed" ProgID="Equation.3" ShapeID="_x0000_i1089" DrawAspect="Content" ObjectID="_1665817475" r:id="rId143"/>
        </w:object>
      </w:r>
      <w:r w:rsidRPr="00124322">
        <w:rPr>
          <w:rFonts w:eastAsia="Arial Unicode MS"/>
        </w:rPr>
        <w:t xml:space="preserve">, </w:t>
      </w:r>
    </w:p>
    <w:p w:rsidR="00247CE1" w:rsidRDefault="00247CE1" w:rsidP="00247CE1">
      <w:pPr>
        <w:widowControl/>
        <w:autoSpaceDE/>
        <w:autoSpaceDN/>
        <w:adjustRightInd/>
        <w:ind w:left="360"/>
        <w:rPr>
          <w:rFonts w:eastAsia="Arial Unicode MS"/>
        </w:rPr>
      </w:pPr>
      <w:r w:rsidRPr="00124322">
        <w:rPr>
          <w:rFonts w:eastAsia="Arial Unicode MS"/>
        </w:rPr>
        <w:t xml:space="preserve">в) </w:t>
      </w:r>
      <w:r w:rsidRPr="00124322">
        <w:rPr>
          <w:rFonts w:eastAsia="Arial Unicode MS"/>
          <w:position w:val="-30"/>
        </w:rPr>
        <w:object w:dxaOrig="3739" w:dyaOrig="620">
          <v:shape id="_x0000_i1090" type="#_x0000_t75" style="width:187.05pt;height:30.5pt" o:ole="">
            <v:imagedata r:id="rId144" o:title=""/>
          </v:shape>
          <o:OLEObject Type="Embed" ProgID="Equation.3" ShapeID="_x0000_i1090" DrawAspect="Content" ObjectID="_1665817476" r:id="rId145"/>
        </w:object>
      </w:r>
      <w:r w:rsidRPr="00124322">
        <w:rPr>
          <w:rFonts w:eastAsia="Arial Unicode MS"/>
        </w:rPr>
        <w:t>.</w:t>
      </w:r>
    </w:p>
    <w:p w:rsidR="00247CE1" w:rsidRPr="00124322" w:rsidRDefault="00247CE1" w:rsidP="00247CE1">
      <w:pPr>
        <w:pStyle w:val="Style16"/>
        <w:widowControl/>
        <w:tabs>
          <w:tab w:val="left" w:pos="142"/>
        </w:tabs>
        <w:spacing w:line="23" w:lineRule="atLeast"/>
        <w:ind w:firstLine="0"/>
        <w:rPr>
          <w:rFonts w:eastAsia="Arial Unicode MS"/>
          <w:b/>
        </w:rPr>
      </w:pPr>
      <w:r>
        <w:rPr>
          <w:rFonts w:eastAsia="Arial Unicode MS"/>
          <w:b/>
        </w:rPr>
        <w:t>Дифференциальное исчисление ф</w:t>
      </w:r>
      <w:r w:rsidRPr="00124322">
        <w:rPr>
          <w:rFonts w:eastAsia="Arial Unicode MS"/>
          <w:b/>
        </w:rPr>
        <w:t>ункции нескольких переменных</w:t>
      </w:r>
    </w:p>
    <w:p w:rsidR="00247CE1" w:rsidRPr="00124322" w:rsidRDefault="00247CE1" w:rsidP="00597225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adjustRightInd/>
        <w:spacing w:line="23" w:lineRule="atLeast"/>
        <w:rPr>
          <w:rFonts w:eastAsia="Arial Unicode MS"/>
        </w:rPr>
      </w:pPr>
      <w:r>
        <w:rPr>
          <w:rFonts w:eastAsia="Arial Unicode MS"/>
        </w:rPr>
        <w:t xml:space="preserve">1. </w:t>
      </w:r>
      <w:r w:rsidRPr="00124322">
        <w:rPr>
          <w:rFonts w:eastAsia="Arial Unicode MS"/>
        </w:rPr>
        <w:t xml:space="preserve">Найти и построить область определения функции </w:t>
      </w:r>
      <w:r w:rsidRPr="00124322">
        <w:rPr>
          <w:rFonts w:eastAsia="Arial Unicode MS"/>
          <w:position w:val="-34"/>
        </w:rPr>
        <w:object w:dxaOrig="1200" w:dyaOrig="760">
          <v:shape id="_x0000_i1091" type="#_x0000_t75" style="width:60.25pt;height:38.35pt" o:ole="">
            <v:imagedata r:id="rId146" o:title=""/>
          </v:shape>
          <o:OLEObject Type="Embed" ProgID="Equation.3" ShapeID="_x0000_i1091" DrawAspect="Content" ObjectID="_1665817477" r:id="rId147"/>
        </w:object>
      </w:r>
      <w:r w:rsidRPr="00124322">
        <w:rPr>
          <w:rFonts w:eastAsia="Arial Unicode MS"/>
        </w:rPr>
        <w:t>.</w:t>
      </w:r>
    </w:p>
    <w:p w:rsidR="00247CE1" w:rsidRPr="00124322" w:rsidRDefault="00247CE1" w:rsidP="00597225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adjustRightInd/>
        <w:spacing w:line="23" w:lineRule="atLeast"/>
        <w:rPr>
          <w:rFonts w:eastAsia="Arial Unicode MS"/>
        </w:rPr>
      </w:pPr>
      <w:r>
        <w:rPr>
          <w:rFonts w:eastAsia="Arial Unicode MS"/>
        </w:rPr>
        <w:t xml:space="preserve">2. </w:t>
      </w:r>
      <w:r w:rsidRPr="00124322">
        <w:rPr>
          <w:rFonts w:eastAsia="Arial Unicode MS"/>
        </w:rPr>
        <w:t xml:space="preserve">Найти частные производные функции </w:t>
      </w:r>
      <w:r w:rsidRPr="00124322">
        <w:rPr>
          <w:rFonts w:eastAsia="Arial Unicode MS"/>
          <w:position w:val="-26"/>
        </w:rPr>
        <w:object w:dxaOrig="1820" w:dyaOrig="639">
          <v:shape id="_x0000_i1092" type="#_x0000_t75" style="width:90.8pt;height:32.1pt" o:ole="">
            <v:imagedata r:id="rId148" o:title=""/>
          </v:shape>
          <o:OLEObject Type="Embed" ProgID="Equation.3" ShapeID="_x0000_i1092" DrawAspect="Content" ObjectID="_1665817478" r:id="rId149"/>
        </w:object>
      </w:r>
      <w:r w:rsidRPr="00124322">
        <w:rPr>
          <w:rFonts w:eastAsia="Arial Unicode MS"/>
        </w:rPr>
        <w:t>.</w:t>
      </w:r>
    </w:p>
    <w:p w:rsidR="00247CE1" w:rsidRPr="00124322" w:rsidRDefault="00247CE1" w:rsidP="00597225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adjustRightInd/>
        <w:spacing w:line="23" w:lineRule="atLeast"/>
        <w:rPr>
          <w:rFonts w:eastAsia="Arial Unicode MS"/>
        </w:rPr>
      </w:pPr>
      <w:r>
        <w:rPr>
          <w:rFonts w:eastAsia="Arial Unicode MS"/>
        </w:rPr>
        <w:t xml:space="preserve">3. </w:t>
      </w:r>
      <w:r w:rsidRPr="00124322">
        <w:rPr>
          <w:rFonts w:eastAsia="Arial Unicode MS"/>
        </w:rPr>
        <w:t xml:space="preserve">Найти производную сложной функции </w:t>
      </w:r>
      <w:r w:rsidRPr="00124322">
        <w:rPr>
          <w:rFonts w:eastAsia="Arial Unicode MS"/>
          <w:position w:val="-10"/>
        </w:rPr>
        <w:object w:dxaOrig="1400" w:dyaOrig="360">
          <v:shape id="_x0000_i1093" type="#_x0000_t75" style="width:69.65pt;height:18pt" o:ole="">
            <v:imagedata r:id="rId150" o:title=""/>
          </v:shape>
          <o:OLEObject Type="Embed" ProgID="Equation.3" ShapeID="_x0000_i1093" DrawAspect="Content" ObjectID="_1665817479" r:id="rId151"/>
        </w:object>
      </w:r>
      <w:r w:rsidRPr="00124322">
        <w:rPr>
          <w:rFonts w:eastAsia="Arial Unicode MS"/>
        </w:rPr>
        <w:t xml:space="preserve">, где </w:t>
      </w:r>
      <w:r w:rsidRPr="00124322">
        <w:rPr>
          <w:rFonts w:eastAsia="Arial Unicode MS"/>
          <w:position w:val="-6"/>
        </w:rPr>
        <w:object w:dxaOrig="1060" w:dyaOrig="220">
          <v:shape id="_x0000_i1094" type="#_x0000_t75" style="width:53.2pt;height:10.95pt" o:ole="">
            <v:imagedata r:id="rId152" o:title=""/>
          </v:shape>
          <o:OLEObject Type="Embed" ProgID="Equation.3" ShapeID="_x0000_i1094" DrawAspect="Content" ObjectID="_1665817480" r:id="rId153"/>
        </w:object>
      </w:r>
      <w:r w:rsidRPr="00124322">
        <w:rPr>
          <w:rFonts w:eastAsia="Arial Unicode MS"/>
        </w:rPr>
        <w:t xml:space="preserve">; </w:t>
      </w:r>
      <w:r w:rsidRPr="00124322">
        <w:rPr>
          <w:rFonts w:eastAsia="Arial Unicode MS"/>
          <w:position w:val="-10"/>
        </w:rPr>
        <w:object w:dxaOrig="1040" w:dyaOrig="320">
          <v:shape id="_x0000_i1095" type="#_x0000_t75" style="width:52.45pt;height:15.65pt" o:ole="">
            <v:imagedata r:id="rId154" o:title=""/>
          </v:shape>
          <o:OLEObject Type="Embed" ProgID="Equation.3" ShapeID="_x0000_i1095" DrawAspect="Content" ObjectID="_1665817481" r:id="rId155"/>
        </w:object>
      </w:r>
      <w:r w:rsidRPr="00124322">
        <w:rPr>
          <w:rFonts w:eastAsia="Arial Unicode MS"/>
        </w:rPr>
        <w:t>.</w:t>
      </w:r>
    </w:p>
    <w:p w:rsidR="00247CE1" w:rsidRPr="00124322" w:rsidRDefault="00247CE1" w:rsidP="00597225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adjustRightInd/>
        <w:spacing w:line="23" w:lineRule="atLeast"/>
        <w:rPr>
          <w:rFonts w:eastAsia="Arial Unicode MS"/>
        </w:rPr>
      </w:pPr>
      <w:r>
        <w:rPr>
          <w:rFonts w:eastAsia="Arial Unicode MS"/>
        </w:rPr>
        <w:t xml:space="preserve">4. </w:t>
      </w:r>
      <w:r w:rsidRPr="00124322">
        <w:rPr>
          <w:rFonts w:eastAsia="Arial Unicode MS"/>
        </w:rPr>
        <w:t xml:space="preserve">Найти производные </w:t>
      </w:r>
      <w:r w:rsidRPr="00124322">
        <w:rPr>
          <w:rFonts w:eastAsia="Arial Unicode MS"/>
          <w:position w:val="-24"/>
        </w:rPr>
        <w:object w:dxaOrig="340" w:dyaOrig="620">
          <v:shape id="_x0000_i1096" type="#_x0000_t75" style="width:16.45pt;height:30.5pt" o:ole="">
            <v:imagedata r:id="rId156" o:title=""/>
          </v:shape>
          <o:OLEObject Type="Embed" ProgID="Equation.3" ShapeID="_x0000_i1096" DrawAspect="Content" ObjectID="_1665817482" r:id="rId157"/>
        </w:object>
      </w:r>
      <w:r w:rsidRPr="00124322">
        <w:rPr>
          <w:rFonts w:eastAsia="Arial Unicode MS"/>
        </w:rPr>
        <w:t xml:space="preserve"> и </w:t>
      </w:r>
      <w:r w:rsidRPr="00124322">
        <w:rPr>
          <w:rFonts w:eastAsia="Arial Unicode MS"/>
          <w:position w:val="-28"/>
        </w:rPr>
        <w:object w:dxaOrig="340" w:dyaOrig="660">
          <v:shape id="_x0000_i1097" type="#_x0000_t75" style="width:16.45pt;height:33.65pt" o:ole="">
            <v:imagedata r:id="rId158" o:title=""/>
          </v:shape>
          <o:OLEObject Type="Embed" ProgID="Equation.3" ShapeID="_x0000_i1097" DrawAspect="Content" ObjectID="_1665817483" r:id="rId159"/>
        </w:object>
      </w:r>
      <w:r w:rsidRPr="00124322">
        <w:rPr>
          <w:rFonts w:eastAsia="Arial Unicode MS"/>
        </w:rPr>
        <w:t xml:space="preserve"> неявной функции </w:t>
      </w:r>
      <w:r w:rsidRPr="00124322">
        <w:rPr>
          <w:rFonts w:eastAsia="Arial Unicode MS"/>
          <w:position w:val="-10"/>
        </w:rPr>
        <w:object w:dxaOrig="1939" w:dyaOrig="360">
          <v:shape id="_x0000_i1098" type="#_x0000_t75" style="width:97.85pt;height:18pt" o:ole="">
            <v:imagedata r:id="rId160" o:title=""/>
          </v:shape>
          <o:OLEObject Type="Embed" ProgID="Equation.3" ShapeID="_x0000_i1098" DrawAspect="Content" ObjectID="_1665817484" r:id="rId161"/>
        </w:object>
      </w:r>
      <w:r w:rsidRPr="00124322">
        <w:rPr>
          <w:rFonts w:eastAsia="Arial Unicode MS"/>
        </w:rPr>
        <w:t>.</w:t>
      </w:r>
    </w:p>
    <w:p w:rsidR="00247CE1" w:rsidRDefault="00247CE1" w:rsidP="00247CE1">
      <w:pPr>
        <w:widowControl/>
        <w:tabs>
          <w:tab w:val="left" w:pos="284"/>
        </w:tabs>
        <w:autoSpaceDE/>
        <w:autoSpaceDN/>
        <w:adjustRightInd/>
        <w:rPr>
          <w:rFonts w:eastAsia="Arial Unicode MS"/>
        </w:rPr>
      </w:pPr>
      <w:r>
        <w:rPr>
          <w:rFonts w:eastAsia="Arial Unicode MS"/>
        </w:rPr>
        <w:t xml:space="preserve">    5.</w:t>
      </w:r>
      <w:r w:rsidRPr="00124322">
        <w:rPr>
          <w:rFonts w:eastAsia="Arial Unicode MS"/>
        </w:rPr>
        <w:t xml:space="preserve">Найти экстремум функции двух переменных </w:t>
      </w:r>
      <w:r w:rsidRPr="00124322">
        <w:rPr>
          <w:rFonts w:eastAsia="Arial Unicode MS"/>
          <w:position w:val="-10"/>
        </w:rPr>
        <w:object w:dxaOrig="2100" w:dyaOrig="360">
          <v:shape id="_x0000_i1099" type="#_x0000_t75" style="width:105.65pt;height:18pt" o:ole="">
            <v:imagedata r:id="rId162" o:title=""/>
          </v:shape>
          <o:OLEObject Type="Embed" ProgID="Equation.3" ShapeID="_x0000_i1099" DrawAspect="Content" ObjectID="_1665817485" r:id="rId163"/>
        </w:object>
      </w:r>
      <w:r w:rsidRPr="00124322">
        <w:rPr>
          <w:rFonts w:eastAsia="Arial Unicode MS"/>
        </w:rPr>
        <w:t>.</w:t>
      </w:r>
    </w:p>
    <w:p w:rsidR="00247CE1" w:rsidRPr="00D323EB" w:rsidRDefault="00247CE1" w:rsidP="00247CE1">
      <w:pPr>
        <w:widowControl/>
        <w:autoSpaceDE/>
        <w:autoSpaceDN/>
        <w:adjustRightInd/>
        <w:ind w:left="426"/>
        <w:rPr>
          <w:rStyle w:val="FontStyle31"/>
          <w:sz w:val="24"/>
          <w:szCs w:val="24"/>
        </w:rPr>
      </w:pPr>
    </w:p>
    <w:p w:rsidR="00247CE1" w:rsidRDefault="00247CE1" w:rsidP="00247CE1">
      <w:pPr>
        <w:pStyle w:val="22"/>
        <w:spacing w:after="0" w:line="23" w:lineRule="atLeast"/>
        <w:rPr>
          <w:rFonts w:eastAsia="Arial Unicode MS"/>
          <w:b/>
        </w:rPr>
      </w:pP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  <w:b/>
        </w:rPr>
      </w:pPr>
      <w:r w:rsidRPr="00124322">
        <w:rPr>
          <w:rFonts w:eastAsia="Arial Unicode MS"/>
          <w:b/>
        </w:rPr>
        <w:t>Интеграл  по фигуре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lastRenderedPageBreak/>
        <w:t xml:space="preserve">1. Найти двойной интеграл по области </w:t>
      </w:r>
      <w:r w:rsidRPr="00124322">
        <w:rPr>
          <w:rFonts w:eastAsia="Arial Unicode MS"/>
          <w:i/>
        </w:rPr>
        <w:t>D</w:t>
      </w:r>
      <w:r w:rsidRPr="00124322">
        <w:rPr>
          <w:rFonts w:eastAsia="Arial Unicode MS"/>
        </w:rPr>
        <w:t xml:space="preserve">, ограниченной линиями: </w:t>
      </w:r>
      <w:r w:rsidRPr="00124322">
        <w:rPr>
          <w:rFonts w:eastAsia="Arial Unicode MS"/>
          <w:position w:val="-30"/>
        </w:rPr>
        <w:object w:dxaOrig="4459" w:dyaOrig="580">
          <v:shape id="_x0000_i1100" type="#_x0000_t75" style="width:223.05pt;height:28.95pt" o:ole="">
            <v:imagedata r:id="rId164" o:title=""/>
          </v:shape>
          <o:OLEObject Type="Embed" ProgID="Equation.3" ShapeID="_x0000_i1100" DrawAspect="Content" ObjectID="_1665817486" r:id="rId165"/>
        </w:object>
      </w:r>
      <w:r w:rsidRPr="00124322">
        <w:rPr>
          <w:rFonts w:eastAsia="Arial Unicode MS"/>
        </w:rPr>
        <w:t>.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2. </w: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 xml:space="preserve">Изменить порядок интегрирования: </w:t>
      </w:r>
      <w:r w:rsidRPr="00124322">
        <w:rPr>
          <w:rFonts w:eastAsia="Arial Unicode MS"/>
          <w:position w:val="-32"/>
        </w:rPr>
        <w:object w:dxaOrig="1560" w:dyaOrig="760">
          <v:shape id="_x0000_i1101" type="#_x0000_t75" style="width:78.25pt;height:38.35pt" o:ole="">
            <v:imagedata r:id="rId166" o:title=""/>
          </v:shape>
          <o:OLEObject Type="Embed" ProgID="Equation.3" ShapeID="_x0000_i1101" DrawAspect="Content" ObjectID="_1665817487" r:id="rId167"/>
        </w:object>
      </w:r>
      <w:r w:rsidRPr="00124322">
        <w:rPr>
          <w:rFonts w:eastAsia="Arial Unicode MS"/>
        </w:rPr>
        <w:t>.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3.</w:t>
      </w:r>
      <w:r w:rsidRPr="00124322">
        <w:rPr>
          <w:rFonts w:eastAsia="Arial Unicode MS"/>
          <w:b/>
        </w:rPr>
        <w:t xml:space="preserve">  </w:t>
      </w:r>
      <w:r w:rsidRPr="00124322">
        <w:rPr>
          <w:rFonts w:eastAsia="Arial Unicode MS"/>
        </w:rPr>
        <w:t xml:space="preserve">Перейти к полярным координатам и вычислить: </w:t>
      </w:r>
      <w:r w:rsidRPr="00124322">
        <w:rPr>
          <w:rFonts w:eastAsia="Arial Unicode MS"/>
          <w:position w:val="-40"/>
        </w:rPr>
        <w:object w:dxaOrig="1340" w:dyaOrig="840">
          <v:shape id="_x0000_i1102" type="#_x0000_t75" style="width:67.3pt;height:41.5pt" o:ole="">
            <v:imagedata r:id="rId168" o:title=""/>
          </v:shape>
          <o:OLEObject Type="Embed" ProgID="Equation.3" ShapeID="_x0000_i1102" DrawAspect="Content" ObjectID="_1665817488" r:id="rId169"/>
        </w:object>
      </w:r>
      <w:r w:rsidRPr="00124322">
        <w:rPr>
          <w:rFonts w:eastAsia="Arial Unicode MS"/>
        </w:rPr>
        <w:t>.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4.</w: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 xml:space="preserve">Найти тройной интеграл по телу </w:t>
      </w:r>
      <w:r w:rsidRPr="00124322">
        <w:rPr>
          <w:rFonts w:eastAsia="Arial Unicode MS"/>
          <w:i/>
        </w:rPr>
        <w:t>Т</w:t>
      </w:r>
      <w:r w:rsidRPr="00124322">
        <w:rPr>
          <w:rFonts w:eastAsia="Arial Unicode MS"/>
        </w:rPr>
        <w:t>, ограниченному поверхностями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 </w:t>
      </w:r>
      <w:r w:rsidRPr="00124322">
        <w:rPr>
          <w:rFonts w:eastAsia="Arial Unicode MS"/>
          <w:position w:val="-30"/>
        </w:rPr>
        <w:object w:dxaOrig="7100" w:dyaOrig="720">
          <v:shape id="_x0000_i1103" type="#_x0000_t75" style="width:355.3pt;height:36.8pt" o:ole="">
            <v:imagedata r:id="rId170" o:title=""/>
          </v:shape>
          <o:OLEObject Type="Embed" ProgID="Equation.3" ShapeID="_x0000_i1103" DrawAspect="Content" ObjectID="_1665817489" r:id="rId171"/>
        </w:object>
      </w:r>
      <w:r w:rsidRPr="00124322">
        <w:rPr>
          <w:rFonts w:eastAsia="Arial Unicode MS"/>
        </w:rPr>
        <w:t>.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5. </w: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 xml:space="preserve">Найти объём и площадь поверхности тела: </w:t>
      </w:r>
      <w:r w:rsidRPr="00124322">
        <w:rPr>
          <w:rFonts w:eastAsia="Arial Unicode MS"/>
          <w:position w:val="-24"/>
        </w:rPr>
        <w:object w:dxaOrig="4620" w:dyaOrig="660">
          <v:shape id="_x0000_i1104" type="#_x0000_t75" style="width:230.85pt;height:33.65pt" o:ole="">
            <v:imagedata r:id="rId172" o:title=""/>
          </v:shape>
          <o:OLEObject Type="Embed" ProgID="Equation.3" ShapeID="_x0000_i1104" DrawAspect="Content" ObjectID="_1665817490" r:id="rId173"/>
        </w:object>
      </w:r>
      <w:r w:rsidRPr="00124322">
        <w:rPr>
          <w:rFonts w:eastAsia="Arial Unicode MS"/>
        </w:rPr>
        <w:t>.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6. Найти</w: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>центр масс однородного тела, ограниченного поверхностями:</w:t>
      </w:r>
    </w:p>
    <w:p w:rsidR="00247CE1" w:rsidRDefault="00247CE1" w:rsidP="00247CE1">
      <w:pPr>
        <w:widowControl/>
        <w:autoSpaceDE/>
        <w:autoSpaceDN/>
        <w:adjustRightInd/>
        <w:ind w:left="426"/>
        <w:rPr>
          <w:rFonts w:eastAsia="Arial Unicode MS"/>
        </w:rPr>
      </w:pPr>
      <w:r w:rsidRPr="00124322">
        <w:rPr>
          <w:rFonts w:eastAsia="Arial Unicode MS"/>
          <w:position w:val="-10"/>
        </w:rPr>
        <w:object w:dxaOrig="1980" w:dyaOrig="360">
          <v:shape id="_x0000_i1105" type="#_x0000_t75" style="width:99.4pt;height:18pt" o:ole="">
            <v:imagedata r:id="rId174" o:title=""/>
          </v:shape>
          <o:OLEObject Type="Embed" ProgID="Equation.3" ShapeID="_x0000_i1105" DrawAspect="Content" ObjectID="_1665817491" r:id="rId175"/>
        </w:object>
      </w:r>
      <w:r w:rsidRPr="00124322">
        <w:rPr>
          <w:rFonts w:eastAsia="Arial Unicode MS"/>
        </w:rPr>
        <w:t>.</w:t>
      </w:r>
    </w:p>
    <w:p w:rsidR="00247CE1" w:rsidRDefault="00247CE1" w:rsidP="00247CE1">
      <w:pPr>
        <w:pStyle w:val="Style16"/>
        <w:widowControl/>
        <w:spacing w:line="23" w:lineRule="atLeast"/>
        <w:ind w:firstLine="0"/>
        <w:rPr>
          <w:rFonts w:eastAsia="Arial Unicode MS"/>
          <w:b/>
        </w:rPr>
      </w:pPr>
    </w:p>
    <w:p w:rsidR="00247CE1" w:rsidRDefault="00247CE1" w:rsidP="00247CE1">
      <w:pPr>
        <w:pStyle w:val="Style16"/>
        <w:widowControl/>
        <w:spacing w:line="23" w:lineRule="atLeast"/>
        <w:ind w:firstLine="0"/>
        <w:jc w:val="center"/>
        <w:rPr>
          <w:rFonts w:eastAsia="Arial Unicode MS"/>
          <w:b/>
        </w:rPr>
      </w:pPr>
      <w:r w:rsidRPr="00124322">
        <w:rPr>
          <w:rFonts w:eastAsia="Arial Unicode MS"/>
          <w:b/>
        </w:rPr>
        <w:t>Обыкновенные дифференциальные уравнения</w:t>
      </w:r>
      <w:r>
        <w:rPr>
          <w:rFonts w:eastAsia="Arial Unicode MS"/>
          <w:b/>
        </w:rPr>
        <w:t xml:space="preserve"> и системы</w:t>
      </w:r>
    </w:p>
    <w:p w:rsidR="00247CE1" w:rsidRPr="00345139" w:rsidRDefault="00247CE1" w:rsidP="00247CE1">
      <w:pPr>
        <w:pStyle w:val="Style16"/>
        <w:widowControl/>
        <w:spacing w:line="23" w:lineRule="atLeast"/>
        <w:ind w:firstLine="0"/>
        <w:rPr>
          <w:rFonts w:eastAsia="Arial Unicode MS"/>
          <w:b/>
        </w:rPr>
      </w:pPr>
    </w:p>
    <w:p w:rsidR="00247CE1" w:rsidRPr="00124322" w:rsidRDefault="00247CE1" w:rsidP="00247CE1">
      <w:pPr>
        <w:pStyle w:val="Style16"/>
        <w:widowControl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>1. Найти общий интеграл или общее решение дифференциального уравнения первого порядка (в примерах г), д) решить задачу Коши):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а) </w:t>
      </w:r>
      <w:r w:rsidRPr="00124322">
        <w:rPr>
          <w:rFonts w:eastAsia="Arial Unicode MS"/>
          <w:position w:val="-10"/>
        </w:rPr>
        <w:object w:dxaOrig="2340" w:dyaOrig="420">
          <v:shape id="_x0000_i1106" type="#_x0000_t75" style="width:116.6pt;height:21.15pt" o:ole="">
            <v:imagedata r:id="rId176" o:title=""/>
          </v:shape>
          <o:OLEObject Type="Embed" ProgID="Equation.3" ShapeID="_x0000_i1106" DrawAspect="Content" ObjectID="_1665817492" r:id="rId177"/>
        </w:object>
      </w:r>
      <w:r w:rsidRPr="00124322">
        <w:rPr>
          <w:rFonts w:eastAsia="Arial Unicode MS"/>
        </w:rPr>
        <w:t xml:space="preserve">,  б) </w:t>
      </w:r>
      <w:r w:rsidRPr="00124322">
        <w:rPr>
          <w:rFonts w:eastAsia="Arial Unicode MS"/>
          <w:position w:val="-10"/>
        </w:rPr>
        <w:object w:dxaOrig="3240" w:dyaOrig="360">
          <v:shape id="_x0000_i1107" type="#_x0000_t75" style="width:162pt;height:18pt" o:ole="">
            <v:imagedata r:id="rId178" o:title=""/>
          </v:shape>
          <o:OLEObject Type="Embed" ProgID="Equation.3" ShapeID="_x0000_i1107" DrawAspect="Content" ObjectID="_1665817493" r:id="rId179"/>
        </w:object>
      </w:r>
      <w:r w:rsidRPr="00124322">
        <w:rPr>
          <w:rFonts w:eastAsia="Arial Unicode MS"/>
        </w:rPr>
        <w:t xml:space="preserve">,  в) </w:t>
      </w:r>
      <w:r w:rsidRPr="00124322">
        <w:rPr>
          <w:rFonts w:eastAsia="Arial Unicode MS"/>
          <w:position w:val="-30"/>
        </w:rPr>
        <w:object w:dxaOrig="2000" w:dyaOrig="720">
          <v:shape id="_x0000_i1108" type="#_x0000_t75" style="width:99.4pt;height:36.8pt" o:ole="">
            <v:imagedata r:id="rId180" o:title=""/>
          </v:shape>
          <o:OLEObject Type="Embed" ProgID="Equation.3" ShapeID="_x0000_i1108" DrawAspect="Content" ObjectID="_1665817494" r:id="rId181"/>
        </w:object>
      </w:r>
      <w:r w:rsidRPr="00124322">
        <w:rPr>
          <w:rFonts w:eastAsia="Arial Unicode MS"/>
        </w:rPr>
        <w:t xml:space="preserve">, 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г)</w:t>
      </w:r>
      <w:r w:rsidRPr="00124322">
        <w:rPr>
          <w:rFonts w:eastAsia="Arial Unicode MS"/>
          <w:position w:val="-30"/>
        </w:rPr>
        <w:object w:dxaOrig="2079" w:dyaOrig="720">
          <v:shape id="_x0000_i1109" type="#_x0000_t75" style="width:104.1pt;height:36.8pt" o:ole="">
            <v:imagedata r:id="rId182" o:title=""/>
          </v:shape>
          <o:OLEObject Type="Embed" ProgID="Equation.3" ShapeID="_x0000_i1109" DrawAspect="Content" ObjectID="_1665817495" r:id="rId183"/>
        </w:object>
      </w:r>
      <w:r w:rsidRPr="00124322">
        <w:rPr>
          <w:rFonts w:eastAsia="Arial Unicode MS"/>
        </w:rPr>
        <w:t xml:space="preserve">,  </w:t>
      </w:r>
      <w:proofErr w:type="spellStart"/>
      <w:r w:rsidRPr="00124322">
        <w:rPr>
          <w:rFonts w:eastAsia="Arial Unicode MS"/>
        </w:rPr>
        <w:t>д</w:t>
      </w:r>
      <w:proofErr w:type="spellEnd"/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2"/>
        </w:rPr>
        <w:object w:dxaOrig="1460" w:dyaOrig="760">
          <v:shape id="_x0000_i1110" type="#_x0000_t75" style="width:72.8pt;height:38.35pt" o:ole="">
            <v:imagedata r:id="rId184" o:title=""/>
          </v:shape>
          <o:OLEObject Type="Embed" ProgID="Equation.3" ShapeID="_x0000_i1110" DrawAspect="Content" ObjectID="_1665817496" r:id="rId185"/>
        </w:object>
      </w:r>
      <w:r w:rsidRPr="00124322">
        <w:rPr>
          <w:rFonts w:eastAsia="Arial Unicode MS"/>
        </w:rPr>
        <w:t xml:space="preserve">,  е) </w:t>
      </w:r>
      <w:r w:rsidRPr="00124322">
        <w:rPr>
          <w:rFonts w:eastAsia="Arial Unicode MS"/>
          <w:position w:val="-24"/>
        </w:rPr>
        <w:object w:dxaOrig="2060" w:dyaOrig="620">
          <v:shape id="_x0000_i1111" type="#_x0000_t75" style="width:102.5pt;height:30.5pt" o:ole="">
            <v:imagedata r:id="rId186" o:title=""/>
          </v:shape>
          <o:OLEObject Type="Embed" ProgID="Equation.3" ShapeID="_x0000_i1111" DrawAspect="Content" ObjectID="_1665817497" r:id="rId187"/>
        </w:object>
      </w:r>
      <w:r w:rsidRPr="00124322">
        <w:rPr>
          <w:rFonts w:eastAsia="Arial Unicode MS"/>
        </w:rPr>
        <w:t>.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2. Найти общее решение дифференциального уравнения: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а) </w:t>
      </w:r>
      <w:r w:rsidRPr="00124322">
        <w:rPr>
          <w:rFonts w:eastAsia="Arial Unicode MS"/>
          <w:position w:val="-10"/>
        </w:rPr>
        <w:object w:dxaOrig="1380" w:dyaOrig="320">
          <v:shape id="_x0000_i1112" type="#_x0000_t75" style="width:68.85pt;height:15.65pt" o:ole="">
            <v:imagedata r:id="rId188" o:title=""/>
          </v:shape>
          <o:OLEObject Type="Embed" ProgID="Equation.3" ShapeID="_x0000_i1112" DrawAspect="Content" ObjectID="_1665817498" r:id="rId189"/>
        </w:object>
      </w:r>
      <w:r w:rsidRPr="00124322">
        <w:rPr>
          <w:rFonts w:eastAsia="Arial Unicode MS"/>
        </w:rPr>
        <w:t xml:space="preserve">, б) </w:t>
      </w:r>
      <w:r w:rsidRPr="00124322">
        <w:rPr>
          <w:rFonts w:eastAsia="Arial Unicode MS"/>
          <w:position w:val="-10"/>
        </w:rPr>
        <w:object w:dxaOrig="2380" w:dyaOrig="360">
          <v:shape id="_x0000_i1113" type="#_x0000_t75" style="width:118.15pt;height:18pt" o:ole="">
            <v:imagedata r:id="rId190" o:title=""/>
          </v:shape>
          <o:OLEObject Type="Embed" ProgID="Equation.3" ShapeID="_x0000_i1113" DrawAspect="Content" ObjectID="_1665817499" r:id="rId191"/>
        </w:object>
      </w:r>
      <w:r w:rsidRPr="00124322">
        <w:rPr>
          <w:rFonts w:eastAsia="Arial Unicode MS"/>
        </w:rPr>
        <w:t>.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3. Найти решение задачи Коши: </w:t>
      </w:r>
      <w:r w:rsidRPr="00124322">
        <w:rPr>
          <w:rFonts w:eastAsia="Arial Unicode MS"/>
          <w:position w:val="-42"/>
        </w:rPr>
        <w:object w:dxaOrig="1980" w:dyaOrig="960">
          <v:shape id="_x0000_i1114" type="#_x0000_t75" style="width:99.4pt;height:47.75pt" o:ole="">
            <v:imagedata r:id="rId192" o:title=""/>
          </v:shape>
          <o:OLEObject Type="Embed" ProgID="Equation.3" ShapeID="_x0000_i1114" DrawAspect="Content" ObjectID="_1665817500" r:id="rId193"/>
        </w:object>
      </w:r>
      <w:proofErr w:type="gramStart"/>
      <w:r w:rsidRPr="00124322">
        <w:rPr>
          <w:rFonts w:eastAsia="Arial Unicode MS"/>
        </w:rPr>
        <w:t xml:space="preserve"> .</w:t>
      </w:r>
      <w:proofErr w:type="gramEnd"/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4. Найти общее решение дифференциального уравнения (в примере д)  решить задачу Коши):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 а) </w:t>
      </w:r>
      <w:r w:rsidRPr="00124322">
        <w:rPr>
          <w:rFonts w:eastAsia="Arial Unicode MS"/>
          <w:position w:val="-10"/>
        </w:rPr>
        <w:object w:dxaOrig="2980" w:dyaOrig="360">
          <v:shape id="_x0000_i1115" type="#_x0000_t75" style="width:148.7pt;height:18pt" o:ole="">
            <v:imagedata r:id="rId194" o:title=""/>
          </v:shape>
          <o:OLEObject Type="Embed" ProgID="Equation.3" ShapeID="_x0000_i1115" DrawAspect="Content" ObjectID="_1665817501" r:id="rId195"/>
        </w:object>
      </w:r>
      <w:r w:rsidRPr="00124322">
        <w:rPr>
          <w:rFonts w:eastAsia="Arial Unicode MS"/>
        </w:rPr>
        <w:t xml:space="preserve">, б) </w:t>
      </w:r>
      <w:r w:rsidRPr="00124322">
        <w:rPr>
          <w:rFonts w:eastAsia="Arial Unicode MS"/>
          <w:position w:val="-10"/>
        </w:rPr>
        <w:object w:dxaOrig="2740" w:dyaOrig="360">
          <v:shape id="_x0000_i1116" type="#_x0000_t75" style="width:136.95pt;height:18pt" o:ole="">
            <v:imagedata r:id="rId196" o:title=""/>
          </v:shape>
          <o:OLEObject Type="Embed" ProgID="Equation.3" ShapeID="_x0000_i1116" DrawAspect="Content" ObjectID="_1665817502" r:id="rId197"/>
        </w:object>
      </w:r>
      <w:r w:rsidRPr="00124322">
        <w:rPr>
          <w:rFonts w:eastAsia="Arial Unicode MS"/>
        </w:rPr>
        <w:t xml:space="preserve">, 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в) </w:t>
      </w:r>
      <w:r w:rsidRPr="00124322">
        <w:rPr>
          <w:rFonts w:eastAsia="Arial Unicode MS"/>
          <w:position w:val="-10"/>
        </w:rPr>
        <w:object w:dxaOrig="3379" w:dyaOrig="360">
          <v:shape id="_x0000_i1117" type="#_x0000_t75" style="width:169.05pt;height:18pt" o:ole="">
            <v:imagedata r:id="rId198" o:title=""/>
          </v:shape>
          <o:OLEObject Type="Embed" ProgID="Equation.3" ShapeID="_x0000_i1117" DrawAspect="Content" ObjectID="_1665817503" r:id="rId199"/>
        </w:object>
      </w:r>
      <w:r w:rsidRPr="00124322">
        <w:rPr>
          <w:rFonts w:eastAsia="Arial Unicode MS"/>
        </w:rPr>
        <w:t xml:space="preserve">, г) </w:t>
      </w:r>
      <w:r w:rsidRPr="00124322">
        <w:rPr>
          <w:rFonts w:eastAsia="Arial Unicode MS"/>
          <w:position w:val="-10"/>
        </w:rPr>
        <w:object w:dxaOrig="2980" w:dyaOrig="360">
          <v:shape id="_x0000_i1118" type="#_x0000_t75" style="width:148.7pt;height:18pt" o:ole="">
            <v:imagedata r:id="rId200" o:title=""/>
          </v:shape>
          <o:OLEObject Type="Embed" ProgID="Equation.3" ShapeID="_x0000_i1118" DrawAspect="Content" ObjectID="_1665817504" r:id="rId201"/>
        </w:object>
      </w:r>
      <w:r w:rsidRPr="00124322">
        <w:rPr>
          <w:rFonts w:eastAsia="Arial Unicode MS"/>
        </w:rPr>
        <w:t>,</w:t>
      </w:r>
    </w:p>
    <w:p w:rsidR="00247CE1" w:rsidRDefault="00247CE1" w:rsidP="00247CE1">
      <w:pPr>
        <w:widowControl/>
        <w:autoSpaceDE/>
        <w:autoSpaceDN/>
        <w:adjustRightInd/>
        <w:rPr>
          <w:rFonts w:eastAsia="Arial Unicode MS"/>
        </w:rPr>
      </w:pPr>
      <w:proofErr w:type="spellStart"/>
      <w:r w:rsidRPr="00124322">
        <w:rPr>
          <w:rFonts w:eastAsia="Arial Unicode MS"/>
        </w:rPr>
        <w:t>д</w:t>
      </w:r>
      <w:proofErr w:type="spellEnd"/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0"/>
        </w:rPr>
        <w:object w:dxaOrig="2880" w:dyaOrig="720">
          <v:shape id="_x0000_i1119" type="#_x0000_t75" style="width:2in;height:36.8pt" o:ole="">
            <v:imagedata r:id="rId202" o:title=""/>
          </v:shape>
          <o:OLEObject Type="Embed" ProgID="Equation.3" ShapeID="_x0000_i1119" DrawAspect="Content" ObjectID="_1665817505" r:id="rId203"/>
        </w:object>
      </w:r>
    </w:p>
    <w:p w:rsidR="00247CE1" w:rsidRPr="008F1DA0" w:rsidRDefault="00247CE1" w:rsidP="00247CE1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47CE1" w:rsidRPr="0094333E" w:rsidRDefault="00247CE1" w:rsidP="00247CE1">
      <w:pPr>
        <w:tabs>
          <w:tab w:val="left" w:pos="851"/>
        </w:tabs>
        <w:jc w:val="both"/>
        <w:rPr>
          <w:rStyle w:val="FontStyle20"/>
        </w:rPr>
      </w:pPr>
      <w:r w:rsidRPr="008F1DA0">
        <w:rPr>
          <w:rStyle w:val="FontStyle20"/>
          <w:rFonts w:ascii="Times New Roman" w:hAnsi="Times New Roman" w:cs="Times New Roman"/>
          <w:b/>
          <w:sz w:val="24"/>
          <w:szCs w:val="24"/>
        </w:rPr>
        <w:t>Критерии оценки</w:t>
      </w:r>
      <w:r w:rsidRPr="0094333E">
        <w:rPr>
          <w:rStyle w:val="FontStyle20"/>
        </w:rPr>
        <w:t xml:space="preserve"> </w:t>
      </w:r>
      <w:r w:rsidRPr="0094333E">
        <w:t>(в соответствии с формируемыми компетенциями и планируемыми результатами обучения) для сдачи экзамена</w:t>
      </w:r>
      <w:r w:rsidRPr="0094333E">
        <w:rPr>
          <w:rStyle w:val="FontStyle20"/>
        </w:rPr>
        <w:t>:</w:t>
      </w:r>
    </w:p>
    <w:p w:rsidR="00247CE1" w:rsidRPr="0094333E" w:rsidRDefault="00247CE1" w:rsidP="00247CE1">
      <w:pPr>
        <w:tabs>
          <w:tab w:val="left" w:pos="709"/>
        </w:tabs>
        <w:ind w:hanging="141"/>
        <w:jc w:val="both"/>
      </w:pPr>
      <w:r w:rsidRPr="0094333E">
        <w:t xml:space="preserve">– на оценку </w:t>
      </w:r>
      <w:r w:rsidRPr="0094333E">
        <w:rPr>
          <w:b/>
        </w:rPr>
        <w:t>«отлично»</w:t>
      </w:r>
      <w:r w:rsidRPr="0094333E">
        <w:t xml:space="preserve"> – студент должен показать высокий уровень сформированности компетенции ОПК-1: смотри «высокий уровень освоения компетенции» в таблице п. 3 данной программы; т.е. 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247CE1" w:rsidRPr="0094333E" w:rsidRDefault="00247CE1" w:rsidP="00247CE1">
      <w:pPr>
        <w:tabs>
          <w:tab w:val="left" w:pos="709"/>
        </w:tabs>
        <w:ind w:hanging="141"/>
        <w:jc w:val="both"/>
      </w:pPr>
      <w:r w:rsidRPr="0094333E">
        <w:t xml:space="preserve">– на оценку </w:t>
      </w:r>
      <w:r w:rsidRPr="0094333E">
        <w:rPr>
          <w:b/>
        </w:rPr>
        <w:t>«хорошо»</w:t>
      </w:r>
      <w:r w:rsidRPr="0094333E">
        <w:t xml:space="preserve"> – студент должен показать средний уровень сформированности компетенции ОПК-1: смотри «средний уровень освоения компетенции» в таблице п. 3 данной программы, т.е.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247CE1" w:rsidRPr="0094333E" w:rsidRDefault="00247CE1" w:rsidP="00247CE1">
      <w:pPr>
        <w:tabs>
          <w:tab w:val="left" w:pos="709"/>
        </w:tabs>
        <w:ind w:hanging="141"/>
        <w:jc w:val="both"/>
      </w:pPr>
      <w:r w:rsidRPr="0094333E">
        <w:lastRenderedPageBreak/>
        <w:t xml:space="preserve">– на оценку </w:t>
      </w:r>
      <w:r w:rsidRPr="0094333E">
        <w:rPr>
          <w:b/>
        </w:rPr>
        <w:t>«удовлетворительно»</w:t>
      </w:r>
      <w:r w:rsidRPr="0094333E">
        <w:t xml:space="preserve"> – студент должен показать пороговый уровень сформированности компетенции ОПК-1: смотри «пороговый уровень освоения компетенции» в таблице п. 3 данной программы, т.е.  знания на уровне воспроизведения и объяснения информации, интеллектуальные навыки решения простых задач;</w:t>
      </w:r>
    </w:p>
    <w:p w:rsidR="00247CE1" w:rsidRDefault="00247CE1" w:rsidP="00247CE1">
      <w:pPr>
        <w:tabs>
          <w:tab w:val="left" w:pos="567"/>
        </w:tabs>
        <w:jc w:val="both"/>
      </w:pPr>
      <w:r w:rsidRPr="0094333E">
        <w:t xml:space="preserve">– на оценку </w:t>
      </w:r>
      <w:r w:rsidRPr="0094333E">
        <w:rPr>
          <w:b/>
        </w:rPr>
        <w:t>«неудовлетворительно»</w:t>
      </w:r>
      <w:r w:rsidRPr="0094333E">
        <w:t xml:space="preserve"> – студент не может показать уровни сформированности компетенции ОПК-1, перечисленные в таблице п. 3 данной программы,  т.е. знания на уровне воспроизведения и объяснения информации, обучающийся не может показать интеллектуальные навыки решения простых задач.</w:t>
      </w:r>
    </w:p>
    <w:p w:rsidR="00247CE1" w:rsidRDefault="00247CE1" w:rsidP="00247CE1">
      <w:pPr>
        <w:widowControl/>
        <w:autoSpaceDE/>
        <w:autoSpaceDN/>
        <w:adjustRightInd/>
        <w:rPr>
          <w:rFonts w:eastAsia="Arial Unicode MS"/>
        </w:rPr>
      </w:pPr>
    </w:p>
    <w:p w:rsidR="00247CE1" w:rsidRDefault="00247CE1" w:rsidP="00247CE1">
      <w:pPr>
        <w:widowControl/>
        <w:autoSpaceDE/>
        <w:autoSpaceDN/>
        <w:adjustRightInd/>
        <w:rPr>
          <w:rFonts w:eastAsia="Arial Unicode MS"/>
        </w:rPr>
      </w:pPr>
    </w:p>
    <w:p w:rsidR="00247CE1" w:rsidRPr="00D37402" w:rsidRDefault="00247CE1" w:rsidP="00247CE1">
      <w:pPr>
        <w:ind w:left="360" w:firstLine="348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37402">
        <w:rPr>
          <w:rStyle w:val="FontStyle31"/>
          <w:rFonts w:ascii="Times New Roman" w:hAnsi="Times New Roman" w:cs="Times New Roman"/>
          <w:b/>
          <w:sz w:val="24"/>
          <w:szCs w:val="24"/>
        </w:rPr>
        <w:t>Перечень тем и</w:t>
      </w:r>
      <w:r w:rsidR="001123A2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заданий для подготовки к экзамену</w:t>
      </w:r>
    </w:p>
    <w:p w:rsidR="00247CE1" w:rsidRPr="00D37402" w:rsidRDefault="00247CE1" w:rsidP="00247CE1">
      <w:pPr>
        <w:ind w:left="360" w:firstLine="348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37402">
        <w:rPr>
          <w:rStyle w:val="FontStyle31"/>
          <w:rFonts w:ascii="Times New Roman" w:hAnsi="Times New Roman" w:cs="Times New Roman"/>
          <w:b/>
          <w:sz w:val="24"/>
          <w:szCs w:val="24"/>
        </w:rPr>
        <w:t>3 семестр</w:t>
      </w:r>
    </w:p>
    <w:p w:rsidR="00247CE1" w:rsidRDefault="00247CE1" w:rsidP="00247CE1">
      <w:pPr>
        <w:ind w:left="360" w:firstLine="348"/>
        <w:jc w:val="center"/>
        <w:rPr>
          <w:rStyle w:val="FontStyle31"/>
          <w:b/>
          <w:sz w:val="24"/>
          <w:szCs w:val="24"/>
        </w:rPr>
      </w:pPr>
    </w:p>
    <w:p w:rsidR="00247CE1" w:rsidRPr="0071465E" w:rsidRDefault="00247CE1" w:rsidP="00247CE1">
      <w:pPr>
        <w:pStyle w:val="Style16"/>
        <w:widowControl/>
        <w:spacing w:after="120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71465E">
        <w:rPr>
          <w:rStyle w:val="FontStyle20"/>
          <w:rFonts w:ascii="Times New Roman" w:hAnsi="Times New Roman" w:cs="Times New Roman"/>
          <w:b/>
          <w:sz w:val="24"/>
          <w:szCs w:val="24"/>
        </w:rPr>
        <w:t>Теоретические вопросы</w:t>
      </w:r>
    </w:p>
    <w:p w:rsidR="00247CE1" w:rsidRDefault="00247CE1" w:rsidP="00597225">
      <w:pPr>
        <w:pStyle w:val="af5"/>
        <w:numPr>
          <w:ilvl w:val="0"/>
          <w:numId w:val="9"/>
        </w:numPr>
      </w:pPr>
      <w:r w:rsidRPr="00247CE1">
        <w:rPr>
          <w:lang w:val="ru-RU"/>
        </w:rPr>
        <w:t xml:space="preserve">Числовые ряды. Сходимость и сумма ряда. </w:t>
      </w:r>
      <w:proofErr w:type="spellStart"/>
      <w:r>
        <w:t>Свойства</w:t>
      </w:r>
      <w:proofErr w:type="spellEnd"/>
      <w:r>
        <w:t xml:space="preserve"> </w:t>
      </w:r>
      <w:proofErr w:type="spellStart"/>
      <w:r>
        <w:t>рядов</w:t>
      </w:r>
      <w:proofErr w:type="spellEnd"/>
      <w:r>
        <w:t xml:space="preserve">. </w:t>
      </w:r>
    </w:p>
    <w:p w:rsidR="00247CE1" w:rsidRDefault="00247CE1" w:rsidP="00597225">
      <w:pPr>
        <w:widowControl/>
        <w:numPr>
          <w:ilvl w:val="0"/>
          <w:numId w:val="9"/>
        </w:numPr>
        <w:autoSpaceDE/>
        <w:autoSpaceDN/>
        <w:adjustRightInd/>
        <w:jc w:val="both"/>
      </w:pPr>
      <w:r>
        <w:t>Ряд геометрической прогрессии. Необходимый признак сходимости числового ряда. Гармонический ряд.</w:t>
      </w:r>
    </w:p>
    <w:p w:rsidR="00247CE1" w:rsidRDefault="00247CE1" w:rsidP="00597225">
      <w:pPr>
        <w:widowControl/>
        <w:numPr>
          <w:ilvl w:val="0"/>
          <w:numId w:val="9"/>
        </w:numPr>
        <w:autoSpaceDE/>
        <w:autoSpaceDN/>
        <w:adjustRightInd/>
        <w:jc w:val="both"/>
      </w:pPr>
      <w:r>
        <w:t>Достаточные признаки сходимости знакоположительных рядов. Признаки сравнения. Признак Даламбера.</w:t>
      </w:r>
    </w:p>
    <w:p w:rsidR="00247CE1" w:rsidRDefault="00247CE1" w:rsidP="00597225">
      <w:pPr>
        <w:widowControl/>
        <w:numPr>
          <w:ilvl w:val="0"/>
          <w:numId w:val="9"/>
        </w:numPr>
        <w:tabs>
          <w:tab w:val="left" w:pos="360"/>
        </w:tabs>
        <w:autoSpaceDE/>
        <w:autoSpaceDN/>
        <w:adjustRightInd/>
        <w:jc w:val="both"/>
      </w:pPr>
      <w:r>
        <w:t>Достаточные признаки сходимости знакоположительных рядов. Радикальный признак Коши. Интегральный признак Коши.</w:t>
      </w:r>
    </w:p>
    <w:p w:rsidR="00247CE1" w:rsidRDefault="00247CE1" w:rsidP="00597225">
      <w:pPr>
        <w:widowControl/>
        <w:numPr>
          <w:ilvl w:val="0"/>
          <w:numId w:val="9"/>
        </w:numPr>
        <w:autoSpaceDE/>
        <w:autoSpaceDN/>
        <w:adjustRightInd/>
        <w:jc w:val="both"/>
      </w:pPr>
      <w:r>
        <w:t>Знакочередующиеся и знакопеременные ряды. Признак Лейбница. Абсолютная и условная сходимость ряда.</w:t>
      </w:r>
    </w:p>
    <w:p w:rsidR="00247CE1" w:rsidRDefault="00247CE1" w:rsidP="00597225">
      <w:pPr>
        <w:widowControl/>
        <w:numPr>
          <w:ilvl w:val="0"/>
          <w:numId w:val="9"/>
        </w:numPr>
        <w:autoSpaceDE/>
        <w:autoSpaceDN/>
        <w:adjustRightInd/>
        <w:jc w:val="both"/>
      </w:pPr>
      <w:r>
        <w:t>Функциональные ряды. Область сходимости. Степенные ряды. Теорема Абеля. Радиус сходимости. Свойства степенных рядов.</w:t>
      </w:r>
    </w:p>
    <w:p w:rsidR="00247CE1" w:rsidRDefault="00247CE1" w:rsidP="00597225">
      <w:pPr>
        <w:widowControl/>
        <w:numPr>
          <w:ilvl w:val="0"/>
          <w:numId w:val="9"/>
        </w:numPr>
        <w:autoSpaceDE/>
        <w:autoSpaceDN/>
        <w:adjustRightInd/>
        <w:jc w:val="both"/>
      </w:pPr>
      <w:r>
        <w:t xml:space="preserve">Ряды Тейлора и </w:t>
      </w:r>
      <w:proofErr w:type="spellStart"/>
      <w:r>
        <w:t>Маклорена</w:t>
      </w:r>
      <w:proofErr w:type="spellEnd"/>
      <w:r>
        <w:t xml:space="preserve">. Разложение функций в степенные ряды. </w:t>
      </w:r>
    </w:p>
    <w:p w:rsidR="00247CE1" w:rsidRDefault="00247CE1" w:rsidP="00597225">
      <w:pPr>
        <w:widowControl/>
        <w:numPr>
          <w:ilvl w:val="0"/>
          <w:numId w:val="9"/>
        </w:numPr>
        <w:autoSpaceDE/>
        <w:autoSpaceDN/>
        <w:adjustRightInd/>
        <w:jc w:val="both"/>
      </w:pPr>
      <w:r>
        <w:t>Применение степенных рядов в приближенных вычислениях.</w:t>
      </w:r>
    </w:p>
    <w:p w:rsidR="00247CE1" w:rsidRDefault="00247CE1" w:rsidP="00597225">
      <w:pPr>
        <w:widowControl/>
        <w:numPr>
          <w:ilvl w:val="0"/>
          <w:numId w:val="9"/>
        </w:numPr>
        <w:autoSpaceDE/>
        <w:autoSpaceDN/>
        <w:adjustRightInd/>
        <w:jc w:val="both"/>
      </w:pPr>
      <w:r>
        <w:t>Элементы комбинаторики: перестановки, размещения, сочетания.</w:t>
      </w:r>
    </w:p>
    <w:p w:rsidR="00247CE1" w:rsidRDefault="00247CE1" w:rsidP="00597225">
      <w:pPr>
        <w:widowControl/>
        <w:numPr>
          <w:ilvl w:val="0"/>
          <w:numId w:val="9"/>
        </w:numPr>
        <w:autoSpaceDE/>
        <w:autoSpaceDN/>
        <w:adjustRightInd/>
        <w:jc w:val="both"/>
      </w:pPr>
      <w:r>
        <w:t>Основные понятия теории вероятностей: испытание, событие, вероятность события.</w:t>
      </w:r>
    </w:p>
    <w:p w:rsidR="00247CE1" w:rsidRDefault="00247CE1" w:rsidP="00597225">
      <w:pPr>
        <w:widowControl/>
        <w:numPr>
          <w:ilvl w:val="0"/>
          <w:numId w:val="9"/>
        </w:numPr>
        <w:autoSpaceDE/>
        <w:autoSpaceDN/>
        <w:adjustRightInd/>
        <w:jc w:val="both"/>
      </w:pPr>
      <w:r>
        <w:t>Действия над событиями. Алгебра событий.</w:t>
      </w:r>
    </w:p>
    <w:p w:rsidR="00247CE1" w:rsidRDefault="00247CE1" w:rsidP="00597225">
      <w:pPr>
        <w:widowControl/>
        <w:numPr>
          <w:ilvl w:val="0"/>
          <w:numId w:val="9"/>
        </w:numPr>
        <w:autoSpaceDE/>
        <w:autoSpaceDN/>
        <w:adjustRightInd/>
        <w:jc w:val="both"/>
      </w:pPr>
      <w:r>
        <w:t>Теоремы сложения и умножения вероятностей.</w:t>
      </w:r>
    </w:p>
    <w:p w:rsidR="00247CE1" w:rsidRDefault="00247CE1" w:rsidP="00597225">
      <w:pPr>
        <w:widowControl/>
        <w:numPr>
          <w:ilvl w:val="0"/>
          <w:numId w:val="9"/>
        </w:numPr>
        <w:autoSpaceDE/>
        <w:autoSpaceDN/>
        <w:adjustRightInd/>
        <w:jc w:val="both"/>
      </w:pPr>
      <w:r>
        <w:t>Формула полной вероятности. Формула Бейеса.</w:t>
      </w:r>
    </w:p>
    <w:p w:rsidR="00247CE1" w:rsidRDefault="00247CE1" w:rsidP="00597225">
      <w:pPr>
        <w:widowControl/>
        <w:numPr>
          <w:ilvl w:val="0"/>
          <w:numId w:val="9"/>
        </w:numPr>
        <w:autoSpaceDE/>
        <w:autoSpaceDN/>
        <w:adjustRightInd/>
        <w:jc w:val="both"/>
      </w:pPr>
      <w:r>
        <w:t>Последовательность независимых испытаний. Формула Бернулли.</w:t>
      </w:r>
    </w:p>
    <w:p w:rsidR="00247CE1" w:rsidRDefault="00247CE1" w:rsidP="00597225">
      <w:pPr>
        <w:widowControl/>
        <w:numPr>
          <w:ilvl w:val="0"/>
          <w:numId w:val="9"/>
        </w:numPr>
        <w:autoSpaceDE/>
        <w:autoSpaceDN/>
        <w:adjustRightInd/>
        <w:jc w:val="both"/>
      </w:pPr>
      <w:r>
        <w:t xml:space="preserve">Случайные величины, их виды. </w:t>
      </w:r>
    </w:p>
    <w:p w:rsidR="00247CE1" w:rsidRDefault="00247CE1" w:rsidP="00597225">
      <w:pPr>
        <w:widowControl/>
        <w:numPr>
          <w:ilvl w:val="0"/>
          <w:numId w:val="9"/>
        </w:numPr>
        <w:autoSpaceDE/>
        <w:autoSpaceDN/>
        <w:adjustRightInd/>
        <w:jc w:val="both"/>
      </w:pPr>
      <w:r>
        <w:t>Ряд распределения.</w:t>
      </w:r>
    </w:p>
    <w:p w:rsidR="00247CE1" w:rsidRDefault="00247CE1" w:rsidP="00597225">
      <w:pPr>
        <w:widowControl/>
        <w:numPr>
          <w:ilvl w:val="0"/>
          <w:numId w:val="9"/>
        </w:numPr>
        <w:autoSpaceDE/>
        <w:autoSpaceDN/>
        <w:adjustRightInd/>
        <w:jc w:val="both"/>
      </w:pPr>
      <w:r>
        <w:t xml:space="preserve">Функция распределения, ее свойства. </w:t>
      </w:r>
    </w:p>
    <w:p w:rsidR="00247CE1" w:rsidRDefault="00247CE1" w:rsidP="00597225">
      <w:pPr>
        <w:widowControl/>
        <w:numPr>
          <w:ilvl w:val="0"/>
          <w:numId w:val="9"/>
        </w:numPr>
        <w:autoSpaceDE/>
        <w:autoSpaceDN/>
        <w:adjustRightInd/>
        <w:jc w:val="both"/>
      </w:pPr>
      <w:r>
        <w:t xml:space="preserve">Плотность распределения, свойства. </w:t>
      </w:r>
    </w:p>
    <w:p w:rsidR="00247CE1" w:rsidRDefault="00247CE1" w:rsidP="00597225">
      <w:pPr>
        <w:widowControl/>
        <w:numPr>
          <w:ilvl w:val="0"/>
          <w:numId w:val="9"/>
        </w:numPr>
        <w:autoSpaceDE/>
        <w:autoSpaceDN/>
        <w:adjustRightInd/>
        <w:jc w:val="both"/>
      </w:pPr>
      <w:r>
        <w:t>Числовые характеристики случайных величин: математическое ожидание, дисперсия, среднее квадратическое отклонение.</w:t>
      </w:r>
    </w:p>
    <w:p w:rsidR="00247CE1" w:rsidRDefault="00247CE1" w:rsidP="00597225">
      <w:pPr>
        <w:widowControl/>
        <w:numPr>
          <w:ilvl w:val="0"/>
          <w:numId w:val="9"/>
        </w:numPr>
        <w:autoSpaceDE/>
        <w:autoSpaceDN/>
        <w:adjustRightInd/>
        <w:jc w:val="both"/>
      </w:pPr>
      <w:r>
        <w:t>Нормальный закон распределения случайной величины.</w:t>
      </w:r>
    </w:p>
    <w:p w:rsidR="00247CE1" w:rsidRDefault="00247CE1" w:rsidP="00597225">
      <w:pPr>
        <w:widowControl/>
        <w:numPr>
          <w:ilvl w:val="0"/>
          <w:numId w:val="9"/>
        </w:numPr>
        <w:autoSpaceDE/>
        <w:autoSpaceDN/>
        <w:adjustRightInd/>
        <w:jc w:val="both"/>
      </w:pPr>
      <w:r>
        <w:t>Системы случайных величин. Закон распределения. Числовые характеристики системы случайных величин. Зависимость случайных величин.</w:t>
      </w:r>
    </w:p>
    <w:p w:rsidR="00247CE1" w:rsidRDefault="00247CE1" w:rsidP="00597225">
      <w:pPr>
        <w:widowControl/>
        <w:numPr>
          <w:ilvl w:val="0"/>
          <w:numId w:val="9"/>
        </w:numPr>
        <w:autoSpaceDE/>
        <w:autoSpaceDN/>
        <w:adjustRightInd/>
        <w:jc w:val="both"/>
      </w:pPr>
      <w:r>
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</w:r>
    </w:p>
    <w:p w:rsidR="00247CE1" w:rsidRDefault="00247CE1" w:rsidP="00597225">
      <w:pPr>
        <w:widowControl/>
        <w:numPr>
          <w:ilvl w:val="0"/>
          <w:numId w:val="9"/>
        </w:numPr>
        <w:autoSpaceDE/>
        <w:autoSpaceDN/>
        <w:adjustRightInd/>
        <w:jc w:val="both"/>
      </w:pPr>
      <w:r>
        <w:t>Статистические оценки параметров распределения генеральной совокупности.</w:t>
      </w:r>
    </w:p>
    <w:p w:rsidR="00247CE1" w:rsidRDefault="00247CE1" w:rsidP="00597225">
      <w:pPr>
        <w:widowControl/>
        <w:numPr>
          <w:ilvl w:val="0"/>
          <w:numId w:val="9"/>
        </w:numPr>
        <w:autoSpaceDE/>
        <w:autoSpaceDN/>
        <w:adjustRightInd/>
        <w:jc w:val="both"/>
      </w:pPr>
      <w:r>
        <w:t>Статистическая проверка гипотез. Критерий согласия. Критерий Пирсона.</w:t>
      </w:r>
    </w:p>
    <w:p w:rsidR="00247CE1" w:rsidRPr="00324BA6" w:rsidRDefault="00247CE1" w:rsidP="00597225">
      <w:pPr>
        <w:widowControl/>
        <w:numPr>
          <w:ilvl w:val="0"/>
          <w:numId w:val="9"/>
        </w:numPr>
        <w:autoSpaceDE/>
        <w:autoSpaceDN/>
        <w:adjustRightInd/>
        <w:jc w:val="both"/>
        <w:rPr>
          <w:rFonts w:cs="Georgia"/>
          <w:b/>
        </w:rPr>
      </w:pPr>
      <w:r>
        <w:t xml:space="preserve">Корреляционный анализ. Эмпирический коэффициент корреляции. </w:t>
      </w:r>
    </w:p>
    <w:p w:rsidR="00247CE1" w:rsidRPr="00D323EB" w:rsidRDefault="00247CE1" w:rsidP="00247CE1">
      <w:pPr>
        <w:widowControl/>
        <w:autoSpaceDE/>
        <w:autoSpaceDN/>
        <w:adjustRightInd/>
        <w:rPr>
          <w:rStyle w:val="FontStyle31"/>
          <w:sz w:val="24"/>
          <w:szCs w:val="24"/>
        </w:rPr>
      </w:pPr>
    </w:p>
    <w:p w:rsidR="00247CE1" w:rsidRDefault="00247CE1" w:rsidP="00247CE1">
      <w:pPr>
        <w:pStyle w:val="Style16"/>
        <w:widowControl/>
        <w:spacing w:line="23" w:lineRule="atLeast"/>
        <w:ind w:firstLine="0"/>
        <w:jc w:val="center"/>
        <w:rPr>
          <w:rStyle w:val="FontStyle31"/>
          <w:b/>
          <w:sz w:val="24"/>
          <w:szCs w:val="24"/>
        </w:rPr>
      </w:pPr>
      <w:r>
        <w:rPr>
          <w:b/>
        </w:rPr>
        <w:t xml:space="preserve">Практические задания </w:t>
      </w:r>
    </w:p>
    <w:p w:rsidR="00247CE1" w:rsidRPr="00324BA6" w:rsidRDefault="00247CE1" w:rsidP="00247CE1">
      <w:pPr>
        <w:widowControl/>
        <w:autoSpaceDE/>
        <w:autoSpaceDN/>
        <w:adjustRightInd/>
        <w:ind w:left="426"/>
        <w:rPr>
          <w:rStyle w:val="FontStyle31"/>
          <w:b/>
          <w:sz w:val="24"/>
          <w:szCs w:val="24"/>
        </w:rPr>
      </w:pPr>
    </w:p>
    <w:p w:rsidR="00247CE1" w:rsidRPr="00124322" w:rsidRDefault="00247CE1" w:rsidP="00247CE1">
      <w:pPr>
        <w:spacing w:line="23" w:lineRule="atLeast"/>
        <w:rPr>
          <w:rFonts w:eastAsia="Arial Unicode MS"/>
          <w:b/>
        </w:rPr>
      </w:pPr>
      <w:r>
        <w:rPr>
          <w:rFonts w:eastAsia="Arial Unicode MS"/>
          <w:b/>
        </w:rPr>
        <w:t>Элементы теории рядов. Числовые и степенные ряды</w:t>
      </w:r>
    </w:p>
    <w:p w:rsidR="00247CE1" w:rsidRPr="00345139" w:rsidRDefault="00247CE1" w:rsidP="00247CE1">
      <w:pPr>
        <w:pStyle w:val="22"/>
        <w:spacing w:after="0" w:line="23" w:lineRule="atLeast"/>
        <w:rPr>
          <w:rFonts w:eastAsia="Arial Unicode MS"/>
          <w:b/>
        </w:rPr>
      </w:pPr>
      <w:r w:rsidRPr="00345139">
        <w:rPr>
          <w:rFonts w:eastAsia="Arial Unicode MS"/>
        </w:rPr>
        <w:lastRenderedPageBreak/>
        <w:t>1. Доказать сходимость и найти сумму ряда</w:t>
      </w:r>
      <w:r w:rsidRPr="00345139">
        <w:rPr>
          <w:rFonts w:eastAsia="Arial Unicode MS"/>
          <w:b/>
        </w:rPr>
        <w:t xml:space="preserve"> </w:t>
      </w:r>
      <w:r w:rsidRPr="00345139">
        <w:rPr>
          <w:rFonts w:eastAsia="Arial Unicode MS"/>
          <w:b/>
        </w:rPr>
        <w:object w:dxaOrig="1340" w:dyaOrig="680">
          <v:shape id="_x0000_i1120" type="#_x0000_t75" style="width:67.3pt;height:33.65pt" o:ole="">
            <v:imagedata r:id="rId204" o:title=""/>
          </v:shape>
          <o:OLEObject Type="Embed" ProgID="Equation.3" ShapeID="_x0000_i1120" DrawAspect="Content" ObjectID="_1665817506" r:id="rId205"/>
        </w:object>
      </w:r>
      <w:proofErr w:type="gramStart"/>
      <w:r w:rsidRPr="00345139">
        <w:rPr>
          <w:rFonts w:eastAsia="Arial Unicode MS"/>
          <w:b/>
        </w:rPr>
        <w:t xml:space="preserve"> .</w:t>
      </w:r>
      <w:proofErr w:type="gramEnd"/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2.</w:t>
      </w:r>
      <w:r w:rsidRPr="00124322">
        <w:rPr>
          <w:rFonts w:eastAsia="Arial Unicode MS"/>
          <w:b/>
        </w:rPr>
        <w:t xml:space="preserve">  </w:t>
      </w:r>
      <w:r w:rsidRPr="00124322">
        <w:rPr>
          <w:rFonts w:eastAsia="Arial Unicode MS"/>
        </w:rPr>
        <w:t>Исследовать на сходимость ряды: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а) </w:t>
      </w:r>
      <w:r w:rsidRPr="00124322">
        <w:rPr>
          <w:rFonts w:eastAsia="Arial Unicode MS"/>
          <w:position w:val="-28"/>
        </w:rPr>
        <w:object w:dxaOrig="1280" w:dyaOrig="720">
          <v:shape id="_x0000_i1121" type="#_x0000_t75" style="width:64.15pt;height:36.8pt" o:ole="">
            <v:imagedata r:id="rId206" o:title=""/>
          </v:shape>
          <o:OLEObject Type="Embed" ProgID="Equation.3" ShapeID="_x0000_i1121" DrawAspect="Content" ObjectID="_1665817507" r:id="rId207"/>
        </w:object>
      </w:r>
      <w:proofErr w:type="gramStart"/>
      <w:r w:rsidRPr="00124322">
        <w:rPr>
          <w:rFonts w:eastAsia="Arial Unicode MS"/>
        </w:rPr>
        <w:t xml:space="preserve"> ,</w:t>
      </w:r>
      <w:proofErr w:type="gramEnd"/>
      <w:r w:rsidRPr="00124322">
        <w:rPr>
          <w:rFonts w:eastAsia="Arial Unicode MS"/>
        </w:rPr>
        <w:t xml:space="preserve"> б) </w:t>
      </w:r>
      <w:r w:rsidRPr="00124322">
        <w:rPr>
          <w:rFonts w:eastAsia="Arial Unicode MS"/>
          <w:position w:val="-30"/>
        </w:rPr>
        <w:object w:dxaOrig="1600" w:dyaOrig="720">
          <v:shape id="_x0000_i1122" type="#_x0000_t75" style="width:79.85pt;height:36.8pt" o:ole="">
            <v:imagedata r:id="rId208" o:title=""/>
          </v:shape>
          <o:OLEObject Type="Embed" ProgID="Equation.3" ShapeID="_x0000_i1122" DrawAspect="Content" ObjectID="_1665817508" r:id="rId209"/>
        </w:object>
      </w:r>
      <w:r w:rsidRPr="00124322">
        <w:rPr>
          <w:rFonts w:eastAsia="Arial Unicode MS"/>
        </w:rPr>
        <w:t xml:space="preserve"> , в) </w:t>
      </w:r>
      <w:r w:rsidRPr="00124322">
        <w:rPr>
          <w:rFonts w:eastAsia="Arial Unicode MS"/>
          <w:position w:val="-28"/>
        </w:rPr>
        <w:object w:dxaOrig="1359" w:dyaOrig="680">
          <v:shape id="_x0000_i1123" type="#_x0000_t75" style="width:68.1pt;height:33.65pt" o:ole="">
            <v:imagedata r:id="rId210" o:title=""/>
          </v:shape>
          <o:OLEObject Type="Embed" ProgID="Equation.3" ShapeID="_x0000_i1123" DrawAspect="Content" ObjectID="_1665817509" r:id="rId211"/>
        </w:object>
      </w:r>
      <w:r w:rsidRPr="00124322">
        <w:rPr>
          <w:rFonts w:eastAsia="Arial Unicode MS"/>
        </w:rPr>
        <w:t xml:space="preserve"> , г) </w:t>
      </w:r>
      <w:r w:rsidRPr="00124322">
        <w:rPr>
          <w:rFonts w:eastAsia="Arial Unicode MS"/>
          <w:position w:val="-28"/>
        </w:rPr>
        <w:object w:dxaOrig="1540" w:dyaOrig="740">
          <v:shape id="_x0000_i1124" type="#_x0000_t75" style="width:76.7pt;height:36.8pt" o:ole="">
            <v:imagedata r:id="rId212" o:title=""/>
          </v:shape>
          <o:OLEObject Type="Embed" ProgID="Equation.3" ShapeID="_x0000_i1124" DrawAspect="Content" ObjectID="_1665817510" r:id="rId213"/>
        </w:object>
      </w:r>
      <w:r w:rsidRPr="00124322">
        <w:rPr>
          <w:rFonts w:eastAsia="Arial Unicode MS"/>
        </w:rPr>
        <w:t xml:space="preserve">, 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  <w:b/>
        </w:rPr>
      </w:pPr>
      <w:proofErr w:type="spellStart"/>
      <w:r w:rsidRPr="00124322">
        <w:rPr>
          <w:rFonts w:eastAsia="Arial Unicode MS"/>
        </w:rPr>
        <w:t>д</w:t>
      </w:r>
      <w:proofErr w:type="spellEnd"/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4"/>
        </w:rPr>
        <w:object w:dxaOrig="2100" w:dyaOrig="740">
          <v:shape id="_x0000_i1125" type="#_x0000_t75" style="width:105.65pt;height:36.8pt" o:ole="">
            <v:imagedata r:id="rId214" o:title=""/>
          </v:shape>
          <o:OLEObject Type="Embed" ProgID="Equation.3" ShapeID="_x0000_i1125" DrawAspect="Content" ObjectID="_1665817511" r:id="rId215"/>
        </w:object>
      </w:r>
      <w:r w:rsidRPr="00124322">
        <w:rPr>
          <w:rFonts w:eastAsia="Arial Unicode MS"/>
        </w:rPr>
        <w:t>.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3. Исследовать ряды на абсолютную и условную сходимость: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а) </w:t>
      </w:r>
      <w:r w:rsidRPr="00124322">
        <w:rPr>
          <w:rFonts w:eastAsia="Arial Unicode MS"/>
          <w:position w:val="-28"/>
        </w:rPr>
        <w:object w:dxaOrig="1160" w:dyaOrig="720">
          <v:shape id="_x0000_i1126" type="#_x0000_t75" style="width:57.9pt;height:36.8pt" o:ole="">
            <v:imagedata r:id="rId216" o:title=""/>
          </v:shape>
          <o:OLEObject Type="Embed" ProgID="Equation.3" ShapeID="_x0000_i1126" DrawAspect="Content" ObjectID="_1665817512" r:id="rId217"/>
        </w:object>
      </w:r>
      <w:proofErr w:type="gramStart"/>
      <w:r w:rsidRPr="00124322">
        <w:rPr>
          <w:rFonts w:eastAsia="Arial Unicode MS"/>
        </w:rPr>
        <w:t xml:space="preserve"> ,</w:t>
      </w:r>
      <w:proofErr w:type="gramEnd"/>
      <w:r w:rsidRPr="00124322">
        <w:rPr>
          <w:rFonts w:eastAsia="Arial Unicode MS"/>
        </w:rPr>
        <w:t xml:space="preserve"> б) </w:t>
      </w:r>
      <w:r w:rsidRPr="00124322">
        <w:rPr>
          <w:rFonts w:eastAsia="Arial Unicode MS"/>
          <w:position w:val="-28"/>
        </w:rPr>
        <w:object w:dxaOrig="1340" w:dyaOrig="700">
          <v:shape id="_x0000_i1127" type="#_x0000_t75" style="width:67.3pt;height:35.2pt" o:ole="">
            <v:imagedata r:id="rId218" o:title=""/>
          </v:shape>
          <o:OLEObject Type="Embed" ProgID="Equation.3" ShapeID="_x0000_i1127" DrawAspect="Content" ObjectID="_1665817513" r:id="rId219"/>
        </w:object>
      </w:r>
      <w:r w:rsidRPr="00124322">
        <w:rPr>
          <w:rFonts w:eastAsia="Arial Unicode MS"/>
        </w:rPr>
        <w:t xml:space="preserve"> , в) </w:t>
      </w:r>
      <w:r w:rsidRPr="00124322">
        <w:rPr>
          <w:rFonts w:eastAsia="Arial Unicode MS"/>
          <w:position w:val="-28"/>
        </w:rPr>
        <w:object w:dxaOrig="1640" w:dyaOrig="700">
          <v:shape id="_x0000_i1128" type="#_x0000_t75" style="width:82.15pt;height:35.2pt" o:ole="">
            <v:imagedata r:id="rId220" o:title=""/>
          </v:shape>
          <o:OLEObject Type="Embed" ProgID="Equation.3" ShapeID="_x0000_i1128" DrawAspect="Content" ObjectID="_1665817514" r:id="rId221"/>
        </w:object>
      </w:r>
      <w:r w:rsidRPr="00124322">
        <w:rPr>
          <w:rFonts w:eastAsia="Arial Unicode MS"/>
        </w:rPr>
        <w:t xml:space="preserve"> .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4. </w: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 xml:space="preserve">Найти сумму ряда </w:t>
      </w:r>
      <w:r w:rsidRPr="00124322">
        <w:rPr>
          <w:rFonts w:eastAsia="Arial Unicode MS"/>
          <w:position w:val="-30"/>
        </w:rPr>
        <w:object w:dxaOrig="1359" w:dyaOrig="720">
          <v:shape id="_x0000_i1129" type="#_x0000_t75" style="width:68.1pt;height:36.8pt" o:ole="">
            <v:imagedata r:id="rId222" o:title=""/>
          </v:shape>
          <o:OLEObject Type="Embed" ProgID="Equation.3" ShapeID="_x0000_i1129" DrawAspect="Content" ObjectID="_1665817515" r:id="rId223"/>
        </w:object>
      </w:r>
      <w:r w:rsidRPr="00124322">
        <w:rPr>
          <w:rFonts w:eastAsia="Arial Unicode MS"/>
        </w:rPr>
        <w:t xml:space="preserve"> с точностью до 0.001.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5. Найти область сходимости степенного ряда: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а) </w:t>
      </w:r>
      <w:r w:rsidRPr="00124322">
        <w:rPr>
          <w:rFonts w:eastAsia="Arial Unicode MS"/>
          <w:position w:val="-28"/>
        </w:rPr>
        <w:object w:dxaOrig="1880" w:dyaOrig="700">
          <v:shape id="_x0000_i1130" type="#_x0000_t75" style="width:94.7pt;height:35.2pt" o:ole="">
            <v:imagedata r:id="rId224" o:title=""/>
          </v:shape>
          <o:OLEObject Type="Embed" ProgID="Equation.3" ShapeID="_x0000_i1130" DrawAspect="Content" ObjectID="_1665817516" r:id="rId225"/>
        </w:object>
      </w:r>
      <w:proofErr w:type="gramStart"/>
      <w:r w:rsidRPr="00124322">
        <w:rPr>
          <w:rFonts w:eastAsia="Arial Unicode MS"/>
        </w:rPr>
        <w:t xml:space="preserve"> ,</w:t>
      </w:r>
      <w:proofErr w:type="gramEnd"/>
      <w:r w:rsidRPr="00124322">
        <w:rPr>
          <w:rFonts w:eastAsia="Arial Unicode MS"/>
        </w:rPr>
        <w:t xml:space="preserve"> б) </w:t>
      </w:r>
      <w:r w:rsidRPr="00124322">
        <w:rPr>
          <w:rFonts w:eastAsia="Arial Unicode MS"/>
          <w:position w:val="-28"/>
        </w:rPr>
        <w:object w:dxaOrig="1480" w:dyaOrig="700">
          <v:shape id="_x0000_i1131" type="#_x0000_t75" style="width:74.35pt;height:35.2pt" o:ole="">
            <v:imagedata r:id="rId226" o:title=""/>
          </v:shape>
          <o:OLEObject Type="Embed" ProgID="Equation.3" ShapeID="_x0000_i1131" DrawAspect="Content" ObjectID="_1665817517" r:id="rId227"/>
        </w:object>
      </w:r>
      <w:r w:rsidRPr="00124322">
        <w:rPr>
          <w:rFonts w:eastAsia="Arial Unicode MS"/>
        </w:rPr>
        <w:t xml:space="preserve"> , в) </w:t>
      </w:r>
      <w:r w:rsidRPr="00124322">
        <w:rPr>
          <w:rFonts w:eastAsia="Arial Unicode MS"/>
          <w:position w:val="-28"/>
        </w:rPr>
        <w:object w:dxaOrig="1900" w:dyaOrig="700">
          <v:shape id="_x0000_i1132" type="#_x0000_t75" style="width:94.7pt;height:35.2pt" o:ole="">
            <v:imagedata r:id="rId228" o:title=""/>
          </v:shape>
          <o:OLEObject Type="Embed" ProgID="Equation.3" ShapeID="_x0000_i1132" DrawAspect="Content" ObjectID="_1665817518" r:id="rId229"/>
        </w:object>
      </w:r>
      <w:r w:rsidRPr="00124322">
        <w:rPr>
          <w:rFonts w:eastAsia="Arial Unicode MS"/>
        </w:rPr>
        <w:t xml:space="preserve"> .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6. Разложить функцию в ряд Тейлора по степеням </w:t>
      </w:r>
      <w:r w:rsidRPr="00124322">
        <w:rPr>
          <w:rFonts w:eastAsia="Arial Unicode MS"/>
          <w:position w:val="-6"/>
        </w:rPr>
        <w:object w:dxaOrig="200" w:dyaOrig="220">
          <v:shape id="_x0000_i1133" type="#_x0000_t75" style="width:10.15pt;height:10.95pt" o:ole="">
            <v:imagedata r:id="rId230" o:title=""/>
          </v:shape>
          <o:OLEObject Type="Embed" ProgID="Equation.3" ShapeID="_x0000_i1133" DrawAspect="Content" ObjectID="_1665817519" r:id="rId231"/>
        </w:object>
      </w:r>
      <w:r w:rsidRPr="00124322">
        <w:rPr>
          <w:rFonts w:eastAsia="Arial Unicode MS"/>
        </w:rPr>
        <w:t>: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  <w:b/>
        </w:rPr>
      </w:pPr>
      <w:r w:rsidRPr="00124322">
        <w:rPr>
          <w:rFonts w:eastAsia="Arial Unicode MS"/>
        </w:rPr>
        <w:t xml:space="preserve">а) </w:t>
      </w:r>
      <w:r w:rsidRPr="00124322">
        <w:rPr>
          <w:rFonts w:eastAsia="Arial Unicode MS"/>
          <w:position w:val="-10"/>
        </w:rPr>
        <w:object w:dxaOrig="980" w:dyaOrig="360">
          <v:shape id="_x0000_i1134" type="#_x0000_t75" style="width:49.3pt;height:18pt" o:ole="">
            <v:imagedata r:id="rId232" o:title=""/>
          </v:shape>
          <o:OLEObject Type="Embed" ProgID="Equation.3" ShapeID="_x0000_i1134" DrawAspect="Content" ObjectID="_1665817520" r:id="rId233"/>
        </w:object>
      </w:r>
      <w:proofErr w:type="gramStart"/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>,</w:t>
      </w:r>
      <w:proofErr w:type="gramEnd"/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>б)</w: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  <w:b/>
          <w:position w:val="-10"/>
        </w:rPr>
        <w:object w:dxaOrig="1480" w:dyaOrig="360">
          <v:shape id="_x0000_i1135" type="#_x0000_t75" style="width:74.35pt;height:18pt" o:ole="">
            <v:imagedata r:id="rId234" o:title=""/>
          </v:shape>
          <o:OLEObject Type="Embed" ProgID="Equation.3" ShapeID="_x0000_i1135" DrawAspect="Content" ObjectID="_1665817521" r:id="rId235"/>
        </w:object>
      </w:r>
      <w:r w:rsidRPr="00124322">
        <w:rPr>
          <w:rFonts w:eastAsia="Arial Unicode MS"/>
          <w:b/>
        </w:rPr>
        <w:t xml:space="preserve">, </w:t>
      </w:r>
      <w:r w:rsidRPr="00124322">
        <w:rPr>
          <w:rFonts w:eastAsia="Arial Unicode MS"/>
        </w:rPr>
        <w:t>в)</w:t>
      </w:r>
      <w:r w:rsidRPr="00124322">
        <w:rPr>
          <w:rFonts w:eastAsia="Arial Unicode MS"/>
          <w:b/>
        </w:rPr>
        <w:t xml:space="preserve">  </w:t>
      </w:r>
      <w:r w:rsidRPr="00124322">
        <w:rPr>
          <w:rFonts w:eastAsia="Arial Unicode MS"/>
          <w:b/>
          <w:position w:val="-10"/>
        </w:rPr>
        <w:object w:dxaOrig="1560" w:dyaOrig="360">
          <v:shape id="_x0000_i1136" type="#_x0000_t75" style="width:78.25pt;height:18pt" o:ole="">
            <v:imagedata r:id="rId236" o:title=""/>
          </v:shape>
          <o:OLEObject Type="Embed" ProgID="Equation.3" ShapeID="_x0000_i1136" DrawAspect="Content" ObjectID="_1665817522" r:id="rId237"/>
        </w:object>
      </w:r>
      <w:r w:rsidRPr="00124322">
        <w:rPr>
          <w:rFonts w:eastAsia="Arial Unicode MS"/>
          <w:b/>
        </w:rPr>
        <w:t>.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7. Вычислить интеграл с точностью до 0.001: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а) </w:t>
      </w:r>
      <w:r w:rsidRPr="00124322">
        <w:rPr>
          <w:rFonts w:eastAsia="Arial Unicode MS"/>
          <w:position w:val="-32"/>
        </w:rPr>
        <w:object w:dxaOrig="1020" w:dyaOrig="760">
          <v:shape id="_x0000_i1137" type="#_x0000_t75" style="width:50.85pt;height:38.35pt" o:ole="">
            <v:imagedata r:id="rId238" o:title=""/>
          </v:shape>
          <o:OLEObject Type="Embed" ProgID="Equation.3" ShapeID="_x0000_i1137" DrawAspect="Content" ObjectID="_1665817523" r:id="rId239"/>
        </w:object>
      </w:r>
      <w:r w:rsidRPr="00124322">
        <w:rPr>
          <w:rFonts w:eastAsia="Arial Unicode MS"/>
        </w:rPr>
        <w:t xml:space="preserve">  б) </w:t>
      </w:r>
      <w:r w:rsidRPr="00124322">
        <w:rPr>
          <w:rFonts w:eastAsia="Arial Unicode MS"/>
          <w:position w:val="-32"/>
        </w:rPr>
        <w:object w:dxaOrig="1420" w:dyaOrig="760">
          <v:shape id="_x0000_i1138" type="#_x0000_t75" style="width:71.2pt;height:38.35pt" o:ole="">
            <v:imagedata r:id="rId240" o:title=""/>
          </v:shape>
          <o:OLEObject Type="Embed" ProgID="Equation.3" ShapeID="_x0000_i1138" DrawAspect="Content" ObjectID="_1665817524" r:id="rId241"/>
        </w:object>
      </w:r>
      <w:r w:rsidRPr="00124322">
        <w:rPr>
          <w:rFonts w:eastAsia="Arial Unicode MS"/>
        </w:rPr>
        <w:t>.</w:t>
      </w:r>
    </w:p>
    <w:p w:rsidR="00247CE1" w:rsidRPr="00124322" w:rsidRDefault="00247CE1" w:rsidP="00247CE1">
      <w:pPr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8. Найти приближённо решение задачи Коши в виде отрезка ряда Тейлора по степеням </w:t>
      </w:r>
      <w:r w:rsidRPr="00124322">
        <w:rPr>
          <w:rFonts w:eastAsia="Arial Unicode MS"/>
          <w:position w:val="-6"/>
        </w:rPr>
        <w:object w:dxaOrig="200" w:dyaOrig="220">
          <v:shape id="_x0000_i1139" type="#_x0000_t75" style="width:10.15pt;height:10.95pt" o:ole="">
            <v:imagedata r:id="rId242" o:title=""/>
          </v:shape>
          <o:OLEObject Type="Embed" ProgID="Equation.3" ShapeID="_x0000_i1139" DrawAspect="Content" ObjectID="_1665817525" r:id="rId243"/>
        </w:object>
      </w:r>
      <w:r w:rsidRPr="00124322">
        <w:rPr>
          <w:rFonts w:eastAsia="Arial Unicode MS"/>
        </w:rPr>
        <w:t xml:space="preserve"> с четырьмя ненулевыми коэффициентами: </w:t>
      </w:r>
      <w:r w:rsidRPr="00124322">
        <w:rPr>
          <w:rFonts w:eastAsia="Arial Unicode MS"/>
          <w:position w:val="-32"/>
        </w:rPr>
        <w:object w:dxaOrig="1980" w:dyaOrig="760">
          <v:shape id="_x0000_i1140" type="#_x0000_t75" style="width:99.4pt;height:38.35pt" o:ole="">
            <v:imagedata r:id="rId244" o:title=""/>
          </v:shape>
          <o:OLEObject Type="Embed" ProgID="Equation.3" ShapeID="_x0000_i1140" DrawAspect="Content" ObjectID="_1665817526" r:id="rId245"/>
        </w:object>
      </w:r>
      <w:r w:rsidRPr="00124322">
        <w:rPr>
          <w:rFonts w:eastAsia="Arial Unicode MS"/>
        </w:rPr>
        <w:t>.</w:t>
      </w:r>
    </w:p>
    <w:p w:rsidR="00247CE1" w:rsidRPr="00124322" w:rsidRDefault="00247CE1" w:rsidP="00247CE1">
      <w:pPr>
        <w:pStyle w:val="22"/>
        <w:spacing w:after="0" w:line="23" w:lineRule="atLeast"/>
        <w:rPr>
          <w:rFonts w:eastAsia="Arial Unicode MS"/>
        </w:rPr>
      </w:pPr>
    </w:p>
    <w:p w:rsidR="00247CE1" w:rsidRDefault="00247CE1" w:rsidP="00247CE1">
      <w:pPr>
        <w:pStyle w:val="22"/>
        <w:spacing w:after="0" w:line="23" w:lineRule="atLeast"/>
        <w:rPr>
          <w:rFonts w:eastAsia="Arial Unicode MS"/>
          <w:b/>
        </w:rPr>
      </w:pPr>
      <w:r w:rsidRPr="0041501B">
        <w:rPr>
          <w:rFonts w:eastAsia="Arial Unicode MS"/>
          <w:b/>
        </w:rPr>
        <w:t>Основы теории вероятностей</w:t>
      </w:r>
    </w:p>
    <w:p w:rsidR="00247CE1" w:rsidRDefault="00247CE1" w:rsidP="00247CE1">
      <w:pPr>
        <w:pStyle w:val="22"/>
        <w:spacing w:after="0" w:line="23" w:lineRule="atLeast"/>
        <w:ind w:firstLine="567"/>
        <w:jc w:val="center"/>
        <w:rPr>
          <w:rFonts w:eastAsia="Arial Unicode MS"/>
          <w:b/>
        </w:rPr>
      </w:pPr>
      <w:r>
        <w:rPr>
          <w:rFonts w:eastAsia="Arial Unicode MS"/>
          <w:b/>
        </w:rPr>
        <w:t>Случайные события</w:t>
      </w:r>
    </w:p>
    <w:p w:rsidR="00247CE1" w:rsidRPr="0041501B" w:rsidRDefault="00247CE1" w:rsidP="00247CE1">
      <w:pPr>
        <w:pStyle w:val="22"/>
        <w:spacing w:after="0" w:line="23" w:lineRule="atLeast"/>
        <w:ind w:firstLine="567"/>
        <w:rPr>
          <w:rFonts w:eastAsia="Arial Unicode MS"/>
          <w:b/>
        </w:rPr>
      </w:pPr>
    </w:p>
    <w:p w:rsidR="00247CE1" w:rsidRPr="0041501B" w:rsidRDefault="00247CE1" w:rsidP="00247CE1">
      <w:pPr>
        <w:pStyle w:val="af9"/>
        <w:spacing w:line="23" w:lineRule="atLeast"/>
        <w:rPr>
          <w:rFonts w:ascii="Times New Roman" w:eastAsia="Arial Unicode MS" w:hAnsi="Times New Roman" w:cs="Times New Roman"/>
        </w:rPr>
      </w:pPr>
      <w:r w:rsidRPr="0041501B">
        <w:rPr>
          <w:rFonts w:ascii="Times New Roman" w:eastAsia="Arial Unicode MS" w:hAnsi="Times New Roman" w:cs="Times New Roman"/>
        </w:rPr>
        <w:t>Задание 1.</w:t>
      </w:r>
    </w:p>
    <w:p w:rsidR="00247CE1" w:rsidRPr="0041501B" w:rsidRDefault="00247CE1" w:rsidP="00247CE1">
      <w:pPr>
        <w:pStyle w:val="af7"/>
        <w:spacing w:after="0"/>
      </w:pPr>
      <w:r w:rsidRPr="0041501B">
        <w:t xml:space="preserve">Опыт – извлечение детали из ящика, в котором находятся изделия трех сортов. События: A – «извлечена деталь первого сорта»; B — «извлечена деталь второго сорта»; C – «извлечена деталь третьего сорта». Что представляют собой события </w:t>
      </w:r>
      <w:r w:rsidRPr="0041501B">
        <w:rPr>
          <w:position w:val="-4"/>
        </w:rPr>
        <w:object w:dxaOrig="620" w:dyaOrig="260">
          <v:shape id="_x0000_i1141" type="#_x0000_t75" style="width:30.5pt;height:12.5pt" o:ole="" fillcolor="window">
            <v:imagedata r:id="rId246" o:title=""/>
          </v:shape>
          <o:OLEObject Type="Embed" ProgID="Equation.3" ShapeID="_x0000_i1141" DrawAspect="Content" ObjectID="_1665817527" r:id="rId247"/>
        </w:object>
      </w:r>
      <w:r w:rsidRPr="0041501B">
        <w:t xml:space="preserve">, </w:t>
      </w:r>
      <w:r w:rsidRPr="0041501B">
        <w:rPr>
          <w:position w:val="-6"/>
        </w:rPr>
        <w:object w:dxaOrig="639" w:dyaOrig="279">
          <v:shape id="_x0000_i1142" type="#_x0000_t75" style="width:32.1pt;height:14.1pt" o:ole="" fillcolor="window">
            <v:imagedata r:id="rId248" o:title=""/>
          </v:shape>
          <o:OLEObject Type="Embed" ProgID="Equation.3" ShapeID="_x0000_i1142" DrawAspect="Content" ObjectID="_1665817528" r:id="rId249"/>
        </w:object>
      </w:r>
      <w:r w:rsidRPr="0041501B">
        <w:t xml:space="preserve">, </w:t>
      </w:r>
      <w:r w:rsidRPr="0041501B">
        <w:rPr>
          <w:position w:val="-6"/>
        </w:rPr>
        <w:object w:dxaOrig="420" w:dyaOrig="279">
          <v:shape id="_x0000_i1143" type="#_x0000_t75" style="width:21.15pt;height:14.1pt" o:ole="" fillcolor="window">
            <v:imagedata r:id="rId250" o:title=""/>
          </v:shape>
          <o:OLEObject Type="Embed" ProgID="Equation.3" ShapeID="_x0000_i1143" DrawAspect="Content" ObjectID="_1665817529" r:id="rId251"/>
        </w:object>
      </w:r>
      <w:r w:rsidRPr="0041501B">
        <w:t xml:space="preserve">, </w:t>
      </w:r>
      <w:r w:rsidRPr="0041501B">
        <w:rPr>
          <w:position w:val="-6"/>
        </w:rPr>
        <w:object w:dxaOrig="800" w:dyaOrig="279">
          <v:shape id="_x0000_i1144" type="#_x0000_t75" style="width:39.9pt;height:14.1pt" o:ole="" fillcolor="window">
            <v:imagedata r:id="rId252" o:title=""/>
          </v:shape>
          <o:OLEObject Type="Embed" ProgID="Equation.3" ShapeID="_x0000_i1144" DrawAspect="Content" ObjectID="_1665817530" r:id="rId253"/>
        </w:object>
      </w:r>
      <w:r w:rsidRPr="0041501B">
        <w:t>?</w:t>
      </w:r>
    </w:p>
    <w:p w:rsidR="00247CE1" w:rsidRPr="0041501B" w:rsidRDefault="00247CE1" w:rsidP="00247CE1">
      <w:pPr>
        <w:pStyle w:val="af9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>Задание 2.</w:t>
      </w:r>
    </w:p>
    <w:p w:rsidR="00247CE1" w:rsidRPr="0041501B" w:rsidRDefault="00247CE1" w:rsidP="00247CE1">
      <w:pPr>
        <w:pStyle w:val="af7"/>
        <w:spacing w:after="0"/>
      </w:pPr>
      <w:r w:rsidRPr="0041501B">
        <w:t>Гардеробщица выдала одновременно номерки четырем лицам, сдавшим в гардероб свои шляпы. После этого она перепутала все шляпы и повесила их наугад. Найти вероятности следующих событий:</w:t>
      </w:r>
    </w:p>
    <w:p w:rsidR="00247CE1" w:rsidRPr="0041501B" w:rsidRDefault="00247CE1" w:rsidP="00247CE1">
      <w:pPr>
        <w:pStyle w:val="af7"/>
        <w:ind w:firstLine="360"/>
      </w:pPr>
      <w:r w:rsidRPr="0041501B">
        <w:t>A – «каждому из четырех лиц гардеробщица выдаст его собственную шляпу»;</w:t>
      </w:r>
    </w:p>
    <w:p w:rsidR="00247CE1" w:rsidRPr="0041501B" w:rsidRDefault="00247CE1" w:rsidP="00247CE1">
      <w:pPr>
        <w:pStyle w:val="af7"/>
        <w:ind w:firstLine="360"/>
      </w:pPr>
      <w:r w:rsidRPr="0041501B">
        <w:t>B – «ровно три лица получат свои шляпы»;</w:t>
      </w:r>
    </w:p>
    <w:p w:rsidR="00247CE1" w:rsidRPr="0041501B" w:rsidRDefault="00247CE1" w:rsidP="00247CE1">
      <w:pPr>
        <w:pStyle w:val="af7"/>
        <w:ind w:firstLine="360"/>
      </w:pPr>
      <w:r w:rsidRPr="0041501B">
        <w:t>C – «ровно два лица получат свои шляпы».</w:t>
      </w:r>
    </w:p>
    <w:p w:rsidR="00247CE1" w:rsidRPr="0041501B" w:rsidRDefault="00247CE1" w:rsidP="00247CE1">
      <w:pPr>
        <w:pStyle w:val="af9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>Задание 3.</w:t>
      </w:r>
    </w:p>
    <w:p w:rsidR="00247CE1" w:rsidRPr="0041501B" w:rsidRDefault="00247CE1" w:rsidP="00247CE1">
      <w:pPr>
        <w:pStyle w:val="af7"/>
        <w:spacing w:after="0"/>
      </w:pPr>
      <w:r w:rsidRPr="0041501B">
        <w:t>Вероятность попадания в цель при одном выстреле равна 0,001. Найти вероятность попадания в цель двух и более пуль, если число выстрелов равно 5000.</w:t>
      </w:r>
    </w:p>
    <w:p w:rsidR="00247CE1" w:rsidRPr="0041501B" w:rsidRDefault="00247CE1" w:rsidP="00247CE1">
      <w:pPr>
        <w:pStyle w:val="af9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>Задание 4.</w:t>
      </w:r>
    </w:p>
    <w:p w:rsidR="00247CE1" w:rsidRPr="0041501B" w:rsidRDefault="00247CE1" w:rsidP="00247CE1">
      <w:pPr>
        <w:pStyle w:val="af7"/>
        <w:spacing w:after="0"/>
      </w:pPr>
      <w:r w:rsidRPr="0041501B">
        <w:t>Вероятность изготовления изделия, отвечающего стандарту при данной технологии равна 0,8. Найти вероятность того, что из 200 изделий стандартными будут: а) ровно 150, б) от 140 до 155, в) не меньше 165.</w:t>
      </w:r>
    </w:p>
    <w:p w:rsidR="00247CE1" w:rsidRPr="0041501B" w:rsidRDefault="00247CE1" w:rsidP="00247CE1">
      <w:pPr>
        <w:pStyle w:val="af9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lastRenderedPageBreak/>
        <w:t>Задание 5.</w:t>
      </w:r>
    </w:p>
    <w:p w:rsidR="00247CE1" w:rsidRDefault="00247CE1" w:rsidP="00247CE1">
      <w:pPr>
        <w:pStyle w:val="af7"/>
        <w:spacing w:after="0"/>
      </w:pPr>
      <w:r w:rsidRPr="0041501B">
        <w:t>Три</w:t>
      </w:r>
      <w:r>
        <w:t xml:space="preserve"> автомобиля направлены на перевозку груза. Вероятность исправного состояния первого из них равна 0,7, второго — 0,8, третьего — 0,5. Найти вероятность того, что ровно два автомобиля пригодны к эксплуатации.</w:t>
      </w:r>
    </w:p>
    <w:p w:rsidR="00247CE1" w:rsidRDefault="00247CE1" w:rsidP="00247CE1">
      <w:pPr>
        <w:pStyle w:val="af7"/>
        <w:spacing w:after="0"/>
      </w:pPr>
    </w:p>
    <w:p w:rsidR="00247CE1" w:rsidRPr="0041501B" w:rsidRDefault="00247CE1" w:rsidP="00247CE1">
      <w:pPr>
        <w:pStyle w:val="af7"/>
        <w:spacing w:after="0"/>
        <w:jc w:val="center"/>
        <w:rPr>
          <w:b/>
        </w:rPr>
      </w:pPr>
      <w:r w:rsidRPr="0041501B">
        <w:rPr>
          <w:b/>
        </w:rPr>
        <w:t>Случайные величи</w:t>
      </w:r>
      <w:r>
        <w:rPr>
          <w:b/>
        </w:rPr>
        <w:t>ны и их числовые характеристики</w:t>
      </w:r>
    </w:p>
    <w:p w:rsidR="00247CE1" w:rsidRPr="0041501B" w:rsidRDefault="00247CE1" w:rsidP="00247CE1">
      <w:pPr>
        <w:pStyle w:val="af7"/>
        <w:spacing w:after="0"/>
        <w:ind w:firstLine="0"/>
      </w:pPr>
      <w:r w:rsidRPr="0041501B">
        <w:t>Задание 1.</w:t>
      </w:r>
    </w:p>
    <w:p w:rsidR="00247CE1" w:rsidRDefault="00247CE1" w:rsidP="00247CE1">
      <w:pPr>
        <w:pStyle w:val="af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Независимые опыты продолжаются до первого положительного исхода, после чего прекращаются. Найти ряд распределения числа опытов, если вероятность положительного исхода при каждом опыте равна </w:t>
      </w:r>
      <w:r w:rsidRPr="00201409">
        <w:rPr>
          <w:rFonts w:ascii="Times New Roman" w:hAnsi="Times New Roman" w:cs="Times New Roman"/>
          <w:position w:val="-6"/>
          <w:sz w:val="24"/>
        </w:rPr>
        <w:object w:dxaOrig="380" w:dyaOrig="279">
          <v:shape id="_x0000_i1145" type="#_x0000_t75" style="width:18.8pt;height:14.1pt" o:ole="">
            <v:imagedata r:id="rId254" o:title=""/>
          </v:shape>
          <o:OLEObject Type="Embed" ProgID="Equation.3" ShapeID="_x0000_i1145" DrawAspect="Content" ObjectID="_1665817531" r:id="rId255"/>
        </w:object>
      </w:r>
      <w:r>
        <w:rPr>
          <w:rFonts w:ascii="Times New Roman" w:hAnsi="Times New Roman" w:cs="Times New Roman"/>
          <w:sz w:val="24"/>
        </w:rPr>
        <w:t>.</w:t>
      </w:r>
    </w:p>
    <w:p w:rsidR="00247CE1" w:rsidRPr="0041501B" w:rsidRDefault="00247CE1" w:rsidP="00247CE1">
      <w:pPr>
        <w:pStyle w:val="af9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>Задание 2</w:t>
      </w:r>
    </w:p>
    <w:p w:rsidR="00247CE1" w:rsidRDefault="00247CE1" w:rsidP="00247CE1">
      <w:pPr>
        <w:pStyle w:val="af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>
        <w:rPr>
          <w:rFonts w:ascii="Times New Roman" w:hAnsi="Times New Roman" w:cs="Times New Roman"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>. Найти математическое ожидание, дисперсию и среднее квадратическое отклонение. Построить функцию распределения.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828"/>
        <w:gridCol w:w="900"/>
        <w:gridCol w:w="900"/>
        <w:gridCol w:w="900"/>
      </w:tblGrid>
      <w:tr w:rsidR="00247CE1" w:rsidTr="00247CE1">
        <w:tc>
          <w:tcPr>
            <w:tcW w:w="828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201409"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>
                <v:shape id="_x0000_i1146" type="#_x0000_t75" style="width:14.1pt;height:12.5pt" o:ole="">
                  <v:imagedata r:id="rId256" o:title=""/>
                </v:shape>
                <o:OLEObject Type="Embed" ProgID="Equation.3" ShapeID="_x0000_i1146" DrawAspect="Content" ObjectID="_1665817532" r:id="rId257"/>
              </w:object>
            </w:r>
          </w:p>
        </w:tc>
        <w:tc>
          <w:tcPr>
            <w:tcW w:w="828" w:type="dxa"/>
            <w:vAlign w:val="center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201409"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>
                <v:shape id="_x0000_i1147" type="#_x0000_t75" style="width:10.15pt;height:12.5pt" o:ole="">
                  <v:imagedata r:id="rId258" o:title=""/>
                </v:shape>
                <o:OLEObject Type="Embed" ProgID="Equation.3" ShapeID="_x0000_i1147" DrawAspect="Content" ObjectID="_1665817533" r:id="rId259"/>
              </w:object>
            </w:r>
          </w:p>
        </w:tc>
        <w:tc>
          <w:tcPr>
            <w:tcW w:w="900" w:type="dxa"/>
            <w:vAlign w:val="center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201409"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>
                <v:shape id="_x0000_i1148" type="#_x0000_t75" style="width:10.15pt;height:14.1pt" o:ole="">
                  <v:imagedata r:id="rId260" o:title=""/>
                </v:shape>
                <o:OLEObject Type="Embed" ProgID="Equation.3" ShapeID="_x0000_i1148" DrawAspect="Content" ObjectID="_1665817534" r:id="rId261"/>
              </w:object>
            </w:r>
          </w:p>
        </w:tc>
        <w:tc>
          <w:tcPr>
            <w:tcW w:w="900" w:type="dxa"/>
            <w:vAlign w:val="center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201409"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>
                <v:shape id="_x0000_i1149" type="#_x0000_t75" style="width:14.1pt;height:14.1pt" o:ole="">
                  <v:imagedata r:id="rId262" o:title=""/>
                </v:shape>
                <o:OLEObject Type="Embed" ProgID="Equation.3" ShapeID="_x0000_i1149" DrawAspect="Content" ObjectID="_1665817535" r:id="rId263"/>
              </w:object>
            </w:r>
          </w:p>
        </w:tc>
        <w:tc>
          <w:tcPr>
            <w:tcW w:w="900" w:type="dxa"/>
            <w:vAlign w:val="center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201409"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>
                <v:shape id="_x0000_i1150" type="#_x0000_t75" style="width:14.1pt;height:12.5pt" o:ole="">
                  <v:imagedata r:id="rId264" o:title=""/>
                </v:shape>
                <o:OLEObject Type="Embed" ProgID="Equation.3" ShapeID="_x0000_i1150" DrawAspect="Content" ObjectID="_1665817536" r:id="rId265"/>
              </w:object>
            </w:r>
          </w:p>
        </w:tc>
      </w:tr>
      <w:tr w:rsidR="00247CE1" w:rsidTr="00247CE1">
        <w:tc>
          <w:tcPr>
            <w:tcW w:w="828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201409"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>
                <v:shape id="_x0000_i1151" type="#_x0000_t75" style="width:11.75pt;height:12.5pt" o:ole="">
                  <v:imagedata r:id="rId266" o:title=""/>
                </v:shape>
                <o:OLEObject Type="Embed" ProgID="Equation.3" ShapeID="_x0000_i1151" DrawAspect="Content" ObjectID="_1665817537" r:id="rId267"/>
              </w:object>
            </w:r>
          </w:p>
        </w:tc>
        <w:tc>
          <w:tcPr>
            <w:tcW w:w="828" w:type="dxa"/>
            <w:vAlign w:val="center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201409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152" type="#_x0000_t75" style="width:18pt;height:14.1pt" o:ole="">
                  <v:imagedata r:id="rId268" o:title=""/>
                </v:shape>
                <o:OLEObject Type="Embed" ProgID="Equation.3" ShapeID="_x0000_i1152" DrawAspect="Content" ObjectID="_1665817538" r:id="rId269"/>
              </w:object>
            </w:r>
          </w:p>
        </w:tc>
        <w:tc>
          <w:tcPr>
            <w:tcW w:w="900" w:type="dxa"/>
            <w:vAlign w:val="center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201409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153" type="#_x0000_t75" style="width:18.8pt;height:14.1pt" o:ole="">
                  <v:imagedata r:id="rId270" o:title=""/>
                </v:shape>
                <o:OLEObject Type="Embed" ProgID="Equation.3" ShapeID="_x0000_i1153" DrawAspect="Content" ObjectID="_1665817539" r:id="rId271"/>
              </w:object>
            </w:r>
          </w:p>
        </w:tc>
        <w:tc>
          <w:tcPr>
            <w:tcW w:w="900" w:type="dxa"/>
            <w:vAlign w:val="center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201409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154" type="#_x0000_t75" style="width:18.8pt;height:14.1pt" o:ole="">
                  <v:imagedata r:id="rId272" o:title=""/>
                </v:shape>
                <o:OLEObject Type="Embed" ProgID="Equation.3" ShapeID="_x0000_i1154" DrawAspect="Content" ObjectID="_1665817540" r:id="rId273"/>
              </w:object>
            </w:r>
          </w:p>
        </w:tc>
        <w:tc>
          <w:tcPr>
            <w:tcW w:w="900" w:type="dxa"/>
            <w:vAlign w:val="center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201409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155" type="#_x0000_t75" style="width:18pt;height:14.1pt" o:ole="">
                  <v:imagedata r:id="rId274" o:title=""/>
                </v:shape>
                <o:OLEObject Type="Embed" ProgID="Equation.3" ShapeID="_x0000_i1155" DrawAspect="Content" ObjectID="_1665817541" r:id="rId275"/>
              </w:object>
            </w:r>
          </w:p>
        </w:tc>
      </w:tr>
    </w:tbl>
    <w:p w:rsidR="00247CE1" w:rsidRDefault="00247CE1" w:rsidP="00247CE1">
      <w:pPr>
        <w:pStyle w:val="af9"/>
        <w:rPr>
          <w:rFonts w:ascii="Times New Roman" w:hAnsi="Times New Roman" w:cs="Times New Roman"/>
          <w:b/>
        </w:rPr>
      </w:pPr>
      <w:r w:rsidRPr="0041501B">
        <w:rPr>
          <w:rFonts w:ascii="Times New Roman" w:hAnsi="Times New Roman" w:cs="Times New Roman"/>
        </w:rPr>
        <w:t>Задание 3</w:t>
      </w:r>
      <w:r>
        <w:rPr>
          <w:rFonts w:ascii="Times New Roman" w:hAnsi="Times New Roman" w:cs="Times New Roman"/>
          <w:b/>
        </w:rPr>
        <w:t>.</w:t>
      </w:r>
    </w:p>
    <w:p w:rsidR="00247CE1" w:rsidRDefault="00247CE1" w:rsidP="00247CE1">
      <w:pPr>
        <w:pStyle w:val="af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распределения </w:t>
      </w:r>
      <w:r w:rsidRPr="00201409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56" type="#_x0000_t75" style="width:25.85pt;height:16.45pt" o:ole="">
            <v:imagedata r:id="rId276" o:title=""/>
          </v:shape>
          <o:OLEObject Type="Embed" ProgID="Equation.3" ShapeID="_x0000_i1156" DrawAspect="Content" ObjectID="_1665817542" r:id="rId277"/>
        </w:object>
      </w:r>
      <w:r>
        <w:rPr>
          <w:rFonts w:ascii="Times New Roman" w:hAnsi="Times New Roman" w:cs="Times New Roman"/>
          <w:sz w:val="24"/>
        </w:rPr>
        <w:t xml:space="preserve">. Требуется найти плотность распределения </w:t>
      </w:r>
      <w:r w:rsidRPr="00201409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57" type="#_x0000_t75" style="width:25.85pt;height:16.45pt" o:ole="">
            <v:imagedata r:id="rId278" o:title=""/>
          </v:shape>
          <o:OLEObject Type="Embed" ProgID="Equation.3" ShapeID="_x0000_i1157" DrawAspect="Content" ObjectID="_1665817543" r:id="rId279"/>
        </w:object>
      </w:r>
      <w:r>
        <w:rPr>
          <w:rFonts w:ascii="Times New Roman" w:hAnsi="Times New Roman" w:cs="Times New Roman"/>
          <w:sz w:val="24"/>
        </w:rPr>
        <w:t>, математическое ожидание, дисперсию, среднее квадратическое отклонение. Вычислить вероятность того, что отклонение случайной величины от её математического ожидания будет не более среднего квадратического отклонения. Построить график функций.</w:t>
      </w:r>
    </w:p>
    <w:p w:rsidR="00247CE1" w:rsidRDefault="00247CE1" w:rsidP="00247CE1">
      <w:pPr>
        <w:pStyle w:val="afa"/>
        <w:rPr>
          <w:rFonts w:ascii="Times New Roman" w:hAnsi="Times New Roman" w:cs="Times New Roman"/>
          <w:sz w:val="24"/>
        </w:rPr>
      </w:pPr>
      <w:r w:rsidRPr="00201409">
        <w:rPr>
          <w:rFonts w:ascii="Times New Roman" w:hAnsi="Times New Roman" w:cs="Times New Roman"/>
          <w:position w:val="-82"/>
          <w:sz w:val="24"/>
        </w:rPr>
        <w:object w:dxaOrig="4400" w:dyaOrig="1760">
          <v:shape id="_x0000_i1158" type="#_x0000_t75" style="width:212.1pt;height:84.5pt" o:ole="">
            <v:imagedata r:id="rId280" o:title=""/>
          </v:shape>
          <o:OLEObject Type="Embed" ProgID="Equation.3" ShapeID="_x0000_i1158" DrawAspect="Content" ObjectID="_1665817544" r:id="rId281"/>
        </w:object>
      </w:r>
    </w:p>
    <w:p w:rsidR="00247CE1" w:rsidRPr="0041501B" w:rsidRDefault="00247CE1" w:rsidP="00247CE1">
      <w:pPr>
        <w:pStyle w:val="af9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>Задание 4.</w:t>
      </w:r>
    </w:p>
    <w:p w:rsidR="00247CE1" w:rsidRDefault="00247CE1" w:rsidP="00247CE1">
      <w:pPr>
        <w:pStyle w:val="af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непрерывной случайной величины задана плотность распределения </w:t>
      </w:r>
      <w:r w:rsidRPr="00201409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59" type="#_x0000_t75" style="width:25.85pt;height:16.45pt" o:ole="">
            <v:imagedata r:id="rId278" o:title=""/>
          </v:shape>
          <o:OLEObject Type="Embed" ProgID="Equation.3" ShapeID="_x0000_i1159" DrawAspect="Content" ObjectID="_1665817545" r:id="rId282"/>
        </w:object>
      </w:r>
      <w:r>
        <w:rPr>
          <w:rFonts w:ascii="Times New Roman" w:hAnsi="Times New Roman" w:cs="Times New Roman"/>
          <w:sz w:val="24"/>
        </w:rPr>
        <w:t xml:space="preserve">. Требуется найти параметр </w:t>
      </w:r>
      <w:r w:rsidRPr="00201409">
        <w:rPr>
          <w:rFonts w:ascii="Times New Roman" w:hAnsi="Times New Roman" w:cs="Times New Roman"/>
          <w:position w:val="-6"/>
          <w:sz w:val="24"/>
        </w:rPr>
        <w:object w:dxaOrig="200" w:dyaOrig="220">
          <v:shape id="_x0000_i1160" type="#_x0000_t75" style="width:10.15pt;height:10.95pt" o:ole="">
            <v:imagedata r:id="rId283" o:title=""/>
          </v:shape>
          <o:OLEObject Type="Embed" ProgID="Equation.3" ShapeID="_x0000_i1160" DrawAspect="Content" ObjectID="_1665817546" r:id="rId284"/>
        </w:object>
      </w:r>
      <w:r>
        <w:rPr>
          <w:rFonts w:ascii="Times New Roman" w:hAnsi="Times New Roman" w:cs="Times New Roman"/>
          <w:sz w:val="24"/>
        </w:rPr>
        <w:t xml:space="preserve">, функцию распределения </w:t>
      </w:r>
      <w:r w:rsidRPr="00201409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61" type="#_x0000_t75" style="width:25.85pt;height:16.45pt" o:ole="">
            <v:imagedata r:id="rId276" o:title=""/>
          </v:shape>
          <o:OLEObject Type="Embed" ProgID="Equation.3" ShapeID="_x0000_i1161" DrawAspect="Content" ObjectID="_1665817547" r:id="rId285"/>
        </w:object>
      </w:r>
      <w:r>
        <w:rPr>
          <w:rFonts w:ascii="Times New Roman" w:hAnsi="Times New Roman" w:cs="Times New Roman"/>
          <w:sz w:val="24"/>
        </w:rPr>
        <w:t>, математическое ожидание, дисперсию, среднеквадратическое отклонение.</w:t>
      </w:r>
    </w:p>
    <w:p w:rsidR="00247CE1" w:rsidRDefault="00247CE1" w:rsidP="00247CE1">
      <w:pPr>
        <w:pStyle w:val="afa"/>
        <w:rPr>
          <w:rFonts w:ascii="Times New Roman" w:hAnsi="Times New Roman" w:cs="Times New Roman"/>
          <w:sz w:val="24"/>
        </w:rPr>
      </w:pPr>
      <w:r w:rsidRPr="00201409">
        <w:rPr>
          <w:rFonts w:ascii="Times New Roman" w:hAnsi="Times New Roman" w:cs="Times New Roman"/>
          <w:position w:val="-66"/>
          <w:sz w:val="24"/>
        </w:rPr>
        <w:object w:dxaOrig="3720" w:dyaOrig="1440">
          <v:shape id="_x0000_i1162" type="#_x0000_t75" style="width:176.1pt;height:68.1pt" o:ole="">
            <v:imagedata r:id="rId286" o:title=""/>
          </v:shape>
          <o:OLEObject Type="Embed" ProgID="Equation.3" ShapeID="_x0000_i1162" DrawAspect="Content" ObjectID="_1665817548" r:id="rId287"/>
        </w:object>
      </w:r>
    </w:p>
    <w:p w:rsidR="00247CE1" w:rsidRPr="0041501B" w:rsidRDefault="00247CE1" w:rsidP="00247CE1">
      <w:pPr>
        <w:pStyle w:val="af9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>Задание 5.</w:t>
      </w:r>
    </w:p>
    <w:p w:rsidR="00247CE1" w:rsidRDefault="00247CE1" w:rsidP="00247CE1">
      <w:pPr>
        <w:pStyle w:val="af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Случайное отклонение размера детали от номинала распределено по нормальному закону с параметрами </w:t>
      </w:r>
      <w:r w:rsidRPr="00201409">
        <w:rPr>
          <w:rFonts w:ascii="Times New Roman" w:hAnsi="Times New Roman" w:cs="Times New Roman"/>
          <w:position w:val="-6"/>
          <w:sz w:val="24"/>
          <w:lang w:val="en-US"/>
        </w:rPr>
        <w:object w:dxaOrig="200" w:dyaOrig="220">
          <v:shape id="_x0000_i1163" type="#_x0000_t75" style="width:10.15pt;height:10.95pt" o:ole="">
            <v:imagedata r:id="rId288" o:title=""/>
          </v:shape>
          <o:OLEObject Type="Embed" ProgID="Equation.3" ShapeID="_x0000_i1163" DrawAspect="Content" ObjectID="_1665817549" r:id="rId289"/>
        </w:object>
      </w:r>
      <w:r>
        <w:rPr>
          <w:rFonts w:ascii="Times New Roman" w:hAnsi="Times New Roman" w:cs="Times New Roman"/>
          <w:sz w:val="24"/>
        </w:rPr>
        <w:t xml:space="preserve"> и </w:t>
      </w:r>
      <w:r w:rsidRPr="00201409">
        <w:rPr>
          <w:rFonts w:ascii="Times New Roman" w:hAnsi="Times New Roman" w:cs="Times New Roman"/>
          <w:position w:val="-6"/>
          <w:sz w:val="24"/>
        </w:rPr>
        <w:object w:dxaOrig="240" w:dyaOrig="220">
          <v:shape id="_x0000_i1164" type="#_x0000_t75" style="width:11.75pt;height:10.95pt" o:ole="">
            <v:imagedata r:id="rId290" o:title=""/>
          </v:shape>
          <o:OLEObject Type="Embed" ProgID="Equation.3" ShapeID="_x0000_i1164" DrawAspect="Content" ObjectID="_1665817550" r:id="rId291"/>
        </w:object>
      </w:r>
      <w:r>
        <w:rPr>
          <w:rFonts w:ascii="Times New Roman" w:hAnsi="Times New Roman" w:cs="Times New Roman"/>
          <w:sz w:val="24"/>
        </w:rPr>
        <w:t xml:space="preserve">. Стандартными являются те детали, для которых отклонения от номинала лежат в интервале </w:t>
      </w:r>
      <w:r w:rsidRPr="00201409">
        <w:rPr>
          <w:rFonts w:ascii="Times New Roman" w:hAnsi="Times New Roman" w:cs="Times New Roman"/>
          <w:position w:val="-10"/>
          <w:sz w:val="24"/>
        </w:rPr>
        <w:object w:dxaOrig="1340" w:dyaOrig="340">
          <v:shape id="_x0000_i1165" type="#_x0000_t75" style="width:67.3pt;height:16.45pt" o:ole="">
            <v:imagedata r:id="rId292" o:title=""/>
          </v:shape>
          <o:OLEObject Type="Embed" ProgID="Equation.3" ShapeID="_x0000_i1165" DrawAspect="Content" ObjectID="_1665817551" r:id="rId293"/>
        </w:object>
      </w:r>
      <w:r>
        <w:rPr>
          <w:rFonts w:ascii="Times New Roman" w:hAnsi="Times New Roman" w:cs="Times New Roman"/>
          <w:sz w:val="24"/>
        </w:rPr>
        <w:t>. Записать формулу плотности распределения и построить график плотности распределения.</w:t>
      </w:r>
    </w:p>
    <w:p w:rsidR="00247CE1" w:rsidRDefault="00247CE1" w:rsidP="00247CE1">
      <w:pPr>
        <w:pStyle w:val="af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Сколько необходимо изготовить деталей, чтобы с вероятностью не менее </w:t>
      </w:r>
      <w:r w:rsidRPr="00201409">
        <w:rPr>
          <w:rFonts w:ascii="Times New Roman" w:hAnsi="Times New Roman" w:cs="Times New Roman"/>
          <w:position w:val="-10"/>
          <w:sz w:val="24"/>
        </w:rPr>
        <w:object w:dxaOrig="240" w:dyaOrig="320">
          <v:shape id="_x0000_i1166" type="#_x0000_t75" style="width:11.75pt;height:15.65pt" o:ole="">
            <v:imagedata r:id="rId294" o:title=""/>
          </v:shape>
          <o:OLEObject Type="Embed" ProgID="Equation.3" ShapeID="_x0000_i1166" DrawAspect="Content" ObjectID="_1665817552" r:id="rId295"/>
        </w:object>
      </w:r>
      <w:r>
        <w:rPr>
          <w:rFonts w:ascii="Times New Roman" w:hAnsi="Times New Roman" w:cs="Times New Roman"/>
          <w:sz w:val="24"/>
        </w:rPr>
        <w:t xml:space="preserve"> среди них была хотя бы одна стандартная?</w:t>
      </w:r>
    </w:p>
    <w:p w:rsidR="00247CE1" w:rsidRDefault="00247CE1" w:rsidP="00247CE1">
      <w:pPr>
        <w:pStyle w:val="afa"/>
        <w:rPr>
          <w:rFonts w:ascii="Times New Roman" w:hAnsi="Times New Roman" w:cs="Times New Roman"/>
          <w:sz w:val="24"/>
        </w:rPr>
      </w:pPr>
      <w:r w:rsidRPr="00201409">
        <w:rPr>
          <w:rFonts w:ascii="Times New Roman" w:hAnsi="Times New Roman" w:cs="Times New Roman"/>
          <w:position w:val="-10"/>
          <w:sz w:val="24"/>
          <w:lang w:val="en-US"/>
        </w:rPr>
        <w:object w:dxaOrig="620" w:dyaOrig="320">
          <v:shape id="_x0000_i1167" type="#_x0000_t75" style="width:30.5pt;height:15.65pt" o:ole="">
            <v:imagedata r:id="rId296" o:title=""/>
          </v:shape>
          <o:OLEObject Type="Embed" ProgID="Equation.3" ShapeID="_x0000_i1167" DrawAspect="Content" ObjectID="_1665817553" r:id="rId297"/>
        </w:object>
      </w:r>
      <w:r>
        <w:rPr>
          <w:rFonts w:ascii="Times New Roman" w:hAnsi="Times New Roman" w:cs="Times New Roman"/>
          <w:sz w:val="24"/>
        </w:rPr>
        <w:t xml:space="preserve"> </w:t>
      </w:r>
      <w:r w:rsidRPr="00201409">
        <w:rPr>
          <w:rFonts w:ascii="Times New Roman" w:hAnsi="Times New Roman" w:cs="Times New Roman"/>
          <w:position w:val="-10"/>
          <w:sz w:val="24"/>
        </w:rPr>
        <w:object w:dxaOrig="960" w:dyaOrig="320">
          <v:shape id="_x0000_i1168" type="#_x0000_t75" style="width:47.75pt;height:15.65pt" o:ole="">
            <v:imagedata r:id="rId298" o:title=""/>
          </v:shape>
          <o:OLEObject Type="Embed" ProgID="Equation.3" ShapeID="_x0000_i1168" DrawAspect="Content" ObjectID="_1665817554" r:id="rId299"/>
        </w:object>
      </w:r>
      <w:r w:rsidRPr="00201409">
        <w:rPr>
          <w:rFonts w:ascii="Times New Roman" w:hAnsi="Times New Roman" w:cs="Times New Roman"/>
          <w:position w:val="-10"/>
          <w:sz w:val="24"/>
        </w:rPr>
        <w:object w:dxaOrig="960" w:dyaOrig="320">
          <v:shape id="_x0000_i1169" type="#_x0000_t75" style="width:47.75pt;height:15.65pt" o:ole="">
            <v:imagedata r:id="rId300" o:title=""/>
          </v:shape>
          <o:OLEObject Type="Embed" ProgID="Equation.3" ShapeID="_x0000_i1169" DrawAspect="Content" ObjectID="_1665817555" r:id="rId301"/>
        </w:object>
      </w:r>
      <w:r>
        <w:rPr>
          <w:rFonts w:ascii="Times New Roman" w:hAnsi="Times New Roman" w:cs="Times New Roman"/>
          <w:sz w:val="24"/>
        </w:rPr>
        <w:t xml:space="preserve"> </w:t>
      </w:r>
      <w:r w:rsidRPr="00201409">
        <w:rPr>
          <w:rFonts w:ascii="Times New Roman" w:hAnsi="Times New Roman" w:cs="Times New Roman"/>
          <w:position w:val="-10"/>
          <w:sz w:val="24"/>
          <w:lang w:val="en-US"/>
        </w:rPr>
        <w:object w:dxaOrig="920" w:dyaOrig="320">
          <v:shape id="_x0000_i1170" type="#_x0000_t75" style="width:46.15pt;height:15.65pt" o:ole="">
            <v:imagedata r:id="rId302" o:title=""/>
          </v:shape>
          <o:OLEObject Type="Embed" ProgID="Equation.3" ShapeID="_x0000_i1170" DrawAspect="Content" ObjectID="_1665817556" r:id="rId303"/>
        </w:object>
      </w:r>
    </w:p>
    <w:p w:rsidR="00247CE1" w:rsidRPr="0041501B" w:rsidRDefault="00247CE1" w:rsidP="00247CE1">
      <w:pPr>
        <w:pStyle w:val="af9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>Задание 6.</w:t>
      </w:r>
    </w:p>
    <w:p w:rsidR="00247CE1" w:rsidRDefault="00247CE1" w:rsidP="00247CE1">
      <w:pPr>
        <w:pStyle w:val="af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Закон распределения системы дискретных случайных величин </w:t>
      </w:r>
      <w:r w:rsidRPr="00201409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171" type="#_x0000_t75" style="width:33.65pt;height:16.45pt" o:ole="">
            <v:imagedata r:id="rId304" o:title=""/>
          </v:shape>
          <o:OLEObject Type="Embed" ProgID="Equation.3" ShapeID="_x0000_i1171" DrawAspect="Content" ObjectID="_1665817557" r:id="rId305"/>
        </w:object>
      </w:r>
      <w:r>
        <w:rPr>
          <w:rFonts w:ascii="Times New Roman" w:hAnsi="Times New Roman" w:cs="Times New Roman"/>
          <w:sz w:val="24"/>
        </w:rPr>
        <w:t xml:space="preserve"> задан таблицей. Найти коэффициент корреляции </w:t>
      </w:r>
      <w:r w:rsidRPr="00201409"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172" type="#_x0000_t75" style="width:14.85pt;height:18.8pt" o:ole="">
            <v:imagedata r:id="rId306" o:title=""/>
          </v:shape>
          <o:OLEObject Type="Embed" ProgID="Equation.3" ShapeID="_x0000_i1172" DrawAspect="Content" ObjectID="_1665817558" r:id="rId307"/>
        </w:object>
      </w:r>
      <w:r>
        <w:rPr>
          <w:rFonts w:ascii="Times New Roman" w:hAnsi="Times New Roman" w:cs="Times New Roman"/>
          <w:sz w:val="24"/>
        </w:rPr>
        <w:t xml:space="preserve"> и вероятность попадания случайной величины </w:t>
      </w:r>
      <w:r w:rsidRPr="00201409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173" type="#_x0000_t75" style="width:33.65pt;height:16.45pt" o:ole="">
            <v:imagedata r:id="rId304" o:title=""/>
          </v:shape>
          <o:OLEObject Type="Embed" ProgID="Equation.3" ShapeID="_x0000_i1173" DrawAspect="Content" ObjectID="_1665817559" r:id="rId308"/>
        </w:object>
      </w:r>
      <w:r>
        <w:rPr>
          <w:rFonts w:ascii="Times New Roman" w:hAnsi="Times New Roman" w:cs="Times New Roman"/>
          <w:sz w:val="24"/>
        </w:rPr>
        <w:t xml:space="preserve"> в область </w:t>
      </w:r>
      <w:r w:rsidRPr="00201409">
        <w:rPr>
          <w:rFonts w:ascii="Times New Roman" w:hAnsi="Times New Roman" w:cs="Times New Roman"/>
          <w:position w:val="-4"/>
          <w:sz w:val="24"/>
        </w:rPr>
        <w:object w:dxaOrig="260" w:dyaOrig="260">
          <v:shape id="_x0000_i1174" type="#_x0000_t75" style="width:12.5pt;height:12.5pt" o:ole="">
            <v:imagedata r:id="rId309" o:title=""/>
          </v:shape>
          <o:OLEObject Type="Embed" ProgID="Equation.3" ShapeID="_x0000_i1174" DrawAspect="Content" ObjectID="_1665817560" r:id="rId310"/>
        </w:object>
      </w:r>
      <w:r>
        <w:rPr>
          <w:rFonts w:ascii="Times New Roman" w:hAnsi="Times New Roman" w:cs="Times New Roman"/>
          <w:sz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4"/>
        <w:gridCol w:w="1309"/>
        <w:gridCol w:w="1309"/>
        <w:gridCol w:w="1309"/>
        <w:gridCol w:w="1309"/>
      </w:tblGrid>
      <w:tr w:rsidR="00247CE1" w:rsidTr="00247CE1">
        <w:tc>
          <w:tcPr>
            <w:tcW w:w="1104" w:type="dxa"/>
            <w:tcBorders>
              <w:tl2br w:val="single" w:sz="4" w:space="0" w:color="auto"/>
            </w:tcBorders>
            <w:vAlign w:val="center"/>
          </w:tcPr>
          <w:p w:rsidR="00247CE1" w:rsidRDefault="00247CE1" w:rsidP="00247CE1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80975" cy="160655"/>
                  <wp:effectExtent l="19050" t="0" r="0" b="0"/>
                  <wp:docPr id="398" name="Рисунок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40970" cy="160655"/>
                  <wp:effectExtent l="19050" t="0" r="0" b="0"/>
                  <wp:docPr id="399" name="Рисунок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6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247CE1" w:rsidRDefault="00247CE1" w:rsidP="00247CE1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30810" cy="180975"/>
                  <wp:effectExtent l="0" t="0" r="0" b="0"/>
                  <wp:docPr id="400" name="Рисунок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247CE1" w:rsidRDefault="00247CE1" w:rsidP="00247CE1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30810" cy="160655"/>
                  <wp:effectExtent l="19050" t="0" r="0" b="0"/>
                  <wp:docPr id="401" name="Рисунок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" cy="16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247CE1" w:rsidRDefault="00247CE1" w:rsidP="00247CE1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30810" cy="160655"/>
                  <wp:effectExtent l="0" t="0" r="0" b="0"/>
                  <wp:docPr id="402" name="Рисунок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" cy="16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247CE1" w:rsidRDefault="00247CE1" w:rsidP="00247CE1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30810" cy="180975"/>
                  <wp:effectExtent l="0" t="0" r="2540" b="0"/>
                  <wp:docPr id="403" name="Рисунок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CE1" w:rsidTr="00247CE1">
        <w:tc>
          <w:tcPr>
            <w:tcW w:w="1104" w:type="dxa"/>
            <w:vAlign w:val="center"/>
          </w:tcPr>
          <w:p w:rsidR="00247CE1" w:rsidRDefault="00247CE1" w:rsidP="00247CE1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lastRenderedPageBreak/>
              <w:drawing>
                <wp:inline distT="0" distB="0" distL="0" distR="0">
                  <wp:extent cx="130810" cy="180975"/>
                  <wp:effectExtent l="0" t="0" r="0" b="0"/>
                  <wp:docPr id="404" name="Рисунок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247CE1" w:rsidRDefault="00247CE1" w:rsidP="00247CE1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1625" cy="180975"/>
                  <wp:effectExtent l="0" t="0" r="3175" b="0"/>
                  <wp:docPr id="405" name="Рисунок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247CE1" w:rsidRDefault="00247CE1" w:rsidP="00247CE1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1625" cy="180975"/>
                  <wp:effectExtent l="0" t="0" r="3175" b="0"/>
                  <wp:docPr id="406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247CE1" w:rsidRDefault="00247CE1" w:rsidP="00247CE1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1310" cy="180975"/>
                  <wp:effectExtent l="0" t="0" r="2540" b="0"/>
                  <wp:docPr id="407" name="Рисунок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247CE1" w:rsidRDefault="00247CE1" w:rsidP="00247CE1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 w:rsidRPr="00201409">
              <w:rPr>
                <w:rFonts w:ascii="Times New Roman" w:hAnsi="Times New Roman" w:cs="Times New Roman"/>
                <w:position w:val="-6"/>
                <w:sz w:val="24"/>
              </w:rPr>
              <w:object w:dxaOrig="480" w:dyaOrig="279">
                <v:shape id="_x0000_i1175" type="#_x0000_t75" style="width:24.25pt;height:14.1pt" o:ole="">
                  <v:imagedata r:id="rId321" o:title=""/>
                </v:shape>
                <o:OLEObject Type="Embed" ProgID="Equation.3" ShapeID="_x0000_i1175" DrawAspect="Content" ObjectID="_1665817561" r:id="rId322"/>
              </w:object>
            </w:r>
          </w:p>
        </w:tc>
      </w:tr>
      <w:tr w:rsidR="00247CE1" w:rsidTr="00247CE1">
        <w:tc>
          <w:tcPr>
            <w:tcW w:w="1104" w:type="dxa"/>
            <w:vAlign w:val="center"/>
          </w:tcPr>
          <w:p w:rsidR="00247CE1" w:rsidRDefault="00247CE1" w:rsidP="00247CE1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30810" cy="160655"/>
                  <wp:effectExtent l="19050" t="0" r="0" b="0"/>
                  <wp:docPr id="409" name="Рисунок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" cy="16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247CE1" w:rsidRDefault="00247CE1" w:rsidP="00247CE1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1310" cy="180975"/>
                  <wp:effectExtent l="0" t="0" r="2540" b="0"/>
                  <wp:docPr id="410" name="Рисунок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247CE1" w:rsidRDefault="00247CE1" w:rsidP="00247CE1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1310" cy="180975"/>
                  <wp:effectExtent l="0" t="0" r="2540" b="0"/>
                  <wp:docPr id="411" name="Рисунок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247CE1" w:rsidRDefault="00247CE1" w:rsidP="00247CE1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1310" cy="180975"/>
                  <wp:effectExtent l="0" t="0" r="2540" b="0"/>
                  <wp:docPr id="412" name="Рисунок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247CE1" w:rsidRDefault="00247CE1" w:rsidP="00247CE1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 w:rsidRPr="00201409">
              <w:rPr>
                <w:rFonts w:ascii="Times New Roman" w:hAnsi="Times New Roman" w:cs="Times New Roman"/>
                <w:position w:val="-6"/>
                <w:sz w:val="24"/>
              </w:rPr>
              <w:object w:dxaOrig="499" w:dyaOrig="279">
                <v:shape id="_x0000_i1176" type="#_x0000_t75" style="width:25.05pt;height:14.1pt" o:ole="">
                  <v:imagedata r:id="rId327" o:title=""/>
                </v:shape>
                <o:OLEObject Type="Embed" ProgID="Equation.3" ShapeID="_x0000_i1176" DrawAspect="Content" ObjectID="_1665817562" r:id="rId328"/>
              </w:object>
            </w:r>
          </w:p>
        </w:tc>
      </w:tr>
      <w:tr w:rsidR="00247CE1" w:rsidTr="00247CE1">
        <w:tc>
          <w:tcPr>
            <w:tcW w:w="1104" w:type="dxa"/>
            <w:vAlign w:val="center"/>
          </w:tcPr>
          <w:p w:rsidR="00247CE1" w:rsidRDefault="00247CE1" w:rsidP="00247CE1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30810" cy="160655"/>
                  <wp:effectExtent l="0" t="0" r="0" b="0"/>
                  <wp:docPr id="414" name="Рисунок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" cy="16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247CE1" w:rsidRDefault="00247CE1" w:rsidP="00247CE1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1625" cy="180975"/>
                  <wp:effectExtent l="0" t="0" r="3175" b="0"/>
                  <wp:docPr id="415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247CE1" w:rsidRDefault="00247CE1" w:rsidP="00247CE1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1310" cy="180975"/>
                  <wp:effectExtent l="0" t="0" r="2540" b="0"/>
                  <wp:docPr id="416" name="Рисунок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247CE1" w:rsidRDefault="00247CE1" w:rsidP="00247CE1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1310" cy="180975"/>
                  <wp:effectExtent l="0" t="0" r="2540" b="0"/>
                  <wp:docPr id="417" name="Рисунок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247CE1" w:rsidRDefault="00247CE1" w:rsidP="00247CE1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1310" cy="180975"/>
                  <wp:effectExtent l="0" t="0" r="2540" b="0"/>
                  <wp:docPr id="418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7CE1" w:rsidRDefault="00247CE1" w:rsidP="00247CE1">
      <w:pPr>
        <w:pStyle w:val="afa"/>
        <w:rPr>
          <w:rFonts w:ascii="Times New Roman" w:hAnsi="Times New Roman" w:cs="Times New Roman"/>
          <w:sz w:val="24"/>
        </w:rPr>
      </w:pPr>
      <w:r w:rsidRPr="00201409">
        <w:rPr>
          <w:rFonts w:ascii="Times New Roman" w:hAnsi="Times New Roman" w:cs="Times New Roman"/>
          <w:position w:val="-10"/>
          <w:sz w:val="24"/>
          <w:lang w:val="en-US"/>
        </w:rPr>
        <w:object w:dxaOrig="2560" w:dyaOrig="340">
          <v:shape id="_x0000_i1177" type="#_x0000_t75" style="width:128.35pt;height:16.45pt" o:ole="">
            <v:imagedata r:id="rId334" o:title=""/>
          </v:shape>
          <o:OLEObject Type="Embed" ProgID="Equation.3" ShapeID="_x0000_i1177" DrawAspect="Content" ObjectID="_1665817563" r:id="rId335"/>
        </w:object>
      </w:r>
    </w:p>
    <w:p w:rsidR="00247CE1" w:rsidRDefault="00247CE1" w:rsidP="00247CE1">
      <w:pPr>
        <w:pStyle w:val="afa"/>
        <w:spacing w:line="276" w:lineRule="auto"/>
        <w:ind w:firstLine="0"/>
        <w:rPr>
          <w:rFonts w:ascii="Times New Roman" w:eastAsia="Arial Unicode MS" w:hAnsi="Times New Roman"/>
          <w:b/>
          <w:sz w:val="24"/>
        </w:rPr>
      </w:pPr>
    </w:p>
    <w:p w:rsidR="00247CE1" w:rsidRDefault="00247CE1" w:rsidP="00247CE1">
      <w:pPr>
        <w:pStyle w:val="afa"/>
        <w:spacing w:line="276" w:lineRule="auto"/>
        <w:ind w:firstLine="0"/>
        <w:rPr>
          <w:rFonts w:ascii="Times New Roman" w:hAnsi="Times New Roman" w:cs="Times New Roman"/>
          <w:b/>
          <w:sz w:val="24"/>
        </w:rPr>
      </w:pPr>
      <w:r w:rsidRPr="0041501B">
        <w:rPr>
          <w:rFonts w:ascii="Times New Roman" w:eastAsia="Arial Unicode MS" w:hAnsi="Times New Roman"/>
          <w:b/>
          <w:sz w:val="24"/>
        </w:rPr>
        <w:t>Статистические методы обработки экспериментальных данных. Проверка гипотез</w:t>
      </w:r>
      <w:r w:rsidRPr="0041501B">
        <w:rPr>
          <w:rFonts w:ascii="Times New Roman" w:hAnsi="Times New Roman" w:cs="Times New Roman"/>
          <w:b/>
          <w:sz w:val="24"/>
        </w:rPr>
        <w:t xml:space="preserve"> </w:t>
      </w:r>
    </w:p>
    <w:p w:rsidR="00247CE1" w:rsidRDefault="00247CE1" w:rsidP="00247CE1">
      <w:pPr>
        <w:pStyle w:val="afa"/>
        <w:spacing w:line="276" w:lineRule="auto"/>
        <w:ind w:firstLine="567"/>
        <w:rPr>
          <w:rFonts w:ascii="Times New Roman" w:hAnsi="Times New Roman" w:cs="Times New Roman"/>
          <w:b/>
          <w:sz w:val="24"/>
        </w:rPr>
      </w:pPr>
    </w:p>
    <w:p w:rsidR="00247CE1" w:rsidRDefault="00247CE1" w:rsidP="00247CE1">
      <w:pPr>
        <w:pStyle w:val="afa"/>
        <w:spacing w:line="276" w:lineRule="auto"/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Даны выборочные совокупности для двух случайных величин (измеряемых признаков)  </w:t>
      </w:r>
      <w:r>
        <w:rPr>
          <w:rFonts w:ascii="Times New Roman" w:hAnsi="Times New Roman" w:cs="Times New Roman"/>
          <w:i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 xml:space="preserve">  и </w:t>
      </w:r>
      <w:r>
        <w:rPr>
          <w:rFonts w:ascii="Times New Roman" w:hAnsi="Times New Roman" w:cs="Times New Roman"/>
          <w:i/>
          <w:sz w:val="24"/>
          <w:lang w:val="en-US"/>
        </w:rPr>
        <w:t>Y</w:t>
      </w:r>
      <w:proofErr w:type="gramStart"/>
      <w:r>
        <w:rPr>
          <w:rFonts w:ascii="Times New Roman" w:hAnsi="Times New Roman" w:cs="Times New Roman"/>
          <w:sz w:val="24"/>
        </w:rPr>
        <w:t xml:space="preserve"> 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247CE1" w:rsidTr="00247CE1"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X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Y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X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Y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X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Y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X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Y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X</w:t>
            </w:r>
          </w:p>
        </w:tc>
        <w:tc>
          <w:tcPr>
            <w:tcW w:w="958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Y</w:t>
            </w:r>
          </w:p>
        </w:tc>
      </w:tr>
      <w:tr w:rsidR="00247CE1" w:rsidTr="00247CE1"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23</w:t>
            </w:r>
            <w:r>
              <w:rPr>
                <w:rFonts w:ascii="Times New Roman" w:hAnsi="Times New Roman" w:cs="Times New Roman"/>
                <w:sz w:val="24"/>
              </w:rPr>
              <w:t xml:space="preserve">.1 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54.2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22.5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52.1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31.8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56.0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18.6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48.1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27.5</w:t>
            </w:r>
          </w:p>
        </w:tc>
        <w:tc>
          <w:tcPr>
            <w:tcW w:w="958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60.1</w:t>
            </w:r>
          </w:p>
        </w:tc>
      </w:tr>
      <w:tr w:rsidR="00247CE1" w:rsidTr="00247CE1"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25.2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57.5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27.8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54.1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34.7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59.0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20.3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49.9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24.0</w:t>
            </w:r>
          </w:p>
        </w:tc>
        <w:tc>
          <w:tcPr>
            <w:tcW w:w="958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57.0</w:t>
            </w:r>
          </w:p>
        </w:tc>
      </w:tr>
      <w:tr w:rsidR="00247CE1" w:rsidTr="00247CE1"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18.3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49.9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23.3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54.0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34.5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59.9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26.5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54.9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29.1</w:t>
            </w:r>
          </w:p>
        </w:tc>
        <w:tc>
          <w:tcPr>
            <w:tcW w:w="958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61.9</w:t>
            </w:r>
          </w:p>
        </w:tc>
      </w:tr>
      <w:tr w:rsidR="00247CE1" w:rsidTr="00247CE1"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35.9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67.9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22.9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51.9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27.5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54.2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27.1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55.6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31.2</w:t>
            </w:r>
          </w:p>
        </w:tc>
        <w:tc>
          <w:tcPr>
            <w:tcW w:w="958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62.6</w:t>
            </w:r>
          </w:p>
        </w:tc>
      </w:tr>
      <w:tr w:rsidR="00247CE1" w:rsidTr="00247CE1"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26.2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55.8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26.1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58.8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25.7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53.8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29.0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56.9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34.2</w:t>
            </w:r>
          </w:p>
        </w:tc>
        <w:tc>
          <w:tcPr>
            <w:tcW w:w="958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64.2</w:t>
            </w:r>
          </w:p>
        </w:tc>
      </w:tr>
      <w:tr w:rsidR="00247CE1" w:rsidTr="00247CE1"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26.9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54.7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21.2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53.2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24.6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54.7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26.0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54.2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32.8</w:t>
            </w:r>
          </w:p>
        </w:tc>
        <w:tc>
          <w:tcPr>
            <w:tcW w:w="958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63.9</w:t>
            </w:r>
          </w:p>
        </w:tc>
      </w:tr>
      <w:tr w:rsidR="00247CE1" w:rsidTr="00247CE1"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30.4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60.4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27.2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58.6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29.8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57.9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25.0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53.1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26.0</w:t>
            </w:r>
          </w:p>
        </w:tc>
        <w:tc>
          <w:tcPr>
            <w:tcW w:w="958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59.9</w:t>
            </w:r>
          </w:p>
        </w:tc>
      </w:tr>
      <w:tr w:rsidR="00247CE1" w:rsidTr="00247CE1"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25.9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53.2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23.4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55.9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29.7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54.9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28.9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56.4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34.1</w:t>
            </w:r>
          </w:p>
        </w:tc>
        <w:tc>
          <w:tcPr>
            <w:tcW w:w="958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66.2</w:t>
            </w:r>
          </w:p>
        </w:tc>
      </w:tr>
      <w:tr w:rsidR="00247CE1" w:rsidTr="00247CE1"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32.8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60.9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29.8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60.1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27.1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53.7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28.6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55.3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27.0</w:t>
            </w:r>
          </w:p>
        </w:tc>
        <w:tc>
          <w:tcPr>
            <w:tcW w:w="958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54.1</w:t>
            </w:r>
          </w:p>
        </w:tc>
      </w:tr>
      <w:tr w:rsidR="00247CE1" w:rsidTr="00247CE1"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26.7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51.0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34.1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63.1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28.2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56.8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27.6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53.0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25.7</w:t>
            </w:r>
          </w:p>
        </w:tc>
        <w:tc>
          <w:tcPr>
            <w:tcW w:w="958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53.2</w:t>
            </w:r>
          </w:p>
        </w:tc>
      </w:tr>
      <w:tr w:rsidR="00247CE1" w:rsidTr="00247CE1"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19.7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47.2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32.6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60.8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24.6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51.7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26.5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54.1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25.8</w:t>
            </w:r>
          </w:p>
        </w:tc>
        <w:tc>
          <w:tcPr>
            <w:tcW w:w="958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51.7</w:t>
            </w:r>
          </w:p>
        </w:tc>
      </w:tr>
      <w:tr w:rsidR="00247CE1" w:rsidTr="00247CE1"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24.6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54.9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33.9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62.1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25.8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52.0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26.6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53.8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24.6</w:t>
            </w:r>
          </w:p>
        </w:tc>
        <w:tc>
          <w:tcPr>
            <w:tcW w:w="958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51.0</w:t>
            </w:r>
          </w:p>
        </w:tc>
      </w:tr>
      <w:tr w:rsidR="00247CE1" w:rsidTr="00247CE1"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31.7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59.0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31.6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56.2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33.4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59.3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28.1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56.9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26.7</w:t>
            </w:r>
          </w:p>
        </w:tc>
        <w:tc>
          <w:tcPr>
            <w:tcW w:w="958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52.8</w:t>
            </w:r>
          </w:p>
        </w:tc>
      </w:tr>
      <w:tr w:rsidR="00247CE1" w:rsidTr="00247CE1"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29.7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54.1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26.5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52.6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24.3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52.8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28.2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56.8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25.0</w:t>
            </w:r>
          </w:p>
        </w:tc>
        <w:tc>
          <w:tcPr>
            <w:tcW w:w="958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54.1</w:t>
            </w:r>
          </w:p>
        </w:tc>
      </w:tr>
      <w:tr w:rsidR="00247CE1" w:rsidTr="00247CE1"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28.5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53.0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24.6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51.8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29.9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58.2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29.3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58.4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34.1</w:t>
            </w:r>
          </w:p>
        </w:tc>
        <w:tc>
          <w:tcPr>
            <w:tcW w:w="958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66.1</w:t>
            </w:r>
          </w:p>
        </w:tc>
      </w:tr>
      <w:tr w:rsidR="00247CE1" w:rsidTr="00247CE1"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25.3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54.7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24.7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54.1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34.1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66.3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28.0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57.8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27.9</w:t>
            </w:r>
          </w:p>
        </w:tc>
        <w:tc>
          <w:tcPr>
            <w:tcW w:w="958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54.2</w:t>
            </w:r>
          </w:p>
        </w:tc>
      </w:tr>
      <w:tr w:rsidR="00247CE1" w:rsidTr="00247CE1"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28.7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55.9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26.8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55.6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35.1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66.7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27.1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55.3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26.8</w:t>
            </w:r>
          </w:p>
        </w:tc>
        <w:tc>
          <w:tcPr>
            <w:tcW w:w="958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53.1</w:t>
            </w:r>
          </w:p>
        </w:tc>
      </w:tr>
      <w:tr w:rsidR="00247CE1" w:rsidTr="00247CE1"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27.6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58.1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28.9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57.8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30.9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61.0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29.0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58.9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26.0</w:t>
            </w:r>
          </w:p>
        </w:tc>
        <w:tc>
          <w:tcPr>
            <w:tcW w:w="958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53.8</w:t>
            </w:r>
          </w:p>
        </w:tc>
      </w:tr>
      <w:tr w:rsidR="00247CE1" w:rsidTr="00247CE1"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27.4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59.2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18.9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49.0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30.7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62.0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26.1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56.3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24.1</w:t>
            </w:r>
          </w:p>
        </w:tc>
        <w:tc>
          <w:tcPr>
            <w:tcW w:w="958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51.8</w:t>
            </w:r>
          </w:p>
        </w:tc>
      </w:tr>
      <w:tr w:rsidR="00247CE1" w:rsidTr="00247CE1"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20.6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51.0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19.7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50.2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31.2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61.9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25.5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53.8</w:t>
            </w:r>
          </w:p>
        </w:tc>
        <w:tc>
          <w:tcPr>
            <w:tcW w:w="957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23.1</w:t>
            </w:r>
          </w:p>
        </w:tc>
        <w:tc>
          <w:tcPr>
            <w:tcW w:w="958" w:type="dxa"/>
          </w:tcPr>
          <w:p w:rsidR="00247CE1" w:rsidRDefault="00247CE1" w:rsidP="00247CE1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50.0</w:t>
            </w:r>
          </w:p>
        </w:tc>
      </w:tr>
    </w:tbl>
    <w:p w:rsidR="00247CE1" w:rsidRDefault="00247CE1" w:rsidP="00247CE1">
      <w:pPr>
        <w:pStyle w:val="afa"/>
        <w:ind w:firstLine="540"/>
        <w:rPr>
          <w:rFonts w:ascii="Times New Roman" w:hAnsi="Times New Roman" w:cs="Times New Roman"/>
          <w:sz w:val="24"/>
        </w:rPr>
      </w:pPr>
    </w:p>
    <w:p w:rsidR="00247CE1" w:rsidRDefault="00247CE1" w:rsidP="00597225">
      <w:pPr>
        <w:pStyle w:val="afa"/>
        <w:numPr>
          <w:ilvl w:val="0"/>
          <w:numId w:val="8"/>
        </w:numPr>
        <w:tabs>
          <w:tab w:val="clear" w:pos="840"/>
          <w:tab w:val="left" w:pos="284"/>
          <w:tab w:val="num" w:pos="426"/>
        </w:tabs>
        <w:ind w:left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Провести группирование данных. Построить корреляционное поле и корреляционную таблицу. Построить эмпирические распределения составляющих  </w:t>
      </w:r>
      <w:r>
        <w:rPr>
          <w:rFonts w:ascii="Times New Roman" w:hAnsi="Times New Roman" w:cs="Times New Roman"/>
          <w:i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 xml:space="preserve">  и  </w:t>
      </w:r>
      <w:r>
        <w:rPr>
          <w:rFonts w:ascii="Times New Roman" w:hAnsi="Times New Roman" w:cs="Times New Roman"/>
          <w:i/>
          <w:sz w:val="24"/>
          <w:lang w:val="en-US"/>
        </w:rPr>
        <w:t>Y</w:t>
      </w:r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. Найти абсолютные и относительные частоты и накопленные частоты. Начертить полигон и гистограмму частот и накопленных частот.</w:t>
      </w:r>
    </w:p>
    <w:p w:rsidR="00247CE1" w:rsidRDefault="00247CE1" w:rsidP="00597225">
      <w:pPr>
        <w:pStyle w:val="afa"/>
        <w:numPr>
          <w:ilvl w:val="0"/>
          <w:numId w:val="8"/>
        </w:numPr>
        <w:tabs>
          <w:tab w:val="clear" w:pos="840"/>
          <w:tab w:val="left" w:pos="284"/>
          <w:tab w:val="num" w:pos="426"/>
        </w:tabs>
        <w:ind w:left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Найти выборочные и исправленные оценки параметров распределения (среднее, дисперсия, среднее квадратичное отклонение, асимметрия, эксцесс, мода, медиана, коэффициент вариации).</w:t>
      </w:r>
    </w:p>
    <w:p w:rsidR="00247CE1" w:rsidRDefault="00247CE1" w:rsidP="00597225">
      <w:pPr>
        <w:pStyle w:val="afa"/>
        <w:numPr>
          <w:ilvl w:val="0"/>
          <w:numId w:val="8"/>
        </w:numPr>
        <w:tabs>
          <w:tab w:val="clear" w:pos="840"/>
          <w:tab w:val="left" w:pos="284"/>
          <w:tab w:val="num" w:pos="426"/>
        </w:tabs>
        <w:ind w:left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Провести статистическую проверку статистической гипотезы о нормальном распределении измеряемого признака по следующим критериям: а) среднему квадратичному отклонению, б) размаху варьирования, в) показателям исправленных асимметрии и эксцесса, г) критерию Пирсона </w:t>
      </w:r>
      <w:r>
        <w:rPr>
          <w:rFonts w:ascii="Times New Roman" w:hAnsi="Times New Roman" w:cs="Times New Roman"/>
          <w:sz w:val="24"/>
        </w:rPr>
        <w:sym w:font="Symbol" w:char="F063"/>
      </w: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 xml:space="preserve"> (уровень значимости принять равным 0.05).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</w:r>
    </w:p>
    <w:p w:rsidR="00247CE1" w:rsidRDefault="00247CE1" w:rsidP="00597225">
      <w:pPr>
        <w:pStyle w:val="afa"/>
        <w:numPr>
          <w:ilvl w:val="0"/>
          <w:numId w:val="8"/>
        </w:numPr>
        <w:tabs>
          <w:tab w:val="clear" w:pos="840"/>
          <w:tab w:val="left" w:pos="284"/>
          <w:tab w:val="num" w:pos="426"/>
        </w:tabs>
        <w:ind w:left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Найти и записать в корреляционную таблицу условные средние. На корреляционном поле построить линии регрессии. Найти исправленный корреляционный момент и коэффициент корреляции. Проверить гипотезу о независимости признаков </w:t>
      </w:r>
      <w:r>
        <w:rPr>
          <w:rFonts w:ascii="Times New Roman" w:hAnsi="Times New Roman" w:cs="Times New Roman"/>
          <w:i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 xml:space="preserve">  и  </w:t>
      </w:r>
      <w:r>
        <w:rPr>
          <w:rFonts w:ascii="Times New Roman" w:hAnsi="Times New Roman" w:cs="Times New Roman"/>
          <w:i/>
          <w:sz w:val="24"/>
          <w:lang w:val="en-US"/>
        </w:rPr>
        <w:t>Y</w:t>
      </w:r>
      <w:r>
        <w:rPr>
          <w:rFonts w:ascii="Times New Roman" w:hAnsi="Times New Roman" w:cs="Times New Roman"/>
          <w:sz w:val="24"/>
        </w:rPr>
        <w:t xml:space="preserve">  (уровень значимости принять равным 0.05). Рассчитать коэффициенты линейной регрессии (</w:t>
      </w:r>
      <w:r>
        <w:rPr>
          <w:rFonts w:ascii="Times New Roman" w:hAnsi="Times New Roman" w:cs="Times New Roman"/>
          <w:i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 xml:space="preserve">  на  </w:t>
      </w:r>
      <w:r>
        <w:rPr>
          <w:rFonts w:ascii="Times New Roman" w:hAnsi="Times New Roman" w:cs="Times New Roman"/>
          <w:i/>
          <w:sz w:val="24"/>
          <w:lang w:val="en-US"/>
        </w:rPr>
        <w:t>Y</w:t>
      </w:r>
      <w:r>
        <w:rPr>
          <w:rFonts w:ascii="Times New Roman" w:hAnsi="Times New Roman" w:cs="Times New Roman"/>
          <w:sz w:val="24"/>
        </w:rPr>
        <w:t xml:space="preserve">  или  </w:t>
      </w:r>
      <w:r>
        <w:rPr>
          <w:rFonts w:ascii="Times New Roman" w:hAnsi="Times New Roman" w:cs="Times New Roman"/>
          <w:i/>
          <w:sz w:val="24"/>
          <w:lang w:val="en-US"/>
        </w:rPr>
        <w:t>Y</w:t>
      </w:r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на  </w:t>
      </w:r>
      <w:r>
        <w:rPr>
          <w:rFonts w:ascii="Times New Roman" w:hAnsi="Times New Roman" w:cs="Times New Roman"/>
          <w:i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 xml:space="preserve">).Проверить значимость уравнения регрессии. Найти доверительные интервалы для </w:t>
      </w:r>
      <w:r>
        <w:rPr>
          <w:rFonts w:ascii="Times New Roman" w:hAnsi="Times New Roman" w:cs="Times New Roman"/>
          <w:sz w:val="24"/>
        </w:rPr>
        <w:lastRenderedPageBreak/>
        <w:t>коэффициентов корреляции и линейной регрессии (при уровне надёжности 0.95).</w:t>
      </w:r>
    </w:p>
    <w:p w:rsidR="00247CE1" w:rsidRPr="008F1DA0" w:rsidRDefault="00247CE1" w:rsidP="00247CE1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47CE1" w:rsidRPr="0094333E" w:rsidRDefault="00247CE1" w:rsidP="00247CE1">
      <w:pPr>
        <w:tabs>
          <w:tab w:val="left" w:pos="851"/>
        </w:tabs>
        <w:jc w:val="both"/>
        <w:rPr>
          <w:rStyle w:val="FontStyle20"/>
        </w:rPr>
      </w:pPr>
      <w:r w:rsidRPr="008F1DA0">
        <w:rPr>
          <w:rStyle w:val="FontStyle20"/>
          <w:rFonts w:ascii="Times New Roman" w:hAnsi="Times New Roman" w:cs="Times New Roman"/>
          <w:b/>
          <w:sz w:val="24"/>
          <w:szCs w:val="24"/>
        </w:rPr>
        <w:t>Критерии оценки</w:t>
      </w:r>
      <w:r w:rsidRPr="0094333E">
        <w:rPr>
          <w:rStyle w:val="FontStyle20"/>
        </w:rPr>
        <w:t xml:space="preserve"> </w:t>
      </w:r>
      <w:r w:rsidRPr="0094333E">
        <w:t>(в соответствии с формируемыми компетенциями и планируемыми результатами обучения) для сдачи экзамена</w:t>
      </w:r>
      <w:r w:rsidRPr="0094333E">
        <w:rPr>
          <w:rStyle w:val="FontStyle20"/>
        </w:rPr>
        <w:t>:</w:t>
      </w:r>
    </w:p>
    <w:p w:rsidR="00247CE1" w:rsidRPr="0094333E" w:rsidRDefault="00247CE1" w:rsidP="00247CE1">
      <w:pPr>
        <w:tabs>
          <w:tab w:val="left" w:pos="709"/>
        </w:tabs>
        <w:ind w:hanging="141"/>
        <w:jc w:val="both"/>
      </w:pPr>
      <w:r w:rsidRPr="0094333E">
        <w:t xml:space="preserve">– на оценку </w:t>
      </w:r>
      <w:r w:rsidRPr="0094333E">
        <w:rPr>
          <w:b/>
        </w:rPr>
        <w:t>«отлично»</w:t>
      </w:r>
      <w:r w:rsidRPr="0094333E">
        <w:t xml:space="preserve"> – студент должен показать высокий уровень сформированности компетенции ОПК-1: смотри «высокий уровень освоения компетенции» в таблице п. 3 данной программы; т.е. 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247CE1" w:rsidRPr="0094333E" w:rsidRDefault="00247CE1" w:rsidP="00247CE1">
      <w:pPr>
        <w:tabs>
          <w:tab w:val="left" w:pos="709"/>
        </w:tabs>
        <w:ind w:hanging="141"/>
        <w:jc w:val="both"/>
      </w:pPr>
      <w:r w:rsidRPr="0094333E">
        <w:t xml:space="preserve">– на оценку </w:t>
      </w:r>
      <w:r w:rsidRPr="0094333E">
        <w:rPr>
          <w:b/>
        </w:rPr>
        <w:t>«хорошо»</w:t>
      </w:r>
      <w:r w:rsidRPr="0094333E">
        <w:t xml:space="preserve"> – студент должен показать средний уровень сформированности компетенции ОПК-1: смотри «средний уровень освоения компетенции» в таблице п. 3 данной программы, т.е.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247CE1" w:rsidRPr="0094333E" w:rsidRDefault="00247CE1" w:rsidP="00247CE1">
      <w:pPr>
        <w:tabs>
          <w:tab w:val="left" w:pos="709"/>
        </w:tabs>
        <w:ind w:hanging="141"/>
        <w:jc w:val="both"/>
      </w:pPr>
      <w:r w:rsidRPr="0094333E">
        <w:t xml:space="preserve">– на оценку </w:t>
      </w:r>
      <w:r w:rsidRPr="0094333E">
        <w:rPr>
          <w:b/>
        </w:rPr>
        <w:t>«удовлетворительно»</w:t>
      </w:r>
      <w:r w:rsidRPr="0094333E">
        <w:t xml:space="preserve"> – студент должен показать пороговый уровень сформированности компетенции ОПК-1: смотри «пороговый уровень освоения компетенции» в таблице п. 3 данной программы, т.е.  знания на уровне воспроизведения и объяснения информации, интеллектуальные навыки решения простых задач;</w:t>
      </w:r>
    </w:p>
    <w:p w:rsidR="00247CE1" w:rsidRDefault="00247CE1" w:rsidP="00247CE1">
      <w:pPr>
        <w:tabs>
          <w:tab w:val="left" w:pos="567"/>
        </w:tabs>
        <w:jc w:val="both"/>
      </w:pPr>
      <w:r w:rsidRPr="0094333E">
        <w:t xml:space="preserve">– на оценку </w:t>
      </w:r>
      <w:r w:rsidRPr="0094333E">
        <w:rPr>
          <w:b/>
        </w:rPr>
        <w:t>«неудовлетворительно»</w:t>
      </w:r>
      <w:r w:rsidRPr="0094333E">
        <w:t xml:space="preserve"> – студент не может показать уровни сформированности компетенции ОПК-1, перечисленные в таблице п. 3 данной программы,  т.е. знания на уровне воспроизведения и объяснения информации, обучающийся не может показать интеллектуальные навыки решения простых задач.</w:t>
      </w:r>
    </w:p>
    <w:p w:rsidR="00597225" w:rsidRDefault="00597225" w:rsidP="00247CE1">
      <w:pPr>
        <w:tabs>
          <w:tab w:val="left" w:pos="567"/>
        </w:tabs>
        <w:jc w:val="both"/>
      </w:pPr>
    </w:p>
    <w:tbl>
      <w:tblPr>
        <w:tblW w:w="9505" w:type="dxa"/>
        <w:tblCellMar>
          <w:left w:w="0" w:type="dxa"/>
          <w:right w:w="0" w:type="dxa"/>
        </w:tblCellMar>
        <w:tblLook w:val="04A0"/>
      </w:tblPr>
      <w:tblGrid>
        <w:gridCol w:w="9460"/>
        <w:gridCol w:w="45"/>
      </w:tblGrid>
      <w:tr w:rsidR="00597225" w:rsidRPr="00597225" w:rsidTr="00DF096D">
        <w:trPr>
          <w:trHeight w:hRule="exact" w:val="302"/>
        </w:trPr>
        <w:tc>
          <w:tcPr>
            <w:tcW w:w="950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b/>
                <w:color w:val="000000"/>
              </w:rPr>
              <w:t>8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b/>
                <w:color w:val="000000"/>
              </w:rPr>
              <w:t>Учебно-методическое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b/>
                <w:color w:val="000000"/>
              </w:rPr>
              <w:t>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b/>
                <w:color w:val="000000"/>
              </w:rPr>
              <w:t>информационное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b/>
                <w:color w:val="000000"/>
              </w:rPr>
              <w:t>обеспечение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b/>
                <w:color w:val="000000"/>
              </w:rPr>
              <w:t>дисциплины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b/>
                <w:color w:val="000000"/>
              </w:rPr>
              <w:t>(модуля)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597225" w:rsidRPr="00597225" w:rsidTr="00DF096D">
        <w:trPr>
          <w:trHeight w:hRule="exact" w:val="302"/>
        </w:trPr>
        <w:tc>
          <w:tcPr>
            <w:tcW w:w="950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</w:p>
        </w:tc>
      </w:tr>
      <w:tr w:rsidR="00597225" w:rsidRPr="00597225" w:rsidTr="00DF096D">
        <w:trPr>
          <w:gridAfter w:val="1"/>
          <w:wAfter w:w="45" w:type="dxa"/>
          <w:trHeight w:hRule="exact" w:val="291"/>
        </w:trPr>
        <w:tc>
          <w:tcPr>
            <w:tcW w:w="9460" w:type="dxa"/>
            <w:shd w:val="clear" w:color="000000" w:fill="FFFFFF"/>
            <w:tcMar>
              <w:left w:w="34" w:type="dxa"/>
              <w:right w:w="34" w:type="dxa"/>
            </w:tcMar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b/>
                <w:color w:val="000000"/>
              </w:rPr>
              <w:t>а)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b/>
                <w:color w:val="000000"/>
              </w:rPr>
              <w:t>Основная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b/>
                <w:color w:val="000000"/>
              </w:rPr>
              <w:t>литература: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597225" w:rsidRPr="00597225" w:rsidTr="00DF096D">
        <w:trPr>
          <w:gridAfter w:val="1"/>
          <w:wAfter w:w="45" w:type="dxa"/>
          <w:trHeight w:hRule="exact" w:val="3438"/>
        </w:trPr>
        <w:tc>
          <w:tcPr>
            <w:tcW w:w="9460" w:type="dxa"/>
            <w:shd w:val="clear" w:color="000000" w:fill="FFFFFF"/>
            <w:tcMar>
              <w:left w:w="34" w:type="dxa"/>
              <w:right w:w="34" w:type="dxa"/>
            </w:tcMar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color w:val="000000"/>
              </w:rPr>
            </w:pPr>
            <w:r w:rsidRPr="00597225">
              <w:rPr>
                <w:color w:val="000000"/>
              </w:rPr>
              <w:t xml:space="preserve">1. </w:t>
            </w:r>
            <w:proofErr w:type="spellStart"/>
            <w:r w:rsidRPr="00597225">
              <w:rPr>
                <w:color w:val="000000"/>
              </w:rPr>
              <w:t>Шипачев</w:t>
            </w:r>
            <w:proofErr w:type="spellEnd"/>
            <w:r w:rsidRPr="00597225">
              <w:rPr>
                <w:color w:val="000000"/>
              </w:rPr>
              <w:t>, В. С. Высшая математика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учебник / В.С. </w:t>
            </w:r>
            <w:proofErr w:type="spellStart"/>
            <w:r w:rsidRPr="00597225">
              <w:rPr>
                <w:color w:val="000000"/>
              </w:rPr>
              <w:t>Шипачев</w:t>
            </w:r>
            <w:proofErr w:type="spellEnd"/>
            <w:r w:rsidRPr="00597225">
              <w:rPr>
                <w:color w:val="000000"/>
              </w:rPr>
              <w:t>. — Москва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ИНФРА-М, 2019. — 479 с. — (Высшее образование). — </w:t>
            </w:r>
            <w:r w:rsidRPr="00597225">
              <w:rPr>
                <w:color w:val="000000"/>
                <w:lang w:val="en-US"/>
              </w:rPr>
              <w:t>www</w:t>
            </w:r>
            <w:r w:rsidRPr="00597225">
              <w:rPr>
                <w:color w:val="000000"/>
              </w:rPr>
              <w:t>.</w:t>
            </w:r>
            <w:proofErr w:type="spellStart"/>
            <w:r w:rsidRPr="00597225">
              <w:rPr>
                <w:color w:val="000000"/>
                <w:lang w:val="en-US"/>
              </w:rPr>
              <w:t>dx</w:t>
            </w:r>
            <w:proofErr w:type="spellEnd"/>
            <w:r w:rsidRPr="00597225">
              <w:rPr>
                <w:color w:val="000000"/>
              </w:rPr>
              <w:t>.</w:t>
            </w:r>
            <w:proofErr w:type="spellStart"/>
            <w:r w:rsidRPr="00597225">
              <w:rPr>
                <w:color w:val="000000"/>
                <w:lang w:val="en-US"/>
              </w:rPr>
              <w:t>doi</w:t>
            </w:r>
            <w:proofErr w:type="spellEnd"/>
            <w:r w:rsidRPr="00597225">
              <w:rPr>
                <w:color w:val="000000"/>
              </w:rPr>
              <w:t>.</w:t>
            </w:r>
            <w:r w:rsidRPr="00597225">
              <w:rPr>
                <w:color w:val="000000"/>
                <w:lang w:val="en-US"/>
              </w:rPr>
              <w:t>org</w:t>
            </w:r>
            <w:r w:rsidRPr="00597225">
              <w:rPr>
                <w:color w:val="000000"/>
              </w:rPr>
              <w:t xml:space="preserve">/10.12737/5394. - </w:t>
            </w:r>
            <w:r w:rsidRPr="00597225">
              <w:rPr>
                <w:color w:val="000000"/>
                <w:lang w:val="en-US"/>
              </w:rPr>
              <w:t>ISBN</w:t>
            </w:r>
            <w:r w:rsidRPr="00597225">
              <w:rPr>
                <w:color w:val="000000"/>
              </w:rPr>
              <w:t xml:space="preserve"> 978-5-16-010072-2. - Текст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электронный. - </w:t>
            </w:r>
            <w:r w:rsidRPr="00597225">
              <w:rPr>
                <w:color w:val="000000"/>
                <w:lang w:val="en-US"/>
              </w:rPr>
              <w:t>URL</w:t>
            </w:r>
            <w:r w:rsidRPr="00597225">
              <w:rPr>
                <w:color w:val="000000"/>
              </w:rPr>
              <w:t xml:space="preserve">: </w:t>
            </w:r>
            <w:hyperlink r:id="rId336" w:history="1">
              <w:r w:rsidRPr="00597225">
                <w:rPr>
                  <w:color w:val="0000FF"/>
                  <w:u w:val="single"/>
                  <w:lang w:val="en-US"/>
                </w:rPr>
                <w:t>https</w:t>
              </w:r>
              <w:r w:rsidRPr="00597225">
                <w:rPr>
                  <w:color w:val="0000FF"/>
                  <w:u w:val="single"/>
                </w:rPr>
                <w:t>://</w:t>
              </w:r>
              <w:proofErr w:type="spellStart"/>
              <w:r w:rsidRPr="00597225">
                <w:rPr>
                  <w:color w:val="0000FF"/>
                  <w:u w:val="single"/>
                  <w:lang w:val="en-US"/>
                </w:rPr>
                <w:t>znanium</w:t>
              </w:r>
              <w:proofErr w:type="spellEnd"/>
              <w:r w:rsidRPr="00597225">
                <w:rPr>
                  <w:color w:val="0000FF"/>
                  <w:u w:val="single"/>
                </w:rPr>
                <w:t>.</w:t>
              </w:r>
              <w:r w:rsidRPr="00597225">
                <w:rPr>
                  <w:color w:val="0000FF"/>
                  <w:u w:val="single"/>
                  <w:lang w:val="en-US"/>
                </w:rPr>
                <w:t>com</w:t>
              </w:r>
              <w:r w:rsidRPr="00597225">
                <w:rPr>
                  <w:color w:val="0000FF"/>
                  <w:u w:val="single"/>
                </w:rPr>
                <w:t>/</w:t>
              </w:r>
              <w:r w:rsidRPr="00597225">
                <w:rPr>
                  <w:color w:val="0000FF"/>
                  <w:u w:val="single"/>
                  <w:lang w:val="en-US"/>
                </w:rPr>
                <w:t>catalog</w:t>
              </w:r>
              <w:r w:rsidRPr="00597225">
                <w:rPr>
                  <w:color w:val="0000FF"/>
                  <w:u w:val="single"/>
                </w:rPr>
                <w:t>/</w:t>
              </w:r>
              <w:r w:rsidRPr="00597225">
                <w:rPr>
                  <w:color w:val="0000FF"/>
                  <w:u w:val="single"/>
                  <w:lang w:val="en-US"/>
                </w:rPr>
                <w:t>product</w:t>
              </w:r>
              <w:r w:rsidRPr="00597225">
                <w:rPr>
                  <w:color w:val="0000FF"/>
                  <w:u w:val="single"/>
                </w:rPr>
                <w:t>/990716</w:t>
              </w:r>
            </w:hyperlink>
            <w:r w:rsidRPr="00597225">
              <w:rPr>
                <w:color w:val="000000"/>
              </w:rPr>
              <w:t xml:space="preserve">  (дата обращения: 13.10.2020). – Режим доступа: по подписке.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color w:val="000000"/>
              </w:rPr>
            </w:pPr>
            <w:r w:rsidRPr="00597225">
              <w:rPr>
                <w:color w:val="000000"/>
              </w:rPr>
              <w:t>2. Математика : учеб</w:t>
            </w:r>
            <w:proofErr w:type="gramStart"/>
            <w:r w:rsidRPr="00597225">
              <w:rPr>
                <w:color w:val="000000"/>
              </w:rPr>
              <w:t>.</w:t>
            </w:r>
            <w:proofErr w:type="gramEnd"/>
            <w:r w:rsidRPr="00597225">
              <w:rPr>
                <w:color w:val="000000"/>
              </w:rPr>
              <w:t xml:space="preserve"> </w:t>
            </w:r>
            <w:proofErr w:type="gramStart"/>
            <w:r w:rsidRPr="00597225">
              <w:rPr>
                <w:color w:val="000000"/>
              </w:rPr>
              <w:t>п</w:t>
            </w:r>
            <w:proofErr w:type="gramEnd"/>
            <w:r w:rsidRPr="00597225">
              <w:rPr>
                <w:color w:val="000000"/>
              </w:rPr>
              <w:t>особие / Ю.М.</w:t>
            </w:r>
            <w:r w:rsidRPr="00597225">
              <w:rPr>
                <w:color w:val="000000"/>
                <w:lang w:val="en-US"/>
              </w:rPr>
              <w:t> </w:t>
            </w:r>
            <w:r w:rsidRPr="00597225">
              <w:rPr>
                <w:color w:val="000000"/>
              </w:rPr>
              <w:t>Данилов, Л.Н.</w:t>
            </w:r>
            <w:r w:rsidRPr="00597225">
              <w:rPr>
                <w:color w:val="000000"/>
                <w:lang w:val="en-US"/>
              </w:rPr>
              <w:t> </w:t>
            </w:r>
            <w:r w:rsidRPr="00597225">
              <w:rPr>
                <w:color w:val="000000"/>
              </w:rPr>
              <w:t>Журбенко, Г.А.</w:t>
            </w:r>
            <w:r w:rsidRPr="00597225">
              <w:rPr>
                <w:color w:val="000000"/>
                <w:lang w:val="en-US"/>
              </w:rPr>
              <w:t> </w:t>
            </w:r>
            <w:r w:rsidRPr="00597225">
              <w:rPr>
                <w:color w:val="000000"/>
              </w:rPr>
              <w:t>Никонова, Н.В. Никонова, С.Н. Нуриева ; под ред. Л.Н.</w:t>
            </w:r>
            <w:r w:rsidRPr="00597225">
              <w:rPr>
                <w:color w:val="000000"/>
                <w:lang w:val="en-US"/>
              </w:rPr>
              <w:t> </w:t>
            </w:r>
            <w:r w:rsidRPr="00597225">
              <w:rPr>
                <w:color w:val="000000"/>
              </w:rPr>
              <w:t>Журбенко, Г.А.</w:t>
            </w:r>
            <w:r w:rsidRPr="00597225">
              <w:rPr>
                <w:color w:val="000000"/>
                <w:lang w:val="en-US"/>
              </w:rPr>
              <w:t> </w:t>
            </w:r>
            <w:r w:rsidRPr="00597225">
              <w:rPr>
                <w:color w:val="000000"/>
              </w:rPr>
              <w:t>Никоновой.</w:t>
            </w:r>
            <w:r w:rsidRPr="00597225">
              <w:rPr>
                <w:color w:val="000000"/>
                <w:lang w:val="en-US"/>
              </w:rPr>
              <w:t> </w:t>
            </w:r>
            <w:r w:rsidRPr="00597225">
              <w:rPr>
                <w:color w:val="000000"/>
              </w:rPr>
              <w:t>— Москва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</w:t>
            </w:r>
            <w:proofErr w:type="gramStart"/>
            <w:r w:rsidRPr="00597225">
              <w:rPr>
                <w:color w:val="000000"/>
              </w:rPr>
              <w:t>ИНФРА-М, 2019.</w:t>
            </w:r>
            <w:r w:rsidRPr="00597225">
              <w:rPr>
                <w:color w:val="000000"/>
                <w:lang w:val="en-US"/>
              </w:rPr>
              <w:t> </w:t>
            </w:r>
            <w:r w:rsidRPr="00597225">
              <w:rPr>
                <w:color w:val="000000"/>
              </w:rPr>
              <w:t>— 496 с.</w:t>
            </w:r>
            <w:r w:rsidRPr="00597225">
              <w:rPr>
                <w:color w:val="000000"/>
                <w:lang w:val="en-US"/>
              </w:rPr>
              <w:t> </w:t>
            </w:r>
            <w:r w:rsidRPr="00597225">
              <w:rPr>
                <w:color w:val="000000"/>
              </w:rPr>
              <w:t>— (Высшее образование:</w:t>
            </w:r>
            <w:proofErr w:type="gramEnd"/>
            <w:r w:rsidRPr="00597225">
              <w:rPr>
                <w:color w:val="000000"/>
              </w:rPr>
              <w:t xml:space="preserve"> Бакалавриат). - </w:t>
            </w:r>
            <w:r w:rsidRPr="00597225">
              <w:rPr>
                <w:color w:val="000000"/>
                <w:lang w:val="en-US"/>
              </w:rPr>
              <w:t>ISBN</w:t>
            </w:r>
            <w:r w:rsidRPr="00597225">
              <w:rPr>
                <w:color w:val="000000"/>
              </w:rPr>
              <w:t xml:space="preserve"> 978-5-16-010118-7. - Текст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электронный. - </w:t>
            </w:r>
            <w:r w:rsidRPr="00597225">
              <w:rPr>
                <w:color w:val="000000"/>
                <w:lang w:val="en-US"/>
              </w:rPr>
              <w:t>URL</w:t>
            </w:r>
            <w:r w:rsidRPr="00597225">
              <w:rPr>
                <w:color w:val="000000"/>
              </w:rPr>
              <w:t xml:space="preserve">: </w:t>
            </w:r>
            <w:hyperlink r:id="rId337" w:history="1">
              <w:r w:rsidRPr="00597225">
                <w:rPr>
                  <w:color w:val="0000FF"/>
                  <w:u w:val="single"/>
                  <w:lang w:val="en-US"/>
                </w:rPr>
                <w:t>https</w:t>
              </w:r>
              <w:r w:rsidRPr="00597225">
                <w:rPr>
                  <w:color w:val="0000FF"/>
                  <w:u w:val="single"/>
                </w:rPr>
                <w:t>://</w:t>
              </w:r>
              <w:proofErr w:type="spellStart"/>
              <w:r w:rsidRPr="00597225">
                <w:rPr>
                  <w:color w:val="0000FF"/>
                  <w:u w:val="single"/>
                  <w:lang w:val="en-US"/>
                </w:rPr>
                <w:t>znanium</w:t>
              </w:r>
              <w:proofErr w:type="spellEnd"/>
              <w:r w:rsidRPr="00597225">
                <w:rPr>
                  <w:color w:val="0000FF"/>
                  <w:u w:val="single"/>
                </w:rPr>
                <w:t>.</w:t>
              </w:r>
              <w:r w:rsidRPr="00597225">
                <w:rPr>
                  <w:color w:val="0000FF"/>
                  <w:u w:val="single"/>
                  <w:lang w:val="en-US"/>
                </w:rPr>
                <w:t>com</w:t>
              </w:r>
              <w:r w:rsidRPr="00597225">
                <w:rPr>
                  <w:color w:val="0000FF"/>
                  <w:u w:val="single"/>
                </w:rPr>
                <w:t>/</w:t>
              </w:r>
              <w:r w:rsidRPr="00597225">
                <w:rPr>
                  <w:color w:val="0000FF"/>
                  <w:u w:val="single"/>
                  <w:lang w:val="en-US"/>
                </w:rPr>
                <w:t>catalog</w:t>
              </w:r>
              <w:r w:rsidRPr="00597225">
                <w:rPr>
                  <w:color w:val="0000FF"/>
                  <w:u w:val="single"/>
                </w:rPr>
                <w:t>/</w:t>
              </w:r>
              <w:r w:rsidRPr="00597225">
                <w:rPr>
                  <w:color w:val="0000FF"/>
                  <w:u w:val="single"/>
                  <w:lang w:val="en-US"/>
                </w:rPr>
                <w:t>product</w:t>
              </w:r>
              <w:r w:rsidRPr="00597225">
                <w:rPr>
                  <w:color w:val="0000FF"/>
                  <w:u w:val="single"/>
                </w:rPr>
                <w:t>/989799</w:t>
              </w:r>
            </w:hyperlink>
            <w:r w:rsidRPr="00597225">
              <w:rPr>
                <w:color w:val="000000"/>
              </w:rPr>
              <w:t xml:space="preserve"> (дата обращения: 13.10.2020). – Режим доступа: по подписке.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597225" w:rsidRPr="00597225" w:rsidTr="00DF096D">
        <w:trPr>
          <w:gridAfter w:val="1"/>
          <w:wAfter w:w="45" w:type="dxa"/>
          <w:trHeight w:hRule="exact" w:val="145"/>
        </w:trPr>
        <w:tc>
          <w:tcPr>
            <w:tcW w:w="9460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</w:tr>
      <w:tr w:rsidR="00597225" w:rsidRPr="00597225" w:rsidTr="00DF096D">
        <w:trPr>
          <w:gridAfter w:val="1"/>
          <w:wAfter w:w="45" w:type="dxa"/>
          <w:trHeight w:hRule="exact" w:val="300"/>
        </w:trPr>
        <w:tc>
          <w:tcPr>
            <w:tcW w:w="9460" w:type="dxa"/>
            <w:shd w:val="clear" w:color="000000" w:fill="FFFFFF"/>
            <w:tcMar>
              <w:left w:w="34" w:type="dxa"/>
              <w:right w:w="34" w:type="dxa"/>
            </w:tcMar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b/>
                <w:color w:val="000000"/>
              </w:rPr>
              <w:t>б)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b/>
                <w:color w:val="000000"/>
              </w:rPr>
              <w:t>Дополнительная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b/>
                <w:color w:val="000000"/>
              </w:rPr>
              <w:t>литература: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597225" w:rsidRPr="00597225" w:rsidTr="00DF096D">
        <w:trPr>
          <w:gridAfter w:val="1"/>
          <w:wAfter w:w="45" w:type="dxa"/>
          <w:trHeight w:hRule="exact" w:val="7625"/>
        </w:trPr>
        <w:tc>
          <w:tcPr>
            <w:tcW w:w="9460" w:type="dxa"/>
            <w:shd w:val="clear" w:color="000000" w:fill="FFFFFF"/>
            <w:tcMar>
              <w:left w:w="34" w:type="dxa"/>
              <w:right w:w="34" w:type="dxa"/>
            </w:tcMar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color w:val="000000"/>
              </w:rPr>
            </w:pPr>
            <w:r w:rsidRPr="00597225">
              <w:rPr>
                <w:color w:val="000000"/>
              </w:rPr>
              <w:lastRenderedPageBreak/>
              <w:t xml:space="preserve">1. Теория вероятностей и математическая статистика: Учебное пособие / Бирюкова Л.Г., Бобрик Г.И., Матвеев В.И., - 2-е изд. - Москва </w:t>
            </w:r>
            <w:proofErr w:type="gramStart"/>
            <w:r w:rsidRPr="00597225">
              <w:rPr>
                <w:color w:val="000000"/>
              </w:rPr>
              <w:t>:Н</w:t>
            </w:r>
            <w:proofErr w:type="gramEnd"/>
            <w:r w:rsidRPr="00597225">
              <w:rPr>
                <w:color w:val="000000"/>
              </w:rPr>
              <w:t xml:space="preserve">ИЦ ИНФРА-М, 2017. - 289 с. (Высшее образование: </w:t>
            </w:r>
            <w:proofErr w:type="gramStart"/>
            <w:r w:rsidRPr="00597225">
              <w:rPr>
                <w:color w:val="000000"/>
              </w:rPr>
              <w:t>Бакалавриат) ISBN 978-5-16-011793-5.</w:t>
            </w:r>
            <w:proofErr w:type="gramEnd"/>
            <w:r w:rsidRPr="00597225">
              <w:rPr>
                <w:color w:val="000000"/>
              </w:rPr>
              <w:t xml:space="preserve"> - Текст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электронный. - URL: </w:t>
            </w:r>
            <w:hyperlink r:id="rId338" w:history="1">
              <w:r w:rsidRPr="00597225">
                <w:rPr>
                  <w:color w:val="0000FF"/>
                  <w:u w:val="single"/>
                </w:rPr>
                <w:t>https://znanium.com/catalog/product/370899</w:t>
              </w:r>
            </w:hyperlink>
            <w:r w:rsidRPr="00597225">
              <w:rPr>
                <w:color w:val="000000"/>
              </w:rPr>
              <w:t xml:space="preserve">  (дата обращения: 13.10.2020). – Режим доступа: по подписке.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color w:val="000000"/>
              </w:rPr>
            </w:pPr>
            <w:r w:rsidRPr="00597225">
              <w:rPr>
                <w:color w:val="000000"/>
              </w:rPr>
              <w:t>2. Математика в примерах и задачах : учеб</w:t>
            </w:r>
            <w:proofErr w:type="gramStart"/>
            <w:r w:rsidRPr="00597225">
              <w:rPr>
                <w:color w:val="000000"/>
              </w:rPr>
              <w:t>.</w:t>
            </w:r>
            <w:proofErr w:type="gramEnd"/>
            <w:r w:rsidRPr="00597225">
              <w:rPr>
                <w:color w:val="000000"/>
              </w:rPr>
              <w:t xml:space="preserve"> </w:t>
            </w:r>
            <w:proofErr w:type="gramStart"/>
            <w:r w:rsidRPr="00597225">
              <w:rPr>
                <w:color w:val="000000"/>
              </w:rPr>
              <w:t>п</w:t>
            </w:r>
            <w:proofErr w:type="gramEnd"/>
            <w:r w:rsidRPr="00597225">
              <w:rPr>
                <w:color w:val="000000"/>
              </w:rPr>
              <w:t>особие / О.М. Дегтярева, Л.Н. Журбенко, Г.А. Никонова, Н.В. Никонова, С.Н. Нуриева. — Москва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</w:t>
            </w:r>
            <w:proofErr w:type="gramStart"/>
            <w:r w:rsidRPr="00597225">
              <w:rPr>
                <w:color w:val="000000"/>
              </w:rPr>
              <w:t>ИНФРА-М, 2019. — 372 с. — (Высшее образование:</w:t>
            </w:r>
            <w:proofErr w:type="gramEnd"/>
            <w:r w:rsidRPr="00597225">
              <w:rPr>
                <w:color w:val="000000"/>
              </w:rPr>
              <w:t xml:space="preserve"> Бакалавриат). - ISBN 978-5-16-011256-5. - Текст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электронный. - URL: </w:t>
            </w:r>
            <w:hyperlink r:id="rId339" w:history="1">
              <w:r w:rsidRPr="00597225">
                <w:rPr>
                  <w:color w:val="0000FF"/>
                  <w:u w:val="single"/>
                </w:rPr>
                <w:t>https://znanium.com/catalog/product/989802</w:t>
              </w:r>
            </w:hyperlink>
            <w:r w:rsidRPr="00597225">
              <w:rPr>
                <w:color w:val="000000"/>
              </w:rPr>
              <w:t xml:space="preserve">  (дата обращения: 13.10.2020). – Режим доступа: по подписке.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color w:val="000000"/>
              </w:rPr>
            </w:pPr>
            <w:r w:rsidRPr="00597225">
              <w:rPr>
                <w:color w:val="000000"/>
              </w:rPr>
              <w:t>3. Фихтенгольц, Г. М. Основы математического анализа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учебник : в 2 частях / Г. М. Фихтенгольц. — 10-е изд., стер. — Санкт-Петербург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Лань, [б. </w:t>
            </w:r>
            <w:proofErr w:type="gramStart"/>
            <w:r w:rsidRPr="00597225">
              <w:rPr>
                <w:color w:val="000000"/>
              </w:rPr>
              <w:t>г</w:t>
            </w:r>
            <w:proofErr w:type="gramEnd"/>
            <w:r w:rsidRPr="00597225">
              <w:rPr>
                <w:color w:val="000000"/>
              </w:rPr>
              <w:t>.]. — Часть 2 — 2019. — 464 с. — ISBN 978-5-8114-0191-8. — Текст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электронный // Лань : электронно-библиотечная система. — URL: </w:t>
            </w:r>
            <w:hyperlink r:id="rId340" w:history="1">
              <w:r w:rsidRPr="00597225">
                <w:rPr>
                  <w:color w:val="0000FF"/>
                  <w:u w:val="single"/>
                </w:rPr>
                <w:t>https://e.lanbook.com/book/115730</w:t>
              </w:r>
            </w:hyperlink>
            <w:r w:rsidRPr="00597225">
              <w:rPr>
                <w:color w:val="000000"/>
              </w:rPr>
              <w:t xml:space="preserve">  (дата обращения: 13.10.2020). — Режим доступа: для </w:t>
            </w:r>
            <w:proofErr w:type="spellStart"/>
            <w:r w:rsidRPr="00597225">
              <w:rPr>
                <w:color w:val="000000"/>
              </w:rPr>
              <w:t>авториз</w:t>
            </w:r>
            <w:proofErr w:type="spellEnd"/>
            <w:r w:rsidRPr="00597225">
              <w:rPr>
                <w:color w:val="000000"/>
              </w:rPr>
              <w:t xml:space="preserve">. пользователей. 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color w:val="000000"/>
              </w:rPr>
            </w:pPr>
            <w:r w:rsidRPr="00597225">
              <w:rPr>
                <w:color w:val="000000"/>
              </w:rPr>
              <w:t>4.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Ржевский, С.В. Высшая математика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учебник / С.В. Ржевский. - Москва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Инфра-М</w:t>
            </w:r>
            <w:proofErr w:type="gramStart"/>
            <w:r w:rsidRPr="00597225">
              <w:rPr>
                <w:color w:val="000000"/>
              </w:rPr>
              <w:t xml:space="preserve"> ;</w:t>
            </w:r>
            <w:proofErr w:type="gramEnd"/>
            <w:r w:rsidRPr="00597225">
              <w:rPr>
                <w:color w:val="000000"/>
              </w:rPr>
              <w:t xml:space="preserve"> Znanium.com, 2018. - 814 с. - (Высшее образование). - ISBN 978-5-16-107481-7 (</w:t>
            </w:r>
            <w:proofErr w:type="spellStart"/>
            <w:r w:rsidRPr="00597225">
              <w:rPr>
                <w:color w:val="000000"/>
              </w:rPr>
              <w:t>online</w:t>
            </w:r>
            <w:proofErr w:type="spellEnd"/>
            <w:r w:rsidRPr="00597225">
              <w:rPr>
                <w:color w:val="000000"/>
              </w:rPr>
              <w:t>). - Текст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электронный. - URL: </w:t>
            </w:r>
            <w:hyperlink r:id="rId341" w:history="1">
              <w:r w:rsidRPr="00597225">
                <w:rPr>
                  <w:color w:val="0000FF"/>
                  <w:u w:val="single"/>
                </w:rPr>
                <w:t>https://znanium.com/catalog/product/1014067</w:t>
              </w:r>
            </w:hyperlink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color w:val="000000"/>
              </w:rPr>
            </w:pPr>
            <w:r w:rsidRPr="00597225">
              <w:rPr>
                <w:color w:val="000000"/>
              </w:rPr>
              <w:t xml:space="preserve"> (дата обращения: 13.10.2020). – Режим доступа: по подписке.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color w:val="000000"/>
              </w:rPr>
            </w:pPr>
            <w:r w:rsidRPr="00597225">
              <w:rPr>
                <w:color w:val="000000"/>
              </w:rPr>
              <w:t>5.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7225">
              <w:rPr>
                <w:color w:val="000000"/>
              </w:rPr>
              <w:t>Шипачев</w:t>
            </w:r>
            <w:proofErr w:type="spellEnd"/>
            <w:r w:rsidRPr="00597225">
              <w:rPr>
                <w:color w:val="000000"/>
              </w:rPr>
              <w:t>, В. С. Задачник по высшей математике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учебное пособие / В. С. </w:t>
            </w:r>
            <w:proofErr w:type="spellStart"/>
            <w:r w:rsidRPr="00597225">
              <w:rPr>
                <w:color w:val="000000"/>
              </w:rPr>
              <w:t>Шипачев</w:t>
            </w:r>
            <w:proofErr w:type="spellEnd"/>
            <w:r w:rsidRPr="00597225">
              <w:rPr>
                <w:color w:val="000000"/>
              </w:rPr>
              <w:t>. — 10-е изд., стер. — Москва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ИНФРА-М, 2020. — 304 с. — (Высшее образование). - ISBN 978-5-16-010071-5. - Текст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электронный. - URL: </w:t>
            </w:r>
            <w:hyperlink r:id="rId342" w:history="1">
              <w:r w:rsidRPr="00597225">
                <w:rPr>
                  <w:color w:val="0000FF"/>
                  <w:u w:val="single"/>
                </w:rPr>
                <w:t>https://znanium.com/catalog/product/1042456</w:t>
              </w:r>
            </w:hyperlink>
            <w:r w:rsidRPr="00597225">
              <w:rPr>
                <w:color w:val="000000"/>
              </w:rPr>
              <w:t xml:space="preserve"> (дата обращения: 13.10.2020). – Режим доступа: по подписке.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</w:p>
        </w:tc>
      </w:tr>
    </w:tbl>
    <w:p w:rsidR="00597225" w:rsidRPr="00597225" w:rsidRDefault="00597225" w:rsidP="00597225">
      <w:pPr>
        <w:widowControl/>
        <w:autoSpaceDE/>
        <w:autoSpaceDN/>
        <w:adjustRightInd/>
        <w:spacing w:after="200" w:line="276" w:lineRule="auto"/>
        <w:rPr>
          <w:rFonts w:ascii="Calibri" w:hAnsi="Calibri"/>
          <w:sz w:val="0"/>
          <w:szCs w:val="0"/>
        </w:rPr>
      </w:pPr>
      <w:r w:rsidRPr="00597225">
        <w:rPr>
          <w:rFonts w:ascii="Calibri" w:hAnsi="Calibri"/>
          <w:sz w:val="22"/>
          <w:szCs w:val="22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597225" w:rsidRPr="00597225" w:rsidTr="00DF096D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rFonts w:ascii="Calibri" w:hAnsi="Calibri"/>
                <w:sz w:val="22"/>
                <w:szCs w:val="22"/>
              </w:rPr>
              <w:lastRenderedPageBreak/>
              <w:t xml:space="preserve"> </w:t>
            </w:r>
          </w:p>
        </w:tc>
      </w:tr>
      <w:tr w:rsidR="00597225" w:rsidRPr="00597225" w:rsidTr="00DF096D">
        <w:trPr>
          <w:trHeight w:hRule="exact" w:val="138"/>
        </w:trPr>
        <w:tc>
          <w:tcPr>
            <w:tcW w:w="9357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</w:tr>
      <w:tr w:rsidR="00597225" w:rsidRPr="00597225" w:rsidTr="00DF096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b/>
                <w:color w:val="000000"/>
              </w:rPr>
              <w:t>в)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b/>
                <w:color w:val="000000"/>
              </w:rPr>
              <w:t>Методические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b/>
                <w:color w:val="000000"/>
              </w:rPr>
              <w:t>указания: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597225" w:rsidRPr="00597225" w:rsidTr="00DF096D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1.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Абрамова,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И.М.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Элементы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векторной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алгебры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аналитической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геометрии: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Методические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указания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для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студентов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I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курса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всех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специальностей.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–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МГТУ,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2008.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–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16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2.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Акманова,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З.С.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Неопределенный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интеграл: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Тетрадь-конспект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–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МГТУ,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2008.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–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23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3.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Вахрушева,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И.А.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Кривые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поверхности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2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порядка.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Полярная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система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координат.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Практикум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–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Магнитогорск: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ГОУ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ВПО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«МГТУ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им.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Г.И.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Носова»,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2009.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–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19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4.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Горячева,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Н.А.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Теория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функций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комплексного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переменного: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Методические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указания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варианты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индивидуальных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заданий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для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студентов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всех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специальностей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––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Магнитогорск: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ГОУ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ВПО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«МГТУ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им.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Г.И.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Носова»,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2011.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–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28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5.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Грачева,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Л.А.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Определенный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интеграл: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методические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указания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для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597225">
              <w:rPr>
                <w:color w:val="000000"/>
              </w:rPr>
              <w:t>студен-тов</w:t>
            </w:r>
            <w:proofErr w:type="spellEnd"/>
            <w:proofErr w:type="gramEnd"/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–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Магнитогорск: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ГОУ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ВПО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«МГТУ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им.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Г.И.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Носова»,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2010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–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12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gramStart"/>
            <w:r w:rsidRPr="00597225">
              <w:rPr>
                <w:color w:val="000000"/>
              </w:rPr>
              <w:t>с</w:t>
            </w:r>
            <w:proofErr w:type="gramEnd"/>
            <w:r w:rsidRPr="00597225">
              <w:rPr>
                <w:color w:val="000000"/>
              </w:rPr>
              <w:t>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6.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Грачева,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Л.А.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Элементы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линейной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алгебры,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векторной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алгебры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аналитической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геометрии: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Учебное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пособие.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-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Магнитогорск: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ГОУ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ВПО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«МГТУ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им.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Г.И.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Носова»,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2010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–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63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7.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Гугина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Е.М.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Лабораторный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практикум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статистике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применением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EXCEL: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Метод</w:t>
            </w:r>
            <w:proofErr w:type="gramStart"/>
            <w:r w:rsidRPr="00597225">
              <w:rPr>
                <w:color w:val="000000"/>
              </w:rPr>
              <w:t>.</w:t>
            </w:r>
            <w:proofErr w:type="gramEnd"/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gramStart"/>
            <w:r w:rsidRPr="00597225">
              <w:rPr>
                <w:color w:val="000000"/>
              </w:rPr>
              <w:t>у</w:t>
            </w:r>
            <w:proofErr w:type="gramEnd"/>
            <w:r w:rsidRPr="00597225">
              <w:rPr>
                <w:color w:val="000000"/>
              </w:rPr>
              <w:t>каз.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для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лабораторных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работ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математической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статистике.-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Магнитогорск: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ГОУ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ВПО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«МГТУ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им.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Г.И.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Носова»,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2009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–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40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gramStart"/>
            <w:r w:rsidRPr="00597225">
              <w:rPr>
                <w:color w:val="000000"/>
              </w:rPr>
              <w:t>с</w:t>
            </w:r>
            <w:proofErr w:type="gramEnd"/>
            <w:r w:rsidRPr="00597225">
              <w:rPr>
                <w:color w:val="000000"/>
              </w:rPr>
              <w:t>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8.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7225">
              <w:rPr>
                <w:color w:val="000000"/>
              </w:rPr>
              <w:t>Изосов</w:t>
            </w:r>
            <w:proofErr w:type="spellEnd"/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А.В.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Гармонический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анализ: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Методические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указания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варианты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заданий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для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самостоятельной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работы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контроля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знаний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студентов.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–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МГТУ,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2009.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–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24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9.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Максименко,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И.А.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События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вероятность.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Часть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2: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Метод.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указ.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-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Магнитогорск: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ГОУ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ВПО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«МГТУ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им.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Г.И.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Носова»,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2010.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–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25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10.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Маяченко,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Е.П.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Производная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дифференциал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функции.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Практикум.-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Магнитогорск: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ГОУ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ВПО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«МГТУ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им.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Г.И.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Носова»,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2010.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–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38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gramStart"/>
            <w:r w:rsidRPr="00597225">
              <w:rPr>
                <w:color w:val="000000"/>
              </w:rPr>
              <w:t>с</w:t>
            </w:r>
            <w:proofErr w:type="gramEnd"/>
            <w:r w:rsidRPr="00597225">
              <w:rPr>
                <w:color w:val="000000"/>
              </w:rPr>
              <w:t>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11.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Маяченко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Е.П.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Исследование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функций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построение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графиков.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Практикум.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–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Магнитогорск: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ГОУ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ВПО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«МГТУ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им.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Г.И.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Носова»,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2011.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–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20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12.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Савушкина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Н.Ф.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Комбинаторика.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Событие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вероятность.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Часть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I: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Комбинаторика.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Алгебра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событий: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Метод</w:t>
            </w:r>
            <w:proofErr w:type="gramStart"/>
            <w:r w:rsidRPr="00597225">
              <w:rPr>
                <w:color w:val="000000"/>
              </w:rPr>
              <w:t>.</w:t>
            </w:r>
            <w:proofErr w:type="gramEnd"/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gramStart"/>
            <w:r w:rsidRPr="00597225">
              <w:rPr>
                <w:color w:val="000000"/>
              </w:rPr>
              <w:t>у</w:t>
            </w:r>
            <w:proofErr w:type="gramEnd"/>
            <w:r w:rsidRPr="00597225">
              <w:rPr>
                <w:color w:val="000000"/>
              </w:rPr>
              <w:t>казания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дисциплине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«Математика»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для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7225">
              <w:rPr>
                <w:color w:val="000000"/>
              </w:rPr>
              <w:t>студен-тов</w:t>
            </w:r>
            <w:proofErr w:type="spellEnd"/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I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курса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всех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специальностей.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–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МГТУ,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2007.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–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17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597225" w:rsidRPr="00597225" w:rsidTr="00DF096D">
        <w:trPr>
          <w:trHeight w:hRule="exact" w:val="138"/>
        </w:trPr>
        <w:tc>
          <w:tcPr>
            <w:tcW w:w="9357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</w:tr>
      <w:tr w:rsidR="00597225" w:rsidRPr="00597225" w:rsidTr="00DF096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b/>
                <w:color w:val="000000"/>
              </w:rPr>
              <w:t>г)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b/>
                <w:color w:val="000000"/>
              </w:rPr>
              <w:t>Программное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b/>
                <w:color w:val="000000"/>
              </w:rPr>
              <w:t>обеспечение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b/>
                <w:color w:val="000000"/>
              </w:rPr>
              <w:t>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b/>
                <w:color w:val="000000"/>
              </w:rPr>
              <w:t>Интернет-ресурсы: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</w:tbl>
    <w:p w:rsidR="00597225" w:rsidRPr="00597225" w:rsidRDefault="00597225" w:rsidP="00597225">
      <w:pPr>
        <w:widowControl/>
        <w:autoSpaceDE/>
        <w:autoSpaceDN/>
        <w:adjustRightInd/>
        <w:spacing w:after="200" w:line="276" w:lineRule="auto"/>
        <w:rPr>
          <w:rFonts w:ascii="Calibri" w:hAnsi="Calibri"/>
          <w:sz w:val="0"/>
          <w:szCs w:val="0"/>
        </w:rPr>
      </w:pPr>
      <w:r w:rsidRPr="00597225">
        <w:rPr>
          <w:rFonts w:ascii="Calibri" w:hAnsi="Calibri"/>
          <w:sz w:val="22"/>
          <w:szCs w:val="22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990"/>
      </w:tblGrid>
      <w:tr w:rsidR="00597225" w:rsidRPr="00597225" w:rsidTr="00DF096D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lastRenderedPageBreak/>
              <w:t>г)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Электронные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ресурсы: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 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1.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ab/>
              <w:t>Акманова, З. С. Аналитическая геометрия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учебное пособие / З. С. Акманова ; МГТУ. - Магнитогорск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МГТУ, 2016. - 1 электрон</w:t>
            </w:r>
            <w:proofErr w:type="gramStart"/>
            <w:r w:rsidRPr="00597225">
              <w:rPr>
                <w:color w:val="000000"/>
              </w:rPr>
              <w:t>.</w:t>
            </w:r>
            <w:proofErr w:type="gramEnd"/>
            <w:r w:rsidRPr="00597225">
              <w:rPr>
                <w:color w:val="000000"/>
              </w:rPr>
              <w:t xml:space="preserve"> </w:t>
            </w:r>
            <w:proofErr w:type="gramStart"/>
            <w:r w:rsidRPr="00597225">
              <w:rPr>
                <w:color w:val="000000"/>
              </w:rPr>
              <w:t>о</w:t>
            </w:r>
            <w:proofErr w:type="gramEnd"/>
            <w:r w:rsidRPr="00597225">
              <w:rPr>
                <w:color w:val="000000"/>
              </w:rPr>
              <w:t xml:space="preserve">пт. диск (CD-ROM). - </w:t>
            </w:r>
            <w:proofErr w:type="spellStart"/>
            <w:r w:rsidRPr="00597225">
              <w:rPr>
                <w:color w:val="000000"/>
              </w:rPr>
              <w:t>Загл</w:t>
            </w:r>
            <w:proofErr w:type="spellEnd"/>
            <w:r w:rsidRPr="00597225">
              <w:rPr>
                <w:color w:val="000000"/>
              </w:rPr>
              <w:t xml:space="preserve">. с титул. экрана. - URL : </w:t>
            </w:r>
            <w:hyperlink r:id="rId343" w:history="1">
              <w:r w:rsidRPr="00597225">
                <w:rPr>
                  <w:color w:val="0000FF"/>
                  <w:u w:val="single"/>
                </w:rPr>
                <w:t>https://magtu.informsystema.ru/uploader/fileUpload?name=3852.zip&amp;show=dcatalogues/1/1132958/3852.zip&amp;view=true</w:t>
              </w:r>
            </w:hyperlink>
            <w:r w:rsidRPr="00597225">
              <w:rPr>
                <w:color w:val="000000"/>
              </w:rPr>
              <w:t xml:space="preserve"> (дата обращения: 09.10.2020). - Макрообъект. - Текст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электронный. - Сведения доступны также на CD-ROM.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color w:val="000000"/>
              </w:rPr>
            </w:pPr>
            <w:r w:rsidRPr="00597225">
              <w:rPr>
                <w:color w:val="000000"/>
              </w:rPr>
              <w:t>2.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Анисимов, А. Л. Численное интегрирование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учебное пособие [для вузов] / А. Л. Анисимов, Ю. А. Извеков ; Магнитогорский гос. технический ун-т им. Г. И. Носова. - Магнитогорск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МГТУ им. Г. И. Носова, 2019. - 1 CD-ROM. - ISBN 978-5-9967-1699-9. - </w:t>
            </w:r>
            <w:proofErr w:type="spellStart"/>
            <w:r w:rsidRPr="00597225">
              <w:rPr>
                <w:color w:val="000000"/>
              </w:rPr>
              <w:t>Загл</w:t>
            </w:r>
            <w:proofErr w:type="spellEnd"/>
            <w:r w:rsidRPr="00597225">
              <w:rPr>
                <w:color w:val="000000"/>
              </w:rPr>
              <w:t xml:space="preserve">. с титул. экрана. - URL : </w:t>
            </w:r>
            <w:hyperlink r:id="rId344" w:history="1">
              <w:r w:rsidRPr="00597225">
                <w:rPr>
                  <w:color w:val="0000FF"/>
                  <w:u w:val="single"/>
                </w:rPr>
                <w:t>https://magtu.informsystema.ru/uploader/fileUpload?name=4051.pdf&amp;show=dcatalogues/1/1533473/4051.pdf&amp;view=true</w:t>
              </w:r>
            </w:hyperlink>
            <w:r w:rsidRPr="00597225">
              <w:rPr>
                <w:color w:val="000000"/>
              </w:rPr>
              <w:t xml:space="preserve"> (дата обращения: 09.10.2020). - Макрообъект. - Текст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электронный. - Сведения доступны также на CD-ROM.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3.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 xml:space="preserve">Булычева, С. В. Математика: Интегральное исчисление функции одной переменной. </w:t>
            </w:r>
            <w:proofErr w:type="spellStart"/>
            <w:r w:rsidRPr="00597225">
              <w:rPr>
                <w:color w:val="000000"/>
              </w:rPr>
              <w:t>Практиткум</w:t>
            </w:r>
            <w:proofErr w:type="spellEnd"/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учебное пособие / С. В. Булычева ; МГТУ. - Магнитогорск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МГТУ, 2018. - 1 электрон</w:t>
            </w:r>
            <w:proofErr w:type="gramStart"/>
            <w:r w:rsidRPr="00597225">
              <w:rPr>
                <w:color w:val="000000"/>
              </w:rPr>
              <w:t>.</w:t>
            </w:r>
            <w:proofErr w:type="gramEnd"/>
            <w:r w:rsidRPr="00597225">
              <w:rPr>
                <w:color w:val="000000"/>
              </w:rPr>
              <w:t xml:space="preserve"> </w:t>
            </w:r>
            <w:proofErr w:type="gramStart"/>
            <w:r w:rsidRPr="00597225">
              <w:rPr>
                <w:color w:val="000000"/>
              </w:rPr>
              <w:t>о</w:t>
            </w:r>
            <w:proofErr w:type="gramEnd"/>
            <w:r w:rsidRPr="00597225">
              <w:rPr>
                <w:color w:val="000000"/>
              </w:rPr>
              <w:t xml:space="preserve">пт. диск (CD-ROM). - URL: </w:t>
            </w:r>
            <w:hyperlink r:id="rId345" w:history="1">
              <w:r w:rsidRPr="00597225">
                <w:rPr>
                  <w:color w:val="0000FF"/>
                  <w:u w:val="single"/>
                </w:rPr>
                <w:t>https://magtu.informsystema.ru/uploader/fileUpload?name=3646.pdf&amp;show=dcatalogues/1/1526244/3646.pdf&amp;view=true</w:t>
              </w:r>
            </w:hyperlink>
            <w:r w:rsidRPr="00597225">
              <w:rPr>
                <w:color w:val="000000"/>
              </w:rPr>
              <w:t xml:space="preserve"> (дата обращения: 09.10.2020). - Макрообъект. - Текст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электронный. - Сведения доступны также на CD-ROM.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color w:val="000000"/>
              </w:rPr>
            </w:pPr>
            <w:r w:rsidRPr="00597225">
              <w:rPr>
                <w:color w:val="000000"/>
              </w:rPr>
              <w:t>4.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Грачева, Л. А. Дифференциальные уравнения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учебное пособие / Л. А. Грачева ; МГТУ. - Магнитогорск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МГТУ, 2018. - 1 электрон</w:t>
            </w:r>
            <w:proofErr w:type="gramStart"/>
            <w:r w:rsidRPr="00597225">
              <w:rPr>
                <w:color w:val="000000"/>
              </w:rPr>
              <w:t>.</w:t>
            </w:r>
            <w:proofErr w:type="gramEnd"/>
            <w:r w:rsidRPr="00597225">
              <w:rPr>
                <w:color w:val="000000"/>
              </w:rPr>
              <w:t xml:space="preserve"> </w:t>
            </w:r>
            <w:proofErr w:type="gramStart"/>
            <w:r w:rsidRPr="00597225">
              <w:rPr>
                <w:color w:val="000000"/>
              </w:rPr>
              <w:t>о</w:t>
            </w:r>
            <w:proofErr w:type="gramEnd"/>
            <w:r w:rsidRPr="00597225">
              <w:rPr>
                <w:color w:val="000000"/>
              </w:rPr>
              <w:t xml:space="preserve">пт. диск (CD-ROM). - URL: </w:t>
            </w:r>
            <w:hyperlink r:id="rId346" w:history="1">
              <w:r w:rsidRPr="00597225">
                <w:rPr>
                  <w:color w:val="0000FF"/>
                  <w:u w:val="single"/>
                </w:rPr>
                <w:t>https://magtu.informsystema.ru/uploader/fileUpload?name=3657.pdf&amp;show=dcatalogues/1/1526305/3657.pdf&amp;view=true</w:t>
              </w:r>
            </w:hyperlink>
            <w:r w:rsidRPr="00597225">
              <w:rPr>
                <w:color w:val="000000"/>
              </w:rPr>
              <w:t xml:space="preserve">  (дата обращения: 09.10.2020). - Макрообъект. - Текст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электронный. - Сведения доступны также на CD-ROM.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color w:val="000000"/>
              </w:rPr>
            </w:pPr>
            <w:r w:rsidRPr="00597225">
              <w:rPr>
                <w:color w:val="000000"/>
              </w:rPr>
              <w:t>5.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Грачева, Л. А. Пособие по математике для студентов заочной формы обучения. Часть 1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учебное пособие [для вузов] / Л. А. Грачева ; Магнитогорский гос. технический ун-т им. Г. И. Носова. - Магнитогорск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МГТУ им. Г. И. Носова, 2019. - 1 CD-ROM. - ISBN 978-5-9967-1624-1. - </w:t>
            </w:r>
            <w:proofErr w:type="spellStart"/>
            <w:r w:rsidRPr="00597225">
              <w:rPr>
                <w:color w:val="000000"/>
              </w:rPr>
              <w:t>Загл</w:t>
            </w:r>
            <w:proofErr w:type="spellEnd"/>
            <w:r w:rsidRPr="00597225">
              <w:rPr>
                <w:color w:val="000000"/>
              </w:rPr>
              <w:t xml:space="preserve">. с титул. экрана. - URL : </w:t>
            </w:r>
            <w:hyperlink r:id="rId347" w:history="1">
              <w:r w:rsidRPr="00597225">
                <w:rPr>
                  <w:color w:val="0000FF"/>
                  <w:u w:val="single"/>
                </w:rPr>
                <w:t>https://magtu.informsystema.ru/uploader/fileUpload?name=4034.pdf&amp;show=dcatalogues/1/1532662/4034.pdf&amp;view=true</w:t>
              </w:r>
            </w:hyperlink>
            <w:r w:rsidRPr="00597225">
              <w:rPr>
                <w:color w:val="000000"/>
              </w:rPr>
              <w:t xml:space="preserve">  (дата обращения: 09.10.2020). - Макрообъект. - Текст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электронный. - Сведения доступны также на CD-ROM.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color w:val="000000"/>
              </w:rPr>
            </w:pPr>
            <w:r w:rsidRPr="00597225">
              <w:rPr>
                <w:color w:val="000000"/>
              </w:rPr>
              <w:t>6. Извеков, Ю. А. Сборник контрольных заданий по математике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практикум. Ч. 2 / Ю. А. Извеков, В. В. Шеметова</w:t>
            </w:r>
            <w:proofErr w:type="gramStart"/>
            <w:r w:rsidRPr="00597225">
              <w:rPr>
                <w:color w:val="000000"/>
              </w:rPr>
              <w:t xml:space="preserve"> ;</w:t>
            </w:r>
            <w:proofErr w:type="gramEnd"/>
            <w:r w:rsidRPr="00597225">
              <w:rPr>
                <w:color w:val="000000"/>
              </w:rPr>
              <w:t xml:space="preserve"> МГТУ. - Магнитогорск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МГТУ, 2019. - 1 электрон</w:t>
            </w:r>
            <w:proofErr w:type="gramStart"/>
            <w:r w:rsidRPr="00597225">
              <w:rPr>
                <w:color w:val="000000"/>
              </w:rPr>
              <w:t>.</w:t>
            </w:r>
            <w:proofErr w:type="gramEnd"/>
            <w:r w:rsidRPr="00597225">
              <w:rPr>
                <w:color w:val="000000"/>
              </w:rPr>
              <w:t xml:space="preserve"> </w:t>
            </w:r>
            <w:proofErr w:type="gramStart"/>
            <w:r w:rsidRPr="00597225">
              <w:rPr>
                <w:color w:val="000000"/>
              </w:rPr>
              <w:t>о</w:t>
            </w:r>
            <w:proofErr w:type="gramEnd"/>
            <w:r w:rsidRPr="00597225">
              <w:rPr>
                <w:color w:val="000000"/>
              </w:rPr>
              <w:t xml:space="preserve">пт. диск (CD-ROM). - </w:t>
            </w:r>
            <w:proofErr w:type="spellStart"/>
            <w:r w:rsidRPr="00597225">
              <w:rPr>
                <w:color w:val="000000"/>
              </w:rPr>
              <w:t>Загл</w:t>
            </w:r>
            <w:proofErr w:type="spellEnd"/>
            <w:r w:rsidRPr="00597225">
              <w:rPr>
                <w:color w:val="000000"/>
              </w:rPr>
              <w:t xml:space="preserve">. с титул. экрана. - URL : </w:t>
            </w:r>
            <w:hyperlink r:id="rId348" w:history="1">
              <w:r w:rsidRPr="00597225">
                <w:rPr>
                  <w:color w:val="0000FF"/>
                  <w:u w:val="single"/>
                </w:rPr>
                <w:t>https://magtu.informsystema.ru/uploader/fileUpload?name=3878.pdf&amp;show=dcatalogues/1/1530050/3878.pdf&amp;view=true</w:t>
              </w:r>
            </w:hyperlink>
            <w:r w:rsidRPr="00597225">
              <w:rPr>
                <w:color w:val="000000"/>
              </w:rPr>
              <w:t xml:space="preserve"> (дата обращения: 09.10.2020). - Макрообъект. - Текст</w:t>
            </w:r>
            <w:proofErr w:type="gramStart"/>
            <w:r w:rsidRPr="00597225">
              <w:rPr>
                <w:color w:val="000000"/>
              </w:rPr>
              <w:t xml:space="preserve"> :</w:t>
            </w:r>
            <w:proofErr w:type="gramEnd"/>
            <w:r w:rsidRPr="00597225">
              <w:rPr>
                <w:color w:val="000000"/>
              </w:rPr>
              <w:t xml:space="preserve"> электронный. - Сведения доступны также на CD-ROM.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</w:pPr>
            <w:r w:rsidRPr="00597225">
              <w:t>7. Шеметова, В. В. Сборник контрольных заданий по математике</w:t>
            </w:r>
            <w:proofErr w:type="gramStart"/>
            <w:r w:rsidRPr="00597225">
              <w:t xml:space="preserve"> :</w:t>
            </w:r>
            <w:proofErr w:type="gramEnd"/>
            <w:r w:rsidRPr="00597225">
              <w:t xml:space="preserve"> практикум. Ч. 1 / В. В. Шеметова</w:t>
            </w:r>
            <w:proofErr w:type="gramStart"/>
            <w:r w:rsidRPr="00597225">
              <w:t xml:space="preserve"> ;</w:t>
            </w:r>
            <w:proofErr w:type="gramEnd"/>
            <w:r w:rsidRPr="00597225">
              <w:t xml:space="preserve"> МГТУ. - Магнитогорск</w:t>
            </w:r>
            <w:proofErr w:type="gramStart"/>
            <w:r w:rsidRPr="00597225">
              <w:t xml:space="preserve"> :</w:t>
            </w:r>
            <w:proofErr w:type="gramEnd"/>
            <w:r w:rsidRPr="00597225">
              <w:t xml:space="preserve"> МГТУ, 2018. - 1 электрон</w:t>
            </w:r>
            <w:proofErr w:type="gramStart"/>
            <w:r w:rsidRPr="00597225">
              <w:t>.</w:t>
            </w:r>
            <w:proofErr w:type="gramEnd"/>
            <w:r w:rsidRPr="00597225">
              <w:t xml:space="preserve"> </w:t>
            </w:r>
            <w:proofErr w:type="gramStart"/>
            <w:r w:rsidRPr="00597225">
              <w:t>о</w:t>
            </w:r>
            <w:proofErr w:type="gramEnd"/>
            <w:r w:rsidRPr="00597225">
              <w:t xml:space="preserve">пт. диск (CD-ROM). - URL: </w:t>
            </w:r>
            <w:hyperlink r:id="rId349" w:history="1">
              <w:r w:rsidRPr="00597225">
                <w:rPr>
                  <w:color w:val="0000FF"/>
                  <w:u w:val="single"/>
                </w:rPr>
                <w:t>https://magtu.informsystema.ru/uploader/fileUpload?name=79.pdf&amp;show=dcatalogues/1/1526983/79.pdf&amp;view=true</w:t>
              </w:r>
            </w:hyperlink>
            <w:r w:rsidRPr="00597225">
              <w:t xml:space="preserve">  (дата обращения: 09.10.2020). - Макрообъект. - Текст</w:t>
            </w:r>
            <w:proofErr w:type="gramStart"/>
            <w:r w:rsidRPr="00597225">
              <w:t xml:space="preserve"> :</w:t>
            </w:r>
            <w:proofErr w:type="gramEnd"/>
            <w:r w:rsidRPr="00597225">
              <w:t xml:space="preserve"> электронный. - Сведения доступны также на CD-ROM. 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</w:p>
        </w:tc>
      </w:tr>
    </w:tbl>
    <w:p w:rsidR="00597225" w:rsidRPr="00597225" w:rsidRDefault="00597225" w:rsidP="00597225">
      <w:pPr>
        <w:widowControl/>
        <w:autoSpaceDE/>
        <w:autoSpaceDN/>
        <w:adjustRightInd/>
        <w:spacing w:after="200" w:line="276" w:lineRule="auto"/>
        <w:rPr>
          <w:rFonts w:ascii="Calibri" w:hAnsi="Calibri"/>
          <w:sz w:val="0"/>
          <w:szCs w:val="0"/>
        </w:rPr>
      </w:pPr>
      <w:r w:rsidRPr="00597225">
        <w:rPr>
          <w:rFonts w:ascii="Calibri" w:hAnsi="Calibri"/>
          <w:sz w:val="22"/>
          <w:szCs w:val="22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39"/>
        <w:gridCol w:w="1932"/>
        <w:gridCol w:w="3322"/>
        <w:gridCol w:w="4281"/>
        <w:gridCol w:w="116"/>
      </w:tblGrid>
      <w:tr w:rsidR="00597225" w:rsidRPr="00597225" w:rsidTr="00DF096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b/>
                <w:color w:val="000000"/>
              </w:rPr>
              <w:lastRenderedPageBreak/>
              <w:t>Программное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b/>
                <w:color w:val="000000"/>
              </w:rPr>
              <w:t>обеспечение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597225" w:rsidRPr="00597225" w:rsidTr="00DF096D">
        <w:trPr>
          <w:trHeight w:hRule="exact" w:val="555"/>
        </w:trPr>
        <w:tc>
          <w:tcPr>
            <w:tcW w:w="426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</w:rPr>
            </w:pPr>
            <w:r w:rsidRPr="00597225">
              <w:rPr>
                <w:color w:val="000000"/>
              </w:rPr>
              <w:t>Наименование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</w:rPr>
            </w:pPr>
            <w:r w:rsidRPr="00597225">
              <w:rPr>
                <w:color w:val="000000"/>
              </w:rPr>
              <w:t>№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договора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</w:rPr>
            </w:pPr>
            <w:r w:rsidRPr="00597225">
              <w:rPr>
                <w:color w:val="000000"/>
              </w:rPr>
              <w:t>Срок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действия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лицензии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</w:tr>
      <w:tr w:rsidR="00597225" w:rsidRPr="00597225" w:rsidTr="00DF096D">
        <w:trPr>
          <w:trHeight w:hRule="exact" w:val="818"/>
        </w:trPr>
        <w:tc>
          <w:tcPr>
            <w:tcW w:w="426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rPr>
                <w:rFonts w:ascii="Calibri" w:hAnsi="Calibri"/>
                <w:lang w:val="en-US"/>
              </w:rPr>
            </w:pPr>
            <w:r w:rsidRPr="00597225">
              <w:rPr>
                <w:color w:val="000000"/>
                <w:lang w:val="en-US"/>
              </w:rPr>
              <w:t>MS</w:t>
            </w:r>
            <w:r w:rsidRPr="0059722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597225">
              <w:rPr>
                <w:color w:val="000000"/>
                <w:lang w:val="en-US"/>
              </w:rPr>
              <w:t>Windows</w:t>
            </w:r>
            <w:r w:rsidRPr="0059722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597225">
              <w:rPr>
                <w:color w:val="000000"/>
                <w:lang w:val="en-US"/>
              </w:rPr>
              <w:t>7</w:t>
            </w:r>
            <w:r w:rsidRPr="0059722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597225">
              <w:rPr>
                <w:color w:val="000000"/>
                <w:lang w:val="en-US"/>
              </w:rPr>
              <w:t>Professional(</w:t>
            </w:r>
            <w:r w:rsidRPr="00597225">
              <w:rPr>
                <w:color w:val="000000"/>
              </w:rPr>
              <w:t>для</w:t>
            </w:r>
            <w:r w:rsidRPr="0059722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597225">
              <w:rPr>
                <w:color w:val="000000"/>
              </w:rPr>
              <w:t>классов</w:t>
            </w:r>
            <w:r w:rsidRPr="00597225">
              <w:rPr>
                <w:color w:val="000000"/>
                <w:lang w:val="en-US"/>
              </w:rPr>
              <w:t>)</w:t>
            </w:r>
            <w:r w:rsidRPr="0059722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Д-1227-18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от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08.10.2018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</w:rPr>
            </w:pPr>
            <w:r w:rsidRPr="00597225">
              <w:rPr>
                <w:color w:val="000000"/>
              </w:rPr>
              <w:t>11.10.2021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</w:tr>
      <w:tr w:rsidR="00597225" w:rsidRPr="00597225" w:rsidTr="00DF096D">
        <w:trPr>
          <w:trHeight w:hRule="exact" w:val="826"/>
        </w:trPr>
        <w:tc>
          <w:tcPr>
            <w:tcW w:w="426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rPr>
                <w:rFonts w:ascii="Calibri" w:hAnsi="Calibri"/>
                <w:lang w:val="en-US"/>
              </w:rPr>
            </w:pPr>
            <w:r w:rsidRPr="00597225">
              <w:rPr>
                <w:color w:val="000000"/>
                <w:lang w:val="en-US"/>
              </w:rPr>
              <w:t>MS</w:t>
            </w:r>
            <w:r w:rsidRPr="0059722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597225">
              <w:rPr>
                <w:color w:val="000000"/>
                <w:lang w:val="en-US"/>
              </w:rPr>
              <w:t>Windows</w:t>
            </w:r>
            <w:r w:rsidRPr="0059722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597225">
              <w:rPr>
                <w:color w:val="000000"/>
                <w:lang w:val="en-US"/>
              </w:rPr>
              <w:t>7</w:t>
            </w:r>
            <w:r w:rsidRPr="0059722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597225">
              <w:rPr>
                <w:color w:val="000000"/>
                <w:lang w:val="en-US"/>
              </w:rPr>
              <w:t>Professional</w:t>
            </w:r>
            <w:r w:rsidRPr="0059722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597225">
              <w:rPr>
                <w:color w:val="000000"/>
                <w:lang w:val="en-US"/>
              </w:rPr>
              <w:t>(</w:t>
            </w:r>
            <w:r w:rsidRPr="00597225">
              <w:rPr>
                <w:color w:val="000000"/>
              </w:rPr>
              <w:t>для</w:t>
            </w:r>
            <w:r w:rsidRPr="0059722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597225">
              <w:rPr>
                <w:color w:val="000000"/>
              </w:rPr>
              <w:t>классов</w:t>
            </w:r>
            <w:r w:rsidRPr="00597225">
              <w:rPr>
                <w:color w:val="000000"/>
                <w:lang w:val="en-US"/>
              </w:rPr>
              <w:t>)</w:t>
            </w:r>
            <w:r w:rsidRPr="0059722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Д-757-17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от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27.06.2017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</w:rPr>
            </w:pPr>
            <w:r w:rsidRPr="00597225">
              <w:rPr>
                <w:color w:val="000000"/>
              </w:rPr>
              <w:t>27.07.2018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</w:tr>
      <w:tr w:rsidR="00597225" w:rsidRPr="00597225" w:rsidTr="00DF096D">
        <w:trPr>
          <w:trHeight w:hRule="exact" w:val="555"/>
        </w:trPr>
        <w:tc>
          <w:tcPr>
            <w:tcW w:w="426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rPr>
                <w:rFonts w:ascii="Calibri" w:hAnsi="Calibri"/>
              </w:rPr>
            </w:pPr>
            <w:r w:rsidRPr="00597225">
              <w:rPr>
                <w:color w:val="000000"/>
              </w:rPr>
              <w:t>MS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7225">
              <w:rPr>
                <w:color w:val="000000"/>
              </w:rPr>
              <w:t>Office</w:t>
            </w:r>
            <w:proofErr w:type="spellEnd"/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2007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7225">
              <w:rPr>
                <w:color w:val="000000"/>
              </w:rPr>
              <w:t>Professional</w:t>
            </w:r>
            <w:proofErr w:type="spellEnd"/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№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135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от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17.09.2007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</w:rPr>
            </w:pPr>
            <w:r w:rsidRPr="00597225">
              <w:rPr>
                <w:color w:val="000000"/>
              </w:rPr>
              <w:t>бессрочно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</w:tr>
      <w:tr w:rsidR="00597225" w:rsidRPr="00597225" w:rsidTr="00DF096D">
        <w:trPr>
          <w:trHeight w:hRule="exact" w:val="285"/>
        </w:trPr>
        <w:tc>
          <w:tcPr>
            <w:tcW w:w="426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rPr>
                <w:rFonts w:ascii="Calibri" w:hAnsi="Calibri"/>
              </w:rPr>
            </w:pPr>
            <w:r w:rsidRPr="00597225">
              <w:rPr>
                <w:color w:val="000000"/>
              </w:rPr>
              <w:t>7Zip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свободно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распространяемое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</w:rPr>
            </w:pPr>
            <w:r w:rsidRPr="00597225">
              <w:rPr>
                <w:color w:val="000000"/>
              </w:rPr>
              <w:t>бессрочно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</w:tr>
      <w:tr w:rsidR="00597225" w:rsidRPr="00597225" w:rsidTr="00DF096D">
        <w:trPr>
          <w:trHeight w:hRule="exact" w:val="285"/>
        </w:trPr>
        <w:tc>
          <w:tcPr>
            <w:tcW w:w="426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rPr>
                <w:rFonts w:ascii="Calibri" w:hAnsi="Calibri"/>
              </w:rPr>
            </w:pPr>
            <w:r w:rsidRPr="00597225">
              <w:rPr>
                <w:color w:val="000000"/>
              </w:rPr>
              <w:t>STATISTICA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в.6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К-139-08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от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22.12.2008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</w:rPr>
            </w:pPr>
            <w:r w:rsidRPr="00597225">
              <w:rPr>
                <w:color w:val="000000"/>
              </w:rPr>
              <w:t>бессрочно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</w:tr>
      <w:tr w:rsidR="00597225" w:rsidRPr="00597225" w:rsidTr="00DF096D">
        <w:trPr>
          <w:trHeight w:hRule="exact" w:val="555"/>
        </w:trPr>
        <w:tc>
          <w:tcPr>
            <w:tcW w:w="426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rPr>
                <w:rFonts w:ascii="Calibri" w:hAnsi="Calibri"/>
              </w:rPr>
            </w:pPr>
            <w:r w:rsidRPr="00597225">
              <w:rPr>
                <w:color w:val="000000"/>
              </w:rPr>
              <w:t>MS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7225">
              <w:rPr>
                <w:color w:val="000000"/>
              </w:rPr>
              <w:t>Office</w:t>
            </w:r>
            <w:proofErr w:type="spellEnd"/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2003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7225">
              <w:rPr>
                <w:color w:val="000000"/>
              </w:rPr>
              <w:t>Professional</w:t>
            </w:r>
            <w:proofErr w:type="spellEnd"/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№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135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от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17.09.2007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</w:rPr>
            </w:pPr>
            <w:r w:rsidRPr="00597225">
              <w:rPr>
                <w:color w:val="000000"/>
              </w:rPr>
              <w:t>бессрочно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</w:tr>
      <w:tr w:rsidR="00597225" w:rsidRPr="00597225" w:rsidTr="00DF096D">
        <w:trPr>
          <w:trHeight w:hRule="exact" w:val="285"/>
        </w:trPr>
        <w:tc>
          <w:tcPr>
            <w:tcW w:w="426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rPr>
                <w:rFonts w:ascii="Calibri" w:hAnsi="Calibri"/>
              </w:rPr>
            </w:pPr>
            <w:r w:rsidRPr="00597225">
              <w:rPr>
                <w:color w:val="000000"/>
              </w:rPr>
              <w:t>Браузер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7225">
              <w:rPr>
                <w:color w:val="000000"/>
              </w:rPr>
              <w:t>Yandex</w:t>
            </w:r>
            <w:proofErr w:type="spellEnd"/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свободно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распространяемое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</w:rPr>
            </w:pPr>
            <w:r w:rsidRPr="00597225">
              <w:rPr>
                <w:color w:val="000000"/>
              </w:rPr>
              <w:t>бессрочно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</w:tr>
      <w:tr w:rsidR="00597225" w:rsidRPr="00597225" w:rsidTr="00DF096D">
        <w:trPr>
          <w:trHeight w:hRule="exact" w:val="555"/>
        </w:trPr>
        <w:tc>
          <w:tcPr>
            <w:tcW w:w="426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rPr>
                <w:rFonts w:ascii="Calibri" w:hAnsi="Calibri"/>
              </w:rPr>
            </w:pPr>
            <w:r w:rsidRPr="00597225">
              <w:rPr>
                <w:color w:val="000000"/>
              </w:rPr>
              <w:t>Браузер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7225">
              <w:rPr>
                <w:color w:val="000000"/>
              </w:rPr>
              <w:t>Mozilla</w:t>
            </w:r>
            <w:proofErr w:type="spellEnd"/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7225">
              <w:rPr>
                <w:color w:val="000000"/>
              </w:rPr>
              <w:t>Firefox</w:t>
            </w:r>
            <w:proofErr w:type="spellEnd"/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свободно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распространяемое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</w:rPr>
            </w:pPr>
            <w:r w:rsidRPr="00597225">
              <w:rPr>
                <w:color w:val="000000"/>
              </w:rPr>
              <w:t>бессрочно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</w:tr>
      <w:tr w:rsidR="00597225" w:rsidRPr="00597225" w:rsidTr="00DF096D">
        <w:trPr>
          <w:trHeight w:hRule="exact" w:val="285"/>
        </w:trPr>
        <w:tc>
          <w:tcPr>
            <w:tcW w:w="426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rPr>
                <w:rFonts w:ascii="Calibri" w:hAnsi="Calibri"/>
              </w:rPr>
            </w:pPr>
            <w:r w:rsidRPr="00597225">
              <w:rPr>
                <w:color w:val="000000"/>
              </w:rPr>
              <w:t>FAR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7225">
              <w:rPr>
                <w:color w:val="000000"/>
              </w:rPr>
              <w:t>Manager</w:t>
            </w:r>
            <w:proofErr w:type="spellEnd"/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свободно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распространяемое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</w:rPr>
            </w:pPr>
            <w:r w:rsidRPr="00597225">
              <w:rPr>
                <w:color w:val="000000"/>
              </w:rPr>
              <w:t>бессрочно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</w:tr>
      <w:tr w:rsidR="00597225" w:rsidRPr="00597225" w:rsidTr="00DF096D">
        <w:trPr>
          <w:trHeight w:hRule="exact" w:val="138"/>
        </w:trPr>
        <w:tc>
          <w:tcPr>
            <w:tcW w:w="426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  <w:tc>
          <w:tcPr>
            <w:tcW w:w="1985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  <w:tc>
          <w:tcPr>
            <w:tcW w:w="3686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  <w:tc>
          <w:tcPr>
            <w:tcW w:w="3120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  <w:tc>
          <w:tcPr>
            <w:tcW w:w="143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</w:tr>
      <w:tr w:rsidR="00597225" w:rsidRPr="00597225" w:rsidTr="00DF096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b/>
                <w:color w:val="000000"/>
              </w:rPr>
              <w:t>Профессиональные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b/>
                <w:color w:val="000000"/>
              </w:rPr>
              <w:t>базы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b/>
                <w:color w:val="000000"/>
              </w:rPr>
              <w:t>данных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b/>
                <w:color w:val="000000"/>
              </w:rPr>
              <w:t>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b/>
                <w:color w:val="000000"/>
              </w:rPr>
              <w:t>информационные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b/>
                <w:color w:val="000000"/>
              </w:rPr>
              <w:t>справочные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b/>
                <w:color w:val="000000"/>
              </w:rPr>
              <w:t>системы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597225" w:rsidRPr="00597225" w:rsidTr="00DF096D">
        <w:trPr>
          <w:trHeight w:hRule="exact" w:val="270"/>
        </w:trPr>
        <w:tc>
          <w:tcPr>
            <w:tcW w:w="426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</w:rPr>
            </w:pPr>
            <w:r w:rsidRPr="00597225">
              <w:rPr>
                <w:color w:val="000000"/>
              </w:rPr>
              <w:t>Название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курса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</w:rPr>
            </w:pPr>
            <w:r w:rsidRPr="00597225">
              <w:rPr>
                <w:color w:val="000000"/>
              </w:rPr>
              <w:t>Ссылка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</w:tr>
      <w:tr w:rsidR="00597225" w:rsidRPr="00597225" w:rsidTr="00DF096D">
        <w:trPr>
          <w:trHeight w:hRule="exact" w:val="14"/>
        </w:trPr>
        <w:tc>
          <w:tcPr>
            <w:tcW w:w="426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Национальная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информационно-аналитическая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система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–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Российский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индекс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научного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цитирования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(РИНЦ)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color w:val="000000"/>
                <w:lang w:val="en-US"/>
              </w:rPr>
            </w:pPr>
            <w:r w:rsidRPr="00597225">
              <w:rPr>
                <w:color w:val="000000"/>
                <w:lang w:val="en-US"/>
              </w:rPr>
              <w:t>URL:</w:t>
            </w:r>
            <w:r w:rsidRPr="0059722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350" w:history="1">
              <w:r w:rsidRPr="00597225">
                <w:rPr>
                  <w:color w:val="0000FF"/>
                  <w:u w:val="single"/>
                  <w:lang w:val="en-US"/>
                </w:rPr>
                <w:t>https://elibrary.ru/project_risc.asp</w:t>
              </w:r>
            </w:hyperlink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lang w:val="en-US"/>
              </w:rPr>
            </w:pPr>
            <w:r w:rsidRPr="0059722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lang w:val="en-US"/>
              </w:rPr>
            </w:pPr>
          </w:p>
        </w:tc>
      </w:tr>
      <w:tr w:rsidR="00597225" w:rsidRPr="00597225" w:rsidTr="00DF096D">
        <w:trPr>
          <w:trHeight w:hRule="exact" w:val="811"/>
        </w:trPr>
        <w:tc>
          <w:tcPr>
            <w:tcW w:w="426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lang w:val="en-US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lang w:val="en-US"/>
              </w:rPr>
            </w:pPr>
          </w:p>
        </w:tc>
        <w:tc>
          <w:tcPr>
            <w:tcW w:w="143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lang w:val="en-US"/>
              </w:rPr>
            </w:pPr>
          </w:p>
        </w:tc>
      </w:tr>
      <w:tr w:rsidR="00597225" w:rsidRPr="00597225" w:rsidTr="00DF096D">
        <w:trPr>
          <w:trHeight w:hRule="exact" w:val="555"/>
        </w:trPr>
        <w:tc>
          <w:tcPr>
            <w:tcW w:w="426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Информационная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система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-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Единое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окно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доступа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к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информационным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ресурсам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color w:val="000000"/>
                <w:lang w:val="en-US"/>
              </w:rPr>
            </w:pPr>
            <w:r w:rsidRPr="00597225">
              <w:rPr>
                <w:color w:val="000000"/>
                <w:lang w:val="en-US"/>
              </w:rPr>
              <w:t>URL:</w:t>
            </w:r>
            <w:r w:rsidRPr="0059722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351" w:history="1">
              <w:r w:rsidRPr="00597225">
                <w:rPr>
                  <w:color w:val="0000FF"/>
                  <w:u w:val="single"/>
                  <w:lang w:val="en-US"/>
                </w:rPr>
                <w:t>http://window.edu.ru/</w:t>
              </w:r>
            </w:hyperlink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lang w:val="en-US"/>
              </w:rPr>
            </w:pPr>
            <w:r w:rsidRPr="0059722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lang w:val="en-US"/>
              </w:rPr>
            </w:pPr>
          </w:p>
        </w:tc>
      </w:tr>
      <w:tr w:rsidR="00597225" w:rsidRPr="00597225" w:rsidTr="00DF096D">
        <w:trPr>
          <w:trHeight w:hRule="exact" w:val="555"/>
        </w:trPr>
        <w:tc>
          <w:tcPr>
            <w:tcW w:w="426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Поисковая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система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Академия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7225">
              <w:rPr>
                <w:color w:val="000000"/>
              </w:rPr>
              <w:t>Google</w:t>
            </w:r>
            <w:proofErr w:type="spellEnd"/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(</w:t>
            </w:r>
            <w:proofErr w:type="spellStart"/>
            <w:r w:rsidRPr="00597225">
              <w:rPr>
                <w:color w:val="000000"/>
              </w:rPr>
              <w:t>Google</w:t>
            </w:r>
            <w:proofErr w:type="spellEnd"/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7225">
              <w:rPr>
                <w:color w:val="000000"/>
              </w:rPr>
              <w:t>Scholar</w:t>
            </w:r>
            <w:proofErr w:type="spellEnd"/>
            <w:r w:rsidRPr="00597225">
              <w:rPr>
                <w:color w:val="000000"/>
              </w:rPr>
              <w:t>)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color w:val="000000"/>
                <w:lang w:val="en-US"/>
              </w:rPr>
            </w:pPr>
            <w:r w:rsidRPr="00597225">
              <w:rPr>
                <w:color w:val="000000"/>
                <w:lang w:val="en-US"/>
              </w:rPr>
              <w:t>URL:</w:t>
            </w:r>
            <w:r w:rsidRPr="0059722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352" w:history="1">
              <w:r w:rsidRPr="00597225">
                <w:rPr>
                  <w:color w:val="0000FF"/>
                  <w:u w:val="single"/>
                  <w:lang w:val="en-US"/>
                </w:rPr>
                <w:t>https://scholar.google.ru/</w:t>
              </w:r>
            </w:hyperlink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lang w:val="en-US"/>
              </w:rPr>
            </w:pPr>
            <w:r w:rsidRPr="0059722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lang w:val="en-US"/>
              </w:rPr>
            </w:pPr>
          </w:p>
        </w:tc>
      </w:tr>
      <w:tr w:rsidR="00597225" w:rsidRPr="00597225" w:rsidTr="00DF096D">
        <w:trPr>
          <w:trHeight w:hRule="exact" w:val="555"/>
        </w:trPr>
        <w:tc>
          <w:tcPr>
            <w:tcW w:w="426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Электронная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база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периодических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изданий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7225">
              <w:rPr>
                <w:color w:val="000000"/>
              </w:rPr>
              <w:t>East</w:t>
            </w:r>
            <w:proofErr w:type="spellEnd"/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7225">
              <w:rPr>
                <w:color w:val="000000"/>
              </w:rPr>
              <w:t>View</w:t>
            </w:r>
            <w:proofErr w:type="spellEnd"/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7225">
              <w:rPr>
                <w:color w:val="000000"/>
              </w:rPr>
              <w:t>Information</w:t>
            </w:r>
            <w:proofErr w:type="spellEnd"/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7225">
              <w:rPr>
                <w:color w:val="000000"/>
              </w:rPr>
              <w:t>Services</w:t>
            </w:r>
            <w:proofErr w:type="spellEnd"/>
            <w:r w:rsidRPr="00597225">
              <w:rPr>
                <w:color w:val="000000"/>
              </w:rPr>
              <w:t>,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ООО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«ИВИС»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663639" w:rsidP="00597225">
            <w:pPr>
              <w:widowControl/>
              <w:autoSpaceDE/>
              <w:autoSpaceDN/>
              <w:adjustRightInd/>
              <w:jc w:val="both"/>
              <w:rPr>
                <w:color w:val="000000"/>
              </w:rPr>
            </w:pPr>
            <w:hyperlink r:id="rId353" w:history="1">
              <w:r w:rsidR="00597225" w:rsidRPr="00597225">
                <w:rPr>
                  <w:color w:val="0000FF"/>
                  <w:u w:val="single"/>
                </w:rPr>
                <w:t>https://dlib.eastview.com/</w:t>
              </w:r>
            </w:hyperlink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</w:tr>
      <w:tr w:rsidR="00597225" w:rsidRPr="00597225" w:rsidTr="00DF096D">
        <w:trPr>
          <w:trHeight w:hRule="exact" w:val="826"/>
        </w:trPr>
        <w:tc>
          <w:tcPr>
            <w:tcW w:w="426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Федеральное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государственное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бюджетное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учреждение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«Федеральный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институт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промышленной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собственности»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color w:val="000000"/>
                <w:lang w:val="en-US"/>
              </w:rPr>
            </w:pPr>
            <w:r w:rsidRPr="00597225">
              <w:rPr>
                <w:color w:val="000000"/>
                <w:lang w:val="en-US"/>
              </w:rPr>
              <w:t>URL:</w:t>
            </w:r>
            <w:r w:rsidRPr="0059722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354" w:history="1">
              <w:r w:rsidRPr="00597225">
                <w:rPr>
                  <w:color w:val="0000FF"/>
                  <w:u w:val="single"/>
                  <w:lang w:val="en-US"/>
                </w:rPr>
                <w:t>http://www1.fips.ru/</w:t>
              </w:r>
            </w:hyperlink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lang w:val="en-US"/>
              </w:rPr>
            </w:pPr>
            <w:r w:rsidRPr="0059722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lang w:val="en-US"/>
              </w:rPr>
            </w:pPr>
          </w:p>
        </w:tc>
      </w:tr>
      <w:tr w:rsidR="00597225" w:rsidRPr="00597225" w:rsidTr="00DF096D">
        <w:trPr>
          <w:trHeight w:hRule="exact" w:val="555"/>
        </w:trPr>
        <w:tc>
          <w:tcPr>
            <w:tcW w:w="426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Российская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Государственная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библиотека.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Каталоги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663639" w:rsidP="00597225">
            <w:pPr>
              <w:widowControl/>
              <w:autoSpaceDE/>
              <w:autoSpaceDN/>
              <w:adjustRightInd/>
              <w:jc w:val="both"/>
              <w:rPr>
                <w:color w:val="000000"/>
              </w:rPr>
            </w:pPr>
            <w:hyperlink r:id="rId355" w:history="1">
              <w:r w:rsidR="00597225" w:rsidRPr="00597225">
                <w:rPr>
                  <w:color w:val="0000FF"/>
                  <w:u w:val="single"/>
                </w:rPr>
                <w:t>https://www.rsl.ru/ru/4readers/catalogues/</w:t>
              </w:r>
            </w:hyperlink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</w:tr>
      <w:tr w:rsidR="00597225" w:rsidRPr="00597225" w:rsidTr="00DF096D">
        <w:trPr>
          <w:trHeight w:hRule="exact" w:val="555"/>
        </w:trPr>
        <w:tc>
          <w:tcPr>
            <w:tcW w:w="426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Электронные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ресурсы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библиотеки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МГТУ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им.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Г.И.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Носова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663639" w:rsidP="00597225">
            <w:pPr>
              <w:widowControl/>
              <w:autoSpaceDE/>
              <w:autoSpaceDN/>
              <w:adjustRightInd/>
              <w:jc w:val="both"/>
              <w:rPr>
                <w:color w:val="000000"/>
              </w:rPr>
            </w:pPr>
            <w:hyperlink r:id="rId356" w:history="1">
              <w:r w:rsidR="00597225" w:rsidRPr="00597225">
                <w:rPr>
                  <w:color w:val="0000FF"/>
                  <w:u w:val="single"/>
                </w:rPr>
                <w:t>http://magtu.ru:8085/marcweb2/Default.asp</w:t>
              </w:r>
            </w:hyperlink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</w:tr>
      <w:tr w:rsidR="00597225" w:rsidRPr="00597225" w:rsidTr="00DF096D">
        <w:trPr>
          <w:trHeight w:hRule="exact" w:val="826"/>
        </w:trPr>
        <w:tc>
          <w:tcPr>
            <w:tcW w:w="426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Международная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7225">
              <w:rPr>
                <w:color w:val="000000"/>
              </w:rPr>
              <w:t>наукометрическая</w:t>
            </w:r>
            <w:proofErr w:type="spellEnd"/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реферативная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полнотекстовая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база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данных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научных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изданий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«</w:t>
            </w:r>
            <w:proofErr w:type="spellStart"/>
            <w:r w:rsidRPr="00597225">
              <w:rPr>
                <w:color w:val="000000"/>
              </w:rPr>
              <w:t>Web</w:t>
            </w:r>
            <w:proofErr w:type="spellEnd"/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7225">
              <w:rPr>
                <w:color w:val="000000"/>
              </w:rPr>
              <w:t>of</w:t>
            </w:r>
            <w:proofErr w:type="spellEnd"/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7225">
              <w:rPr>
                <w:color w:val="000000"/>
              </w:rPr>
              <w:t>science</w:t>
            </w:r>
            <w:proofErr w:type="spellEnd"/>
            <w:r w:rsidRPr="00597225">
              <w:rPr>
                <w:color w:val="000000"/>
              </w:rPr>
              <w:t>»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663639" w:rsidP="00597225">
            <w:pPr>
              <w:widowControl/>
              <w:autoSpaceDE/>
              <w:autoSpaceDN/>
              <w:adjustRightInd/>
              <w:jc w:val="both"/>
              <w:rPr>
                <w:color w:val="000000"/>
              </w:rPr>
            </w:pPr>
            <w:hyperlink r:id="rId357" w:history="1">
              <w:r w:rsidR="00597225" w:rsidRPr="00597225">
                <w:rPr>
                  <w:color w:val="0000FF"/>
                  <w:u w:val="single"/>
                </w:rPr>
                <w:t>http://webofscience.com</w:t>
              </w:r>
            </w:hyperlink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</w:tr>
      <w:tr w:rsidR="00597225" w:rsidRPr="00597225" w:rsidTr="00DF096D">
        <w:trPr>
          <w:trHeight w:hRule="exact" w:val="555"/>
        </w:trPr>
        <w:tc>
          <w:tcPr>
            <w:tcW w:w="426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Международная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реферативная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полнотекстовая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справочная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база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данных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научных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изданий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«</w:t>
            </w:r>
            <w:proofErr w:type="spellStart"/>
            <w:r w:rsidRPr="00597225">
              <w:rPr>
                <w:color w:val="000000"/>
              </w:rPr>
              <w:t>Scopus</w:t>
            </w:r>
            <w:proofErr w:type="spellEnd"/>
            <w:r w:rsidRPr="00597225">
              <w:rPr>
                <w:color w:val="000000"/>
              </w:rPr>
              <w:t>»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7225" w:rsidRPr="00597225" w:rsidRDefault="00663639" w:rsidP="00597225">
            <w:pPr>
              <w:widowControl/>
              <w:autoSpaceDE/>
              <w:autoSpaceDN/>
              <w:adjustRightInd/>
              <w:jc w:val="both"/>
              <w:rPr>
                <w:color w:val="000000"/>
              </w:rPr>
            </w:pPr>
            <w:hyperlink r:id="rId358" w:history="1">
              <w:r w:rsidR="00597225" w:rsidRPr="00597225">
                <w:rPr>
                  <w:color w:val="0000FF"/>
                  <w:u w:val="single"/>
                </w:rPr>
                <w:t>http://scopus.com</w:t>
              </w:r>
            </w:hyperlink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</w:tr>
      <w:tr w:rsidR="00597225" w:rsidRPr="00597225" w:rsidTr="00DF096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b/>
                <w:color w:val="000000"/>
              </w:rPr>
              <w:t>9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b/>
                <w:color w:val="000000"/>
              </w:rPr>
              <w:t>Материально-техническое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b/>
                <w:color w:val="000000"/>
              </w:rPr>
              <w:t>обеспечение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b/>
                <w:color w:val="000000"/>
              </w:rPr>
              <w:t>дисциплины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b/>
                <w:color w:val="000000"/>
              </w:rPr>
              <w:t>(модуля)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597225" w:rsidRPr="00597225" w:rsidTr="00DF096D">
        <w:trPr>
          <w:trHeight w:hRule="exact" w:val="138"/>
        </w:trPr>
        <w:tc>
          <w:tcPr>
            <w:tcW w:w="426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  <w:tc>
          <w:tcPr>
            <w:tcW w:w="1985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  <w:tc>
          <w:tcPr>
            <w:tcW w:w="3686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  <w:tc>
          <w:tcPr>
            <w:tcW w:w="3120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  <w:tc>
          <w:tcPr>
            <w:tcW w:w="143" w:type="dxa"/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</w:rPr>
            </w:pPr>
          </w:p>
        </w:tc>
      </w:tr>
      <w:tr w:rsidR="00597225" w:rsidRPr="00597225" w:rsidTr="00DF096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</w:p>
        </w:tc>
      </w:tr>
    </w:tbl>
    <w:p w:rsidR="00597225" w:rsidRPr="00597225" w:rsidRDefault="00597225" w:rsidP="00597225">
      <w:pPr>
        <w:widowControl/>
        <w:autoSpaceDE/>
        <w:autoSpaceDN/>
        <w:adjustRightInd/>
        <w:spacing w:after="200" w:line="276" w:lineRule="auto"/>
        <w:rPr>
          <w:rFonts w:ascii="Calibri" w:hAnsi="Calibri"/>
          <w:sz w:val="0"/>
          <w:szCs w:val="0"/>
        </w:rPr>
      </w:pPr>
      <w:r w:rsidRPr="00597225">
        <w:rPr>
          <w:rFonts w:ascii="Calibri" w:hAnsi="Calibri"/>
          <w:sz w:val="22"/>
          <w:szCs w:val="22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597225" w:rsidRPr="00597225" w:rsidTr="00DF096D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lastRenderedPageBreak/>
              <w:t>Материально-техническое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обеспечение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дисциплины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включает: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Учебные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аудитории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для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проведения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занятий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лекционного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типа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Доска,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мультимедийные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средства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хранения,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передачи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представления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информации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Учебные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аудитории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для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проведения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практических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занятий,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групповых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индивидуальных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консультаций,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текущего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контроля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промежуточной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аттестации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Доска,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мультимедийный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проектор,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экран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Комплекс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методических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разработок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(раздаточного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материала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методических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указаний)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и\или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комплекс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тестовых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заданий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для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подготовки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проведения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промежуточных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рубежных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контролей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Помещения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для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самостоятельной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работы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учащихся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Персональные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компьютеры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пакетом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7225">
              <w:rPr>
                <w:color w:val="000000"/>
              </w:rPr>
              <w:t>MSOffice</w:t>
            </w:r>
            <w:proofErr w:type="spellEnd"/>
            <w:r w:rsidRPr="00597225">
              <w:rPr>
                <w:color w:val="000000"/>
              </w:rPr>
              <w:t>,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выходом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в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Интернет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доступом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в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электронную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информационно-образовательную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среду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университета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color w:val="000000"/>
              </w:rPr>
              <w:t>Помещение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для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хранения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профилактического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обслуживания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учебного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оборудования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Шкафы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для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хранения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учебно-методической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документации,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учебного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оборудования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и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учебно-наглядных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7225">
              <w:rPr>
                <w:color w:val="000000"/>
              </w:rPr>
              <w:t>пособий</w:t>
            </w:r>
            <w:r w:rsidRPr="00597225">
              <w:rPr>
                <w:rFonts w:ascii="Calibri" w:hAnsi="Calibri"/>
                <w:sz w:val="22"/>
                <w:szCs w:val="22"/>
              </w:rPr>
              <w:t xml:space="preserve">  </w:t>
            </w:r>
          </w:p>
          <w:p w:rsidR="00597225" w:rsidRPr="00597225" w:rsidRDefault="00597225" w:rsidP="00597225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</w:rPr>
            </w:pPr>
            <w:r w:rsidRPr="0059722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</w:tbl>
    <w:p w:rsidR="00597225" w:rsidRDefault="00597225" w:rsidP="00247CE1">
      <w:pPr>
        <w:tabs>
          <w:tab w:val="left" w:pos="567"/>
        </w:tabs>
        <w:jc w:val="both"/>
      </w:pPr>
    </w:p>
    <w:p w:rsidR="00203E77" w:rsidRDefault="00203E77" w:rsidP="00682820">
      <w:pPr>
        <w:tabs>
          <w:tab w:val="left" w:pos="567"/>
        </w:tabs>
      </w:pPr>
    </w:p>
    <w:sectPr w:rsidR="00203E77" w:rsidSect="003F443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563F7"/>
    <w:multiLevelType w:val="hybridMultilevel"/>
    <w:tmpl w:val="E62CC21C"/>
    <w:lvl w:ilvl="0" w:tplc="6C6A7E96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624A11"/>
    <w:multiLevelType w:val="hybridMultilevel"/>
    <w:tmpl w:val="4D58BC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052666B"/>
    <w:multiLevelType w:val="hybridMultilevel"/>
    <w:tmpl w:val="5B74DE6C"/>
    <w:lvl w:ilvl="0" w:tplc="93165A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B3725C"/>
    <w:multiLevelType w:val="hybridMultilevel"/>
    <w:tmpl w:val="D8ACDB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7C81389"/>
    <w:multiLevelType w:val="hybridMultilevel"/>
    <w:tmpl w:val="DB3E8268"/>
    <w:lvl w:ilvl="0" w:tplc="32B6CE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3CF056D"/>
    <w:multiLevelType w:val="hybridMultilevel"/>
    <w:tmpl w:val="8D08CE12"/>
    <w:lvl w:ilvl="0" w:tplc="807C736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80739FE"/>
    <w:multiLevelType w:val="hybridMultilevel"/>
    <w:tmpl w:val="F76215F4"/>
    <w:lvl w:ilvl="0" w:tplc="B1F2238C">
      <w:numFmt w:val="decimal"/>
      <w:lvlText w:val=""/>
      <w:lvlJc w:val="left"/>
    </w:lvl>
    <w:lvl w:ilvl="1" w:tplc="107472DC">
      <w:numFmt w:val="decimal"/>
      <w:lvlText w:val=""/>
      <w:lvlJc w:val="left"/>
    </w:lvl>
    <w:lvl w:ilvl="2" w:tplc="D4A4407C">
      <w:numFmt w:val="decimal"/>
      <w:lvlText w:val=""/>
      <w:lvlJc w:val="left"/>
    </w:lvl>
    <w:lvl w:ilvl="3" w:tplc="5A5CFAC2">
      <w:numFmt w:val="decimal"/>
      <w:lvlText w:val=""/>
      <w:lvlJc w:val="left"/>
    </w:lvl>
    <w:lvl w:ilvl="4" w:tplc="A86838EE">
      <w:numFmt w:val="none"/>
      <w:lvlText w:val=""/>
      <w:lvlJc w:val="left"/>
      <w:pPr>
        <w:tabs>
          <w:tab w:val="num" w:pos="360"/>
        </w:tabs>
      </w:pPr>
    </w:lvl>
    <w:lvl w:ilvl="5" w:tplc="8E9092A4">
      <w:numFmt w:val="decimal"/>
      <w:lvlText w:val=""/>
      <w:lvlJc w:val="left"/>
    </w:lvl>
    <w:lvl w:ilvl="6" w:tplc="3B5C9D0E">
      <w:numFmt w:val="none"/>
      <w:lvlText w:val=""/>
      <w:lvlJc w:val="left"/>
      <w:pPr>
        <w:tabs>
          <w:tab w:val="num" w:pos="360"/>
        </w:tabs>
      </w:pPr>
    </w:lvl>
    <w:lvl w:ilvl="7" w:tplc="B8A29B28">
      <w:numFmt w:val="none"/>
      <w:lvlText w:val=""/>
      <w:lvlJc w:val="left"/>
      <w:pPr>
        <w:tabs>
          <w:tab w:val="num" w:pos="360"/>
        </w:tabs>
      </w:pPr>
    </w:lvl>
    <w:lvl w:ilvl="8" w:tplc="BCE4E8D4">
      <w:numFmt w:val="decimal"/>
      <w:lvlText w:val=""/>
      <w:lvlJc w:val="left"/>
    </w:lvl>
  </w:abstractNum>
  <w:abstractNum w:abstractNumId="7">
    <w:nsid w:val="77402236"/>
    <w:multiLevelType w:val="hybridMultilevel"/>
    <w:tmpl w:val="04CA0E08"/>
    <w:lvl w:ilvl="0" w:tplc="BE5666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B91485F"/>
    <w:multiLevelType w:val="hybridMultilevel"/>
    <w:tmpl w:val="04C0AF44"/>
    <w:lvl w:ilvl="0" w:tplc="0419000F">
      <w:numFmt w:val="decimal"/>
      <w:lvlText w:val=""/>
      <w:lvlJc w:val="left"/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8"/>
  </w:num>
  <w:num w:numId="8">
    <w:abstractNumId w:val="5"/>
  </w:num>
  <w:num w:numId="9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E97453"/>
    <w:rsid w:val="00044D9F"/>
    <w:rsid w:val="000A527C"/>
    <w:rsid w:val="001123A2"/>
    <w:rsid w:val="00203E77"/>
    <w:rsid w:val="00243FD4"/>
    <w:rsid w:val="00247CE1"/>
    <w:rsid w:val="00277014"/>
    <w:rsid w:val="0038570A"/>
    <w:rsid w:val="003A57F7"/>
    <w:rsid w:val="003D3F9D"/>
    <w:rsid w:val="003F4439"/>
    <w:rsid w:val="00487701"/>
    <w:rsid w:val="005141E4"/>
    <w:rsid w:val="00597225"/>
    <w:rsid w:val="00663639"/>
    <w:rsid w:val="00671B6B"/>
    <w:rsid w:val="00682820"/>
    <w:rsid w:val="006A44E1"/>
    <w:rsid w:val="007B0F3C"/>
    <w:rsid w:val="008D5C8F"/>
    <w:rsid w:val="00954CF6"/>
    <w:rsid w:val="00966F06"/>
    <w:rsid w:val="00A50B4F"/>
    <w:rsid w:val="00AE1884"/>
    <w:rsid w:val="00B6398D"/>
    <w:rsid w:val="00B96496"/>
    <w:rsid w:val="00BD16B5"/>
    <w:rsid w:val="00C641A4"/>
    <w:rsid w:val="00C93B91"/>
    <w:rsid w:val="00C96858"/>
    <w:rsid w:val="00CD6B4E"/>
    <w:rsid w:val="00CE4AFC"/>
    <w:rsid w:val="00D246C2"/>
    <w:rsid w:val="00DE1F04"/>
    <w:rsid w:val="00E97453"/>
    <w:rsid w:val="00EF270B"/>
    <w:rsid w:val="00F446C0"/>
    <w:rsid w:val="00F65CC1"/>
    <w:rsid w:val="00FE7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Table Grid 1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4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F270B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EF270B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F270B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F270B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E97453"/>
  </w:style>
  <w:style w:type="paragraph" w:customStyle="1" w:styleId="Style3">
    <w:name w:val="Style3"/>
    <w:basedOn w:val="a"/>
    <w:rsid w:val="00E97453"/>
  </w:style>
  <w:style w:type="paragraph" w:customStyle="1" w:styleId="Style4">
    <w:name w:val="Style4"/>
    <w:basedOn w:val="a"/>
    <w:uiPriority w:val="99"/>
    <w:rsid w:val="00E97453"/>
  </w:style>
  <w:style w:type="paragraph" w:customStyle="1" w:styleId="Style5">
    <w:name w:val="Style5"/>
    <w:basedOn w:val="a"/>
    <w:rsid w:val="00E97453"/>
  </w:style>
  <w:style w:type="character" w:customStyle="1" w:styleId="FontStyle16">
    <w:name w:val="Font Style16"/>
    <w:rsid w:val="00E97453"/>
    <w:rPr>
      <w:rFonts w:ascii="Times New Roman" w:hAnsi="Times New Roman"/>
      <w:b/>
      <w:sz w:val="16"/>
    </w:rPr>
  </w:style>
  <w:style w:type="character" w:customStyle="1" w:styleId="FontStyle17">
    <w:name w:val="Font Style17"/>
    <w:rsid w:val="00E97453"/>
    <w:rPr>
      <w:rFonts w:ascii="Times New Roman" w:hAnsi="Times New Roman"/>
      <w:b/>
      <w:sz w:val="16"/>
    </w:rPr>
  </w:style>
  <w:style w:type="character" w:customStyle="1" w:styleId="FontStyle18">
    <w:name w:val="Font Style18"/>
    <w:rsid w:val="00E97453"/>
    <w:rPr>
      <w:rFonts w:ascii="Times New Roman" w:hAnsi="Times New Roman"/>
      <w:b/>
      <w:sz w:val="10"/>
    </w:rPr>
  </w:style>
  <w:style w:type="character" w:customStyle="1" w:styleId="FontStyle21">
    <w:name w:val="Font Style21"/>
    <w:rsid w:val="00E97453"/>
    <w:rPr>
      <w:rFonts w:ascii="Times New Roman" w:hAnsi="Times New Roman"/>
      <w:sz w:val="12"/>
    </w:rPr>
  </w:style>
  <w:style w:type="paragraph" w:customStyle="1" w:styleId="Style9">
    <w:name w:val="Style9"/>
    <w:basedOn w:val="a"/>
    <w:rsid w:val="00E97453"/>
  </w:style>
  <w:style w:type="paragraph" w:customStyle="1" w:styleId="Style11">
    <w:name w:val="Style11"/>
    <w:basedOn w:val="a"/>
    <w:rsid w:val="00E97453"/>
  </w:style>
  <w:style w:type="paragraph" w:styleId="a3">
    <w:name w:val="Body Text Indent"/>
    <w:basedOn w:val="a"/>
    <w:link w:val="a4"/>
    <w:rsid w:val="00E97453"/>
    <w:pPr>
      <w:widowControl/>
      <w:autoSpaceDE/>
      <w:autoSpaceDN/>
      <w:adjustRightInd/>
      <w:ind w:firstLine="709"/>
    </w:pPr>
    <w:rPr>
      <w:i/>
      <w:szCs w:val="20"/>
    </w:rPr>
  </w:style>
  <w:style w:type="character" w:customStyle="1" w:styleId="a4">
    <w:name w:val="Основной текст с отступом Знак"/>
    <w:basedOn w:val="a0"/>
    <w:link w:val="a3"/>
    <w:rsid w:val="00E97453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customStyle="1" w:styleId="Style2">
    <w:name w:val="Style2"/>
    <w:basedOn w:val="a"/>
    <w:rsid w:val="00EF270B"/>
    <w:pPr>
      <w:ind w:firstLine="567"/>
      <w:jc w:val="both"/>
    </w:pPr>
  </w:style>
  <w:style w:type="paragraph" w:customStyle="1" w:styleId="Style6">
    <w:name w:val="Style6"/>
    <w:basedOn w:val="a"/>
    <w:rsid w:val="00EF270B"/>
    <w:pPr>
      <w:ind w:firstLine="567"/>
      <w:jc w:val="both"/>
    </w:pPr>
  </w:style>
  <w:style w:type="paragraph" w:customStyle="1" w:styleId="Style7">
    <w:name w:val="Style7"/>
    <w:basedOn w:val="a"/>
    <w:rsid w:val="00EF270B"/>
    <w:pPr>
      <w:ind w:firstLine="567"/>
      <w:jc w:val="both"/>
    </w:pPr>
  </w:style>
  <w:style w:type="paragraph" w:customStyle="1" w:styleId="Style8">
    <w:name w:val="Style8"/>
    <w:basedOn w:val="a"/>
    <w:rsid w:val="00EF270B"/>
    <w:pPr>
      <w:ind w:firstLine="567"/>
      <w:jc w:val="both"/>
    </w:pPr>
  </w:style>
  <w:style w:type="character" w:customStyle="1" w:styleId="FontStyle11">
    <w:name w:val="Font Style11"/>
    <w:rsid w:val="00EF270B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EF270B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EF270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EF270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EF270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rsid w:val="00EF270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EF270B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EF270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EF270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EF270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EF270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EF270B"/>
    <w:pPr>
      <w:ind w:firstLine="567"/>
      <w:jc w:val="both"/>
    </w:pPr>
  </w:style>
  <w:style w:type="paragraph" w:customStyle="1" w:styleId="Style12">
    <w:name w:val="Style12"/>
    <w:basedOn w:val="a"/>
    <w:rsid w:val="00EF270B"/>
    <w:pPr>
      <w:ind w:firstLine="567"/>
      <w:jc w:val="both"/>
    </w:pPr>
  </w:style>
  <w:style w:type="paragraph" w:customStyle="1" w:styleId="Style13">
    <w:name w:val="Style13"/>
    <w:basedOn w:val="a"/>
    <w:rsid w:val="00EF270B"/>
    <w:pPr>
      <w:ind w:firstLine="567"/>
      <w:jc w:val="both"/>
    </w:pPr>
  </w:style>
  <w:style w:type="paragraph" w:customStyle="1" w:styleId="Style14">
    <w:name w:val="Style14"/>
    <w:basedOn w:val="a"/>
    <w:rsid w:val="00EF270B"/>
    <w:pPr>
      <w:ind w:firstLine="567"/>
      <w:jc w:val="both"/>
    </w:pPr>
  </w:style>
  <w:style w:type="paragraph" w:customStyle="1" w:styleId="Style15">
    <w:name w:val="Style15"/>
    <w:basedOn w:val="a"/>
    <w:rsid w:val="00EF270B"/>
    <w:pPr>
      <w:ind w:firstLine="567"/>
      <w:jc w:val="both"/>
    </w:pPr>
  </w:style>
  <w:style w:type="paragraph" w:customStyle="1" w:styleId="Style16">
    <w:name w:val="Style16"/>
    <w:basedOn w:val="a"/>
    <w:rsid w:val="00EF270B"/>
    <w:pPr>
      <w:ind w:firstLine="567"/>
      <w:jc w:val="both"/>
    </w:pPr>
  </w:style>
  <w:style w:type="paragraph" w:customStyle="1" w:styleId="Style17">
    <w:name w:val="Style17"/>
    <w:basedOn w:val="a"/>
    <w:rsid w:val="00EF270B"/>
    <w:pPr>
      <w:ind w:firstLine="567"/>
      <w:jc w:val="both"/>
    </w:pPr>
  </w:style>
  <w:style w:type="paragraph" w:customStyle="1" w:styleId="Style18">
    <w:name w:val="Style18"/>
    <w:basedOn w:val="a"/>
    <w:rsid w:val="00EF270B"/>
    <w:pPr>
      <w:ind w:firstLine="567"/>
      <w:jc w:val="both"/>
    </w:pPr>
  </w:style>
  <w:style w:type="paragraph" w:customStyle="1" w:styleId="Style19">
    <w:name w:val="Style19"/>
    <w:basedOn w:val="a"/>
    <w:rsid w:val="00EF270B"/>
    <w:pPr>
      <w:ind w:firstLine="567"/>
      <w:jc w:val="both"/>
    </w:pPr>
  </w:style>
  <w:style w:type="character" w:customStyle="1" w:styleId="FontStyle26">
    <w:name w:val="Font Style26"/>
    <w:rsid w:val="00EF270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EF270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EF270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EF270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EF270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EF270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F270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EF270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EF270B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EF270B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EF270B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EF270B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EF270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EF270B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EF270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EF270B"/>
    <w:pPr>
      <w:ind w:firstLine="567"/>
      <w:jc w:val="both"/>
    </w:pPr>
  </w:style>
  <w:style w:type="paragraph" w:customStyle="1" w:styleId="Style21">
    <w:name w:val="Style21"/>
    <w:basedOn w:val="a"/>
    <w:rsid w:val="00EF270B"/>
    <w:pPr>
      <w:ind w:firstLine="567"/>
      <w:jc w:val="both"/>
    </w:pPr>
  </w:style>
  <w:style w:type="paragraph" w:customStyle="1" w:styleId="Style22">
    <w:name w:val="Style22"/>
    <w:basedOn w:val="a"/>
    <w:rsid w:val="00EF270B"/>
    <w:pPr>
      <w:ind w:firstLine="567"/>
      <w:jc w:val="both"/>
    </w:pPr>
  </w:style>
  <w:style w:type="paragraph" w:customStyle="1" w:styleId="Style23">
    <w:name w:val="Style23"/>
    <w:basedOn w:val="a"/>
    <w:rsid w:val="00EF270B"/>
    <w:pPr>
      <w:ind w:firstLine="567"/>
      <w:jc w:val="both"/>
    </w:pPr>
  </w:style>
  <w:style w:type="paragraph" w:customStyle="1" w:styleId="Style24">
    <w:name w:val="Style24"/>
    <w:basedOn w:val="a"/>
    <w:rsid w:val="00EF270B"/>
    <w:pPr>
      <w:ind w:firstLine="567"/>
      <w:jc w:val="both"/>
    </w:pPr>
  </w:style>
  <w:style w:type="character" w:customStyle="1" w:styleId="FontStyle41">
    <w:name w:val="Font Style41"/>
    <w:rsid w:val="00EF270B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EF270B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EF270B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EF270B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EF270B"/>
    <w:pPr>
      <w:ind w:firstLine="567"/>
      <w:jc w:val="both"/>
    </w:pPr>
  </w:style>
  <w:style w:type="paragraph" w:customStyle="1" w:styleId="Style26">
    <w:name w:val="Style26"/>
    <w:basedOn w:val="a"/>
    <w:rsid w:val="00EF270B"/>
    <w:pPr>
      <w:ind w:firstLine="567"/>
      <w:jc w:val="both"/>
    </w:pPr>
  </w:style>
  <w:style w:type="paragraph" w:customStyle="1" w:styleId="Style27">
    <w:name w:val="Style27"/>
    <w:basedOn w:val="a"/>
    <w:rsid w:val="00EF270B"/>
    <w:pPr>
      <w:ind w:firstLine="567"/>
      <w:jc w:val="both"/>
    </w:pPr>
  </w:style>
  <w:style w:type="paragraph" w:customStyle="1" w:styleId="Style28">
    <w:name w:val="Style28"/>
    <w:basedOn w:val="a"/>
    <w:rsid w:val="00EF270B"/>
    <w:pPr>
      <w:ind w:firstLine="567"/>
      <w:jc w:val="both"/>
    </w:pPr>
  </w:style>
  <w:style w:type="paragraph" w:customStyle="1" w:styleId="Style29">
    <w:name w:val="Style29"/>
    <w:basedOn w:val="a"/>
    <w:rsid w:val="00EF270B"/>
    <w:pPr>
      <w:ind w:firstLine="567"/>
      <w:jc w:val="both"/>
    </w:pPr>
  </w:style>
  <w:style w:type="paragraph" w:customStyle="1" w:styleId="Style30">
    <w:name w:val="Style30"/>
    <w:basedOn w:val="a"/>
    <w:rsid w:val="00EF270B"/>
    <w:pPr>
      <w:ind w:firstLine="567"/>
      <w:jc w:val="both"/>
    </w:pPr>
  </w:style>
  <w:style w:type="paragraph" w:customStyle="1" w:styleId="Style31">
    <w:name w:val="Style31"/>
    <w:basedOn w:val="a"/>
    <w:rsid w:val="00EF270B"/>
    <w:pPr>
      <w:ind w:firstLine="567"/>
      <w:jc w:val="both"/>
    </w:pPr>
  </w:style>
  <w:style w:type="paragraph" w:customStyle="1" w:styleId="Style32">
    <w:name w:val="Style32"/>
    <w:basedOn w:val="a"/>
    <w:rsid w:val="00EF270B"/>
    <w:pPr>
      <w:ind w:firstLine="567"/>
      <w:jc w:val="both"/>
    </w:pPr>
  </w:style>
  <w:style w:type="paragraph" w:customStyle="1" w:styleId="Style33">
    <w:name w:val="Style33"/>
    <w:basedOn w:val="a"/>
    <w:rsid w:val="00EF270B"/>
    <w:pPr>
      <w:ind w:firstLine="567"/>
      <w:jc w:val="both"/>
    </w:pPr>
  </w:style>
  <w:style w:type="paragraph" w:customStyle="1" w:styleId="Style34">
    <w:name w:val="Style34"/>
    <w:basedOn w:val="a"/>
    <w:rsid w:val="00EF270B"/>
    <w:pPr>
      <w:ind w:firstLine="567"/>
      <w:jc w:val="both"/>
    </w:pPr>
  </w:style>
  <w:style w:type="paragraph" w:customStyle="1" w:styleId="Style35">
    <w:name w:val="Style35"/>
    <w:basedOn w:val="a"/>
    <w:rsid w:val="00EF270B"/>
    <w:pPr>
      <w:ind w:firstLine="567"/>
      <w:jc w:val="both"/>
    </w:pPr>
  </w:style>
  <w:style w:type="character" w:customStyle="1" w:styleId="FontStyle45">
    <w:name w:val="Font Style45"/>
    <w:rsid w:val="00EF270B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EF270B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EF270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EF270B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EF270B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EF270B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EF270B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EF270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EF270B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EF270B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EF270B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EF270B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EF270B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EF270B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EF270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EF270B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"/>
    <w:link w:val="a6"/>
    <w:rsid w:val="00EF270B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a6">
    <w:name w:val="Нижний колонтитул Знак"/>
    <w:basedOn w:val="a0"/>
    <w:link w:val="a5"/>
    <w:rsid w:val="00EF27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EF270B"/>
  </w:style>
  <w:style w:type="paragraph" w:customStyle="1" w:styleId="21">
    <w:name w:val="заголовок 2"/>
    <w:basedOn w:val="a"/>
    <w:next w:val="a"/>
    <w:rsid w:val="00EF270B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EF270B"/>
    <w:pPr>
      <w:ind w:firstLine="567"/>
      <w:jc w:val="both"/>
    </w:pPr>
  </w:style>
  <w:style w:type="character" w:customStyle="1" w:styleId="FontStyle278">
    <w:name w:val="Font Style278"/>
    <w:rsid w:val="00EF270B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EF270B"/>
    <w:pPr>
      <w:ind w:firstLine="567"/>
      <w:jc w:val="both"/>
    </w:pPr>
  </w:style>
  <w:style w:type="paragraph" w:customStyle="1" w:styleId="Style63">
    <w:name w:val="Style63"/>
    <w:basedOn w:val="a"/>
    <w:rsid w:val="00EF270B"/>
    <w:pPr>
      <w:ind w:firstLine="567"/>
      <w:jc w:val="both"/>
    </w:pPr>
  </w:style>
  <w:style w:type="paragraph" w:customStyle="1" w:styleId="Style70">
    <w:name w:val="Style70"/>
    <w:basedOn w:val="a"/>
    <w:rsid w:val="00EF270B"/>
    <w:pPr>
      <w:ind w:firstLine="567"/>
      <w:jc w:val="both"/>
    </w:pPr>
  </w:style>
  <w:style w:type="paragraph" w:customStyle="1" w:styleId="Style79">
    <w:name w:val="Style79"/>
    <w:basedOn w:val="a"/>
    <w:rsid w:val="00EF270B"/>
    <w:pPr>
      <w:ind w:firstLine="567"/>
      <w:jc w:val="both"/>
    </w:pPr>
  </w:style>
  <w:style w:type="paragraph" w:customStyle="1" w:styleId="Style80">
    <w:name w:val="Style80"/>
    <w:basedOn w:val="a"/>
    <w:rsid w:val="00EF270B"/>
    <w:pPr>
      <w:ind w:firstLine="567"/>
      <w:jc w:val="both"/>
    </w:pPr>
  </w:style>
  <w:style w:type="paragraph" w:customStyle="1" w:styleId="Style85">
    <w:name w:val="Style85"/>
    <w:basedOn w:val="a"/>
    <w:rsid w:val="00EF270B"/>
    <w:pPr>
      <w:ind w:firstLine="567"/>
      <w:jc w:val="both"/>
    </w:pPr>
  </w:style>
  <w:style w:type="paragraph" w:customStyle="1" w:styleId="Style89">
    <w:name w:val="Style89"/>
    <w:basedOn w:val="a"/>
    <w:rsid w:val="00EF270B"/>
    <w:pPr>
      <w:ind w:firstLine="567"/>
      <w:jc w:val="both"/>
    </w:pPr>
  </w:style>
  <w:style w:type="paragraph" w:customStyle="1" w:styleId="Style113">
    <w:name w:val="Style113"/>
    <w:basedOn w:val="a"/>
    <w:rsid w:val="00EF270B"/>
    <w:pPr>
      <w:ind w:firstLine="567"/>
      <w:jc w:val="both"/>
    </w:pPr>
  </w:style>
  <w:style w:type="paragraph" w:customStyle="1" w:styleId="Style114">
    <w:name w:val="Style114"/>
    <w:basedOn w:val="a"/>
    <w:rsid w:val="00EF270B"/>
    <w:pPr>
      <w:ind w:firstLine="567"/>
      <w:jc w:val="both"/>
    </w:pPr>
  </w:style>
  <w:style w:type="paragraph" w:customStyle="1" w:styleId="Style116">
    <w:name w:val="Style116"/>
    <w:basedOn w:val="a"/>
    <w:rsid w:val="00EF270B"/>
    <w:pPr>
      <w:ind w:firstLine="567"/>
      <w:jc w:val="both"/>
    </w:pPr>
  </w:style>
  <w:style w:type="character" w:customStyle="1" w:styleId="FontStyle258">
    <w:name w:val="Font Style258"/>
    <w:rsid w:val="00EF270B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EF270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EF270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EF270B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EF270B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EF270B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EF270B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EF27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Emphasis"/>
    <w:qFormat/>
    <w:rsid w:val="00EF270B"/>
    <w:rPr>
      <w:i/>
      <w:iCs/>
    </w:rPr>
  </w:style>
  <w:style w:type="paragraph" w:styleId="a9">
    <w:name w:val="Balloon Text"/>
    <w:basedOn w:val="a"/>
    <w:link w:val="aa"/>
    <w:uiPriority w:val="99"/>
    <w:semiHidden/>
    <w:rsid w:val="00EF270B"/>
    <w:pPr>
      <w:ind w:firstLine="567"/>
      <w:jc w:val="both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F270B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rsid w:val="00EF270B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ac">
    <w:name w:val="Верхний колонтитул Знак"/>
    <w:basedOn w:val="a0"/>
    <w:link w:val="ab"/>
    <w:rsid w:val="00EF270B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annotation reference"/>
    <w:rsid w:val="00EF270B"/>
    <w:rPr>
      <w:sz w:val="16"/>
      <w:szCs w:val="16"/>
    </w:rPr>
  </w:style>
  <w:style w:type="paragraph" w:styleId="ae">
    <w:name w:val="annotation text"/>
    <w:basedOn w:val="a"/>
    <w:link w:val="af"/>
    <w:rsid w:val="00EF270B"/>
    <w:pPr>
      <w:ind w:firstLine="567"/>
      <w:jc w:val="both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F2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EF270B"/>
    <w:rPr>
      <w:b/>
      <w:bCs/>
    </w:rPr>
  </w:style>
  <w:style w:type="character" w:customStyle="1" w:styleId="af1">
    <w:name w:val="Тема примечания Знак"/>
    <w:basedOn w:val="af"/>
    <w:link w:val="af0"/>
    <w:rsid w:val="00EF270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footnote text"/>
    <w:basedOn w:val="a"/>
    <w:link w:val="af3"/>
    <w:rsid w:val="00EF270B"/>
    <w:pPr>
      <w:ind w:firstLine="567"/>
      <w:jc w:val="both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EF270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rsid w:val="00EF270B"/>
    <w:rPr>
      <w:vertAlign w:val="superscript"/>
    </w:rPr>
  </w:style>
  <w:style w:type="paragraph" w:customStyle="1" w:styleId="11">
    <w:name w:val="Обычный1"/>
    <w:rsid w:val="00EF270B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34"/>
    <w:qFormat/>
    <w:rsid w:val="00EF270B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EF270B"/>
    <w:pPr>
      <w:widowControl/>
      <w:autoSpaceDE/>
      <w:autoSpaceDN/>
      <w:adjustRightInd/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EF270B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F270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3">
    <w:name w:val="List 3"/>
    <w:basedOn w:val="a"/>
    <w:rsid w:val="00EF270B"/>
    <w:pPr>
      <w:widowControl/>
      <w:autoSpaceDE/>
      <w:autoSpaceDN/>
      <w:adjustRightInd/>
      <w:ind w:left="849" w:hanging="283"/>
    </w:pPr>
    <w:rPr>
      <w:sz w:val="20"/>
      <w:szCs w:val="20"/>
    </w:rPr>
  </w:style>
  <w:style w:type="character" w:styleId="af6">
    <w:name w:val="Hyperlink"/>
    <w:uiPriority w:val="99"/>
    <w:unhideWhenUsed/>
    <w:rsid w:val="00EF270B"/>
    <w:rPr>
      <w:b w:val="0"/>
      <w:bCs w:val="0"/>
      <w:color w:val="204A7D"/>
      <w:u w:val="single"/>
    </w:rPr>
  </w:style>
  <w:style w:type="paragraph" w:styleId="af7">
    <w:name w:val="Body Text"/>
    <w:basedOn w:val="a"/>
    <w:link w:val="af8"/>
    <w:rsid w:val="00EF270B"/>
    <w:pPr>
      <w:spacing w:after="120"/>
      <w:ind w:firstLine="567"/>
      <w:jc w:val="both"/>
    </w:pPr>
  </w:style>
  <w:style w:type="character" w:customStyle="1" w:styleId="af8">
    <w:name w:val="Основной текст Знак"/>
    <w:basedOn w:val="a0"/>
    <w:link w:val="af7"/>
    <w:rsid w:val="00EF270B"/>
    <w:rPr>
      <w:rFonts w:ascii="Times New Roman" w:eastAsia="Times New Roman" w:hAnsi="Times New Roman" w:cs="Times New Roman"/>
      <w:sz w:val="24"/>
      <w:szCs w:val="24"/>
    </w:rPr>
  </w:style>
  <w:style w:type="paragraph" w:customStyle="1" w:styleId="af9">
    <w:name w:val="Заголовок ГОСТ"/>
    <w:basedOn w:val="a"/>
    <w:rsid w:val="00EF270B"/>
    <w:pPr>
      <w:jc w:val="both"/>
    </w:pPr>
    <w:rPr>
      <w:rFonts w:ascii="Arial" w:hAnsi="Arial" w:cs="Arial"/>
    </w:rPr>
  </w:style>
  <w:style w:type="paragraph" w:customStyle="1" w:styleId="afa">
    <w:name w:val="Текст ГОСТ"/>
    <w:basedOn w:val="af9"/>
    <w:rsid w:val="00EF270B"/>
    <w:pPr>
      <w:ind w:firstLine="680"/>
    </w:pPr>
    <w:rPr>
      <w:sz w:val="20"/>
    </w:rPr>
  </w:style>
  <w:style w:type="paragraph" w:styleId="afb">
    <w:name w:val="Normal (Web)"/>
    <w:basedOn w:val="a"/>
    <w:uiPriority w:val="99"/>
    <w:rsid w:val="00EF270B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ConsPlusNormal">
    <w:name w:val="ConsPlusNormal"/>
    <w:rsid w:val="00EF270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Основной текст (2)"/>
    <w:rsid w:val="00EF270B"/>
  </w:style>
  <w:style w:type="numbering" w:customStyle="1" w:styleId="12">
    <w:name w:val="Нет списка1"/>
    <w:next w:val="a2"/>
    <w:uiPriority w:val="99"/>
    <w:semiHidden/>
    <w:unhideWhenUsed/>
    <w:rsid w:val="00597225"/>
  </w:style>
  <w:style w:type="numbering" w:customStyle="1" w:styleId="110">
    <w:name w:val="Нет списка11"/>
    <w:next w:val="a2"/>
    <w:uiPriority w:val="99"/>
    <w:semiHidden/>
    <w:unhideWhenUsed/>
    <w:rsid w:val="00597225"/>
  </w:style>
  <w:style w:type="character" w:customStyle="1" w:styleId="13">
    <w:name w:val="Просмотренная гиперссылка1"/>
    <w:basedOn w:val="a0"/>
    <w:uiPriority w:val="99"/>
    <w:semiHidden/>
    <w:unhideWhenUsed/>
    <w:rsid w:val="00597225"/>
    <w:rPr>
      <w:color w:val="800080"/>
      <w:u w:val="single"/>
    </w:rPr>
  </w:style>
  <w:style w:type="character" w:styleId="afc">
    <w:name w:val="FollowedHyperlink"/>
    <w:basedOn w:val="a0"/>
    <w:uiPriority w:val="99"/>
    <w:semiHidden/>
    <w:unhideWhenUsed/>
    <w:rsid w:val="0059722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99" Type="http://schemas.openxmlformats.org/officeDocument/2006/relationships/oleObject" Target="embeddings/oleObject144.bin"/><Relationship Id="rId303" Type="http://schemas.openxmlformats.org/officeDocument/2006/relationships/oleObject" Target="embeddings/oleObject146.bin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8.bin"/><Relationship Id="rId63" Type="http://schemas.openxmlformats.org/officeDocument/2006/relationships/image" Target="media/image31.wmf"/><Relationship Id="rId84" Type="http://schemas.openxmlformats.org/officeDocument/2006/relationships/image" Target="media/image45.wmf"/><Relationship Id="rId138" Type="http://schemas.openxmlformats.org/officeDocument/2006/relationships/image" Target="media/image72.wmf"/><Relationship Id="rId159" Type="http://schemas.openxmlformats.org/officeDocument/2006/relationships/oleObject" Target="embeddings/oleObject73.bin"/><Relationship Id="rId324" Type="http://schemas.openxmlformats.org/officeDocument/2006/relationships/image" Target="media/image169.wmf"/><Relationship Id="rId345" Type="http://schemas.openxmlformats.org/officeDocument/2006/relationships/hyperlink" Target="https://magtu.informsystema.ru/uploader/fileUpload?name=3646.pdf&amp;show=dcatalogues/1/1526244/3646.pdf&amp;view=true" TargetMode="External"/><Relationship Id="rId170" Type="http://schemas.openxmlformats.org/officeDocument/2006/relationships/image" Target="media/image88.wmf"/><Relationship Id="rId191" Type="http://schemas.openxmlformats.org/officeDocument/2006/relationships/oleObject" Target="embeddings/oleObject89.bin"/><Relationship Id="rId205" Type="http://schemas.openxmlformats.org/officeDocument/2006/relationships/oleObject" Target="embeddings/oleObject96.bin"/><Relationship Id="rId226" Type="http://schemas.openxmlformats.org/officeDocument/2006/relationships/image" Target="media/image116.wmf"/><Relationship Id="rId247" Type="http://schemas.openxmlformats.org/officeDocument/2006/relationships/oleObject" Target="embeddings/oleObject117.bin"/><Relationship Id="rId107" Type="http://schemas.openxmlformats.org/officeDocument/2006/relationships/oleObject" Target="embeddings/oleObject47.bin"/><Relationship Id="rId268" Type="http://schemas.openxmlformats.org/officeDocument/2006/relationships/image" Target="media/image137.wmf"/><Relationship Id="rId289" Type="http://schemas.openxmlformats.org/officeDocument/2006/relationships/oleObject" Target="embeddings/oleObject139.bin"/><Relationship Id="rId11" Type="http://schemas.openxmlformats.org/officeDocument/2006/relationships/oleObject" Target="embeddings/oleObject2.bin"/><Relationship Id="rId32" Type="http://schemas.openxmlformats.org/officeDocument/2006/relationships/image" Target="media/image16.wmf"/><Relationship Id="rId53" Type="http://schemas.openxmlformats.org/officeDocument/2006/relationships/image" Target="media/image26.wmf"/><Relationship Id="rId74" Type="http://schemas.openxmlformats.org/officeDocument/2006/relationships/oleObject" Target="embeddings/oleObject34.bin"/><Relationship Id="rId128" Type="http://schemas.openxmlformats.org/officeDocument/2006/relationships/image" Target="media/image67.wmf"/><Relationship Id="rId149" Type="http://schemas.openxmlformats.org/officeDocument/2006/relationships/oleObject" Target="embeddings/oleObject68.bin"/><Relationship Id="rId314" Type="http://schemas.openxmlformats.org/officeDocument/2006/relationships/image" Target="media/image160.wmf"/><Relationship Id="rId335" Type="http://schemas.openxmlformats.org/officeDocument/2006/relationships/oleObject" Target="embeddings/oleObject153.bin"/><Relationship Id="rId356" Type="http://schemas.openxmlformats.org/officeDocument/2006/relationships/hyperlink" Target="http://magtu.ru:8085/marcweb2/Default.asp" TargetMode="External"/><Relationship Id="rId5" Type="http://schemas.openxmlformats.org/officeDocument/2006/relationships/image" Target="media/image1.emf"/><Relationship Id="rId95" Type="http://schemas.openxmlformats.org/officeDocument/2006/relationships/oleObject" Target="embeddings/oleObject41.bin"/><Relationship Id="rId160" Type="http://schemas.openxmlformats.org/officeDocument/2006/relationships/image" Target="media/image83.wmf"/><Relationship Id="rId181" Type="http://schemas.openxmlformats.org/officeDocument/2006/relationships/oleObject" Target="embeddings/oleObject84.bin"/><Relationship Id="rId216" Type="http://schemas.openxmlformats.org/officeDocument/2006/relationships/image" Target="media/image111.wmf"/><Relationship Id="rId237" Type="http://schemas.openxmlformats.org/officeDocument/2006/relationships/oleObject" Target="embeddings/oleObject112.bin"/><Relationship Id="rId258" Type="http://schemas.openxmlformats.org/officeDocument/2006/relationships/image" Target="media/image132.wmf"/><Relationship Id="rId279" Type="http://schemas.openxmlformats.org/officeDocument/2006/relationships/oleObject" Target="embeddings/oleObject133.bin"/><Relationship Id="rId22" Type="http://schemas.openxmlformats.org/officeDocument/2006/relationships/image" Target="media/image11.wmf"/><Relationship Id="rId43" Type="http://schemas.openxmlformats.org/officeDocument/2006/relationships/image" Target="media/image21.wmf"/><Relationship Id="rId64" Type="http://schemas.openxmlformats.org/officeDocument/2006/relationships/oleObject" Target="embeddings/oleObject29.bin"/><Relationship Id="rId118" Type="http://schemas.openxmlformats.org/officeDocument/2006/relationships/image" Target="media/image62.wmf"/><Relationship Id="rId139" Type="http://schemas.openxmlformats.org/officeDocument/2006/relationships/oleObject" Target="embeddings/oleObject63.bin"/><Relationship Id="rId290" Type="http://schemas.openxmlformats.org/officeDocument/2006/relationships/image" Target="media/image147.wmf"/><Relationship Id="rId304" Type="http://schemas.openxmlformats.org/officeDocument/2006/relationships/image" Target="media/image154.wmf"/><Relationship Id="rId325" Type="http://schemas.openxmlformats.org/officeDocument/2006/relationships/image" Target="media/image170.wmf"/><Relationship Id="rId346" Type="http://schemas.openxmlformats.org/officeDocument/2006/relationships/hyperlink" Target="https://magtu.informsystema.ru/uploader/fileUpload?name=3657.pdf&amp;show=dcatalogues/1/1526305/3657.pdf&amp;view=true" TargetMode="External"/><Relationship Id="rId85" Type="http://schemas.openxmlformats.org/officeDocument/2006/relationships/oleObject" Target="embeddings/oleObject36.bin"/><Relationship Id="rId150" Type="http://schemas.openxmlformats.org/officeDocument/2006/relationships/image" Target="media/image78.wmf"/><Relationship Id="rId171" Type="http://schemas.openxmlformats.org/officeDocument/2006/relationships/oleObject" Target="embeddings/oleObject79.bin"/><Relationship Id="rId192" Type="http://schemas.openxmlformats.org/officeDocument/2006/relationships/image" Target="media/image99.wmf"/><Relationship Id="rId206" Type="http://schemas.openxmlformats.org/officeDocument/2006/relationships/image" Target="media/image106.wmf"/><Relationship Id="rId227" Type="http://schemas.openxmlformats.org/officeDocument/2006/relationships/oleObject" Target="embeddings/oleObject107.bin"/><Relationship Id="rId248" Type="http://schemas.openxmlformats.org/officeDocument/2006/relationships/image" Target="media/image127.wmf"/><Relationship Id="rId269" Type="http://schemas.openxmlformats.org/officeDocument/2006/relationships/oleObject" Target="embeddings/oleObject128.bin"/><Relationship Id="rId12" Type="http://schemas.openxmlformats.org/officeDocument/2006/relationships/image" Target="media/image6.wmf"/><Relationship Id="rId33" Type="http://schemas.openxmlformats.org/officeDocument/2006/relationships/oleObject" Target="embeddings/oleObject13.bin"/><Relationship Id="rId108" Type="http://schemas.openxmlformats.org/officeDocument/2006/relationships/image" Target="media/image57.wmf"/><Relationship Id="rId129" Type="http://schemas.openxmlformats.org/officeDocument/2006/relationships/oleObject" Target="embeddings/oleObject58.bin"/><Relationship Id="rId280" Type="http://schemas.openxmlformats.org/officeDocument/2006/relationships/image" Target="media/image143.wmf"/><Relationship Id="rId315" Type="http://schemas.openxmlformats.org/officeDocument/2006/relationships/image" Target="media/image161.wmf"/><Relationship Id="rId336" Type="http://schemas.openxmlformats.org/officeDocument/2006/relationships/hyperlink" Target="https://znanium.com/catalog/product/990716" TargetMode="External"/><Relationship Id="rId357" Type="http://schemas.openxmlformats.org/officeDocument/2006/relationships/hyperlink" Target="http://webofscience.com" TargetMode="External"/><Relationship Id="rId54" Type="http://schemas.openxmlformats.org/officeDocument/2006/relationships/oleObject" Target="embeddings/oleObject24.bin"/><Relationship Id="rId75" Type="http://schemas.openxmlformats.org/officeDocument/2006/relationships/image" Target="media/image37.wmf"/><Relationship Id="rId96" Type="http://schemas.openxmlformats.org/officeDocument/2006/relationships/image" Target="media/image51.wmf"/><Relationship Id="rId140" Type="http://schemas.openxmlformats.org/officeDocument/2006/relationships/image" Target="media/image73.wmf"/><Relationship Id="rId161" Type="http://schemas.openxmlformats.org/officeDocument/2006/relationships/oleObject" Target="embeddings/oleObject74.bin"/><Relationship Id="rId182" Type="http://schemas.openxmlformats.org/officeDocument/2006/relationships/image" Target="media/image94.wmf"/><Relationship Id="rId217" Type="http://schemas.openxmlformats.org/officeDocument/2006/relationships/oleObject" Target="embeddings/oleObject102.bin"/><Relationship Id="rId6" Type="http://schemas.openxmlformats.org/officeDocument/2006/relationships/image" Target="media/image2.emf"/><Relationship Id="rId238" Type="http://schemas.openxmlformats.org/officeDocument/2006/relationships/image" Target="media/image122.wmf"/><Relationship Id="rId259" Type="http://schemas.openxmlformats.org/officeDocument/2006/relationships/oleObject" Target="embeddings/oleObject123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3.bin"/><Relationship Id="rId270" Type="http://schemas.openxmlformats.org/officeDocument/2006/relationships/image" Target="media/image138.wmf"/><Relationship Id="rId291" Type="http://schemas.openxmlformats.org/officeDocument/2006/relationships/oleObject" Target="embeddings/oleObject140.bin"/><Relationship Id="rId305" Type="http://schemas.openxmlformats.org/officeDocument/2006/relationships/oleObject" Target="embeddings/oleObject147.bin"/><Relationship Id="rId326" Type="http://schemas.openxmlformats.org/officeDocument/2006/relationships/image" Target="media/image171.wmf"/><Relationship Id="rId347" Type="http://schemas.openxmlformats.org/officeDocument/2006/relationships/hyperlink" Target="https://magtu.informsystema.ru/uploader/fileUpload?name=4034.pdf&amp;show=dcatalogues/1/1532662/4034.pdf&amp;view=true" TargetMode="External"/><Relationship Id="rId44" Type="http://schemas.openxmlformats.org/officeDocument/2006/relationships/oleObject" Target="embeddings/oleObject19.bin"/><Relationship Id="rId65" Type="http://schemas.openxmlformats.org/officeDocument/2006/relationships/image" Target="media/image32.wmf"/><Relationship Id="rId86" Type="http://schemas.openxmlformats.org/officeDocument/2006/relationships/image" Target="media/image46.wmf"/><Relationship Id="rId130" Type="http://schemas.openxmlformats.org/officeDocument/2006/relationships/image" Target="media/image68.wmf"/><Relationship Id="rId151" Type="http://schemas.openxmlformats.org/officeDocument/2006/relationships/oleObject" Target="embeddings/oleObject69.bin"/><Relationship Id="rId172" Type="http://schemas.openxmlformats.org/officeDocument/2006/relationships/image" Target="media/image89.wmf"/><Relationship Id="rId193" Type="http://schemas.openxmlformats.org/officeDocument/2006/relationships/oleObject" Target="embeddings/oleObject90.bin"/><Relationship Id="rId207" Type="http://schemas.openxmlformats.org/officeDocument/2006/relationships/oleObject" Target="embeddings/oleObject97.bin"/><Relationship Id="rId228" Type="http://schemas.openxmlformats.org/officeDocument/2006/relationships/image" Target="media/image117.wmf"/><Relationship Id="rId249" Type="http://schemas.openxmlformats.org/officeDocument/2006/relationships/oleObject" Target="embeddings/oleObject118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48.bin"/><Relationship Id="rId260" Type="http://schemas.openxmlformats.org/officeDocument/2006/relationships/image" Target="media/image133.wmf"/><Relationship Id="rId281" Type="http://schemas.openxmlformats.org/officeDocument/2006/relationships/oleObject" Target="embeddings/oleObject134.bin"/><Relationship Id="rId316" Type="http://schemas.openxmlformats.org/officeDocument/2006/relationships/image" Target="media/image162.wmf"/><Relationship Id="rId337" Type="http://schemas.openxmlformats.org/officeDocument/2006/relationships/hyperlink" Target="https://znanium.com/catalog/product/989799" TargetMode="External"/><Relationship Id="rId34" Type="http://schemas.openxmlformats.org/officeDocument/2006/relationships/image" Target="media/image17.wmf"/><Relationship Id="rId55" Type="http://schemas.openxmlformats.org/officeDocument/2006/relationships/image" Target="media/image27.wmf"/><Relationship Id="rId76" Type="http://schemas.openxmlformats.org/officeDocument/2006/relationships/oleObject" Target="embeddings/oleObject35.bin"/><Relationship Id="rId97" Type="http://schemas.openxmlformats.org/officeDocument/2006/relationships/oleObject" Target="embeddings/oleObject42.bin"/><Relationship Id="rId120" Type="http://schemas.openxmlformats.org/officeDocument/2006/relationships/image" Target="media/image63.wmf"/><Relationship Id="rId141" Type="http://schemas.openxmlformats.org/officeDocument/2006/relationships/oleObject" Target="embeddings/oleObject64.bin"/><Relationship Id="rId358" Type="http://schemas.openxmlformats.org/officeDocument/2006/relationships/hyperlink" Target="http://scopus.com" TargetMode="External"/><Relationship Id="rId7" Type="http://schemas.openxmlformats.org/officeDocument/2006/relationships/image" Target="media/image3.jpeg"/><Relationship Id="rId162" Type="http://schemas.openxmlformats.org/officeDocument/2006/relationships/image" Target="media/image84.wmf"/><Relationship Id="rId183" Type="http://schemas.openxmlformats.org/officeDocument/2006/relationships/oleObject" Target="embeddings/oleObject85.bin"/><Relationship Id="rId218" Type="http://schemas.openxmlformats.org/officeDocument/2006/relationships/image" Target="media/image112.wmf"/><Relationship Id="rId239" Type="http://schemas.openxmlformats.org/officeDocument/2006/relationships/oleObject" Target="embeddings/oleObject113.bin"/><Relationship Id="rId250" Type="http://schemas.openxmlformats.org/officeDocument/2006/relationships/image" Target="media/image128.wmf"/><Relationship Id="rId271" Type="http://schemas.openxmlformats.org/officeDocument/2006/relationships/oleObject" Target="embeddings/oleObject129.bin"/><Relationship Id="rId292" Type="http://schemas.openxmlformats.org/officeDocument/2006/relationships/image" Target="media/image148.wmf"/><Relationship Id="rId306" Type="http://schemas.openxmlformats.org/officeDocument/2006/relationships/image" Target="media/image155.wmf"/><Relationship Id="rId24" Type="http://schemas.openxmlformats.org/officeDocument/2006/relationships/image" Target="media/image12.wmf"/><Relationship Id="rId45" Type="http://schemas.openxmlformats.org/officeDocument/2006/relationships/image" Target="media/image22.wmf"/><Relationship Id="rId66" Type="http://schemas.openxmlformats.org/officeDocument/2006/relationships/oleObject" Target="embeddings/oleObject30.bin"/><Relationship Id="rId87" Type="http://schemas.openxmlformats.org/officeDocument/2006/relationships/oleObject" Target="embeddings/oleObject37.bin"/><Relationship Id="rId110" Type="http://schemas.openxmlformats.org/officeDocument/2006/relationships/image" Target="media/image58.wmf"/><Relationship Id="rId131" Type="http://schemas.openxmlformats.org/officeDocument/2006/relationships/oleObject" Target="embeddings/oleObject59.bin"/><Relationship Id="rId327" Type="http://schemas.openxmlformats.org/officeDocument/2006/relationships/image" Target="media/image172.wmf"/><Relationship Id="rId348" Type="http://schemas.openxmlformats.org/officeDocument/2006/relationships/hyperlink" Target="https://magtu.informsystema.ru/uploader/fileUpload?name=3878.pdf&amp;show=dcatalogues/1/1530050/3878.pdf&amp;view=true" TargetMode="External"/><Relationship Id="rId152" Type="http://schemas.openxmlformats.org/officeDocument/2006/relationships/image" Target="media/image79.wmf"/><Relationship Id="rId173" Type="http://schemas.openxmlformats.org/officeDocument/2006/relationships/oleObject" Target="embeddings/oleObject80.bin"/><Relationship Id="rId194" Type="http://schemas.openxmlformats.org/officeDocument/2006/relationships/image" Target="media/image100.wmf"/><Relationship Id="rId208" Type="http://schemas.openxmlformats.org/officeDocument/2006/relationships/image" Target="media/image107.wmf"/><Relationship Id="rId229" Type="http://schemas.openxmlformats.org/officeDocument/2006/relationships/oleObject" Target="embeddings/oleObject108.bin"/><Relationship Id="rId240" Type="http://schemas.openxmlformats.org/officeDocument/2006/relationships/image" Target="media/image123.wmf"/><Relationship Id="rId261" Type="http://schemas.openxmlformats.org/officeDocument/2006/relationships/oleObject" Target="embeddings/oleObject124.bin"/><Relationship Id="rId14" Type="http://schemas.openxmlformats.org/officeDocument/2006/relationships/image" Target="media/image7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5.bin"/><Relationship Id="rId77" Type="http://schemas.openxmlformats.org/officeDocument/2006/relationships/image" Target="media/image38.wmf"/><Relationship Id="rId100" Type="http://schemas.openxmlformats.org/officeDocument/2006/relationships/image" Target="media/image53.wmf"/><Relationship Id="rId282" Type="http://schemas.openxmlformats.org/officeDocument/2006/relationships/oleObject" Target="embeddings/oleObject135.bin"/><Relationship Id="rId317" Type="http://schemas.openxmlformats.org/officeDocument/2006/relationships/image" Target="media/image163.wmf"/><Relationship Id="rId338" Type="http://schemas.openxmlformats.org/officeDocument/2006/relationships/hyperlink" Target="https://znanium.com/catalog/product/370899" TargetMode="External"/><Relationship Id="rId359" Type="http://schemas.openxmlformats.org/officeDocument/2006/relationships/fontTable" Target="fontTable.xml"/><Relationship Id="rId8" Type="http://schemas.openxmlformats.org/officeDocument/2006/relationships/image" Target="media/image4.wmf"/><Relationship Id="rId98" Type="http://schemas.openxmlformats.org/officeDocument/2006/relationships/image" Target="media/image52.wmf"/><Relationship Id="rId121" Type="http://schemas.openxmlformats.org/officeDocument/2006/relationships/oleObject" Target="embeddings/oleObject54.bin"/><Relationship Id="rId142" Type="http://schemas.openxmlformats.org/officeDocument/2006/relationships/image" Target="media/image74.wmf"/><Relationship Id="rId163" Type="http://schemas.openxmlformats.org/officeDocument/2006/relationships/oleObject" Target="embeddings/oleObject75.bin"/><Relationship Id="rId184" Type="http://schemas.openxmlformats.org/officeDocument/2006/relationships/image" Target="media/image95.wmf"/><Relationship Id="rId219" Type="http://schemas.openxmlformats.org/officeDocument/2006/relationships/oleObject" Target="embeddings/oleObject103.bin"/><Relationship Id="rId230" Type="http://schemas.openxmlformats.org/officeDocument/2006/relationships/image" Target="media/image118.wmf"/><Relationship Id="rId251" Type="http://schemas.openxmlformats.org/officeDocument/2006/relationships/oleObject" Target="embeddings/oleObject119.bin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0.bin"/><Relationship Id="rId67" Type="http://schemas.openxmlformats.org/officeDocument/2006/relationships/image" Target="media/image33.wmf"/><Relationship Id="rId272" Type="http://schemas.openxmlformats.org/officeDocument/2006/relationships/image" Target="media/image139.wmf"/><Relationship Id="rId293" Type="http://schemas.openxmlformats.org/officeDocument/2006/relationships/oleObject" Target="embeddings/oleObject141.bin"/><Relationship Id="rId307" Type="http://schemas.openxmlformats.org/officeDocument/2006/relationships/oleObject" Target="embeddings/oleObject148.bin"/><Relationship Id="rId328" Type="http://schemas.openxmlformats.org/officeDocument/2006/relationships/oleObject" Target="embeddings/oleObject152.bin"/><Relationship Id="rId349" Type="http://schemas.openxmlformats.org/officeDocument/2006/relationships/hyperlink" Target="https://magtu.informsystema.ru/uploader/fileUpload?name=79.pdf&amp;show=dcatalogues/1/1526983/79.pdf&amp;view=true" TargetMode="External"/><Relationship Id="rId88" Type="http://schemas.openxmlformats.org/officeDocument/2006/relationships/image" Target="media/image47.wmf"/><Relationship Id="rId111" Type="http://schemas.openxmlformats.org/officeDocument/2006/relationships/oleObject" Target="embeddings/oleObject49.bin"/><Relationship Id="rId132" Type="http://schemas.openxmlformats.org/officeDocument/2006/relationships/image" Target="media/image69.wmf"/><Relationship Id="rId153" Type="http://schemas.openxmlformats.org/officeDocument/2006/relationships/oleObject" Target="embeddings/oleObject70.bin"/><Relationship Id="rId174" Type="http://schemas.openxmlformats.org/officeDocument/2006/relationships/image" Target="media/image90.wmf"/><Relationship Id="rId195" Type="http://schemas.openxmlformats.org/officeDocument/2006/relationships/oleObject" Target="embeddings/oleObject91.bin"/><Relationship Id="rId209" Type="http://schemas.openxmlformats.org/officeDocument/2006/relationships/oleObject" Target="embeddings/oleObject98.bin"/><Relationship Id="rId360" Type="http://schemas.openxmlformats.org/officeDocument/2006/relationships/theme" Target="theme/theme1.xml"/><Relationship Id="rId190" Type="http://schemas.openxmlformats.org/officeDocument/2006/relationships/image" Target="media/image98.wmf"/><Relationship Id="rId204" Type="http://schemas.openxmlformats.org/officeDocument/2006/relationships/image" Target="media/image105.wmf"/><Relationship Id="rId220" Type="http://schemas.openxmlformats.org/officeDocument/2006/relationships/image" Target="media/image113.wmf"/><Relationship Id="rId225" Type="http://schemas.openxmlformats.org/officeDocument/2006/relationships/oleObject" Target="embeddings/oleObject106.bin"/><Relationship Id="rId241" Type="http://schemas.openxmlformats.org/officeDocument/2006/relationships/oleObject" Target="embeddings/oleObject114.bin"/><Relationship Id="rId246" Type="http://schemas.openxmlformats.org/officeDocument/2006/relationships/image" Target="media/image126.wmf"/><Relationship Id="rId267" Type="http://schemas.openxmlformats.org/officeDocument/2006/relationships/oleObject" Target="embeddings/oleObject127.bin"/><Relationship Id="rId288" Type="http://schemas.openxmlformats.org/officeDocument/2006/relationships/image" Target="media/image146.wmf"/><Relationship Id="rId15" Type="http://schemas.openxmlformats.org/officeDocument/2006/relationships/oleObject" Target="embeddings/oleObject4.bin"/><Relationship Id="rId36" Type="http://schemas.openxmlformats.org/officeDocument/2006/relationships/image" Target="media/image18.wmf"/><Relationship Id="rId57" Type="http://schemas.openxmlformats.org/officeDocument/2006/relationships/image" Target="media/image28.wmf"/><Relationship Id="rId106" Type="http://schemas.openxmlformats.org/officeDocument/2006/relationships/image" Target="media/image56.wmf"/><Relationship Id="rId127" Type="http://schemas.openxmlformats.org/officeDocument/2006/relationships/oleObject" Target="embeddings/oleObject57.bin"/><Relationship Id="rId262" Type="http://schemas.openxmlformats.org/officeDocument/2006/relationships/image" Target="media/image134.wmf"/><Relationship Id="rId283" Type="http://schemas.openxmlformats.org/officeDocument/2006/relationships/image" Target="media/image144.wmf"/><Relationship Id="rId313" Type="http://schemas.openxmlformats.org/officeDocument/2006/relationships/image" Target="media/image159.wmf"/><Relationship Id="rId318" Type="http://schemas.openxmlformats.org/officeDocument/2006/relationships/image" Target="media/image164.wmf"/><Relationship Id="rId339" Type="http://schemas.openxmlformats.org/officeDocument/2006/relationships/hyperlink" Target="https://znanium.com/catalog/product/989802" TargetMode="External"/><Relationship Id="rId10" Type="http://schemas.openxmlformats.org/officeDocument/2006/relationships/image" Target="media/image5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3.bin"/><Relationship Id="rId73" Type="http://schemas.openxmlformats.org/officeDocument/2006/relationships/image" Target="media/image36.wmf"/><Relationship Id="rId78" Type="http://schemas.openxmlformats.org/officeDocument/2006/relationships/image" Target="media/image39.wmf"/><Relationship Id="rId94" Type="http://schemas.openxmlformats.org/officeDocument/2006/relationships/image" Target="media/image50.w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image" Target="media/image64.wmf"/><Relationship Id="rId143" Type="http://schemas.openxmlformats.org/officeDocument/2006/relationships/oleObject" Target="embeddings/oleObject65.bin"/><Relationship Id="rId148" Type="http://schemas.openxmlformats.org/officeDocument/2006/relationships/image" Target="media/image77.wmf"/><Relationship Id="rId164" Type="http://schemas.openxmlformats.org/officeDocument/2006/relationships/image" Target="media/image85.wmf"/><Relationship Id="rId169" Type="http://schemas.openxmlformats.org/officeDocument/2006/relationships/oleObject" Target="embeddings/oleObject78.bin"/><Relationship Id="rId185" Type="http://schemas.openxmlformats.org/officeDocument/2006/relationships/oleObject" Target="embeddings/oleObject86.bin"/><Relationship Id="rId334" Type="http://schemas.openxmlformats.org/officeDocument/2006/relationships/image" Target="media/image178.wmf"/><Relationship Id="rId350" Type="http://schemas.openxmlformats.org/officeDocument/2006/relationships/hyperlink" Target="https://elibrary.ru/project_risc.asp" TargetMode="External"/><Relationship Id="rId355" Type="http://schemas.openxmlformats.org/officeDocument/2006/relationships/hyperlink" Target="https://www.rsl.ru/ru/4readers/catalogues/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93.wmf"/><Relationship Id="rId210" Type="http://schemas.openxmlformats.org/officeDocument/2006/relationships/image" Target="media/image108.wmf"/><Relationship Id="rId215" Type="http://schemas.openxmlformats.org/officeDocument/2006/relationships/oleObject" Target="embeddings/oleObject101.bin"/><Relationship Id="rId236" Type="http://schemas.openxmlformats.org/officeDocument/2006/relationships/image" Target="media/image121.wmf"/><Relationship Id="rId257" Type="http://schemas.openxmlformats.org/officeDocument/2006/relationships/oleObject" Target="embeddings/oleObject122.bin"/><Relationship Id="rId278" Type="http://schemas.openxmlformats.org/officeDocument/2006/relationships/image" Target="media/image142.wmf"/><Relationship Id="rId26" Type="http://schemas.openxmlformats.org/officeDocument/2006/relationships/image" Target="media/image13.wmf"/><Relationship Id="rId231" Type="http://schemas.openxmlformats.org/officeDocument/2006/relationships/oleObject" Target="embeddings/oleObject109.bin"/><Relationship Id="rId252" Type="http://schemas.openxmlformats.org/officeDocument/2006/relationships/image" Target="media/image129.wmf"/><Relationship Id="rId273" Type="http://schemas.openxmlformats.org/officeDocument/2006/relationships/oleObject" Target="embeddings/oleObject130.bin"/><Relationship Id="rId294" Type="http://schemas.openxmlformats.org/officeDocument/2006/relationships/image" Target="media/image149.wmf"/><Relationship Id="rId308" Type="http://schemas.openxmlformats.org/officeDocument/2006/relationships/oleObject" Target="embeddings/oleObject149.bin"/><Relationship Id="rId329" Type="http://schemas.openxmlformats.org/officeDocument/2006/relationships/image" Target="media/image173.wmf"/><Relationship Id="rId47" Type="http://schemas.openxmlformats.org/officeDocument/2006/relationships/image" Target="media/image23.wmf"/><Relationship Id="rId68" Type="http://schemas.openxmlformats.org/officeDocument/2006/relationships/oleObject" Target="embeddings/oleObject31.bin"/><Relationship Id="rId89" Type="http://schemas.openxmlformats.org/officeDocument/2006/relationships/oleObject" Target="embeddings/oleObject38.bin"/><Relationship Id="rId112" Type="http://schemas.openxmlformats.org/officeDocument/2006/relationships/image" Target="media/image59.wmf"/><Relationship Id="rId133" Type="http://schemas.openxmlformats.org/officeDocument/2006/relationships/oleObject" Target="embeddings/oleObject60.bin"/><Relationship Id="rId154" Type="http://schemas.openxmlformats.org/officeDocument/2006/relationships/image" Target="media/image80.wmf"/><Relationship Id="rId175" Type="http://schemas.openxmlformats.org/officeDocument/2006/relationships/oleObject" Target="embeddings/oleObject81.bin"/><Relationship Id="rId340" Type="http://schemas.openxmlformats.org/officeDocument/2006/relationships/hyperlink" Target="https://e.lanbook.com/book/115730" TargetMode="External"/><Relationship Id="rId196" Type="http://schemas.openxmlformats.org/officeDocument/2006/relationships/image" Target="media/image101.wmf"/><Relationship Id="rId200" Type="http://schemas.openxmlformats.org/officeDocument/2006/relationships/image" Target="media/image103.wmf"/><Relationship Id="rId16" Type="http://schemas.openxmlformats.org/officeDocument/2006/relationships/image" Target="media/image8.wmf"/><Relationship Id="rId221" Type="http://schemas.openxmlformats.org/officeDocument/2006/relationships/oleObject" Target="embeddings/oleObject104.bin"/><Relationship Id="rId242" Type="http://schemas.openxmlformats.org/officeDocument/2006/relationships/image" Target="media/image124.wmf"/><Relationship Id="rId263" Type="http://schemas.openxmlformats.org/officeDocument/2006/relationships/oleObject" Target="embeddings/oleObject125.bin"/><Relationship Id="rId284" Type="http://schemas.openxmlformats.org/officeDocument/2006/relationships/oleObject" Target="embeddings/oleObject136.bin"/><Relationship Id="rId319" Type="http://schemas.openxmlformats.org/officeDocument/2006/relationships/image" Target="media/image165.wmf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26.bin"/><Relationship Id="rId79" Type="http://schemas.openxmlformats.org/officeDocument/2006/relationships/image" Target="media/image40.wmf"/><Relationship Id="rId102" Type="http://schemas.openxmlformats.org/officeDocument/2006/relationships/image" Target="media/image54.wmf"/><Relationship Id="rId123" Type="http://schemas.openxmlformats.org/officeDocument/2006/relationships/oleObject" Target="embeddings/oleObject55.bin"/><Relationship Id="rId144" Type="http://schemas.openxmlformats.org/officeDocument/2006/relationships/image" Target="media/image75.wmf"/><Relationship Id="rId330" Type="http://schemas.openxmlformats.org/officeDocument/2006/relationships/image" Target="media/image174.wmf"/><Relationship Id="rId90" Type="http://schemas.openxmlformats.org/officeDocument/2006/relationships/image" Target="media/image48.wmf"/><Relationship Id="rId165" Type="http://schemas.openxmlformats.org/officeDocument/2006/relationships/oleObject" Target="embeddings/oleObject76.bin"/><Relationship Id="rId186" Type="http://schemas.openxmlformats.org/officeDocument/2006/relationships/image" Target="media/image96.wmf"/><Relationship Id="rId351" Type="http://schemas.openxmlformats.org/officeDocument/2006/relationships/hyperlink" Target="http://window.edu.ru/" TargetMode="External"/><Relationship Id="rId211" Type="http://schemas.openxmlformats.org/officeDocument/2006/relationships/oleObject" Target="embeddings/oleObject99.bin"/><Relationship Id="rId232" Type="http://schemas.openxmlformats.org/officeDocument/2006/relationships/image" Target="media/image119.wmf"/><Relationship Id="rId253" Type="http://schemas.openxmlformats.org/officeDocument/2006/relationships/oleObject" Target="embeddings/oleObject120.bin"/><Relationship Id="rId274" Type="http://schemas.openxmlformats.org/officeDocument/2006/relationships/image" Target="media/image140.wmf"/><Relationship Id="rId295" Type="http://schemas.openxmlformats.org/officeDocument/2006/relationships/oleObject" Target="embeddings/oleObject142.bin"/><Relationship Id="rId309" Type="http://schemas.openxmlformats.org/officeDocument/2006/relationships/image" Target="media/image156.wmf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1.bin"/><Relationship Id="rId69" Type="http://schemas.openxmlformats.org/officeDocument/2006/relationships/image" Target="media/image34.wmf"/><Relationship Id="rId113" Type="http://schemas.openxmlformats.org/officeDocument/2006/relationships/oleObject" Target="embeddings/oleObject50.bin"/><Relationship Id="rId134" Type="http://schemas.openxmlformats.org/officeDocument/2006/relationships/image" Target="media/image70.wmf"/><Relationship Id="rId320" Type="http://schemas.openxmlformats.org/officeDocument/2006/relationships/image" Target="media/image166.wmf"/><Relationship Id="rId80" Type="http://schemas.openxmlformats.org/officeDocument/2006/relationships/image" Target="media/image41.wmf"/><Relationship Id="rId155" Type="http://schemas.openxmlformats.org/officeDocument/2006/relationships/oleObject" Target="embeddings/oleObject71.bin"/><Relationship Id="rId176" Type="http://schemas.openxmlformats.org/officeDocument/2006/relationships/image" Target="media/image91.wmf"/><Relationship Id="rId197" Type="http://schemas.openxmlformats.org/officeDocument/2006/relationships/oleObject" Target="embeddings/oleObject92.bin"/><Relationship Id="rId341" Type="http://schemas.openxmlformats.org/officeDocument/2006/relationships/hyperlink" Target="https://znanium.com/catalog/product/1014067" TargetMode="External"/><Relationship Id="rId201" Type="http://schemas.openxmlformats.org/officeDocument/2006/relationships/oleObject" Target="embeddings/oleObject94.bin"/><Relationship Id="rId222" Type="http://schemas.openxmlformats.org/officeDocument/2006/relationships/image" Target="media/image114.wmf"/><Relationship Id="rId243" Type="http://schemas.openxmlformats.org/officeDocument/2006/relationships/oleObject" Target="embeddings/oleObject115.bin"/><Relationship Id="rId264" Type="http://schemas.openxmlformats.org/officeDocument/2006/relationships/image" Target="media/image135.wmf"/><Relationship Id="rId285" Type="http://schemas.openxmlformats.org/officeDocument/2006/relationships/oleObject" Target="embeddings/oleObject137.bin"/><Relationship Id="rId17" Type="http://schemas.openxmlformats.org/officeDocument/2006/relationships/oleObject" Target="embeddings/oleObject5.bin"/><Relationship Id="rId38" Type="http://schemas.openxmlformats.org/officeDocument/2006/relationships/image" Target="media/image19.wmf"/><Relationship Id="rId59" Type="http://schemas.openxmlformats.org/officeDocument/2006/relationships/image" Target="media/image29.wmf"/><Relationship Id="rId103" Type="http://schemas.openxmlformats.org/officeDocument/2006/relationships/oleObject" Target="embeddings/oleObject45.bin"/><Relationship Id="rId124" Type="http://schemas.openxmlformats.org/officeDocument/2006/relationships/image" Target="media/image65.wmf"/><Relationship Id="rId310" Type="http://schemas.openxmlformats.org/officeDocument/2006/relationships/oleObject" Target="embeddings/oleObject150.bin"/><Relationship Id="rId70" Type="http://schemas.openxmlformats.org/officeDocument/2006/relationships/oleObject" Target="embeddings/oleObject32.bin"/><Relationship Id="rId91" Type="http://schemas.openxmlformats.org/officeDocument/2006/relationships/oleObject" Target="embeddings/oleObject39.bin"/><Relationship Id="rId145" Type="http://schemas.openxmlformats.org/officeDocument/2006/relationships/oleObject" Target="embeddings/oleObject66.bin"/><Relationship Id="rId166" Type="http://schemas.openxmlformats.org/officeDocument/2006/relationships/image" Target="media/image86.wmf"/><Relationship Id="rId187" Type="http://schemas.openxmlformats.org/officeDocument/2006/relationships/oleObject" Target="embeddings/oleObject87.bin"/><Relationship Id="rId331" Type="http://schemas.openxmlformats.org/officeDocument/2006/relationships/image" Target="media/image175.wmf"/><Relationship Id="rId352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109.wmf"/><Relationship Id="rId233" Type="http://schemas.openxmlformats.org/officeDocument/2006/relationships/oleObject" Target="embeddings/oleObject110.bin"/><Relationship Id="rId254" Type="http://schemas.openxmlformats.org/officeDocument/2006/relationships/image" Target="media/image130.wmf"/><Relationship Id="rId28" Type="http://schemas.openxmlformats.org/officeDocument/2006/relationships/image" Target="media/image14.wmf"/><Relationship Id="rId49" Type="http://schemas.openxmlformats.org/officeDocument/2006/relationships/image" Target="media/image24.wmf"/><Relationship Id="rId114" Type="http://schemas.openxmlformats.org/officeDocument/2006/relationships/image" Target="media/image60.wmf"/><Relationship Id="rId275" Type="http://schemas.openxmlformats.org/officeDocument/2006/relationships/oleObject" Target="embeddings/oleObject131.bin"/><Relationship Id="rId296" Type="http://schemas.openxmlformats.org/officeDocument/2006/relationships/image" Target="media/image150.wmf"/><Relationship Id="rId300" Type="http://schemas.openxmlformats.org/officeDocument/2006/relationships/image" Target="media/image152.wmf"/><Relationship Id="rId60" Type="http://schemas.openxmlformats.org/officeDocument/2006/relationships/oleObject" Target="embeddings/oleObject27.bin"/><Relationship Id="rId81" Type="http://schemas.openxmlformats.org/officeDocument/2006/relationships/image" Target="media/image42.wmf"/><Relationship Id="rId135" Type="http://schemas.openxmlformats.org/officeDocument/2006/relationships/oleObject" Target="embeddings/oleObject61.bin"/><Relationship Id="rId156" Type="http://schemas.openxmlformats.org/officeDocument/2006/relationships/image" Target="media/image81.wmf"/><Relationship Id="rId177" Type="http://schemas.openxmlformats.org/officeDocument/2006/relationships/oleObject" Target="embeddings/oleObject82.bin"/><Relationship Id="rId198" Type="http://schemas.openxmlformats.org/officeDocument/2006/relationships/image" Target="media/image102.wmf"/><Relationship Id="rId321" Type="http://schemas.openxmlformats.org/officeDocument/2006/relationships/image" Target="media/image167.wmf"/><Relationship Id="rId342" Type="http://schemas.openxmlformats.org/officeDocument/2006/relationships/hyperlink" Target="https://znanium.com/catalog/product/1042456" TargetMode="External"/><Relationship Id="rId202" Type="http://schemas.openxmlformats.org/officeDocument/2006/relationships/image" Target="media/image104.wmf"/><Relationship Id="rId223" Type="http://schemas.openxmlformats.org/officeDocument/2006/relationships/oleObject" Target="embeddings/oleObject105.bin"/><Relationship Id="rId244" Type="http://schemas.openxmlformats.org/officeDocument/2006/relationships/image" Target="media/image125.wmf"/><Relationship Id="rId18" Type="http://schemas.openxmlformats.org/officeDocument/2006/relationships/image" Target="media/image9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26.bin"/><Relationship Id="rId286" Type="http://schemas.openxmlformats.org/officeDocument/2006/relationships/image" Target="media/image145.wmf"/><Relationship Id="rId50" Type="http://schemas.openxmlformats.org/officeDocument/2006/relationships/oleObject" Target="embeddings/oleObject22.bin"/><Relationship Id="rId104" Type="http://schemas.openxmlformats.org/officeDocument/2006/relationships/image" Target="media/image55.wmf"/><Relationship Id="rId125" Type="http://schemas.openxmlformats.org/officeDocument/2006/relationships/oleObject" Target="embeddings/oleObject56.bin"/><Relationship Id="rId146" Type="http://schemas.openxmlformats.org/officeDocument/2006/relationships/image" Target="media/image76.wmf"/><Relationship Id="rId167" Type="http://schemas.openxmlformats.org/officeDocument/2006/relationships/oleObject" Target="embeddings/oleObject77.bin"/><Relationship Id="rId188" Type="http://schemas.openxmlformats.org/officeDocument/2006/relationships/image" Target="media/image97.wmf"/><Relationship Id="rId311" Type="http://schemas.openxmlformats.org/officeDocument/2006/relationships/image" Target="media/image157.wmf"/><Relationship Id="rId332" Type="http://schemas.openxmlformats.org/officeDocument/2006/relationships/image" Target="media/image176.wmf"/><Relationship Id="rId353" Type="http://schemas.openxmlformats.org/officeDocument/2006/relationships/hyperlink" Target="https://dlib.eastview.com/" TargetMode="External"/><Relationship Id="rId71" Type="http://schemas.openxmlformats.org/officeDocument/2006/relationships/image" Target="media/image35.wmf"/><Relationship Id="rId92" Type="http://schemas.openxmlformats.org/officeDocument/2006/relationships/image" Target="media/image49.wmf"/><Relationship Id="rId213" Type="http://schemas.openxmlformats.org/officeDocument/2006/relationships/oleObject" Target="embeddings/oleObject100.bin"/><Relationship Id="rId234" Type="http://schemas.openxmlformats.org/officeDocument/2006/relationships/image" Target="media/image120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21.bin"/><Relationship Id="rId276" Type="http://schemas.openxmlformats.org/officeDocument/2006/relationships/image" Target="media/image141.wmf"/><Relationship Id="rId297" Type="http://schemas.openxmlformats.org/officeDocument/2006/relationships/oleObject" Target="embeddings/oleObject143.bin"/><Relationship Id="rId40" Type="http://schemas.openxmlformats.org/officeDocument/2006/relationships/oleObject" Target="embeddings/oleObject17.bin"/><Relationship Id="rId115" Type="http://schemas.openxmlformats.org/officeDocument/2006/relationships/oleObject" Target="embeddings/oleObject51.bin"/><Relationship Id="rId136" Type="http://schemas.openxmlformats.org/officeDocument/2006/relationships/image" Target="media/image71.wmf"/><Relationship Id="rId157" Type="http://schemas.openxmlformats.org/officeDocument/2006/relationships/oleObject" Target="embeddings/oleObject72.bin"/><Relationship Id="rId178" Type="http://schemas.openxmlformats.org/officeDocument/2006/relationships/image" Target="media/image92.wmf"/><Relationship Id="rId301" Type="http://schemas.openxmlformats.org/officeDocument/2006/relationships/oleObject" Target="embeddings/oleObject145.bin"/><Relationship Id="rId322" Type="http://schemas.openxmlformats.org/officeDocument/2006/relationships/oleObject" Target="embeddings/oleObject151.bin"/><Relationship Id="rId343" Type="http://schemas.openxmlformats.org/officeDocument/2006/relationships/hyperlink" Target="https://magtu.informsystema.ru/uploader/fileUpload?name=3852.zip&amp;show=dcatalogues/1/1132958/3852.zip&amp;view=true" TargetMode="External"/><Relationship Id="rId61" Type="http://schemas.openxmlformats.org/officeDocument/2006/relationships/image" Target="media/image30.wmf"/><Relationship Id="rId82" Type="http://schemas.openxmlformats.org/officeDocument/2006/relationships/image" Target="media/image43.wmf"/><Relationship Id="rId199" Type="http://schemas.openxmlformats.org/officeDocument/2006/relationships/oleObject" Target="embeddings/oleObject93.bin"/><Relationship Id="rId203" Type="http://schemas.openxmlformats.org/officeDocument/2006/relationships/oleObject" Target="embeddings/oleObject95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15.wmf"/><Relationship Id="rId245" Type="http://schemas.openxmlformats.org/officeDocument/2006/relationships/oleObject" Target="embeddings/oleObject116.bin"/><Relationship Id="rId266" Type="http://schemas.openxmlformats.org/officeDocument/2006/relationships/image" Target="media/image136.wmf"/><Relationship Id="rId287" Type="http://schemas.openxmlformats.org/officeDocument/2006/relationships/oleObject" Target="embeddings/oleObject138.bin"/><Relationship Id="rId30" Type="http://schemas.openxmlformats.org/officeDocument/2006/relationships/image" Target="media/image15.wmf"/><Relationship Id="rId105" Type="http://schemas.openxmlformats.org/officeDocument/2006/relationships/oleObject" Target="embeddings/oleObject46.bin"/><Relationship Id="rId126" Type="http://schemas.openxmlformats.org/officeDocument/2006/relationships/image" Target="media/image66.wmf"/><Relationship Id="rId147" Type="http://schemas.openxmlformats.org/officeDocument/2006/relationships/oleObject" Target="embeddings/oleObject67.bin"/><Relationship Id="rId168" Type="http://schemas.openxmlformats.org/officeDocument/2006/relationships/image" Target="media/image87.wmf"/><Relationship Id="rId312" Type="http://schemas.openxmlformats.org/officeDocument/2006/relationships/image" Target="media/image158.wmf"/><Relationship Id="rId333" Type="http://schemas.openxmlformats.org/officeDocument/2006/relationships/image" Target="media/image177.wmf"/><Relationship Id="rId354" Type="http://schemas.openxmlformats.org/officeDocument/2006/relationships/hyperlink" Target="http://www1.fips.ru/" TargetMode="External"/><Relationship Id="rId51" Type="http://schemas.openxmlformats.org/officeDocument/2006/relationships/image" Target="media/image25.wmf"/><Relationship Id="rId72" Type="http://schemas.openxmlformats.org/officeDocument/2006/relationships/oleObject" Target="embeddings/oleObject33.bin"/><Relationship Id="rId93" Type="http://schemas.openxmlformats.org/officeDocument/2006/relationships/oleObject" Target="embeddings/oleObject40.bin"/><Relationship Id="rId189" Type="http://schemas.openxmlformats.org/officeDocument/2006/relationships/oleObject" Target="embeddings/oleObject88.bin"/><Relationship Id="rId3" Type="http://schemas.openxmlformats.org/officeDocument/2006/relationships/settings" Target="settings.xml"/><Relationship Id="rId214" Type="http://schemas.openxmlformats.org/officeDocument/2006/relationships/image" Target="media/image110.wmf"/><Relationship Id="rId235" Type="http://schemas.openxmlformats.org/officeDocument/2006/relationships/oleObject" Target="embeddings/oleObject111.bin"/><Relationship Id="rId256" Type="http://schemas.openxmlformats.org/officeDocument/2006/relationships/image" Target="media/image131.wmf"/><Relationship Id="rId277" Type="http://schemas.openxmlformats.org/officeDocument/2006/relationships/oleObject" Target="embeddings/oleObject132.bin"/><Relationship Id="rId298" Type="http://schemas.openxmlformats.org/officeDocument/2006/relationships/image" Target="media/image151.wmf"/><Relationship Id="rId116" Type="http://schemas.openxmlformats.org/officeDocument/2006/relationships/image" Target="media/image61.wmf"/><Relationship Id="rId137" Type="http://schemas.openxmlformats.org/officeDocument/2006/relationships/oleObject" Target="embeddings/oleObject62.bin"/><Relationship Id="rId158" Type="http://schemas.openxmlformats.org/officeDocument/2006/relationships/image" Target="media/image82.wmf"/><Relationship Id="rId302" Type="http://schemas.openxmlformats.org/officeDocument/2006/relationships/image" Target="media/image153.wmf"/><Relationship Id="rId323" Type="http://schemas.openxmlformats.org/officeDocument/2006/relationships/image" Target="media/image168.wmf"/><Relationship Id="rId344" Type="http://schemas.openxmlformats.org/officeDocument/2006/relationships/hyperlink" Target="https://magtu.informsystema.ru/uploader/fileUpload?name=4051.pdf&amp;show=dcatalogues/1/1533473/4051.pdf&amp;view=true" TargetMode="External"/><Relationship Id="rId20" Type="http://schemas.openxmlformats.org/officeDocument/2006/relationships/image" Target="media/image10.wmf"/><Relationship Id="rId41" Type="http://schemas.openxmlformats.org/officeDocument/2006/relationships/image" Target="media/image20.wmf"/><Relationship Id="rId62" Type="http://schemas.openxmlformats.org/officeDocument/2006/relationships/oleObject" Target="embeddings/oleObject28.bin"/><Relationship Id="rId83" Type="http://schemas.openxmlformats.org/officeDocument/2006/relationships/image" Target="media/image44.wmf"/><Relationship Id="rId179" Type="http://schemas.openxmlformats.org/officeDocument/2006/relationships/oleObject" Target="embeddings/oleObject8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7285</Words>
  <Characters>41525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l.kramzina</cp:lastModifiedBy>
  <cp:revision>2</cp:revision>
  <cp:lastPrinted>2016-10-16T18:36:00Z</cp:lastPrinted>
  <dcterms:created xsi:type="dcterms:W3CDTF">2020-11-02T05:15:00Z</dcterms:created>
  <dcterms:modified xsi:type="dcterms:W3CDTF">2020-11-02T05:15:00Z</dcterms:modified>
</cp:coreProperties>
</file>