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6C5D" w:rsidRDefault="00001746" w:rsidP="00DC6C5D">
      <w:pPr>
        <w:ind w:firstLine="567"/>
        <w:jc w:val="both"/>
        <w:rPr>
          <w:lang w:val="en-US"/>
        </w:rPr>
      </w:pPr>
      <w:r>
        <w:rPr>
          <w:noProof/>
          <w:sz w:val="20"/>
          <w:szCs w:val="20"/>
        </w:rPr>
        <w:drawing>
          <wp:inline distT="0" distB="0" distL="0" distR="0">
            <wp:extent cx="5760720" cy="7922768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2F84" w:rsidRPr="00194679">
        <w:rPr>
          <w:rStyle w:val="FontStyle16"/>
          <w:b w:val="0"/>
          <w:sz w:val="24"/>
          <w:szCs w:val="24"/>
        </w:rPr>
        <w:br w:type="page"/>
      </w:r>
      <w:r w:rsidR="00E30DEA">
        <w:rPr>
          <w:noProof/>
        </w:rPr>
        <w:lastRenderedPageBreak/>
        <w:drawing>
          <wp:inline distT="0" distB="0" distL="0" distR="0">
            <wp:extent cx="5765800" cy="7988300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98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C5D" w:rsidRDefault="00DC6C5D" w:rsidP="00DC6C5D">
      <w:pPr>
        <w:ind w:firstLine="567"/>
        <w:jc w:val="both"/>
        <w:rPr>
          <w:lang w:val="en-US"/>
        </w:rPr>
      </w:pPr>
    </w:p>
    <w:p w:rsidR="00DC6C5D" w:rsidRDefault="00DC6C5D" w:rsidP="00DC6C5D">
      <w:pPr>
        <w:ind w:firstLine="567"/>
        <w:jc w:val="both"/>
        <w:rPr>
          <w:lang w:val="en-US"/>
        </w:rPr>
      </w:pPr>
    </w:p>
    <w:p w:rsidR="00DC6C5D" w:rsidRDefault="00DC6C5D" w:rsidP="00DC6C5D">
      <w:pPr>
        <w:ind w:firstLine="567"/>
        <w:jc w:val="both"/>
        <w:rPr>
          <w:lang w:val="en-US"/>
        </w:rPr>
      </w:pPr>
    </w:p>
    <w:p w:rsidR="00DC6C5D" w:rsidRDefault="00DC6C5D" w:rsidP="00DC6C5D">
      <w:pPr>
        <w:ind w:firstLine="567"/>
        <w:jc w:val="both"/>
        <w:rPr>
          <w:lang w:val="en-US"/>
        </w:rPr>
      </w:pPr>
    </w:p>
    <w:p w:rsidR="00DC6C5D" w:rsidRDefault="00DC6C5D" w:rsidP="00DC6C5D">
      <w:pPr>
        <w:ind w:firstLine="567"/>
        <w:jc w:val="both"/>
        <w:rPr>
          <w:lang w:val="en-US"/>
        </w:rPr>
      </w:pPr>
    </w:p>
    <w:p w:rsidR="00DC6C5D" w:rsidRDefault="00DC6C5D" w:rsidP="00DC6C5D">
      <w:pPr>
        <w:ind w:firstLine="567"/>
        <w:jc w:val="both"/>
        <w:rPr>
          <w:lang w:val="en-US"/>
        </w:rPr>
      </w:pPr>
    </w:p>
    <w:p w:rsidR="00DC6C5D" w:rsidRDefault="00DC6C5D" w:rsidP="00DC6C5D">
      <w:pPr>
        <w:ind w:firstLine="567"/>
        <w:jc w:val="both"/>
        <w:rPr>
          <w:lang w:val="en-US"/>
        </w:rPr>
      </w:pPr>
    </w:p>
    <w:p w:rsidR="00D70811" w:rsidRDefault="00791764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  <w:r>
        <w:rPr>
          <w:rStyle w:val="FontStyle16"/>
          <w:b w:val="0"/>
          <w:sz w:val="24"/>
          <w:szCs w:val="24"/>
        </w:rPr>
        <w:br w:type="page"/>
      </w:r>
      <w:r w:rsidR="00D70811">
        <w:rPr>
          <w:b/>
          <w:noProof/>
          <w:sz w:val="16"/>
          <w:szCs w:val="16"/>
        </w:rPr>
        <w:lastRenderedPageBreak/>
        <w:drawing>
          <wp:inline distT="0" distB="0" distL="0" distR="0">
            <wp:extent cx="5760720" cy="7777333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77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811" w:rsidRDefault="00D70811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D70811" w:rsidRDefault="00D70811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D70811" w:rsidRDefault="00D70811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D70811" w:rsidRDefault="00D70811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D70811" w:rsidRDefault="00D70811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D70811" w:rsidRDefault="00D70811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D70811" w:rsidRDefault="00D70811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D70811" w:rsidRPr="00D70811" w:rsidRDefault="00D70811" w:rsidP="00F26601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7754E4" w:rsidRPr="00AF2BB2" w:rsidRDefault="005E0FCA" w:rsidP="00F26601">
      <w:pPr>
        <w:pStyle w:val="Style9"/>
        <w:widowControl/>
        <w:ind w:firstLine="567"/>
        <w:jc w:val="both"/>
        <w:rPr>
          <w:rStyle w:val="FontStyle16"/>
          <w:sz w:val="24"/>
          <w:szCs w:val="24"/>
        </w:rPr>
      </w:pPr>
      <w:r w:rsidRPr="00AF2BB2">
        <w:rPr>
          <w:rStyle w:val="FontStyle16"/>
          <w:sz w:val="24"/>
          <w:szCs w:val="24"/>
        </w:rPr>
        <w:lastRenderedPageBreak/>
        <w:t>1 Цели освоения</w:t>
      </w:r>
      <w:r w:rsidR="007754E4" w:rsidRPr="00AF2BB2">
        <w:rPr>
          <w:rStyle w:val="FontStyle16"/>
          <w:sz w:val="24"/>
          <w:szCs w:val="24"/>
        </w:rPr>
        <w:t xml:space="preserve"> дисциплины</w:t>
      </w:r>
    </w:p>
    <w:p w:rsidR="007F4611" w:rsidRDefault="007F4611" w:rsidP="00F26601">
      <w:pPr>
        <w:pStyle w:val="a6"/>
        <w:ind w:firstLine="540"/>
        <w:jc w:val="both"/>
        <w:rPr>
          <w:rStyle w:val="FontStyle16"/>
          <w:i w:val="0"/>
          <w:sz w:val="24"/>
          <w:szCs w:val="24"/>
        </w:rPr>
      </w:pPr>
    </w:p>
    <w:p w:rsidR="00BB1B2A" w:rsidRDefault="00F26601" w:rsidP="00BB1B2A">
      <w:pPr>
        <w:pStyle w:val="Style9"/>
        <w:ind w:firstLine="567"/>
        <w:jc w:val="both"/>
      </w:pPr>
      <w:r w:rsidRPr="006368D3">
        <w:rPr>
          <w:rStyle w:val="FontStyle16"/>
          <w:b w:val="0"/>
          <w:sz w:val="24"/>
          <w:szCs w:val="24"/>
        </w:rPr>
        <w:t>Целью</w:t>
      </w:r>
      <w:r w:rsidRPr="00F26601">
        <w:rPr>
          <w:rStyle w:val="FontStyle16"/>
          <w:i/>
          <w:sz w:val="24"/>
          <w:szCs w:val="24"/>
        </w:rPr>
        <w:t xml:space="preserve"> </w:t>
      </w:r>
      <w:r w:rsidRPr="00C73177">
        <w:rPr>
          <w:rStyle w:val="FontStyle16"/>
          <w:b w:val="0"/>
          <w:sz w:val="24"/>
          <w:szCs w:val="24"/>
        </w:rPr>
        <w:t>преподавания дисциплины «</w:t>
      </w:r>
      <w:r w:rsidR="00B0353B">
        <w:rPr>
          <w:rStyle w:val="FontStyle16"/>
          <w:b w:val="0"/>
          <w:sz w:val="24"/>
          <w:szCs w:val="24"/>
        </w:rPr>
        <w:t>Планирование и организация эксперимента</w:t>
      </w:r>
      <w:r w:rsidRPr="00C73177">
        <w:rPr>
          <w:rStyle w:val="FontStyle16"/>
          <w:b w:val="0"/>
          <w:sz w:val="24"/>
          <w:szCs w:val="24"/>
        </w:rPr>
        <w:t>» является</w:t>
      </w:r>
      <w:r w:rsidRPr="00F26601">
        <w:rPr>
          <w:rStyle w:val="FontStyle16"/>
          <w:b w:val="0"/>
          <w:i/>
          <w:sz w:val="24"/>
          <w:szCs w:val="24"/>
        </w:rPr>
        <w:t xml:space="preserve"> </w:t>
      </w:r>
      <w:r w:rsidR="00BB1B2A">
        <w:t>теоретическое изучение и практическое освоение основных современных м</w:t>
      </w:r>
      <w:r w:rsidR="00BB1B2A">
        <w:t>е</w:t>
      </w:r>
      <w:r w:rsidR="00BB1B2A">
        <w:t>тодов планирования и организации экспериментов для эффективного использования полученных знаний и навыков в решении актуальных вопросов метрологии, стандарт</w:t>
      </w:r>
      <w:r w:rsidR="00BB1B2A">
        <w:t>и</w:t>
      </w:r>
      <w:r w:rsidR="00BB1B2A">
        <w:t>зации, сертификации и управления качеством продукции.</w:t>
      </w:r>
    </w:p>
    <w:p w:rsidR="00C73177" w:rsidRPr="00784FCF" w:rsidRDefault="00C73177" w:rsidP="00C73177">
      <w:pPr>
        <w:pStyle w:val="Style9"/>
        <w:ind w:firstLine="567"/>
        <w:jc w:val="both"/>
        <w:rPr>
          <w:sz w:val="20"/>
          <w:szCs w:val="20"/>
        </w:rPr>
      </w:pPr>
    </w:p>
    <w:p w:rsidR="004F032A" w:rsidRDefault="009C15E7" w:rsidP="00B158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AF2BB2">
        <w:rPr>
          <w:rStyle w:val="FontStyle21"/>
          <w:b/>
          <w:sz w:val="24"/>
          <w:szCs w:val="24"/>
        </w:rPr>
        <w:t xml:space="preserve">2 </w:t>
      </w:r>
      <w:r w:rsidR="00117534" w:rsidRPr="00AF2BB2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="00117534">
        <w:rPr>
          <w:rStyle w:val="FontStyle21"/>
          <w:b/>
          <w:sz w:val="24"/>
          <w:szCs w:val="24"/>
        </w:rPr>
        <w:t>образовательной программы</w:t>
      </w:r>
      <w:r w:rsidR="00117534" w:rsidRPr="00AF2BB2">
        <w:rPr>
          <w:rStyle w:val="FontStyle21"/>
          <w:b/>
          <w:sz w:val="24"/>
          <w:szCs w:val="24"/>
        </w:rPr>
        <w:t xml:space="preserve"> подготовки бакалавра</w:t>
      </w:r>
    </w:p>
    <w:p w:rsidR="006368D3" w:rsidRDefault="006368D3" w:rsidP="00117534">
      <w:pPr>
        <w:ind w:firstLine="540"/>
        <w:contextualSpacing/>
        <w:jc w:val="both"/>
        <w:rPr>
          <w:rStyle w:val="FontStyle21"/>
          <w:sz w:val="24"/>
          <w:szCs w:val="24"/>
        </w:rPr>
      </w:pPr>
    </w:p>
    <w:p w:rsidR="00117534" w:rsidRDefault="00B728C0" w:rsidP="00117534">
      <w:pPr>
        <w:ind w:firstLine="540"/>
        <w:contextualSpacing/>
        <w:jc w:val="both"/>
      </w:pPr>
      <w:r>
        <w:rPr>
          <w:rStyle w:val="FontStyle21"/>
          <w:sz w:val="24"/>
          <w:szCs w:val="24"/>
        </w:rPr>
        <w:t>Дисциплин</w:t>
      </w:r>
      <w:r w:rsidR="00117534">
        <w:rPr>
          <w:rStyle w:val="FontStyle21"/>
          <w:sz w:val="24"/>
          <w:szCs w:val="24"/>
        </w:rPr>
        <w:t xml:space="preserve">а </w:t>
      </w:r>
      <w:r w:rsidR="006368D3" w:rsidRPr="00C73177">
        <w:rPr>
          <w:rStyle w:val="FontStyle16"/>
          <w:b w:val="0"/>
          <w:sz w:val="24"/>
          <w:szCs w:val="24"/>
        </w:rPr>
        <w:t>«</w:t>
      </w:r>
      <w:r w:rsidR="006368D3">
        <w:rPr>
          <w:rStyle w:val="FontStyle16"/>
          <w:b w:val="0"/>
          <w:sz w:val="24"/>
          <w:szCs w:val="24"/>
        </w:rPr>
        <w:t>Планирование и организация эксперимента</w:t>
      </w:r>
      <w:r w:rsidR="006368D3" w:rsidRPr="00C73177">
        <w:rPr>
          <w:rStyle w:val="FontStyle16"/>
          <w:b w:val="0"/>
          <w:sz w:val="24"/>
          <w:szCs w:val="24"/>
        </w:rPr>
        <w:t xml:space="preserve">» </w:t>
      </w:r>
      <w:r w:rsidR="00117534" w:rsidRPr="00117534">
        <w:t xml:space="preserve">входит в </w:t>
      </w:r>
      <w:r w:rsidR="0004421B">
        <w:t>базовую</w:t>
      </w:r>
      <w:r w:rsidR="00117534" w:rsidRPr="00117534">
        <w:t xml:space="preserve"> часть блок</w:t>
      </w:r>
      <w:r w:rsidR="00744155">
        <w:t>а 1 образовательной программы.</w:t>
      </w:r>
    </w:p>
    <w:p w:rsidR="006368D3" w:rsidRPr="004279A7" w:rsidRDefault="006368D3" w:rsidP="006368D3">
      <w:pPr>
        <w:pStyle w:val="Style5"/>
        <w:widowControl/>
        <w:ind w:firstLine="567"/>
        <w:jc w:val="both"/>
        <w:rPr>
          <w:snapToGrid w:val="0"/>
        </w:rPr>
      </w:pPr>
      <w:r w:rsidRPr="00041B33">
        <w:t>Для изучения дисциплины необходимы знания (</w:t>
      </w:r>
      <w:r>
        <w:t>умения, владения</w:t>
      </w:r>
      <w:r w:rsidRPr="00041B33">
        <w:t>), сформирова</w:t>
      </w:r>
      <w:r w:rsidRPr="00041B33">
        <w:t>н</w:t>
      </w:r>
      <w:r w:rsidRPr="00041B33">
        <w:t>ные в результате изучения дисциплин:</w:t>
      </w:r>
      <w:r w:rsidRPr="00942641">
        <w:rPr>
          <w:snapToGrid w:val="0"/>
        </w:rPr>
        <w:t xml:space="preserve"> </w:t>
      </w:r>
      <w:r>
        <w:rPr>
          <w:rStyle w:val="FontStyle21"/>
          <w:sz w:val="24"/>
          <w:szCs w:val="24"/>
        </w:rPr>
        <w:t>Математика, Информатика, Физика, Основы технического творчества,</w:t>
      </w:r>
      <w:r>
        <w:rPr>
          <w:snapToGrid w:val="0"/>
        </w:rPr>
        <w:t xml:space="preserve"> </w:t>
      </w:r>
      <w:r>
        <w:t>Статистические методы контроля и управления качеством, Управление качеством.</w:t>
      </w:r>
      <w:r>
        <w:rPr>
          <w:snapToGrid w:val="0"/>
        </w:rPr>
        <w:t xml:space="preserve"> </w:t>
      </w:r>
    </w:p>
    <w:p w:rsidR="006368D3" w:rsidRDefault="006368D3" w:rsidP="006368D3">
      <w:pPr>
        <w:ind w:firstLine="567"/>
        <w:jc w:val="both"/>
      </w:pPr>
      <w:r>
        <w:t>Знания (умения, владения),</w:t>
      </w:r>
      <w:r w:rsidRPr="00000F49">
        <w:t xml:space="preserve"> полученные при изучении дисциплины, </w:t>
      </w:r>
      <w:r w:rsidRPr="00000F49">
        <w:rPr>
          <w:rStyle w:val="FontStyle21"/>
          <w:sz w:val="24"/>
          <w:szCs w:val="24"/>
        </w:rPr>
        <w:t>будут необх</w:t>
      </w:r>
      <w:r w:rsidRPr="00000F49">
        <w:rPr>
          <w:rStyle w:val="FontStyle21"/>
          <w:sz w:val="24"/>
          <w:szCs w:val="24"/>
        </w:rPr>
        <w:t>о</w:t>
      </w:r>
      <w:r w:rsidRPr="00000F49">
        <w:rPr>
          <w:rStyle w:val="FontStyle21"/>
          <w:sz w:val="24"/>
          <w:szCs w:val="24"/>
        </w:rPr>
        <w:t xml:space="preserve">димы им при </w:t>
      </w:r>
      <w:r>
        <w:rPr>
          <w:rStyle w:val="FontStyle21"/>
          <w:sz w:val="24"/>
          <w:szCs w:val="24"/>
        </w:rPr>
        <w:t>выполнении ВКР.</w:t>
      </w:r>
    </w:p>
    <w:p w:rsidR="006368D3" w:rsidRPr="00117534" w:rsidRDefault="006368D3" w:rsidP="00117534">
      <w:pPr>
        <w:ind w:firstLine="540"/>
        <w:contextualSpacing/>
        <w:jc w:val="both"/>
      </w:pPr>
    </w:p>
    <w:p w:rsidR="00117534" w:rsidRPr="00117534" w:rsidRDefault="00117534" w:rsidP="00117534">
      <w:pPr>
        <w:widowControl/>
        <w:ind w:firstLine="567"/>
        <w:jc w:val="both"/>
        <w:rPr>
          <w:b/>
        </w:rPr>
      </w:pPr>
      <w:r>
        <w:rPr>
          <w:b/>
        </w:rPr>
        <w:t xml:space="preserve">3 </w:t>
      </w:r>
      <w:r w:rsidRPr="00117534">
        <w:rPr>
          <w:b/>
        </w:rPr>
        <w:t>Компетенции обучающегося, формируемые в результате освоения дисци</w:t>
      </w:r>
      <w:r w:rsidRPr="00117534">
        <w:rPr>
          <w:b/>
        </w:rPr>
        <w:t>п</w:t>
      </w:r>
      <w:r w:rsidRPr="00117534">
        <w:rPr>
          <w:b/>
        </w:rPr>
        <w:t>лины и планируемые результаты обучения</w:t>
      </w:r>
    </w:p>
    <w:p w:rsidR="006368D3" w:rsidRDefault="006368D3" w:rsidP="00117534">
      <w:pPr>
        <w:tabs>
          <w:tab w:val="left" w:pos="851"/>
        </w:tabs>
        <w:ind w:firstLine="567"/>
        <w:jc w:val="both"/>
        <w:rPr>
          <w:bCs/>
        </w:rPr>
      </w:pPr>
    </w:p>
    <w:p w:rsidR="00117534" w:rsidRPr="00117534" w:rsidRDefault="00117534" w:rsidP="00117534">
      <w:pPr>
        <w:tabs>
          <w:tab w:val="left" w:pos="851"/>
        </w:tabs>
        <w:ind w:firstLine="567"/>
        <w:jc w:val="both"/>
        <w:rPr>
          <w:bCs/>
        </w:rPr>
      </w:pPr>
      <w:r w:rsidRPr="00117534">
        <w:rPr>
          <w:bCs/>
        </w:rPr>
        <w:t xml:space="preserve">В результате освоения дисциплины </w:t>
      </w:r>
      <w:r w:rsidRPr="00117534">
        <w:rPr>
          <w:color w:val="000000"/>
        </w:rPr>
        <w:t>«</w:t>
      </w:r>
      <w:r>
        <w:rPr>
          <w:bCs/>
        </w:rPr>
        <w:t>Планирование и организация эксперимента</w:t>
      </w:r>
      <w:r w:rsidRPr="00117534">
        <w:rPr>
          <w:color w:val="000000"/>
        </w:rPr>
        <w:t>»</w:t>
      </w:r>
      <w:r w:rsidRPr="00117534">
        <w:rPr>
          <w:bCs/>
        </w:rPr>
        <w:t xml:space="preserve"> обучающийся должен обладать следующими компетенциями:</w:t>
      </w:r>
    </w:p>
    <w:p w:rsidR="00117534" w:rsidRPr="00117534" w:rsidRDefault="00117534" w:rsidP="00117534">
      <w:pPr>
        <w:tabs>
          <w:tab w:val="left" w:pos="851"/>
        </w:tabs>
        <w:ind w:firstLine="567"/>
        <w:jc w:val="both"/>
        <w:rPr>
          <w:b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10"/>
        <w:gridCol w:w="2409"/>
        <w:gridCol w:w="2409"/>
        <w:gridCol w:w="2660"/>
      </w:tblGrid>
      <w:tr w:rsidR="00A32356" w:rsidRPr="00D93945" w:rsidTr="00845DF0">
        <w:trPr>
          <w:tblHeader/>
        </w:trPr>
        <w:tc>
          <w:tcPr>
            <w:tcW w:w="974" w:type="pct"/>
            <w:vMerge w:val="restart"/>
            <w:vAlign w:val="center"/>
          </w:tcPr>
          <w:p w:rsidR="00A32356" w:rsidRPr="00D93945" w:rsidRDefault="00A32356" w:rsidP="00845DF0">
            <w:pPr>
              <w:jc w:val="center"/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 xml:space="preserve">Структурный элемент </w:t>
            </w:r>
            <w:r w:rsidRPr="00D93945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4026" w:type="pct"/>
            <w:gridSpan w:val="3"/>
            <w:shd w:val="clear" w:color="auto" w:fill="auto"/>
            <w:vAlign w:val="center"/>
          </w:tcPr>
          <w:p w:rsidR="00A32356" w:rsidRPr="00D93945" w:rsidRDefault="00A32356" w:rsidP="00845DF0">
            <w:pPr>
              <w:jc w:val="center"/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Уровень освоения компетенций</w:t>
            </w:r>
          </w:p>
        </w:tc>
      </w:tr>
      <w:tr w:rsidR="00A32356" w:rsidRPr="00D93945" w:rsidTr="00845DF0">
        <w:trPr>
          <w:tblHeader/>
        </w:trPr>
        <w:tc>
          <w:tcPr>
            <w:tcW w:w="974" w:type="pct"/>
            <w:vMerge/>
          </w:tcPr>
          <w:p w:rsidR="00A32356" w:rsidRPr="00D93945" w:rsidRDefault="00A32356" w:rsidP="00845DF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jc w:val="center"/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Пороговый</w:t>
            </w:r>
            <w:r w:rsidRPr="00D93945">
              <w:rPr>
                <w:sz w:val="22"/>
                <w:szCs w:val="22"/>
              </w:rPr>
              <w:br/>
              <w:t>уровень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jc w:val="center"/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 xml:space="preserve">Средний </w:t>
            </w:r>
            <w:r w:rsidRPr="00D93945">
              <w:rPr>
                <w:sz w:val="22"/>
                <w:szCs w:val="22"/>
              </w:rPr>
              <w:br/>
              <w:t>уровень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jc w:val="center"/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 xml:space="preserve">Высокий </w:t>
            </w:r>
            <w:r w:rsidRPr="00D93945">
              <w:rPr>
                <w:sz w:val="22"/>
                <w:szCs w:val="22"/>
              </w:rPr>
              <w:br/>
              <w:t>уровень</w:t>
            </w:r>
          </w:p>
        </w:tc>
      </w:tr>
      <w:tr w:rsidR="00A32356" w:rsidRPr="00D93945" w:rsidTr="00845DF0">
        <w:tc>
          <w:tcPr>
            <w:tcW w:w="5000" w:type="pct"/>
            <w:gridSpan w:val="4"/>
          </w:tcPr>
          <w:p w:rsidR="00A32356" w:rsidRPr="00D93945" w:rsidRDefault="00A32356" w:rsidP="00845DF0">
            <w:pPr>
              <w:jc w:val="both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D93945">
              <w:rPr>
                <w:rFonts w:eastAsia="Calibri"/>
                <w:b/>
                <w:sz w:val="22"/>
                <w:szCs w:val="22"/>
                <w:lang w:eastAsia="en-US"/>
              </w:rPr>
              <w:t>ОПК-2 - способность и готовность участвовать в организации работы по повышению н</w:t>
            </w:r>
            <w:r w:rsidRPr="00D93945">
              <w:rPr>
                <w:rFonts w:eastAsia="Calibri"/>
                <w:b/>
                <w:sz w:val="22"/>
                <w:szCs w:val="22"/>
                <w:lang w:eastAsia="en-US"/>
              </w:rPr>
              <w:t>а</w:t>
            </w:r>
            <w:r w:rsidRPr="00D93945">
              <w:rPr>
                <w:rFonts w:eastAsia="Calibri"/>
                <w:b/>
                <w:sz w:val="22"/>
                <w:szCs w:val="22"/>
                <w:lang w:eastAsia="en-US"/>
              </w:rPr>
              <w:t>учно-технических знаний, в развитии творческой инициативы, рационализаторской и изобретательской деятельности, во внедрении достижений отечественной и зарубежной науки, техники, в использовании передового опыта, обеспечивающих эффективную раб</w:t>
            </w:r>
            <w:r w:rsidRPr="00D93945">
              <w:rPr>
                <w:rFonts w:eastAsia="Calibri"/>
                <w:b/>
                <w:sz w:val="22"/>
                <w:szCs w:val="22"/>
                <w:lang w:eastAsia="en-US"/>
              </w:rPr>
              <w:t>о</w:t>
            </w:r>
            <w:r w:rsidRPr="00D93945">
              <w:rPr>
                <w:rFonts w:eastAsia="Calibri"/>
                <w:b/>
                <w:sz w:val="22"/>
                <w:szCs w:val="22"/>
                <w:lang w:eastAsia="en-US"/>
              </w:rPr>
              <w:t>ту учреждения, предприятия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Знать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sz w:val="22"/>
                <w:szCs w:val="22"/>
              </w:rPr>
            </w:pPr>
            <w:r w:rsidRPr="00D93945">
              <w:rPr>
                <w:rFonts w:eastAsia="Calibri"/>
                <w:sz w:val="22"/>
                <w:szCs w:val="22"/>
                <w:lang w:eastAsia="en-US"/>
              </w:rPr>
              <w:t>достижения отечес</w:t>
            </w:r>
            <w:r w:rsidRPr="00D93945">
              <w:rPr>
                <w:rFonts w:eastAsia="Calibri"/>
                <w:sz w:val="22"/>
                <w:szCs w:val="22"/>
                <w:lang w:eastAsia="en-US"/>
              </w:rPr>
              <w:t>т</w:t>
            </w:r>
            <w:r w:rsidRPr="00D93945">
              <w:rPr>
                <w:rFonts w:eastAsia="Calibri"/>
                <w:sz w:val="22"/>
                <w:szCs w:val="22"/>
                <w:lang w:eastAsia="en-US"/>
              </w:rPr>
              <w:t>венной и зарубежной науки, техники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rPr>
                <w:i/>
                <w:color w:val="C00000"/>
                <w:spacing w:val="-4"/>
                <w:sz w:val="22"/>
                <w:szCs w:val="22"/>
                <w:highlight w:val="yellow"/>
              </w:rPr>
            </w:pPr>
            <w:r w:rsidRPr="00D93945">
              <w:rPr>
                <w:spacing w:val="-4"/>
                <w:sz w:val="22"/>
                <w:szCs w:val="22"/>
              </w:rPr>
              <w:t>о современном состо</w:t>
            </w:r>
            <w:r w:rsidRPr="00D93945">
              <w:rPr>
                <w:spacing w:val="-4"/>
                <w:sz w:val="22"/>
                <w:szCs w:val="22"/>
              </w:rPr>
              <w:t>я</w:t>
            </w:r>
            <w:r w:rsidRPr="00D93945">
              <w:rPr>
                <w:spacing w:val="-4"/>
                <w:sz w:val="22"/>
                <w:szCs w:val="22"/>
              </w:rPr>
              <w:t>нии экспериментальн</w:t>
            </w:r>
            <w:r w:rsidRPr="00D93945">
              <w:rPr>
                <w:spacing w:val="-4"/>
                <w:sz w:val="22"/>
                <w:szCs w:val="22"/>
              </w:rPr>
              <w:t>о</w:t>
            </w:r>
            <w:r w:rsidRPr="00D93945">
              <w:rPr>
                <w:spacing w:val="-4"/>
                <w:sz w:val="22"/>
                <w:szCs w:val="22"/>
              </w:rPr>
              <w:t>го уровня научного п</w:t>
            </w:r>
            <w:r w:rsidRPr="00D93945">
              <w:rPr>
                <w:spacing w:val="-4"/>
                <w:sz w:val="22"/>
                <w:szCs w:val="22"/>
              </w:rPr>
              <w:t>о</w:t>
            </w:r>
            <w:r w:rsidRPr="00D93945">
              <w:rPr>
                <w:spacing w:val="-4"/>
                <w:sz w:val="22"/>
                <w:szCs w:val="22"/>
              </w:rPr>
              <w:t>знания, его взаимосвязь с теоретическим уро</w:t>
            </w:r>
            <w:r w:rsidRPr="00D93945">
              <w:rPr>
                <w:spacing w:val="-4"/>
                <w:sz w:val="22"/>
                <w:szCs w:val="22"/>
              </w:rPr>
              <w:t>в</w:t>
            </w:r>
            <w:r w:rsidRPr="00D93945">
              <w:rPr>
                <w:spacing w:val="-4"/>
                <w:sz w:val="22"/>
                <w:szCs w:val="22"/>
              </w:rPr>
              <w:t>нем в общей системе научного познания о</w:t>
            </w:r>
            <w:r w:rsidRPr="00D93945">
              <w:rPr>
                <w:spacing w:val="-4"/>
                <w:sz w:val="22"/>
                <w:szCs w:val="22"/>
              </w:rPr>
              <w:t>к</w:t>
            </w:r>
            <w:r w:rsidRPr="00D93945">
              <w:rPr>
                <w:spacing w:val="-4"/>
                <w:sz w:val="22"/>
                <w:szCs w:val="22"/>
              </w:rPr>
              <w:t>ружающего мира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rPr>
                <w:i/>
                <w:color w:val="C00000"/>
                <w:sz w:val="22"/>
                <w:szCs w:val="22"/>
                <w:highlight w:val="yellow"/>
              </w:rPr>
            </w:pPr>
            <w:r w:rsidRPr="00D93945">
              <w:rPr>
                <w:sz w:val="22"/>
                <w:szCs w:val="22"/>
              </w:rPr>
              <w:t>преимущества и недо</w:t>
            </w:r>
            <w:r w:rsidRPr="00D93945">
              <w:rPr>
                <w:sz w:val="22"/>
                <w:szCs w:val="22"/>
              </w:rPr>
              <w:t>с</w:t>
            </w:r>
            <w:r w:rsidRPr="00D93945">
              <w:rPr>
                <w:sz w:val="22"/>
                <w:szCs w:val="22"/>
              </w:rPr>
              <w:t>татки различных методов планирования и орган</w:t>
            </w:r>
            <w:r w:rsidRPr="00D93945">
              <w:rPr>
                <w:sz w:val="22"/>
                <w:szCs w:val="22"/>
              </w:rPr>
              <w:t>и</w:t>
            </w:r>
            <w:r w:rsidRPr="00D93945">
              <w:rPr>
                <w:sz w:val="22"/>
                <w:szCs w:val="22"/>
              </w:rPr>
              <w:t>зации эксперимента для того, чтобы правильно выбрать оптимальный вариант для решения конкретной задачи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Уметь: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bCs/>
                <w:spacing w:val="-4"/>
                <w:sz w:val="22"/>
                <w:szCs w:val="22"/>
              </w:rPr>
            </w:pPr>
            <w:r w:rsidRPr="00D93945">
              <w:rPr>
                <w:bCs/>
                <w:spacing w:val="-4"/>
                <w:sz w:val="22"/>
                <w:szCs w:val="22"/>
              </w:rPr>
              <w:t xml:space="preserve">применять научно-технические знания; </w:t>
            </w:r>
            <w:r w:rsidRPr="00D93945">
              <w:rPr>
                <w:spacing w:val="-4"/>
                <w:sz w:val="22"/>
                <w:szCs w:val="22"/>
              </w:rPr>
              <w:t xml:space="preserve"> правильно спланир</w:t>
            </w:r>
            <w:r w:rsidRPr="00D93945">
              <w:rPr>
                <w:spacing w:val="-4"/>
                <w:sz w:val="22"/>
                <w:szCs w:val="22"/>
              </w:rPr>
              <w:t>о</w:t>
            </w:r>
            <w:r w:rsidRPr="00D93945">
              <w:rPr>
                <w:spacing w:val="-4"/>
                <w:sz w:val="22"/>
                <w:szCs w:val="22"/>
              </w:rPr>
              <w:t>вать эксперимент на основе выбранного м</w:t>
            </w:r>
            <w:r w:rsidRPr="00D93945">
              <w:rPr>
                <w:spacing w:val="-4"/>
                <w:sz w:val="22"/>
                <w:szCs w:val="22"/>
              </w:rPr>
              <w:t>е</w:t>
            </w:r>
            <w:r w:rsidRPr="00D93945">
              <w:rPr>
                <w:spacing w:val="-4"/>
                <w:sz w:val="22"/>
                <w:szCs w:val="22"/>
              </w:rPr>
              <w:t>тода, реализовать его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spacing w:val="-4"/>
                <w:sz w:val="22"/>
                <w:szCs w:val="22"/>
              </w:rPr>
            </w:pPr>
            <w:r w:rsidRPr="00D93945">
              <w:rPr>
                <w:rFonts w:eastAsia="Calibri"/>
                <w:spacing w:val="-4"/>
                <w:sz w:val="22"/>
                <w:szCs w:val="22"/>
                <w:lang w:eastAsia="en-US"/>
              </w:rPr>
              <w:t>участвовать в организ</w:t>
            </w:r>
            <w:r w:rsidRPr="00D93945">
              <w:rPr>
                <w:rFonts w:eastAsia="Calibri"/>
                <w:spacing w:val="-4"/>
                <w:sz w:val="22"/>
                <w:szCs w:val="22"/>
                <w:lang w:eastAsia="en-US"/>
              </w:rPr>
              <w:t>а</w:t>
            </w:r>
            <w:r w:rsidRPr="00D93945">
              <w:rPr>
                <w:rFonts w:eastAsia="Calibri"/>
                <w:spacing w:val="-4"/>
                <w:sz w:val="22"/>
                <w:szCs w:val="22"/>
                <w:lang w:eastAsia="en-US"/>
              </w:rPr>
              <w:t>ции работы по пов</w:t>
            </w:r>
            <w:r w:rsidRPr="00D93945">
              <w:rPr>
                <w:rFonts w:eastAsia="Calibri"/>
                <w:spacing w:val="-4"/>
                <w:sz w:val="22"/>
                <w:szCs w:val="22"/>
                <w:lang w:eastAsia="en-US"/>
              </w:rPr>
              <w:t>ы</w:t>
            </w:r>
            <w:r w:rsidRPr="00D93945">
              <w:rPr>
                <w:rFonts w:eastAsia="Calibri"/>
                <w:spacing w:val="-4"/>
                <w:sz w:val="22"/>
                <w:szCs w:val="22"/>
                <w:lang w:eastAsia="en-US"/>
              </w:rPr>
              <w:t xml:space="preserve">шению научно-технических знаний; </w:t>
            </w:r>
            <w:r w:rsidRPr="00D93945">
              <w:rPr>
                <w:spacing w:val="-4"/>
                <w:sz w:val="22"/>
                <w:szCs w:val="22"/>
              </w:rPr>
              <w:t xml:space="preserve"> участвовать в изобрет</w:t>
            </w:r>
            <w:r w:rsidRPr="00D93945">
              <w:rPr>
                <w:spacing w:val="-4"/>
                <w:sz w:val="22"/>
                <w:szCs w:val="22"/>
              </w:rPr>
              <w:t>а</w:t>
            </w:r>
            <w:r w:rsidRPr="00D93945">
              <w:rPr>
                <w:spacing w:val="-4"/>
                <w:sz w:val="22"/>
                <w:szCs w:val="22"/>
              </w:rPr>
              <w:t>тельской деятельности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widowControl/>
              <w:rPr>
                <w:rFonts w:eastAsia="Calibri"/>
                <w:sz w:val="22"/>
                <w:szCs w:val="22"/>
                <w:lang w:eastAsia="en-US"/>
              </w:rPr>
            </w:pPr>
            <w:r w:rsidRPr="00D93945">
              <w:rPr>
                <w:rFonts w:eastAsia="Calibri"/>
                <w:sz w:val="22"/>
                <w:szCs w:val="22"/>
                <w:lang w:eastAsia="en-US"/>
              </w:rPr>
              <w:t>участвовать во внедрении достижений отечестве</w:t>
            </w:r>
            <w:r w:rsidRPr="00D93945">
              <w:rPr>
                <w:rFonts w:eastAsia="Calibri"/>
                <w:sz w:val="22"/>
                <w:szCs w:val="22"/>
                <w:lang w:eastAsia="en-US"/>
              </w:rPr>
              <w:t>н</w:t>
            </w:r>
            <w:r w:rsidRPr="00D93945">
              <w:rPr>
                <w:rFonts w:eastAsia="Calibri"/>
                <w:sz w:val="22"/>
                <w:szCs w:val="22"/>
                <w:lang w:eastAsia="en-US"/>
              </w:rPr>
              <w:t>ной и зарубежной науки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Владеть: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bCs/>
                <w:sz w:val="22"/>
                <w:szCs w:val="22"/>
              </w:rPr>
            </w:pPr>
            <w:r w:rsidRPr="00D93945">
              <w:rPr>
                <w:bCs/>
                <w:sz w:val="22"/>
                <w:szCs w:val="22"/>
              </w:rPr>
              <w:t>навыками повышения научно-технических знаний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навыками развития творческой инициат</w:t>
            </w:r>
            <w:r w:rsidRPr="00D93945">
              <w:rPr>
                <w:sz w:val="22"/>
                <w:szCs w:val="22"/>
              </w:rPr>
              <w:t>и</w:t>
            </w:r>
            <w:r w:rsidRPr="00D93945">
              <w:rPr>
                <w:sz w:val="22"/>
                <w:szCs w:val="22"/>
              </w:rPr>
              <w:t>вы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навыками изобретател</w:t>
            </w:r>
            <w:r w:rsidRPr="00D93945">
              <w:rPr>
                <w:sz w:val="22"/>
                <w:szCs w:val="22"/>
              </w:rPr>
              <w:t>ь</w:t>
            </w:r>
            <w:r w:rsidRPr="00D93945">
              <w:rPr>
                <w:sz w:val="22"/>
                <w:szCs w:val="22"/>
              </w:rPr>
              <w:t>ской деятельности; нав</w:t>
            </w:r>
            <w:r w:rsidRPr="00D93945">
              <w:rPr>
                <w:sz w:val="22"/>
                <w:szCs w:val="22"/>
              </w:rPr>
              <w:t>ы</w:t>
            </w:r>
            <w:r w:rsidRPr="00D93945">
              <w:rPr>
                <w:sz w:val="22"/>
                <w:szCs w:val="22"/>
              </w:rPr>
              <w:t>ками внедрения дост</w:t>
            </w:r>
            <w:r w:rsidRPr="00D93945">
              <w:rPr>
                <w:sz w:val="22"/>
                <w:szCs w:val="22"/>
              </w:rPr>
              <w:t>и</w:t>
            </w:r>
            <w:r w:rsidRPr="00D93945">
              <w:rPr>
                <w:sz w:val="22"/>
                <w:szCs w:val="22"/>
              </w:rPr>
              <w:t>жений науки и техники</w:t>
            </w:r>
          </w:p>
        </w:tc>
      </w:tr>
      <w:tr w:rsidR="00A32356" w:rsidRPr="00D93945" w:rsidTr="00845DF0">
        <w:tc>
          <w:tcPr>
            <w:tcW w:w="5000" w:type="pct"/>
            <w:gridSpan w:val="4"/>
          </w:tcPr>
          <w:p w:rsidR="00A32356" w:rsidRPr="00D93945" w:rsidRDefault="00A32356" w:rsidP="00845DF0">
            <w:pPr>
              <w:jc w:val="both"/>
              <w:rPr>
                <w:b/>
                <w:sz w:val="22"/>
                <w:szCs w:val="22"/>
              </w:rPr>
            </w:pPr>
            <w:r w:rsidRPr="00D93945">
              <w:rPr>
                <w:b/>
                <w:sz w:val="22"/>
                <w:szCs w:val="22"/>
              </w:rPr>
              <w:t xml:space="preserve">ПК-20 - </w:t>
            </w:r>
            <w:r w:rsidRPr="00D93945">
              <w:rPr>
                <w:rFonts w:eastAsia="Calibri"/>
                <w:b/>
                <w:sz w:val="22"/>
                <w:szCs w:val="22"/>
                <w:lang w:eastAsia="en-US"/>
              </w:rPr>
              <w:t>способность проводить эксперименты по заданным методикам с обработкой и анализом результатов, составлять описания проводимых исследований и подготавливать данные для составления научных обзоров и публикаций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lastRenderedPageBreak/>
              <w:t>Знать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bCs/>
                <w:sz w:val="22"/>
                <w:szCs w:val="22"/>
              </w:rPr>
            </w:pPr>
            <w:r w:rsidRPr="00D93945">
              <w:rPr>
                <w:bCs/>
                <w:sz w:val="22"/>
                <w:szCs w:val="22"/>
              </w:rPr>
              <w:t>методики проведения эксперимента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способы и методы о</w:t>
            </w:r>
            <w:r w:rsidRPr="00D93945">
              <w:rPr>
                <w:sz w:val="22"/>
                <w:szCs w:val="22"/>
              </w:rPr>
              <w:t>б</w:t>
            </w:r>
            <w:r w:rsidRPr="00D93945">
              <w:rPr>
                <w:sz w:val="22"/>
                <w:szCs w:val="22"/>
              </w:rPr>
              <w:t>работки результатов эксперимента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методику написания о</w:t>
            </w:r>
            <w:r w:rsidRPr="00D93945">
              <w:rPr>
                <w:sz w:val="22"/>
                <w:szCs w:val="22"/>
              </w:rPr>
              <w:t>б</w:t>
            </w:r>
            <w:r w:rsidRPr="00D93945">
              <w:rPr>
                <w:sz w:val="22"/>
                <w:szCs w:val="22"/>
              </w:rPr>
              <w:t>зоров и составления пу</w:t>
            </w:r>
            <w:r w:rsidRPr="00D93945">
              <w:rPr>
                <w:sz w:val="22"/>
                <w:szCs w:val="22"/>
              </w:rPr>
              <w:t>б</w:t>
            </w:r>
            <w:r w:rsidRPr="00D93945">
              <w:rPr>
                <w:sz w:val="22"/>
                <w:szCs w:val="22"/>
              </w:rPr>
              <w:t>ликаций по тематике и</w:t>
            </w:r>
            <w:r w:rsidRPr="00D93945">
              <w:rPr>
                <w:sz w:val="22"/>
                <w:szCs w:val="22"/>
              </w:rPr>
              <w:t>с</w:t>
            </w:r>
            <w:r w:rsidRPr="00D93945">
              <w:rPr>
                <w:sz w:val="22"/>
                <w:szCs w:val="22"/>
              </w:rPr>
              <w:t>следования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 xml:space="preserve">Уметь 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bCs/>
                <w:sz w:val="22"/>
                <w:szCs w:val="22"/>
              </w:rPr>
            </w:pPr>
            <w:r w:rsidRPr="00D93945">
              <w:rPr>
                <w:bCs/>
                <w:sz w:val="22"/>
                <w:szCs w:val="22"/>
              </w:rPr>
              <w:t>проводить экспер</w:t>
            </w:r>
            <w:r w:rsidRPr="00D93945">
              <w:rPr>
                <w:bCs/>
                <w:sz w:val="22"/>
                <w:szCs w:val="22"/>
              </w:rPr>
              <w:t>и</w:t>
            </w:r>
            <w:r w:rsidRPr="00D93945">
              <w:rPr>
                <w:bCs/>
                <w:sz w:val="22"/>
                <w:szCs w:val="22"/>
              </w:rPr>
              <w:t>менты по заданной методике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произвести статист</w:t>
            </w:r>
            <w:r w:rsidRPr="00D93945">
              <w:rPr>
                <w:sz w:val="22"/>
                <w:szCs w:val="22"/>
              </w:rPr>
              <w:t>и</w:t>
            </w:r>
            <w:r w:rsidRPr="00D93945">
              <w:rPr>
                <w:sz w:val="22"/>
                <w:szCs w:val="22"/>
              </w:rPr>
              <w:t>ческую оценку пол</w:t>
            </w:r>
            <w:r w:rsidRPr="00D93945">
              <w:rPr>
                <w:sz w:val="22"/>
                <w:szCs w:val="22"/>
              </w:rPr>
              <w:t>у</w:t>
            </w:r>
            <w:r w:rsidRPr="00D93945">
              <w:rPr>
                <w:sz w:val="22"/>
                <w:szCs w:val="22"/>
              </w:rPr>
              <w:t>ченных результатов и на ее основе выбрать математическую м</w:t>
            </w:r>
            <w:r w:rsidRPr="00D93945">
              <w:rPr>
                <w:sz w:val="22"/>
                <w:szCs w:val="22"/>
              </w:rPr>
              <w:t>о</w:t>
            </w:r>
            <w:r w:rsidRPr="00D93945">
              <w:rPr>
                <w:sz w:val="22"/>
                <w:szCs w:val="22"/>
              </w:rPr>
              <w:t>дель, составлять оп</w:t>
            </w:r>
            <w:r w:rsidRPr="00D93945">
              <w:rPr>
                <w:sz w:val="22"/>
                <w:szCs w:val="22"/>
              </w:rPr>
              <w:t>и</w:t>
            </w:r>
            <w:r w:rsidRPr="00D93945">
              <w:rPr>
                <w:sz w:val="22"/>
                <w:szCs w:val="22"/>
              </w:rPr>
              <w:t>сания проводимых и</w:t>
            </w:r>
            <w:r w:rsidRPr="00D93945">
              <w:rPr>
                <w:sz w:val="22"/>
                <w:szCs w:val="22"/>
              </w:rPr>
              <w:t>с</w:t>
            </w:r>
            <w:r w:rsidRPr="00D93945">
              <w:rPr>
                <w:sz w:val="22"/>
                <w:szCs w:val="22"/>
              </w:rPr>
              <w:t>следований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rPr>
                <w:b/>
                <w:i/>
                <w:sz w:val="22"/>
                <w:szCs w:val="22"/>
                <w:highlight w:val="yellow"/>
              </w:rPr>
            </w:pPr>
            <w:r w:rsidRPr="00D93945">
              <w:rPr>
                <w:sz w:val="22"/>
                <w:szCs w:val="22"/>
              </w:rPr>
              <w:t>произвести оценку зн</w:t>
            </w:r>
            <w:r w:rsidRPr="00D93945">
              <w:rPr>
                <w:sz w:val="22"/>
                <w:szCs w:val="22"/>
              </w:rPr>
              <w:t>а</w:t>
            </w:r>
            <w:r w:rsidRPr="00D93945">
              <w:rPr>
                <w:sz w:val="22"/>
                <w:szCs w:val="22"/>
              </w:rPr>
              <w:t>чимости коэффициентов уравнения регрессии и проверку адекватности полученной математич</w:t>
            </w:r>
            <w:r w:rsidRPr="00D93945">
              <w:rPr>
                <w:sz w:val="22"/>
                <w:szCs w:val="22"/>
              </w:rPr>
              <w:t>е</w:t>
            </w:r>
            <w:r w:rsidRPr="00D93945">
              <w:rPr>
                <w:sz w:val="22"/>
                <w:szCs w:val="22"/>
              </w:rPr>
              <w:t>ской модели; спланир</w:t>
            </w:r>
            <w:r w:rsidRPr="00D93945">
              <w:rPr>
                <w:sz w:val="22"/>
                <w:szCs w:val="22"/>
              </w:rPr>
              <w:t>о</w:t>
            </w:r>
            <w:r w:rsidRPr="00D93945">
              <w:rPr>
                <w:sz w:val="22"/>
                <w:szCs w:val="22"/>
              </w:rPr>
              <w:t>вать и реализовать пр</w:t>
            </w:r>
            <w:r w:rsidRPr="00D93945">
              <w:rPr>
                <w:sz w:val="22"/>
                <w:szCs w:val="22"/>
              </w:rPr>
              <w:t>о</w:t>
            </w:r>
            <w:r w:rsidRPr="00D93945">
              <w:rPr>
                <w:sz w:val="22"/>
                <w:szCs w:val="22"/>
              </w:rPr>
              <w:t>цедуру поиска по методу градиента; подготавл</w:t>
            </w:r>
            <w:r w:rsidRPr="00D93945">
              <w:rPr>
                <w:sz w:val="22"/>
                <w:szCs w:val="22"/>
              </w:rPr>
              <w:t>и</w:t>
            </w:r>
            <w:r w:rsidRPr="00D93945">
              <w:rPr>
                <w:sz w:val="22"/>
                <w:szCs w:val="22"/>
              </w:rPr>
              <w:t>вать данные для соста</w:t>
            </w:r>
            <w:r w:rsidRPr="00D93945">
              <w:rPr>
                <w:sz w:val="22"/>
                <w:szCs w:val="22"/>
              </w:rPr>
              <w:t>в</w:t>
            </w:r>
            <w:r w:rsidRPr="00D93945">
              <w:rPr>
                <w:sz w:val="22"/>
                <w:szCs w:val="22"/>
              </w:rPr>
              <w:t xml:space="preserve">ления научных обзоров и публикаций 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Владеть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bCs/>
                <w:sz w:val="22"/>
                <w:szCs w:val="22"/>
              </w:rPr>
            </w:pPr>
            <w:r w:rsidRPr="00D93945">
              <w:rPr>
                <w:bCs/>
                <w:sz w:val="22"/>
                <w:szCs w:val="22"/>
              </w:rPr>
              <w:t>навыками проведения экспериментов по з</w:t>
            </w:r>
            <w:r w:rsidRPr="00D93945">
              <w:rPr>
                <w:bCs/>
                <w:sz w:val="22"/>
                <w:szCs w:val="22"/>
              </w:rPr>
              <w:t>а</w:t>
            </w:r>
            <w:r w:rsidRPr="00D93945">
              <w:rPr>
                <w:bCs/>
                <w:sz w:val="22"/>
                <w:szCs w:val="22"/>
              </w:rPr>
              <w:t>данной методике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методами обработки полученных данных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навыками составления научных обзоров и пу</w:t>
            </w:r>
            <w:r w:rsidRPr="00D93945">
              <w:rPr>
                <w:sz w:val="22"/>
                <w:szCs w:val="22"/>
              </w:rPr>
              <w:t>б</w:t>
            </w:r>
            <w:r w:rsidRPr="00D93945">
              <w:rPr>
                <w:sz w:val="22"/>
                <w:szCs w:val="22"/>
              </w:rPr>
              <w:t>ликаций</w:t>
            </w:r>
          </w:p>
        </w:tc>
      </w:tr>
      <w:tr w:rsidR="00A32356" w:rsidRPr="00D93945" w:rsidTr="00845DF0">
        <w:tc>
          <w:tcPr>
            <w:tcW w:w="5000" w:type="pct"/>
            <w:gridSpan w:val="4"/>
          </w:tcPr>
          <w:p w:rsidR="00A32356" w:rsidRPr="00D93945" w:rsidRDefault="00A32356" w:rsidP="00845DF0">
            <w:pPr>
              <w:jc w:val="both"/>
              <w:rPr>
                <w:b/>
                <w:sz w:val="22"/>
                <w:szCs w:val="22"/>
              </w:rPr>
            </w:pPr>
            <w:r w:rsidRPr="00D93945">
              <w:rPr>
                <w:b/>
                <w:sz w:val="22"/>
                <w:szCs w:val="22"/>
              </w:rPr>
              <w:t xml:space="preserve">ПК-21 - </w:t>
            </w:r>
            <w:r w:rsidRPr="00D93945">
              <w:rPr>
                <w:rFonts w:eastAsia="Calibri"/>
                <w:b/>
                <w:sz w:val="22"/>
                <w:szCs w:val="22"/>
                <w:lang w:eastAsia="en-US"/>
              </w:rPr>
              <w:t>способность принимать участие в работах по составлению научных отчетов по выполненному заданию и во внедрении результатов исследований и разработок в области метрологии, технического регулирования и управления качеством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Знать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bCs/>
                <w:sz w:val="22"/>
                <w:szCs w:val="22"/>
              </w:rPr>
            </w:pPr>
            <w:r w:rsidRPr="00D93945">
              <w:rPr>
                <w:bCs/>
                <w:sz w:val="22"/>
                <w:szCs w:val="22"/>
              </w:rPr>
              <w:t>основы составления научных отчетов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основы внедрения р</w:t>
            </w:r>
            <w:r w:rsidRPr="00D93945">
              <w:rPr>
                <w:sz w:val="22"/>
                <w:szCs w:val="22"/>
              </w:rPr>
              <w:t>е</w:t>
            </w:r>
            <w:r w:rsidRPr="00D93945">
              <w:rPr>
                <w:sz w:val="22"/>
                <w:szCs w:val="22"/>
              </w:rPr>
              <w:t>зультатов исследов</w:t>
            </w:r>
            <w:r w:rsidRPr="00D93945">
              <w:rPr>
                <w:sz w:val="22"/>
                <w:szCs w:val="22"/>
              </w:rPr>
              <w:t>а</w:t>
            </w:r>
            <w:r w:rsidRPr="00D93945">
              <w:rPr>
                <w:sz w:val="22"/>
                <w:szCs w:val="22"/>
              </w:rPr>
              <w:t>ний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методологию обработки научной информации для составления научных о</w:t>
            </w:r>
            <w:r w:rsidRPr="00D93945">
              <w:rPr>
                <w:sz w:val="22"/>
                <w:szCs w:val="22"/>
              </w:rPr>
              <w:t>т</w:t>
            </w:r>
            <w:r w:rsidRPr="00D93945">
              <w:rPr>
                <w:sz w:val="22"/>
                <w:szCs w:val="22"/>
              </w:rPr>
              <w:t>четов и внедрения р</w:t>
            </w:r>
            <w:r w:rsidRPr="00D93945">
              <w:rPr>
                <w:sz w:val="22"/>
                <w:szCs w:val="22"/>
              </w:rPr>
              <w:t>е</w:t>
            </w:r>
            <w:r w:rsidRPr="00D93945">
              <w:rPr>
                <w:sz w:val="22"/>
                <w:szCs w:val="22"/>
              </w:rPr>
              <w:t>зультатов исследования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Уметь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bCs/>
                <w:sz w:val="22"/>
                <w:szCs w:val="22"/>
              </w:rPr>
            </w:pPr>
            <w:r w:rsidRPr="00D93945">
              <w:rPr>
                <w:bCs/>
                <w:sz w:val="22"/>
                <w:szCs w:val="22"/>
              </w:rPr>
              <w:t>работать с полученной информацией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составлять научные отчеты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проводить научно-исследовательские раб</w:t>
            </w:r>
            <w:r w:rsidRPr="00D93945">
              <w:rPr>
                <w:sz w:val="22"/>
                <w:szCs w:val="22"/>
              </w:rPr>
              <w:t>о</w:t>
            </w:r>
            <w:r w:rsidRPr="00D93945">
              <w:rPr>
                <w:sz w:val="22"/>
                <w:szCs w:val="22"/>
              </w:rPr>
              <w:t>ты в области метрологии, технического регулир</w:t>
            </w:r>
            <w:r w:rsidRPr="00D93945">
              <w:rPr>
                <w:sz w:val="22"/>
                <w:szCs w:val="22"/>
              </w:rPr>
              <w:t>о</w:t>
            </w:r>
            <w:r w:rsidRPr="00D93945">
              <w:rPr>
                <w:sz w:val="22"/>
                <w:szCs w:val="22"/>
              </w:rPr>
              <w:t>вания и управления кач</w:t>
            </w:r>
            <w:r w:rsidRPr="00D93945">
              <w:rPr>
                <w:sz w:val="22"/>
                <w:szCs w:val="22"/>
              </w:rPr>
              <w:t>е</w:t>
            </w:r>
            <w:r w:rsidRPr="00D93945">
              <w:rPr>
                <w:sz w:val="22"/>
                <w:szCs w:val="22"/>
              </w:rPr>
              <w:t>ством с последующим анализом полученных данных и составлением научных отчетов</w:t>
            </w:r>
          </w:p>
        </w:tc>
      </w:tr>
      <w:tr w:rsidR="00A32356" w:rsidRPr="00D93945" w:rsidTr="00845DF0">
        <w:tc>
          <w:tcPr>
            <w:tcW w:w="974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Владеть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widowControl/>
              <w:rPr>
                <w:bCs/>
                <w:sz w:val="22"/>
                <w:szCs w:val="22"/>
              </w:rPr>
            </w:pPr>
            <w:r w:rsidRPr="00D93945">
              <w:rPr>
                <w:bCs/>
                <w:sz w:val="22"/>
                <w:szCs w:val="22"/>
              </w:rPr>
              <w:t>навыками обработки научной информации</w:t>
            </w:r>
          </w:p>
        </w:tc>
        <w:tc>
          <w:tcPr>
            <w:tcW w:w="1297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составления научных отчетов</w:t>
            </w:r>
          </w:p>
        </w:tc>
        <w:tc>
          <w:tcPr>
            <w:tcW w:w="1432" w:type="pct"/>
            <w:vAlign w:val="center"/>
          </w:tcPr>
          <w:p w:rsidR="00A32356" w:rsidRPr="00D93945" w:rsidRDefault="00A32356" w:rsidP="00845DF0">
            <w:pPr>
              <w:rPr>
                <w:sz w:val="22"/>
                <w:szCs w:val="22"/>
              </w:rPr>
            </w:pPr>
            <w:r w:rsidRPr="00D93945">
              <w:rPr>
                <w:sz w:val="22"/>
                <w:szCs w:val="22"/>
              </w:rPr>
              <w:t>навыками внедрения р</w:t>
            </w:r>
            <w:r w:rsidRPr="00D93945">
              <w:rPr>
                <w:sz w:val="22"/>
                <w:szCs w:val="22"/>
              </w:rPr>
              <w:t>е</w:t>
            </w:r>
            <w:r w:rsidRPr="00D93945">
              <w:rPr>
                <w:sz w:val="22"/>
                <w:szCs w:val="22"/>
              </w:rPr>
              <w:t>зультатов исследований и разработок</w:t>
            </w:r>
          </w:p>
        </w:tc>
      </w:tr>
    </w:tbl>
    <w:p w:rsidR="00161FCB" w:rsidRPr="0099794A" w:rsidRDefault="00161FCB" w:rsidP="00161FCB">
      <w:pPr>
        <w:ind w:firstLine="567"/>
        <w:jc w:val="both"/>
        <w:rPr>
          <w:color w:val="000000"/>
        </w:rPr>
      </w:pPr>
    </w:p>
    <w:p w:rsidR="007754E4" w:rsidRPr="00AF2BB2" w:rsidRDefault="009C15E7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  <w:r w:rsidRPr="00AF2BB2">
        <w:rPr>
          <w:rStyle w:val="FontStyle18"/>
          <w:sz w:val="24"/>
          <w:szCs w:val="24"/>
        </w:rPr>
        <w:t>4</w:t>
      </w:r>
      <w:r w:rsidR="007754E4" w:rsidRPr="00AF2BB2">
        <w:rPr>
          <w:rStyle w:val="FontStyle18"/>
          <w:sz w:val="24"/>
          <w:szCs w:val="24"/>
        </w:rPr>
        <w:t xml:space="preserve"> Структура и содержание </w:t>
      </w:r>
      <w:r w:rsidR="00E022FE" w:rsidRPr="00AF2BB2">
        <w:rPr>
          <w:rStyle w:val="FontStyle18"/>
          <w:sz w:val="24"/>
          <w:szCs w:val="24"/>
        </w:rPr>
        <w:t>дис</w:t>
      </w:r>
      <w:r w:rsidR="007754E4" w:rsidRPr="00AF2BB2">
        <w:rPr>
          <w:rStyle w:val="FontStyle18"/>
          <w:sz w:val="24"/>
          <w:szCs w:val="24"/>
        </w:rPr>
        <w:t>ципли</w:t>
      </w:r>
      <w:r w:rsidR="00E022FE" w:rsidRPr="00AF2BB2">
        <w:rPr>
          <w:rStyle w:val="FontStyle18"/>
          <w:sz w:val="24"/>
          <w:szCs w:val="24"/>
        </w:rPr>
        <w:t>н</w:t>
      </w:r>
      <w:r w:rsidR="007754E4" w:rsidRPr="00AF2BB2">
        <w:rPr>
          <w:rStyle w:val="FontStyle18"/>
          <w:sz w:val="24"/>
          <w:szCs w:val="24"/>
        </w:rPr>
        <w:t>ы</w:t>
      </w:r>
    </w:p>
    <w:p w:rsidR="004F032A" w:rsidRPr="00AF2BB2" w:rsidRDefault="004F032A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862DE3" w:rsidRPr="002F41D1" w:rsidRDefault="00862DE3" w:rsidP="00862DE3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</w:t>
      </w:r>
      <w:r w:rsidRPr="00862DE3">
        <w:rPr>
          <w:rStyle w:val="FontStyle18"/>
          <w:b w:val="0"/>
          <w:sz w:val="24"/>
          <w:szCs w:val="24"/>
        </w:rPr>
        <w:t>4</w:t>
      </w:r>
      <w:r w:rsidRPr="00633419">
        <w:rPr>
          <w:rStyle w:val="FontStyle18"/>
          <w:b w:val="0"/>
          <w:sz w:val="24"/>
          <w:szCs w:val="24"/>
        </w:rPr>
        <w:t xml:space="preserve"> единицы </w:t>
      </w:r>
      <w:r>
        <w:rPr>
          <w:rStyle w:val="FontStyle18"/>
          <w:b w:val="0"/>
          <w:sz w:val="24"/>
          <w:szCs w:val="24"/>
        </w:rPr>
        <w:t>108</w:t>
      </w:r>
      <w:r w:rsidRPr="00633419">
        <w:rPr>
          <w:rStyle w:val="FontStyle18"/>
          <w:b w:val="0"/>
          <w:sz w:val="24"/>
          <w:szCs w:val="24"/>
        </w:rPr>
        <w:t xml:space="preserve"> час</w:t>
      </w:r>
      <w:r>
        <w:rPr>
          <w:rStyle w:val="FontStyle18"/>
          <w:b w:val="0"/>
          <w:sz w:val="24"/>
          <w:szCs w:val="24"/>
        </w:rPr>
        <w:t>ов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862DE3" w:rsidRDefault="00862DE3" w:rsidP="00862DE3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 xml:space="preserve">– </w:t>
      </w:r>
      <w:r w:rsidRPr="00862DE3">
        <w:rPr>
          <w:rStyle w:val="FontStyle18"/>
          <w:b w:val="0"/>
          <w:sz w:val="24"/>
          <w:szCs w:val="24"/>
        </w:rPr>
        <w:t>12,7</w:t>
      </w:r>
      <w:r>
        <w:rPr>
          <w:rStyle w:val="FontStyle18"/>
          <w:b w:val="0"/>
          <w:sz w:val="24"/>
          <w:szCs w:val="24"/>
        </w:rPr>
        <w:t xml:space="preserve"> акад. часов</w:t>
      </w:r>
    </w:p>
    <w:p w:rsidR="00862DE3" w:rsidRDefault="00862DE3" w:rsidP="00862DE3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>
        <w:rPr>
          <w:rStyle w:val="FontStyle18"/>
          <w:b w:val="0"/>
          <w:sz w:val="24"/>
          <w:szCs w:val="24"/>
        </w:rPr>
        <w:t>12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862DE3" w:rsidRPr="002F41D1" w:rsidRDefault="00862DE3" w:rsidP="00862DE3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- 0,7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часа</w:t>
      </w:r>
    </w:p>
    <w:p w:rsidR="00862DE3" w:rsidRPr="00C06CCE" w:rsidRDefault="00862DE3" w:rsidP="00862DE3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91,4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часа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862DE3" w:rsidRPr="001D3F9F" w:rsidRDefault="00862DE3" w:rsidP="00862DE3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 xml:space="preserve">–  </w:t>
      </w:r>
      <w:r>
        <w:rPr>
          <w:rStyle w:val="FontStyle18"/>
          <w:b w:val="0"/>
          <w:sz w:val="24"/>
          <w:szCs w:val="24"/>
        </w:rPr>
        <w:t>зачет – 3,9 акад. часа</w:t>
      </w:r>
    </w:p>
    <w:p w:rsidR="00A04D05" w:rsidRDefault="00A04D05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1E5FB9" w:rsidRDefault="001E5FB9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8B31CB" w:rsidRDefault="008B31CB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A32356" w:rsidRDefault="00A32356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A32356" w:rsidRDefault="00A32356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A32356" w:rsidRDefault="00A32356" w:rsidP="00845DF0">
      <w:pPr>
        <w:pStyle w:val="Style12"/>
        <w:widowControl/>
        <w:jc w:val="center"/>
        <w:rPr>
          <w:rStyle w:val="FontStyle31"/>
          <w:rFonts w:ascii="Times New Roman" w:hAnsi="Times New Roman"/>
          <w:sz w:val="24"/>
          <w:szCs w:val="24"/>
        </w:rPr>
        <w:sectPr w:rsidR="00A32356" w:rsidSect="00EB1160">
          <w:footerReference w:type="even" r:id="rId10"/>
          <w:footerReference w:type="default" r:id="rId11"/>
          <w:pgSz w:w="11907" w:h="16840" w:code="9"/>
          <w:pgMar w:top="1134" w:right="1134" w:bottom="1134" w:left="1701" w:header="720" w:footer="720" w:gutter="0"/>
          <w:cols w:space="720"/>
          <w:noEndnote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443"/>
        <w:gridCol w:w="709"/>
        <w:gridCol w:w="850"/>
        <w:gridCol w:w="1134"/>
        <w:gridCol w:w="709"/>
        <w:gridCol w:w="4111"/>
        <w:gridCol w:w="2125"/>
        <w:gridCol w:w="1571"/>
      </w:tblGrid>
      <w:tr w:rsidR="00A32356" w:rsidRPr="00630657" w:rsidTr="00845DF0">
        <w:trPr>
          <w:cantSplit/>
          <w:trHeight w:val="1419"/>
        </w:trPr>
        <w:tc>
          <w:tcPr>
            <w:tcW w:w="1175" w:type="pct"/>
            <w:vMerge w:val="restart"/>
            <w:vAlign w:val="center"/>
          </w:tcPr>
          <w:p w:rsidR="00A32356" w:rsidRPr="009D1B59" w:rsidRDefault="00A32356" w:rsidP="00845DF0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9D1B59">
              <w:rPr>
                <w:rStyle w:val="FontStyle31"/>
                <w:rFonts w:ascii="Times New Roman" w:hAnsi="Times New Roman"/>
                <w:sz w:val="24"/>
                <w:szCs w:val="24"/>
              </w:rPr>
              <w:lastRenderedPageBreak/>
              <w:t>Раздел/ тема</w:t>
            </w:r>
          </w:p>
          <w:p w:rsidR="00A32356" w:rsidRPr="00630657" w:rsidRDefault="00A32356" w:rsidP="00845DF0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9D1B59">
              <w:rPr>
                <w:rStyle w:val="FontStyle31"/>
                <w:rFonts w:ascii="Times New Roman" w:hAnsi="Times New Roman"/>
                <w:sz w:val="24"/>
                <w:szCs w:val="24"/>
              </w:rPr>
              <w:t>дисциплины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A32356" w:rsidRPr="00630657" w:rsidRDefault="00A32356" w:rsidP="00845DF0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677" w:type="pct"/>
            <w:gridSpan w:val="2"/>
            <w:vAlign w:val="center"/>
          </w:tcPr>
          <w:p w:rsidR="00A32356" w:rsidRPr="00EC63A3" w:rsidRDefault="00A32356" w:rsidP="00845DF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Аудиторная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 xml:space="preserve">контактная работа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A32356" w:rsidRPr="00EC63A3" w:rsidRDefault="00A32356" w:rsidP="00845DF0">
            <w:pPr>
              <w:pStyle w:val="Style14"/>
              <w:ind w:left="113" w:right="113"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Самостоятельная р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а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бота (в акад. часах)</w:t>
            </w:r>
          </w:p>
        </w:tc>
        <w:tc>
          <w:tcPr>
            <w:tcW w:w="1403" w:type="pct"/>
            <w:vMerge w:val="restart"/>
            <w:vAlign w:val="center"/>
          </w:tcPr>
          <w:p w:rsidR="00A32356" w:rsidRPr="00305F56" w:rsidRDefault="00A32356" w:rsidP="00845DF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 xml:space="preserve">Вид самостоятельной 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725" w:type="pct"/>
            <w:vMerge w:val="restart"/>
            <w:vAlign w:val="center"/>
          </w:tcPr>
          <w:p w:rsidR="00A32356" w:rsidRPr="00EC63A3" w:rsidRDefault="00A32356" w:rsidP="00845DF0">
            <w:pPr>
              <w:pStyle w:val="Style8"/>
              <w:widowControl/>
              <w:jc w:val="center"/>
              <w:rPr>
                <w:rStyle w:val="FontStyle32"/>
                <w:i w:val="0"/>
                <w:sz w:val="20"/>
                <w:szCs w:val="20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Форма текущего контроля успева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е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мости и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промежуточной аттестации</w:t>
            </w:r>
          </w:p>
        </w:tc>
        <w:tc>
          <w:tcPr>
            <w:tcW w:w="536" w:type="pct"/>
            <w:vMerge w:val="restart"/>
          </w:tcPr>
          <w:p w:rsidR="00A32356" w:rsidRPr="008B31CB" w:rsidRDefault="00A32356" w:rsidP="00845DF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</w:p>
          <w:p w:rsidR="00A32356" w:rsidRPr="008B31CB" w:rsidRDefault="00A32356" w:rsidP="00845DF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</w:p>
          <w:p w:rsidR="00A32356" w:rsidRPr="008B31CB" w:rsidRDefault="00A32356" w:rsidP="00845DF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</w:p>
          <w:p w:rsidR="00A32356" w:rsidRPr="000D2874" w:rsidRDefault="00A32356" w:rsidP="00845DF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0D28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0D28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0D28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0D28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0D28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0D28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A32356" w:rsidRPr="00630657" w:rsidTr="00845DF0">
        <w:trPr>
          <w:cantSplit/>
          <w:trHeight w:val="1128"/>
        </w:trPr>
        <w:tc>
          <w:tcPr>
            <w:tcW w:w="1175" w:type="pct"/>
            <w:vMerge/>
            <w:vAlign w:val="center"/>
          </w:tcPr>
          <w:p w:rsidR="00A32356" w:rsidRPr="00630657" w:rsidRDefault="00A32356" w:rsidP="00845DF0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vMerge/>
            <w:vAlign w:val="center"/>
          </w:tcPr>
          <w:p w:rsidR="00A32356" w:rsidRPr="00630657" w:rsidRDefault="00A32356" w:rsidP="00845DF0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textDirection w:val="btLr"/>
            <w:vAlign w:val="center"/>
          </w:tcPr>
          <w:p w:rsidR="00A32356" w:rsidRPr="00630657" w:rsidRDefault="00A32356" w:rsidP="00845DF0">
            <w:pPr>
              <w:pStyle w:val="Style14"/>
              <w:widowControl/>
              <w:ind w:left="113" w:right="113"/>
              <w:jc w:val="center"/>
            </w:pPr>
            <w:r w:rsidRPr="00630657">
              <w:t>лекции</w:t>
            </w:r>
          </w:p>
        </w:tc>
        <w:tc>
          <w:tcPr>
            <w:tcW w:w="387" w:type="pct"/>
            <w:textDirection w:val="btLr"/>
            <w:vAlign w:val="center"/>
          </w:tcPr>
          <w:p w:rsidR="00A32356" w:rsidRPr="00630657" w:rsidRDefault="00A32356" w:rsidP="00845DF0">
            <w:pPr>
              <w:pStyle w:val="Style14"/>
              <w:widowControl/>
              <w:ind w:left="113" w:right="113"/>
              <w:jc w:val="center"/>
            </w:pPr>
            <w:proofErr w:type="spellStart"/>
            <w:r w:rsidRPr="00630657">
              <w:t>практич</w:t>
            </w:r>
            <w:proofErr w:type="spellEnd"/>
            <w:r w:rsidRPr="00630657">
              <w:t>. занятия</w:t>
            </w:r>
          </w:p>
        </w:tc>
        <w:tc>
          <w:tcPr>
            <w:tcW w:w="242" w:type="pct"/>
            <w:vMerge/>
            <w:textDirection w:val="btLr"/>
            <w:vAlign w:val="center"/>
          </w:tcPr>
          <w:p w:rsidR="00A32356" w:rsidRPr="00630657" w:rsidRDefault="00A32356" w:rsidP="00845DF0">
            <w:pPr>
              <w:pStyle w:val="Style14"/>
              <w:ind w:left="113" w:right="113"/>
              <w:jc w:val="center"/>
            </w:pPr>
          </w:p>
        </w:tc>
        <w:tc>
          <w:tcPr>
            <w:tcW w:w="1403" w:type="pct"/>
            <w:vMerge/>
          </w:tcPr>
          <w:p w:rsidR="00A32356" w:rsidRPr="00630657" w:rsidRDefault="00A32356" w:rsidP="00845DF0">
            <w:pPr>
              <w:pStyle w:val="Style14"/>
              <w:widowControl/>
              <w:jc w:val="center"/>
              <w:rPr>
                <w:highlight w:val="yellow"/>
              </w:rPr>
            </w:pPr>
          </w:p>
        </w:tc>
        <w:tc>
          <w:tcPr>
            <w:tcW w:w="725" w:type="pct"/>
            <w:vMerge/>
            <w:vAlign w:val="center"/>
          </w:tcPr>
          <w:p w:rsidR="00A32356" w:rsidRPr="00630657" w:rsidRDefault="00A32356" w:rsidP="00845DF0">
            <w:pPr>
              <w:pStyle w:val="Style14"/>
              <w:widowControl/>
              <w:jc w:val="center"/>
              <w:rPr>
                <w:highlight w:val="yellow"/>
              </w:rPr>
            </w:pPr>
          </w:p>
        </w:tc>
        <w:tc>
          <w:tcPr>
            <w:tcW w:w="536" w:type="pct"/>
            <w:vMerge/>
          </w:tcPr>
          <w:p w:rsidR="00A32356" w:rsidRPr="00630657" w:rsidRDefault="00A32356" w:rsidP="00845DF0">
            <w:pPr>
              <w:pStyle w:val="Style14"/>
              <w:widowControl/>
              <w:jc w:val="center"/>
              <w:rPr>
                <w:highlight w:val="yellow"/>
              </w:rPr>
            </w:pPr>
          </w:p>
        </w:tc>
      </w:tr>
      <w:tr w:rsidR="00A32356" w:rsidRPr="00630657" w:rsidTr="00845DF0">
        <w:trPr>
          <w:trHeight w:val="432"/>
        </w:trPr>
        <w:tc>
          <w:tcPr>
            <w:tcW w:w="1175" w:type="pct"/>
            <w:vAlign w:val="center"/>
          </w:tcPr>
          <w:p w:rsidR="00845DF0" w:rsidRDefault="00A32356" w:rsidP="00845DF0">
            <w:pPr>
              <w:pStyle w:val="ad"/>
              <w:spacing w:before="0" w:beforeAutospacing="0" w:after="0" w:afterAutospacing="0"/>
              <w:rPr>
                <w:rStyle w:val="ae"/>
                <w:b w:val="0"/>
              </w:rPr>
            </w:pPr>
            <w:r>
              <w:rPr>
                <w:rStyle w:val="ae"/>
                <w:b w:val="0"/>
              </w:rPr>
              <w:t xml:space="preserve">1. </w:t>
            </w:r>
            <w:r w:rsidR="00845DF0">
              <w:t>Дисперсионный анализ р</w:t>
            </w:r>
            <w:r w:rsidR="00845DF0">
              <w:t>е</w:t>
            </w:r>
            <w:r w:rsidR="00845DF0">
              <w:t>зультатов эксперимента</w:t>
            </w:r>
          </w:p>
          <w:p w:rsidR="00A32356" w:rsidRPr="00630657" w:rsidRDefault="00A32356" w:rsidP="00845DF0">
            <w:pPr>
              <w:pStyle w:val="ad"/>
              <w:spacing w:before="0" w:beforeAutospacing="0" w:after="0" w:afterAutospacing="0"/>
            </w:pPr>
          </w:p>
        </w:tc>
        <w:tc>
          <w:tcPr>
            <w:tcW w:w="242" w:type="pct"/>
            <w:vAlign w:val="center"/>
          </w:tcPr>
          <w:p w:rsidR="00A32356" w:rsidRPr="00C44F5B" w:rsidRDefault="00A32356" w:rsidP="00845DF0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A32356" w:rsidRPr="00630657" w:rsidRDefault="003B27FB" w:rsidP="00845DF0">
            <w:pPr>
              <w:pStyle w:val="Style14"/>
              <w:widowControl/>
              <w:jc w:val="center"/>
            </w:pPr>
            <w:r>
              <w:t>-</w:t>
            </w:r>
          </w:p>
        </w:tc>
        <w:tc>
          <w:tcPr>
            <w:tcW w:w="387" w:type="pct"/>
            <w:vAlign w:val="center"/>
          </w:tcPr>
          <w:p w:rsidR="00A32356" w:rsidRPr="00630657" w:rsidRDefault="003B27FB" w:rsidP="00845DF0">
            <w:pPr>
              <w:pStyle w:val="Style14"/>
              <w:widowControl/>
              <w:jc w:val="center"/>
            </w:pPr>
            <w:r>
              <w:t>1</w:t>
            </w:r>
            <w:proofErr w:type="gramStart"/>
            <w:r w:rsidR="00862DE3">
              <w:t>/И</w:t>
            </w:r>
            <w:proofErr w:type="gramEnd"/>
          </w:p>
        </w:tc>
        <w:tc>
          <w:tcPr>
            <w:tcW w:w="242" w:type="pct"/>
            <w:vAlign w:val="center"/>
          </w:tcPr>
          <w:p w:rsidR="00A32356" w:rsidRPr="00ED2A32" w:rsidRDefault="00845DF0" w:rsidP="00845DF0">
            <w:pPr>
              <w:pStyle w:val="Style14"/>
              <w:widowControl/>
              <w:jc w:val="center"/>
            </w:pPr>
            <w:r>
              <w:t>10</w:t>
            </w:r>
          </w:p>
        </w:tc>
        <w:tc>
          <w:tcPr>
            <w:tcW w:w="1403" w:type="pct"/>
            <w:vAlign w:val="center"/>
          </w:tcPr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самостоятельное изучение учебной литературы;</w:t>
            </w:r>
          </w:p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выполнение </w:t>
            </w: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домашнего задания;</w:t>
            </w:r>
          </w:p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подготовка к практическим работам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A32356" w:rsidRDefault="00A32356" w:rsidP="00845DF0">
            <w:pPr>
              <w:pStyle w:val="Style14"/>
              <w:widowControl/>
              <w:jc w:val="both"/>
            </w:pPr>
            <w:r>
              <w:t>Устный опрос.</w:t>
            </w:r>
          </w:p>
          <w:p w:rsidR="00A32356" w:rsidRPr="00630657" w:rsidRDefault="00A32356" w:rsidP="00845DF0">
            <w:pPr>
              <w:pStyle w:val="Style14"/>
              <w:widowControl/>
              <w:jc w:val="both"/>
            </w:pPr>
            <w:r>
              <w:t>Защита практич</w:t>
            </w:r>
            <w:r>
              <w:t>е</w:t>
            </w:r>
            <w:r>
              <w:t>ской работы</w:t>
            </w:r>
          </w:p>
        </w:tc>
        <w:tc>
          <w:tcPr>
            <w:tcW w:w="536" w:type="pct"/>
          </w:tcPr>
          <w:p w:rsidR="00A32356" w:rsidRPr="000D2874" w:rsidRDefault="00A32356" w:rsidP="00845DF0">
            <w:pPr>
              <w:pStyle w:val="Style14"/>
              <w:widowControl/>
              <w:jc w:val="center"/>
            </w:pPr>
            <w:r>
              <w:rPr>
                <w:rStyle w:val="FontStyle18"/>
                <w:b w:val="0"/>
                <w:sz w:val="24"/>
                <w:szCs w:val="24"/>
              </w:rPr>
              <w:t>ОПК 2 -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</w:p>
        </w:tc>
      </w:tr>
      <w:tr w:rsidR="00A32356" w:rsidRPr="00630657" w:rsidTr="00845DF0">
        <w:trPr>
          <w:trHeight w:val="432"/>
        </w:trPr>
        <w:tc>
          <w:tcPr>
            <w:tcW w:w="1175" w:type="pct"/>
            <w:vAlign w:val="center"/>
          </w:tcPr>
          <w:p w:rsidR="00A32356" w:rsidRPr="00630657" w:rsidRDefault="00A32356" w:rsidP="00845DF0">
            <w:r>
              <w:t xml:space="preserve">2. </w:t>
            </w:r>
            <w:r w:rsidR="00845DF0">
              <w:rPr>
                <w:rStyle w:val="ae"/>
                <w:b w:val="0"/>
              </w:rPr>
              <w:t>Понятие эксперимента</w:t>
            </w:r>
            <w:r w:rsidR="00845DF0">
              <w:t xml:space="preserve"> </w:t>
            </w:r>
          </w:p>
        </w:tc>
        <w:tc>
          <w:tcPr>
            <w:tcW w:w="242" w:type="pct"/>
            <w:vAlign w:val="center"/>
          </w:tcPr>
          <w:p w:rsidR="00A32356" w:rsidRPr="00C44F5B" w:rsidRDefault="00A32356" w:rsidP="00845DF0">
            <w:pPr>
              <w:jc w:val="center"/>
            </w:pPr>
            <w:r>
              <w:t>4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A32356" w:rsidRPr="00630657" w:rsidRDefault="003B27FB" w:rsidP="00845DF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87" w:type="pct"/>
            <w:vAlign w:val="center"/>
          </w:tcPr>
          <w:p w:rsidR="00A32356" w:rsidRPr="00630657" w:rsidRDefault="00862DE3" w:rsidP="00845DF0">
            <w:pPr>
              <w:jc w:val="center"/>
            </w:pPr>
            <w:r>
              <w:t>1</w:t>
            </w:r>
            <w:proofErr w:type="gramStart"/>
            <w:r>
              <w:t>/И</w:t>
            </w:r>
            <w:proofErr w:type="gramEnd"/>
          </w:p>
        </w:tc>
        <w:tc>
          <w:tcPr>
            <w:tcW w:w="242" w:type="pct"/>
          </w:tcPr>
          <w:p w:rsidR="00A32356" w:rsidRPr="00ED2A32" w:rsidRDefault="00845DF0" w:rsidP="00845DF0">
            <w:pPr>
              <w:jc w:val="center"/>
            </w:pPr>
            <w:r>
              <w:t>5</w:t>
            </w:r>
          </w:p>
        </w:tc>
        <w:tc>
          <w:tcPr>
            <w:tcW w:w="1403" w:type="pct"/>
            <w:vAlign w:val="center"/>
          </w:tcPr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самостоятельное изучение учебной литературы;</w:t>
            </w:r>
          </w:p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выполнение </w:t>
            </w: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домашнего задания;</w:t>
            </w:r>
          </w:p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подготовка к практическим работам 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A32356" w:rsidRDefault="00A32356" w:rsidP="00845DF0">
            <w:pPr>
              <w:pStyle w:val="Style14"/>
              <w:widowControl/>
              <w:jc w:val="both"/>
            </w:pPr>
            <w:r>
              <w:t>Устный опрос.</w:t>
            </w:r>
          </w:p>
          <w:p w:rsidR="00A32356" w:rsidRPr="00630657" w:rsidRDefault="00A32356" w:rsidP="00845DF0">
            <w:pPr>
              <w:pStyle w:val="Style14"/>
              <w:widowControl/>
              <w:jc w:val="both"/>
            </w:pPr>
            <w:r>
              <w:t>Защита практич</w:t>
            </w:r>
            <w:r>
              <w:t>е</w:t>
            </w:r>
            <w:r>
              <w:t>ской работы</w:t>
            </w:r>
          </w:p>
        </w:tc>
        <w:tc>
          <w:tcPr>
            <w:tcW w:w="536" w:type="pct"/>
          </w:tcPr>
          <w:p w:rsidR="00A32356" w:rsidRDefault="00A32356" w:rsidP="00845DF0">
            <w:pPr>
              <w:pStyle w:val="Style14"/>
              <w:widowControl/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20 -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  <w:r>
              <w:rPr>
                <w:rStyle w:val="FontStyle18"/>
                <w:b w:val="0"/>
                <w:sz w:val="24"/>
                <w:szCs w:val="24"/>
              </w:rPr>
              <w:t xml:space="preserve"> </w:t>
            </w:r>
          </w:p>
          <w:p w:rsidR="00A32356" w:rsidRPr="00630657" w:rsidRDefault="00A32356" w:rsidP="00845DF0">
            <w:pPr>
              <w:pStyle w:val="Style14"/>
              <w:widowControl/>
              <w:jc w:val="center"/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21 -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</w:p>
        </w:tc>
      </w:tr>
      <w:tr w:rsidR="00A32356" w:rsidRPr="00630657" w:rsidTr="00845DF0">
        <w:trPr>
          <w:trHeight w:val="432"/>
        </w:trPr>
        <w:tc>
          <w:tcPr>
            <w:tcW w:w="1175" w:type="pct"/>
            <w:vAlign w:val="center"/>
          </w:tcPr>
          <w:p w:rsidR="00A32356" w:rsidRPr="00630657" w:rsidRDefault="00845DF0" w:rsidP="00845DF0">
            <w:pPr>
              <w:pStyle w:val="Style14"/>
              <w:widowControl/>
            </w:pPr>
            <w:r>
              <w:t>3. Кодирование переменных</w:t>
            </w:r>
          </w:p>
        </w:tc>
        <w:tc>
          <w:tcPr>
            <w:tcW w:w="242" w:type="pct"/>
            <w:vAlign w:val="center"/>
          </w:tcPr>
          <w:p w:rsidR="00A32356" w:rsidRPr="00C44F5B" w:rsidRDefault="00A32356" w:rsidP="00845DF0">
            <w:pPr>
              <w:jc w:val="center"/>
            </w:pPr>
            <w:r>
              <w:t>4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A32356" w:rsidRPr="00630657" w:rsidRDefault="003B27FB" w:rsidP="00845DF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87" w:type="pct"/>
            <w:vAlign w:val="center"/>
          </w:tcPr>
          <w:p w:rsidR="00A32356" w:rsidRPr="00630657" w:rsidRDefault="00862DE3" w:rsidP="00845DF0">
            <w:pPr>
              <w:jc w:val="center"/>
            </w:pPr>
            <w:r>
              <w:t>1</w:t>
            </w:r>
            <w:proofErr w:type="gramStart"/>
            <w:r>
              <w:t>/И</w:t>
            </w:r>
            <w:proofErr w:type="gramEnd"/>
          </w:p>
        </w:tc>
        <w:tc>
          <w:tcPr>
            <w:tcW w:w="242" w:type="pct"/>
          </w:tcPr>
          <w:p w:rsidR="00A32356" w:rsidRPr="00ED2A32" w:rsidRDefault="00845DF0" w:rsidP="00845DF0">
            <w:pPr>
              <w:jc w:val="center"/>
            </w:pPr>
            <w:r>
              <w:t>10</w:t>
            </w:r>
          </w:p>
        </w:tc>
        <w:tc>
          <w:tcPr>
            <w:tcW w:w="1403" w:type="pct"/>
            <w:vAlign w:val="center"/>
          </w:tcPr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самостоятельное изучение учебной литературы;</w:t>
            </w:r>
          </w:p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выполнение </w:t>
            </w: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домашнего задания;</w:t>
            </w:r>
          </w:p>
          <w:p w:rsidR="00A32356" w:rsidRPr="00D0736D" w:rsidRDefault="00A32356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подготовка к практическим работам 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A32356" w:rsidRDefault="00A32356" w:rsidP="00845DF0">
            <w:pPr>
              <w:pStyle w:val="Style14"/>
              <w:widowControl/>
              <w:jc w:val="both"/>
            </w:pPr>
            <w:r>
              <w:t>Устный опрос.</w:t>
            </w:r>
          </w:p>
          <w:p w:rsidR="00A32356" w:rsidRPr="00630657" w:rsidRDefault="00A32356" w:rsidP="00845DF0">
            <w:pPr>
              <w:pStyle w:val="Style14"/>
              <w:widowControl/>
              <w:jc w:val="both"/>
            </w:pPr>
            <w:r>
              <w:t>Защита практич</w:t>
            </w:r>
            <w:r>
              <w:t>е</w:t>
            </w:r>
            <w:r>
              <w:t>ской работы</w:t>
            </w:r>
          </w:p>
        </w:tc>
        <w:tc>
          <w:tcPr>
            <w:tcW w:w="536" w:type="pct"/>
          </w:tcPr>
          <w:p w:rsidR="00A32356" w:rsidRDefault="00A32356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20 -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  <w:r>
              <w:rPr>
                <w:rStyle w:val="FontStyle18"/>
                <w:b w:val="0"/>
                <w:sz w:val="24"/>
                <w:szCs w:val="24"/>
              </w:rPr>
              <w:t xml:space="preserve"> </w:t>
            </w:r>
          </w:p>
          <w:p w:rsidR="00A32356" w:rsidRPr="00630657" w:rsidRDefault="00A32356" w:rsidP="00845DF0">
            <w:pPr>
              <w:jc w:val="center"/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21 -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</w:p>
        </w:tc>
      </w:tr>
      <w:tr w:rsidR="00845DF0" w:rsidRPr="00630657" w:rsidTr="00845DF0">
        <w:trPr>
          <w:trHeight w:val="432"/>
        </w:trPr>
        <w:tc>
          <w:tcPr>
            <w:tcW w:w="1175" w:type="pct"/>
            <w:vAlign w:val="center"/>
          </w:tcPr>
          <w:p w:rsidR="00845DF0" w:rsidRPr="00630657" w:rsidRDefault="00845DF0" w:rsidP="00845DF0">
            <w:pPr>
              <w:pStyle w:val="Style14"/>
              <w:widowControl/>
            </w:pPr>
            <w:r>
              <w:t>4. Полный факторный экспер</w:t>
            </w:r>
            <w:r>
              <w:t>и</w:t>
            </w:r>
            <w:r>
              <w:t xml:space="preserve">мент </w:t>
            </w:r>
          </w:p>
        </w:tc>
        <w:tc>
          <w:tcPr>
            <w:tcW w:w="242" w:type="pct"/>
            <w:vAlign w:val="center"/>
          </w:tcPr>
          <w:p w:rsidR="00845DF0" w:rsidRPr="00C44F5B" w:rsidRDefault="00845DF0" w:rsidP="00845DF0">
            <w:pPr>
              <w:jc w:val="center"/>
            </w:pPr>
            <w:r>
              <w:t>4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45DF0" w:rsidRPr="00630657" w:rsidRDefault="00845DF0" w:rsidP="00845DF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87" w:type="pct"/>
            <w:vAlign w:val="center"/>
          </w:tcPr>
          <w:p w:rsidR="00845DF0" w:rsidRPr="00630657" w:rsidRDefault="00862DE3" w:rsidP="00845DF0">
            <w:pPr>
              <w:jc w:val="center"/>
            </w:pPr>
            <w:r>
              <w:t>1</w:t>
            </w:r>
            <w:proofErr w:type="gramStart"/>
            <w:r>
              <w:t>/И</w:t>
            </w:r>
            <w:proofErr w:type="gramEnd"/>
          </w:p>
        </w:tc>
        <w:tc>
          <w:tcPr>
            <w:tcW w:w="242" w:type="pct"/>
          </w:tcPr>
          <w:p w:rsidR="00845DF0" w:rsidRPr="00ED2A32" w:rsidRDefault="00845DF0" w:rsidP="00845DF0">
            <w:pPr>
              <w:jc w:val="center"/>
            </w:pPr>
            <w:r>
              <w:t>11.4</w:t>
            </w:r>
          </w:p>
        </w:tc>
        <w:tc>
          <w:tcPr>
            <w:tcW w:w="1403" w:type="pct"/>
            <w:vAlign w:val="center"/>
          </w:tcPr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самостоятельное изучение учебной литературы;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выполнение </w:t>
            </w: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домашнего задания;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подготовка к практическим работам 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845DF0" w:rsidRPr="00630657" w:rsidRDefault="00845DF0" w:rsidP="00845DF0">
            <w:pPr>
              <w:pStyle w:val="Style14"/>
              <w:widowControl/>
              <w:jc w:val="both"/>
            </w:pPr>
            <w:r>
              <w:t>Защита практич</w:t>
            </w:r>
            <w:r>
              <w:t>е</w:t>
            </w:r>
            <w:r>
              <w:t>ской работы</w:t>
            </w:r>
          </w:p>
        </w:tc>
        <w:tc>
          <w:tcPr>
            <w:tcW w:w="536" w:type="pct"/>
          </w:tcPr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20 -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  <w:r>
              <w:rPr>
                <w:rStyle w:val="FontStyle18"/>
                <w:b w:val="0"/>
                <w:sz w:val="24"/>
                <w:szCs w:val="24"/>
              </w:rPr>
              <w:t xml:space="preserve"> </w:t>
            </w:r>
          </w:p>
          <w:p w:rsidR="00845DF0" w:rsidRPr="00630657" w:rsidRDefault="00845DF0" w:rsidP="00845DF0">
            <w:pPr>
              <w:jc w:val="center"/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21 -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</w:p>
        </w:tc>
      </w:tr>
      <w:tr w:rsidR="00845DF0" w:rsidRPr="00630657" w:rsidTr="00845DF0">
        <w:trPr>
          <w:trHeight w:val="432"/>
        </w:trPr>
        <w:tc>
          <w:tcPr>
            <w:tcW w:w="1175" w:type="pct"/>
            <w:vAlign w:val="center"/>
          </w:tcPr>
          <w:p w:rsidR="00845DF0" w:rsidRPr="00630657" w:rsidRDefault="00845DF0" w:rsidP="00845DF0">
            <w:pPr>
              <w:pStyle w:val="ad"/>
              <w:spacing w:before="0" w:beforeAutospacing="0" w:after="0" w:afterAutospacing="0"/>
              <w:rPr>
                <w:highlight w:val="yellow"/>
              </w:rPr>
            </w:pPr>
            <w:r>
              <w:t>5</w:t>
            </w:r>
            <w:r w:rsidRPr="008B31CB">
              <w:t xml:space="preserve">. </w:t>
            </w:r>
            <w:r>
              <w:t>Корреляционный анализ</w:t>
            </w:r>
          </w:p>
        </w:tc>
        <w:tc>
          <w:tcPr>
            <w:tcW w:w="242" w:type="pct"/>
            <w:vAlign w:val="center"/>
          </w:tcPr>
          <w:p w:rsidR="00845DF0" w:rsidRDefault="00845DF0" w:rsidP="00845DF0">
            <w:pPr>
              <w:jc w:val="center"/>
            </w:pPr>
            <w:r>
              <w:t>4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45DF0" w:rsidRDefault="003B27FB" w:rsidP="00845DF0">
            <w:pPr>
              <w:pStyle w:val="Style14"/>
              <w:widowControl/>
              <w:jc w:val="center"/>
            </w:pPr>
            <w:r>
              <w:t>-</w:t>
            </w:r>
          </w:p>
        </w:tc>
        <w:tc>
          <w:tcPr>
            <w:tcW w:w="387" w:type="pct"/>
            <w:vAlign w:val="center"/>
          </w:tcPr>
          <w:p w:rsidR="00845DF0" w:rsidRDefault="003B27FB" w:rsidP="00845DF0">
            <w:pPr>
              <w:jc w:val="center"/>
            </w:pPr>
            <w:r>
              <w:t>1</w:t>
            </w:r>
          </w:p>
        </w:tc>
        <w:tc>
          <w:tcPr>
            <w:tcW w:w="242" w:type="pct"/>
          </w:tcPr>
          <w:p w:rsidR="00845DF0" w:rsidRDefault="00845DF0" w:rsidP="00845DF0">
            <w:pPr>
              <w:jc w:val="center"/>
            </w:pPr>
            <w:r>
              <w:t>10</w:t>
            </w:r>
          </w:p>
        </w:tc>
        <w:tc>
          <w:tcPr>
            <w:tcW w:w="1403" w:type="pct"/>
            <w:vAlign w:val="center"/>
          </w:tcPr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самостоятельное изучение учебной литературы;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выполнение </w:t>
            </w: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домашнего задания;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подготовка к практическим работам 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845DF0" w:rsidRPr="00630657" w:rsidRDefault="00845DF0" w:rsidP="00845DF0">
            <w:pPr>
              <w:pStyle w:val="Style14"/>
              <w:widowControl/>
              <w:jc w:val="center"/>
            </w:pPr>
            <w:r>
              <w:t>Защита практич</w:t>
            </w:r>
            <w:r>
              <w:t>е</w:t>
            </w:r>
            <w:r>
              <w:t>ской работы</w:t>
            </w:r>
          </w:p>
        </w:tc>
        <w:tc>
          <w:tcPr>
            <w:tcW w:w="536" w:type="pct"/>
          </w:tcPr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20 -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  <w:r>
              <w:rPr>
                <w:rStyle w:val="FontStyle18"/>
                <w:b w:val="0"/>
                <w:sz w:val="24"/>
                <w:szCs w:val="24"/>
              </w:rPr>
              <w:t xml:space="preserve"> </w:t>
            </w:r>
          </w:p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21 -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</w:p>
        </w:tc>
      </w:tr>
      <w:tr w:rsidR="00845DF0" w:rsidRPr="00630657" w:rsidTr="00845DF0">
        <w:trPr>
          <w:trHeight w:val="432"/>
        </w:trPr>
        <w:tc>
          <w:tcPr>
            <w:tcW w:w="1175" w:type="pct"/>
            <w:vAlign w:val="center"/>
          </w:tcPr>
          <w:p w:rsidR="00845DF0" w:rsidRPr="008B31CB" w:rsidRDefault="00845DF0" w:rsidP="00845DF0">
            <w:pPr>
              <w:pStyle w:val="ad"/>
              <w:spacing w:before="0" w:beforeAutospacing="0" w:after="0" w:afterAutospacing="0"/>
            </w:pPr>
            <w:r>
              <w:t xml:space="preserve">6. Дробный факторный </w:t>
            </w:r>
            <w:proofErr w:type="spellStart"/>
            <w:r>
              <w:t>эксп</w:t>
            </w:r>
            <w:r>
              <w:t>е</w:t>
            </w:r>
            <w:r>
              <w:t>тимент</w:t>
            </w:r>
            <w:proofErr w:type="spellEnd"/>
          </w:p>
        </w:tc>
        <w:tc>
          <w:tcPr>
            <w:tcW w:w="242" w:type="pct"/>
            <w:vAlign w:val="center"/>
          </w:tcPr>
          <w:p w:rsidR="00845DF0" w:rsidRDefault="00845DF0" w:rsidP="00845DF0">
            <w:pPr>
              <w:jc w:val="center"/>
            </w:pPr>
            <w:r>
              <w:t>4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45DF0" w:rsidRDefault="00845DF0" w:rsidP="00845DF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87" w:type="pct"/>
            <w:vAlign w:val="center"/>
          </w:tcPr>
          <w:p w:rsidR="00845DF0" w:rsidRDefault="00845DF0" w:rsidP="00845DF0">
            <w:pPr>
              <w:jc w:val="center"/>
            </w:pPr>
            <w:r>
              <w:t>1</w:t>
            </w:r>
          </w:p>
        </w:tc>
        <w:tc>
          <w:tcPr>
            <w:tcW w:w="242" w:type="pct"/>
          </w:tcPr>
          <w:p w:rsidR="00845DF0" w:rsidRDefault="00845DF0" w:rsidP="00845DF0">
            <w:pPr>
              <w:jc w:val="center"/>
            </w:pPr>
            <w:r>
              <w:t>20</w:t>
            </w:r>
          </w:p>
        </w:tc>
        <w:tc>
          <w:tcPr>
            <w:tcW w:w="1403" w:type="pct"/>
            <w:vAlign w:val="center"/>
          </w:tcPr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самостоятельное изучение учебной литературы;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выполнение </w:t>
            </w: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домашнего задания;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lastRenderedPageBreak/>
              <w:t xml:space="preserve">- подготовка к практическим работам 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845DF0" w:rsidRPr="00630657" w:rsidRDefault="00845DF0" w:rsidP="00845DF0">
            <w:pPr>
              <w:pStyle w:val="Style14"/>
              <w:widowControl/>
              <w:jc w:val="center"/>
            </w:pPr>
            <w:r>
              <w:lastRenderedPageBreak/>
              <w:t>Защита практич</w:t>
            </w:r>
            <w:r>
              <w:t>е</w:t>
            </w:r>
            <w:r>
              <w:t>ской работы</w:t>
            </w:r>
          </w:p>
        </w:tc>
        <w:tc>
          <w:tcPr>
            <w:tcW w:w="536" w:type="pct"/>
          </w:tcPr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20 -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  <w:r>
              <w:rPr>
                <w:rStyle w:val="FontStyle18"/>
                <w:b w:val="0"/>
                <w:sz w:val="24"/>
                <w:szCs w:val="24"/>
              </w:rPr>
              <w:t xml:space="preserve"> </w:t>
            </w:r>
          </w:p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21 -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</w:p>
        </w:tc>
      </w:tr>
      <w:tr w:rsidR="00845DF0" w:rsidRPr="00630657" w:rsidTr="00845DF0">
        <w:trPr>
          <w:trHeight w:val="432"/>
        </w:trPr>
        <w:tc>
          <w:tcPr>
            <w:tcW w:w="1175" w:type="pct"/>
            <w:vAlign w:val="center"/>
          </w:tcPr>
          <w:p w:rsidR="00845DF0" w:rsidRDefault="00845DF0" w:rsidP="00845DF0">
            <w:pPr>
              <w:pStyle w:val="ad"/>
              <w:spacing w:before="0" w:beforeAutospacing="0" w:after="0" w:afterAutospacing="0"/>
            </w:pPr>
            <w:r>
              <w:lastRenderedPageBreak/>
              <w:t>7. Регрессионный анализ</w:t>
            </w:r>
          </w:p>
        </w:tc>
        <w:tc>
          <w:tcPr>
            <w:tcW w:w="242" w:type="pct"/>
            <w:vAlign w:val="center"/>
          </w:tcPr>
          <w:p w:rsidR="00845DF0" w:rsidRDefault="00845DF0" w:rsidP="00845DF0">
            <w:pPr>
              <w:jc w:val="center"/>
            </w:pPr>
            <w:r>
              <w:t>4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45DF0" w:rsidRDefault="003B27FB" w:rsidP="00845DF0">
            <w:pPr>
              <w:pStyle w:val="Style14"/>
              <w:widowControl/>
              <w:jc w:val="center"/>
            </w:pPr>
            <w:r>
              <w:t>-</w:t>
            </w:r>
          </w:p>
        </w:tc>
        <w:tc>
          <w:tcPr>
            <w:tcW w:w="387" w:type="pct"/>
            <w:vAlign w:val="center"/>
          </w:tcPr>
          <w:p w:rsidR="00845DF0" w:rsidRDefault="003B27FB" w:rsidP="00845DF0">
            <w:pPr>
              <w:jc w:val="center"/>
            </w:pPr>
            <w:r>
              <w:t>1</w:t>
            </w:r>
          </w:p>
        </w:tc>
        <w:tc>
          <w:tcPr>
            <w:tcW w:w="242" w:type="pct"/>
          </w:tcPr>
          <w:p w:rsidR="00845DF0" w:rsidRDefault="00845DF0" w:rsidP="00845DF0">
            <w:pPr>
              <w:jc w:val="center"/>
            </w:pPr>
            <w:r>
              <w:t>10</w:t>
            </w:r>
          </w:p>
        </w:tc>
        <w:tc>
          <w:tcPr>
            <w:tcW w:w="1403" w:type="pct"/>
            <w:vAlign w:val="center"/>
          </w:tcPr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самостоятельное изучение учебной литературы;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выполнение </w:t>
            </w: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домашнего задания;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подготовка к практическим работам 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845DF0" w:rsidRPr="00630657" w:rsidRDefault="00845DF0" w:rsidP="00845DF0">
            <w:pPr>
              <w:pStyle w:val="Style14"/>
              <w:widowControl/>
              <w:jc w:val="center"/>
            </w:pPr>
            <w:r>
              <w:t>Защита практич</w:t>
            </w:r>
            <w:r>
              <w:t>е</w:t>
            </w:r>
            <w:r>
              <w:t>ской работы</w:t>
            </w:r>
          </w:p>
        </w:tc>
        <w:tc>
          <w:tcPr>
            <w:tcW w:w="536" w:type="pct"/>
          </w:tcPr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20 -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  <w:r>
              <w:rPr>
                <w:rStyle w:val="FontStyle18"/>
                <w:b w:val="0"/>
                <w:sz w:val="24"/>
                <w:szCs w:val="24"/>
              </w:rPr>
              <w:t xml:space="preserve"> </w:t>
            </w:r>
          </w:p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21 -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</w:p>
        </w:tc>
      </w:tr>
      <w:tr w:rsidR="00845DF0" w:rsidRPr="00630657" w:rsidTr="00845DF0">
        <w:trPr>
          <w:trHeight w:val="432"/>
        </w:trPr>
        <w:tc>
          <w:tcPr>
            <w:tcW w:w="1175" w:type="pct"/>
            <w:vAlign w:val="center"/>
          </w:tcPr>
          <w:p w:rsidR="00845DF0" w:rsidRDefault="00845DF0" w:rsidP="00845DF0">
            <w:pPr>
              <w:pStyle w:val="ad"/>
              <w:spacing w:before="0" w:beforeAutospacing="0" w:after="0" w:afterAutospacing="0"/>
            </w:pPr>
            <w:r>
              <w:t>8. Практика использования м</w:t>
            </w:r>
            <w:r>
              <w:t>е</w:t>
            </w:r>
            <w:r>
              <w:t>тодов планирования металлу</w:t>
            </w:r>
            <w:r>
              <w:t>р</w:t>
            </w:r>
            <w:r>
              <w:t>гического эксперимента</w:t>
            </w:r>
          </w:p>
        </w:tc>
        <w:tc>
          <w:tcPr>
            <w:tcW w:w="242" w:type="pct"/>
            <w:vAlign w:val="center"/>
          </w:tcPr>
          <w:p w:rsidR="00845DF0" w:rsidRDefault="00845DF0" w:rsidP="00845DF0">
            <w:pPr>
              <w:jc w:val="center"/>
            </w:pPr>
            <w:r>
              <w:t>4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45DF0" w:rsidRDefault="003B27FB" w:rsidP="00845DF0">
            <w:pPr>
              <w:pStyle w:val="Style14"/>
              <w:widowControl/>
              <w:jc w:val="center"/>
            </w:pPr>
            <w:r>
              <w:t>-</w:t>
            </w:r>
          </w:p>
        </w:tc>
        <w:tc>
          <w:tcPr>
            <w:tcW w:w="387" w:type="pct"/>
            <w:vAlign w:val="center"/>
          </w:tcPr>
          <w:p w:rsidR="00845DF0" w:rsidRDefault="003B27FB" w:rsidP="00845DF0">
            <w:pPr>
              <w:jc w:val="center"/>
            </w:pPr>
            <w:r>
              <w:t>1</w:t>
            </w:r>
          </w:p>
        </w:tc>
        <w:tc>
          <w:tcPr>
            <w:tcW w:w="242" w:type="pct"/>
          </w:tcPr>
          <w:p w:rsidR="00845DF0" w:rsidRDefault="00845DF0" w:rsidP="00845DF0">
            <w:pPr>
              <w:jc w:val="center"/>
            </w:pPr>
            <w:r>
              <w:t>10</w:t>
            </w:r>
          </w:p>
        </w:tc>
        <w:tc>
          <w:tcPr>
            <w:tcW w:w="1403" w:type="pct"/>
            <w:vAlign w:val="center"/>
          </w:tcPr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>- самостоятельное изучение учебной литературы;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выполнение </w:t>
            </w: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домашнего задания;</w:t>
            </w:r>
          </w:p>
          <w:p w:rsidR="00845DF0" w:rsidRPr="00D0736D" w:rsidRDefault="00845DF0" w:rsidP="00845DF0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D0736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 подготовка к практическим работам 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845DF0" w:rsidRPr="00630657" w:rsidRDefault="00845DF0" w:rsidP="00845DF0">
            <w:pPr>
              <w:pStyle w:val="Style14"/>
              <w:widowControl/>
              <w:jc w:val="center"/>
            </w:pPr>
            <w:r>
              <w:t>Защита практич</w:t>
            </w:r>
            <w:r>
              <w:t>е</w:t>
            </w:r>
            <w:r>
              <w:t>ской работы</w:t>
            </w:r>
          </w:p>
        </w:tc>
        <w:tc>
          <w:tcPr>
            <w:tcW w:w="536" w:type="pct"/>
          </w:tcPr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20 -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  <w:r>
              <w:rPr>
                <w:rStyle w:val="FontStyle18"/>
                <w:b w:val="0"/>
                <w:sz w:val="24"/>
                <w:szCs w:val="24"/>
              </w:rPr>
              <w:t xml:space="preserve"> </w:t>
            </w:r>
          </w:p>
          <w:p w:rsidR="00845DF0" w:rsidRDefault="00845DF0" w:rsidP="00845DF0">
            <w:pPr>
              <w:jc w:val="center"/>
              <w:rPr>
                <w:rStyle w:val="FontStyle18"/>
                <w:b w:val="0"/>
                <w:sz w:val="24"/>
                <w:szCs w:val="24"/>
              </w:rPr>
            </w:pPr>
            <w:r>
              <w:rPr>
                <w:rStyle w:val="FontStyle18"/>
                <w:b w:val="0"/>
                <w:sz w:val="24"/>
                <w:szCs w:val="24"/>
              </w:rPr>
              <w:t xml:space="preserve">ПК 21 - </w:t>
            </w:r>
            <w:proofErr w:type="spellStart"/>
            <w:r>
              <w:rPr>
                <w:rStyle w:val="FontStyle18"/>
                <w:b w:val="0"/>
                <w:sz w:val="24"/>
                <w:szCs w:val="24"/>
              </w:rPr>
              <w:t>зув</w:t>
            </w:r>
            <w:proofErr w:type="spellEnd"/>
          </w:p>
        </w:tc>
      </w:tr>
      <w:tr w:rsidR="00845DF0" w:rsidRPr="00630657" w:rsidTr="00845DF0">
        <w:trPr>
          <w:trHeight w:val="432"/>
        </w:trPr>
        <w:tc>
          <w:tcPr>
            <w:tcW w:w="1417" w:type="pct"/>
            <w:gridSpan w:val="2"/>
            <w:vAlign w:val="center"/>
          </w:tcPr>
          <w:p w:rsidR="00845DF0" w:rsidRPr="00F465D2" w:rsidRDefault="00845DF0" w:rsidP="00845DF0">
            <w:pPr>
              <w:pStyle w:val="Style14"/>
              <w:rPr>
                <w:b/>
              </w:rPr>
            </w:pPr>
            <w:r w:rsidRPr="00F465D2">
              <w:rPr>
                <w:b/>
              </w:rPr>
              <w:t>Итого по дисциплине</w:t>
            </w:r>
          </w:p>
        </w:tc>
        <w:tc>
          <w:tcPr>
            <w:tcW w:w="290" w:type="pct"/>
            <w:vAlign w:val="center"/>
          </w:tcPr>
          <w:p w:rsidR="00845DF0" w:rsidRPr="00F465D2" w:rsidRDefault="003B27FB" w:rsidP="00845DF0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387" w:type="pct"/>
            <w:vAlign w:val="center"/>
          </w:tcPr>
          <w:p w:rsidR="00845DF0" w:rsidRPr="00F465D2" w:rsidRDefault="003B27FB" w:rsidP="00845DF0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8</w:t>
            </w:r>
            <w:r w:rsidR="00862DE3">
              <w:rPr>
                <w:b/>
              </w:rPr>
              <w:t>/4И</w:t>
            </w:r>
          </w:p>
        </w:tc>
        <w:tc>
          <w:tcPr>
            <w:tcW w:w="242" w:type="pct"/>
            <w:vAlign w:val="center"/>
          </w:tcPr>
          <w:p w:rsidR="00845DF0" w:rsidRPr="00ED2A32" w:rsidRDefault="00845DF0" w:rsidP="00845DF0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91,4</w:t>
            </w:r>
          </w:p>
        </w:tc>
        <w:tc>
          <w:tcPr>
            <w:tcW w:w="1403" w:type="pct"/>
          </w:tcPr>
          <w:p w:rsidR="00845DF0" w:rsidRPr="00F465D2" w:rsidRDefault="00845DF0" w:rsidP="00845DF0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725" w:type="pct"/>
            <w:shd w:val="clear" w:color="auto" w:fill="auto"/>
            <w:vAlign w:val="center"/>
          </w:tcPr>
          <w:p w:rsidR="00845DF0" w:rsidRPr="00F465D2" w:rsidRDefault="00845DF0" w:rsidP="00845DF0">
            <w:pPr>
              <w:pStyle w:val="Style14"/>
              <w:widowControl/>
              <w:jc w:val="center"/>
              <w:rPr>
                <w:b/>
              </w:rPr>
            </w:pPr>
            <w:r w:rsidRPr="00F465D2">
              <w:rPr>
                <w:b/>
              </w:rPr>
              <w:t>Зачет</w:t>
            </w:r>
          </w:p>
        </w:tc>
        <w:tc>
          <w:tcPr>
            <w:tcW w:w="536" w:type="pct"/>
          </w:tcPr>
          <w:p w:rsidR="00845DF0" w:rsidRPr="00F465D2" w:rsidRDefault="00845DF0" w:rsidP="00845DF0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A32356" w:rsidRDefault="00A32356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  <w:sectPr w:rsidR="00A32356" w:rsidSect="00A32356">
          <w:pgSz w:w="16840" w:h="11907" w:orient="landscape" w:code="9"/>
          <w:pgMar w:top="1134" w:right="1134" w:bottom="1701" w:left="1134" w:header="720" w:footer="720" w:gutter="0"/>
          <w:cols w:space="720"/>
          <w:noEndnote/>
        </w:sectPr>
      </w:pPr>
    </w:p>
    <w:p w:rsidR="00A32356" w:rsidRPr="00497E07" w:rsidRDefault="00A32356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  <w:lang w:val="en-US"/>
        </w:rPr>
      </w:pPr>
    </w:p>
    <w:p w:rsidR="00A32356" w:rsidRPr="00497E07" w:rsidRDefault="00A32356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  <w:lang w:val="en-US"/>
        </w:rPr>
      </w:pPr>
    </w:p>
    <w:p w:rsidR="00497E07" w:rsidRPr="00AF2BB2" w:rsidRDefault="00497E07" w:rsidP="00497E07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270510">
        <w:rPr>
          <w:rStyle w:val="FontStyle31"/>
          <w:rFonts w:ascii="Times New Roman" w:hAnsi="Times New Roman"/>
          <w:b/>
          <w:sz w:val="24"/>
          <w:szCs w:val="24"/>
        </w:rPr>
        <w:t xml:space="preserve">5 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и информационные </w:t>
      </w:r>
      <w:r w:rsidRPr="00270510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497E07" w:rsidRPr="00781764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781764">
        <w:rPr>
          <w:rStyle w:val="FontStyle31"/>
          <w:rFonts w:ascii="Times New Roman" w:hAnsi="Times New Roman"/>
          <w:sz w:val="24"/>
          <w:szCs w:val="24"/>
        </w:rPr>
        <w:t xml:space="preserve">В процессе преподавания дисциплины </w:t>
      </w:r>
      <w:r w:rsidRPr="00493521">
        <w:rPr>
          <w:rStyle w:val="FontStyle16"/>
          <w:b w:val="0"/>
          <w:sz w:val="24"/>
          <w:szCs w:val="24"/>
        </w:rPr>
        <w:t>«</w:t>
      </w:r>
      <w:r>
        <w:rPr>
          <w:rStyle w:val="FontStyle16"/>
          <w:b w:val="0"/>
          <w:sz w:val="24"/>
          <w:szCs w:val="24"/>
        </w:rPr>
        <w:t>Планирование и организация эксперимента</w:t>
      </w:r>
      <w:r w:rsidRPr="00493521">
        <w:rPr>
          <w:rStyle w:val="FontStyle16"/>
          <w:b w:val="0"/>
          <w:sz w:val="24"/>
          <w:szCs w:val="24"/>
        </w:rPr>
        <w:t>»</w:t>
      </w:r>
      <w:r>
        <w:rPr>
          <w:rStyle w:val="FontStyle16"/>
          <w:b w:val="0"/>
          <w:sz w:val="24"/>
          <w:szCs w:val="24"/>
        </w:rPr>
        <w:t xml:space="preserve"> </w:t>
      </w:r>
      <w:r w:rsidRPr="00781764">
        <w:rPr>
          <w:rStyle w:val="FontStyle31"/>
          <w:rFonts w:ascii="Times New Roman" w:hAnsi="Times New Roman"/>
          <w:sz w:val="24"/>
          <w:szCs w:val="24"/>
        </w:rPr>
        <w:t xml:space="preserve">применяются традиционная и </w:t>
      </w:r>
      <w:proofErr w:type="spellStart"/>
      <w:r w:rsidRPr="00781764">
        <w:rPr>
          <w:rStyle w:val="FontStyle31"/>
          <w:rFonts w:ascii="Times New Roman" w:hAnsi="Times New Roman"/>
          <w:sz w:val="24"/>
          <w:szCs w:val="24"/>
        </w:rPr>
        <w:t>модульно-компетентнос</w:t>
      </w:r>
      <w:r>
        <w:rPr>
          <w:rStyle w:val="FontStyle31"/>
          <w:rFonts w:ascii="Times New Roman" w:hAnsi="Times New Roman"/>
          <w:sz w:val="24"/>
          <w:szCs w:val="24"/>
        </w:rPr>
        <w:t>т</w:t>
      </w:r>
      <w:r w:rsidRPr="00781764">
        <w:rPr>
          <w:rStyle w:val="FontStyle31"/>
          <w:rFonts w:ascii="Times New Roman" w:hAnsi="Times New Roman"/>
          <w:sz w:val="24"/>
          <w:szCs w:val="24"/>
        </w:rPr>
        <w:t>ная</w:t>
      </w:r>
      <w:proofErr w:type="spellEnd"/>
      <w:r w:rsidRPr="00781764">
        <w:rPr>
          <w:rStyle w:val="FontStyle31"/>
          <w:rFonts w:ascii="Times New Roman" w:hAnsi="Times New Roman"/>
          <w:sz w:val="24"/>
          <w:szCs w:val="24"/>
        </w:rPr>
        <w:t xml:space="preserve"> технологии.</w:t>
      </w: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Лекции проходят как в традиционной форме, так и в форме вводной лекции, на которой происходит знакомство студентов с назначением и задачами курса, его ролью и местом в системе учебных дисциплин и в системе подготовки специалиста.</w:t>
      </w: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Лекционный материал закрепляется в ходе практических работ, на которых выполн</w:t>
      </w:r>
      <w:r>
        <w:rPr>
          <w:rStyle w:val="FontStyle31"/>
          <w:rFonts w:ascii="Times New Roman" w:hAnsi="Times New Roman"/>
          <w:sz w:val="24"/>
          <w:szCs w:val="24"/>
        </w:rPr>
        <w:t>я</w:t>
      </w:r>
      <w:r>
        <w:rPr>
          <w:rStyle w:val="FontStyle31"/>
          <w:rFonts w:ascii="Times New Roman" w:hAnsi="Times New Roman"/>
          <w:sz w:val="24"/>
          <w:szCs w:val="24"/>
        </w:rPr>
        <w:t>ются групповые и индивидуальные задания по пройденной теме. При проведении практич</w:t>
      </w:r>
      <w:r>
        <w:rPr>
          <w:rStyle w:val="FontStyle31"/>
          <w:rFonts w:ascii="Times New Roman" w:hAnsi="Times New Roman"/>
          <w:sz w:val="24"/>
          <w:szCs w:val="24"/>
        </w:rPr>
        <w:t>е</w:t>
      </w:r>
      <w:r>
        <w:rPr>
          <w:rStyle w:val="FontStyle31"/>
          <w:rFonts w:ascii="Times New Roman" w:hAnsi="Times New Roman"/>
          <w:sz w:val="24"/>
          <w:szCs w:val="24"/>
        </w:rPr>
        <w:t>ских работ используется метод контекстного обучения, который позволяет усвоить материал путем выявления связей между конкретным знанием и его применением.</w:t>
      </w: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D04B66">
        <w:rPr>
          <w:rStyle w:val="FontStyle31"/>
          <w:rFonts w:ascii="Times New Roman" w:hAnsi="Times New Roman"/>
          <w:sz w:val="24"/>
          <w:szCs w:val="24"/>
        </w:rPr>
        <w:t>Самостоятельная работа стимулирует студен</w:t>
      </w:r>
      <w:r>
        <w:rPr>
          <w:rStyle w:val="FontStyle31"/>
          <w:rFonts w:ascii="Times New Roman" w:hAnsi="Times New Roman"/>
          <w:sz w:val="24"/>
          <w:szCs w:val="24"/>
        </w:rPr>
        <w:t>тов в процессе подготовки домаш</w:t>
      </w:r>
      <w:r w:rsidRPr="00D04B66">
        <w:rPr>
          <w:rStyle w:val="FontStyle31"/>
          <w:rFonts w:ascii="Times New Roman" w:hAnsi="Times New Roman"/>
          <w:sz w:val="24"/>
          <w:szCs w:val="24"/>
        </w:rPr>
        <w:t>них з</w:t>
      </w:r>
      <w:r w:rsidRPr="00D04B66">
        <w:rPr>
          <w:rStyle w:val="FontStyle31"/>
          <w:rFonts w:ascii="Times New Roman" w:hAnsi="Times New Roman"/>
          <w:sz w:val="24"/>
          <w:szCs w:val="24"/>
        </w:rPr>
        <w:t>а</w:t>
      </w:r>
      <w:r w:rsidRPr="00D04B66">
        <w:rPr>
          <w:rStyle w:val="FontStyle31"/>
          <w:rFonts w:ascii="Times New Roman" w:hAnsi="Times New Roman"/>
          <w:sz w:val="24"/>
          <w:szCs w:val="24"/>
        </w:rPr>
        <w:t xml:space="preserve">даний, при </w:t>
      </w:r>
      <w:r>
        <w:rPr>
          <w:rStyle w:val="FontStyle31"/>
          <w:rFonts w:ascii="Times New Roman" w:hAnsi="Times New Roman"/>
          <w:sz w:val="24"/>
          <w:szCs w:val="24"/>
        </w:rPr>
        <w:t>осуществлении</w:t>
      </w:r>
      <w:r w:rsidRPr="00D04B66">
        <w:rPr>
          <w:rStyle w:val="FontStyle31"/>
          <w:rFonts w:ascii="Times New Roman" w:hAnsi="Times New Roman"/>
          <w:sz w:val="24"/>
          <w:szCs w:val="24"/>
        </w:rPr>
        <w:t xml:space="preserve"> </w:t>
      </w:r>
      <w:r>
        <w:rPr>
          <w:rStyle w:val="FontStyle31"/>
          <w:rFonts w:ascii="Times New Roman" w:hAnsi="Times New Roman"/>
          <w:sz w:val="24"/>
          <w:szCs w:val="24"/>
        </w:rPr>
        <w:t>практических</w:t>
      </w:r>
      <w:r w:rsidRPr="00D04B66">
        <w:rPr>
          <w:rStyle w:val="FontStyle31"/>
          <w:rFonts w:ascii="Times New Roman" w:hAnsi="Times New Roman"/>
          <w:sz w:val="24"/>
          <w:szCs w:val="24"/>
        </w:rPr>
        <w:t xml:space="preserve"> заня</w:t>
      </w:r>
      <w:r>
        <w:rPr>
          <w:rStyle w:val="FontStyle31"/>
          <w:rFonts w:ascii="Times New Roman" w:hAnsi="Times New Roman"/>
          <w:sz w:val="24"/>
          <w:szCs w:val="24"/>
        </w:rPr>
        <w:t>тий, при подготовке к контроль</w:t>
      </w:r>
      <w:r w:rsidRPr="00D04B66">
        <w:rPr>
          <w:rStyle w:val="FontStyle31"/>
          <w:rFonts w:ascii="Times New Roman" w:hAnsi="Times New Roman"/>
          <w:sz w:val="24"/>
          <w:szCs w:val="24"/>
        </w:rPr>
        <w:t>ным</w:t>
      </w:r>
      <w:r>
        <w:rPr>
          <w:rStyle w:val="FontStyle31"/>
          <w:rFonts w:ascii="Times New Roman" w:hAnsi="Times New Roman"/>
          <w:sz w:val="24"/>
          <w:szCs w:val="24"/>
        </w:rPr>
        <w:t xml:space="preserve"> работам и итоговой аттестации.</w:t>
      </w:r>
    </w:p>
    <w:p w:rsidR="00497E07" w:rsidRPr="00AF2BB2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497E07" w:rsidRPr="00C045B8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AB4D7E">
        <w:rPr>
          <w:rStyle w:val="FontStyle31"/>
          <w:rFonts w:ascii="Times New Roman" w:hAnsi="Times New Roman"/>
          <w:b/>
          <w:sz w:val="24"/>
          <w:szCs w:val="24"/>
        </w:rPr>
        <w:t xml:space="preserve">6 Учебно-методическое обеспечение самостоятельной работы </w:t>
      </w:r>
      <w:proofErr w:type="gramStart"/>
      <w:r>
        <w:rPr>
          <w:rStyle w:val="FontStyle31"/>
          <w:rFonts w:ascii="Times New Roman" w:hAnsi="Times New Roman"/>
          <w:b/>
          <w:sz w:val="24"/>
          <w:szCs w:val="24"/>
        </w:rPr>
        <w:t>обучающихся</w:t>
      </w:r>
      <w:proofErr w:type="gramEnd"/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497E07" w:rsidRPr="00D077A1" w:rsidRDefault="00497E07" w:rsidP="00497E07">
      <w:pPr>
        <w:pStyle w:val="Style3"/>
        <w:widowControl/>
        <w:spacing w:line="228" w:lineRule="auto"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D077A1">
        <w:rPr>
          <w:rStyle w:val="FontStyle31"/>
          <w:rFonts w:ascii="Times New Roman" w:hAnsi="Times New Roman"/>
          <w:sz w:val="24"/>
          <w:szCs w:val="24"/>
        </w:rPr>
        <w:t>По дисциплине «</w:t>
      </w:r>
      <w:r>
        <w:rPr>
          <w:rStyle w:val="FontStyle16"/>
          <w:b w:val="0"/>
          <w:sz w:val="24"/>
          <w:szCs w:val="24"/>
        </w:rPr>
        <w:t>Планирование и организация эксперимента</w:t>
      </w:r>
      <w:r w:rsidRPr="00D077A1">
        <w:rPr>
          <w:rStyle w:val="FontStyle21"/>
          <w:sz w:val="24"/>
          <w:szCs w:val="24"/>
        </w:rPr>
        <w:t>» предусмотрена аудито</w:t>
      </w:r>
      <w:r w:rsidRPr="00D077A1">
        <w:rPr>
          <w:rStyle w:val="FontStyle21"/>
          <w:sz w:val="24"/>
          <w:szCs w:val="24"/>
        </w:rPr>
        <w:t>р</w:t>
      </w:r>
      <w:r w:rsidRPr="00D077A1">
        <w:rPr>
          <w:rStyle w:val="FontStyle21"/>
          <w:sz w:val="24"/>
          <w:szCs w:val="24"/>
        </w:rPr>
        <w:t xml:space="preserve">ная и внеаудиторная самостоятельная работа </w:t>
      </w:r>
      <w:proofErr w:type="gramStart"/>
      <w:r w:rsidRPr="00D077A1">
        <w:rPr>
          <w:rStyle w:val="FontStyle21"/>
          <w:sz w:val="24"/>
          <w:szCs w:val="24"/>
        </w:rPr>
        <w:t>обучающихся</w:t>
      </w:r>
      <w:proofErr w:type="gramEnd"/>
      <w:r w:rsidRPr="00D077A1">
        <w:rPr>
          <w:rStyle w:val="FontStyle21"/>
          <w:sz w:val="24"/>
          <w:szCs w:val="24"/>
        </w:rPr>
        <w:t>.</w:t>
      </w:r>
    </w:p>
    <w:p w:rsidR="00497E07" w:rsidRPr="00D077A1" w:rsidRDefault="00497E07" w:rsidP="00497E07">
      <w:pPr>
        <w:pStyle w:val="Style3"/>
        <w:widowControl/>
        <w:tabs>
          <w:tab w:val="left" w:pos="993"/>
        </w:tabs>
        <w:spacing w:line="228" w:lineRule="auto"/>
        <w:ind w:firstLine="567"/>
        <w:jc w:val="both"/>
        <w:rPr>
          <w:snapToGrid w:val="0"/>
        </w:rPr>
      </w:pPr>
      <w:r w:rsidRPr="00D077A1">
        <w:t>Аудиторная самостоятельная</w:t>
      </w:r>
      <w:r>
        <w:t xml:space="preserve"> работа студентов предполагает выполнение практических заданий на занятиях.</w:t>
      </w: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Примерные темы практических занятий:</w:t>
      </w:r>
    </w:p>
    <w:p w:rsidR="00497E07" w:rsidRDefault="00497E07" w:rsidP="00497E07">
      <w:pPr>
        <w:pStyle w:val="af"/>
        <w:spacing w:after="0"/>
        <w:ind w:firstLine="567"/>
        <w:jc w:val="both"/>
      </w:pPr>
      <w:r>
        <w:t xml:space="preserve">1. Организация работы пользователя с ЭВМ                                                  </w:t>
      </w:r>
    </w:p>
    <w:p w:rsidR="00497E07" w:rsidRDefault="00497E07" w:rsidP="00497E07">
      <w:pPr>
        <w:pStyle w:val="af"/>
        <w:spacing w:after="0"/>
        <w:ind w:firstLine="567"/>
        <w:jc w:val="both"/>
      </w:pPr>
      <w:r>
        <w:t xml:space="preserve">2. Отладка программ для выполнения операций статистического анализа   </w:t>
      </w:r>
    </w:p>
    <w:p w:rsidR="00497E07" w:rsidRDefault="00497E07" w:rsidP="00497E07">
      <w:pPr>
        <w:ind w:firstLine="567"/>
        <w:jc w:val="both"/>
      </w:pPr>
      <w:r>
        <w:t xml:space="preserve">3. Расчетный эксперимент по  дисперсионному анализу результатов эксперимента </w:t>
      </w:r>
    </w:p>
    <w:p w:rsidR="00497E07" w:rsidRDefault="00497E07" w:rsidP="00497E07">
      <w:pPr>
        <w:ind w:firstLine="567"/>
        <w:jc w:val="both"/>
      </w:pPr>
      <w:r>
        <w:t xml:space="preserve">4. Расчетный эксперимент по корреляционному анализу результатов эксперимента </w:t>
      </w:r>
    </w:p>
    <w:p w:rsidR="00497E07" w:rsidRDefault="00497E07" w:rsidP="00497E07">
      <w:pPr>
        <w:ind w:firstLine="567"/>
        <w:jc w:val="both"/>
      </w:pPr>
      <w:r>
        <w:t xml:space="preserve">5. Расчетный эксперимент по регрессионному анализу  результатов эксперимента </w:t>
      </w:r>
    </w:p>
    <w:p w:rsidR="00497E07" w:rsidRDefault="00497E07" w:rsidP="00497E07">
      <w:pPr>
        <w:ind w:firstLine="567"/>
        <w:jc w:val="both"/>
      </w:pPr>
      <w:r>
        <w:t>6. Расчетный эксперимент по  решению оптимизационных задач с помощью</w:t>
      </w:r>
    </w:p>
    <w:p w:rsidR="00497E07" w:rsidRDefault="00497E07" w:rsidP="00497E07">
      <w:pPr>
        <w:ind w:firstLine="567"/>
        <w:jc w:val="both"/>
      </w:pPr>
      <w:r>
        <w:t xml:space="preserve"> метода планирования эксперимента </w:t>
      </w:r>
    </w:p>
    <w:p w:rsidR="00497E07" w:rsidRDefault="00497E07" w:rsidP="00497E07">
      <w:pPr>
        <w:ind w:firstLine="567"/>
        <w:jc w:val="both"/>
      </w:pPr>
      <w:r>
        <w:t xml:space="preserve">7. Обработка числовой информации с помощью электронных таблиц      </w:t>
      </w:r>
    </w:p>
    <w:p w:rsidR="00497E07" w:rsidRDefault="00497E07" w:rsidP="00497E07">
      <w:pPr>
        <w:pStyle w:val="af1"/>
        <w:spacing w:line="228" w:lineRule="auto"/>
        <w:ind w:left="0" w:firstLine="567"/>
        <w:jc w:val="both"/>
      </w:pPr>
    </w:p>
    <w:p w:rsidR="00497E07" w:rsidRPr="00A666DE" w:rsidRDefault="00497E07" w:rsidP="00497E07">
      <w:pPr>
        <w:pStyle w:val="af1"/>
        <w:spacing w:line="228" w:lineRule="auto"/>
        <w:ind w:left="0" w:firstLine="567"/>
        <w:jc w:val="both"/>
        <w:rPr>
          <w:snapToGrid w:val="0"/>
        </w:rPr>
      </w:pPr>
      <w:r w:rsidRPr="00D077A1">
        <w:t xml:space="preserve">Внеаудиторная самостоятельная работа </w:t>
      </w:r>
      <w:proofErr w:type="gramStart"/>
      <w:r w:rsidRPr="00D077A1">
        <w:t>обучающихся</w:t>
      </w:r>
      <w:proofErr w:type="gramEnd"/>
      <w:r w:rsidRPr="00D077A1">
        <w:t xml:space="preserve"> осуществляется в виде изучения литературы по соответствующему разделу с проработкой материала; </w:t>
      </w:r>
      <w:r>
        <w:t>выполнения контрол</w:t>
      </w:r>
      <w:r>
        <w:t>ь</w:t>
      </w:r>
      <w:r>
        <w:t>ной работы</w:t>
      </w:r>
      <w:r w:rsidRPr="00D077A1">
        <w:t>.</w:t>
      </w:r>
    </w:p>
    <w:p w:rsidR="00497E07" w:rsidRPr="00ED2A32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Примерная тема контрольной работы</w:t>
      </w:r>
      <w:r w:rsidRPr="00ED2A32">
        <w:rPr>
          <w:rStyle w:val="FontStyle31"/>
          <w:rFonts w:ascii="Times New Roman" w:hAnsi="Times New Roman" w:cs="Times New Roman"/>
          <w:b/>
          <w:sz w:val="24"/>
          <w:szCs w:val="24"/>
        </w:rPr>
        <w:t>:</w:t>
      </w:r>
    </w:p>
    <w:p w:rsidR="00497E07" w:rsidRDefault="00497E07" w:rsidP="00497E07">
      <w:pPr>
        <w:ind w:firstLine="567"/>
      </w:pPr>
      <w:r>
        <w:t>Дисперсионный, регрессионный, корреляционный анализы результатов экспериме</w:t>
      </w:r>
      <w:r>
        <w:t>н</w:t>
      </w:r>
      <w:r>
        <w:t>тальных исследований процесса (название процесса).</w:t>
      </w: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  <w:sectPr w:rsidR="00497E07" w:rsidSect="00BA054B">
          <w:pgSz w:w="11907" w:h="16840" w:code="9"/>
          <w:pgMar w:top="1134" w:right="851" w:bottom="1134" w:left="1418" w:header="720" w:footer="720" w:gutter="0"/>
          <w:cols w:space="720"/>
          <w:noEndnote/>
          <w:docGrid w:linePitch="326"/>
        </w:sectPr>
      </w:pP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497E07" w:rsidRPr="00693F7B" w:rsidRDefault="00497E07" w:rsidP="00497E07">
      <w:pPr>
        <w:keepNext/>
        <w:autoSpaceDE/>
        <w:autoSpaceDN/>
        <w:adjustRightInd/>
        <w:ind w:firstLine="567"/>
        <w:jc w:val="both"/>
        <w:outlineLvl w:val="0"/>
        <w:rPr>
          <w:b/>
          <w:iCs/>
        </w:rPr>
      </w:pPr>
      <w:r w:rsidRPr="00693F7B">
        <w:rPr>
          <w:b/>
          <w:iCs/>
        </w:rPr>
        <w:t>7 Оценочные средства для проведения промежуточной аттестации</w:t>
      </w:r>
    </w:p>
    <w:p w:rsidR="00497E07" w:rsidRDefault="00497E07" w:rsidP="00497E07">
      <w:pPr>
        <w:ind w:firstLine="567"/>
        <w:rPr>
          <w:b/>
        </w:rPr>
      </w:pPr>
      <w:r w:rsidRPr="00A750E9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2"/>
          <w:b/>
          <w:i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98"/>
        <w:gridCol w:w="6595"/>
        <w:gridCol w:w="6595"/>
      </w:tblGrid>
      <w:tr w:rsidR="00497E07" w:rsidRPr="00024554" w:rsidTr="00685FAE">
        <w:trPr>
          <w:trHeight w:val="759"/>
          <w:tblHeader/>
        </w:trPr>
        <w:tc>
          <w:tcPr>
            <w:tcW w:w="540" w:type="pct"/>
            <w:vAlign w:val="center"/>
          </w:tcPr>
          <w:p w:rsidR="00497E07" w:rsidRPr="00024554" w:rsidRDefault="00497E07" w:rsidP="00685FAE">
            <w:pPr>
              <w:jc w:val="center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 xml:space="preserve">Структурный элемент </w:t>
            </w:r>
            <w:r w:rsidRPr="00024554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2230" w:type="pct"/>
            <w:shd w:val="clear" w:color="auto" w:fill="auto"/>
            <w:vAlign w:val="center"/>
          </w:tcPr>
          <w:p w:rsidR="00497E07" w:rsidRPr="00024554" w:rsidRDefault="00497E07" w:rsidP="00685FAE">
            <w:pPr>
              <w:jc w:val="center"/>
              <w:rPr>
                <w:sz w:val="22"/>
                <w:szCs w:val="22"/>
              </w:rPr>
            </w:pPr>
            <w:r w:rsidRPr="00024554">
              <w:rPr>
                <w:rStyle w:val="FontStyle16"/>
                <w:b w:val="0"/>
                <w:sz w:val="22"/>
                <w:szCs w:val="22"/>
              </w:rPr>
              <w:t>Планируемые результаты обучения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jc w:val="center"/>
              <w:rPr>
                <w:rStyle w:val="FontStyle16"/>
                <w:b w:val="0"/>
                <w:sz w:val="22"/>
                <w:szCs w:val="22"/>
              </w:rPr>
            </w:pPr>
            <w:r>
              <w:rPr>
                <w:rStyle w:val="FontStyle16"/>
                <w:b w:val="0"/>
                <w:sz w:val="24"/>
                <w:szCs w:val="24"/>
              </w:rPr>
              <w:t>Оценочные средства</w:t>
            </w:r>
          </w:p>
        </w:tc>
      </w:tr>
      <w:tr w:rsidR="00497E07" w:rsidRPr="00024554" w:rsidTr="00685FAE">
        <w:tc>
          <w:tcPr>
            <w:tcW w:w="5000" w:type="pct"/>
            <w:gridSpan w:val="3"/>
          </w:tcPr>
          <w:p w:rsidR="00497E07" w:rsidRPr="00024554" w:rsidRDefault="00497E07" w:rsidP="00685FAE">
            <w:pPr>
              <w:jc w:val="both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ОПК-2 - способность и готовность участвовать в организации работы по повышению научно-технических знаний, в развитии творческой ин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и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циативы, рационализаторской и изобретательской деятельности, во внедрении достижений отечественной и зарубежной науки, техники, в и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с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пользовании передового опыта, обеспечивающих эффективную работу учреждения, предприятия</w:t>
            </w: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Знать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i/>
                <w:color w:val="C00000"/>
                <w:sz w:val="22"/>
                <w:szCs w:val="22"/>
                <w:highlight w:val="yellow"/>
              </w:rPr>
            </w:pPr>
            <w:r w:rsidRPr="00024554">
              <w:rPr>
                <w:rFonts w:eastAsia="Calibri"/>
                <w:sz w:val="22"/>
                <w:szCs w:val="22"/>
                <w:lang w:eastAsia="en-US"/>
              </w:rPr>
              <w:t xml:space="preserve">достижения отечественной и зарубежной науки, техники; </w:t>
            </w:r>
            <w:r w:rsidRPr="00024554">
              <w:rPr>
                <w:spacing w:val="-4"/>
                <w:sz w:val="22"/>
                <w:szCs w:val="22"/>
              </w:rPr>
              <w:t>о совр</w:t>
            </w:r>
            <w:r w:rsidRPr="00024554">
              <w:rPr>
                <w:spacing w:val="-4"/>
                <w:sz w:val="22"/>
                <w:szCs w:val="22"/>
              </w:rPr>
              <w:t>е</w:t>
            </w:r>
            <w:r w:rsidRPr="00024554">
              <w:rPr>
                <w:spacing w:val="-4"/>
                <w:sz w:val="22"/>
                <w:szCs w:val="22"/>
              </w:rPr>
              <w:t>менном состоянии экспериментального уровня научного познания, его взаимосвязь с теоретическим уровнем в общей системе научного познания окружающего мира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pStyle w:val="2"/>
              <w:keepLines/>
              <w:tabs>
                <w:tab w:val="left" w:pos="312"/>
              </w:tabs>
              <w:autoSpaceDE w:val="0"/>
              <w:ind w:firstLine="0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Перечень теоретических вопросов: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Приоритет открытия научных фактов.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Открытие научных фактов одновременно несколькими учеными.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Возникновение новых теорий при опровержении существующих.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Перечислите ступени развития науки. 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Что является главной целью науки? 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Какими уровнями представлена структура научного знания? 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Область знания, которая специально занимается изучением методов…  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Какие методы относятся к </w:t>
            </w:r>
            <w:proofErr w:type="gramStart"/>
            <w:r w:rsidRPr="00024554">
              <w:rPr>
                <w:color w:val="000000"/>
                <w:sz w:val="22"/>
                <w:szCs w:val="22"/>
              </w:rPr>
              <w:t>всеобщим</w:t>
            </w:r>
            <w:proofErr w:type="gramEnd"/>
            <w:r w:rsidRPr="00024554">
              <w:rPr>
                <w:color w:val="000000"/>
                <w:sz w:val="22"/>
                <w:szCs w:val="22"/>
              </w:rPr>
              <w:t xml:space="preserve">?  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Как называется метод, с помощью которого объект или воспроизводится искусственно, или ставится в заранее определенные условия? 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Как называется метод сравнения объектов по каким-либо сходным свойствам или сторонам, обычно при помощи специальных технических устройств?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Как называется метод познания, основывающийся на умозаключении, которое приводит к получению общего вывода на основании частных посылок? 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Как называется метод изучения объекта путем создания и исследования его копии, замещающей оригинал с определенных сторон?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Перечислите виды умозаключения. 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Приведите пример абстрагирования.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Чем анализ отличается от синтеза?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lastRenderedPageBreak/>
              <w:t>Чем эксперимент отличается от наблюдения?</w:t>
            </w:r>
          </w:p>
          <w:p w:rsidR="00497E07" w:rsidRPr="00024554" w:rsidRDefault="00497E07" w:rsidP="00497E07">
            <w:pPr>
              <w:numPr>
                <w:ilvl w:val="0"/>
                <w:numId w:val="39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На какие виды делится эксперимент по структуре изучаемых объектов? </w:t>
            </w: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lastRenderedPageBreak/>
              <w:t>Уметь: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024554">
              <w:rPr>
                <w:bCs/>
                <w:spacing w:val="-4"/>
                <w:sz w:val="22"/>
                <w:szCs w:val="22"/>
              </w:rPr>
              <w:t xml:space="preserve">применять научно-технические знания; </w:t>
            </w:r>
            <w:r w:rsidRPr="00024554">
              <w:rPr>
                <w:spacing w:val="-4"/>
                <w:sz w:val="22"/>
                <w:szCs w:val="22"/>
              </w:rPr>
              <w:t xml:space="preserve"> правильно спланировать эк</w:t>
            </w:r>
            <w:r w:rsidRPr="00024554">
              <w:rPr>
                <w:spacing w:val="-4"/>
                <w:sz w:val="22"/>
                <w:szCs w:val="22"/>
              </w:rPr>
              <w:t>с</w:t>
            </w:r>
            <w:r w:rsidRPr="00024554">
              <w:rPr>
                <w:spacing w:val="-4"/>
                <w:sz w:val="22"/>
                <w:szCs w:val="22"/>
              </w:rPr>
              <w:t xml:space="preserve">перимент на основе выбранного метода, реализовать его; </w:t>
            </w:r>
            <w:r w:rsidRPr="00024554">
              <w:rPr>
                <w:rFonts w:eastAsia="Calibri"/>
                <w:spacing w:val="-4"/>
                <w:sz w:val="22"/>
                <w:szCs w:val="22"/>
                <w:lang w:eastAsia="en-US"/>
              </w:rPr>
              <w:t xml:space="preserve">участвовать в организации работы по повышению научно-технических знаний; </w:t>
            </w:r>
            <w:r w:rsidRPr="00024554">
              <w:rPr>
                <w:spacing w:val="-4"/>
                <w:sz w:val="22"/>
                <w:szCs w:val="22"/>
              </w:rPr>
              <w:t xml:space="preserve"> участвовать в изобретательской деятельности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rPr>
                <w:sz w:val="22"/>
                <w:szCs w:val="22"/>
              </w:rPr>
            </w:pPr>
            <w:r w:rsidRPr="00024554">
              <w:rPr>
                <w:b/>
                <w:i/>
                <w:sz w:val="22"/>
                <w:szCs w:val="22"/>
              </w:rPr>
              <w:t>Примерные практические задания:</w:t>
            </w:r>
          </w:p>
          <w:p w:rsidR="00497E07" w:rsidRPr="00024554" w:rsidRDefault="00497E07" w:rsidP="00685FAE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 xml:space="preserve">Приведите примеры применения эмпирических и теоретических методов научного познания. </w:t>
            </w:r>
          </w:p>
          <w:p w:rsidR="00497E07" w:rsidRPr="00024554" w:rsidRDefault="00497E07" w:rsidP="00685FAE">
            <w:pPr>
              <w:widowControl/>
              <w:tabs>
                <w:tab w:val="left" w:pos="900"/>
              </w:tabs>
              <w:overflowPunct w:val="0"/>
              <w:jc w:val="both"/>
              <w:textAlignment w:val="baseline"/>
              <w:rPr>
                <w:sz w:val="22"/>
                <w:szCs w:val="22"/>
              </w:rPr>
            </w:pP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Владеть: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навыками повышения научно-технических знаний; </w:t>
            </w:r>
            <w:r w:rsidRPr="00024554">
              <w:rPr>
                <w:sz w:val="22"/>
                <w:szCs w:val="22"/>
              </w:rPr>
              <w:t>навыками ра</w:t>
            </w:r>
            <w:r w:rsidRPr="00024554">
              <w:rPr>
                <w:sz w:val="22"/>
                <w:szCs w:val="22"/>
              </w:rPr>
              <w:t>з</w:t>
            </w:r>
            <w:r w:rsidRPr="00024554">
              <w:rPr>
                <w:sz w:val="22"/>
                <w:szCs w:val="22"/>
              </w:rPr>
              <w:t>вития творческой инициативы; навыками изобретательской де</w:t>
            </w:r>
            <w:r w:rsidRPr="00024554">
              <w:rPr>
                <w:sz w:val="22"/>
                <w:szCs w:val="22"/>
              </w:rPr>
              <w:t>я</w:t>
            </w:r>
            <w:r w:rsidRPr="00024554">
              <w:rPr>
                <w:sz w:val="22"/>
                <w:szCs w:val="22"/>
              </w:rPr>
              <w:t>тельности; навыками внедрения достижений науки и техники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b/>
                <w:i/>
                <w:sz w:val="22"/>
                <w:szCs w:val="22"/>
              </w:rPr>
              <w:t>Примерные практические вопросы из профессиональной де</w:t>
            </w:r>
            <w:r w:rsidRPr="00024554">
              <w:rPr>
                <w:b/>
                <w:i/>
                <w:sz w:val="22"/>
                <w:szCs w:val="22"/>
              </w:rPr>
              <w:t>я</w:t>
            </w:r>
            <w:r w:rsidRPr="00024554">
              <w:rPr>
                <w:b/>
                <w:i/>
                <w:sz w:val="22"/>
                <w:szCs w:val="22"/>
              </w:rPr>
              <w:t>тельности:</w:t>
            </w:r>
          </w:p>
          <w:p w:rsidR="00497E07" w:rsidRPr="00024554" w:rsidRDefault="00497E07" w:rsidP="00685FAE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Приведите примеры научных исследований в области вашей сп</w:t>
            </w:r>
            <w:r w:rsidRPr="00024554">
              <w:rPr>
                <w:sz w:val="22"/>
                <w:szCs w:val="22"/>
              </w:rPr>
              <w:t>е</w:t>
            </w:r>
            <w:r w:rsidRPr="00024554">
              <w:rPr>
                <w:sz w:val="22"/>
                <w:szCs w:val="22"/>
              </w:rPr>
              <w:t>циальности.</w:t>
            </w:r>
          </w:p>
          <w:p w:rsidR="00497E07" w:rsidRPr="00024554" w:rsidRDefault="00497E07" w:rsidP="00685FAE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Приведите примеры применения методов научного познания в в</w:t>
            </w:r>
            <w:r w:rsidRPr="00024554">
              <w:rPr>
                <w:sz w:val="22"/>
                <w:szCs w:val="22"/>
              </w:rPr>
              <w:t>а</w:t>
            </w:r>
            <w:r w:rsidRPr="00024554">
              <w:rPr>
                <w:sz w:val="22"/>
                <w:szCs w:val="22"/>
              </w:rPr>
              <w:t>шей специальности.</w:t>
            </w:r>
          </w:p>
        </w:tc>
      </w:tr>
      <w:tr w:rsidR="00497E07" w:rsidRPr="00024554" w:rsidTr="00685FAE">
        <w:tc>
          <w:tcPr>
            <w:tcW w:w="5000" w:type="pct"/>
            <w:gridSpan w:val="3"/>
          </w:tcPr>
          <w:p w:rsidR="00497E07" w:rsidRPr="00024554" w:rsidRDefault="00497E07" w:rsidP="00685FAE">
            <w:pPr>
              <w:jc w:val="both"/>
              <w:rPr>
                <w:b/>
                <w:sz w:val="22"/>
                <w:szCs w:val="22"/>
              </w:rPr>
            </w:pPr>
            <w:r w:rsidRPr="00024554">
              <w:rPr>
                <w:b/>
                <w:sz w:val="22"/>
                <w:szCs w:val="22"/>
              </w:rPr>
              <w:t xml:space="preserve">ПК-20 - 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способность проводить эксперименты по заданным методикам с обработкой и анализом результатов, составлять описания проводимых исследований и подготавливать данные для составления научных обзоров и публикаций</w:t>
            </w: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Знать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методики проведения эксперимента; </w:t>
            </w:r>
            <w:r w:rsidRPr="00024554">
              <w:rPr>
                <w:sz w:val="22"/>
                <w:szCs w:val="22"/>
              </w:rPr>
              <w:t>способы и методы обработки результатов эксперимента; методику написания обзоров и соста</w:t>
            </w:r>
            <w:r w:rsidRPr="00024554">
              <w:rPr>
                <w:sz w:val="22"/>
                <w:szCs w:val="22"/>
              </w:rPr>
              <w:t>в</w:t>
            </w:r>
            <w:r w:rsidRPr="00024554">
              <w:rPr>
                <w:sz w:val="22"/>
                <w:szCs w:val="22"/>
              </w:rPr>
              <w:t>ления публикаций по тематике исследования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pStyle w:val="2"/>
              <w:keepLines/>
              <w:tabs>
                <w:tab w:val="left" w:pos="312"/>
              </w:tabs>
              <w:autoSpaceDE w:val="0"/>
              <w:ind w:firstLine="0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Перечень теоретических вопросов: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Случайные величины.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Виды анализов для обработки результатов эксперимента (кратко).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Вероятность события. Аксиомы теории вероятности.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Дисперсионный анализ. Общая методика дисперсионного анализа.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  <w:jc w:val="both"/>
            </w:pPr>
            <w:r>
              <w:t>Зависимые и независимые события. Связи между соб</w:t>
            </w:r>
            <w:r>
              <w:t>ы</w:t>
            </w:r>
            <w:r>
              <w:t>тиями.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  <w:jc w:val="both"/>
            </w:pPr>
            <w:r>
              <w:t>Однофакторный дисперсионный анализ.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Основные виды распределений. Средняя арифметическая дисперсия.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Двухфакторный дисперсионный  анализ.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Нормальное распределение.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Коэффициент корреляции между двумя переменными.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Эксперимент – понятие, виды.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Ранговая корреляция.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Планирование эксперимента.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lastRenderedPageBreak/>
              <w:t>Корреляционный анализ. Коэффициент множественной корреляции.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«Черный ящик».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Регрессионный анализ.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  <w:jc w:val="both"/>
            </w:pPr>
            <w:r>
              <w:t>Оборудование для проведения эксперимента.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  <w:jc w:val="both"/>
            </w:pPr>
            <w:r>
              <w:t>Полный факторный эксперимент типа 2. Их свойства.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Основные определения планирования эксперимента.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Полный факторный эксперимент и его математическая модель.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Параметры оптимизации. Требования, определяемые к нему.</w:t>
            </w:r>
          </w:p>
          <w:p w:rsidR="00497E07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</w:pPr>
            <w:r>
              <w:t>Дробный факторный эксперимент.</w:t>
            </w:r>
          </w:p>
          <w:p w:rsidR="00497E07" w:rsidRPr="00024554" w:rsidRDefault="00497E07" w:rsidP="00685FAE">
            <w:pPr>
              <w:widowControl/>
              <w:numPr>
                <w:ilvl w:val="0"/>
                <w:numId w:val="33"/>
              </w:numPr>
              <w:autoSpaceDE/>
              <w:autoSpaceDN/>
              <w:adjustRightInd/>
              <w:ind w:left="0" w:firstLine="0"/>
              <w:rPr>
                <w:bCs/>
                <w:sz w:val="22"/>
                <w:szCs w:val="22"/>
              </w:rPr>
            </w:pPr>
            <w:r>
              <w:t xml:space="preserve">Факторы. Требования, предъявляемые фактором. </w:t>
            </w: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lastRenderedPageBreak/>
              <w:t xml:space="preserve">Уметь 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b/>
                <w:i/>
                <w:sz w:val="22"/>
                <w:szCs w:val="22"/>
                <w:highlight w:val="yellow"/>
              </w:rPr>
            </w:pPr>
            <w:r w:rsidRPr="00024554">
              <w:rPr>
                <w:bCs/>
                <w:sz w:val="22"/>
                <w:szCs w:val="22"/>
              </w:rPr>
              <w:t xml:space="preserve">проводить эксперименты по заданной методике; </w:t>
            </w:r>
            <w:r w:rsidRPr="00024554">
              <w:rPr>
                <w:sz w:val="22"/>
                <w:szCs w:val="22"/>
              </w:rPr>
              <w:t>произвести стат</w:t>
            </w:r>
            <w:r w:rsidRPr="00024554">
              <w:rPr>
                <w:sz w:val="22"/>
                <w:szCs w:val="22"/>
              </w:rPr>
              <w:t>и</w:t>
            </w:r>
            <w:r w:rsidRPr="00024554">
              <w:rPr>
                <w:sz w:val="22"/>
                <w:szCs w:val="22"/>
              </w:rPr>
              <w:t>стическую оценку полученных результатов и на ее основе выбрать математическую модель,  составлять описания проводимых иссл</w:t>
            </w:r>
            <w:r w:rsidRPr="00024554">
              <w:rPr>
                <w:sz w:val="22"/>
                <w:szCs w:val="22"/>
              </w:rPr>
              <w:t>е</w:t>
            </w:r>
            <w:r w:rsidRPr="00024554">
              <w:rPr>
                <w:sz w:val="22"/>
                <w:szCs w:val="22"/>
              </w:rPr>
              <w:t>дований</w:t>
            </w:r>
          </w:p>
        </w:tc>
        <w:tc>
          <w:tcPr>
            <w:tcW w:w="2230" w:type="pct"/>
          </w:tcPr>
          <w:p w:rsidR="00497E07" w:rsidRDefault="00497E07" w:rsidP="00685FAE">
            <w:pPr>
              <w:widowControl/>
            </w:pPr>
            <w:r>
              <w:rPr>
                <w:b/>
                <w:i/>
              </w:rPr>
              <w:t>Примерные практические задания:</w:t>
            </w:r>
          </w:p>
          <w:p w:rsidR="00497E07" w:rsidRDefault="00497E07" w:rsidP="00685FAE">
            <w:pPr>
              <w:jc w:val="both"/>
            </w:pPr>
            <w:r>
              <w:t>Для исследования влияния технологических факторов на прочность полимерно-бумажных композитов были провед</w:t>
            </w:r>
            <w:r>
              <w:t>е</w:t>
            </w:r>
            <w:r>
              <w:t>ны эксперименты по плану ПФЭ типа 2</w:t>
            </w:r>
            <w:r>
              <w:rPr>
                <w:vertAlign w:val="superscript"/>
              </w:rPr>
              <w:t>2</w:t>
            </w:r>
            <w:r>
              <w:t xml:space="preserve">. </w:t>
            </w:r>
          </w:p>
          <w:p w:rsidR="00497E07" w:rsidRDefault="00497E07" w:rsidP="00685FAE">
            <w:pPr>
              <w:jc w:val="both"/>
            </w:pPr>
            <w:r>
              <w:t xml:space="preserve">Β </w:t>
            </w:r>
            <w:proofErr w:type="gramStart"/>
            <w:r>
              <w:t>качестве</w:t>
            </w:r>
            <w:proofErr w:type="gramEnd"/>
            <w:r>
              <w:t xml:space="preserve"> факторов, влияющих на прочность </w:t>
            </w:r>
            <w:proofErr w:type="spellStart"/>
            <w:r>
              <w:rPr>
                <w:i/>
                <w:iCs/>
              </w:rPr>
              <w:t>y</w:t>
            </w:r>
            <w:proofErr w:type="spellEnd"/>
            <w:r>
              <w:t xml:space="preserve"> (</w:t>
            </w:r>
            <w:r>
              <w:rPr>
                <w:i/>
                <w:iCs/>
              </w:rPr>
              <w:t>мПа</w:t>
            </w:r>
            <w:r>
              <w:t>), были выбраны следующие:</w:t>
            </w:r>
          </w:p>
          <w:p w:rsidR="00497E07" w:rsidRDefault="00497E07" w:rsidP="00685FAE"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1</w:t>
            </w:r>
            <w:r>
              <w:t xml:space="preserve"> – количество клея ПВА (%): </w:t>
            </w:r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1</w:t>
            </w:r>
            <w:r>
              <w:rPr>
                <w:vertAlign w:val="superscript"/>
                <w:lang w:val="en-US"/>
              </w:rPr>
              <w:t>min</w:t>
            </w:r>
            <w:r>
              <w:rPr>
                <w:vertAlign w:val="superscript"/>
              </w:rPr>
              <w:t xml:space="preserve"> </w:t>
            </w:r>
            <w:r>
              <w:t xml:space="preserve">= 3, </w:t>
            </w:r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1</w:t>
            </w:r>
            <w:r>
              <w:rPr>
                <w:vertAlign w:val="superscript"/>
                <w:lang w:val="en-US"/>
              </w:rPr>
              <w:t>max</w:t>
            </w:r>
            <w:r>
              <w:t>= 6;</w:t>
            </w:r>
          </w:p>
          <w:p w:rsidR="00497E07" w:rsidRDefault="00497E07" w:rsidP="00685FAE"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2</w:t>
            </w:r>
            <w:r>
              <w:t xml:space="preserve"> – время горячего прессования (сек): </w:t>
            </w:r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2</w:t>
            </w:r>
            <w:r>
              <w:rPr>
                <w:vertAlign w:val="superscript"/>
                <w:lang w:val="en-US"/>
              </w:rPr>
              <w:t>min</w:t>
            </w:r>
            <w:r>
              <w:rPr>
                <w:vertAlign w:val="superscript"/>
              </w:rPr>
              <w:t xml:space="preserve"> </w:t>
            </w:r>
            <w:r>
              <w:t xml:space="preserve">= 20, </w:t>
            </w:r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2</w:t>
            </w:r>
            <w:r>
              <w:rPr>
                <w:vertAlign w:val="superscript"/>
                <w:lang w:val="en-US"/>
              </w:rPr>
              <w:t>max</w:t>
            </w:r>
            <w:r>
              <w:rPr>
                <w:vertAlign w:val="superscript"/>
              </w:rPr>
              <w:t xml:space="preserve"> </w:t>
            </w:r>
            <w:r>
              <w:t>= 40.</w:t>
            </w:r>
          </w:p>
          <w:p w:rsidR="00497E07" w:rsidRDefault="00497E07" w:rsidP="00685FAE">
            <w:pPr>
              <w:ind w:right="20"/>
              <w:jc w:val="both"/>
            </w:pPr>
            <w:r>
              <w:t>Исходная матрица планирования ПФЭ типа 2</w:t>
            </w:r>
            <w:r>
              <w:rPr>
                <w:vertAlign w:val="superscript"/>
              </w:rPr>
              <w:t>2</w:t>
            </w:r>
          </w:p>
          <w:p w:rsidR="00497E07" w:rsidRDefault="00497E07" w:rsidP="00685FAE">
            <w:pPr>
              <w:ind w:right="20"/>
              <w:jc w:val="center"/>
              <w:rPr>
                <w:vertAlign w:val="superscript"/>
              </w:rPr>
            </w:pPr>
          </w:p>
          <w:tbl>
            <w:tblPr>
              <w:tblW w:w="5000" w:type="pct"/>
              <w:tblLook w:val="0000"/>
            </w:tblPr>
            <w:tblGrid>
              <w:gridCol w:w="1115"/>
              <w:gridCol w:w="1510"/>
              <w:gridCol w:w="1625"/>
              <w:gridCol w:w="2119"/>
            </w:tblGrid>
            <w:tr w:rsidR="00497E07" w:rsidTr="00685FAE">
              <w:tc>
                <w:tcPr>
                  <w:tcW w:w="101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№</w:t>
                  </w:r>
                </w:p>
                <w:p w:rsidR="00497E07" w:rsidRDefault="00497E07" w:rsidP="00685FAE">
                  <w:pPr>
                    <w:ind w:right="20"/>
                    <w:jc w:val="center"/>
                  </w:pPr>
                  <w:r>
                    <w:t>опыта</w:t>
                  </w:r>
                </w:p>
              </w:tc>
              <w:tc>
                <w:tcPr>
                  <w:tcW w:w="2863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Изучаемые факторы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Результаты оп</w:t>
                  </w:r>
                  <w:r>
                    <w:t>ы</w:t>
                  </w:r>
                  <w:r>
                    <w:t>тов</w:t>
                  </w:r>
                </w:p>
              </w:tc>
            </w:tr>
            <w:tr w:rsidR="00497E07" w:rsidTr="00685FAE">
              <w:tc>
                <w:tcPr>
                  <w:tcW w:w="1017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snapToGrid w:val="0"/>
                    <w:ind w:right="20"/>
                    <w:jc w:val="center"/>
                    <w:rPr>
                      <w:vertAlign w:val="superscript"/>
                    </w:rPr>
                  </w:pP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rPr>
                      <w:lang w:val="en-US"/>
                    </w:rPr>
                    <w:t>z</w:t>
                  </w:r>
                  <w:r>
                    <w:rPr>
                      <w:vertAlign w:val="subscript"/>
                    </w:rPr>
                    <w:t>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rPr>
                      <w:lang w:val="en-US"/>
                    </w:rPr>
                    <w:t>z</w:t>
                  </w:r>
                  <w:r>
                    <w:rPr>
                      <w:vertAlign w:val="subscript"/>
                    </w:rPr>
                    <w:t>2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rPr>
                      <w:i/>
                    </w:rPr>
                    <w:t>У</w:t>
                  </w:r>
                </w:p>
              </w:tc>
            </w:tr>
            <w:tr w:rsidR="00497E07" w:rsidTr="00685FAE">
              <w:tc>
                <w:tcPr>
                  <w:tcW w:w="10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1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-1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-1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1,11</w:t>
                  </w:r>
                </w:p>
              </w:tc>
            </w:tr>
            <w:tr w:rsidR="00497E07" w:rsidTr="00685FAE">
              <w:tc>
                <w:tcPr>
                  <w:tcW w:w="10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2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+1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-1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2,52</w:t>
                  </w:r>
                </w:p>
              </w:tc>
            </w:tr>
            <w:tr w:rsidR="00497E07" w:rsidTr="00685FAE">
              <w:tc>
                <w:tcPr>
                  <w:tcW w:w="10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3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-1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+1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1,98</w:t>
                  </w:r>
                </w:p>
              </w:tc>
            </w:tr>
            <w:tr w:rsidR="00497E07" w:rsidTr="00685FAE">
              <w:tc>
                <w:tcPr>
                  <w:tcW w:w="10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4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+1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+1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Default="00497E07" w:rsidP="00685FAE">
                  <w:pPr>
                    <w:ind w:right="20"/>
                    <w:jc w:val="center"/>
                  </w:pPr>
                  <w:r>
                    <w:t>1,47</w:t>
                  </w:r>
                </w:p>
              </w:tc>
            </w:tr>
          </w:tbl>
          <w:p w:rsidR="00497E07" w:rsidRDefault="00497E07" w:rsidP="00685FAE">
            <w:pPr>
              <w:widowControl/>
            </w:pPr>
          </w:p>
          <w:p w:rsidR="00497E07" w:rsidRDefault="00497E07" w:rsidP="00685FAE">
            <w:pPr>
              <w:jc w:val="both"/>
            </w:pPr>
            <w:r>
              <w:lastRenderedPageBreak/>
              <w:t>Построить математическую модель, учитывая взаимодейс</w:t>
            </w:r>
            <w:r>
              <w:t>т</w:t>
            </w:r>
            <w:r>
              <w:t xml:space="preserve">вия факторов. </w:t>
            </w:r>
          </w:p>
          <w:p w:rsidR="00497E07" w:rsidRDefault="00497E07" w:rsidP="00685FAE">
            <w:pPr>
              <w:tabs>
                <w:tab w:val="left" w:pos="1080"/>
              </w:tabs>
              <w:jc w:val="both"/>
              <w:rPr>
                <w:color w:val="000000"/>
              </w:rPr>
            </w:pPr>
            <w:r>
              <w:rPr>
                <w:color w:val="000000"/>
              </w:rPr>
              <w:t>С помощью регрессионного анализа необходимо определить зависимость параметра качества изделий от технологических факторов. Необходимо составить уравнение регрессии. Оц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нить значимость коэффициентов уравнения регрессии и пр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верить адекватность полученного уравнения.</w:t>
            </w:r>
          </w:p>
          <w:p w:rsidR="00497E07" w:rsidRPr="00024554" w:rsidRDefault="00497E07" w:rsidP="00685FAE">
            <w:pPr>
              <w:tabs>
                <w:tab w:val="left" w:pos="1080"/>
              </w:tabs>
              <w:jc w:val="both"/>
              <w:rPr>
                <w:bCs/>
                <w:sz w:val="22"/>
                <w:szCs w:val="22"/>
              </w:rPr>
            </w:pP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lastRenderedPageBreak/>
              <w:t>Владеть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навыками проведения экспериментов по заданной методике; </w:t>
            </w:r>
            <w:r w:rsidRPr="00024554">
              <w:rPr>
                <w:sz w:val="22"/>
                <w:szCs w:val="22"/>
              </w:rPr>
              <w:t>мет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дами обработки полученных данных; навыками составления нау</w:t>
            </w:r>
            <w:r w:rsidRPr="00024554">
              <w:rPr>
                <w:sz w:val="22"/>
                <w:szCs w:val="22"/>
              </w:rPr>
              <w:t>ч</w:t>
            </w:r>
            <w:r w:rsidRPr="00024554">
              <w:rPr>
                <w:sz w:val="22"/>
                <w:szCs w:val="22"/>
              </w:rPr>
              <w:t>ных обзоров и публикаций</w:t>
            </w:r>
          </w:p>
        </w:tc>
        <w:tc>
          <w:tcPr>
            <w:tcW w:w="2230" w:type="pct"/>
          </w:tcPr>
          <w:p w:rsidR="00497E07" w:rsidRPr="00864913" w:rsidRDefault="00497E07" w:rsidP="00685FAE">
            <w:pPr>
              <w:jc w:val="both"/>
              <w:rPr>
                <w:sz w:val="22"/>
                <w:szCs w:val="22"/>
              </w:rPr>
            </w:pPr>
            <w:r w:rsidRPr="00864913">
              <w:rPr>
                <w:b/>
                <w:i/>
                <w:sz w:val="22"/>
                <w:szCs w:val="22"/>
              </w:rPr>
              <w:t>Примерные практические вопросы из профессиональной де</w:t>
            </w:r>
            <w:r w:rsidRPr="00864913">
              <w:rPr>
                <w:b/>
                <w:i/>
                <w:sz w:val="22"/>
                <w:szCs w:val="22"/>
              </w:rPr>
              <w:t>я</w:t>
            </w:r>
            <w:r w:rsidRPr="00864913">
              <w:rPr>
                <w:b/>
                <w:i/>
                <w:sz w:val="22"/>
                <w:szCs w:val="22"/>
              </w:rPr>
              <w:t>тельности:</w:t>
            </w:r>
          </w:p>
          <w:p w:rsidR="00497E07" w:rsidRPr="00864913" w:rsidRDefault="00497E07" w:rsidP="00685FAE">
            <w:pPr>
              <w:jc w:val="both"/>
              <w:rPr>
                <w:sz w:val="22"/>
                <w:szCs w:val="22"/>
              </w:rPr>
            </w:pPr>
            <w:r w:rsidRPr="00864913">
              <w:rPr>
                <w:b/>
                <w:sz w:val="22"/>
                <w:szCs w:val="22"/>
              </w:rPr>
              <w:t xml:space="preserve">Условие задачи. </w:t>
            </w:r>
            <w:r w:rsidRPr="00864913">
              <w:rPr>
                <w:sz w:val="22"/>
                <w:szCs w:val="22"/>
              </w:rPr>
              <w:t>Для исследования влияния технологических фа</w:t>
            </w:r>
            <w:r w:rsidRPr="00864913">
              <w:rPr>
                <w:sz w:val="22"/>
                <w:szCs w:val="22"/>
              </w:rPr>
              <w:t>к</w:t>
            </w:r>
            <w:r w:rsidRPr="00864913">
              <w:rPr>
                <w:sz w:val="22"/>
                <w:szCs w:val="22"/>
              </w:rPr>
              <w:t>торов на пористость пшеничного хлеба были проведены экспер</w:t>
            </w:r>
            <w:r w:rsidRPr="00864913">
              <w:rPr>
                <w:sz w:val="22"/>
                <w:szCs w:val="22"/>
              </w:rPr>
              <w:t>и</w:t>
            </w:r>
            <w:r w:rsidRPr="00864913">
              <w:rPr>
                <w:sz w:val="22"/>
                <w:szCs w:val="22"/>
              </w:rPr>
              <w:t>менты по плану ПФЭ типа 2</w:t>
            </w:r>
            <w:r w:rsidRPr="00864913">
              <w:rPr>
                <w:sz w:val="22"/>
                <w:szCs w:val="22"/>
                <w:vertAlign w:val="superscript"/>
              </w:rPr>
              <w:t>3</w:t>
            </w:r>
            <w:r w:rsidRPr="00864913">
              <w:rPr>
                <w:sz w:val="22"/>
                <w:szCs w:val="22"/>
              </w:rPr>
              <w:t xml:space="preserve">. </w:t>
            </w:r>
          </w:p>
          <w:p w:rsidR="00497E07" w:rsidRPr="00864913" w:rsidRDefault="00497E07" w:rsidP="00685FAE">
            <w:pPr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Β </w:t>
            </w:r>
            <w:proofErr w:type="gramStart"/>
            <w:r w:rsidRPr="00864913">
              <w:rPr>
                <w:sz w:val="22"/>
                <w:szCs w:val="22"/>
              </w:rPr>
              <w:t>качестве</w:t>
            </w:r>
            <w:proofErr w:type="gramEnd"/>
            <w:r w:rsidRPr="00864913">
              <w:rPr>
                <w:sz w:val="22"/>
                <w:szCs w:val="22"/>
              </w:rPr>
              <w:t xml:space="preserve"> факторов, влияющих на пористость хлеба </w:t>
            </w:r>
            <w:proofErr w:type="spellStart"/>
            <w:r w:rsidRPr="00864913">
              <w:rPr>
                <w:i/>
                <w:iCs/>
                <w:sz w:val="22"/>
                <w:szCs w:val="22"/>
              </w:rPr>
              <w:t>y</w:t>
            </w:r>
            <w:proofErr w:type="spellEnd"/>
            <w:r w:rsidRPr="00864913">
              <w:rPr>
                <w:sz w:val="22"/>
                <w:szCs w:val="22"/>
              </w:rPr>
              <w:t xml:space="preserve"> (</w:t>
            </w:r>
            <w:r w:rsidRPr="00864913">
              <w:rPr>
                <w:i/>
                <w:iCs/>
                <w:sz w:val="22"/>
                <w:szCs w:val="22"/>
              </w:rPr>
              <w:t>%</w:t>
            </w:r>
            <w:r w:rsidRPr="00864913">
              <w:rPr>
                <w:sz w:val="22"/>
                <w:szCs w:val="22"/>
              </w:rPr>
              <w:t>), были выбраны следующие:</w:t>
            </w:r>
          </w:p>
          <w:p w:rsidR="00497E07" w:rsidRPr="00864913" w:rsidRDefault="00497E07" w:rsidP="00685FAE">
            <w:pPr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1</w:t>
            </w:r>
            <w:r w:rsidRPr="00864913">
              <w:rPr>
                <w:sz w:val="22"/>
                <w:szCs w:val="22"/>
              </w:rPr>
              <w:t xml:space="preserve"> – количество молотого ядра кедрового ореха (%):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1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min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 xml:space="preserve">= 0,27,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1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max</w:t>
            </w:r>
            <w:r w:rsidRPr="00864913">
              <w:rPr>
                <w:sz w:val="22"/>
                <w:szCs w:val="22"/>
              </w:rPr>
              <w:t>= 0,33;</w:t>
            </w:r>
          </w:p>
          <w:p w:rsidR="00497E07" w:rsidRPr="00864913" w:rsidRDefault="00497E07" w:rsidP="00685FAE">
            <w:pPr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2</w:t>
            </w:r>
            <w:r w:rsidRPr="00864913">
              <w:rPr>
                <w:sz w:val="22"/>
                <w:szCs w:val="22"/>
              </w:rPr>
              <w:t xml:space="preserve"> – количество ржаной муки (%):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2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min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 xml:space="preserve">= 4,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2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max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>= 16;</w:t>
            </w:r>
          </w:p>
          <w:p w:rsidR="00497E07" w:rsidRPr="00864913" w:rsidRDefault="00497E07" w:rsidP="00685FAE">
            <w:pPr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3</w:t>
            </w:r>
            <w:r w:rsidRPr="00864913">
              <w:rPr>
                <w:sz w:val="22"/>
                <w:szCs w:val="22"/>
              </w:rPr>
              <w:t xml:space="preserve"> – длительность </w:t>
            </w:r>
            <w:proofErr w:type="spellStart"/>
            <w:r w:rsidRPr="00864913">
              <w:rPr>
                <w:sz w:val="22"/>
                <w:szCs w:val="22"/>
              </w:rPr>
              <w:t>расстойки</w:t>
            </w:r>
            <w:proofErr w:type="spellEnd"/>
            <w:r w:rsidRPr="00864913">
              <w:rPr>
                <w:sz w:val="22"/>
                <w:szCs w:val="22"/>
              </w:rPr>
              <w:t xml:space="preserve"> теста (кгс/см</w:t>
            </w:r>
            <w:r w:rsidRPr="00864913">
              <w:rPr>
                <w:sz w:val="22"/>
                <w:szCs w:val="22"/>
                <w:vertAlign w:val="superscript"/>
              </w:rPr>
              <w:t>2</w:t>
            </w:r>
            <w:r w:rsidRPr="00864913">
              <w:rPr>
                <w:sz w:val="22"/>
                <w:szCs w:val="22"/>
              </w:rPr>
              <w:t xml:space="preserve">):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3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min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 xml:space="preserve">= 2,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2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max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>= 8.</w:t>
            </w:r>
          </w:p>
          <w:p w:rsidR="00497E07" w:rsidRPr="00864913" w:rsidRDefault="00497E07" w:rsidP="00685FAE">
            <w:pPr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Построить математическую модель, учитывая все взаимодействия факторов. Проверить полученную модель на адекватность и прои</w:t>
            </w:r>
            <w:r w:rsidRPr="00864913">
              <w:rPr>
                <w:sz w:val="22"/>
                <w:szCs w:val="22"/>
              </w:rPr>
              <w:t>з</w:t>
            </w:r>
            <w:r w:rsidRPr="00864913">
              <w:rPr>
                <w:sz w:val="22"/>
                <w:szCs w:val="22"/>
              </w:rPr>
              <w:t>вести ее интерпретацию.</w:t>
            </w:r>
          </w:p>
          <w:p w:rsidR="00497E07" w:rsidRPr="00864913" w:rsidRDefault="00497E07" w:rsidP="00685FAE">
            <w:pPr>
              <w:ind w:right="20"/>
              <w:jc w:val="center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Исходная матрица планирования ПФЭ типа 2</w:t>
            </w:r>
            <w:r w:rsidRPr="00864913">
              <w:rPr>
                <w:sz w:val="22"/>
                <w:szCs w:val="22"/>
                <w:vertAlign w:val="superscript"/>
              </w:rPr>
              <w:t>3</w:t>
            </w:r>
          </w:p>
          <w:tbl>
            <w:tblPr>
              <w:tblW w:w="5000" w:type="pct"/>
              <w:tblLook w:val="0000"/>
            </w:tblPr>
            <w:tblGrid>
              <w:gridCol w:w="1243"/>
              <w:gridCol w:w="1244"/>
              <w:gridCol w:w="1244"/>
              <w:gridCol w:w="1244"/>
              <w:gridCol w:w="1394"/>
            </w:tblGrid>
            <w:tr w:rsidR="00497E07" w:rsidRPr="00864913" w:rsidTr="00685FAE">
              <w:tc>
                <w:tcPr>
                  <w:tcW w:w="124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№</w:t>
                  </w:r>
                </w:p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опыта</w:t>
                  </w:r>
                </w:p>
              </w:tc>
              <w:tc>
                <w:tcPr>
                  <w:tcW w:w="3732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Изучаемые факторы</w:t>
                  </w:r>
                </w:p>
              </w:tc>
              <w:tc>
                <w:tcPr>
                  <w:tcW w:w="139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Результаты опытов, у</w:t>
                  </w:r>
                </w:p>
              </w:tc>
            </w:tr>
            <w:tr w:rsidR="00497E07" w:rsidRPr="00864913" w:rsidTr="00685FAE">
              <w:tc>
                <w:tcPr>
                  <w:tcW w:w="1243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snapToGrid w:val="0"/>
                    <w:ind w:right="20"/>
                    <w:jc w:val="center"/>
                    <w:rPr>
                      <w:sz w:val="22"/>
                      <w:szCs w:val="22"/>
                      <w:vertAlign w:val="superscript"/>
                    </w:rPr>
                  </w:pP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  <w:lang w:val="en-US"/>
                    </w:rPr>
                    <w:t>z</w:t>
                  </w:r>
                  <w:r w:rsidRPr="00864913">
                    <w:rPr>
                      <w:sz w:val="22"/>
                      <w:szCs w:val="22"/>
                      <w:vertAlign w:val="subscript"/>
                    </w:rPr>
                    <w:t>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  <w:lang w:val="en-US"/>
                    </w:rPr>
                    <w:t>z</w:t>
                  </w:r>
                  <w:r w:rsidRPr="00864913">
                    <w:rPr>
                      <w:sz w:val="22"/>
                      <w:szCs w:val="22"/>
                      <w:vertAlign w:val="subscript"/>
                    </w:rPr>
                    <w:t>2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  <w:lang w:val="en-US"/>
                    </w:rPr>
                    <w:t>z</w:t>
                  </w:r>
                  <w:r w:rsidRPr="00864913">
                    <w:rPr>
                      <w:sz w:val="22"/>
                      <w:szCs w:val="22"/>
                      <w:vertAlign w:val="subscript"/>
                    </w:rPr>
                    <w:t>3</w:t>
                  </w:r>
                </w:p>
              </w:tc>
              <w:tc>
                <w:tcPr>
                  <w:tcW w:w="139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snapToGrid w:val="0"/>
                    <w:ind w:right="20"/>
                    <w:jc w:val="center"/>
                    <w:rPr>
                      <w:sz w:val="22"/>
                      <w:szCs w:val="22"/>
                      <w:vertAlign w:val="superscript"/>
                    </w:rPr>
                  </w:pPr>
                </w:p>
              </w:tc>
            </w:tr>
            <w:tr w:rsidR="00497E07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54</w:t>
                  </w:r>
                </w:p>
              </w:tc>
            </w:tr>
            <w:tr w:rsidR="00497E07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64</w:t>
                  </w:r>
                </w:p>
              </w:tc>
            </w:tr>
            <w:tr w:rsidR="00497E07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50</w:t>
                  </w:r>
                </w:p>
              </w:tc>
            </w:tr>
            <w:tr w:rsidR="00497E07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54</w:t>
                  </w:r>
                </w:p>
              </w:tc>
            </w:tr>
            <w:tr w:rsidR="00497E07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64</w:t>
                  </w:r>
                </w:p>
              </w:tc>
            </w:tr>
            <w:tr w:rsidR="00497E07" w:rsidRPr="00864913" w:rsidTr="00685FAE">
              <w:trPr>
                <w:trHeight w:val="73"/>
              </w:trPr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70</w:t>
                  </w:r>
                </w:p>
              </w:tc>
            </w:tr>
            <w:tr w:rsidR="00497E07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64</w:t>
                  </w:r>
                </w:p>
              </w:tc>
            </w:tr>
            <w:tr w:rsidR="00497E07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97E07" w:rsidRPr="00864913" w:rsidRDefault="00497E07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68</w:t>
                  </w:r>
                </w:p>
              </w:tc>
            </w:tr>
          </w:tbl>
          <w:p w:rsidR="00497E07" w:rsidRPr="00024554" w:rsidRDefault="00497E07" w:rsidP="00685FAE">
            <w:pPr>
              <w:widowControl/>
              <w:jc w:val="both"/>
              <w:rPr>
                <w:bCs/>
                <w:sz w:val="22"/>
                <w:szCs w:val="22"/>
              </w:rPr>
            </w:pPr>
          </w:p>
        </w:tc>
      </w:tr>
      <w:tr w:rsidR="00497E07" w:rsidRPr="00024554" w:rsidTr="00685FAE">
        <w:tc>
          <w:tcPr>
            <w:tcW w:w="5000" w:type="pct"/>
            <w:gridSpan w:val="3"/>
          </w:tcPr>
          <w:p w:rsidR="00497E07" w:rsidRPr="00024554" w:rsidRDefault="00497E07" w:rsidP="00685FAE">
            <w:pPr>
              <w:jc w:val="both"/>
              <w:rPr>
                <w:b/>
                <w:sz w:val="22"/>
                <w:szCs w:val="22"/>
              </w:rPr>
            </w:pPr>
            <w:r w:rsidRPr="00024554">
              <w:rPr>
                <w:b/>
                <w:sz w:val="22"/>
                <w:szCs w:val="22"/>
              </w:rPr>
              <w:lastRenderedPageBreak/>
              <w:t xml:space="preserve">ПК-21 - 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способность принимать участие в работах по составлению научных отчетов по выполненному заданию и во внедрении результатов и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с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следований и разработок в области метрологии, технического регулирования и управления качеством</w:t>
            </w: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Знать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основы составления научных отчетов; </w:t>
            </w:r>
            <w:r w:rsidRPr="00024554">
              <w:rPr>
                <w:sz w:val="22"/>
                <w:szCs w:val="22"/>
              </w:rPr>
              <w:t>основы внедрения результ</w:t>
            </w:r>
            <w:r w:rsidRPr="00024554">
              <w:rPr>
                <w:sz w:val="22"/>
                <w:szCs w:val="22"/>
              </w:rPr>
              <w:t>а</w:t>
            </w:r>
            <w:r w:rsidRPr="00024554">
              <w:rPr>
                <w:sz w:val="22"/>
                <w:szCs w:val="22"/>
              </w:rPr>
              <w:t>тов исследований: методологию обработки научной информации для составления научных отчетов и внедрения результатов иссл</w:t>
            </w:r>
            <w:r w:rsidRPr="00024554">
              <w:rPr>
                <w:sz w:val="22"/>
                <w:szCs w:val="22"/>
              </w:rPr>
              <w:t>е</w:t>
            </w:r>
            <w:r w:rsidRPr="00024554">
              <w:rPr>
                <w:sz w:val="22"/>
                <w:szCs w:val="22"/>
              </w:rPr>
              <w:t>дования</w:t>
            </w:r>
          </w:p>
        </w:tc>
        <w:tc>
          <w:tcPr>
            <w:tcW w:w="2230" w:type="pct"/>
          </w:tcPr>
          <w:p w:rsidR="00497E07" w:rsidRPr="00864913" w:rsidRDefault="00497E07" w:rsidP="00685FAE">
            <w:pPr>
              <w:pStyle w:val="2"/>
              <w:keepLines/>
              <w:tabs>
                <w:tab w:val="left" w:pos="312"/>
              </w:tabs>
              <w:autoSpaceDE w:val="0"/>
              <w:ind w:firstLine="0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Перечень теоретических вопросов:</w:t>
            </w:r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Определение понятия «обзор литературы». Задача обзора литературы. </w:t>
            </w:r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Уяснение необходимости, цели и метода исследования. </w:t>
            </w:r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Понимание смысла и места собственных результатов. Критерии полноты анализа литературы. Затраты времени на обзор.</w:t>
            </w:r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Поиск источников информации. </w:t>
            </w:r>
            <w:proofErr w:type="gramStart"/>
            <w:r w:rsidRPr="00864913">
              <w:rPr>
                <w:sz w:val="22"/>
                <w:szCs w:val="22"/>
              </w:rPr>
              <w:t xml:space="preserve">Формы предъявления печатной информации (монографии, справочники, книги, брошюры, реферативные журналы, авторские и предметные указатели, периодика и т.п.). </w:t>
            </w:r>
            <w:proofErr w:type="gramEnd"/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Составление библиографической карточки. Последовательность и тактика поиска. «Второй круг» чтения. Библиотеки, каталоги, межбиблиотечный абонемент. </w:t>
            </w:r>
            <w:proofErr w:type="spellStart"/>
            <w:r w:rsidRPr="00864913">
              <w:rPr>
                <w:sz w:val="22"/>
                <w:szCs w:val="22"/>
              </w:rPr>
              <w:t>Internet</w:t>
            </w:r>
            <w:proofErr w:type="spellEnd"/>
            <w:r w:rsidRPr="00864913">
              <w:rPr>
                <w:sz w:val="22"/>
                <w:szCs w:val="22"/>
              </w:rPr>
              <w:t>.</w:t>
            </w:r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Содержание конспекта «отобранной» информации. Цель конспектирования. </w:t>
            </w:r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Основные дефекты публикаций. Подробности методики выполнения научных исследований, описанных в литературе.</w:t>
            </w:r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Изучение теории. Проверка постановки задачи научных исследований, констатация допущений, определение количества параметров, проверка правильности окончательного результата (предельные случаи, области значений, параметров, порядок величины результата).</w:t>
            </w:r>
          </w:p>
          <w:p w:rsidR="00497E07" w:rsidRPr="00864913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Техника конспектирования отобранной информации. </w:t>
            </w:r>
            <w:proofErr w:type="gramStart"/>
            <w:r w:rsidRPr="00864913">
              <w:rPr>
                <w:sz w:val="22"/>
                <w:szCs w:val="22"/>
              </w:rPr>
              <w:t>Последовательность действий: чтение, разметка текста, составление конспекта (выходные данные, недопустимость сокращений, пропорции свертывания текста.</w:t>
            </w:r>
            <w:proofErr w:type="gramEnd"/>
            <w:r w:rsidRPr="00864913">
              <w:rPr>
                <w:sz w:val="22"/>
                <w:szCs w:val="22"/>
              </w:rPr>
              <w:t xml:space="preserve"> </w:t>
            </w:r>
            <w:proofErr w:type="gramStart"/>
            <w:r w:rsidRPr="00864913">
              <w:rPr>
                <w:sz w:val="22"/>
                <w:szCs w:val="22"/>
              </w:rPr>
              <w:t>Смысл буквенных обозначений, перевод не метрических единиц, интересные литературные ссылки).</w:t>
            </w:r>
            <w:proofErr w:type="gramEnd"/>
          </w:p>
          <w:p w:rsidR="00497E07" w:rsidRPr="00024554" w:rsidRDefault="00497E07" w:rsidP="00497E07">
            <w:pPr>
              <w:pStyle w:val="ad"/>
              <w:numPr>
                <w:ilvl w:val="0"/>
                <w:numId w:val="40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bCs/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Группировка и анализ информационного материала. Перегруппировка материалов конспекта в соответствии с планом обзора (последовательность и содержание действий). Сличение и анализ фактов (совпадение и противоречие, однотипные данные, </w:t>
            </w:r>
            <w:r w:rsidRPr="00864913">
              <w:rPr>
                <w:sz w:val="22"/>
                <w:szCs w:val="22"/>
              </w:rPr>
              <w:lastRenderedPageBreak/>
              <w:t>теория и эксперимент, текст анализа, собственное отношение к фактам и выделение объяснений фактов). Критерии пригодности подготовленного обзора литературы.</w:t>
            </w: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lastRenderedPageBreak/>
              <w:t>Уметь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работать с полученной информацией; </w:t>
            </w:r>
            <w:r w:rsidRPr="00024554">
              <w:rPr>
                <w:sz w:val="22"/>
                <w:szCs w:val="22"/>
              </w:rPr>
              <w:t>составлять научные отчеты; проводить научно-исследовательские работы в области метрол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гии, технического регулирования и управления качеством с посл</w:t>
            </w:r>
            <w:r w:rsidRPr="00024554">
              <w:rPr>
                <w:sz w:val="22"/>
                <w:szCs w:val="22"/>
              </w:rPr>
              <w:t>е</w:t>
            </w:r>
            <w:r w:rsidRPr="00024554">
              <w:rPr>
                <w:sz w:val="22"/>
                <w:szCs w:val="22"/>
              </w:rPr>
              <w:t>дующим анализом полученных данных и составлением научных отчетов</w:t>
            </w:r>
          </w:p>
        </w:tc>
        <w:tc>
          <w:tcPr>
            <w:tcW w:w="2230" w:type="pct"/>
          </w:tcPr>
          <w:p w:rsidR="00497E07" w:rsidRPr="00864913" w:rsidRDefault="00497E07" w:rsidP="00685FAE">
            <w:pPr>
              <w:widowControl/>
              <w:ind w:firstLine="315"/>
              <w:rPr>
                <w:sz w:val="22"/>
                <w:szCs w:val="22"/>
              </w:rPr>
            </w:pPr>
            <w:r w:rsidRPr="00864913">
              <w:rPr>
                <w:b/>
                <w:i/>
                <w:sz w:val="22"/>
                <w:szCs w:val="22"/>
              </w:rPr>
              <w:t>Примерные практические задания:</w:t>
            </w:r>
          </w:p>
          <w:p w:rsidR="00497E07" w:rsidRPr="00024554" w:rsidRDefault="00497E07" w:rsidP="00685FAE">
            <w:pPr>
              <w:pStyle w:val="Style3"/>
              <w:widowControl/>
              <w:jc w:val="both"/>
              <w:rPr>
                <w:bCs/>
                <w:sz w:val="22"/>
                <w:szCs w:val="22"/>
              </w:rPr>
            </w:pPr>
            <w:r w:rsidRPr="00864913">
              <w:rPr>
                <w:rStyle w:val="FontStyle16"/>
                <w:b w:val="0"/>
                <w:sz w:val="22"/>
                <w:szCs w:val="22"/>
              </w:rPr>
              <w:t xml:space="preserve">Провести поиск источников информации </w:t>
            </w:r>
            <w:r w:rsidRPr="00864913">
              <w:rPr>
                <w:sz w:val="22"/>
                <w:szCs w:val="22"/>
              </w:rPr>
              <w:t>(монографии, справочн</w:t>
            </w:r>
            <w:r w:rsidRPr="00864913">
              <w:rPr>
                <w:sz w:val="22"/>
                <w:szCs w:val="22"/>
              </w:rPr>
              <w:t>и</w:t>
            </w:r>
            <w:r w:rsidRPr="00864913">
              <w:rPr>
                <w:sz w:val="22"/>
                <w:szCs w:val="22"/>
              </w:rPr>
              <w:t>ки, книги, брошюры, реферативные журналы, авторские и пре</w:t>
            </w:r>
            <w:r w:rsidRPr="00864913">
              <w:rPr>
                <w:sz w:val="22"/>
                <w:szCs w:val="22"/>
              </w:rPr>
              <w:t>д</w:t>
            </w:r>
            <w:r w:rsidRPr="00864913">
              <w:rPr>
                <w:sz w:val="22"/>
                <w:szCs w:val="22"/>
              </w:rPr>
              <w:t xml:space="preserve">метные указатели, периодика и т.п.) </w:t>
            </w:r>
            <w:r w:rsidRPr="00864913">
              <w:rPr>
                <w:rStyle w:val="FontStyle16"/>
                <w:b w:val="0"/>
                <w:sz w:val="22"/>
                <w:szCs w:val="22"/>
              </w:rPr>
              <w:t>по выбранной теме и анализ информационного материала. Составить библиографический сп</w:t>
            </w:r>
            <w:r w:rsidRPr="00864913">
              <w:rPr>
                <w:rStyle w:val="FontStyle16"/>
                <w:b w:val="0"/>
                <w:sz w:val="22"/>
                <w:szCs w:val="22"/>
              </w:rPr>
              <w:t>и</w:t>
            </w:r>
            <w:r w:rsidRPr="00864913">
              <w:rPr>
                <w:rStyle w:val="FontStyle16"/>
                <w:b w:val="0"/>
                <w:sz w:val="22"/>
                <w:szCs w:val="22"/>
              </w:rPr>
              <w:t xml:space="preserve">сок по ГОСТ 7.01-2003. </w:t>
            </w:r>
          </w:p>
        </w:tc>
      </w:tr>
      <w:tr w:rsidR="00497E07" w:rsidRPr="00024554" w:rsidTr="00685FAE">
        <w:tc>
          <w:tcPr>
            <w:tcW w:w="540" w:type="pct"/>
          </w:tcPr>
          <w:p w:rsidR="00497E07" w:rsidRPr="00024554" w:rsidRDefault="00497E07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Владеть</w:t>
            </w:r>
          </w:p>
        </w:tc>
        <w:tc>
          <w:tcPr>
            <w:tcW w:w="2230" w:type="pct"/>
          </w:tcPr>
          <w:p w:rsidR="00497E07" w:rsidRPr="00024554" w:rsidRDefault="00497E07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навыками обработки научной информации; </w:t>
            </w:r>
            <w:r w:rsidRPr="00024554">
              <w:rPr>
                <w:sz w:val="22"/>
                <w:szCs w:val="22"/>
              </w:rPr>
              <w:t>составления научных отчетов; навыками внедрения результатов исследований и разраб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ток</w:t>
            </w:r>
          </w:p>
        </w:tc>
        <w:tc>
          <w:tcPr>
            <w:tcW w:w="2230" w:type="pct"/>
          </w:tcPr>
          <w:p w:rsidR="00497E07" w:rsidRPr="00864913" w:rsidRDefault="00497E07" w:rsidP="00497E07">
            <w:pPr>
              <w:pStyle w:val="af"/>
              <w:numPr>
                <w:ilvl w:val="0"/>
                <w:numId w:val="41"/>
              </w:numPr>
              <w:tabs>
                <w:tab w:val="left" w:pos="282"/>
              </w:tabs>
              <w:spacing w:after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Организация работы пользователя с ЭВМ                                                  </w:t>
            </w:r>
          </w:p>
          <w:p w:rsidR="00497E07" w:rsidRPr="00864913" w:rsidRDefault="00497E07" w:rsidP="00497E07">
            <w:pPr>
              <w:pStyle w:val="af"/>
              <w:numPr>
                <w:ilvl w:val="0"/>
                <w:numId w:val="41"/>
              </w:numPr>
              <w:tabs>
                <w:tab w:val="left" w:pos="282"/>
              </w:tabs>
              <w:spacing w:after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Отладка программ для выполнения операций статистического анализа   </w:t>
            </w:r>
          </w:p>
          <w:p w:rsidR="00497E07" w:rsidRPr="00864913" w:rsidRDefault="00497E07" w:rsidP="00497E07">
            <w:pPr>
              <w:numPr>
                <w:ilvl w:val="0"/>
                <w:numId w:val="41"/>
              </w:numPr>
              <w:tabs>
                <w:tab w:val="left" w:pos="282"/>
              </w:tabs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Расчетный эксперимент по  дисперсионному анализу результ</w:t>
            </w:r>
            <w:r w:rsidRPr="00864913">
              <w:rPr>
                <w:sz w:val="22"/>
                <w:szCs w:val="22"/>
              </w:rPr>
              <w:t>а</w:t>
            </w:r>
            <w:r w:rsidRPr="00864913">
              <w:rPr>
                <w:sz w:val="22"/>
                <w:szCs w:val="22"/>
              </w:rPr>
              <w:t xml:space="preserve">тов эксперимента </w:t>
            </w:r>
          </w:p>
          <w:p w:rsidR="00497E07" w:rsidRPr="00864913" w:rsidRDefault="00497E07" w:rsidP="00497E07">
            <w:pPr>
              <w:numPr>
                <w:ilvl w:val="0"/>
                <w:numId w:val="41"/>
              </w:numPr>
              <w:tabs>
                <w:tab w:val="left" w:pos="282"/>
              </w:tabs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Расчетный эксперимент по корреляционному анализу результ</w:t>
            </w:r>
            <w:r w:rsidRPr="00864913">
              <w:rPr>
                <w:sz w:val="22"/>
                <w:szCs w:val="22"/>
              </w:rPr>
              <w:t>а</w:t>
            </w:r>
            <w:r w:rsidRPr="00864913">
              <w:rPr>
                <w:sz w:val="22"/>
                <w:szCs w:val="22"/>
              </w:rPr>
              <w:t xml:space="preserve">тов эксперимента </w:t>
            </w:r>
          </w:p>
          <w:p w:rsidR="00497E07" w:rsidRPr="00864913" w:rsidRDefault="00497E07" w:rsidP="00497E07">
            <w:pPr>
              <w:numPr>
                <w:ilvl w:val="0"/>
                <w:numId w:val="41"/>
              </w:numPr>
              <w:tabs>
                <w:tab w:val="left" w:pos="282"/>
              </w:tabs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Расчетный эксперимент по регрессионному анализу  результ</w:t>
            </w:r>
            <w:r w:rsidRPr="00864913">
              <w:rPr>
                <w:sz w:val="22"/>
                <w:szCs w:val="22"/>
              </w:rPr>
              <w:t>а</w:t>
            </w:r>
            <w:r w:rsidRPr="00864913">
              <w:rPr>
                <w:sz w:val="22"/>
                <w:szCs w:val="22"/>
              </w:rPr>
              <w:t xml:space="preserve">тов эксперимента </w:t>
            </w:r>
          </w:p>
          <w:p w:rsidR="00497E07" w:rsidRPr="00864913" w:rsidRDefault="00497E07" w:rsidP="00497E07">
            <w:pPr>
              <w:numPr>
                <w:ilvl w:val="0"/>
                <w:numId w:val="41"/>
              </w:numPr>
              <w:tabs>
                <w:tab w:val="left" w:pos="282"/>
              </w:tabs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Расчетный эксперимент по  решению оптимизационных задач с помощью</w:t>
            </w:r>
          </w:p>
          <w:p w:rsidR="00497E07" w:rsidRPr="00024554" w:rsidRDefault="00497E07" w:rsidP="00497E07">
            <w:pPr>
              <w:numPr>
                <w:ilvl w:val="0"/>
                <w:numId w:val="41"/>
              </w:numPr>
              <w:tabs>
                <w:tab w:val="left" w:pos="282"/>
              </w:tabs>
              <w:ind w:left="0" w:firstLine="0"/>
              <w:jc w:val="both"/>
              <w:rPr>
                <w:bCs/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Обработка числовой информации с помощью электронных та</w:t>
            </w:r>
            <w:r w:rsidRPr="00864913">
              <w:rPr>
                <w:sz w:val="22"/>
                <w:szCs w:val="22"/>
              </w:rPr>
              <w:t>б</w:t>
            </w:r>
            <w:r w:rsidRPr="00864913">
              <w:rPr>
                <w:sz w:val="22"/>
                <w:szCs w:val="22"/>
              </w:rPr>
              <w:t xml:space="preserve">лиц     </w:t>
            </w:r>
          </w:p>
        </w:tc>
      </w:tr>
    </w:tbl>
    <w:p w:rsidR="00497E07" w:rsidRDefault="00497E07" w:rsidP="00497E07">
      <w:pPr>
        <w:pStyle w:val="Style3"/>
        <w:widowControl/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2"/>
          <w:b/>
          <w:i w:val="0"/>
          <w:sz w:val="24"/>
          <w:szCs w:val="24"/>
        </w:rPr>
        <w:sectPr w:rsidR="00497E07" w:rsidSect="00024554">
          <w:pgSz w:w="16840" w:h="11907" w:orient="landscape" w:code="9"/>
          <w:pgMar w:top="851" w:right="1134" w:bottom="1418" w:left="1134" w:header="720" w:footer="720" w:gutter="0"/>
          <w:cols w:space="720"/>
          <w:noEndnote/>
          <w:docGrid w:linePitch="326"/>
        </w:sectPr>
      </w:pPr>
    </w:p>
    <w:p w:rsidR="00497E07" w:rsidRDefault="00497E07" w:rsidP="00497E07">
      <w:pPr>
        <w:pStyle w:val="Style3"/>
        <w:widowControl/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497E07" w:rsidRDefault="00497E07" w:rsidP="00497E07">
      <w:r w:rsidRPr="00FA28AA">
        <w:rPr>
          <w:b/>
        </w:rPr>
        <w:t>б) Порядок проведения промежуточной аттестации, показатели и критерии оц</w:t>
      </w:r>
      <w:r w:rsidRPr="00FA28AA">
        <w:rPr>
          <w:b/>
        </w:rPr>
        <w:t>е</w:t>
      </w:r>
      <w:r w:rsidRPr="00FA28AA">
        <w:rPr>
          <w:b/>
        </w:rPr>
        <w:t>нивания:</w:t>
      </w:r>
    </w:p>
    <w:p w:rsidR="00497E07" w:rsidRDefault="00497E07" w:rsidP="00497E07">
      <w:pPr>
        <w:widowControl/>
        <w:tabs>
          <w:tab w:val="left" w:pos="1080"/>
        </w:tabs>
        <w:autoSpaceDE/>
        <w:ind w:firstLine="540"/>
        <w:jc w:val="both"/>
      </w:pPr>
      <w:r>
        <w:rPr>
          <w:color w:val="000000"/>
        </w:rPr>
        <w:t>Подготовка к зачету заключается в изучении и тщательной проработке студентом учебного материала дисциплины с учетом учебников, учебных пособий, лекционных и практических занятий, сгруппированном в виде контрольных вопросов.</w:t>
      </w:r>
    </w:p>
    <w:p w:rsidR="00497E07" w:rsidRDefault="00497E07" w:rsidP="00497E07">
      <w:pPr>
        <w:widowControl/>
        <w:tabs>
          <w:tab w:val="left" w:pos="1080"/>
        </w:tabs>
        <w:autoSpaceDE/>
        <w:ind w:firstLine="540"/>
        <w:jc w:val="both"/>
      </w:pPr>
      <w:r>
        <w:t>Критерии оценки:</w:t>
      </w:r>
    </w:p>
    <w:p w:rsidR="00497E07" w:rsidRDefault="00497E07" w:rsidP="00497E07">
      <w:pPr>
        <w:widowControl/>
        <w:tabs>
          <w:tab w:val="left" w:pos="1080"/>
        </w:tabs>
        <w:autoSpaceDE/>
        <w:ind w:firstLine="540"/>
        <w:jc w:val="both"/>
      </w:pPr>
      <w:r>
        <w:t xml:space="preserve">- </w:t>
      </w:r>
      <w:r>
        <w:rPr>
          <w:b/>
        </w:rPr>
        <w:t>«зачтено»</w:t>
      </w:r>
      <w:r>
        <w:t xml:space="preserve"> - выставляется при условии, если студент показывает хорошие знания учебного материала по теме, знает сущность дисциплины. При этом студент логично и последовательно излагает материал темы, раскрывает смысл вопроса, дает удовлетв</w:t>
      </w:r>
      <w:r>
        <w:t>о</w:t>
      </w:r>
      <w:r>
        <w:t>рительные ответы на дополнительные вопросы.</w:t>
      </w:r>
      <w:r>
        <w:rPr>
          <w:rFonts w:ascii="Arial" w:hAnsi="Arial" w:cs="Arial"/>
          <w:color w:val="333333"/>
          <w:sz w:val="18"/>
          <w:szCs w:val="18"/>
          <w:shd w:val="clear" w:color="auto" w:fill="FAFAFA"/>
        </w:rPr>
        <w:t xml:space="preserve"> </w:t>
      </w:r>
      <w:r>
        <w:t>Дополнительным условием получения оценки могут стать хорошие успехи при выполнении самостоятельной и контрольной работы, систематическая активная работа на практических занятиях.</w:t>
      </w:r>
    </w:p>
    <w:p w:rsidR="00497E07" w:rsidRDefault="00497E07" w:rsidP="00497E07">
      <w:pPr>
        <w:widowControl/>
        <w:tabs>
          <w:tab w:val="left" w:pos="1080"/>
        </w:tabs>
        <w:autoSpaceDE/>
        <w:ind w:firstLine="540"/>
        <w:jc w:val="both"/>
      </w:pPr>
      <w:r>
        <w:t xml:space="preserve">- </w:t>
      </w:r>
      <w:r>
        <w:rPr>
          <w:b/>
          <w:color w:val="000000"/>
        </w:rPr>
        <w:t>«не зачтено»</w:t>
      </w:r>
      <w:r>
        <w:rPr>
          <w:color w:val="000000"/>
        </w:rPr>
        <w:t xml:space="preserve"> - выставляется при условии, если студент владеет отрывочными знаниями о сущности дисциплины, дает неполные ответы на вопросы из основной л</w:t>
      </w:r>
      <w:r>
        <w:rPr>
          <w:color w:val="000000"/>
        </w:rPr>
        <w:t>и</w:t>
      </w:r>
      <w:r>
        <w:rPr>
          <w:color w:val="000000"/>
        </w:rPr>
        <w:t>тературы, рекомендованной к курсу, не может ответить на дополнительные вопросы, предложенные преподавателем.</w:t>
      </w:r>
    </w:p>
    <w:p w:rsidR="00693F7B" w:rsidRPr="00693F7B" w:rsidRDefault="0099252A" w:rsidP="00693F7B">
      <w:pPr>
        <w:keepNext/>
        <w:autoSpaceDE/>
        <w:autoSpaceDN/>
        <w:adjustRightInd/>
        <w:spacing w:before="240" w:after="120"/>
        <w:ind w:left="567"/>
        <w:jc w:val="both"/>
        <w:outlineLvl w:val="0"/>
        <w:rPr>
          <w:rFonts w:cs="Georgia"/>
          <w:b/>
          <w:iCs/>
          <w:spacing w:val="-4"/>
        </w:rPr>
      </w:pPr>
      <w:r>
        <w:rPr>
          <w:b/>
          <w:spacing w:val="-4"/>
        </w:rPr>
        <w:br w:type="page"/>
      </w:r>
      <w:r w:rsidR="00693F7B" w:rsidRPr="00693F7B">
        <w:rPr>
          <w:b/>
          <w:spacing w:val="-4"/>
        </w:rPr>
        <w:lastRenderedPageBreak/>
        <w:t xml:space="preserve">8 </w:t>
      </w:r>
      <w:r w:rsidR="00693F7B" w:rsidRPr="00693F7B">
        <w:rPr>
          <w:rFonts w:cs="Georgia"/>
          <w:b/>
          <w:iCs/>
          <w:spacing w:val="-4"/>
        </w:rPr>
        <w:t xml:space="preserve">Учебно-методическое и информационное обеспечение </w:t>
      </w:r>
      <w:r w:rsidR="00693F7B">
        <w:rPr>
          <w:rFonts w:cs="Georgia"/>
          <w:b/>
          <w:iCs/>
          <w:spacing w:val="-4"/>
        </w:rPr>
        <w:t xml:space="preserve">дисциплины </w:t>
      </w:r>
    </w:p>
    <w:p w:rsidR="007754E4" w:rsidRPr="00C24AE3" w:rsidRDefault="0008161B" w:rsidP="001D3A81">
      <w:pPr>
        <w:pStyle w:val="Style10"/>
        <w:widowControl/>
        <w:ind w:firstLine="567"/>
        <w:jc w:val="both"/>
        <w:rPr>
          <w:rStyle w:val="FontStyle22"/>
          <w:i/>
          <w:sz w:val="24"/>
          <w:szCs w:val="24"/>
        </w:rPr>
      </w:pPr>
      <w:r w:rsidRPr="00C24AE3">
        <w:rPr>
          <w:rStyle w:val="FontStyle18"/>
          <w:i/>
          <w:sz w:val="24"/>
          <w:szCs w:val="24"/>
        </w:rPr>
        <w:t>а) О</w:t>
      </w:r>
      <w:r w:rsidR="007754E4" w:rsidRPr="00C24AE3">
        <w:rPr>
          <w:rStyle w:val="FontStyle18"/>
          <w:i/>
          <w:sz w:val="24"/>
          <w:szCs w:val="24"/>
        </w:rPr>
        <w:t xml:space="preserve">сновная </w:t>
      </w:r>
      <w:r w:rsidR="007754E4" w:rsidRPr="00C24AE3">
        <w:rPr>
          <w:rStyle w:val="FontStyle22"/>
          <w:b/>
          <w:i/>
          <w:sz w:val="24"/>
          <w:szCs w:val="24"/>
        </w:rPr>
        <w:t>литература:</w:t>
      </w:r>
    </w:p>
    <w:p w:rsidR="00845DF0" w:rsidRDefault="00F97450" w:rsidP="00845DF0">
      <w:pPr>
        <w:pStyle w:val="af"/>
        <w:numPr>
          <w:ilvl w:val="0"/>
          <w:numId w:val="22"/>
        </w:numPr>
        <w:tabs>
          <w:tab w:val="left" w:pos="851"/>
        </w:tabs>
        <w:spacing w:after="0"/>
        <w:ind w:left="0" w:firstLine="567"/>
        <w:jc w:val="both"/>
      </w:pPr>
      <w:r w:rsidRPr="00F97450">
        <w:t xml:space="preserve">Методы теории планирования эксперимента в решении технических задач: Монография / </w:t>
      </w:r>
      <w:proofErr w:type="spellStart"/>
      <w:r w:rsidRPr="00F97450">
        <w:t>Чемодуров</w:t>
      </w:r>
      <w:proofErr w:type="spellEnd"/>
      <w:r w:rsidRPr="00F97450">
        <w:t xml:space="preserve"> В.Т., </w:t>
      </w:r>
      <w:proofErr w:type="spellStart"/>
      <w:r w:rsidRPr="00F97450">
        <w:t>Жигна</w:t>
      </w:r>
      <w:proofErr w:type="spellEnd"/>
      <w:r w:rsidRPr="00F97450">
        <w:t xml:space="preserve"> В.В., Литвинова Э.В. - Москва </w:t>
      </w:r>
      <w:proofErr w:type="gramStart"/>
      <w:r w:rsidRPr="00F97450">
        <w:t>:Н</w:t>
      </w:r>
      <w:proofErr w:type="gramEnd"/>
      <w:r w:rsidRPr="00F97450">
        <w:t>ИЦ ИНФРА-М, 2018. - 110 с. (Научная мысль)ISBN 978-5-16-106957-8 (</w:t>
      </w:r>
      <w:proofErr w:type="spellStart"/>
      <w:r w:rsidRPr="00F97450">
        <w:t>online</w:t>
      </w:r>
      <w:proofErr w:type="spellEnd"/>
      <w:r w:rsidRPr="00F97450">
        <w:t>). - Текст</w:t>
      </w:r>
      <w:proofErr w:type="gramStart"/>
      <w:r w:rsidRPr="00F97450">
        <w:t xml:space="preserve"> :</w:t>
      </w:r>
      <w:proofErr w:type="gramEnd"/>
      <w:r w:rsidRPr="00F97450">
        <w:t xml:space="preserve"> электронный. - URL: https://new.znanium.com/catalog/product/982205 (дата обращения: 12.03.2020)</w:t>
      </w:r>
    </w:p>
    <w:p w:rsidR="00845DF0" w:rsidRDefault="00845DF0" w:rsidP="00845DF0">
      <w:pPr>
        <w:pStyle w:val="af"/>
        <w:numPr>
          <w:ilvl w:val="0"/>
          <w:numId w:val="22"/>
        </w:numPr>
        <w:tabs>
          <w:tab w:val="left" w:pos="851"/>
        </w:tabs>
        <w:spacing w:after="0"/>
        <w:ind w:left="0" w:firstLine="567"/>
        <w:jc w:val="both"/>
      </w:pPr>
      <w:r>
        <w:t xml:space="preserve">Рубин Г.Ш. Планирование эксперимента </w:t>
      </w:r>
      <w:r w:rsidRPr="00AB4E4C">
        <w:t>[Текст]: учебное пособие [Электро</w:t>
      </w:r>
      <w:r w:rsidRPr="00AB4E4C">
        <w:t>н</w:t>
      </w:r>
      <w:r w:rsidRPr="00AB4E4C">
        <w:t>ный ресурс]</w:t>
      </w:r>
      <w:r>
        <w:t xml:space="preserve"> </w:t>
      </w:r>
      <w:r w:rsidRPr="00AB4E4C">
        <w:t>/</w:t>
      </w:r>
      <w:r w:rsidRPr="001E3E45">
        <w:t xml:space="preserve"> </w:t>
      </w:r>
      <w:r>
        <w:t xml:space="preserve">Г.Ш. Рубин,  Е.Г. Касаткина, И.А. Михайловский. </w:t>
      </w:r>
      <w:proofErr w:type="gramStart"/>
      <w:r w:rsidRPr="00FB09DB">
        <w:t>-М</w:t>
      </w:r>
      <w:proofErr w:type="gramEnd"/>
      <w:r w:rsidRPr="00FB09DB">
        <w:t>агнитогорск: ФГБОУ ВО «МГТУ</w:t>
      </w:r>
      <w:r>
        <w:t xml:space="preserve"> им. Г.И. Носова</w:t>
      </w:r>
      <w:r w:rsidRPr="00FB09DB">
        <w:t>», 201</w:t>
      </w:r>
      <w:r>
        <w:t>7</w:t>
      </w:r>
      <w:r w:rsidRPr="00FB09DB">
        <w:t>. 1 электрон</w:t>
      </w:r>
      <w:proofErr w:type="gramStart"/>
      <w:r w:rsidRPr="00FB09DB">
        <w:t>.</w:t>
      </w:r>
      <w:proofErr w:type="gramEnd"/>
      <w:r w:rsidRPr="00FB09DB">
        <w:t xml:space="preserve"> </w:t>
      </w:r>
      <w:proofErr w:type="gramStart"/>
      <w:r w:rsidRPr="00FB09DB">
        <w:t>о</w:t>
      </w:r>
      <w:proofErr w:type="gramEnd"/>
      <w:r w:rsidRPr="00FB09DB">
        <w:t>пт. диск (</w:t>
      </w:r>
      <w:r w:rsidRPr="00FB09DB">
        <w:rPr>
          <w:lang w:val="en-US"/>
        </w:rPr>
        <w:t>CD</w:t>
      </w:r>
      <w:r w:rsidRPr="00FB09DB">
        <w:t>-</w:t>
      </w:r>
      <w:r w:rsidRPr="00FB09DB">
        <w:rPr>
          <w:lang w:val="en-US"/>
        </w:rPr>
        <w:t>ROM</w:t>
      </w:r>
      <w:r w:rsidRPr="00FB09DB">
        <w:t xml:space="preserve">). –(Учебная литер. для высшего образ.). </w:t>
      </w:r>
      <w:proofErr w:type="gramStart"/>
      <w:r w:rsidRPr="00FB09DB">
        <w:t>–</w:t>
      </w:r>
      <w:proofErr w:type="spellStart"/>
      <w:r w:rsidRPr="00FB09DB">
        <w:t>З</w:t>
      </w:r>
      <w:proofErr w:type="gramEnd"/>
      <w:r w:rsidRPr="00FB09DB">
        <w:t>агл</w:t>
      </w:r>
      <w:proofErr w:type="spellEnd"/>
      <w:r w:rsidRPr="00FB09DB">
        <w:t>.</w:t>
      </w:r>
      <w:r w:rsidRPr="00FB09DB">
        <w:rPr>
          <w:b/>
        </w:rPr>
        <w:t xml:space="preserve"> </w:t>
      </w:r>
      <w:r w:rsidRPr="00FB09DB">
        <w:t xml:space="preserve">с этикетки диска. – Номер </w:t>
      </w:r>
      <w:proofErr w:type="spellStart"/>
      <w:r w:rsidRPr="00FB09DB">
        <w:t>госрегистрации</w:t>
      </w:r>
      <w:proofErr w:type="spellEnd"/>
      <w:r w:rsidRPr="00FB09DB">
        <w:t xml:space="preserve"> </w:t>
      </w:r>
      <w:r w:rsidRPr="00A72732">
        <w:t>0321701907.</w:t>
      </w:r>
    </w:p>
    <w:p w:rsidR="00F97450" w:rsidRPr="00A72732" w:rsidRDefault="00F97450" w:rsidP="00F97450">
      <w:pPr>
        <w:pStyle w:val="af"/>
        <w:tabs>
          <w:tab w:val="left" w:pos="851"/>
        </w:tabs>
        <w:spacing w:after="0"/>
        <w:ind w:left="567"/>
        <w:jc w:val="both"/>
      </w:pPr>
    </w:p>
    <w:p w:rsidR="00AB4E4C" w:rsidRPr="00D401A0" w:rsidRDefault="00AB4E4C" w:rsidP="00D401A0">
      <w:pPr>
        <w:widowControl/>
        <w:shd w:val="clear" w:color="auto" w:fill="FFFFFF"/>
        <w:tabs>
          <w:tab w:val="left" w:pos="900"/>
        </w:tabs>
        <w:autoSpaceDE/>
        <w:autoSpaceDN/>
        <w:adjustRightInd/>
        <w:ind w:left="567"/>
        <w:jc w:val="both"/>
      </w:pPr>
    </w:p>
    <w:p w:rsidR="006547EE" w:rsidRDefault="0008161B" w:rsidP="001D3A81">
      <w:pPr>
        <w:pStyle w:val="Style10"/>
        <w:widowControl/>
        <w:ind w:firstLine="567"/>
        <w:jc w:val="both"/>
        <w:rPr>
          <w:rStyle w:val="FontStyle22"/>
          <w:b/>
          <w:i/>
          <w:sz w:val="24"/>
          <w:szCs w:val="24"/>
        </w:rPr>
      </w:pPr>
      <w:r w:rsidRPr="00C24AE3">
        <w:rPr>
          <w:rStyle w:val="FontStyle22"/>
          <w:b/>
          <w:i/>
          <w:sz w:val="24"/>
          <w:szCs w:val="24"/>
        </w:rPr>
        <w:t>б) Д</w:t>
      </w:r>
      <w:r w:rsidR="007754E4" w:rsidRPr="00C24AE3">
        <w:rPr>
          <w:rStyle w:val="FontStyle22"/>
          <w:b/>
          <w:i/>
          <w:sz w:val="24"/>
          <w:szCs w:val="24"/>
        </w:rPr>
        <w:t>ополнительная литература:</w:t>
      </w:r>
      <w:r w:rsidR="00C518F8" w:rsidRPr="00C24AE3">
        <w:rPr>
          <w:rStyle w:val="FontStyle22"/>
          <w:b/>
          <w:i/>
          <w:sz w:val="24"/>
          <w:szCs w:val="24"/>
        </w:rPr>
        <w:t xml:space="preserve"> </w:t>
      </w:r>
    </w:p>
    <w:p w:rsidR="00F97450" w:rsidRPr="00C24AE3" w:rsidRDefault="00F97450" w:rsidP="001D3A81">
      <w:pPr>
        <w:pStyle w:val="Style10"/>
        <w:widowControl/>
        <w:ind w:firstLine="567"/>
        <w:jc w:val="both"/>
        <w:rPr>
          <w:rStyle w:val="FontStyle22"/>
          <w:b/>
          <w:i/>
          <w:sz w:val="24"/>
          <w:szCs w:val="24"/>
        </w:rPr>
      </w:pPr>
    </w:p>
    <w:p w:rsidR="00B7269E" w:rsidRDefault="00F97450" w:rsidP="00497E07">
      <w:pPr>
        <w:pStyle w:val="af"/>
        <w:numPr>
          <w:ilvl w:val="0"/>
          <w:numId w:val="38"/>
        </w:numPr>
        <w:tabs>
          <w:tab w:val="left" w:pos="851"/>
        </w:tabs>
        <w:spacing w:after="0"/>
        <w:ind w:left="0" w:firstLine="567"/>
        <w:jc w:val="both"/>
      </w:pPr>
      <w:r w:rsidRPr="00F97450">
        <w:t>Ковель, А. А. Инженерные аспекты математического планирования экспер</w:t>
      </w:r>
      <w:r w:rsidRPr="00F97450">
        <w:t>и</w:t>
      </w:r>
      <w:r w:rsidRPr="00F97450">
        <w:t xml:space="preserve">мента: Монография / Ковель А.А. - </w:t>
      </w:r>
      <w:proofErr w:type="spellStart"/>
      <w:r w:rsidRPr="00F97450">
        <w:t>Железногорск</w:t>
      </w:r>
      <w:proofErr w:type="gramStart"/>
      <w:r w:rsidRPr="00F97450">
        <w:t>:Ф</w:t>
      </w:r>
      <w:proofErr w:type="gramEnd"/>
      <w:r w:rsidRPr="00F97450">
        <w:t>ГБОУ</w:t>
      </w:r>
      <w:proofErr w:type="spellEnd"/>
      <w:r w:rsidRPr="00F97450">
        <w:t xml:space="preserve"> ВО СПСА ГПС МЧС Ро</w:t>
      </w:r>
      <w:r w:rsidRPr="00F97450">
        <w:t>с</w:t>
      </w:r>
      <w:r w:rsidRPr="00F97450">
        <w:t>сии, 2017. - 117 с. - Текст : электронный. - URL: https://new.znanium.com/catalog/product/912632 (дата обращения: 12.03.2020)</w:t>
      </w:r>
    </w:p>
    <w:p w:rsidR="00F97450" w:rsidRDefault="00F97450" w:rsidP="00497E07">
      <w:pPr>
        <w:pStyle w:val="af"/>
        <w:numPr>
          <w:ilvl w:val="0"/>
          <w:numId w:val="38"/>
        </w:numPr>
        <w:tabs>
          <w:tab w:val="left" w:pos="851"/>
        </w:tabs>
        <w:spacing w:after="0"/>
        <w:ind w:left="0" w:firstLine="360"/>
        <w:jc w:val="both"/>
      </w:pPr>
      <w:proofErr w:type="spellStart"/>
      <w:r w:rsidRPr="00F97450">
        <w:t>Ленивкина</w:t>
      </w:r>
      <w:proofErr w:type="spellEnd"/>
      <w:r w:rsidRPr="00F97450">
        <w:t>, И. А. Планирование и организация эксперимента [Электронный р</w:t>
      </w:r>
      <w:r w:rsidRPr="00F97450">
        <w:t>е</w:t>
      </w:r>
      <w:r w:rsidRPr="00F97450">
        <w:t>сурс]</w:t>
      </w:r>
      <w:proofErr w:type="gramStart"/>
      <w:r w:rsidRPr="00F97450">
        <w:t xml:space="preserve"> :</w:t>
      </w:r>
      <w:proofErr w:type="gramEnd"/>
      <w:r w:rsidRPr="00F97450">
        <w:t xml:space="preserve"> практикум / </w:t>
      </w:r>
      <w:proofErr w:type="spellStart"/>
      <w:r w:rsidRPr="00F97450">
        <w:t>Новосиб</w:t>
      </w:r>
      <w:proofErr w:type="spellEnd"/>
      <w:r w:rsidRPr="00F97450">
        <w:t xml:space="preserve">. </w:t>
      </w:r>
      <w:proofErr w:type="spellStart"/>
      <w:r w:rsidRPr="00F97450">
        <w:t>гос</w:t>
      </w:r>
      <w:proofErr w:type="spellEnd"/>
      <w:r w:rsidRPr="00F97450">
        <w:t xml:space="preserve">. </w:t>
      </w:r>
      <w:proofErr w:type="spellStart"/>
      <w:r w:rsidRPr="00F97450">
        <w:t>аграр</w:t>
      </w:r>
      <w:proofErr w:type="spellEnd"/>
      <w:r w:rsidRPr="00F97450">
        <w:t xml:space="preserve">. ун-т. </w:t>
      </w:r>
      <w:proofErr w:type="spellStart"/>
      <w:proofErr w:type="gramStart"/>
      <w:r w:rsidRPr="00F97450">
        <w:t>Биолого-технолог</w:t>
      </w:r>
      <w:proofErr w:type="spellEnd"/>
      <w:proofErr w:type="gramEnd"/>
      <w:r w:rsidRPr="00F97450">
        <w:t xml:space="preserve">. </w:t>
      </w:r>
      <w:proofErr w:type="spellStart"/>
      <w:r w:rsidRPr="00F97450">
        <w:t>фак</w:t>
      </w:r>
      <w:proofErr w:type="spellEnd"/>
      <w:r w:rsidRPr="00F97450">
        <w:t xml:space="preserve">; сост. И.А. </w:t>
      </w:r>
      <w:proofErr w:type="spellStart"/>
      <w:r w:rsidRPr="00F97450">
        <w:t>Лени</w:t>
      </w:r>
      <w:r w:rsidRPr="00F97450">
        <w:t>в</w:t>
      </w:r>
      <w:r w:rsidRPr="00F97450">
        <w:t>кина</w:t>
      </w:r>
      <w:proofErr w:type="spellEnd"/>
      <w:r w:rsidRPr="00F97450">
        <w:t>. - Новосибирск, 2012. - 60 с. - Текст</w:t>
      </w:r>
      <w:proofErr w:type="gramStart"/>
      <w:r w:rsidRPr="00F97450">
        <w:t xml:space="preserve"> :</w:t>
      </w:r>
      <w:proofErr w:type="gramEnd"/>
      <w:r w:rsidRPr="00F97450">
        <w:t xml:space="preserve"> электронный. - URL: https://new.znanium.com/catalog/product/516007 (дата обращения: 12.03.2020)</w:t>
      </w:r>
    </w:p>
    <w:p w:rsidR="00F97450" w:rsidRDefault="00F97450" w:rsidP="00497E07">
      <w:pPr>
        <w:pStyle w:val="af"/>
        <w:numPr>
          <w:ilvl w:val="0"/>
          <w:numId w:val="38"/>
        </w:numPr>
        <w:tabs>
          <w:tab w:val="left" w:pos="851"/>
        </w:tabs>
        <w:spacing w:after="0"/>
        <w:ind w:left="0" w:firstLine="360"/>
        <w:jc w:val="both"/>
      </w:pPr>
      <w:proofErr w:type="spellStart"/>
      <w:r w:rsidRPr="00F97450">
        <w:t>Волосухин</w:t>
      </w:r>
      <w:proofErr w:type="spellEnd"/>
      <w:r w:rsidRPr="00F97450">
        <w:t>, В. А. Планирование научного эксперимента: Уче</w:t>
      </w:r>
      <w:r w:rsidRPr="00F97450">
        <w:t>б</w:t>
      </w:r>
      <w:r w:rsidRPr="00F97450">
        <w:t>ник/</w:t>
      </w:r>
      <w:proofErr w:type="spellStart"/>
      <w:r w:rsidRPr="00F97450">
        <w:t>В.А.Волосухин</w:t>
      </w:r>
      <w:proofErr w:type="spellEnd"/>
      <w:r w:rsidRPr="00F97450">
        <w:t>, А.И.Тищенко, 2-е изд. - Москва</w:t>
      </w:r>
      <w:proofErr w:type="gramStart"/>
      <w:r w:rsidRPr="00F97450">
        <w:t xml:space="preserve"> :</w:t>
      </w:r>
      <w:proofErr w:type="gramEnd"/>
      <w:r w:rsidRPr="00F97450">
        <w:t xml:space="preserve"> </w:t>
      </w:r>
      <w:proofErr w:type="gramStart"/>
      <w:r w:rsidRPr="00F97450">
        <w:t>ИЦ РИОР, НИЦ ИНФРА-М, 2016. - 176 с. (Высшее образование:</w:t>
      </w:r>
      <w:proofErr w:type="gramEnd"/>
      <w:r w:rsidRPr="00F97450">
        <w:t xml:space="preserve"> </w:t>
      </w:r>
      <w:proofErr w:type="gramStart"/>
      <w:r w:rsidRPr="00F97450">
        <w:t>Магистратура) ISBN 978-5-369-01229-1.</w:t>
      </w:r>
      <w:proofErr w:type="gramEnd"/>
      <w:r w:rsidRPr="00F97450">
        <w:t xml:space="preserve"> - Текст</w:t>
      </w:r>
      <w:proofErr w:type="gramStart"/>
      <w:r w:rsidRPr="00F97450">
        <w:t xml:space="preserve"> :</w:t>
      </w:r>
      <w:proofErr w:type="gramEnd"/>
      <w:r w:rsidRPr="00F97450">
        <w:t xml:space="preserve"> электронный. - URL: https://new.znanium.com/catalog/product/516516 (дата обращения: 12.03.2020)</w:t>
      </w:r>
    </w:p>
    <w:p w:rsidR="00F97450" w:rsidRDefault="00F97450" w:rsidP="00497E07">
      <w:pPr>
        <w:pStyle w:val="af"/>
        <w:numPr>
          <w:ilvl w:val="0"/>
          <w:numId w:val="38"/>
        </w:numPr>
        <w:tabs>
          <w:tab w:val="left" w:pos="851"/>
        </w:tabs>
        <w:spacing w:after="0"/>
        <w:ind w:left="0" w:firstLine="360"/>
        <w:jc w:val="both"/>
      </w:pPr>
      <w:proofErr w:type="spellStart"/>
      <w:r w:rsidRPr="00F97450">
        <w:t>Берикашвили</w:t>
      </w:r>
      <w:proofErr w:type="spellEnd"/>
      <w:r w:rsidRPr="00F97450">
        <w:t>, В. Ш.  Статистическая обработка данных, планирование эксп</w:t>
      </w:r>
      <w:r w:rsidRPr="00F97450">
        <w:t>е</w:t>
      </w:r>
      <w:r w:rsidRPr="00F97450">
        <w:t>римента и случайные процессы</w:t>
      </w:r>
      <w:proofErr w:type="gramStart"/>
      <w:r w:rsidRPr="00F97450">
        <w:t> :</w:t>
      </w:r>
      <w:proofErr w:type="gramEnd"/>
      <w:r w:rsidRPr="00F97450">
        <w:t xml:space="preserve"> учебное пособие для вузов / В. Ш. </w:t>
      </w:r>
      <w:proofErr w:type="spellStart"/>
      <w:r w:rsidRPr="00F97450">
        <w:t>Берикашвили</w:t>
      </w:r>
      <w:proofErr w:type="spellEnd"/>
      <w:r w:rsidRPr="00F97450">
        <w:t xml:space="preserve">, С. П. Оськин. — 2-е изд., </w:t>
      </w:r>
      <w:proofErr w:type="spellStart"/>
      <w:r w:rsidRPr="00F97450">
        <w:t>испр</w:t>
      </w:r>
      <w:proofErr w:type="spellEnd"/>
      <w:r w:rsidRPr="00F97450">
        <w:t xml:space="preserve">. и доп. — Москва : Издательство </w:t>
      </w:r>
      <w:proofErr w:type="spellStart"/>
      <w:r w:rsidRPr="00F97450">
        <w:t>Юрайт</w:t>
      </w:r>
      <w:proofErr w:type="spellEnd"/>
      <w:r w:rsidRPr="00F97450">
        <w:t>, 2020. — 164 с. — (Высшее образование). — ISBN 978-5-534-09216-5. — Текст</w:t>
      </w:r>
      <w:proofErr w:type="gramStart"/>
      <w:r w:rsidRPr="00F97450">
        <w:t xml:space="preserve"> :</w:t>
      </w:r>
      <w:proofErr w:type="gramEnd"/>
      <w:r w:rsidRPr="00F97450">
        <w:t xml:space="preserve"> электронный // ЭБС </w:t>
      </w:r>
      <w:proofErr w:type="spellStart"/>
      <w:r w:rsidRPr="00F97450">
        <w:t>Юрайт</w:t>
      </w:r>
      <w:proofErr w:type="spellEnd"/>
      <w:r w:rsidRPr="00F97450">
        <w:t xml:space="preserve"> [сайт]. — URL: </w:t>
      </w:r>
      <w:hyperlink r:id="rId12" w:tgtFrame="_blank" w:history="1">
        <w:r w:rsidRPr="00F97450">
          <w:t>https://biblio-online.ru/bcode/454291</w:t>
        </w:r>
      </w:hyperlink>
      <w:r w:rsidRPr="00F97450">
        <w:t> (дата обращения: 12.03.2020).</w:t>
      </w:r>
    </w:p>
    <w:p w:rsidR="00F97450" w:rsidRDefault="00F97450" w:rsidP="00497E07">
      <w:pPr>
        <w:pStyle w:val="af"/>
        <w:numPr>
          <w:ilvl w:val="0"/>
          <w:numId w:val="38"/>
        </w:numPr>
        <w:tabs>
          <w:tab w:val="left" w:pos="851"/>
        </w:tabs>
        <w:spacing w:after="0"/>
        <w:ind w:left="0" w:firstLine="360"/>
        <w:jc w:val="both"/>
      </w:pPr>
      <w:proofErr w:type="spellStart"/>
      <w:r w:rsidRPr="00DF59AC">
        <w:t>Сидняев</w:t>
      </w:r>
      <w:proofErr w:type="spellEnd"/>
      <w:r w:rsidRPr="00DF59AC">
        <w:t>, Н. И.  Теория планирования эксперимента и анализ статистических данных</w:t>
      </w:r>
      <w:proofErr w:type="gramStart"/>
      <w:r w:rsidRPr="00DF59AC">
        <w:t> :</w:t>
      </w:r>
      <w:proofErr w:type="gramEnd"/>
      <w:r w:rsidRPr="00DF59AC">
        <w:t xml:space="preserve"> учебник и практикум для вузов / Н. И. </w:t>
      </w:r>
      <w:proofErr w:type="spellStart"/>
      <w:r w:rsidRPr="00DF59AC">
        <w:t>Сидняев</w:t>
      </w:r>
      <w:proofErr w:type="spellEnd"/>
      <w:r w:rsidRPr="00DF59AC">
        <w:t xml:space="preserve">. — 2-е изд., </w:t>
      </w:r>
      <w:proofErr w:type="spellStart"/>
      <w:r w:rsidRPr="00DF59AC">
        <w:t>перераб</w:t>
      </w:r>
      <w:proofErr w:type="spellEnd"/>
      <w:r w:rsidRPr="00DF59AC">
        <w:t xml:space="preserve">. и доп. — Москва : Издательство </w:t>
      </w:r>
      <w:proofErr w:type="spellStart"/>
      <w:r w:rsidRPr="00DF59AC">
        <w:t>Юрайт</w:t>
      </w:r>
      <w:proofErr w:type="spellEnd"/>
      <w:r w:rsidRPr="00DF59AC">
        <w:t>, 2020. — 495 с. — (Высшее образование). — ISBN 978-5-534-05070-7. — Текст</w:t>
      </w:r>
      <w:proofErr w:type="gramStart"/>
      <w:r w:rsidRPr="00DF59AC">
        <w:t xml:space="preserve"> :</w:t>
      </w:r>
      <w:proofErr w:type="gramEnd"/>
      <w:r w:rsidRPr="00DF59AC">
        <w:t xml:space="preserve"> электронный // ЭБС </w:t>
      </w:r>
      <w:proofErr w:type="spellStart"/>
      <w:r w:rsidRPr="00DF59AC">
        <w:t>Юрайт</w:t>
      </w:r>
      <w:proofErr w:type="spellEnd"/>
      <w:r w:rsidRPr="00DF59AC">
        <w:t xml:space="preserve"> [сайт]. — URL: </w:t>
      </w:r>
      <w:hyperlink r:id="rId13" w:tgtFrame="_blank" w:history="1">
        <w:r w:rsidRPr="00DF59AC">
          <w:t>https://biblio-online.ru/bcode/449686</w:t>
        </w:r>
      </w:hyperlink>
      <w:r w:rsidRPr="00DF59AC">
        <w:t> (дата обращения: 12.03.2020).</w:t>
      </w:r>
    </w:p>
    <w:p w:rsidR="00DF59AC" w:rsidRDefault="00DF59AC" w:rsidP="00497E07">
      <w:pPr>
        <w:pStyle w:val="af"/>
        <w:numPr>
          <w:ilvl w:val="0"/>
          <w:numId w:val="38"/>
        </w:numPr>
        <w:tabs>
          <w:tab w:val="left" w:pos="851"/>
        </w:tabs>
        <w:spacing w:after="0"/>
        <w:ind w:left="0" w:firstLine="360"/>
        <w:jc w:val="both"/>
      </w:pPr>
      <w:proofErr w:type="spellStart"/>
      <w:r w:rsidRPr="00DF59AC">
        <w:t>Мойзес</w:t>
      </w:r>
      <w:proofErr w:type="spellEnd"/>
      <w:r w:rsidRPr="00DF59AC">
        <w:t>, Б. Б.  Статистические методы контроля качества и обработка экспер</w:t>
      </w:r>
      <w:r w:rsidRPr="00DF59AC">
        <w:t>и</w:t>
      </w:r>
      <w:r w:rsidRPr="00DF59AC">
        <w:t>ментальных данных</w:t>
      </w:r>
      <w:proofErr w:type="gramStart"/>
      <w:r w:rsidRPr="00DF59AC">
        <w:t> :</w:t>
      </w:r>
      <w:proofErr w:type="gramEnd"/>
      <w:r w:rsidRPr="00DF59AC">
        <w:t xml:space="preserve"> учебное пособие для вузов / Б. Б. </w:t>
      </w:r>
      <w:proofErr w:type="spellStart"/>
      <w:r w:rsidRPr="00DF59AC">
        <w:t>Мойзес</w:t>
      </w:r>
      <w:proofErr w:type="spellEnd"/>
      <w:r w:rsidRPr="00DF59AC">
        <w:t xml:space="preserve">, И. В. Плотникова, Л. А. Редько. — 2-е изд. — Москва : Издательство </w:t>
      </w:r>
      <w:proofErr w:type="spellStart"/>
      <w:r w:rsidRPr="00DF59AC">
        <w:t>Юрайт</w:t>
      </w:r>
      <w:proofErr w:type="spellEnd"/>
      <w:r w:rsidRPr="00DF59AC">
        <w:t>, 2019</w:t>
      </w:r>
      <w:proofErr w:type="gramStart"/>
      <w:r w:rsidRPr="00DF59AC">
        <w:t> ;</w:t>
      </w:r>
      <w:proofErr w:type="gramEnd"/>
      <w:r w:rsidRPr="00DF59AC">
        <w:t xml:space="preserve"> Томск : Томский п</w:t>
      </w:r>
      <w:r w:rsidRPr="00DF59AC">
        <w:t>о</w:t>
      </w:r>
      <w:r w:rsidRPr="00DF59AC">
        <w:t xml:space="preserve">литехнический университет </w:t>
      </w:r>
      <w:proofErr w:type="spellStart"/>
      <w:r w:rsidRPr="00DF59AC">
        <w:t>верситет</w:t>
      </w:r>
      <w:proofErr w:type="spellEnd"/>
      <w:r w:rsidRPr="00DF59AC">
        <w:t xml:space="preserve">. — 118 с. — (Университеты России). — ISBN 978-5-534-11906-0 (Издательство </w:t>
      </w:r>
      <w:proofErr w:type="spellStart"/>
      <w:r w:rsidRPr="00DF59AC">
        <w:t>Юрайт</w:t>
      </w:r>
      <w:proofErr w:type="spellEnd"/>
      <w:r w:rsidRPr="00DF59AC">
        <w:t xml:space="preserve">). — ISBN 978-5-4387-0700-4 (Томский политехнический университет </w:t>
      </w:r>
      <w:proofErr w:type="spellStart"/>
      <w:r w:rsidRPr="00DF59AC">
        <w:t>верситет</w:t>
      </w:r>
      <w:proofErr w:type="spellEnd"/>
      <w:r w:rsidRPr="00DF59AC">
        <w:t>). — Текст</w:t>
      </w:r>
      <w:proofErr w:type="gramStart"/>
      <w:r w:rsidRPr="00DF59AC">
        <w:t xml:space="preserve"> :</w:t>
      </w:r>
      <w:proofErr w:type="gramEnd"/>
      <w:r w:rsidRPr="00DF59AC">
        <w:t xml:space="preserve"> электронный // ЭБС </w:t>
      </w:r>
      <w:proofErr w:type="spellStart"/>
      <w:r w:rsidRPr="00DF59AC">
        <w:t>Юрайт</w:t>
      </w:r>
      <w:proofErr w:type="spellEnd"/>
      <w:r w:rsidRPr="00DF59AC">
        <w:t xml:space="preserve"> [сайт]. — URL: </w:t>
      </w:r>
      <w:hyperlink r:id="rId14" w:tgtFrame="_blank" w:history="1">
        <w:r w:rsidRPr="00DF59AC">
          <w:t>https://biblio-online.ru/bcode/446384</w:t>
        </w:r>
      </w:hyperlink>
      <w:r w:rsidRPr="00DF59AC">
        <w:t> (дата обращения: 12.03.2020).</w:t>
      </w:r>
    </w:p>
    <w:p w:rsidR="00DF59AC" w:rsidRDefault="00DF59AC" w:rsidP="00DF59AC">
      <w:pPr>
        <w:pStyle w:val="af"/>
        <w:tabs>
          <w:tab w:val="left" w:pos="851"/>
        </w:tabs>
        <w:spacing w:after="0"/>
        <w:ind w:left="720"/>
        <w:jc w:val="both"/>
      </w:pPr>
    </w:p>
    <w:p w:rsidR="00F97450" w:rsidRPr="00F97450" w:rsidRDefault="00F97450" w:rsidP="00F97450">
      <w:pPr>
        <w:pStyle w:val="af"/>
        <w:tabs>
          <w:tab w:val="left" w:pos="851"/>
        </w:tabs>
        <w:spacing w:after="0"/>
        <w:ind w:left="567"/>
        <w:jc w:val="both"/>
      </w:pPr>
    </w:p>
    <w:p w:rsidR="006547EE" w:rsidRPr="00C24AE3" w:rsidRDefault="007754E4" w:rsidP="00B52EF4">
      <w:pPr>
        <w:pStyle w:val="Style10"/>
        <w:widowControl/>
        <w:ind w:firstLine="567"/>
        <w:jc w:val="both"/>
        <w:rPr>
          <w:rStyle w:val="FontStyle21"/>
          <w:i/>
          <w:sz w:val="24"/>
          <w:szCs w:val="24"/>
        </w:rPr>
      </w:pPr>
      <w:r w:rsidRPr="00C24AE3">
        <w:rPr>
          <w:rStyle w:val="FontStyle15"/>
          <w:i/>
          <w:spacing w:val="40"/>
          <w:sz w:val="24"/>
          <w:szCs w:val="24"/>
        </w:rPr>
        <w:t>в)</w:t>
      </w:r>
      <w:r w:rsidRPr="00C24AE3">
        <w:rPr>
          <w:rStyle w:val="FontStyle15"/>
          <w:i/>
          <w:sz w:val="24"/>
          <w:szCs w:val="24"/>
        </w:rPr>
        <w:t xml:space="preserve"> </w:t>
      </w:r>
      <w:r w:rsidR="00054FE2" w:rsidRPr="00C24AE3">
        <w:rPr>
          <w:rStyle w:val="FontStyle21"/>
          <w:b/>
          <w:i/>
          <w:sz w:val="24"/>
          <w:szCs w:val="24"/>
        </w:rPr>
        <w:t>Методические указания</w:t>
      </w:r>
      <w:r w:rsidR="0008161B" w:rsidRPr="00C24AE3">
        <w:rPr>
          <w:rStyle w:val="FontStyle21"/>
          <w:b/>
          <w:i/>
          <w:sz w:val="24"/>
          <w:szCs w:val="24"/>
        </w:rPr>
        <w:t>:</w:t>
      </w:r>
      <w:r w:rsidR="00C518F8" w:rsidRPr="00C24AE3">
        <w:rPr>
          <w:rStyle w:val="FontStyle21"/>
          <w:i/>
          <w:sz w:val="24"/>
          <w:szCs w:val="24"/>
        </w:rPr>
        <w:t xml:space="preserve"> </w:t>
      </w:r>
    </w:p>
    <w:p w:rsidR="009F34CE" w:rsidRPr="00C24AE3" w:rsidRDefault="00ED2A32" w:rsidP="00B52EF4">
      <w:pPr>
        <w:pStyle w:val="Style10"/>
        <w:widowControl/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21"/>
          <w:sz w:val="24"/>
          <w:szCs w:val="24"/>
        </w:rPr>
        <w:t>1</w:t>
      </w:r>
      <w:r w:rsidR="00C60821" w:rsidRPr="00C24AE3">
        <w:rPr>
          <w:rStyle w:val="FontStyle21"/>
          <w:sz w:val="24"/>
          <w:szCs w:val="24"/>
        </w:rPr>
        <w:t>. Мезин И.Ю., Е.С. Яковлева Корреляционный и регрессионный анализы при оценке качества металлопродукции: Методические указания по выполнению лабор</w:t>
      </w:r>
      <w:r w:rsidR="00C60821" w:rsidRPr="00C24AE3">
        <w:rPr>
          <w:rStyle w:val="FontStyle21"/>
          <w:sz w:val="24"/>
          <w:szCs w:val="24"/>
        </w:rPr>
        <w:t>а</w:t>
      </w:r>
      <w:r w:rsidR="00C60821" w:rsidRPr="00C24AE3">
        <w:rPr>
          <w:rStyle w:val="FontStyle21"/>
          <w:sz w:val="24"/>
          <w:szCs w:val="24"/>
        </w:rPr>
        <w:lastRenderedPageBreak/>
        <w:t>торных работ по дисциплинам «Планирование и организация эксперимента», и «Ко</w:t>
      </w:r>
      <w:r w:rsidR="00C60821" w:rsidRPr="00C24AE3">
        <w:rPr>
          <w:rStyle w:val="FontStyle21"/>
          <w:sz w:val="24"/>
          <w:szCs w:val="24"/>
        </w:rPr>
        <w:t>р</w:t>
      </w:r>
      <w:r w:rsidR="00C60821" w:rsidRPr="00C24AE3">
        <w:rPr>
          <w:rStyle w:val="FontStyle21"/>
          <w:sz w:val="24"/>
          <w:szCs w:val="24"/>
        </w:rPr>
        <w:t>реляционно-регрессион</w:t>
      </w:r>
      <w:r w:rsidR="00B52EF4">
        <w:rPr>
          <w:rStyle w:val="FontStyle21"/>
          <w:sz w:val="24"/>
          <w:szCs w:val="24"/>
        </w:rPr>
        <w:t>н</w:t>
      </w:r>
      <w:r w:rsidR="00C60821" w:rsidRPr="00C24AE3">
        <w:rPr>
          <w:rStyle w:val="FontStyle21"/>
          <w:sz w:val="24"/>
          <w:szCs w:val="24"/>
        </w:rPr>
        <w:t>ый анализ»</w:t>
      </w:r>
      <w:r w:rsidR="00B52EF4">
        <w:rPr>
          <w:rStyle w:val="FontStyle21"/>
          <w:sz w:val="24"/>
          <w:szCs w:val="24"/>
        </w:rPr>
        <w:t xml:space="preserve"> </w:t>
      </w:r>
      <w:r w:rsidR="00C60821" w:rsidRPr="00C24AE3">
        <w:rPr>
          <w:rStyle w:val="FontStyle21"/>
          <w:sz w:val="24"/>
          <w:szCs w:val="24"/>
        </w:rPr>
        <w:t>для студентов специальности 200500. – Магнит</w:t>
      </w:r>
      <w:r w:rsidR="00C60821" w:rsidRPr="00C24AE3">
        <w:rPr>
          <w:rStyle w:val="FontStyle21"/>
          <w:sz w:val="24"/>
          <w:szCs w:val="24"/>
        </w:rPr>
        <w:t>о</w:t>
      </w:r>
      <w:r w:rsidR="00C60821" w:rsidRPr="00C24AE3">
        <w:rPr>
          <w:rStyle w:val="FontStyle21"/>
          <w:sz w:val="24"/>
          <w:szCs w:val="24"/>
        </w:rPr>
        <w:t>горск: ГОУ ВПО «МГТУ», 2008. - 11с.</w:t>
      </w:r>
    </w:p>
    <w:p w:rsidR="00C60821" w:rsidRDefault="00ED2A32" w:rsidP="00B52EF4">
      <w:pPr>
        <w:pStyle w:val="Style10"/>
        <w:widowControl/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21"/>
          <w:sz w:val="24"/>
          <w:szCs w:val="24"/>
        </w:rPr>
        <w:t>2</w:t>
      </w:r>
      <w:r w:rsidR="00C24AE3">
        <w:rPr>
          <w:rStyle w:val="FontStyle21"/>
          <w:sz w:val="24"/>
          <w:szCs w:val="24"/>
        </w:rPr>
        <w:t>. Бакаев Д.Р. Методические указания к курсовому проектированию по дисци</w:t>
      </w:r>
      <w:r w:rsidR="00C24AE3">
        <w:rPr>
          <w:rStyle w:val="FontStyle21"/>
          <w:sz w:val="24"/>
          <w:szCs w:val="24"/>
        </w:rPr>
        <w:t>п</w:t>
      </w:r>
      <w:r w:rsidR="00C24AE3">
        <w:rPr>
          <w:rStyle w:val="FontStyle21"/>
          <w:sz w:val="24"/>
          <w:szCs w:val="24"/>
        </w:rPr>
        <w:t>лине «Планирование и организация эксперимента» для студентов направления 200500. – Магнитогорск: ГОУ ВПО «МГТУ», 2010. – 14 с.</w:t>
      </w:r>
    </w:p>
    <w:p w:rsidR="001F4795" w:rsidRDefault="00ED2A32" w:rsidP="00B52EF4">
      <w:pPr>
        <w:pStyle w:val="Style10"/>
        <w:widowControl/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21"/>
          <w:sz w:val="24"/>
          <w:szCs w:val="24"/>
        </w:rPr>
        <w:t>3</w:t>
      </w:r>
      <w:r w:rsidR="00433532">
        <w:rPr>
          <w:rStyle w:val="FontStyle21"/>
          <w:sz w:val="24"/>
          <w:szCs w:val="24"/>
        </w:rPr>
        <w:t xml:space="preserve">. </w:t>
      </w:r>
      <w:r w:rsidR="001F4795">
        <w:rPr>
          <w:rStyle w:val="FontStyle21"/>
          <w:sz w:val="24"/>
          <w:szCs w:val="24"/>
        </w:rPr>
        <w:t>Бакаев Д.Р. Случайные ошибки и неопределенности: методические указания к практическим занятиям по дисциплине «Планирование и организация эксперимента» для студентов направления 200500. – Магнитогорск: ГОУ ВПО «МГТУ», 2011. – 13 с.</w:t>
      </w:r>
    </w:p>
    <w:p w:rsidR="008F7036" w:rsidRDefault="008F7036" w:rsidP="006547EE">
      <w:pPr>
        <w:pStyle w:val="Style10"/>
        <w:widowControl/>
        <w:ind w:firstLine="567"/>
        <w:jc w:val="both"/>
        <w:rPr>
          <w:rStyle w:val="FontStyle15"/>
          <w:i/>
          <w:spacing w:val="40"/>
          <w:sz w:val="24"/>
          <w:szCs w:val="24"/>
        </w:rPr>
      </w:pPr>
    </w:p>
    <w:p w:rsidR="00054FE2" w:rsidRPr="00C24AE3" w:rsidRDefault="00054FE2" w:rsidP="006547EE">
      <w:pPr>
        <w:pStyle w:val="Style10"/>
        <w:widowControl/>
        <w:ind w:firstLine="567"/>
        <w:jc w:val="both"/>
        <w:rPr>
          <w:rStyle w:val="FontStyle21"/>
          <w:b/>
          <w:i/>
          <w:sz w:val="24"/>
          <w:szCs w:val="24"/>
        </w:rPr>
      </w:pPr>
      <w:r w:rsidRPr="00C24AE3">
        <w:rPr>
          <w:rStyle w:val="FontStyle15"/>
          <w:i/>
          <w:spacing w:val="40"/>
          <w:sz w:val="24"/>
          <w:szCs w:val="24"/>
        </w:rPr>
        <w:t>г)</w:t>
      </w:r>
      <w:r w:rsidRPr="00C24AE3">
        <w:rPr>
          <w:rStyle w:val="FontStyle15"/>
          <w:b w:val="0"/>
          <w:i/>
          <w:sz w:val="24"/>
          <w:szCs w:val="24"/>
        </w:rPr>
        <w:t xml:space="preserve"> </w:t>
      </w:r>
      <w:r w:rsidRPr="00C24AE3">
        <w:rPr>
          <w:rStyle w:val="FontStyle21"/>
          <w:b/>
          <w:i/>
          <w:sz w:val="24"/>
          <w:szCs w:val="24"/>
        </w:rPr>
        <w:t xml:space="preserve">Программное обеспечение </w:t>
      </w:r>
      <w:r w:rsidRPr="00C24AE3">
        <w:rPr>
          <w:rStyle w:val="FontStyle15"/>
          <w:i/>
          <w:spacing w:val="40"/>
          <w:sz w:val="24"/>
          <w:szCs w:val="24"/>
        </w:rPr>
        <w:t>и</w:t>
      </w:r>
      <w:r w:rsidRPr="00C24AE3">
        <w:rPr>
          <w:rStyle w:val="FontStyle15"/>
          <w:b w:val="0"/>
          <w:i/>
          <w:sz w:val="24"/>
          <w:szCs w:val="24"/>
        </w:rPr>
        <w:t xml:space="preserve"> </w:t>
      </w:r>
      <w:r w:rsidRPr="00C24AE3">
        <w:rPr>
          <w:rStyle w:val="FontStyle21"/>
          <w:b/>
          <w:i/>
          <w:sz w:val="24"/>
          <w:szCs w:val="24"/>
        </w:rPr>
        <w:t>Интернет-ресурс</w:t>
      </w:r>
      <w:r w:rsidR="006547EE" w:rsidRPr="00C24AE3">
        <w:rPr>
          <w:rStyle w:val="FontStyle21"/>
          <w:b/>
          <w:i/>
          <w:sz w:val="24"/>
          <w:szCs w:val="24"/>
        </w:rPr>
        <w:t>ы:</w:t>
      </w:r>
    </w:p>
    <w:p w:rsidR="008F7036" w:rsidRPr="00572723" w:rsidRDefault="008F7036" w:rsidP="008F7036">
      <w:pPr>
        <w:pStyle w:val="Default"/>
        <w:numPr>
          <w:ilvl w:val="0"/>
          <w:numId w:val="34"/>
        </w:numPr>
        <w:tabs>
          <w:tab w:val="left" w:pos="284"/>
        </w:tabs>
        <w:ind w:left="426" w:hanging="284"/>
        <w:jc w:val="both"/>
      </w:pPr>
      <w:r w:rsidRPr="00572723">
        <w:rPr>
          <w:iCs/>
        </w:rPr>
        <w:t xml:space="preserve">Российская Государственная библиотека </w:t>
      </w:r>
      <w:proofErr w:type="spellStart"/>
      <w:r w:rsidRPr="00572723">
        <w:rPr>
          <w:iCs/>
        </w:rPr>
        <w:t>www.rsl.ru</w:t>
      </w:r>
      <w:proofErr w:type="spellEnd"/>
      <w:r w:rsidRPr="00572723">
        <w:rPr>
          <w:iCs/>
        </w:rPr>
        <w:t xml:space="preserve">. </w:t>
      </w:r>
    </w:p>
    <w:p w:rsidR="008F7036" w:rsidRPr="00572723" w:rsidRDefault="008F7036" w:rsidP="008F7036">
      <w:pPr>
        <w:pStyle w:val="Default"/>
        <w:numPr>
          <w:ilvl w:val="0"/>
          <w:numId w:val="34"/>
        </w:numPr>
        <w:tabs>
          <w:tab w:val="left" w:pos="284"/>
        </w:tabs>
        <w:ind w:left="426" w:hanging="284"/>
        <w:jc w:val="both"/>
      </w:pPr>
      <w:r w:rsidRPr="00572723">
        <w:rPr>
          <w:iCs/>
        </w:rPr>
        <w:t xml:space="preserve">Российская национальная библиотека </w:t>
      </w:r>
      <w:proofErr w:type="spellStart"/>
      <w:r w:rsidRPr="00572723">
        <w:rPr>
          <w:iCs/>
        </w:rPr>
        <w:t>www.nlr.ru</w:t>
      </w:r>
      <w:proofErr w:type="spellEnd"/>
      <w:r w:rsidRPr="00572723">
        <w:rPr>
          <w:iCs/>
        </w:rPr>
        <w:t xml:space="preserve">. </w:t>
      </w:r>
    </w:p>
    <w:p w:rsidR="008F7036" w:rsidRPr="00572723" w:rsidRDefault="008F7036" w:rsidP="008F7036">
      <w:pPr>
        <w:pStyle w:val="Default"/>
        <w:numPr>
          <w:ilvl w:val="0"/>
          <w:numId w:val="34"/>
        </w:numPr>
        <w:tabs>
          <w:tab w:val="left" w:pos="284"/>
        </w:tabs>
        <w:ind w:left="426" w:hanging="284"/>
        <w:jc w:val="both"/>
      </w:pPr>
      <w:r w:rsidRPr="00572723">
        <w:rPr>
          <w:iCs/>
        </w:rPr>
        <w:t xml:space="preserve">Государственная публичная научно-техническая библиотека России </w:t>
      </w:r>
      <w:proofErr w:type="spellStart"/>
      <w:r w:rsidRPr="00572723">
        <w:rPr>
          <w:iCs/>
        </w:rPr>
        <w:t>www.gpntb.ru</w:t>
      </w:r>
      <w:proofErr w:type="spellEnd"/>
      <w:r w:rsidRPr="00572723">
        <w:rPr>
          <w:iCs/>
        </w:rPr>
        <w:t xml:space="preserve">. </w:t>
      </w:r>
    </w:p>
    <w:p w:rsidR="008F7036" w:rsidRPr="00572723" w:rsidRDefault="008F7036" w:rsidP="008F7036">
      <w:pPr>
        <w:pStyle w:val="Default"/>
        <w:numPr>
          <w:ilvl w:val="0"/>
          <w:numId w:val="34"/>
        </w:numPr>
        <w:tabs>
          <w:tab w:val="left" w:pos="284"/>
        </w:tabs>
        <w:ind w:left="426" w:hanging="284"/>
        <w:jc w:val="both"/>
      </w:pPr>
      <w:proofErr w:type="gramStart"/>
      <w:r w:rsidRPr="00572723">
        <w:rPr>
          <w:iCs/>
        </w:rPr>
        <w:t>Публичная</w:t>
      </w:r>
      <w:proofErr w:type="gramEnd"/>
      <w:r w:rsidRPr="00572723">
        <w:rPr>
          <w:iCs/>
        </w:rPr>
        <w:t xml:space="preserve"> интернет-библиотека </w:t>
      </w:r>
      <w:proofErr w:type="spellStart"/>
      <w:r w:rsidRPr="00572723">
        <w:rPr>
          <w:iCs/>
        </w:rPr>
        <w:t>www.public.ru</w:t>
      </w:r>
      <w:proofErr w:type="spellEnd"/>
      <w:r w:rsidRPr="00572723">
        <w:rPr>
          <w:iCs/>
        </w:rPr>
        <w:t xml:space="preserve">. </w:t>
      </w:r>
    </w:p>
    <w:p w:rsidR="008F7036" w:rsidRPr="003F57BF" w:rsidRDefault="008F7036" w:rsidP="008F7036">
      <w:pPr>
        <w:numPr>
          <w:ilvl w:val="0"/>
          <w:numId w:val="34"/>
        </w:numPr>
        <w:tabs>
          <w:tab w:val="left" w:pos="284"/>
        </w:tabs>
        <w:ind w:left="426" w:hanging="284"/>
        <w:jc w:val="both"/>
      </w:pPr>
      <w:r w:rsidRPr="00572723">
        <w:t xml:space="preserve">Научная электронная библиотека </w:t>
      </w:r>
      <w:hyperlink r:id="rId15" w:history="1">
        <w:r w:rsidR="003F57BF" w:rsidRPr="00EB7FC6">
          <w:rPr>
            <w:rStyle w:val="ab"/>
            <w:iCs/>
          </w:rPr>
          <w:t>www.</w:t>
        </w:r>
        <w:r w:rsidR="003F57BF" w:rsidRPr="00EB7FC6">
          <w:rPr>
            <w:rStyle w:val="ab"/>
            <w:iCs/>
            <w:lang w:val="en-US"/>
          </w:rPr>
          <w:t>eLIBRARY</w:t>
        </w:r>
        <w:r w:rsidR="003F57BF" w:rsidRPr="00EB7FC6">
          <w:rPr>
            <w:rStyle w:val="ab"/>
            <w:iCs/>
          </w:rPr>
          <w:t>.</w:t>
        </w:r>
        <w:proofErr w:type="spellStart"/>
        <w:r w:rsidR="003F57BF" w:rsidRPr="00EB7FC6">
          <w:rPr>
            <w:rStyle w:val="ab"/>
            <w:iCs/>
          </w:rPr>
          <w:t>ru</w:t>
        </w:r>
        <w:proofErr w:type="spellEnd"/>
      </w:hyperlink>
      <w:r w:rsidRPr="00572723">
        <w:rPr>
          <w:iCs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97"/>
        <w:gridCol w:w="3120"/>
        <w:gridCol w:w="3071"/>
      </w:tblGrid>
      <w:tr w:rsidR="003F57BF" w:rsidTr="00B444E9">
        <w:trPr>
          <w:trHeight w:val="537"/>
        </w:trPr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7BF" w:rsidRPr="00497E07" w:rsidRDefault="003F57BF">
            <w:pPr>
              <w:spacing w:line="276" w:lineRule="auto"/>
              <w:jc w:val="center"/>
              <w:rPr>
                <w:lang w:eastAsia="en-US"/>
              </w:rPr>
            </w:pPr>
            <w:r w:rsidRPr="00497E07">
              <w:t xml:space="preserve">Наименование </w:t>
            </w:r>
            <w:proofErr w:type="gramStart"/>
            <w:r w:rsidRPr="00497E07">
              <w:t>ПО</w:t>
            </w:r>
            <w:proofErr w:type="gramEnd"/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7BF" w:rsidRPr="00497E07" w:rsidRDefault="003F57BF">
            <w:pPr>
              <w:spacing w:line="276" w:lineRule="auto"/>
              <w:jc w:val="center"/>
              <w:rPr>
                <w:lang w:eastAsia="en-US"/>
              </w:rPr>
            </w:pPr>
            <w:r w:rsidRPr="00497E07">
              <w:t>№ договора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F57BF" w:rsidRPr="00497E07" w:rsidRDefault="003F57BF">
            <w:pPr>
              <w:spacing w:line="276" w:lineRule="auto"/>
              <w:jc w:val="center"/>
              <w:rPr>
                <w:lang w:eastAsia="en-US"/>
              </w:rPr>
            </w:pPr>
            <w:r w:rsidRPr="00497E07">
              <w:t>Срок действия лицензии</w:t>
            </w:r>
          </w:p>
        </w:tc>
      </w:tr>
      <w:tr w:rsidR="00B444E9" w:rsidTr="00B444E9"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pPr>
              <w:spacing w:line="276" w:lineRule="auto"/>
              <w:jc w:val="both"/>
              <w:rPr>
                <w:lang w:eastAsia="en-US"/>
              </w:rPr>
            </w:pPr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r>
              <w:t>Д-1227 от 08.10.2018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r>
              <w:t>11.10.2021</w:t>
            </w:r>
          </w:p>
        </w:tc>
      </w:tr>
      <w:tr w:rsidR="00B444E9" w:rsidTr="00B444E9"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pPr>
              <w:spacing w:line="276" w:lineRule="auto"/>
              <w:jc w:val="both"/>
              <w:rPr>
                <w:lang w:eastAsia="en-US"/>
              </w:rPr>
            </w:pPr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pPr>
              <w:spacing w:line="276" w:lineRule="auto"/>
              <w:jc w:val="both"/>
              <w:rPr>
                <w:lang w:eastAsia="en-US"/>
              </w:rPr>
            </w:pPr>
            <w:r>
              <w:t>№ 135 от 17.09.2007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pPr>
              <w:spacing w:line="276" w:lineRule="auto"/>
              <w:jc w:val="both"/>
              <w:rPr>
                <w:lang w:eastAsia="en-US"/>
              </w:rPr>
            </w:pPr>
            <w:r>
              <w:t>бессрочно</w:t>
            </w:r>
          </w:p>
        </w:tc>
      </w:tr>
      <w:tr w:rsidR="00B444E9" w:rsidTr="00B444E9"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4E9" w:rsidRDefault="00B444E9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4E9" w:rsidRDefault="00B444E9">
            <w:pPr>
              <w:jc w:val="both"/>
            </w:pPr>
            <w:r>
              <w:rPr>
                <w:color w:val="000000"/>
              </w:rPr>
              <w:t>Свободно 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4E9" w:rsidRDefault="00B444E9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B444E9" w:rsidTr="00B444E9">
        <w:tc>
          <w:tcPr>
            <w:tcW w:w="3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pPr>
              <w:spacing w:line="276" w:lineRule="auto"/>
              <w:rPr>
                <w:lang w:eastAsia="en-US"/>
              </w:rPr>
            </w:pPr>
            <w:r>
              <w:t>7Zip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pPr>
              <w:spacing w:line="276" w:lineRule="auto"/>
              <w:jc w:val="both"/>
              <w:rPr>
                <w:lang w:eastAsia="en-US"/>
              </w:rPr>
            </w:pPr>
            <w:r>
              <w:t>свободно распространяемое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4E9" w:rsidRDefault="00B444E9">
            <w:pPr>
              <w:spacing w:line="276" w:lineRule="auto"/>
              <w:jc w:val="both"/>
              <w:rPr>
                <w:lang w:eastAsia="en-US"/>
              </w:rPr>
            </w:pPr>
            <w:r>
              <w:t>бессрочно</w:t>
            </w:r>
          </w:p>
        </w:tc>
      </w:tr>
    </w:tbl>
    <w:p w:rsidR="003F57BF" w:rsidRPr="00572723" w:rsidRDefault="003F57BF" w:rsidP="003F57BF">
      <w:pPr>
        <w:tabs>
          <w:tab w:val="left" w:pos="284"/>
        </w:tabs>
        <w:ind w:left="426"/>
        <w:jc w:val="both"/>
      </w:pPr>
    </w:p>
    <w:p w:rsidR="00054FE2" w:rsidRPr="00C24AE3" w:rsidRDefault="00054FE2" w:rsidP="00157BCB">
      <w:pPr>
        <w:pStyle w:val="Style1"/>
        <w:widowControl/>
        <w:ind w:firstLine="567"/>
        <w:jc w:val="both"/>
        <w:rPr>
          <w:rStyle w:val="FontStyle14"/>
          <w:sz w:val="24"/>
          <w:szCs w:val="24"/>
        </w:rPr>
      </w:pPr>
    </w:p>
    <w:p w:rsidR="00497E07" w:rsidRPr="00423F22" w:rsidRDefault="00497E07" w:rsidP="00497E07">
      <w:pPr>
        <w:pStyle w:val="Style5"/>
        <w:widowControl/>
        <w:ind w:firstLine="567"/>
        <w:jc w:val="both"/>
      </w:pPr>
      <w:r w:rsidRPr="00423F22">
        <w:t>Материально-техническое обеспечение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81"/>
        <w:gridCol w:w="5707"/>
      </w:tblGrid>
      <w:tr w:rsidR="00497E07" w:rsidRPr="00423F22" w:rsidTr="00685FAE">
        <w:trPr>
          <w:tblHeader/>
        </w:trPr>
        <w:tc>
          <w:tcPr>
            <w:tcW w:w="1928" w:type="pct"/>
            <w:vAlign w:val="center"/>
          </w:tcPr>
          <w:p w:rsidR="00497E07" w:rsidRPr="00423F22" w:rsidRDefault="00497E07" w:rsidP="00685FAE">
            <w:pPr>
              <w:jc w:val="center"/>
              <w:rPr>
                <w:rFonts w:eastAsia="Calibri"/>
              </w:rPr>
            </w:pPr>
            <w:r w:rsidRPr="00423F22">
              <w:rPr>
                <w:rFonts w:eastAsia="Calibri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497E07" w:rsidRPr="00423F22" w:rsidRDefault="00497E07" w:rsidP="00685FAE">
            <w:pPr>
              <w:jc w:val="center"/>
              <w:rPr>
                <w:rFonts w:eastAsia="Calibri"/>
              </w:rPr>
            </w:pPr>
            <w:r w:rsidRPr="00423F22">
              <w:rPr>
                <w:rFonts w:eastAsia="Calibri"/>
              </w:rPr>
              <w:t>Оснащение аудитории</w:t>
            </w:r>
          </w:p>
        </w:tc>
      </w:tr>
      <w:tr w:rsidR="00497E07" w:rsidRPr="00423F22" w:rsidTr="00685FAE">
        <w:tc>
          <w:tcPr>
            <w:tcW w:w="1928" w:type="pct"/>
          </w:tcPr>
          <w:p w:rsidR="00497E07" w:rsidRPr="00423F22" w:rsidRDefault="00497E07" w:rsidP="00685FAE">
            <w:pPr>
              <w:rPr>
                <w:rFonts w:eastAsia="Calibri"/>
              </w:rPr>
            </w:pPr>
            <w:r w:rsidRPr="00423F22">
              <w:rPr>
                <w:rFonts w:eastAsia="Calibri"/>
              </w:rPr>
              <w:t>Учебные аудитории для пров</w:t>
            </w:r>
            <w:r w:rsidRPr="00423F22">
              <w:rPr>
                <w:rFonts w:eastAsia="Calibri"/>
              </w:rPr>
              <w:t>е</w:t>
            </w:r>
            <w:r w:rsidRPr="00423F22">
              <w:rPr>
                <w:rFonts w:eastAsia="Calibri"/>
              </w:rPr>
              <w:t>дения занятий лекционного типа</w:t>
            </w:r>
          </w:p>
        </w:tc>
        <w:tc>
          <w:tcPr>
            <w:tcW w:w="3072" w:type="pct"/>
          </w:tcPr>
          <w:p w:rsidR="00497E07" w:rsidRPr="00423F22" w:rsidRDefault="00497E07" w:rsidP="00685FAE">
            <w:pPr>
              <w:rPr>
                <w:rFonts w:eastAsia="Calibri"/>
                <w:color w:val="000000"/>
              </w:rPr>
            </w:pPr>
            <w:proofErr w:type="spellStart"/>
            <w:r w:rsidRPr="00423F22">
              <w:rPr>
                <w:rFonts w:eastAsia="Calibri"/>
                <w:color w:val="000000"/>
              </w:rPr>
              <w:t>Мультимедийные</w:t>
            </w:r>
            <w:proofErr w:type="spellEnd"/>
            <w:r w:rsidRPr="00423F22">
              <w:rPr>
                <w:rFonts w:eastAsia="Calibri"/>
                <w:color w:val="000000"/>
              </w:rPr>
              <w:t xml:space="preserve"> средства хранения, передачи  и представления информации.</w:t>
            </w:r>
          </w:p>
        </w:tc>
      </w:tr>
      <w:tr w:rsidR="00497E07" w:rsidRPr="00423F22" w:rsidTr="00685FAE">
        <w:tc>
          <w:tcPr>
            <w:tcW w:w="1928" w:type="pct"/>
          </w:tcPr>
          <w:p w:rsidR="00497E07" w:rsidRPr="00423F22" w:rsidRDefault="00497E07" w:rsidP="00685FAE">
            <w:pPr>
              <w:rPr>
                <w:rFonts w:eastAsia="Calibri"/>
              </w:rPr>
            </w:pPr>
            <w:r w:rsidRPr="00423F22">
              <w:rPr>
                <w:rFonts w:eastAsia="Calibri"/>
              </w:rPr>
              <w:t>Учебные аудитории для пров</w:t>
            </w:r>
            <w:r w:rsidRPr="00423F22">
              <w:rPr>
                <w:rFonts w:eastAsia="Calibri"/>
              </w:rPr>
              <w:t>е</w:t>
            </w:r>
            <w:r w:rsidRPr="00423F22">
              <w:rPr>
                <w:rFonts w:eastAsia="Calibri"/>
              </w:rPr>
              <w:t>дения практических занятий,  групповых и индивидуальных консультаций, текущего ко</w:t>
            </w:r>
            <w:r w:rsidRPr="00423F22">
              <w:rPr>
                <w:rFonts w:eastAsia="Calibri"/>
              </w:rPr>
              <w:t>н</w:t>
            </w:r>
            <w:r w:rsidRPr="00423F22">
              <w:rPr>
                <w:rFonts w:eastAsia="Calibri"/>
              </w:rPr>
              <w:t>троля и промежуточной атт</w:t>
            </w:r>
            <w:r w:rsidRPr="00423F22">
              <w:rPr>
                <w:rFonts w:eastAsia="Calibri"/>
              </w:rPr>
              <w:t>е</w:t>
            </w:r>
            <w:r w:rsidRPr="00423F22">
              <w:rPr>
                <w:rFonts w:eastAsia="Calibri"/>
              </w:rPr>
              <w:t>стации</w:t>
            </w:r>
          </w:p>
        </w:tc>
        <w:tc>
          <w:tcPr>
            <w:tcW w:w="3072" w:type="pct"/>
          </w:tcPr>
          <w:p w:rsidR="00497E07" w:rsidRPr="00423F22" w:rsidRDefault="00497E07" w:rsidP="00685FAE">
            <w:pPr>
              <w:pStyle w:val="af1"/>
              <w:widowControl/>
              <w:tabs>
                <w:tab w:val="left" w:pos="284"/>
              </w:tabs>
              <w:autoSpaceDE/>
              <w:autoSpaceDN/>
              <w:adjustRightInd/>
              <w:ind w:left="0"/>
              <w:contextualSpacing/>
              <w:jc w:val="both"/>
              <w:rPr>
                <w:rFonts w:eastAsia="Calibri"/>
                <w:color w:val="000000"/>
              </w:rPr>
            </w:pPr>
            <w:r w:rsidRPr="00423F22">
              <w:t xml:space="preserve">Доска, </w:t>
            </w:r>
            <w:proofErr w:type="spellStart"/>
            <w:r w:rsidRPr="00423F22">
              <w:t>мультимедийный</w:t>
            </w:r>
            <w:proofErr w:type="spellEnd"/>
            <w:r w:rsidRPr="00423F22">
              <w:t xml:space="preserve"> проектор, экран</w:t>
            </w:r>
          </w:p>
        </w:tc>
      </w:tr>
      <w:tr w:rsidR="00497E07" w:rsidRPr="00423F22" w:rsidTr="00685FAE">
        <w:tc>
          <w:tcPr>
            <w:tcW w:w="1928" w:type="pct"/>
          </w:tcPr>
          <w:p w:rsidR="00497E07" w:rsidRPr="00423F22" w:rsidRDefault="00497E07" w:rsidP="00685FAE">
            <w:pPr>
              <w:rPr>
                <w:rFonts w:eastAsia="Calibri"/>
              </w:rPr>
            </w:pPr>
            <w:r w:rsidRPr="00423F22">
              <w:rPr>
                <w:rFonts w:eastAsia="Calibri"/>
              </w:rPr>
              <w:t>Учебные аудитории для выпо</w:t>
            </w:r>
            <w:r w:rsidRPr="00423F22">
              <w:rPr>
                <w:rFonts w:eastAsia="Calibri"/>
              </w:rPr>
              <w:t>л</w:t>
            </w:r>
            <w:r w:rsidRPr="00423F22">
              <w:rPr>
                <w:rFonts w:eastAsia="Calibri"/>
              </w:rPr>
              <w:t>нения курсового проектиров</w:t>
            </w:r>
            <w:r w:rsidRPr="00423F22">
              <w:rPr>
                <w:rFonts w:eastAsia="Calibri"/>
              </w:rPr>
              <w:t>а</w:t>
            </w:r>
            <w:r w:rsidRPr="00423F22">
              <w:rPr>
                <w:rFonts w:eastAsia="Calibri"/>
              </w:rPr>
              <w:t>ния, помещения для самосто</w:t>
            </w:r>
            <w:r w:rsidRPr="00423F22">
              <w:rPr>
                <w:rFonts w:eastAsia="Calibri"/>
              </w:rPr>
              <w:t>я</w:t>
            </w:r>
            <w:r w:rsidRPr="00423F22">
              <w:rPr>
                <w:rFonts w:eastAsia="Calibri"/>
              </w:rPr>
              <w:t xml:space="preserve">тельной работы </w:t>
            </w:r>
            <w:proofErr w:type="gramStart"/>
            <w:r w:rsidRPr="00423F22">
              <w:rPr>
                <w:rFonts w:eastAsia="Calibri"/>
              </w:rPr>
              <w:t>обучающихся</w:t>
            </w:r>
            <w:proofErr w:type="gramEnd"/>
          </w:p>
        </w:tc>
        <w:tc>
          <w:tcPr>
            <w:tcW w:w="3072" w:type="pct"/>
          </w:tcPr>
          <w:p w:rsidR="00497E07" w:rsidRPr="00423F22" w:rsidRDefault="00497E07" w:rsidP="00685FAE">
            <w:pPr>
              <w:pStyle w:val="af1"/>
              <w:widowControl/>
              <w:tabs>
                <w:tab w:val="left" w:pos="284"/>
              </w:tabs>
              <w:autoSpaceDE/>
              <w:autoSpaceDN/>
              <w:adjustRightInd/>
              <w:ind w:left="0"/>
              <w:contextualSpacing/>
              <w:jc w:val="both"/>
            </w:pPr>
            <w:r w:rsidRPr="00423F22">
              <w:rPr>
                <w:rFonts w:eastAsia="Calibri"/>
                <w:color w:val="000000"/>
              </w:rPr>
              <w:t xml:space="preserve">Персональные компьютеры  с пакетом MS </w:t>
            </w:r>
            <w:proofErr w:type="spellStart"/>
            <w:r w:rsidRPr="00423F22">
              <w:rPr>
                <w:rFonts w:eastAsia="Calibri"/>
                <w:color w:val="000000"/>
              </w:rPr>
              <w:t>Office</w:t>
            </w:r>
            <w:proofErr w:type="spellEnd"/>
            <w:r w:rsidRPr="00423F22">
              <w:rPr>
                <w:rFonts w:eastAsia="Calibri"/>
                <w:color w:val="000000"/>
              </w:rPr>
              <w:t>, выходом в Интернет и с доступом в электронную информационно-образовательную среду университ</w:t>
            </w:r>
            <w:r w:rsidRPr="00423F22">
              <w:rPr>
                <w:rFonts w:eastAsia="Calibri"/>
                <w:color w:val="000000"/>
              </w:rPr>
              <w:t>е</w:t>
            </w:r>
            <w:r w:rsidRPr="00423F22">
              <w:rPr>
                <w:rFonts w:eastAsia="Calibri"/>
                <w:color w:val="000000"/>
              </w:rPr>
              <w:t>та</w:t>
            </w:r>
          </w:p>
        </w:tc>
      </w:tr>
      <w:tr w:rsidR="00497E07" w:rsidRPr="00423F22" w:rsidTr="00685FAE">
        <w:tc>
          <w:tcPr>
            <w:tcW w:w="1928" w:type="pct"/>
          </w:tcPr>
          <w:p w:rsidR="00497E07" w:rsidRPr="00423F22" w:rsidRDefault="00497E07" w:rsidP="00685FAE">
            <w:pPr>
              <w:rPr>
                <w:rFonts w:eastAsia="Calibri"/>
              </w:rPr>
            </w:pPr>
            <w:r w:rsidRPr="00423F22">
              <w:rPr>
                <w:rFonts w:eastAsia="Calibri"/>
              </w:rPr>
              <w:t>Помещение для хранения и профилактического обслужив</w:t>
            </w:r>
            <w:r w:rsidRPr="00423F22">
              <w:rPr>
                <w:rFonts w:eastAsia="Calibri"/>
              </w:rPr>
              <w:t>а</w:t>
            </w:r>
            <w:r w:rsidRPr="00423F22">
              <w:rPr>
                <w:rFonts w:eastAsia="Calibri"/>
              </w:rPr>
              <w:t>ния учебного оборудования</w:t>
            </w:r>
          </w:p>
        </w:tc>
        <w:tc>
          <w:tcPr>
            <w:tcW w:w="3072" w:type="pct"/>
          </w:tcPr>
          <w:p w:rsidR="00497E07" w:rsidRPr="00423F22" w:rsidRDefault="00497E07" w:rsidP="00685FAE">
            <w:pPr>
              <w:rPr>
                <w:rFonts w:eastAsia="Calibri"/>
              </w:rPr>
            </w:pPr>
            <w:r w:rsidRPr="00423F22">
              <w:rPr>
                <w:rFonts w:eastAsia="Calibri"/>
              </w:rPr>
              <w:t>Стеллажи для хранения учебно-наглядных пособий и учебно-методической документации.</w:t>
            </w:r>
          </w:p>
        </w:tc>
      </w:tr>
    </w:tbl>
    <w:p w:rsidR="009F34CE" w:rsidRPr="00C24AE3" w:rsidRDefault="009F34CE" w:rsidP="00497E07">
      <w:pPr>
        <w:pStyle w:val="Style1"/>
        <w:widowControl/>
        <w:ind w:firstLine="567"/>
        <w:jc w:val="both"/>
        <w:rPr>
          <w:rStyle w:val="FontStyle14"/>
          <w:sz w:val="24"/>
          <w:szCs w:val="24"/>
        </w:rPr>
      </w:pPr>
    </w:p>
    <w:sectPr w:rsidR="009F34CE" w:rsidRPr="00C24AE3" w:rsidSect="00EB1160">
      <w:pgSz w:w="11907" w:h="16840" w:code="9"/>
      <w:pgMar w:top="1134" w:right="1134" w:bottom="1134" w:left="170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B66DF" w:rsidRDefault="008B66DF">
      <w:r>
        <w:separator/>
      </w:r>
    </w:p>
  </w:endnote>
  <w:endnote w:type="continuationSeparator" w:id="0">
    <w:p w:rsidR="008B66DF" w:rsidRDefault="008B66D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5DF0" w:rsidRDefault="006F6388" w:rsidP="0087519F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845DF0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845DF0" w:rsidRDefault="00845DF0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5DF0" w:rsidRDefault="006F6388" w:rsidP="0087519F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845DF0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001746">
      <w:rPr>
        <w:rStyle w:val="a4"/>
        <w:noProof/>
      </w:rPr>
      <w:t>1</w:t>
    </w:r>
    <w:r>
      <w:rPr>
        <w:rStyle w:val="a4"/>
      </w:rPr>
      <w:fldChar w:fldCharType="end"/>
    </w:r>
  </w:p>
  <w:p w:rsidR="00845DF0" w:rsidRDefault="00845DF0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B66DF" w:rsidRDefault="008B66DF">
      <w:r>
        <w:separator/>
      </w:r>
    </w:p>
  </w:footnote>
  <w:footnote w:type="continuationSeparator" w:id="0">
    <w:p w:rsidR="008B66DF" w:rsidRDefault="008B66D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singleLevel"/>
    <w:tmpl w:val="0000000A"/>
    <w:name w:val="WW8Num3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">
    <w:nsid w:val="0000000C"/>
    <w:multiLevelType w:val="singleLevel"/>
    <w:tmpl w:val="0000000C"/>
    <w:name w:val="WW8Num45"/>
    <w:lvl w:ilvl="0">
      <w:start w:val="1"/>
      <w:numFmt w:val="decimal"/>
      <w:lvlText w:val="%1."/>
      <w:lvlJc w:val="left"/>
      <w:pPr>
        <w:tabs>
          <w:tab w:val="num" w:pos="663"/>
        </w:tabs>
        <w:ind w:left="663" w:hanging="360"/>
      </w:pPr>
      <w:rPr>
        <w:rFonts w:hint="default"/>
      </w:rPr>
    </w:lvl>
  </w:abstractNum>
  <w:abstractNum w:abstractNumId="2">
    <w:nsid w:val="03214469"/>
    <w:multiLevelType w:val="hybridMultilevel"/>
    <w:tmpl w:val="4B26685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048064E9"/>
    <w:multiLevelType w:val="hybridMultilevel"/>
    <w:tmpl w:val="E2B6FD26"/>
    <w:lvl w:ilvl="0" w:tplc="C1BE4FDA">
      <w:start w:val="1"/>
      <w:numFmt w:val="decimal"/>
      <w:lvlText w:val="%1."/>
      <w:lvlJc w:val="left"/>
      <w:pPr>
        <w:tabs>
          <w:tab w:val="num" w:pos="381"/>
        </w:tabs>
        <w:ind w:left="38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01"/>
        </w:tabs>
        <w:ind w:left="110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21"/>
        </w:tabs>
        <w:ind w:left="182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41"/>
        </w:tabs>
        <w:ind w:left="254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61"/>
        </w:tabs>
        <w:ind w:left="326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81"/>
        </w:tabs>
        <w:ind w:left="398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01"/>
        </w:tabs>
        <w:ind w:left="470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21"/>
        </w:tabs>
        <w:ind w:left="542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41"/>
        </w:tabs>
        <w:ind w:left="6141" w:hanging="180"/>
      </w:pPr>
    </w:lvl>
  </w:abstractNum>
  <w:abstractNum w:abstractNumId="4">
    <w:nsid w:val="054A04F1"/>
    <w:multiLevelType w:val="hybridMultilevel"/>
    <w:tmpl w:val="D548D592"/>
    <w:lvl w:ilvl="0" w:tplc="AC1EA25A">
      <w:start w:val="1"/>
      <w:numFmt w:val="decimal"/>
      <w:lvlText w:val="%1."/>
      <w:lvlJc w:val="left"/>
      <w:pPr>
        <w:ind w:left="72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3" w:hanging="180"/>
      </w:pPr>
      <w:rPr>
        <w:rFonts w:cs="Times New Roman"/>
      </w:rPr>
    </w:lvl>
  </w:abstractNum>
  <w:abstractNum w:abstractNumId="5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6">
    <w:nsid w:val="06297EED"/>
    <w:multiLevelType w:val="hybridMultilevel"/>
    <w:tmpl w:val="476C58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CC46D98"/>
    <w:multiLevelType w:val="hybridMultilevel"/>
    <w:tmpl w:val="26D043EC"/>
    <w:lvl w:ilvl="0" w:tplc="15C47AA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2382E7A"/>
    <w:multiLevelType w:val="multilevel"/>
    <w:tmpl w:val="5512F61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4DC6D5A"/>
    <w:multiLevelType w:val="hybridMultilevel"/>
    <w:tmpl w:val="A5543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15093CD3"/>
    <w:multiLevelType w:val="hybridMultilevel"/>
    <w:tmpl w:val="9D7416A6"/>
    <w:lvl w:ilvl="0" w:tplc="1AD6C918">
      <w:start w:val="14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11">
    <w:nsid w:val="15504BAF"/>
    <w:multiLevelType w:val="singleLevel"/>
    <w:tmpl w:val="ACDCED7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  <w:sz w:val="24"/>
        <w:szCs w:val="24"/>
      </w:rPr>
    </w:lvl>
  </w:abstractNum>
  <w:abstractNum w:abstractNumId="12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25ED3C6E"/>
    <w:multiLevelType w:val="hybridMultilevel"/>
    <w:tmpl w:val="1CF432E8"/>
    <w:lvl w:ilvl="0" w:tplc="1BB2FF8A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4">
    <w:nsid w:val="27BF7CF8"/>
    <w:multiLevelType w:val="multilevel"/>
    <w:tmpl w:val="5308E1E6"/>
    <w:lvl w:ilvl="0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04A35B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</w:abstractNum>
  <w:abstractNum w:abstractNumId="16">
    <w:nsid w:val="32063BB1"/>
    <w:multiLevelType w:val="hybridMultilevel"/>
    <w:tmpl w:val="D38A103A"/>
    <w:lvl w:ilvl="0" w:tplc="561A8CE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7">
    <w:nsid w:val="388C1B6D"/>
    <w:multiLevelType w:val="multilevel"/>
    <w:tmpl w:val="0B5ABEAC"/>
    <w:lvl w:ilvl="0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8">
    <w:nsid w:val="38C93241"/>
    <w:multiLevelType w:val="hybridMultilevel"/>
    <w:tmpl w:val="55D68500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3C3E546F"/>
    <w:multiLevelType w:val="hybridMultilevel"/>
    <w:tmpl w:val="CA1E645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>
    <w:nsid w:val="3CDA42F9"/>
    <w:multiLevelType w:val="hybridMultilevel"/>
    <w:tmpl w:val="CA1E645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3D2C110F"/>
    <w:multiLevelType w:val="hybridMultilevel"/>
    <w:tmpl w:val="5E763462"/>
    <w:lvl w:ilvl="0" w:tplc="C1BE4FDA">
      <w:start w:val="1"/>
      <w:numFmt w:val="decimal"/>
      <w:lvlText w:val="%1."/>
      <w:lvlJc w:val="left"/>
      <w:pPr>
        <w:tabs>
          <w:tab w:val="num" w:pos="381"/>
        </w:tabs>
        <w:ind w:left="38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400B1815"/>
    <w:multiLevelType w:val="hybridMultilevel"/>
    <w:tmpl w:val="C622A7DC"/>
    <w:lvl w:ilvl="0" w:tplc="5038C3BE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400B38AE"/>
    <w:multiLevelType w:val="hybridMultilevel"/>
    <w:tmpl w:val="B002DD60"/>
    <w:lvl w:ilvl="0" w:tplc="2BC47D7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  <w:b w:val="0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9F0529D"/>
    <w:multiLevelType w:val="hybridMultilevel"/>
    <w:tmpl w:val="124A2104"/>
    <w:lvl w:ilvl="0" w:tplc="E04C763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5">
    <w:nsid w:val="4B4559A8"/>
    <w:multiLevelType w:val="hybridMultilevel"/>
    <w:tmpl w:val="105268EE"/>
    <w:lvl w:ilvl="0" w:tplc="D2B6292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7">
    <w:nsid w:val="5247440E"/>
    <w:multiLevelType w:val="multilevel"/>
    <w:tmpl w:val="5308E1E6"/>
    <w:lvl w:ilvl="0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524D0AE1"/>
    <w:multiLevelType w:val="hybridMultilevel"/>
    <w:tmpl w:val="182478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3B04D9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0">
    <w:nsid w:val="54F61AFD"/>
    <w:multiLevelType w:val="hybridMultilevel"/>
    <w:tmpl w:val="ECB09AEA"/>
    <w:lvl w:ilvl="0" w:tplc="A036E73E">
      <w:start w:val="1"/>
      <w:numFmt w:val="decimal"/>
      <w:lvlText w:val="%1."/>
      <w:lvlJc w:val="left"/>
      <w:pPr>
        <w:tabs>
          <w:tab w:val="num" w:pos="349"/>
        </w:tabs>
        <w:ind w:left="349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557959E0"/>
    <w:multiLevelType w:val="hybridMultilevel"/>
    <w:tmpl w:val="5EE632AC"/>
    <w:lvl w:ilvl="0" w:tplc="0F0C7DB4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561A6EC3"/>
    <w:multiLevelType w:val="hybridMultilevel"/>
    <w:tmpl w:val="E6803DB2"/>
    <w:lvl w:ilvl="0" w:tplc="72940B2C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5E302CC7"/>
    <w:multiLevelType w:val="hybridMultilevel"/>
    <w:tmpl w:val="DC2AC900"/>
    <w:lvl w:ilvl="0" w:tplc="C3705BC2">
      <w:start w:val="1"/>
      <w:numFmt w:val="decimal"/>
      <w:lvlText w:val="%1."/>
      <w:lvlJc w:val="left"/>
      <w:pPr>
        <w:ind w:left="1259" w:hanging="360"/>
      </w:pPr>
      <w:rPr>
        <w:b w:val="0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ind w:left="2699" w:hanging="180"/>
      </w:pPr>
    </w:lvl>
    <w:lvl w:ilvl="3" w:tplc="0419000F">
      <w:start w:val="1"/>
      <w:numFmt w:val="decimal"/>
      <w:lvlText w:val="%4."/>
      <w:lvlJc w:val="left"/>
      <w:pPr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ind w:left="7019" w:hanging="180"/>
      </w:pPr>
    </w:lvl>
  </w:abstractNum>
  <w:abstractNum w:abstractNumId="34">
    <w:nsid w:val="625062E8"/>
    <w:multiLevelType w:val="hybridMultilevel"/>
    <w:tmpl w:val="4BA0B86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>
    <w:nsid w:val="6A47014F"/>
    <w:multiLevelType w:val="hybridMultilevel"/>
    <w:tmpl w:val="CA1E645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>
    <w:nsid w:val="6C486706"/>
    <w:multiLevelType w:val="hybridMultilevel"/>
    <w:tmpl w:val="2C8C7A3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70263BA4"/>
    <w:multiLevelType w:val="multilevel"/>
    <w:tmpl w:val="1490614C"/>
    <w:lvl w:ilvl="0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73706E79"/>
    <w:multiLevelType w:val="hybridMultilevel"/>
    <w:tmpl w:val="4B08C3B4"/>
    <w:lvl w:ilvl="0" w:tplc="B2DC2016">
      <w:start w:val="1"/>
      <w:numFmt w:val="decimal"/>
      <w:lvlText w:val="%1."/>
      <w:lvlJc w:val="left"/>
      <w:pPr>
        <w:tabs>
          <w:tab w:val="num" w:pos="1455"/>
        </w:tabs>
        <w:ind w:left="1455" w:hanging="915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9">
    <w:nsid w:val="78B75031"/>
    <w:multiLevelType w:val="hybridMultilevel"/>
    <w:tmpl w:val="6478BFD0"/>
    <w:lvl w:ilvl="0" w:tplc="3C04E72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>
    <w:nsid w:val="7EC23DCD"/>
    <w:multiLevelType w:val="hybridMultilevel"/>
    <w:tmpl w:val="58E22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5"/>
  </w:num>
  <w:num w:numId="3">
    <w:abstractNumId w:val="9"/>
  </w:num>
  <w:num w:numId="4">
    <w:abstractNumId w:val="26"/>
  </w:num>
  <w:num w:numId="5">
    <w:abstractNumId w:val="40"/>
  </w:num>
  <w:num w:numId="6">
    <w:abstractNumId w:val="16"/>
  </w:num>
  <w:num w:numId="7">
    <w:abstractNumId w:val="31"/>
  </w:num>
  <w:num w:numId="8">
    <w:abstractNumId w:val="18"/>
  </w:num>
  <w:num w:numId="9">
    <w:abstractNumId w:val="15"/>
  </w:num>
  <w:num w:numId="10">
    <w:abstractNumId w:val="38"/>
  </w:num>
  <w:num w:numId="11">
    <w:abstractNumId w:val="33"/>
  </w:num>
  <w:num w:numId="12">
    <w:abstractNumId w:val="32"/>
  </w:num>
  <w:num w:numId="13">
    <w:abstractNumId w:val="13"/>
  </w:num>
  <w:num w:numId="14">
    <w:abstractNumId w:val="23"/>
  </w:num>
  <w:num w:numId="15">
    <w:abstractNumId w:val="3"/>
  </w:num>
  <w:num w:numId="16">
    <w:abstractNumId w:val="21"/>
  </w:num>
  <w:num w:numId="17">
    <w:abstractNumId w:val="4"/>
  </w:num>
  <w:num w:numId="18">
    <w:abstractNumId w:val="8"/>
  </w:num>
  <w:num w:numId="19">
    <w:abstractNumId w:val="10"/>
  </w:num>
  <w:num w:numId="20">
    <w:abstractNumId w:val="11"/>
  </w:num>
  <w:num w:numId="21">
    <w:abstractNumId w:val="30"/>
  </w:num>
  <w:num w:numId="22">
    <w:abstractNumId w:val="27"/>
  </w:num>
  <w:num w:numId="23">
    <w:abstractNumId w:val="37"/>
  </w:num>
  <w:num w:numId="24">
    <w:abstractNumId w:val="7"/>
  </w:num>
  <w:num w:numId="25">
    <w:abstractNumId w:val="24"/>
  </w:num>
  <w:num w:numId="26">
    <w:abstractNumId w:val="6"/>
  </w:num>
  <w:num w:numId="27">
    <w:abstractNumId w:val="14"/>
  </w:num>
  <w:num w:numId="28">
    <w:abstractNumId w:val="35"/>
  </w:num>
  <w:num w:numId="29">
    <w:abstractNumId w:val="22"/>
  </w:num>
  <w:num w:numId="30">
    <w:abstractNumId w:val="19"/>
  </w:num>
  <w:num w:numId="31">
    <w:abstractNumId w:val="20"/>
  </w:num>
  <w:num w:numId="32">
    <w:abstractNumId w:val="25"/>
  </w:num>
  <w:num w:numId="33">
    <w:abstractNumId w:val="29"/>
  </w:num>
  <w:num w:numId="34">
    <w:abstractNumId w:val="36"/>
  </w:num>
  <w:num w:numId="35">
    <w:abstractNumId w:val="39"/>
  </w:num>
  <w:num w:numId="36">
    <w:abstractNumId w:val="34"/>
  </w:num>
  <w:num w:numId="37">
    <w:abstractNumId w:val="17"/>
  </w:num>
  <w:num w:numId="38">
    <w:abstractNumId w:val="28"/>
  </w:num>
  <w:num w:numId="39">
    <w:abstractNumId w:val="0"/>
  </w:num>
  <w:num w:numId="40">
    <w:abstractNumId w:val="1"/>
  </w:num>
  <w:num w:numId="4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01746"/>
    <w:rsid w:val="00004356"/>
    <w:rsid w:val="00012890"/>
    <w:rsid w:val="000306DD"/>
    <w:rsid w:val="00036D6F"/>
    <w:rsid w:val="0004051D"/>
    <w:rsid w:val="000419EE"/>
    <w:rsid w:val="0004421B"/>
    <w:rsid w:val="00054FE2"/>
    <w:rsid w:val="00055516"/>
    <w:rsid w:val="00063D00"/>
    <w:rsid w:val="00065932"/>
    <w:rsid w:val="00066106"/>
    <w:rsid w:val="00073FB7"/>
    <w:rsid w:val="00080631"/>
    <w:rsid w:val="0008095C"/>
    <w:rsid w:val="0008161B"/>
    <w:rsid w:val="00081801"/>
    <w:rsid w:val="000850B8"/>
    <w:rsid w:val="00087EB5"/>
    <w:rsid w:val="00090EAD"/>
    <w:rsid w:val="00094253"/>
    <w:rsid w:val="00097727"/>
    <w:rsid w:val="000A1EB1"/>
    <w:rsid w:val="000A6536"/>
    <w:rsid w:val="000B0916"/>
    <w:rsid w:val="000F10A7"/>
    <w:rsid w:val="000F1970"/>
    <w:rsid w:val="001013BB"/>
    <w:rsid w:val="00111DB4"/>
    <w:rsid w:val="00113E76"/>
    <w:rsid w:val="00117534"/>
    <w:rsid w:val="0012639D"/>
    <w:rsid w:val="00127466"/>
    <w:rsid w:val="0013405F"/>
    <w:rsid w:val="00147A70"/>
    <w:rsid w:val="00152163"/>
    <w:rsid w:val="00157BCB"/>
    <w:rsid w:val="00160F85"/>
    <w:rsid w:val="00161FCB"/>
    <w:rsid w:val="00163505"/>
    <w:rsid w:val="00170250"/>
    <w:rsid w:val="00172648"/>
    <w:rsid w:val="00173E53"/>
    <w:rsid w:val="00182F84"/>
    <w:rsid w:val="00196A06"/>
    <w:rsid w:val="001A182E"/>
    <w:rsid w:val="001A4E6B"/>
    <w:rsid w:val="001A6A7C"/>
    <w:rsid w:val="001B07C7"/>
    <w:rsid w:val="001D2A29"/>
    <w:rsid w:val="001D3A81"/>
    <w:rsid w:val="001E5FB9"/>
    <w:rsid w:val="001F0E72"/>
    <w:rsid w:val="001F4795"/>
    <w:rsid w:val="00203809"/>
    <w:rsid w:val="00217581"/>
    <w:rsid w:val="00217A9E"/>
    <w:rsid w:val="00220733"/>
    <w:rsid w:val="00224D9E"/>
    <w:rsid w:val="00230A1F"/>
    <w:rsid w:val="0024270B"/>
    <w:rsid w:val="00243DE6"/>
    <w:rsid w:val="00250CF4"/>
    <w:rsid w:val="002637CD"/>
    <w:rsid w:val="00266037"/>
    <w:rsid w:val="00270510"/>
    <w:rsid w:val="00274EF8"/>
    <w:rsid w:val="00277AD1"/>
    <w:rsid w:val="0028761E"/>
    <w:rsid w:val="00292D76"/>
    <w:rsid w:val="002A010E"/>
    <w:rsid w:val="002B0CF6"/>
    <w:rsid w:val="002B542A"/>
    <w:rsid w:val="002C0376"/>
    <w:rsid w:val="002C4E02"/>
    <w:rsid w:val="002D6FEA"/>
    <w:rsid w:val="002F37AF"/>
    <w:rsid w:val="002F5257"/>
    <w:rsid w:val="0030062C"/>
    <w:rsid w:val="0030190B"/>
    <w:rsid w:val="00302EB1"/>
    <w:rsid w:val="00303DCA"/>
    <w:rsid w:val="0030789A"/>
    <w:rsid w:val="0031522B"/>
    <w:rsid w:val="003211E8"/>
    <w:rsid w:val="0032470F"/>
    <w:rsid w:val="00342188"/>
    <w:rsid w:val="0034552C"/>
    <w:rsid w:val="00347053"/>
    <w:rsid w:val="00356D87"/>
    <w:rsid w:val="00376CF7"/>
    <w:rsid w:val="00376D25"/>
    <w:rsid w:val="003779E3"/>
    <w:rsid w:val="003779F8"/>
    <w:rsid w:val="00382E33"/>
    <w:rsid w:val="00384090"/>
    <w:rsid w:val="00386A49"/>
    <w:rsid w:val="00391971"/>
    <w:rsid w:val="0039211A"/>
    <w:rsid w:val="00392643"/>
    <w:rsid w:val="00394482"/>
    <w:rsid w:val="00394853"/>
    <w:rsid w:val="003A495B"/>
    <w:rsid w:val="003B27FB"/>
    <w:rsid w:val="003B71FE"/>
    <w:rsid w:val="003B7494"/>
    <w:rsid w:val="003C0653"/>
    <w:rsid w:val="003C5D01"/>
    <w:rsid w:val="003C6FF5"/>
    <w:rsid w:val="003C7B0B"/>
    <w:rsid w:val="003D2D66"/>
    <w:rsid w:val="003F57BF"/>
    <w:rsid w:val="003F5BA4"/>
    <w:rsid w:val="003F6E74"/>
    <w:rsid w:val="00407265"/>
    <w:rsid w:val="00407964"/>
    <w:rsid w:val="0041566C"/>
    <w:rsid w:val="00423A38"/>
    <w:rsid w:val="00433532"/>
    <w:rsid w:val="00435A44"/>
    <w:rsid w:val="0044257B"/>
    <w:rsid w:val="0045223E"/>
    <w:rsid w:val="0045334E"/>
    <w:rsid w:val="00455B85"/>
    <w:rsid w:val="004622FC"/>
    <w:rsid w:val="0047629E"/>
    <w:rsid w:val="00480F63"/>
    <w:rsid w:val="004855DA"/>
    <w:rsid w:val="0048775E"/>
    <w:rsid w:val="00493521"/>
    <w:rsid w:val="004941BC"/>
    <w:rsid w:val="004957B3"/>
    <w:rsid w:val="00497E07"/>
    <w:rsid w:val="004A4FF3"/>
    <w:rsid w:val="004B1B94"/>
    <w:rsid w:val="004B222C"/>
    <w:rsid w:val="004B2FFD"/>
    <w:rsid w:val="004F032A"/>
    <w:rsid w:val="004F2236"/>
    <w:rsid w:val="004F65FC"/>
    <w:rsid w:val="0052333A"/>
    <w:rsid w:val="00540070"/>
    <w:rsid w:val="005427A1"/>
    <w:rsid w:val="005432AC"/>
    <w:rsid w:val="0054469A"/>
    <w:rsid w:val="00551238"/>
    <w:rsid w:val="00554CAB"/>
    <w:rsid w:val="005568AA"/>
    <w:rsid w:val="005610C5"/>
    <w:rsid w:val="005678A2"/>
    <w:rsid w:val="0057672B"/>
    <w:rsid w:val="0058395F"/>
    <w:rsid w:val="00584079"/>
    <w:rsid w:val="005938D1"/>
    <w:rsid w:val="00595BDA"/>
    <w:rsid w:val="005B65FE"/>
    <w:rsid w:val="005B7B64"/>
    <w:rsid w:val="005C2E7F"/>
    <w:rsid w:val="005C2E9D"/>
    <w:rsid w:val="005C2F89"/>
    <w:rsid w:val="005C7B24"/>
    <w:rsid w:val="005C7EAA"/>
    <w:rsid w:val="005D67A7"/>
    <w:rsid w:val="005E00BC"/>
    <w:rsid w:val="005E0FCA"/>
    <w:rsid w:val="005E78E8"/>
    <w:rsid w:val="005F3C26"/>
    <w:rsid w:val="00621EDC"/>
    <w:rsid w:val="00624F44"/>
    <w:rsid w:val="00625FC3"/>
    <w:rsid w:val="006368D3"/>
    <w:rsid w:val="00640170"/>
    <w:rsid w:val="00640C4B"/>
    <w:rsid w:val="0064152C"/>
    <w:rsid w:val="00643102"/>
    <w:rsid w:val="00652927"/>
    <w:rsid w:val="006547EE"/>
    <w:rsid w:val="00660CC8"/>
    <w:rsid w:val="006647E6"/>
    <w:rsid w:val="00672513"/>
    <w:rsid w:val="00683BD0"/>
    <w:rsid w:val="006868F1"/>
    <w:rsid w:val="00693F7B"/>
    <w:rsid w:val="006A42F2"/>
    <w:rsid w:val="006B5921"/>
    <w:rsid w:val="006C0207"/>
    <w:rsid w:val="006C1369"/>
    <w:rsid w:val="006C3A50"/>
    <w:rsid w:val="006D2729"/>
    <w:rsid w:val="006D2F28"/>
    <w:rsid w:val="006E03A4"/>
    <w:rsid w:val="006E433F"/>
    <w:rsid w:val="006F4EC3"/>
    <w:rsid w:val="006F6388"/>
    <w:rsid w:val="007246F0"/>
    <w:rsid w:val="00724C48"/>
    <w:rsid w:val="00727AAF"/>
    <w:rsid w:val="00727B54"/>
    <w:rsid w:val="007300B8"/>
    <w:rsid w:val="00731C4E"/>
    <w:rsid w:val="007328DD"/>
    <w:rsid w:val="00742D65"/>
    <w:rsid w:val="00744155"/>
    <w:rsid w:val="00751B98"/>
    <w:rsid w:val="00766062"/>
    <w:rsid w:val="00767409"/>
    <w:rsid w:val="007754E4"/>
    <w:rsid w:val="00775BCB"/>
    <w:rsid w:val="00776010"/>
    <w:rsid w:val="00777CC9"/>
    <w:rsid w:val="00781764"/>
    <w:rsid w:val="00787B40"/>
    <w:rsid w:val="00791764"/>
    <w:rsid w:val="007A43CF"/>
    <w:rsid w:val="007B68FD"/>
    <w:rsid w:val="007C0801"/>
    <w:rsid w:val="007C088E"/>
    <w:rsid w:val="007C4E20"/>
    <w:rsid w:val="007E7C2F"/>
    <w:rsid w:val="007F4611"/>
    <w:rsid w:val="007F7A6A"/>
    <w:rsid w:val="008061CB"/>
    <w:rsid w:val="00806CC2"/>
    <w:rsid w:val="00815833"/>
    <w:rsid w:val="00827CFA"/>
    <w:rsid w:val="00834280"/>
    <w:rsid w:val="00835D58"/>
    <w:rsid w:val="00837D19"/>
    <w:rsid w:val="008439AC"/>
    <w:rsid w:val="00844E59"/>
    <w:rsid w:val="00845187"/>
    <w:rsid w:val="00845DF0"/>
    <w:rsid w:val="008566EA"/>
    <w:rsid w:val="00862DE3"/>
    <w:rsid w:val="00862E4E"/>
    <w:rsid w:val="00863E91"/>
    <w:rsid w:val="00864B01"/>
    <w:rsid w:val="0086698D"/>
    <w:rsid w:val="008734CA"/>
    <w:rsid w:val="0087519F"/>
    <w:rsid w:val="00893888"/>
    <w:rsid w:val="00896153"/>
    <w:rsid w:val="008A20F0"/>
    <w:rsid w:val="008A63C1"/>
    <w:rsid w:val="008B31CB"/>
    <w:rsid w:val="008B66DF"/>
    <w:rsid w:val="008C6EC9"/>
    <w:rsid w:val="008D2868"/>
    <w:rsid w:val="008E1C18"/>
    <w:rsid w:val="008F7036"/>
    <w:rsid w:val="008F7C09"/>
    <w:rsid w:val="009075D3"/>
    <w:rsid w:val="00907A63"/>
    <w:rsid w:val="009125BE"/>
    <w:rsid w:val="009345C6"/>
    <w:rsid w:val="00936BE9"/>
    <w:rsid w:val="00945337"/>
    <w:rsid w:val="00946179"/>
    <w:rsid w:val="00946F7C"/>
    <w:rsid w:val="009504E4"/>
    <w:rsid w:val="00951B4F"/>
    <w:rsid w:val="009608D6"/>
    <w:rsid w:val="00972A4D"/>
    <w:rsid w:val="00974FA5"/>
    <w:rsid w:val="00975AE0"/>
    <w:rsid w:val="009764B6"/>
    <w:rsid w:val="00985E89"/>
    <w:rsid w:val="0099252A"/>
    <w:rsid w:val="009A7380"/>
    <w:rsid w:val="009B4DD5"/>
    <w:rsid w:val="009B5293"/>
    <w:rsid w:val="009C15E7"/>
    <w:rsid w:val="009C695C"/>
    <w:rsid w:val="009D1517"/>
    <w:rsid w:val="009E0065"/>
    <w:rsid w:val="009E7FD6"/>
    <w:rsid w:val="009F09AA"/>
    <w:rsid w:val="009F30D6"/>
    <w:rsid w:val="009F34CE"/>
    <w:rsid w:val="009F5FC3"/>
    <w:rsid w:val="00A01651"/>
    <w:rsid w:val="00A03D06"/>
    <w:rsid w:val="00A04532"/>
    <w:rsid w:val="00A04D05"/>
    <w:rsid w:val="00A16B54"/>
    <w:rsid w:val="00A16C34"/>
    <w:rsid w:val="00A173AB"/>
    <w:rsid w:val="00A21351"/>
    <w:rsid w:val="00A21C93"/>
    <w:rsid w:val="00A24715"/>
    <w:rsid w:val="00A3084F"/>
    <w:rsid w:val="00A32356"/>
    <w:rsid w:val="00A32E37"/>
    <w:rsid w:val="00A34587"/>
    <w:rsid w:val="00A40900"/>
    <w:rsid w:val="00A4629C"/>
    <w:rsid w:val="00A511E5"/>
    <w:rsid w:val="00A5741F"/>
    <w:rsid w:val="00A64943"/>
    <w:rsid w:val="00A70D39"/>
    <w:rsid w:val="00AA7B25"/>
    <w:rsid w:val="00AB4D7E"/>
    <w:rsid w:val="00AB4E4C"/>
    <w:rsid w:val="00AB54CC"/>
    <w:rsid w:val="00AC162D"/>
    <w:rsid w:val="00AD4FA4"/>
    <w:rsid w:val="00AD6AAD"/>
    <w:rsid w:val="00AE65C8"/>
    <w:rsid w:val="00AF2BB2"/>
    <w:rsid w:val="00AF6AFD"/>
    <w:rsid w:val="00AF6C03"/>
    <w:rsid w:val="00B0353B"/>
    <w:rsid w:val="00B03F6C"/>
    <w:rsid w:val="00B12523"/>
    <w:rsid w:val="00B15868"/>
    <w:rsid w:val="00B17B19"/>
    <w:rsid w:val="00B22D25"/>
    <w:rsid w:val="00B23837"/>
    <w:rsid w:val="00B26D1A"/>
    <w:rsid w:val="00B36A92"/>
    <w:rsid w:val="00B444E9"/>
    <w:rsid w:val="00B45DD5"/>
    <w:rsid w:val="00B4603C"/>
    <w:rsid w:val="00B46C24"/>
    <w:rsid w:val="00B52EF4"/>
    <w:rsid w:val="00B56311"/>
    <w:rsid w:val="00B63B23"/>
    <w:rsid w:val="00B67105"/>
    <w:rsid w:val="00B7269E"/>
    <w:rsid w:val="00B728C0"/>
    <w:rsid w:val="00B72C01"/>
    <w:rsid w:val="00B757EF"/>
    <w:rsid w:val="00B82F70"/>
    <w:rsid w:val="00B84B66"/>
    <w:rsid w:val="00B84CBB"/>
    <w:rsid w:val="00B84D45"/>
    <w:rsid w:val="00B91227"/>
    <w:rsid w:val="00B93ADA"/>
    <w:rsid w:val="00B93B6E"/>
    <w:rsid w:val="00BA5579"/>
    <w:rsid w:val="00BA6317"/>
    <w:rsid w:val="00BA7C3E"/>
    <w:rsid w:val="00BB1B2A"/>
    <w:rsid w:val="00BB31A1"/>
    <w:rsid w:val="00BB36C2"/>
    <w:rsid w:val="00BC49B6"/>
    <w:rsid w:val="00BC616A"/>
    <w:rsid w:val="00BD51D2"/>
    <w:rsid w:val="00BD7EEF"/>
    <w:rsid w:val="00BE650C"/>
    <w:rsid w:val="00BF503F"/>
    <w:rsid w:val="00C01296"/>
    <w:rsid w:val="00C0251B"/>
    <w:rsid w:val="00C045B8"/>
    <w:rsid w:val="00C12AC8"/>
    <w:rsid w:val="00C15BB4"/>
    <w:rsid w:val="00C24AE3"/>
    <w:rsid w:val="00C31264"/>
    <w:rsid w:val="00C35E71"/>
    <w:rsid w:val="00C4379D"/>
    <w:rsid w:val="00C47306"/>
    <w:rsid w:val="00C518F8"/>
    <w:rsid w:val="00C519F2"/>
    <w:rsid w:val="00C532C1"/>
    <w:rsid w:val="00C543C7"/>
    <w:rsid w:val="00C60821"/>
    <w:rsid w:val="00C6681A"/>
    <w:rsid w:val="00C728BF"/>
    <w:rsid w:val="00C73177"/>
    <w:rsid w:val="00C73D3C"/>
    <w:rsid w:val="00C7552D"/>
    <w:rsid w:val="00C757C3"/>
    <w:rsid w:val="00C8359C"/>
    <w:rsid w:val="00CC146C"/>
    <w:rsid w:val="00CC5618"/>
    <w:rsid w:val="00CE22BC"/>
    <w:rsid w:val="00CE450F"/>
    <w:rsid w:val="00CE489F"/>
    <w:rsid w:val="00CE5CA0"/>
    <w:rsid w:val="00CF2A5F"/>
    <w:rsid w:val="00CF59D3"/>
    <w:rsid w:val="00D04B66"/>
    <w:rsid w:val="00D05B95"/>
    <w:rsid w:val="00D0736D"/>
    <w:rsid w:val="00D2539C"/>
    <w:rsid w:val="00D26E37"/>
    <w:rsid w:val="00D2701F"/>
    <w:rsid w:val="00D35227"/>
    <w:rsid w:val="00D35727"/>
    <w:rsid w:val="00D401A0"/>
    <w:rsid w:val="00D40C06"/>
    <w:rsid w:val="00D56AE0"/>
    <w:rsid w:val="00D61998"/>
    <w:rsid w:val="00D61F64"/>
    <w:rsid w:val="00D62C65"/>
    <w:rsid w:val="00D64A9D"/>
    <w:rsid w:val="00D656D8"/>
    <w:rsid w:val="00D67FAA"/>
    <w:rsid w:val="00D707CB"/>
    <w:rsid w:val="00D70811"/>
    <w:rsid w:val="00D72B73"/>
    <w:rsid w:val="00D7499A"/>
    <w:rsid w:val="00D75CF7"/>
    <w:rsid w:val="00D8386C"/>
    <w:rsid w:val="00D90B56"/>
    <w:rsid w:val="00D93945"/>
    <w:rsid w:val="00D9540F"/>
    <w:rsid w:val="00DA01A2"/>
    <w:rsid w:val="00DA27B0"/>
    <w:rsid w:val="00DA305E"/>
    <w:rsid w:val="00DA61AD"/>
    <w:rsid w:val="00DC00B6"/>
    <w:rsid w:val="00DC6C5D"/>
    <w:rsid w:val="00DC7A00"/>
    <w:rsid w:val="00DC7E72"/>
    <w:rsid w:val="00DD3721"/>
    <w:rsid w:val="00DD7A11"/>
    <w:rsid w:val="00DE367E"/>
    <w:rsid w:val="00DE49FB"/>
    <w:rsid w:val="00DF565E"/>
    <w:rsid w:val="00DF59AC"/>
    <w:rsid w:val="00DF7532"/>
    <w:rsid w:val="00E022FE"/>
    <w:rsid w:val="00E14183"/>
    <w:rsid w:val="00E15C4E"/>
    <w:rsid w:val="00E20C8C"/>
    <w:rsid w:val="00E24C5A"/>
    <w:rsid w:val="00E30DEA"/>
    <w:rsid w:val="00E31F01"/>
    <w:rsid w:val="00E51396"/>
    <w:rsid w:val="00E55F41"/>
    <w:rsid w:val="00E5769F"/>
    <w:rsid w:val="00E62C71"/>
    <w:rsid w:val="00E635A5"/>
    <w:rsid w:val="00E654A6"/>
    <w:rsid w:val="00E7355F"/>
    <w:rsid w:val="00E772C4"/>
    <w:rsid w:val="00E8679C"/>
    <w:rsid w:val="00E94BD0"/>
    <w:rsid w:val="00E95DD8"/>
    <w:rsid w:val="00E9746F"/>
    <w:rsid w:val="00EA47AF"/>
    <w:rsid w:val="00EA7630"/>
    <w:rsid w:val="00EB100B"/>
    <w:rsid w:val="00EB1160"/>
    <w:rsid w:val="00EB42AA"/>
    <w:rsid w:val="00EC14A7"/>
    <w:rsid w:val="00EC3BA4"/>
    <w:rsid w:val="00EC7D39"/>
    <w:rsid w:val="00ED2A32"/>
    <w:rsid w:val="00ED5A1C"/>
    <w:rsid w:val="00EF2A9C"/>
    <w:rsid w:val="00EF4DF5"/>
    <w:rsid w:val="00F12922"/>
    <w:rsid w:val="00F17182"/>
    <w:rsid w:val="00F26601"/>
    <w:rsid w:val="00F34B47"/>
    <w:rsid w:val="00F4117D"/>
    <w:rsid w:val="00F41523"/>
    <w:rsid w:val="00F4357A"/>
    <w:rsid w:val="00F4509B"/>
    <w:rsid w:val="00F473A4"/>
    <w:rsid w:val="00F546F8"/>
    <w:rsid w:val="00F551C8"/>
    <w:rsid w:val="00F630FC"/>
    <w:rsid w:val="00F64D11"/>
    <w:rsid w:val="00F652D1"/>
    <w:rsid w:val="00F655DC"/>
    <w:rsid w:val="00F711C9"/>
    <w:rsid w:val="00F75D07"/>
    <w:rsid w:val="00F9412B"/>
    <w:rsid w:val="00F948E1"/>
    <w:rsid w:val="00F97450"/>
    <w:rsid w:val="00FA1D47"/>
    <w:rsid w:val="00FA2123"/>
    <w:rsid w:val="00FA4406"/>
    <w:rsid w:val="00FB0979"/>
    <w:rsid w:val="00FB72CA"/>
    <w:rsid w:val="00FC33C4"/>
    <w:rsid w:val="00FC6196"/>
    <w:rsid w:val="00FD193B"/>
    <w:rsid w:val="00FD32EB"/>
    <w:rsid w:val="00FE1559"/>
    <w:rsid w:val="00FE1DB6"/>
    <w:rsid w:val="00FE6C50"/>
    <w:rsid w:val="00FF1EDB"/>
    <w:rsid w:val="00FF2C98"/>
    <w:rsid w:val="00FF507A"/>
    <w:rsid w:val="00FF6B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D2A2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paragraph" w:styleId="5">
    <w:name w:val="heading 5"/>
    <w:basedOn w:val="a"/>
    <w:next w:val="a"/>
    <w:qFormat/>
    <w:rsid w:val="009075D3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1D2A29"/>
  </w:style>
  <w:style w:type="paragraph" w:customStyle="1" w:styleId="Style2">
    <w:name w:val="Style2"/>
    <w:basedOn w:val="a"/>
    <w:rsid w:val="001D2A29"/>
  </w:style>
  <w:style w:type="paragraph" w:customStyle="1" w:styleId="Style3">
    <w:name w:val="Style3"/>
    <w:basedOn w:val="a"/>
    <w:rsid w:val="001D2A29"/>
  </w:style>
  <w:style w:type="paragraph" w:customStyle="1" w:styleId="Style4">
    <w:name w:val="Style4"/>
    <w:basedOn w:val="a"/>
    <w:rsid w:val="001D2A29"/>
  </w:style>
  <w:style w:type="paragraph" w:customStyle="1" w:styleId="Style5">
    <w:name w:val="Style5"/>
    <w:basedOn w:val="a"/>
    <w:rsid w:val="001D2A29"/>
  </w:style>
  <w:style w:type="paragraph" w:customStyle="1" w:styleId="Style6">
    <w:name w:val="Style6"/>
    <w:basedOn w:val="a"/>
    <w:rsid w:val="001D2A29"/>
  </w:style>
  <w:style w:type="paragraph" w:customStyle="1" w:styleId="Style7">
    <w:name w:val="Style7"/>
    <w:basedOn w:val="a"/>
    <w:link w:val="Style70"/>
    <w:rsid w:val="001D2A29"/>
  </w:style>
  <w:style w:type="paragraph" w:customStyle="1" w:styleId="Style8">
    <w:name w:val="Style8"/>
    <w:basedOn w:val="a"/>
    <w:rsid w:val="001D2A29"/>
  </w:style>
  <w:style w:type="character" w:customStyle="1" w:styleId="FontStyle11">
    <w:name w:val="Font Style11"/>
    <w:rsid w:val="001D2A29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rsid w:val="001D2A29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rsid w:val="001D2A29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rsid w:val="001D2A29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sid w:val="001D2A29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rsid w:val="001D2A29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rsid w:val="001D2A29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sid w:val="001D2A29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rsid w:val="001D2A29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rsid w:val="001D2A29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1D2A29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rsid w:val="001D2A29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rsid w:val="001D2A29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rsid w:val="001D2A29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rsid w:val="001D2A29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rsid w:val="0087519F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87519F"/>
  </w:style>
  <w:style w:type="table" w:styleId="a5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6">
    <w:name w:val="Body Text Indent"/>
    <w:aliases w:val=" Знак"/>
    <w:basedOn w:val="a"/>
    <w:link w:val="a7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7">
    <w:name w:val="Основной текст с отступом Знак"/>
    <w:aliases w:val=" Знак Знак"/>
    <w:link w:val="a6"/>
    <w:rsid w:val="00E51396"/>
    <w:rPr>
      <w:i/>
      <w:iCs/>
      <w:sz w:val="24"/>
      <w:szCs w:val="24"/>
    </w:rPr>
  </w:style>
  <w:style w:type="character" w:styleId="a8">
    <w:name w:val="Emphasis"/>
    <w:qFormat/>
    <w:rsid w:val="00E51396"/>
    <w:rPr>
      <w:i/>
      <w:iCs/>
    </w:rPr>
  </w:style>
  <w:style w:type="paragraph" w:styleId="a9">
    <w:name w:val="Balloon Text"/>
    <w:basedOn w:val="a"/>
    <w:semiHidden/>
    <w:rsid w:val="002637CD"/>
    <w:rPr>
      <w:rFonts w:ascii="Tahoma" w:hAnsi="Tahoma" w:cs="Tahoma"/>
      <w:sz w:val="16"/>
      <w:szCs w:val="16"/>
    </w:rPr>
  </w:style>
  <w:style w:type="character" w:customStyle="1" w:styleId="50">
    <w:name w:val="Знак Знак5"/>
    <w:rsid w:val="00E94BD0"/>
    <w:rPr>
      <w:i/>
      <w:iCs/>
      <w:sz w:val="24"/>
      <w:szCs w:val="24"/>
    </w:rPr>
  </w:style>
  <w:style w:type="paragraph" w:styleId="aa">
    <w:name w:val="Plain Text"/>
    <w:basedOn w:val="a"/>
    <w:rsid w:val="00230A1F"/>
    <w:pPr>
      <w:widowControl/>
      <w:autoSpaceDE/>
      <w:autoSpaceDN/>
      <w:adjustRightInd/>
    </w:pPr>
    <w:rPr>
      <w:rFonts w:ascii="Courier New" w:hAnsi="Courier New" w:cs="Courier New"/>
      <w:sz w:val="20"/>
      <w:szCs w:val="20"/>
    </w:rPr>
  </w:style>
  <w:style w:type="paragraph" w:styleId="3">
    <w:name w:val="Body Text 3"/>
    <w:basedOn w:val="a"/>
    <w:rsid w:val="00292D76"/>
    <w:pPr>
      <w:widowControl/>
      <w:autoSpaceDE/>
      <w:autoSpaceDN/>
      <w:adjustRightInd/>
      <w:spacing w:after="120"/>
    </w:pPr>
    <w:rPr>
      <w:sz w:val="16"/>
      <w:szCs w:val="16"/>
    </w:rPr>
  </w:style>
  <w:style w:type="paragraph" w:styleId="30">
    <w:name w:val="Body Text Indent 3"/>
    <w:basedOn w:val="a"/>
    <w:rsid w:val="00F17182"/>
    <w:pPr>
      <w:widowControl/>
      <w:autoSpaceDE/>
      <w:autoSpaceDN/>
      <w:adjustRightInd/>
      <w:spacing w:after="120"/>
      <w:ind w:left="283"/>
    </w:pPr>
    <w:rPr>
      <w:sz w:val="16"/>
      <w:szCs w:val="16"/>
    </w:rPr>
  </w:style>
  <w:style w:type="character" w:styleId="ab">
    <w:name w:val="Hyperlink"/>
    <w:rsid w:val="0008095C"/>
    <w:rPr>
      <w:color w:val="0000FF"/>
      <w:u w:val="single"/>
    </w:rPr>
  </w:style>
  <w:style w:type="paragraph" w:customStyle="1" w:styleId="ac">
    <w:name w:val="Стиль"/>
    <w:rsid w:val="00C728BF"/>
    <w:rPr>
      <w:rFonts w:ascii="Arial" w:eastAsia="Calibri" w:hAnsi="Arial"/>
      <w:sz w:val="24"/>
    </w:rPr>
  </w:style>
  <w:style w:type="character" w:customStyle="1" w:styleId="Style70">
    <w:name w:val="Style7 Знак"/>
    <w:link w:val="Style7"/>
    <w:rsid w:val="00FA1D47"/>
    <w:rPr>
      <w:sz w:val="24"/>
      <w:szCs w:val="24"/>
      <w:lang w:val="ru-RU" w:eastAsia="ru-RU" w:bidi="ar-SA"/>
    </w:rPr>
  </w:style>
  <w:style w:type="paragraph" w:customStyle="1" w:styleId="21">
    <w:name w:val="Основной текст с отступом 21"/>
    <w:basedOn w:val="a"/>
    <w:rsid w:val="00EB42AA"/>
    <w:pPr>
      <w:autoSpaceDE/>
      <w:autoSpaceDN/>
      <w:adjustRightInd/>
      <w:spacing w:line="360" w:lineRule="auto"/>
      <w:ind w:firstLine="720"/>
      <w:jc w:val="both"/>
    </w:pPr>
    <w:rPr>
      <w:sz w:val="28"/>
      <w:szCs w:val="20"/>
    </w:rPr>
  </w:style>
  <w:style w:type="character" w:customStyle="1" w:styleId="b-serp-urlitem">
    <w:name w:val="b-serp-url__item"/>
    <w:rsid w:val="00EA7630"/>
  </w:style>
  <w:style w:type="paragraph" w:customStyle="1" w:styleId="10">
    <w:name w:val="Абзац списка1"/>
    <w:basedOn w:val="a"/>
    <w:rsid w:val="00E24C5A"/>
    <w:pPr>
      <w:ind w:left="720"/>
      <w:contextualSpacing/>
    </w:pPr>
    <w:rPr>
      <w:rFonts w:eastAsia="Calibri"/>
    </w:rPr>
  </w:style>
  <w:style w:type="paragraph" w:styleId="22">
    <w:name w:val="Body Text Indent 2"/>
    <w:basedOn w:val="a"/>
    <w:rsid w:val="00F711C9"/>
    <w:pPr>
      <w:spacing w:after="120" w:line="480" w:lineRule="auto"/>
      <w:ind w:left="283"/>
    </w:pPr>
  </w:style>
  <w:style w:type="paragraph" w:styleId="ad">
    <w:name w:val="Normal (Web)"/>
    <w:basedOn w:val="a"/>
    <w:unhideWhenUsed/>
    <w:rsid w:val="00BB1B2A"/>
    <w:pPr>
      <w:widowControl/>
      <w:autoSpaceDE/>
      <w:autoSpaceDN/>
      <w:adjustRightInd/>
      <w:spacing w:before="100" w:beforeAutospacing="1" w:after="100" w:afterAutospacing="1"/>
    </w:pPr>
  </w:style>
  <w:style w:type="paragraph" w:customStyle="1" w:styleId="11">
    <w:name w:val="Обычный1"/>
    <w:rsid w:val="00CC5618"/>
    <w:pPr>
      <w:widowControl w:val="0"/>
      <w:ind w:firstLine="680"/>
      <w:jc w:val="both"/>
    </w:pPr>
    <w:rPr>
      <w:snapToGrid w:val="0"/>
    </w:rPr>
  </w:style>
  <w:style w:type="character" w:styleId="ae">
    <w:name w:val="Strong"/>
    <w:qFormat/>
    <w:rsid w:val="00394482"/>
    <w:rPr>
      <w:b/>
      <w:bCs/>
    </w:rPr>
  </w:style>
  <w:style w:type="character" w:customStyle="1" w:styleId="apple-converted-space">
    <w:name w:val="apple-converted-space"/>
    <w:rsid w:val="00A173AB"/>
  </w:style>
  <w:style w:type="paragraph" w:styleId="af">
    <w:name w:val="Body Text"/>
    <w:basedOn w:val="a"/>
    <w:link w:val="af0"/>
    <w:rsid w:val="0041566C"/>
    <w:pPr>
      <w:spacing w:after="120"/>
    </w:pPr>
  </w:style>
  <w:style w:type="character" w:customStyle="1" w:styleId="af0">
    <w:name w:val="Основной текст Знак"/>
    <w:basedOn w:val="a0"/>
    <w:link w:val="af"/>
    <w:rsid w:val="0041566C"/>
    <w:rPr>
      <w:sz w:val="24"/>
      <w:szCs w:val="24"/>
    </w:rPr>
  </w:style>
  <w:style w:type="paragraph" w:customStyle="1" w:styleId="Default">
    <w:name w:val="Default"/>
    <w:rsid w:val="008F7036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1">
    <w:name w:val="List Paragraph"/>
    <w:basedOn w:val="a"/>
    <w:uiPriority w:val="34"/>
    <w:qFormat/>
    <w:rsid w:val="00497E07"/>
    <w:pPr>
      <w:ind w:left="708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23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4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biblio-online.ru/bcode/449686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biblio-online.ru/bcode/454291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http://www.eLIBRARY.ru" TargetMode="Externa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biblio-online.ru/bcode/44638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3708</Words>
  <Characters>21138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>Microsoft</Company>
  <LinksUpToDate>false</LinksUpToDate>
  <CharactersWithSpaces>24797</CharactersWithSpaces>
  <SharedDoc>false</SharedDoc>
  <HLinks>
    <vt:vector size="12" baseType="variant">
      <vt:variant>
        <vt:i4>3801094</vt:i4>
      </vt:variant>
      <vt:variant>
        <vt:i4>15</vt:i4>
      </vt:variant>
      <vt:variant>
        <vt:i4>0</vt:i4>
      </vt:variant>
      <vt:variant>
        <vt:i4>5</vt:i4>
      </vt:variant>
      <vt:variant>
        <vt:lpwstr>http://e.lanbook.com/ books/element.php ?pl1_cid=25&amp;pl1 id=3471</vt:lpwstr>
      </vt:variant>
      <vt:variant>
        <vt:lpwstr/>
      </vt:variant>
      <vt:variant>
        <vt:i4>3539021</vt:i4>
      </vt:variant>
      <vt:variant>
        <vt:i4>12</vt:i4>
      </vt:variant>
      <vt:variant>
        <vt:i4>0</vt:i4>
      </vt:variant>
      <vt:variant>
        <vt:i4>5</vt:i4>
      </vt:variant>
      <vt:variant>
        <vt:lpwstr>http://e.lanbook.com/books/element.php?pl1_id=4862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l.kramzina</cp:lastModifiedBy>
  <cp:revision>16</cp:revision>
  <cp:lastPrinted>2020-03-16T09:28:00Z</cp:lastPrinted>
  <dcterms:created xsi:type="dcterms:W3CDTF">2020-03-12T06:05:00Z</dcterms:created>
  <dcterms:modified xsi:type="dcterms:W3CDTF">2020-11-18T06:31:00Z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