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69F1" w:rsidRPr="00C37016" w:rsidRDefault="00D51F34" w:rsidP="00067818">
      <w:pPr>
        <w:ind w:firstLine="567"/>
        <w:jc w:val="both"/>
      </w:pPr>
      <w:r>
        <w:rPr>
          <w:noProof/>
          <w:sz w:val="20"/>
          <w:szCs w:val="20"/>
        </w:rPr>
        <w:drawing>
          <wp:inline distT="0" distB="0" distL="0" distR="0">
            <wp:extent cx="6120130" cy="8417068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7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69F1" w:rsidRPr="00C37016">
        <w:rPr>
          <w:rStyle w:val="FontStyle16"/>
          <w:b w:val="0"/>
          <w:sz w:val="24"/>
          <w:szCs w:val="24"/>
        </w:rPr>
        <w:br w:type="page"/>
      </w:r>
      <w:r w:rsidR="00067818">
        <w:rPr>
          <w:noProof/>
        </w:rPr>
        <w:lastRenderedPageBreak/>
        <w:drawing>
          <wp:inline distT="0" distB="0" distL="0" distR="0">
            <wp:extent cx="6120130" cy="8261416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61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6F3C" w:rsidRDefault="00A269F1" w:rsidP="00066F3C">
      <w:pPr>
        <w:jc w:val="center"/>
        <w:rPr>
          <w:rStyle w:val="FontStyle16"/>
          <w:b w:val="0"/>
          <w:sz w:val="24"/>
          <w:szCs w:val="24"/>
        </w:rPr>
      </w:pPr>
      <w:r w:rsidRPr="00C37016">
        <w:rPr>
          <w:rStyle w:val="FontStyle16"/>
          <w:b w:val="0"/>
          <w:sz w:val="24"/>
          <w:szCs w:val="24"/>
        </w:rPr>
        <w:br w:type="page"/>
      </w:r>
    </w:p>
    <w:p w:rsidR="00066F3C" w:rsidRDefault="00066F3C" w:rsidP="00066F3C">
      <w:pPr>
        <w:jc w:val="center"/>
        <w:rPr>
          <w:rStyle w:val="FontStyle16"/>
          <w:b w:val="0"/>
          <w:sz w:val="24"/>
          <w:szCs w:val="24"/>
        </w:rPr>
      </w:pPr>
    </w:p>
    <w:p w:rsidR="00066F3C" w:rsidRDefault="004A686B" w:rsidP="00066F3C">
      <w:pPr>
        <w:jc w:val="center"/>
        <w:rPr>
          <w:rStyle w:val="FontStyle16"/>
          <w:b w:val="0"/>
          <w:sz w:val="24"/>
          <w:szCs w:val="24"/>
          <w:lang w:val="en-US"/>
        </w:rPr>
      </w:pPr>
      <w:r>
        <w:rPr>
          <w:b/>
          <w:noProof/>
          <w:sz w:val="16"/>
          <w:szCs w:val="16"/>
        </w:rPr>
        <w:drawing>
          <wp:inline distT="0" distB="0" distL="0" distR="0">
            <wp:extent cx="6120130" cy="8262559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262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686B" w:rsidRDefault="004A686B" w:rsidP="00066F3C">
      <w:pPr>
        <w:jc w:val="center"/>
        <w:rPr>
          <w:rStyle w:val="FontStyle16"/>
          <w:b w:val="0"/>
          <w:sz w:val="24"/>
          <w:szCs w:val="24"/>
          <w:lang w:val="en-US"/>
        </w:rPr>
      </w:pPr>
    </w:p>
    <w:p w:rsidR="004A686B" w:rsidRPr="004A686B" w:rsidRDefault="004A686B" w:rsidP="00066F3C">
      <w:pPr>
        <w:jc w:val="center"/>
        <w:rPr>
          <w:rStyle w:val="FontStyle16"/>
          <w:b w:val="0"/>
          <w:sz w:val="24"/>
          <w:szCs w:val="24"/>
          <w:lang w:val="en-US"/>
        </w:rPr>
      </w:pPr>
    </w:p>
    <w:p w:rsidR="00066F3C" w:rsidRDefault="00066F3C" w:rsidP="00066F3C">
      <w:pPr>
        <w:jc w:val="center"/>
        <w:rPr>
          <w:rStyle w:val="FontStyle16"/>
          <w:b w:val="0"/>
          <w:sz w:val="24"/>
          <w:szCs w:val="24"/>
        </w:rPr>
      </w:pPr>
    </w:p>
    <w:p w:rsidR="00066F3C" w:rsidRDefault="00066F3C" w:rsidP="00066F3C">
      <w:pPr>
        <w:jc w:val="center"/>
        <w:rPr>
          <w:rStyle w:val="FontStyle16"/>
          <w:b w:val="0"/>
          <w:sz w:val="24"/>
          <w:szCs w:val="24"/>
        </w:rPr>
      </w:pPr>
    </w:p>
    <w:p w:rsidR="007754E4" w:rsidRPr="00BC5DFE" w:rsidRDefault="004F4CD9" w:rsidP="00066F3C">
      <w:pPr>
        <w:jc w:val="center"/>
        <w:rPr>
          <w:rStyle w:val="FontStyle16"/>
          <w:sz w:val="24"/>
          <w:szCs w:val="24"/>
        </w:rPr>
      </w:pPr>
      <w:r>
        <w:rPr>
          <w:rStyle w:val="FontStyle16"/>
          <w:sz w:val="24"/>
          <w:szCs w:val="24"/>
        </w:rPr>
        <w:lastRenderedPageBreak/>
        <w:t>1</w:t>
      </w:r>
      <w:r w:rsidR="003B3A36">
        <w:rPr>
          <w:rStyle w:val="FontStyle16"/>
          <w:sz w:val="24"/>
          <w:szCs w:val="24"/>
        </w:rPr>
        <w:t xml:space="preserve"> Цели освоения</w:t>
      </w:r>
      <w:r w:rsidR="007754E4" w:rsidRPr="00BC5DFE">
        <w:rPr>
          <w:rStyle w:val="FontStyle16"/>
          <w:sz w:val="24"/>
          <w:szCs w:val="24"/>
        </w:rPr>
        <w:t xml:space="preserve"> дисциплины</w:t>
      </w:r>
    </w:p>
    <w:p w:rsidR="00F34B47" w:rsidRPr="00BC5DFE" w:rsidRDefault="00F34B47" w:rsidP="004F4CD9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</w:rPr>
      </w:pPr>
    </w:p>
    <w:p w:rsidR="007754E4" w:rsidRPr="00BC5DFE" w:rsidRDefault="003B3A36" w:rsidP="004F4CD9">
      <w:pPr>
        <w:pStyle w:val="Style5"/>
        <w:widowControl/>
        <w:ind w:firstLine="567"/>
        <w:jc w:val="both"/>
        <w:rPr>
          <w:rStyle w:val="FontStyle17"/>
          <w:b w:val="0"/>
          <w:i/>
          <w:sz w:val="24"/>
          <w:szCs w:val="24"/>
        </w:rPr>
      </w:pPr>
      <w:r>
        <w:rPr>
          <w:rStyle w:val="FontStyle16"/>
          <w:b w:val="0"/>
          <w:sz w:val="24"/>
          <w:szCs w:val="24"/>
        </w:rPr>
        <w:t>Целями</w:t>
      </w:r>
      <w:r w:rsidR="007754E4" w:rsidRPr="00B61814">
        <w:rPr>
          <w:rStyle w:val="FontStyle16"/>
          <w:b w:val="0"/>
          <w:sz w:val="24"/>
          <w:szCs w:val="24"/>
        </w:rPr>
        <w:t xml:space="preserve"> освое</w:t>
      </w:r>
      <w:r w:rsidR="00777CC9" w:rsidRPr="00B61814">
        <w:rPr>
          <w:rStyle w:val="FontStyle16"/>
          <w:b w:val="0"/>
          <w:sz w:val="24"/>
          <w:szCs w:val="24"/>
        </w:rPr>
        <w:t>ния</w:t>
      </w:r>
      <w:r w:rsidR="007754E4" w:rsidRPr="00B61814">
        <w:rPr>
          <w:rStyle w:val="FontStyle16"/>
          <w:b w:val="0"/>
          <w:sz w:val="24"/>
          <w:szCs w:val="24"/>
        </w:rPr>
        <w:t xml:space="preserve"> дисциплины </w:t>
      </w:r>
      <w:r w:rsidR="003E5467">
        <w:rPr>
          <w:rStyle w:val="FontStyle16"/>
          <w:b w:val="0"/>
          <w:sz w:val="24"/>
          <w:szCs w:val="24"/>
        </w:rPr>
        <w:t>«</w:t>
      </w:r>
      <w:r w:rsidR="00755C0B" w:rsidRPr="003E5467">
        <w:rPr>
          <w:rStyle w:val="FontStyle16"/>
          <w:b w:val="0"/>
          <w:sz w:val="24"/>
          <w:szCs w:val="24"/>
        </w:rPr>
        <w:t>Стандартизация</w:t>
      </w:r>
      <w:r w:rsidR="003E5467">
        <w:rPr>
          <w:rStyle w:val="FontStyle16"/>
          <w:b w:val="0"/>
          <w:sz w:val="24"/>
          <w:szCs w:val="24"/>
        </w:rPr>
        <w:t>»</w:t>
      </w:r>
      <w:r w:rsidR="00B61814" w:rsidRPr="003E5467">
        <w:rPr>
          <w:rStyle w:val="FontStyle21"/>
          <w:sz w:val="24"/>
          <w:szCs w:val="24"/>
        </w:rPr>
        <w:t xml:space="preserve"> </w:t>
      </w:r>
      <w:r w:rsidR="007754E4" w:rsidRPr="00B61814">
        <w:rPr>
          <w:rStyle w:val="FontStyle16"/>
          <w:b w:val="0"/>
          <w:sz w:val="24"/>
          <w:szCs w:val="24"/>
        </w:rPr>
        <w:t>явля</w:t>
      </w:r>
      <w:r>
        <w:rPr>
          <w:rStyle w:val="FontStyle16"/>
          <w:b w:val="0"/>
          <w:sz w:val="24"/>
          <w:szCs w:val="24"/>
        </w:rPr>
        <w:t>ю</w:t>
      </w:r>
      <w:r w:rsidR="007754E4" w:rsidRPr="00B61814">
        <w:rPr>
          <w:rStyle w:val="FontStyle16"/>
          <w:b w:val="0"/>
          <w:sz w:val="24"/>
          <w:szCs w:val="24"/>
        </w:rPr>
        <w:t>тся</w:t>
      </w:r>
      <w:r w:rsidR="005A5A28">
        <w:rPr>
          <w:rStyle w:val="FontStyle16"/>
          <w:b w:val="0"/>
          <w:sz w:val="24"/>
          <w:szCs w:val="24"/>
        </w:rPr>
        <w:t xml:space="preserve"> </w:t>
      </w:r>
      <w:r w:rsidR="00192D46" w:rsidRPr="00B61814">
        <w:t xml:space="preserve">формирование </w:t>
      </w:r>
      <w:r w:rsidR="00B61814">
        <w:t>знаний</w:t>
      </w:r>
      <w:r w:rsidR="00192D46" w:rsidRPr="00B61814">
        <w:t xml:space="preserve"> </w:t>
      </w:r>
      <w:r w:rsidR="00B61814">
        <w:t xml:space="preserve">о </w:t>
      </w:r>
      <w:r w:rsidR="00195C98">
        <w:t xml:space="preserve"> </w:t>
      </w:r>
      <w:r w:rsidR="00E85121">
        <w:t>д</w:t>
      </w:r>
      <w:r w:rsidR="00195C98">
        <w:t xml:space="preserve">еятельности по стандартизации, организациях по стандартизации,  </w:t>
      </w:r>
      <w:r w:rsidR="00B61814">
        <w:t>категориях и видах но</w:t>
      </w:r>
      <w:r w:rsidR="00B61814">
        <w:t>р</w:t>
      </w:r>
      <w:r w:rsidR="00B61814">
        <w:t>мативной документации</w:t>
      </w:r>
      <w:r w:rsidR="00195C98">
        <w:t>,</w:t>
      </w:r>
      <w:r w:rsidR="00B61814">
        <w:t xml:space="preserve"> национальной и международной стандартизации,</w:t>
      </w:r>
      <w:r w:rsidR="00490B6B">
        <w:t xml:space="preserve"> технических к</w:t>
      </w:r>
      <w:r w:rsidR="00490B6B">
        <w:t>о</w:t>
      </w:r>
      <w:r w:rsidR="00490B6B">
        <w:t xml:space="preserve">митетах по </w:t>
      </w:r>
      <w:r w:rsidR="00B61814" w:rsidRPr="006B7C64">
        <w:t>стандартиза</w:t>
      </w:r>
      <w:r w:rsidR="005E0F58">
        <w:t>ции;</w:t>
      </w:r>
      <w:r w:rsidR="00B61814" w:rsidRPr="006B7C64">
        <w:t xml:space="preserve"> правил</w:t>
      </w:r>
      <w:r w:rsidR="005E0F58">
        <w:t>ах</w:t>
      </w:r>
      <w:r w:rsidR="00B61814" w:rsidRPr="006B7C64">
        <w:t xml:space="preserve"> и порядк</w:t>
      </w:r>
      <w:r w:rsidR="005E0F58">
        <w:t>е</w:t>
      </w:r>
      <w:r w:rsidR="00B61814" w:rsidRPr="006B7C64">
        <w:t xml:space="preserve"> разработки нормативной документации</w:t>
      </w:r>
      <w:r w:rsidR="005E0F58">
        <w:t xml:space="preserve"> ра</w:t>
      </w:r>
      <w:r w:rsidR="005E0F58">
        <w:t>з</w:t>
      </w:r>
      <w:r w:rsidR="005E0F58">
        <w:t>личного уровня.</w:t>
      </w:r>
    </w:p>
    <w:p w:rsidR="00767409" w:rsidRPr="00BC5DFE" w:rsidRDefault="00767409" w:rsidP="004F4CD9">
      <w:pPr>
        <w:pStyle w:val="Style3"/>
        <w:widowControl/>
        <w:ind w:firstLine="567"/>
        <w:jc w:val="both"/>
        <w:rPr>
          <w:rStyle w:val="FontStyle21"/>
          <w:sz w:val="24"/>
          <w:szCs w:val="24"/>
        </w:rPr>
      </w:pPr>
    </w:p>
    <w:p w:rsidR="004F4CD9" w:rsidRDefault="004F4CD9" w:rsidP="004F4CD9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>2</w:t>
      </w:r>
      <w:r w:rsidR="00C3746B" w:rsidRPr="00BC5DFE">
        <w:rPr>
          <w:rStyle w:val="FontStyle21"/>
          <w:b/>
          <w:sz w:val="24"/>
          <w:szCs w:val="24"/>
        </w:rPr>
        <w:t xml:space="preserve"> </w:t>
      </w:r>
      <w:r w:rsidR="007754E4" w:rsidRPr="00BC5DFE">
        <w:rPr>
          <w:rStyle w:val="FontStyle21"/>
          <w:b/>
          <w:sz w:val="24"/>
          <w:szCs w:val="24"/>
        </w:rPr>
        <w:t xml:space="preserve">Место дисциплины в структуре </w:t>
      </w:r>
      <w:r w:rsidR="007079D4" w:rsidRPr="00EB78E6">
        <w:rPr>
          <w:rStyle w:val="FontStyle21"/>
          <w:b/>
          <w:sz w:val="24"/>
          <w:szCs w:val="24"/>
        </w:rPr>
        <w:t xml:space="preserve">образовательной программы подготовки </w:t>
      </w:r>
    </w:p>
    <w:p w:rsidR="007079D4" w:rsidRPr="00EB78E6" w:rsidRDefault="007079D4" w:rsidP="004F4CD9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EB78E6">
        <w:rPr>
          <w:rStyle w:val="FontStyle21"/>
          <w:b/>
          <w:sz w:val="24"/>
          <w:szCs w:val="24"/>
        </w:rPr>
        <w:t>бакалавра</w:t>
      </w:r>
    </w:p>
    <w:p w:rsidR="00767409" w:rsidRPr="00BC5DFE" w:rsidRDefault="00767409" w:rsidP="004F4CD9">
      <w:pPr>
        <w:pStyle w:val="Style3"/>
        <w:widowControl/>
        <w:ind w:firstLine="567"/>
        <w:jc w:val="both"/>
        <w:rPr>
          <w:rStyle w:val="FontStyle21"/>
          <w:sz w:val="24"/>
          <w:szCs w:val="24"/>
        </w:rPr>
      </w:pPr>
    </w:p>
    <w:p w:rsidR="00EF6E01" w:rsidRPr="00BC5DFE" w:rsidRDefault="00EF6E01" w:rsidP="004F4CD9">
      <w:pPr>
        <w:ind w:firstLine="567"/>
        <w:jc w:val="both"/>
        <w:rPr>
          <w:rStyle w:val="FontStyle21"/>
          <w:sz w:val="24"/>
          <w:szCs w:val="24"/>
        </w:rPr>
      </w:pPr>
      <w:r w:rsidRPr="00BC5DFE">
        <w:rPr>
          <w:rStyle w:val="FontStyle21"/>
          <w:sz w:val="24"/>
          <w:szCs w:val="24"/>
        </w:rPr>
        <w:t xml:space="preserve">Дисциплина </w:t>
      </w:r>
      <w:r>
        <w:rPr>
          <w:rStyle w:val="FontStyle16"/>
          <w:b w:val="0"/>
          <w:sz w:val="24"/>
          <w:szCs w:val="24"/>
        </w:rPr>
        <w:t>«</w:t>
      </w:r>
      <w:r w:rsidRPr="003E5467">
        <w:rPr>
          <w:rStyle w:val="FontStyle16"/>
          <w:b w:val="0"/>
          <w:sz w:val="24"/>
          <w:szCs w:val="24"/>
        </w:rPr>
        <w:t>Стандартизация</w:t>
      </w:r>
      <w:r>
        <w:rPr>
          <w:rStyle w:val="FontStyle16"/>
          <w:b w:val="0"/>
          <w:sz w:val="24"/>
          <w:szCs w:val="24"/>
        </w:rPr>
        <w:t xml:space="preserve">» </w:t>
      </w:r>
      <w:r w:rsidRPr="00BC5DFE">
        <w:rPr>
          <w:rStyle w:val="FontStyle21"/>
          <w:sz w:val="24"/>
          <w:szCs w:val="24"/>
        </w:rPr>
        <w:t xml:space="preserve"> </w:t>
      </w:r>
      <w:r w:rsidR="007079D4">
        <w:rPr>
          <w:rStyle w:val="FontStyle21"/>
          <w:sz w:val="24"/>
          <w:szCs w:val="24"/>
        </w:rPr>
        <w:t>входит</w:t>
      </w:r>
      <w:r>
        <w:rPr>
          <w:rStyle w:val="FontStyle21"/>
          <w:sz w:val="24"/>
          <w:szCs w:val="24"/>
        </w:rPr>
        <w:t xml:space="preserve"> в </w:t>
      </w:r>
      <w:r w:rsidR="00C40A99">
        <w:rPr>
          <w:rStyle w:val="FontStyle21"/>
          <w:sz w:val="24"/>
          <w:szCs w:val="24"/>
        </w:rPr>
        <w:t>вариативную часть блока 1</w:t>
      </w:r>
      <w:r w:rsidR="00C40A99" w:rsidRPr="00A730F5">
        <w:rPr>
          <w:rStyle w:val="FontStyle21"/>
          <w:sz w:val="24"/>
          <w:szCs w:val="24"/>
        </w:rPr>
        <w:t xml:space="preserve"> </w:t>
      </w:r>
      <w:r>
        <w:rPr>
          <w:rStyle w:val="FontStyle21"/>
          <w:sz w:val="24"/>
          <w:szCs w:val="24"/>
        </w:rPr>
        <w:t xml:space="preserve"> </w:t>
      </w:r>
      <w:r w:rsidR="00D11B2C">
        <w:rPr>
          <w:rStyle w:val="FontStyle21"/>
          <w:sz w:val="24"/>
          <w:szCs w:val="24"/>
        </w:rPr>
        <w:t>образовательной программы</w:t>
      </w:r>
      <w:r>
        <w:rPr>
          <w:rStyle w:val="FontStyle21"/>
          <w:sz w:val="24"/>
          <w:szCs w:val="24"/>
        </w:rPr>
        <w:t xml:space="preserve"> по направлению </w:t>
      </w:r>
      <w:r w:rsidR="00D11B2C">
        <w:rPr>
          <w:rStyle w:val="FontStyle21"/>
          <w:sz w:val="24"/>
          <w:szCs w:val="24"/>
        </w:rPr>
        <w:t xml:space="preserve">подготовки </w:t>
      </w:r>
      <w:r w:rsidR="00254658">
        <w:t>27.03.01 -</w:t>
      </w:r>
      <w:r w:rsidRPr="00127D84">
        <w:t xml:space="preserve">  Стандартизация и метрология </w:t>
      </w:r>
      <w:r w:rsidRPr="00BC5DFE">
        <w:t>для проф</w:t>
      </w:r>
      <w:r w:rsidRPr="00BC5DFE">
        <w:t>и</w:t>
      </w:r>
      <w:r w:rsidRPr="00BC5DFE">
        <w:t xml:space="preserve">ля </w:t>
      </w:r>
      <w:r w:rsidRPr="00127D84">
        <w:t>Стандартизация и сертификация</w:t>
      </w:r>
      <w:r>
        <w:t>.</w:t>
      </w:r>
    </w:p>
    <w:p w:rsidR="0086161D" w:rsidRPr="00EF6E01" w:rsidRDefault="00AA46C3" w:rsidP="004F4CD9">
      <w:pPr>
        <w:tabs>
          <w:tab w:val="left" w:pos="9638"/>
        </w:tabs>
        <w:ind w:firstLine="567"/>
        <w:jc w:val="both"/>
      </w:pPr>
      <w:r>
        <w:t xml:space="preserve">Для изучения дисциплины </w:t>
      </w:r>
      <w:r w:rsidR="00EF6E01">
        <w:t>необходимы знания</w:t>
      </w:r>
      <w:r>
        <w:t xml:space="preserve"> (умения, </w:t>
      </w:r>
      <w:r w:rsidR="0031224C">
        <w:t>владения</w:t>
      </w:r>
      <w:r>
        <w:t>)</w:t>
      </w:r>
      <w:r w:rsidR="00EF6E01">
        <w:t xml:space="preserve">, сформированные в </w:t>
      </w:r>
      <w:r>
        <w:t>результате</w:t>
      </w:r>
      <w:r w:rsidR="00EF6E01" w:rsidRPr="00BC5DFE">
        <w:rPr>
          <w:snapToGrid w:val="0"/>
        </w:rPr>
        <w:t xml:space="preserve"> изуч</w:t>
      </w:r>
      <w:r>
        <w:rPr>
          <w:snapToGrid w:val="0"/>
        </w:rPr>
        <w:t>ения</w:t>
      </w:r>
      <w:r w:rsidR="004F4CD9">
        <w:rPr>
          <w:snapToGrid w:val="0"/>
        </w:rPr>
        <w:t xml:space="preserve"> дисциплин</w:t>
      </w:r>
      <w:r w:rsidR="00EF6E01" w:rsidRPr="00BC5DFE">
        <w:rPr>
          <w:snapToGrid w:val="0"/>
        </w:rPr>
        <w:t>:</w:t>
      </w:r>
      <w:r w:rsidR="004F4CD9">
        <w:rPr>
          <w:snapToGrid w:val="0"/>
        </w:rPr>
        <w:t xml:space="preserve"> </w:t>
      </w:r>
      <w:r>
        <w:t>Введени</w:t>
      </w:r>
      <w:r w:rsidR="004F4CD9">
        <w:t>е</w:t>
      </w:r>
      <w:r w:rsidR="005500B5">
        <w:t xml:space="preserve"> в </w:t>
      </w:r>
      <w:r w:rsidR="005A5A28">
        <w:t>отрасль</w:t>
      </w:r>
      <w:r w:rsidR="005500B5">
        <w:t>;</w:t>
      </w:r>
      <w:r w:rsidR="004F4CD9">
        <w:t xml:space="preserve"> </w:t>
      </w:r>
      <w:r>
        <w:t>Метрологи</w:t>
      </w:r>
      <w:r w:rsidR="004F4CD9">
        <w:t>я</w:t>
      </w:r>
      <w:r w:rsidR="0086161D" w:rsidRPr="00EF6E01">
        <w:t>;</w:t>
      </w:r>
      <w:r w:rsidR="004F4CD9">
        <w:t xml:space="preserve"> </w:t>
      </w:r>
      <w:r>
        <w:t>Основ</w:t>
      </w:r>
      <w:r w:rsidR="004F4CD9">
        <w:t>ы</w:t>
      </w:r>
      <w:r w:rsidR="00195C98" w:rsidRPr="00EF6E01">
        <w:t xml:space="preserve"> технического р</w:t>
      </w:r>
      <w:r w:rsidR="00195C98" w:rsidRPr="00EF6E01">
        <w:t>е</w:t>
      </w:r>
      <w:r w:rsidR="00195C98" w:rsidRPr="00EF6E01">
        <w:t>гулирования</w:t>
      </w:r>
      <w:r w:rsidR="0086161D" w:rsidRPr="00EF6E01">
        <w:t xml:space="preserve"> (основные положения закона РФ «О техническом регулирова</w:t>
      </w:r>
      <w:r w:rsidR="00195C98" w:rsidRPr="00EF6E01">
        <w:t>нии»).</w:t>
      </w:r>
    </w:p>
    <w:p w:rsidR="00500638" w:rsidRPr="00BC5DFE" w:rsidRDefault="00AA46C3" w:rsidP="004F4CD9">
      <w:pPr>
        <w:pStyle w:val="Style2"/>
        <w:widowControl/>
        <w:ind w:firstLine="567"/>
        <w:jc w:val="both"/>
        <w:rPr>
          <w:rStyle w:val="FontStyle17"/>
          <w:b w:val="0"/>
          <w:sz w:val="24"/>
          <w:szCs w:val="24"/>
        </w:rPr>
      </w:pPr>
      <w:r>
        <w:rPr>
          <w:rStyle w:val="FontStyle17"/>
          <w:b w:val="0"/>
          <w:spacing w:val="-4"/>
          <w:sz w:val="24"/>
          <w:szCs w:val="24"/>
        </w:rPr>
        <w:t xml:space="preserve">Знания (умения, </w:t>
      </w:r>
      <w:r w:rsidR="0031224C">
        <w:rPr>
          <w:rStyle w:val="FontStyle17"/>
          <w:b w:val="0"/>
          <w:spacing w:val="-4"/>
          <w:sz w:val="24"/>
          <w:szCs w:val="24"/>
        </w:rPr>
        <w:t>владения</w:t>
      </w:r>
      <w:r>
        <w:rPr>
          <w:rStyle w:val="FontStyle17"/>
          <w:b w:val="0"/>
          <w:spacing w:val="-4"/>
          <w:sz w:val="24"/>
          <w:szCs w:val="24"/>
        </w:rPr>
        <w:t>), полученные при изучении</w:t>
      </w:r>
      <w:r w:rsidR="00500638" w:rsidRPr="00414669">
        <w:rPr>
          <w:rStyle w:val="FontStyle17"/>
          <w:b w:val="0"/>
          <w:spacing w:val="-4"/>
          <w:sz w:val="24"/>
          <w:szCs w:val="24"/>
        </w:rPr>
        <w:t xml:space="preserve"> данной дисциплины </w:t>
      </w:r>
      <w:r>
        <w:rPr>
          <w:rStyle w:val="FontStyle17"/>
          <w:b w:val="0"/>
          <w:spacing w:val="-4"/>
          <w:sz w:val="24"/>
          <w:szCs w:val="24"/>
        </w:rPr>
        <w:t>будут</w:t>
      </w:r>
      <w:r w:rsidR="00500638" w:rsidRPr="00414669">
        <w:rPr>
          <w:rStyle w:val="FontStyle17"/>
          <w:b w:val="0"/>
          <w:spacing w:val="-4"/>
          <w:sz w:val="24"/>
          <w:szCs w:val="24"/>
        </w:rPr>
        <w:t xml:space="preserve"> необх</w:t>
      </w:r>
      <w:r w:rsidR="00500638" w:rsidRPr="00414669">
        <w:rPr>
          <w:rStyle w:val="FontStyle17"/>
          <w:b w:val="0"/>
          <w:spacing w:val="-4"/>
          <w:sz w:val="24"/>
          <w:szCs w:val="24"/>
        </w:rPr>
        <w:t>о</w:t>
      </w:r>
      <w:r w:rsidR="00500638" w:rsidRPr="00414669">
        <w:rPr>
          <w:rStyle w:val="FontStyle17"/>
          <w:b w:val="0"/>
          <w:spacing w:val="-4"/>
          <w:sz w:val="24"/>
          <w:szCs w:val="24"/>
        </w:rPr>
        <w:t>ди</w:t>
      </w:r>
      <w:r>
        <w:rPr>
          <w:rStyle w:val="FontStyle17"/>
          <w:b w:val="0"/>
          <w:spacing w:val="-4"/>
          <w:sz w:val="24"/>
          <w:szCs w:val="24"/>
        </w:rPr>
        <w:t>мы</w:t>
      </w:r>
      <w:r w:rsidR="00500638" w:rsidRPr="00414669">
        <w:rPr>
          <w:rStyle w:val="FontStyle17"/>
          <w:b w:val="0"/>
          <w:spacing w:val="-4"/>
          <w:sz w:val="24"/>
          <w:szCs w:val="24"/>
        </w:rPr>
        <w:t xml:space="preserve"> для изучения следующих дисциплин</w:t>
      </w:r>
      <w:r w:rsidR="0035488F">
        <w:rPr>
          <w:rStyle w:val="FontStyle17"/>
          <w:b w:val="0"/>
          <w:spacing w:val="-4"/>
          <w:sz w:val="24"/>
          <w:szCs w:val="24"/>
        </w:rPr>
        <w:t>:</w:t>
      </w:r>
      <w:r w:rsidR="005500B5" w:rsidRPr="005500B5">
        <w:rPr>
          <w:sz w:val="20"/>
        </w:rPr>
        <w:t xml:space="preserve"> </w:t>
      </w:r>
      <w:r w:rsidR="005A5A28">
        <w:rPr>
          <w:rStyle w:val="FontStyle17"/>
          <w:b w:val="0"/>
          <w:spacing w:val="-4"/>
          <w:sz w:val="24"/>
          <w:szCs w:val="24"/>
        </w:rPr>
        <w:t>Межотраслевая стандартизация, Проектная деятел</w:t>
      </w:r>
      <w:r w:rsidR="005A5A28">
        <w:rPr>
          <w:rStyle w:val="FontStyle17"/>
          <w:b w:val="0"/>
          <w:spacing w:val="-4"/>
          <w:sz w:val="24"/>
          <w:szCs w:val="24"/>
        </w:rPr>
        <w:t>ь</w:t>
      </w:r>
      <w:r w:rsidR="005A5A28">
        <w:rPr>
          <w:rStyle w:val="FontStyle17"/>
          <w:b w:val="0"/>
          <w:spacing w:val="-4"/>
          <w:sz w:val="24"/>
          <w:szCs w:val="24"/>
        </w:rPr>
        <w:t>ность,  Сертификация, Т</w:t>
      </w:r>
      <w:r w:rsidR="005500B5" w:rsidRPr="005500B5">
        <w:t xml:space="preserve">ехнология производства металлопродукции, </w:t>
      </w:r>
      <w:r w:rsidR="005500B5" w:rsidRPr="005500B5">
        <w:rPr>
          <w:rStyle w:val="FontStyle17"/>
          <w:b w:val="0"/>
          <w:sz w:val="24"/>
          <w:szCs w:val="24"/>
        </w:rPr>
        <w:t>выполнения научно-исследовательской работы,</w:t>
      </w:r>
      <w:r w:rsidR="005500B5">
        <w:rPr>
          <w:rStyle w:val="FontStyle17"/>
          <w:b w:val="0"/>
          <w:sz w:val="20"/>
          <w:szCs w:val="20"/>
        </w:rPr>
        <w:t xml:space="preserve"> </w:t>
      </w:r>
      <w:r w:rsidR="005500B5" w:rsidRPr="0035488F">
        <w:rPr>
          <w:rStyle w:val="FontStyle17"/>
          <w:b w:val="0"/>
          <w:sz w:val="24"/>
          <w:szCs w:val="24"/>
        </w:rPr>
        <w:t xml:space="preserve">государственная </w:t>
      </w:r>
      <w:r w:rsidR="0031224C">
        <w:rPr>
          <w:rStyle w:val="FontStyle17"/>
          <w:b w:val="0"/>
          <w:sz w:val="20"/>
          <w:szCs w:val="20"/>
        </w:rPr>
        <w:t>и</w:t>
      </w:r>
      <w:r w:rsidR="0031224C" w:rsidRPr="0035488F">
        <w:rPr>
          <w:rStyle w:val="FontStyle17"/>
          <w:b w:val="0"/>
          <w:sz w:val="24"/>
          <w:szCs w:val="24"/>
        </w:rPr>
        <w:t xml:space="preserve">тоговая </w:t>
      </w:r>
      <w:r w:rsidR="005500B5" w:rsidRPr="0035488F">
        <w:rPr>
          <w:rStyle w:val="FontStyle17"/>
          <w:b w:val="0"/>
          <w:sz w:val="24"/>
          <w:szCs w:val="24"/>
        </w:rPr>
        <w:t>аттестация</w:t>
      </w:r>
      <w:r w:rsidR="005500B5">
        <w:rPr>
          <w:rStyle w:val="FontStyle17"/>
          <w:b w:val="0"/>
          <w:sz w:val="20"/>
          <w:szCs w:val="20"/>
        </w:rPr>
        <w:t>.</w:t>
      </w:r>
    </w:p>
    <w:p w:rsidR="00500638" w:rsidRDefault="00500638" w:rsidP="004F4CD9">
      <w:pPr>
        <w:pStyle w:val="Style2"/>
        <w:widowControl/>
        <w:ind w:firstLine="567"/>
        <w:jc w:val="both"/>
        <w:rPr>
          <w:rStyle w:val="FontStyle17"/>
          <w:b w:val="0"/>
          <w:sz w:val="24"/>
          <w:szCs w:val="24"/>
        </w:rPr>
      </w:pPr>
    </w:p>
    <w:p w:rsidR="00254658" w:rsidRPr="00C40A99" w:rsidRDefault="00254658" w:rsidP="00254658">
      <w:pPr>
        <w:pStyle w:val="1"/>
        <w:rPr>
          <w:rStyle w:val="FontStyle21"/>
          <w:b/>
          <w:i w:val="0"/>
          <w:sz w:val="24"/>
          <w:szCs w:val="24"/>
        </w:rPr>
      </w:pPr>
      <w:r w:rsidRPr="00C40A99">
        <w:rPr>
          <w:rStyle w:val="FontStyle21"/>
          <w:b/>
          <w:i w:val="0"/>
          <w:sz w:val="24"/>
          <w:szCs w:val="24"/>
        </w:rPr>
        <w:t xml:space="preserve">3 Компетенции, формируемые в результате освоения дисциплины и </w:t>
      </w:r>
    </w:p>
    <w:p w:rsidR="00254658" w:rsidRDefault="00254658" w:rsidP="00254658">
      <w:pPr>
        <w:pStyle w:val="1"/>
        <w:rPr>
          <w:rStyle w:val="FontStyle21"/>
          <w:b/>
          <w:i w:val="0"/>
          <w:sz w:val="24"/>
          <w:szCs w:val="24"/>
        </w:rPr>
      </w:pPr>
      <w:r w:rsidRPr="00C40A99">
        <w:rPr>
          <w:rStyle w:val="FontStyle21"/>
          <w:b/>
          <w:i w:val="0"/>
          <w:sz w:val="24"/>
          <w:szCs w:val="24"/>
        </w:rPr>
        <w:t>планируемые результаты обучения</w:t>
      </w:r>
    </w:p>
    <w:p w:rsidR="00254658" w:rsidRPr="00E51E40" w:rsidRDefault="00254658" w:rsidP="00254658"/>
    <w:p w:rsidR="00254658" w:rsidRDefault="00254658" w:rsidP="00254658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  <w:r w:rsidRPr="00C5451F">
        <w:rPr>
          <w:rStyle w:val="FontStyle16"/>
          <w:b w:val="0"/>
          <w:sz w:val="24"/>
          <w:szCs w:val="24"/>
        </w:rPr>
        <w:t xml:space="preserve">В результате </w:t>
      </w:r>
      <w:r>
        <w:rPr>
          <w:rStyle w:val="FontStyle16"/>
          <w:b w:val="0"/>
          <w:sz w:val="24"/>
          <w:szCs w:val="24"/>
        </w:rPr>
        <w:t xml:space="preserve">освоения дисциплины  </w:t>
      </w:r>
      <w:r w:rsidRPr="008D5A89">
        <w:rPr>
          <w:rStyle w:val="FontStyle16"/>
          <w:b w:val="0"/>
          <w:sz w:val="24"/>
          <w:szCs w:val="24"/>
        </w:rPr>
        <w:t>«</w:t>
      </w:r>
      <w:r w:rsidRPr="003E5467">
        <w:rPr>
          <w:rStyle w:val="FontStyle16"/>
          <w:b w:val="0"/>
          <w:sz w:val="24"/>
          <w:szCs w:val="24"/>
        </w:rPr>
        <w:t>Стандартизация</w:t>
      </w:r>
      <w:r w:rsidRPr="008D5A89">
        <w:rPr>
          <w:rStyle w:val="FontStyle16"/>
          <w:b w:val="0"/>
          <w:sz w:val="24"/>
          <w:szCs w:val="24"/>
        </w:rPr>
        <w:t>»</w:t>
      </w:r>
      <w:r w:rsidRPr="00C5451F">
        <w:rPr>
          <w:rStyle w:val="FontStyle16"/>
          <w:b w:val="0"/>
          <w:sz w:val="24"/>
          <w:szCs w:val="24"/>
        </w:rPr>
        <w:t xml:space="preserve"> </w:t>
      </w:r>
      <w:r>
        <w:rPr>
          <w:rStyle w:val="FontStyle16"/>
          <w:b w:val="0"/>
          <w:sz w:val="24"/>
          <w:szCs w:val="24"/>
        </w:rPr>
        <w:t>студент должен обладать сл</w:t>
      </w:r>
      <w:r>
        <w:rPr>
          <w:rStyle w:val="FontStyle16"/>
          <w:b w:val="0"/>
          <w:sz w:val="24"/>
          <w:szCs w:val="24"/>
        </w:rPr>
        <w:t>е</w:t>
      </w:r>
      <w:r>
        <w:rPr>
          <w:rStyle w:val="FontStyle16"/>
          <w:b w:val="0"/>
          <w:sz w:val="24"/>
          <w:szCs w:val="24"/>
        </w:rPr>
        <w:t>дующими компетенциями: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093"/>
        <w:gridCol w:w="7761"/>
      </w:tblGrid>
      <w:tr w:rsidR="007C332D" w:rsidRPr="009B72A4" w:rsidTr="00E22BEE">
        <w:tc>
          <w:tcPr>
            <w:tcW w:w="2093" w:type="dxa"/>
          </w:tcPr>
          <w:p w:rsidR="007C332D" w:rsidRPr="009B72A4" w:rsidRDefault="007C332D" w:rsidP="00E22BEE">
            <w:pPr>
              <w:tabs>
                <w:tab w:val="left" w:pos="851"/>
              </w:tabs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9B72A4">
              <w:rPr>
                <w:bCs/>
              </w:rPr>
              <w:t>Структурный элемент комп</w:t>
            </w:r>
            <w:r w:rsidRPr="009B72A4">
              <w:rPr>
                <w:bCs/>
              </w:rPr>
              <w:t>е</w:t>
            </w:r>
            <w:r w:rsidRPr="009B72A4">
              <w:rPr>
                <w:bCs/>
              </w:rPr>
              <w:t>тенции</w:t>
            </w:r>
          </w:p>
        </w:tc>
        <w:tc>
          <w:tcPr>
            <w:tcW w:w="7761" w:type="dxa"/>
          </w:tcPr>
          <w:p w:rsidR="007C332D" w:rsidRPr="009B72A4" w:rsidRDefault="007C332D" w:rsidP="00E22BEE">
            <w:pPr>
              <w:tabs>
                <w:tab w:val="left" w:pos="851"/>
              </w:tabs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9B72A4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</w:tr>
      <w:tr w:rsidR="007C332D" w:rsidRPr="009B72A4" w:rsidTr="00E22BEE">
        <w:tc>
          <w:tcPr>
            <w:tcW w:w="9854" w:type="dxa"/>
            <w:gridSpan w:val="2"/>
          </w:tcPr>
          <w:p w:rsidR="007C332D" w:rsidRPr="009B72A4" w:rsidRDefault="007C332D" w:rsidP="00E22BE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9B72A4">
              <w:rPr>
                <w:rStyle w:val="FontStyle21"/>
                <w:b/>
                <w:sz w:val="24"/>
                <w:szCs w:val="24"/>
              </w:rPr>
              <w:t>ПК-</w:t>
            </w:r>
            <w:r>
              <w:rPr>
                <w:rStyle w:val="FontStyle21"/>
                <w:b/>
                <w:sz w:val="24"/>
                <w:szCs w:val="24"/>
              </w:rPr>
              <w:t>1</w:t>
            </w:r>
            <w:r w:rsidRPr="009B72A4">
              <w:rPr>
                <w:rStyle w:val="FontStyle21"/>
                <w:b/>
                <w:sz w:val="24"/>
                <w:szCs w:val="24"/>
              </w:rPr>
              <w:t xml:space="preserve"> - </w:t>
            </w:r>
            <w:r w:rsidRPr="00F77E52">
              <w:rPr>
                <w:b/>
                <w:color w:val="000000"/>
              </w:rPr>
              <w:t xml:space="preserve">способностью участвовать в разработке проектов стандартов, методических и нормативных материалов, технической документации и в практической реализации разработанных проектов и программ, осуществлять </w:t>
            </w:r>
            <w:proofErr w:type="gramStart"/>
            <w:r w:rsidRPr="00F77E52">
              <w:rPr>
                <w:b/>
                <w:color w:val="000000"/>
              </w:rPr>
              <w:t>контроль за</w:t>
            </w:r>
            <w:proofErr w:type="gramEnd"/>
            <w:r w:rsidRPr="00F77E52">
              <w:rPr>
                <w:b/>
                <w:color w:val="000000"/>
              </w:rPr>
              <w:t xml:space="preserve"> соблюдением устано</w:t>
            </w:r>
            <w:r w:rsidRPr="00F77E52">
              <w:rPr>
                <w:b/>
                <w:color w:val="000000"/>
              </w:rPr>
              <w:t>в</w:t>
            </w:r>
            <w:r w:rsidRPr="00F77E52">
              <w:rPr>
                <w:b/>
                <w:color w:val="000000"/>
              </w:rPr>
              <w:t>ленных требований, действующих норм, правил и стандартов</w:t>
            </w:r>
          </w:p>
        </w:tc>
      </w:tr>
      <w:tr w:rsidR="007C332D" w:rsidRPr="009B72A4" w:rsidTr="00E22BEE">
        <w:tc>
          <w:tcPr>
            <w:tcW w:w="2093" w:type="dxa"/>
          </w:tcPr>
          <w:p w:rsidR="007C332D" w:rsidRPr="009B72A4" w:rsidRDefault="007C332D" w:rsidP="00E22BE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9B72A4">
              <w:rPr>
                <w:bCs/>
              </w:rPr>
              <w:t>Знать</w:t>
            </w:r>
          </w:p>
        </w:tc>
        <w:tc>
          <w:tcPr>
            <w:tcW w:w="7761" w:type="dxa"/>
          </w:tcPr>
          <w:p w:rsidR="007C332D" w:rsidRPr="00271CBD" w:rsidRDefault="007C332D" w:rsidP="00E22BEE">
            <w:pPr>
              <w:widowControl/>
              <w:autoSpaceDE/>
              <w:autoSpaceDN/>
              <w:adjustRightInd/>
              <w:jc w:val="both"/>
              <w:rPr>
                <w:rStyle w:val="FontStyle16"/>
                <w:b w:val="0"/>
                <w:bCs w:val="0"/>
                <w:sz w:val="22"/>
                <w:szCs w:val="22"/>
              </w:rPr>
            </w:pPr>
            <w:r w:rsidRPr="002B2D2A">
              <w:rPr>
                <w:bCs/>
                <w:sz w:val="22"/>
                <w:szCs w:val="22"/>
              </w:rPr>
              <w:t>основы технического регулирования;</w:t>
            </w:r>
            <w:r>
              <w:rPr>
                <w:bCs/>
                <w:sz w:val="22"/>
                <w:szCs w:val="22"/>
              </w:rPr>
              <w:t xml:space="preserve"> </w:t>
            </w:r>
            <w:r w:rsidRPr="002B2D2A">
              <w:rPr>
                <w:bCs/>
                <w:sz w:val="22"/>
                <w:szCs w:val="22"/>
              </w:rPr>
              <w:t xml:space="preserve"> принципы и методы стандартизации; о</w:t>
            </w:r>
            <w:r w:rsidRPr="002B2D2A">
              <w:rPr>
                <w:bCs/>
                <w:sz w:val="22"/>
                <w:szCs w:val="22"/>
              </w:rPr>
              <w:t>р</w:t>
            </w:r>
            <w:r w:rsidRPr="002B2D2A">
              <w:rPr>
                <w:bCs/>
                <w:sz w:val="22"/>
                <w:szCs w:val="22"/>
              </w:rPr>
              <w:t>ганизацию работ по стандартизации;</w:t>
            </w:r>
            <w:r>
              <w:rPr>
                <w:bCs/>
                <w:sz w:val="22"/>
                <w:szCs w:val="22"/>
              </w:rPr>
              <w:t xml:space="preserve"> </w:t>
            </w:r>
            <w:r w:rsidRPr="002B2D2A">
              <w:rPr>
                <w:bCs/>
                <w:sz w:val="22"/>
                <w:szCs w:val="22"/>
              </w:rPr>
              <w:t>законодательные и нормативные прав</w:t>
            </w:r>
            <w:r w:rsidRPr="002B2D2A">
              <w:rPr>
                <w:bCs/>
                <w:sz w:val="22"/>
                <w:szCs w:val="22"/>
              </w:rPr>
              <w:t>о</w:t>
            </w:r>
            <w:r w:rsidRPr="002B2D2A">
              <w:rPr>
                <w:bCs/>
                <w:sz w:val="22"/>
                <w:szCs w:val="22"/>
              </w:rPr>
              <w:t>вые акты, методические материалы в области стандартизации и требования к ним</w:t>
            </w:r>
          </w:p>
        </w:tc>
      </w:tr>
      <w:tr w:rsidR="007C332D" w:rsidRPr="009B72A4" w:rsidTr="00E22BEE">
        <w:tc>
          <w:tcPr>
            <w:tcW w:w="2093" w:type="dxa"/>
          </w:tcPr>
          <w:p w:rsidR="007C332D" w:rsidRPr="009B72A4" w:rsidRDefault="007C332D" w:rsidP="00E22BE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9B72A4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7761" w:type="dxa"/>
          </w:tcPr>
          <w:p w:rsidR="007C332D" w:rsidRPr="009B72A4" w:rsidRDefault="007C332D" w:rsidP="00E22BE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2B2D2A">
              <w:rPr>
                <w:bCs/>
                <w:sz w:val="22"/>
                <w:szCs w:val="22"/>
              </w:rPr>
              <w:t>применять методы и принципы стандартизации при разработке нормативных документов для взаимодей</w:t>
            </w:r>
            <w:r>
              <w:rPr>
                <w:bCs/>
                <w:sz w:val="22"/>
                <w:szCs w:val="22"/>
              </w:rPr>
              <w:t>ствия предприятий</w:t>
            </w:r>
          </w:p>
        </w:tc>
      </w:tr>
      <w:tr w:rsidR="007C332D" w:rsidRPr="009B72A4" w:rsidTr="00E22BEE">
        <w:tc>
          <w:tcPr>
            <w:tcW w:w="2093" w:type="dxa"/>
          </w:tcPr>
          <w:p w:rsidR="007C332D" w:rsidRPr="009B72A4" w:rsidRDefault="007C332D" w:rsidP="00E22BE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9B72A4">
              <w:rPr>
                <w:rStyle w:val="FontStyle16"/>
                <w:b w:val="0"/>
                <w:sz w:val="24"/>
                <w:szCs w:val="24"/>
              </w:rPr>
              <w:t>Владеть</w:t>
            </w:r>
          </w:p>
        </w:tc>
        <w:tc>
          <w:tcPr>
            <w:tcW w:w="7761" w:type="dxa"/>
          </w:tcPr>
          <w:p w:rsidR="007C332D" w:rsidRPr="009B72A4" w:rsidRDefault="007C332D" w:rsidP="00E22BE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2B2D2A">
              <w:rPr>
                <w:bCs/>
                <w:sz w:val="22"/>
                <w:szCs w:val="22"/>
              </w:rPr>
              <w:t>применять методы и принципы стандартизации при разработке нормативных документов для взаимодей</w:t>
            </w:r>
            <w:r>
              <w:rPr>
                <w:bCs/>
                <w:sz w:val="22"/>
                <w:szCs w:val="22"/>
              </w:rPr>
              <w:t>ствия предприятий</w:t>
            </w:r>
          </w:p>
        </w:tc>
      </w:tr>
      <w:tr w:rsidR="007C332D" w:rsidRPr="009B72A4" w:rsidTr="00E22BEE">
        <w:tc>
          <w:tcPr>
            <w:tcW w:w="9854" w:type="dxa"/>
            <w:gridSpan w:val="2"/>
          </w:tcPr>
          <w:p w:rsidR="007C332D" w:rsidRPr="002B2D2A" w:rsidRDefault="007C332D" w:rsidP="00E22BEE">
            <w:pPr>
              <w:tabs>
                <w:tab w:val="left" w:pos="851"/>
              </w:tabs>
              <w:rPr>
                <w:b/>
                <w:bCs/>
                <w:sz w:val="22"/>
                <w:szCs w:val="22"/>
              </w:rPr>
            </w:pPr>
            <w:r w:rsidRPr="002B2D2A">
              <w:rPr>
                <w:b/>
                <w:bCs/>
                <w:sz w:val="22"/>
                <w:szCs w:val="22"/>
              </w:rPr>
              <w:t>ПК-11 - способностью участвовать в планировании работ по стандартизации и сертификации, систематически проверять соответствие применяемых на предприятии (в организации) ста</w:t>
            </w:r>
            <w:r w:rsidRPr="002B2D2A">
              <w:rPr>
                <w:b/>
                <w:bCs/>
                <w:sz w:val="22"/>
                <w:szCs w:val="22"/>
              </w:rPr>
              <w:t>н</w:t>
            </w:r>
            <w:r w:rsidRPr="002B2D2A">
              <w:rPr>
                <w:b/>
                <w:bCs/>
                <w:sz w:val="22"/>
                <w:szCs w:val="22"/>
              </w:rPr>
              <w:t>дартов, норм и других документов действующим правовым актам и передовым тенденциям развития технического регулирования</w:t>
            </w:r>
          </w:p>
        </w:tc>
      </w:tr>
      <w:tr w:rsidR="007C332D" w:rsidRPr="009B72A4" w:rsidTr="00E22BEE">
        <w:tc>
          <w:tcPr>
            <w:tcW w:w="2093" w:type="dxa"/>
          </w:tcPr>
          <w:p w:rsidR="007C332D" w:rsidRPr="009B72A4" w:rsidRDefault="007C332D" w:rsidP="00E22BE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9B72A4">
              <w:rPr>
                <w:bCs/>
              </w:rPr>
              <w:t>Знать</w:t>
            </w:r>
          </w:p>
        </w:tc>
        <w:tc>
          <w:tcPr>
            <w:tcW w:w="7761" w:type="dxa"/>
          </w:tcPr>
          <w:p w:rsidR="007C332D" w:rsidRPr="009B72A4" w:rsidRDefault="007C332D" w:rsidP="00E22BE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2B2D2A">
              <w:rPr>
                <w:bCs/>
                <w:sz w:val="22"/>
                <w:szCs w:val="22"/>
              </w:rPr>
              <w:t xml:space="preserve">основополагающие </w:t>
            </w:r>
            <w:r>
              <w:rPr>
                <w:bCs/>
                <w:sz w:val="22"/>
                <w:szCs w:val="22"/>
              </w:rPr>
              <w:t>с</w:t>
            </w:r>
            <w:r w:rsidRPr="002B2D2A">
              <w:rPr>
                <w:bCs/>
                <w:sz w:val="22"/>
                <w:szCs w:val="22"/>
              </w:rPr>
              <w:t>тандарты РФ</w:t>
            </w:r>
            <w:r>
              <w:rPr>
                <w:bCs/>
                <w:sz w:val="22"/>
                <w:szCs w:val="22"/>
              </w:rPr>
              <w:t xml:space="preserve">; </w:t>
            </w:r>
            <w:r w:rsidRPr="002B2D2A">
              <w:rPr>
                <w:bCs/>
                <w:sz w:val="22"/>
                <w:szCs w:val="22"/>
              </w:rPr>
              <w:t>систему государственного надзора, межв</w:t>
            </w:r>
            <w:r w:rsidRPr="002B2D2A">
              <w:rPr>
                <w:bCs/>
                <w:sz w:val="22"/>
                <w:szCs w:val="22"/>
              </w:rPr>
              <w:t>е</w:t>
            </w:r>
            <w:r w:rsidRPr="002B2D2A">
              <w:rPr>
                <w:bCs/>
                <w:sz w:val="22"/>
                <w:szCs w:val="22"/>
              </w:rPr>
              <w:t xml:space="preserve">домственного и ведомственного </w:t>
            </w:r>
            <w:proofErr w:type="gramStart"/>
            <w:r w:rsidRPr="002B2D2A">
              <w:rPr>
                <w:bCs/>
                <w:sz w:val="22"/>
                <w:szCs w:val="22"/>
              </w:rPr>
              <w:t>контроля за</w:t>
            </w:r>
            <w:proofErr w:type="gramEnd"/>
            <w:r w:rsidRPr="002B2D2A">
              <w:rPr>
                <w:bCs/>
                <w:sz w:val="22"/>
                <w:szCs w:val="22"/>
              </w:rPr>
              <w:t xml:space="preserve"> техническими регламентами, стандартами и единством измере</w:t>
            </w:r>
            <w:r>
              <w:rPr>
                <w:bCs/>
                <w:sz w:val="22"/>
                <w:szCs w:val="22"/>
              </w:rPr>
              <w:t xml:space="preserve">ний; </w:t>
            </w:r>
            <w:r w:rsidRPr="002B2D2A">
              <w:rPr>
                <w:bCs/>
                <w:sz w:val="22"/>
                <w:szCs w:val="22"/>
              </w:rPr>
              <w:t>основы межгосударственной стандарт</w:t>
            </w:r>
            <w:r w:rsidRPr="002B2D2A">
              <w:rPr>
                <w:bCs/>
                <w:sz w:val="22"/>
                <w:szCs w:val="22"/>
              </w:rPr>
              <w:t>и</w:t>
            </w:r>
            <w:r w:rsidRPr="002B2D2A">
              <w:rPr>
                <w:bCs/>
                <w:sz w:val="22"/>
                <w:szCs w:val="22"/>
              </w:rPr>
              <w:t>зации</w:t>
            </w:r>
          </w:p>
        </w:tc>
      </w:tr>
      <w:tr w:rsidR="007C332D" w:rsidRPr="009B72A4" w:rsidTr="00E22BEE">
        <w:tc>
          <w:tcPr>
            <w:tcW w:w="2093" w:type="dxa"/>
          </w:tcPr>
          <w:p w:rsidR="007C332D" w:rsidRPr="009B72A4" w:rsidRDefault="007C332D" w:rsidP="00E22BE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9B72A4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7761" w:type="dxa"/>
          </w:tcPr>
          <w:p w:rsidR="007C332D" w:rsidRPr="009B72A4" w:rsidRDefault="007C332D" w:rsidP="00E22BE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2B2D2A">
              <w:rPr>
                <w:bCs/>
                <w:sz w:val="22"/>
                <w:szCs w:val="22"/>
              </w:rPr>
              <w:t>организовывать взаимодействие организаций в пределах СНГ по разработке стандартов и др. нормативных документов</w:t>
            </w:r>
            <w:r>
              <w:rPr>
                <w:bCs/>
                <w:sz w:val="22"/>
                <w:szCs w:val="22"/>
              </w:rPr>
              <w:t xml:space="preserve">; </w:t>
            </w:r>
            <w:r w:rsidRPr="002B2D2A">
              <w:rPr>
                <w:bCs/>
                <w:sz w:val="22"/>
                <w:szCs w:val="22"/>
              </w:rPr>
              <w:t>организовывать  разработку межг</w:t>
            </w:r>
            <w:r w:rsidRPr="002B2D2A">
              <w:rPr>
                <w:bCs/>
                <w:sz w:val="22"/>
                <w:szCs w:val="22"/>
              </w:rPr>
              <w:t>о</w:t>
            </w:r>
            <w:r w:rsidRPr="002B2D2A">
              <w:rPr>
                <w:bCs/>
                <w:sz w:val="22"/>
                <w:szCs w:val="22"/>
              </w:rPr>
              <w:t xml:space="preserve">сударственных стандартов и нормативных документов с учётом стандартов РФ </w:t>
            </w:r>
            <w:r w:rsidRPr="002B2D2A">
              <w:rPr>
                <w:bCs/>
                <w:sz w:val="22"/>
                <w:szCs w:val="22"/>
              </w:rPr>
              <w:lastRenderedPageBreak/>
              <w:t>и  ИСО</w:t>
            </w:r>
          </w:p>
        </w:tc>
      </w:tr>
      <w:tr w:rsidR="007C332D" w:rsidRPr="009B72A4" w:rsidTr="00E22BEE">
        <w:tc>
          <w:tcPr>
            <w:tcW w:w="2093" w:type="dxa"/>
          </w:tcPr>
          <w:p w:rsidR="007C332D" w:rsidRPr="009B72A4" w:rsidRDefault="007C332D" w:rsidP="00E22BE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9B72A4">
              <w:rPr>
                <w:rStyle w:val="FontStyle16"/>
                <w:b w:val="0"/>
                <w:sz w:val="24"/>
                <w:szCs w:val="24"/>
              </w:rPr>
              <w:lastRenderedPageBreak/>
              <w:t>Владеть</w:t>
            </w:r>
          </w:p>
        </w:tc>
        <w:tc>
          <w:tcPr>
            <w:tcW w:w="7761" w:type="dxa"/>
          </w:tcPr>
          <w:p w:rsidR="007C332D" w:rsidRPr="009B72A4" w:rsidRDefault="007C332D" w:rsidP="00E22BE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2B2D2A">
              <w:rPr>
                <w:bCs/>
                <w:sz w:val="22"/>
                <w:szCs w:val="22"/>
              </w:rPr>
              <w:t>навыками использования информационно-справочны</w:t>
            </w:r>
            <w:r>
              <w:rPr>
                <w:bCs/>
                <w:sz w:val="22"/>
                <w:szCs w:val="22"/>
              </w:rPr>
              <w:t>х</w:t>
            </w:r>
            <w:r w:rsidRPr="002B2D2A">
              <w:rPr>
                <w:bCs/>
                <w:sz w:val="22"/>
                <w:szCs w:val="22"/>
              </w:rPr>
              <w:t xml:space="preserve"> систем в области ста</w:t>
            </w:r>
            <w:r w:rsidRPr="002B2D2A">
              <w:rPr>
                <w:bCs/>
                <w:sz w:val="22"/>
                <w:szCs w:val="22"/>
              </w:rPr>
              <w:t>н</w:t>
            </w:r>
            <w:r w:rsidRPr="002B2D2A">
              <w:rPr>
                <w:bCs/>
                <w:sz w:val="22"/>
                <w:szCs w:val="22"/>
              </w:rPr>
              <w:t>дартизации</w:t>
            </w:r>
            <w:r>
              <w:rPr>
                <w:bCs/>
                <w:sz w:val="22"/>
                <w:szCs w:val="22"/>
              </w:rPr>
              <w:t xml:space="preserve">; </w:t>
            </w:r>
            <w:r w:rsidRPr="002B2D2A">
              <w:rPr>
                <w:bCs/>
                <w:sz w:val="22"/>
                <w:szCs w:val="22"/>
              </w:rPr>
              <w:t>навыками электронного документооборота предприятия и орган</w:t>
            </w:r>
            <w:r w:rsidRPr="002B2D2A">
              <w:rPr>
                <w:bCs/>
                <w:sz w:val="22"/>
                <w:szCs w:val="22"/>
              </w:rPr>
              <w:t>и</w:t>
            </w:r>
            <w:r w:rsidRPr="002B2D2A">
              <w:rPr>
                <w:bCs/>
                <w:sz w:val="22"/>
                <w:szCs w:val="22"/>
              </w:rPr>
              <w:t>заций</w:t>
            </w:r>
          </w:p>
        </w:tc>
      </w:tr>
    </w:tbl>
    <w:p w:rsidR="00FE3AF3" w:rsidRPr="00FE3AF3" w:rsidRDefault="00FE3AF3" w:rsidP="00FE3AF3">
      <w:pPr>
        <w:pStyle w:val="Style2"/>
        <w:widowControl/>
        <w:ind w:firstLine="567"/>
        <w:jc w:val="both"/>
        <w:rPr>
          <w:bCs/>
        </w:rPr>
      </w:pPr>
    </w:p>
    <w:p w:rsidR="00066F3C" w:rsidRDefault="00066F3C" w:rsidP="00066F3C">
      <w:pPr>
        <w:pStyle w:val="Style3"/>
        <w:widowControl/>
        <w:ind w:firstLine="567"/>
        <w:jc w:val="both"/>
        <w:rPr>
          <w:rStyle w:val="FontStyle21"/>
          <w:sz w:val="24"/>
          <w:szCs w:val="24"/>
        </w:rPr>
      </w:pPr>
      <w:r>
        <w:rPr>
          <w:rStyle w:val="FontStyle18"/>
          <w:sz w:val="24"/>
          <w:szCs w:val="24"/>
        </w:rPr>
        <w:t>4</w:t>
      </w:r>
      <w:r w:rsidRPr="00CD7BE7">
        <w:rPr>
          <w:rStyle w:val="FontStyle18"/>
          <w:sz w:val="24"/>
          <w:szCs w:val="24"/>
        </w:rPr>
        <w:t xml:space="preserve"> Структура и содержание дисциплины (модуля)</w:t>
      </w:r>
    </w:p>
    <w:p w:rsidR="00066F3C" w:rsidRPr="006C5DFE" w:rsidRDefault="00066F3C" w:rsidP="00066F3C">
      <w:pPr>
        <w:pStyle w:val="Style3"/>
        <w:widowControl/>
        <w:ind w:firstLine="567"/>
        <w:jc w:val="both"/>
        <w:rPr>
          <w:rStyle w:val="FontStyle21"/>
          <w:sz w:val="24"/>
          <w:szCs w:val="24"/>
        </w:rPr>
      </w:pPr>
    </w:p>
    <w:p w:rsidR="00066F3C" w:rsidRPr="002F41D1" w:rsidRDefault="00066F3C" w:rsidP="00066F3C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Общая трудоемкость дисциплины составляет</w:t>
      </w:r>
      <w:r>
        <w:rPr>
          <w:rStyle w:val="FontStyle18"/>
          <w:b w:val="0"/>
          <w:sz w:val="24"/>
          <w:szCs w:val="24"/>
        </w:rPr>
        <w:t xml:space="preserve"> 7</w:t>
      </w:r>
      <w:r w:rsidRPr="002F41D1">
        <w:rPr>
          <w:rStyle w:val="FontStyle18"/>
          <w:b w:val="0"/>
          <w:sz w:val="24"/>
          <w:szCs w:val="24"/>
        </w:rPr>
        <w:t xml:space="preserve"> единиц </w:t>
      </w:r>
      <w:r>
        <w:rPr>
          <w:rStyle w:val="FontStyle18"/>
          <w:b w:val="0"/>
          <w:sz w:val="24"/>
          <w:szCs w:val="24"/>
        </w:rPr>
        <w:t>252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 в том числе</w:t>
      </w:r>
      <w:r w:rsidRPr="002F41D1">
        <w:rPr>
          <w:rStyle w:val="FontStyle18"/>
          <w:b w:val="0"/>
          <w:sz w:val="24"/>
          <w:szCs w:val="24"/>
        </w:rPr>
        <w:t>:</w:t>
      </w:r>
    </w:p>
    <w:p w:rsidR="00066F3C" w:rsidRDefault="00066F3C" w:rsidP="00066F3C">
      <w:pPr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 xml:space="preserve">- контактная работа </w:t>
      </w:r>
      <w:r>
        <w:rPr>
          <w:rStyle w:val="FontStyle18"/>
          <w:b w:val="0"/>
          <w:sz w:val="24"/>
          <w:szCs w:val="24"/>
        </w:rPr>
        <w:tab/>
        <w:t>– 32,4 акад. часов</w:t>
      </w:r>
    </w:p>
    <w:p w:rsidR="00066F3C" w:rsidRDefault="00066F3C" w:rsidP="00066F3C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>–</w:t>
      </w:r>
      <w:proofErr w:type="gramStart"/>
      <w:r w:rsidRPr="002F41D1">
        <w:rPr>
          <w:rStyle w:val="FontStyle18"/>
          <w:b w:val="0"/>
          <w:sz w:val="24"/>
          <w:szCs w:val="24"/>
        </w:rPr>
        <w:t>аудиторная</w:t>
      </w:r>
      <w:proofErr w:type="gramEnd"/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 xml:space="preserve">– </w:t>
      </w:r>
      <w:r>
        <w:rPr>
          <w:rStyle w:val="FontStyle18"/>
          <w:b w:val="0"/>
          <w:sz w:val="24"/>
          <w:szCs w:val="24"/>
        </w:rPr>
        <w:t>28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2F41D1">
        <w:rPr>
          <w:rStyle w:val="FontStyle18"/>
          <w:b w:val="0"/>
          <w:sz w:val="24"/>
          <w:szCs w:val="24"/>
        </w:rPr>
        <w:t>;</w:t>
      </w:r>
    </w:p>
    <w:p w:rsidR="00066F3C" w:rsidRPr="002F41D1" w:rsidRDefault="00066F3C" w:rsidP="00066F3C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  <w:t>-</w:t>
      </w:r>
      <w:proofErr w:type="gramStart"/>
      <w:r>
        <w:rPr>
          <w:rStyle w:val="FontStyle18"/>
          <w:b w:val="0"/>
          <w:sz w:val="24"/>
          <w:szCs w:val="24"/>
        </w:rPr>
        <w:t>внеаудиторная</w:t>
      </w:r>
      <w:proofErr w:type="gramEnd"/>
      <w:r>
        <w:rPr>
          <w:rStyle w:val="FontStyle18"/>
          <w:b w:val="0"/>
          <w:sz w:val="24"/>
          <w:szCs w:val="24"/>
        </w:rPr>
        <w:tab/>
        <w:t>- 4,4</w:t>
      </w:r>
      <w:r w:rsidRPr="001513B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</w:p>
    <w:p w:rsidR="00066F3C" w:rsidRPr="00C06CCE" w:rsidRDefault="00066F3C" w:rsidP="00066F3C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 w:rsidRPr="002F41D1">
        <w:rPr>
          <w:rStyle w:val="FontStyle18"/>
          <w:b w:val="0"/>
          <w:sz w:val="24"/>
          <w:szCs w:val="24"/>
        </w:rPr>
        <w:tab/>
        <w:t xml:space="preserve">самостоятельная работа – </w:t>
      </w:r>
      <w:r>
        <w:rPr>
          <w:rStyle w:val="FontStyle18"/>
          <w:b w:val="0"/>
          <w:sz w:val="24"/>
          <w:szCs w:val="24"/>
        </w:rPr>
        <w:t>210,9 акад. часов</w:t>
      </w:r>
      <w:r w:rsidRPr="00056424">
        <w:rPr>
          <w:rStyle w:val="FontStyle18"/>
          <w:b w:val="0"/>
          <w:sz w:val="24"/>
          <w:szCs w:val="24"/>
        </w:rPr>
        <w:t>;</w:t>
      </w:r>
    </w:p>
    <w:p w:rsidR="00066F3C" w:rsidRDefault="00066F3C" w:rsidP="00066F3C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 xml:space="preserve">–  </w:t>
      </w:r>
      <w:r>
        <w:rPr>
          <w:rStyle w:val="FontStyle18"/>
          <w:b w:val="0"/>
          <w:sz w:val="24"/>
          <w:szCs w:val="24"/>
        </w:rPr>
        <w:t>подготовка к экзамену – 8</w:t>
      </w:r>
      <w:r w:rsidRPr="002B5A3D">
        <w:rPr>
          <w:rStyle w:val="FontStyle18"/>
          <w:b w:val="0"/>
          <w:sz w:val="24"/>
          <w:szCs w:val="24"/>
        </w:rPr>
        <w:t>,7 акад. часов</w:t>
      </w:r>
    </w:p>
    <w:p w:rsidR="00066F3C" w:rsidRDefault="00066F3C" w:rsidP="00066F3C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066F3C" w:rsidRDefault="00066F3C" w:rsidP="00066F3C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  <w:sectPr w:rsidR="00066F3C" w:rsidSect="00FE5F47">
          <w:footerReference w:type="even" r:id="rId11"/>
          <w:footerReference w:type="default" r:id="rId12"/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066F3C" w:rsidRDefault="00066F3C" w:rsidP="00066F3C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066F3C" w:rsidRDefault="00066F3C" w:rsidP="00066F3C">
      <w:pPr>
        <w:pStyle w:val="Style4"/>
        <w:widowControl/>
        <w:ind w:firstLine="720"/>
        <w:jc w:val="both"/>
        <w:rPr>
          <w:rStyle w:val="FontStyle18"/>
          <w:b w:val="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3680"/>
        <w:gridCol w:w="442"/>
        <w:gridCol w:w="885"/>
        <w:gridCol w:w="885"/>
        <w:gridCol w:w="774"/>
        <w:gridCol w:w="3221"/>
        <w:gridCol w:w="3221"/>
        <w:gridCol w:w="1544"/>
      </w:tblGrid>
      <w:tr w:rsidR="00066F3C" w:rsidRPr="00BC5DFE" w:rsidTr="00685FAE">
        <w:trPr>
          <w:cantSplit/>
          <w:trHeight w:val="1277"/>
        </w:trPr>
        <w:tc>
          <w:tcPr>
            <w:tcW w:w="1256" w:type="pct"/>
            <w:vMerge w:val="restart"/>
            <w:vAlign w:val="center"/>
          </w:tcPr>
          <w:p w:rsidR="00066F3C" w:rsidRPr="00C40A99" w:rsidRDefault="00066F3C" w:rsidP="00685FAE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C40A99">
              <w:rPr>
                <w:rStyle w:val="FontStyle31"/>
                <w:rFonts w:ascii="Times New Roman" w:hAnsi="Times New Roman"/>
                <w:sz w:val="24"/>
                <w:szCs w:val="24"/>
              </w:rPr>
              <w:t>Раздел /Тема</w:t>
            </w:r>
          </w:p>
          <w:p w:rsidR="00066F3C" w:rsidRPr="00EC63A3" w:rsidRDefault="00066F3C" w:rsidP="00685FAE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/>
                <w:sz w:val="20"/>
                <w:szCs w:val="20"/>
              </w:rPr>
            </w:pPr>
            <w:r w:rsidRPr="00C40A99">
              <w:rPr>
                <w:rStyle w:val="FontStyle31"/>
                <w:rFonts w:ascii="Times New Roman" w:hAnsi="Times New Roman"/>
                <w:sz w:val="24"/>
                <w:szCs w:val="24"/>
              </w:rPr>
              <w:t>дисциплины</w:t>
            </w:r>
          </w:p>
        </w:tc>
        <w:tc>
          <w:tcPr>
            <w:tcW w:w="151" w:type="pct"/>
            <w:vMerge w:val="restart"/>
            <w:textDirection w:val="btLr"/>
            <w:vAlign w:val="center"/>
          </w:tcPr>
          <w:p w:rsidR="00066F3C" w:rsidRPr="00C40A99" w:rsidRDefault="00066F3C" w:rsidP="00685FAE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4"/>
                <w:szCs w:val="24"/>
              </w:rPr>
            </w:pPr>
            <w:r>
              <w:rPr>
                <w:rStyle w:val="FontStyle25"/>
                <w:i w:val="0"/>
                <w:sz w:val="24"/>
                <w:szCs w:val="24"/>
              </w:rPr>
              <w:t>Курс</w:t>
            </w:r>
          </w:p>
        </w:tc>
        <w:tc>
          <w:tcPr>
            <w:tcW w:w="604" w:type="pct"/>
            <w:gridSpan w:val="2"/>
            <w:vAlign w:val="center"/>
          </w:tcPr>
          <w:p w:rsidR="00066F3C" w:rsidRPr="00C40A99" w:rsidRDefault="00066F3C" w:rsidP="00685FAE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Аудиторная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>контактная р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а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бота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264" w:type="pct"/>
            <w:vMerge w:val="restart"/>
            <w:textDirection w:val="btLr"/>
            <w:vAlign w:val="center"/>
          </w:tcPr>
          <w:p w:rsidR="00066F3C" w:rsidRPr="00887C8D" w:rsidRDefault="00066F3C" w:rsidP="00685FAE">
            <w:pPr>
              <w:pStyle w:val="Style8"/>
              <w:widowControl/>
              <w:ind w:left="-40" w:right="113"/>
              <w:jc w:val="center"/>
              <w:rPr>
                <w:rStyle w:val="FontStyle20"/>
                <w:rFonts w:ascii="Times New Roman" w:hAnsi="Times New Roman"/>
                <w:sz w:val="24"/>
                <w:szCs w:val="24"/>
              </w:rPr>
            </w:pP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Самостоятельная р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а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бота (в акад. часах)</w:t>
            </w:r>
          </w:p>
        </w:tc>
        <w:tc>
          <w:tcPr>
            <w:tcW w:w="1099" w:type="pct"/>
            <w:vMerge w:val="restart"/>
            <w:vAlign w:val="center"/>
          </w:tcPr>
          <w:p w:rsidR="00066F3C" w:rsidRPr="00305F56" w:rsidRDefault="00066F3C" w:rsidP="00685FAE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 xml:space="preserve">Вид самостоятельной 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1099" w:type="pct"/>
            <w:vMerge w:val="restart"/>
            <w:vAlign w:val="center"/>
          </w:tcPr>
          <w:p w:rsidR="00066F3C" w:rsidRPr="00EC63A3" w:rsidRDefault="00066F3C" w:rsidP="00685FAE">
            <w:pPr>
              <w:pStyle w:val="Style8"/>
              <w:widowControl/>
              <w:jc w:val="center"/>
              <w:rPr>
                <w:rStyle w:val="FontStyle32"/>
                <w:i w:val="0"/>
                <w:sz w:val="20"/>
                <w:szCs w:val="20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Форма текущего контроля у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с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певаемости и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>промежуточной аттестации</w:t>
            </w:r>
          </w:p>
        </w:tc>
        <w:tc>
          <w:tcPr>
            <w:tcW w:w="527" w:type="pct"/>
            <w:vMerge w:val="restart"/>
            <w:vAlign w:val="center"/>
          </w:tcPr>
          <w:p w:rsidR="00066F3C" w:rsidRPr="00305F56" w:rsidRDefault="00066F3C" w:rsidP="00685FAE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141C6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Код и стру</w:t>
            </w:r>
            <w:r w:rsidRPr="00141C6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141C6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турный </w:t>
            </w:r>
            <w:r w:rsidRPr="00141C6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элемент ко</w:t>
            </w:r>
            <w:r w:rsidRPr="00141C6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м</w:t>
            </w:r>
            <w:r w:rsidRPr="00141C69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петенции</w:t>
            </w:r>
          </w:p>
        </w:tc>
      </w:tr>
      <w:tr w:rsidR="00066F3C" w:rsidRPr="00BC5DFE" w:rsidTr="00685FAE">
        <w:trPr>
          <w:cantSplit/>
          <w:trHeight w:val="1137"/>
        </w:trPr>
        <w:tc>
          <w:tcPr>
            <w:tcW w:w="1256" w:type="pct"/>
            <w:vMerge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</w:p>
        </w:tc>
        <w:tc>
          <w:tcPr>
            <w:tcW w:w="151" w:type="pct"/>
            <w:vMerge/>
          </w:tcPr>
          <w:p w:rsidR="00066F3C" w:rsidRPr="00C40A99" w:rsidRDefault="00066F3C" w:rsidP="00685FAE">
            <w:pPr>
              <w:pStyle w:val="Style14"/>
              <w:widowControl/>
              <w:jc w:val="center"/>
            </w:pPr>
          </w:p>
        </w:tc>
        <w:tc>
          <w:tcPr>
            <w:tcW w:w="302" w:type="pct"/>
            <w:textDirection w:val="btLr"/>
            <w:vAlign w:val="center"/>
          </w:tcPr>
          <w:p w:rsidR="00066F3C" w:rsidRPr="00C40A99" w:rsidRDefault="00066F3C" w:rsidP="00685FAE">
            <w:pPr>
              <w:pStyle w:val="Style14"/>
              <w:widowControl/>
              <w:ind w:left="113" w:right="113"/>
              <w:jc w:val="center"/>
            </w:pPr>
            <w:r w:rsidRPr="00C40A99">
              <w:t>Лекции</w:t>
            </w:r>
          </w:p>
          <w:p w:rsidR="00066F3C" w:rsidRPr="00C40A99" w:rsidRDefault="00066F3C" w:rsidP="00685FAE">
            <w:pPr>
              <w:pStyle w:val="Style14"/>
              <w:widowControl/>
              <w:ind w:left="113" w:right="113"/>
              <w:jc w:val="center"/>
            </w:pPr>
            <w:r w:rsidRPr="00C40A99">
              <w:t xml:space="preserve"> </w:t>
            </w:r>
          </w:p>
        </w:tc>
        <w:tc>
          <w:tcPr>
            <w:tcW w:w="302" w:type="pct"/>
            <w:textDirection w:val="btLr"/>
            <w:vAlign w:val="center"/>
          </w:tcPr>
          <w:p w:rsidR="00066F3C" w:rsidRPr="00C40A99" w:rsidRDefault="00066F3C" w:rsidP="00685FAE">
            <w:pPr>
              <w:pStyle w:val="Style14"/>
              <w:widowControl/>
              <w:ind w:left="113" w:right="113"/>
              <w:jc w:val="center"/>
            </w:pPr>
            <w:proofErr w:type="spellStart"/>
            <w:r w:rsidRPr="00C40A99">
              <w:t>практич</w:t>
            </w:r>
            <w:proofErr w:type="spellEnd"/>
            <w:r w:rsidRPr="00C40A99">
              <w:t xml:space="preserve">. занятия </w:t>
            </w:r>
          </w:p>
        </w:tc>
        <w:tc>
          <w:tcPr>
            <w:tcW w:w="264" w:type="pct"/>
            <w:vMerge/>
            <w:textDirection w:val="btLr"/>
            <w:vAlign w:val="center"/>
          </w:tcPr>
          <w:p w:rsidR="00066F3C" w:rsidRPr="00C40A99" w:rsidRDefault="00066F3C" w:rsidP="00685FAE">
            <w:pPr>
              <w:pStyle w:val="Style14"/>
              <w:ind w:left="113" w:right="113"/>
              <w:jc w:val="center"/>
            </w:pPr>
          </w:p>
        </w:tc>
        <w:tc>
          <w:tcPr>
            <w:tcW w:w="1099" w:type="pct"/>
            <w:vMerge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</w:p>
        </w:tc>
        <w:tc>
          <w:tcPr>
            <w:tcW w:w="1099" w:type="pct"/>
            <w:vMerge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</w:p>
        </w:tc>
        <w:tc>
          <w:tcPr>
            <w:tcW w:w="527" w:type="pct"/>
            <w:vMerge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</w:p>
        </w:tc>
      </w:tr>
      <w:tr w:rsidR="00066F3C" w:rsidRPr="00BC5DFE" w:rsidTr="00685FAE">
        <w:trPr>
          <w:trHeight w:val="432"/>
        </w:trPr>
        <w:tc>
          <w:tcPr>
            <w:tcW w:w="1256" w:type="pct"/>
          </w:tcPr>
          <w:p w:rsidR="00066F3C" w:rsidRPr="00CB1757" w:rsidRDefault="00066F3C" w:rsidP="00685FAE">
            <w:pPr>
              <w:pStyle w:val="Style14"/>
              <w:widowControl/>
              <w:tabs>
                <w:tab w:val="left" w:pos="567"/>
              </w:tabs>
              <w:ind w:firstLine="284"/>
              <w:jc w:val="both"/>
            </w:pPr>
            <w:r>
              <w:t>1. Общие сведения о стандарт</w:t>
            </w:r>
            <w:r>
              <w:t>и</w:t>
            </w:r>
            <w:r>
              <w:t>зации. Цели, задачи, принципы и функции стандартизации. Методы стандартизации.</w:t>
            </w:r>
          </w:p>
        </w:tc>
        <w:tc>
          <w:tcPr>
            <w:tcW w:w="151" w:type="pct"/>
            <w:vAlign w:val="center"/>
          </w:tcPr>
          <w:p w:rsidR="00066F3C" w:rsidRPr="00BC5DFE" w:rsidRDefault="00066F3C" w:rsidP="00685FAE">
            <w:pPr>
              <w:jc w:val="center"/>
            </w:pPr>
            <w:r>
              <w:t>3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64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20</w:t>
            </w: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изучение учебной литературы</w:t>
            </w:r>
          </w:p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Практическое занятие, устный опрос (собеседование)</w:t>
            </w:r>
          </w:p>
        </w:tc>
        <w:tc>
          <w:tcPr>
            <w:tcW w:w="527" w:type="pct"/>
          </w:tcPr>
          <w:p w:rsidR="00066F3C" w:rsidRDefault="00066F3C" w:rsidP="00685FAE">
            <w:pPr>
              <w:pStyle w:val="Style14"/>
              <w:widowControl/>
              <w:jc w:val="center"/>
            </w:pPr>
            <w:r>
              <w:t>ПК-1-з</w:t>
            </w:r>
          </w:p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ПК-11-з</w:t>
            </w:r>
          </w:p>
        </w:tc>
      </w:tr>
      <w:tr w:rsidR="00066F3C" w:rsidRPr="00BC5DFE" w:rsidTr="00685FAE">
        <w:trPr>
          <w:trHeight w:val="422"/>
        </w:trPr>
        <w:tc>
          <w:tcPr>
            <w:tcW w:w="1256" w:type="pct"/>
          </w:tcPr>
          <w:p w:rsidR="00066F3C" w:rsidRPr="00BC5DFE" w:rsidRDefault="00066F3C" w:rsidP="00685FAE">
            <w:pPr>
              <w:pStyle w:val="Style14"/>
              <w:widowControl/>
              <w:tabs>
                <w:tab w:val="left" w:pos="567"/>
                <w:tab w:val="left" w:pos="709"/>
              </w:tabs>
              <w:ind w:firstLine="284"/>
              <w:jc w:val="both"/>
            </w:pPr>
            <w:r>
              <w:t>2. Организации по стандартиз</w:t>
            </w:r>
            <w:r>
              <w:t>а</w:t>
            </w:r>
            <w:r>
              <w:t xml:space="preserve">ции. </w:t>
            </w:r>
            <w:proofErr w:type="spellStart"/>
            <w:r>
              <w:t>Росстандарт</w:t>
            </w:r>
            <w:proofErr w:type="spellEnd"/>
            <w:r>
              <w:t>. ИСО. Технич</w:t>
            </w:r>
            <w:r>
              <w:t>е</w:t>
            </w:r>
            <w:r>
              <w:t>ские комитеты по стандартизации.</w:t>
            </w:r>
          </w:p>
        </w:tc>
        <w:tc>
          <w:tcPr>
            <w:tcW w:w="151" w:type="pct"/>
            <w:vAlign w:val="center"/>
          </w:tcPr>
          <w:p w:rsidR="00066F3C" w:rsidRPr="00BC5DFE" w:rsidRDefault="00066F3C" w:rsidP="00685FAE">
            <w:pPr>
              <w:jc w:val="center"/>
            </w:pPr>
            <w:r>
              <w:t>3</w:t>
            </w:r>
          </w:p>
        </w:tc>
        <w:tc>
          <w:tcPr>
            <w:tcW w:w="302" w:type="pct"/>
            <w:vAlign w:val="center"/>
          </w:tcPr>
          <w:p w:rsidR="00066F3C" w:rsidRPr="00A724A2" w:rsidRDefault="00066F3C" w:rsidP="00685FAE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02" w:type="pct"/>
            <w:vAlign w:val="center"/>
          </w:tcPr>
          <w:p w:rsidR="00066F3C" w:rsidRPr="00A724A2" w:rsidRDefault="00066F3C" w:rsidP="00685FAE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64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20</w:t>
            </w: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изучение учебной литературы</w:t>
            </w:r>
          </w:p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Устный опрос (собеседов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а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ние)</w:t>
            </w:r>
          </w:p>
        </w:tc>
        <w:tc>
          <w:tcPr>
            <w:tcW w:w="527" w:type="pct"/>
          </w:tcPr>
          <w:p w:rsidR="00066F3C" w:rsidRDefault="00066F3C" w:rsidP="00685FAE">
            <w:pPr>
              <w:pStyle w:val="Style14"/>
              <w:widowControl/>
              <w:jc w:val="center"/>
            </w:pPr>
            <w:r>
              <w:t>ПК-1-з</w:t>
            </w:r>
          </w:p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ПК-11-з</w:t>
            </w:r>
          </w:p>
        </w:tc>
      </w:tr>
      <w:tr w:rsidR="00066F3C" w:rsidRPr="00BC5DFE" w:rsidTr="00685FAE">
        <w:trPr>
          <w:trHeight w:val="422"/>
        </w:trPr>
        <w:tc>
          <w:tcPr>
            <w:tcW w:w="1256" w:type="pct"/>
          </w:tcPr>
          <w:p w:rsidR="00066F3C" w:rsidRPr="00BC5DFE" w:rsidRDefault="00066F3C" w:rsidP="00685FAE">
            <w:pPr>
              <w:pStyle w:val="Style14"/>
              <w:widowControl/>
              <w:tabs>
                <w:tab w:val="left" w:pos="567"/>
              </w:tabs>
              <w:ind w:firstLine="284"/>
              <w:jc w:val="both"/>
            </w:pPr>
            <w:r>
              <w:t>3. Система стандартизации  в РФ. Организация и проведение работ по стандартизации в РФ и на международном уровне.</w:t>
            </w:r>
          </w:p>
        </w:tc>
        <w:tc>
          <w:tcPr>
            <w:tcW w:w="151" w:type="pct"/>
            <w:vAlign w:val="center"/>
          </w:tcPr>
          <w:p w:rsidR="00066F3C" w:rsidRPr="00BC5DFE" w:rsidRDefault="00066F3C" w:rsidP="00685FAE">
            <w:pPr>
              <w:jc w:val="center"/>
            </w:pPr>
            <w:r>
              <w:t>3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64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20</w:t>
            </w: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изучение учебной литературы</w:t>
            </w: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Практическое занятие, устный опрос (собеседование)</w:t>
            </w:r>
          </w:p>
        </w:tc>
        <w:tc>
          <w:tcPr>
            <w:tcW w:w="527" w:type="pct"/>
          </w:tcPr>
          <w:p w:rsidR="00066F3C" w:rsidRDefault="00066F3C" w:rsidP="00685FAE">
            <w:pPr>
              <w:pStyle w:val="Style14"/>
              <w:widowControl/>
              <w:jc w:val="center"/>
            </w:pPr>
            <w:r>
              <w:t>ПК-1-зу</w:t>
            </w:r>
          </w:p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ПК-11-зу</w:t>
            </w:r>
          </w:p>
        </w:tc>
      </w:tr>
      <w:tr w:rsidR="00066F3C" w:rsidRPr="00BC5DFE" w:rsidTr="00685FAE">
        <w:trPr>
          <w:trHeight w:val="499"/>
        </w:trPr>
        <w:tc>
          <w:tcPr>
            <w:tcW w:w="1256" w:type="pct"/>
          </w:tcPr>
          <w:p w:rsidR="00066F3C" w:rsidRDefault="00066F3C" w:rsidP="00685FAE">
            <w:pPr>
              <w:pStyle w:val="Style14"/>
              <w:widowControl/>
              <w:tabs>
                <w:tab w:val="left" w:pos="567"/>
              </w:tabs>
              <w:ind w:firstLine="284"/>
              <w:jc w:val="both"/>
            </w:pPr>
            <w:r>
              <w:t>4. Категории и виды нормати</w:t>
            </w:r>
            <w:r>
              <w:t>в</w:t>
            </w:r>
            <w:r>
              <w:t>ных документов по стандартиз</w:t>
            </w:r>
            <w:r>
              <w:t>а</w:t>
            </w:r>
            <w:r>
              <w:t>ции. Государственный надзор за соблюдением требований наци</w:t>
            </w:r>
            <w:r>
              <w:t>о</w:t>
            </w:r>
            <w:r>
              <w:t>нальных стандартов.</w:t>
            </w:r>
          </w:p>
        </w:tc>
        <w:tc>
          <w:tcPr>
            <w:tcW w:w="151" w:type="pct"/>
            <w:vAlign w:val="center"/>
          </w:tcPr>
          <w:p w:rsidR="00066F3C" w:rsidRPr="00BC5DFE" w:rsidRDefault="00066F3C" w:rsidP="00685FAE">
            <w:pPr>
              <w:jc w:val="center"/>
            </w:pPr>
            <w:r>
              <w:t>3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1И</w:t>
            </w:r>
          </w:p>
        </w:tc>
        <w:tc>
          <w:tcPr>
            <w:tcW w:w="264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20</w:t>
            </w: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изучение учебной литературы</w:t>
            </w:r>
          </w:p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Практическое занятие, устный опрос (собеседо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вание)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527" w:type="pct"/>
          </w:tcPr>
          <w:p w:rsidR="00066F3C" w:rsidRDefault="00066F3C" w:rsidP="00685FAE">
            <w:pPr>
              <w:pStyle w:val="Style14"/>
              <w:widowControl/>
              <w:jc w:val="center"/>
            </w:pPr>
            <w:r>
              <w:t>ПК-1-зу</w:t>
            </w:r>
          </w:p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ПК-11-зу</w:t>
            </w:r>
          </w:p>
        </w:tc>
      </w:tr>
      <w:tr w:rsidR="00066F3C" w:rsidRPr="00BC5DFE" w:rsidTr="00685FAE">
        <w:trPr>
          <w:trHeight w:val="499"/>
        </w:trPr>
        <w:tc>
          <w:tcPr>
            <w:tcW w:w="1256" w:type="pct"/>
          </w:tcPr>
          <w:p w:rsidR="00066F3C" w:rsidRPr="00BC5DFE" w:rsidRDefault="00066F3C" w:rsidP="00685FAE">
            <w:pPr>
              <w:pStyle w:val="Style14"/>
              <w:widowControl/>
              <w:tabs>
                <w:tab w:val="left" w:pos="567"/>
              </w:tabs>
              <w:ind w:firstLine="284"/>
              <w:jc w:val="both"/>
            </w:pPr>
            <w:r>
              <w:t>5. Стандартизация и технич</w:t>
            </w:r>
            <w:r>
              <w:t>е</w:t>
            </w:r>
            <w:r>
              <w:t>ское регулирование. Объекты стандартизации и технического регулирования. Правовое обесп</w:t>
            </w:r>
            <w:r>
              <w:t>е</w:t>
            </w:r>
            <w:r>
              <w:t>чение стандартизации и технич</w:t>
            </w:r>
            <w:r>
              <w:t>е</w:t>
            </w:r>
            <w:r>
              <w:t>ского регулирования.</w:t>
            </w:r>
          </w:p>
        </w:tc>
        <w:tc>
          <w:tcPr>
            <w:tcW w:w="151" w:type="pct"/>
            <w:vAlign w:val="center"/>
          </w:tcPr>
          <w:p w:rsidR="00066F3C" w:rsidRPr="00BC5DFE" w:rsidRDefault="00066F3C" w:rsidP="00685FAE">
            <w:pPr>
              <w:jc w:val="center"/>
            </w:pPr>
            <w:r>
              <w:t>3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1И</w:t>
            </w:r>
          </w:p>
        </w:tc>
        <w:tc>
          <w:tcPr>
            <w:tcW w:w="264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20</w:t>
            </w: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изучение учебной литературы</w:t>
            </w:r>
          </w:p>
        </w:tc>
        <w:tc>
          <w:tcPr>
            <w:tcW w:w="1099" w:type="pct"/>
          </w:tcPr>
          <w:p w:rsidR="00066F3C" w:rsidRPr="00EF6E01" w:rsidRDefault="00066F3C" w:rsidP="00685FAE"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Практическое занятие, устный опрос (собеседо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вание)</w:t>
            </w:r>
          </w:p>
        </w:tc>
        <w:tc>
          <w:tcPr>
            <w:tcW w:w="527" w:type="pct"/>
          </w:tcPr>
          <w:p w:rsidR="00066F3C" w:rsidRDefault="00066F3C" w:rsidP="00685FAE">
            <w:pPr>
              <w:pStyle w:val="Style14"/>
              <w:widowControl/>
              <w:jc w:val="center"/>
            </w:pPr>
            <w:r>
              <w:t>ПК-1-зу</w:t>
            </w:r>
          </w:p>
          <w:p w:rsidR="00066F3C" w:rsidRDefault="00066F3C" w:rsidP="00685FAE">
            <w:pPr>
              <w:pStyle w:val="Style14"/>
              <w:widowControl/>
              <w:jc w:val="center"/>
            </w:pPr>
            <w:r>
              <w:t>ПК-11-зу</w:t>
            </w:r>
          </w:p>
        </w:tc>
      </w:tr>
      <w:tr w:rsidR="00066F3C" w:rsidRPr="00BC5DFE" w:rsidTr="00685FAE">
        <w:trPr>
          <w:trHeight w:val="499"/>
        </w:trPr>
        <w:tc>
          <w:tcPr>
            <w:tcW w:w="1256" w:type="pct"/>
          </w:tcPr>
          <w:p w:rsidR="00066F3C" w:rsidRDefault="00066F3C" w:rsidP="00685FAE">
            <w:pPr>
              <w:pStyle w:val="Style14"/>
              <w:widowControl/>
              <w:tabs>
                <w:tab w:val="left" w:pos="567"/>
              </w:tabs>
              <w:ind w:firstLine="284"/>
              <w:jc w:val="both"/>
            </w:pPr>
            <w:r>
              <w:t>6. Межгосударственная ста</w:t>
            </w:r>
            <w:r>
              <w:t>н</w:t>
            </w:r>
            <w:r>
              <w:lastRenderedPageBreak/>
              <w:t>дартизация. Региональная ста</w:t>
            </w:r>
            <w:r>
              <w:t>н</w:t>
            </w:r>
            <w:r>
              <w:t>дартизация.</w:t>
            </w:r>
          </w:p>
        </w:tc>
        <w:tc>
          <w:tcPr>
            <w:tcW w:w="151" w:type="pct"/>
            <w:vAlign w:val="center"/>
          </w:tcPr>
          <w:p w:rsidR="00066F3C" w:rsidRPr="00BC5DFE" w:rsidRDefault="00066F3C" w:rsidP="00685FAE">
            <w:pPr>
              <w:jc w:val="center"/>
            </w:pPr>
            <w:r>
              <w:lastRenderedPageBreak/>
              <w:t>3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1И</w:t>
            </w:r>
          </w:p>
        </w:tc>
        <w:tc>
          <w:tcPr>
            <w:tcW w:w="264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20</w:t>
            </w: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-самостоятельное изучение 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lastRenderedPageBreak/>
              <w:t>учебной литературы</w:t>
            </w:r>
          </w:p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lastRenderedPageBreak/>
              <w:t xml:space="preserve">Практическое занятие, устный </w:t>
            </w: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lastRenderedPageBreak/>
              <w:t>опрос (собеседование)</w:t>
            </w:r>
          </w:p>
        </w:tc>
        <w:tc>
          <w:tcPr>
            <w:tcW w:w="527" w:type="pct"/>
          </w:tcPr>
          <w:p w:rsidR="00066F3C" w:rsidRDefault="00066F3C" w:rsidP="00685FAE">
            <w:pPr>
              <w:pStyle w:val="Style14"/>
              <w:widowControl/>
              <w:jc w:val="center"/>
            </w:pPr>
            <w:r>
              <w:lastRenderedPageBreak/>
              <w:t>ПК-1-зув</w:t>
            </w:r>
          </w:p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lastRenderedPageBreak/>
              <w:t>ПК-11-зув</w:t>
            </w:r>
          </w:p>
        </w:tc>
      </w:tr>
      <w:tr w:rsidR="00066F3C" w:rsidRPr="00BC5DFE" w:rsidTr="00685FAE">
        <w:trPr>
          <w:trHeight w:val="499"/>
        </w:trPr>
        <w:tc>
          <w:tcPr>
            <w:tcW w:w="1256" w:type="pct"/>
          </w:tcPr>
          <w:p w:rsidR="00066F3C" w:rsidRDefault="00066F3C" w:rsidP="00685FAE">
            <w:pPr>
              <w:pStyle w:val="Style14"/>
              <w:widowControl/>
              <w:tabs>
                <w:tab w:val="left" w:pos="567"/>
                <w:tab w:val="left" w:pos="709"/>
              </w:tabs>
              <w:ind w:firstLine="284"/>
              <w:jc w:val="both"/>
            </w:pPr>
            <w:r>
              <w:lastRenderedPageBreak/>
              <w:t>7. Стандарты организаций</w:t>
            </w:r>
          </w:p>
        </w:tc>
        <w:tc>
          <w:tcPr>
            <w:tcW w:w="151" w:type="pct"/>
            <w:vAlign w:val="center"/>
          </w:tcPr>
          <w:p w:rsidR="00066F3C" w:rsidRPr="00BC5DFE" w:rsidRDefault="00066F3C" w:rsidP="00685FAE">
            <w:pPr>
              <w:jc w:val="center"/>
            </w:pPr>
            <w:r>
              <w:t>3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066F3C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1И</w:t>
            </w:r>
          </w:p>
        </w:tc>
        <w:tc>
          <w:tcPr>
            <w:tcW w:w="264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20</w:t>
            </w:r>
          </w:p>
        </w:tc>
        <w:tc>
          <w:tcPr>
            <w:tcW w:w="1099" w:type="pct"/>
          </w:tcPr>
          <w:p w:rsidR="00066F3C" w:rsidRPr="002B5A3D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изучение учебной литературы</w:t>
            </w:r>
          </w:p>
          <w:p w:rsidR="00066F3C" w:rsidRPr="002B5A3D" w:rsidRDefault="00066F3C" w:rsidP="00685FAE">
            <w:pPr>
              <w:pStyle w:val="Style3"/>
              <w:widowControl/>
              <w:tabs>
                <w:tab w:val="left" w:pos="993"/>
              </w:tabs>
              <w:ind w:hanging="3"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9" w:type="pct"/>
          </w:tcPr>
          <w:p w:rsidR="00066F3C" w:rsidRPr="002B5A3D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2B5A3D">
              <w:rPr>
                <w:rStyle w:val="FontStyle31"/>
                <w:rFonts w:ascii="Times New Roman" w:hAnsi="Times New Roman"/>
                <w:sz w:val="24"/>
                <w:szCs w:val="24"/>
              </w:rPr>
              <w:t>Практическое занятие, устный опрос (собеседование)</w:t>
            </w:r>
          </w:p>
          <w:p w:rsidR="00066F3C" w:rsidRPr="002B5A3D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7" w:type="pct"/>
          </w:tcPr>
          <w:p w:rsidR="00066F3C" w:rsidRDefault="00066F3C" w:rsidP="00685FAE">
            <w:pPr>
              <w:pStyle w:val="Style14"/>
              <w:widowControl/>
              <w:jc w:val="center"/>
            </w:pPr>
            <w:r>
              <w:t>ПК-1-зув</w:t>
            </w:r>
          </w:p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ПК-11-зув</w:t>
            </w:r>
          </w:p>
        </w:tc>
      </w:tr>
      <w:tr w:rsidR="00066F3C" w:rsidRPr="00BC5DFE" w:rsidTr="00685FAE">
        <w:trPr>
          <w:trHeight w:val="499"/>
        </w:trPr>
        <w:tc>
          <w:tcPr>
            <w:tcW w:w="1256" w:type="pct"/>
          </w:tcPr>
          <w:p w:rsidR="00066F3C" w:rsidRDefault="00066F3C" w:rsidP="00685FAE">
            <w:pPr>
              <w:pStyle w:val="Style14"/>
              <w:widowControl/>
              <w:tabs>
                <w:tab w:val="left" w:pos="567"/>
                <w:tab w:val="left" w:pos="709"/>
              </w:tabs>
              <w:ind w:firstLine="284"/>
              <w:jc w:val="both"/>
            </w:pPr>
            <w:r>
              <w:t>10. Единая система классиф</w:t>
            </w:r>
            <w:r>
              <w:t>и</w:t>
            </w:r>
            <w:r>
              <w:t>кации и кодирования технико-экономической информации</w:t>
            </w:r>
          </w:p>
        </w:tc>
        <w:tc>
          <w:tcPr>
            <w:tcW w:w="151" w:type="pct"/>
            <w:vAlign w:val="center"/>
          </w:tcPr>
          <w:p w:rsidR="00066F3C" w:rsidRPr="00BC5DFE" w:rsidRDefault="00066F3C" w:rsidP="00685FAE">
            <w:pPr>
              <w:jc w:val="center"/>
            </w:pPr>
            <w:r>
              <w:t>3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1И</w:t>
            </w:r>
          </w:p>
        </w:tc>
        <w:tc>
          <w:tcPr>
            <w:tcW w:w="264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20</w:t>
            </w: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изучение учебной литературы</w:t>
            </w: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Практическое занятие, устный опрос (собеседование), </w:t>
            </w:r>
          </w:p>
        </w:tc>
        <w:tc>
          <w:tcPr>
            <w:tcW w:w="527" w:type="pct"/>
          </w:tcPr>
          <w:p w:rsidR="00066F3C" w:rsidRDefault="00066F3C" w:rsidP="00685FAE">
            <w:pPr>
              <w:pStyle w:val="Style14"/>
              <w:widowControl/>
              <w:jc w:val="center"/>
            </w:pPr>
            <w:r>
              <w:t>ПК-1-зув</w:t>
            </w:r>
          </w:p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ПК-11-зув</w:t>
            </w:r>
          </w:p>
        </w:tc>
      </w:tr>
      <w:tr w:rsidR="00066F3C" w:rsidRPr="00BC5DFE" w:rsidTr="00685FAE">
        <w:trPr>
          <w:trHeight w:val="499"/>
        </w:trPr>
        <w:tc>
          <w:tcPr>
            <w:tcW w:w="1256" w:type="pct"/>
          </w:tcPr>
          <w:p w:rsidR="00066F3C" w:rsidRDefault="00066F3C" w:rsidP="00685FAE">
            <w:pPr>
              <w:pStyle w:val="Style14"/>
              <w:widowControl/>
              <w:numPr>
                <w:ilvl w:val="0"/>
                <w:numId w:val="10"/>
              </w:numPr>
              <w:tabs>
                <w:tab w:val="left" w:pos="567"/>
                <w:tab w:val="left" w:pos="709"/>
              </w:tabs>
              <w:ind w:left="0" w:firstLine="284"/>
              <w:jc w:val="both"/>
            </w:pPr>
            <w:r>
              <w:t>Стандартизация услуг</w:t>
            </w:r>
          </w:p>
        </w:tc>
        <w:tc>
          <w:tcPr>
            <w:tcW w:w="151" w:type="pct"/>
            <w:vAlign w:val="center"/>
          </w:tcPr>
          <w:p w:rsidR="00066F3C" w:rsidRDefault="00066F3C" w:rsidP="00685FAE">
            <w:pPr>
              <w:ind w:left="284" w:hanging="284"/>
              <w:jc w:val="center"/>
            </w:pPr>
            <w:r>
              <w:t>3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02" w:type="pct"/>
            <w:vAlign w:val="center"/>
          </w:tcPr>
          <w:p w:rsidR="00066F3C" w:rsidRDefault="00066F3C" w:rsidP="00685FAE">
            <w:pPr>
              <w:pStyle w:val="Style14"/>
              <w:widowControl/>
              <w:ind w:left="284" w:hanging="284"/>
              <w:jc w:val="center"/>
            </w:pPr>
            <w:r>
              <w:t>1И</w:t>
            </w:r>
          </w:p>
        </w:tc>
        <w:tc>
          <w:tcPr>
            <w:tcW w:w="264" w:type="pct"/>
            <w:vAlign w:val="center"/>
          </w:tcPr>
          <w:p w:rsidR="00066F3C" w:rsidRDefault="00C62B38" w:rsidP="00685FAE">
            <w:pPr>
              <w:pStyle w:val="Style14"/>
              <w:widowControl/>
              <w:ind w:left="284" w:hanging="284"/>
              <w:jc w:val="center"/>
            </w:pPr>
            <w:r>
              <w:t>5</w:t>
            </w: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изучение учебной литературы</w:t>
            </w:r>
          </w:p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9" w:type="pct"/>
          </w:tcPr>
          <w:p w:rsidR="00066F3C" w:rsidRPr="00DD0EDF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pacing w:val="-4"/>
                <w:sz w:val="24"/>
                <w:szCs w:val="24"/>
                <w:highlight w:val="yellow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Практическое занятие, устный опрос (собеседование)</w:t>
            </w:r>
          </w:p>
        </w:tc>
        <w:tc>
          <w:tcPr>
            <w:tcW w:w="527" w:type="pct"/>
          </w:tcPr>
          <w:p w:rsidR="00066F3C" w:rsidRDefault="00066F3C" w:rsidP="00685FAE">
            <w:pPr>
              <w:pStyle w:val="Style14"/>
              <w:widowControl/>
              <w:jc w:val="center"/>
            </w:pPr>
            <w:r>
              <w:t>ПК-1-з</w:t>
            </w:r>
          </w:p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ПК-11-з</w:t>
            </w:r>
          </w:p>
        </w:tc>
      </w:tr>
      <w:tr w:rsidR="00066F3C" w:rsidRPr="00BC5DFE" w:rsidTr="00685FAE">
        <w:trPr>
          <w:trHeight w:val="499"/>
        </w:trPr>
        <w:tc>
          <w:tcPr>
            <w:tcW w:w="1256" w:type="pct"/>
          </w:tcPr>
          <w:p w:rsidR="00066F3C" w:rsidRDefault="00066F3C" w:rsidP="00685FAE">
            <w:pPr>
              <w:pStyle w:val="Style14"/>
              <w:widowControl/>
              <w:tabs>
                <w:tab w:val="left" w:pos="567"/>
                <w:tab w:val="left" w:pos="709"/>
              </w:tabs>
              <w:ind w:firstLine="284"/>
              <w:jc w:val="both"/>
            </w:pPr>
            <w:r>
              <w:t>12. Профессиональные ста</w:t>
            </w:r>
            <w:r>
              <w:t>н</w:t>
            </w:r>
            <w:r>
              <w:t>дарты</w:t>
            </w:r>
          </w:p>
        </w:tc>
        <w:tc>
          <w:tcPr>
            <w:tcW w:w="151" w:type="pct"/>
            <w:vAlign w:val="center"/>
          </w:tcPr>
          <w:p w:rsidR="00066F3C" w:rsidRDefault="00066F3C" w:rsidP="00685FAE">
            <w:pPr>
              <w:ind w:left="284" w:hanging="284"/>
              <w:jc w:val="center"/>
            </w:pPr>
            <w:r>
              <w:t>3</w:t>
            </w:r>
          </w:p>
        </w:tc>
        <w:tc>
          <w:tcPr>
            <w:tcW w:w="302" w:type="pct"/>
            <w:vAlign w:val="center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02" w:type="pct"/>
            <w:vAlign w:val="center"/>
          </w:tcPr>
          <w:p w:rsidR="00066F3C" w:rsidRDefault="00066F3C" w:rsidP="00685FAE">
            <w:pPr>
              <w:pStyle w:val="Style14"/>
              <w:widowControl/>
              <w:ind w:left="284" w:hanging="284"/>
              <w:jc w:val="center"/>
            </w:pPr>
            <w:r>
              <w:t>1</w:t>
            </w:r>
          </w:p>
        </w:tc>
        <w:tc>
          <w:tcPr>
            <w:tcW w:w="264" w:type="pct"/>
            <w:vAlign w:val="center"/>
          </w:tcPr>
          <w:p w:rsidR="00066F3C" w:rsidRDefault="00C62B38" w:rsidP="00685FAE">
            <w:pPr>
              <w:pStyle w:val="Style14"/>
              <w:widowControl/>
              <w:ind w:left="284" w:hanging="284"/>
              <w:jc w:val="center"/>
            </w:pPr>
            <w:r>
              <w:t>5</w:t>
            </w:r>
          </w:p>
        </w:tc>
        <w:tc>
          <w:tcPr>
            <w:tcW w:w="1099" w:type="pct"/>
          </w:tcPr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изучение учебной литературы</w:t>
            </w:r>
          </w:p>
        </w:tc>
        <w:tc>
          <w:tcPr>
            <w:tcW w:w="1099" w:type="pct"/>
          </w:tcPr>
          <w:p w:rsidR="00066F3C" w:rsidRPr="00DD0EDF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pacing w:val="-4"/>
                <w:sz w:val="24"/>
                <w:szCs w:val="24"/>
                <w:highlight w:val="yellow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Практическое занятие, устный опрос (собеседование)</w:t>
            </w:r>
          </w:p>
        </w:tc>
        <w:tc>
          <w:tcPr>
            <w:tcW w:w="527" w:type="pct"/>
          </w:tcPr>
          <w:p w:rsidR="00066F3C" w:rsidRDefault="00066F3C" w:rsidP="00685FAE">
            <w:pPr>
              <w:pStyle w:val="Style14"/>
              <w:widowControl/>
              <w:jc w:val="center"/>
            </w:pPr>
            <w:r>
              <w:t>ПК-1-з</w:t>
            </w:r>
          </w:p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ПК-11-з</w:t>
            </w:r>
          </w:p>
        </w:tc>
      </w:tr>
      <w:tr w:rsidR="00066F3C" w:rsidRPr="00BC5DFE" w:rsidTr="00685FAE">
        <w:trPr>
          <w:trHeight w:val="499"/>
        </w:trPr>
        <w:tc>
          <w:tcPr>
            <w:tcW w:w="1256" w:type="pct"/>
          </w:tcPr>
          <w:p w:rsidR="00066F3C" w:rsidRDefault="00066F3C" w:rsidP="00685FAE">
            <w:pPr>
              <w:pStyle w:val="Style14"/>
              <w:widowControl/>
              <w:tabs>
                <w:tab w:val="left" w:pos="567"/>
                <w:tab w:val="left" w:pos="709"/>
              </w:tabs>
              <w:ind w:firstLine="284"/>
              <w:jc w:val="both"/>
            </w:pPr>
            <w:r>
              <w:t>13. Эффективность работ по стандартизации</w:t>
            </w:r>
          </w:p>
        </w:tc>
        <w:tc>
          <w:tcPr>
            <w:tcW w:w="151" w:type="pct"/>
            <w:vAlign w:val="center"/>
          </w:tcPr>
          <w:p w:rsidR="00066F3C" w:rsidRDefault="00066F3C" w:rsidP="00685FAE">
            <w:pPr>
              <w:ind w:left="284" w:hanging="284"/>
              <w:jc w:val="center"/>
            </w:pPr>
            <w:r>
              <w:t>3</w:t>
            </w:r>
          </w:p>
        </w:tc>
        <w:tc>
          <w:tcPr>
            <w:tcW w:w="302" w:type="pct"/>
            <w:vAlign w:val="center"/>
          </w:tcPr>
          <w:p w:rsidR="00066F3C" w:rsidRPr="00A724A2" w:rsidRDefault="00066F3C" w:rsidP="00685FAE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302" w:type="pct"/>
            <w:vAlign w:val="center"/>
          </w:tcPr>
          <w:p w:rsidR="00066F3C" w:rsidRDefault="00066F3C" w:rsidP="00685FAE">
            <w:pPr>
              <w:pStyle w:val="Style14"/>
              <w:widowControl/>
              <w:ind w:left="284" w:hanging="284"/>
              <w:jc w:val="center"/>
            </w:pPr>
            <w:r>
              <w:t>2</w:t>
            </w:r>
          </w:p>
        </w:tc>
        <w:tc>
          <w:tcPr>
            <w:tcW w:w="264" w:type="pct"/>
            <w:vAlign w:val="center"/>
          </w:tcPr>
          <w:p w:rsidR="00066F3C" w:rsidRDefault="00C62B38" w:rsidP="00685FAE">
            <w:pPr>
              <w:pStyle w:val="Style14"/>
              <w:widowControl/>
              <w:ind w:left="284" w:hanging="284"/>
              <w:jc w:val="center"/>
            </w:pPr>
            <w:r>
              <w:t>1</w:t>
            </w:r>
            <w:r w:rsidR="00066F3C">
              <w:t>8,1</w:t>
            </w:r>
          </w:p>
        </w:tc>
        <w:tc>
          <w:tcPr>
            <w:tcW w:w="1099" w:type="pct"/>
          </w:tcPr>
          <w:p w:rsidR="00066F3C" w:rsidRDefault="00066F3C" w:rsidP="00685FAE">
            <w:pPr>
              <w:pStyle w:val="Style3"/>
              <w:widowControl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--самостоятельное изучение учебной литературы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, норм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тивных документов;</w:t>
            </w:r>
          </w:p>
          <w:p w:rsidR="00066F3C" w:rsidRPr="00EF6E01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-выполнение контрольной р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боты.</w:t>
            </w:r>
          </w:p>
        </w:tc>
        <w:tc>
          <w:tcPr>
            <w:tcW w:w="1099" w:type="pct"/>
          </w:tcPr>
          <w:p w:rsidR="00066F3C" w:rsidRPr="00DD0EDF" w:rsidRDefault="00066F3C" w:rsidP="00685FAE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pacing w:val="-4"/>
                <w:sz w:val="24"/>
                <w:szCs w:val="24"/>
                <w:highlight w:val="yellow"/>
              </w:rPr>
            </w:pPr>
            <w:r w:rsidRPr="00EF6E01">
              <w:rPr>
                <w:rStyle w:val="FontStyle31"/>
                <w:rFonts w:ascii="Times New Roman" w:hAnsi="Times New Roman"/>
                <w:sz w:val="24"/>
                <w:szCs w:val="24"/>
              </w:rPr>
              <w:t>Практическое занятие, устный опрос (собеседование)</w:t>
            </w:r>
          </w:p>
        </w:tc>
        <w:tc>
          <w:tcPr>
            <w:tcW w:w="527" w:type="pct"/>
          </w:tcPr>
          <w:p w:rsidR="00066F3C" w:rsidRDefault="00066F3C" w:rsidP="00685FAE">
            <w:pPr>
              <w:pStyle w:val="Style14"/>
              <w:widowControl/>
              <w:jc w:val="center"/>
            </w:pPr>
            <w:r>
              <w:t>ПК-1-зу</w:t>
            </w:r>
          </w:p>
          <w:p w:rsidR="00066F3C" w:rsidRPr="00BC5DFE" w:rsidRDefault="00066F3C" w:rsidP="00685FAE">
            <w:pPr>
              <w:pStyle w:val="Style14"/>
              <w:widowControl/>
              <w:jc w:val="center"/>
            </w:pPr>
            <w:r>
              <w:t>ПК-11-зу</w:t>
            </w:r>
          </w:p>
        </w:tc>
      </w:tr>
      <w:tr w:rsidR="00066F3C" w:rsidRPr="00BC5DFE" w:rsidTr="00685FAE">
        <w:trPr>
          <w:trHeight w:val="499"/>
        </w:trPr>
        <w:tc>
          <w:tcPr>
            <w:tcW w:w="1256" w:type="pct"/>
          </w:tcPr>
          <w:p w:rsidR="00066F3C" w:rsidRPr="008C0387" w:rsidRDefault="00066F3C" w:rsidP="00685FAE">
            <w:pPr>
              <w:pStyle w:val="Style14"/>
              <w:widowControl/>
              <w:rPr>
                <w:b/>
              </w:rPr>
            </w:pPr>
            <w:r w:rsidRPr="008C0387">
              <w:rPr>
                <w:b/>
              </w:rPr>
              <w:t>ИТОГО по дисциплине</w:t>
            </w:r>
          </w:p>
        </w:tc>
        <w:tc>
          <w:tcPr>
            <w:tcW w:w="151" w:type="pct"/>
            <w:vAlign w:val="center"/>
          </w:tcPr>
          <w:p w:rsidR="00066F3C" w:rsidRPr="00BC5DFE" w:rsidRDefault="00066F3C" w:rsidP="00685FAE">
            <w:pPr>
              <w:jc w:val="center"/>
            </w:pPr>
          </w:p>
        </w:tc>
        <w:tc>
          <w:tcPr>
            <w:tcW w:w="302" w:type="pct"/>
            <w:vAlign w:val="center"/>
          </w:tcPr>
          <w:p w:rsidR="00066F3C" w:rsidRPr="008C0387" w:rsidRDefault="00066F3C" w:rsidP="00685FAE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14</w:t>
            </w:r>
          </w:p>
        </w:tc>
        <w:tc>
          <w:tcPr>
            <w:tcW w:w="302" w:type="pct"/>
            <w:vAlign w:val="center"/>
          </w:tcPr>
          <w:p w:rsidR="00066F3C" w:rsidRPr="008C0387" w:rsidRDefault="00066F3C" w:rsidP="00066F3C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14/6И</w:t>
            </w:r>
          </w:p>
        </w:tc>
        <w:tc>
          <w:tcPr>
            <w:tcW w:w="264" w:type="pct"/>
            <w:vAlign w:val="center"/>
          </w:tcPr>
          <w:p w:rsidR="00066F3C" w:rsidRPr="008C0387" w:rsidRDefault="00431BD6" w:rsidP="00685FAE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fldChar w:fldCharType="begin"/>
            </w:r>
            <w:r w:rsidR="00066F3C">
              <w:rPr>
                <w:b/>
              </w:rPr>
              <w:instrText xml:space="preserve"> =SUM(ABOVE) </w:instrText>
            </w:r>
            <w:r>
              <w:rPr>
                <w:b/>
              </w:rPr>
              <w:fldChar w:fldCharType="separate"/>
            </w:r>
            <w:r w:rsidR="00066F3C">
              <w:rPr>
                <w:b/>
                <w:noProof/>
              </w:rPr>
              <w:t>228,1</w:t>
            </w:r>
            <w:r>
              <w:rPr>
                <w:b/>
              </w:rPr>
              <w:fldChar w:fldCharType="end"/>
            </w:r>
          </w:p>
        </w:tc>
        <w:tc>
          <w:tcPr>
            <w:tcW w:w="1099" w:type="pct"/>
          </w:tcPr>
          <w:p w:rsidR="00066F3C" w:rsidRPr="00BC5DFE" w:rsidRDefault="00066F3C" w:rsidP="00685FAE">
            <w:pPr>
              <w:pStyle w:val="Style14"/>
              <w:widowControl/>
              <w:jc w:val="center"/>
            </w:pPr>
          </w:p>
        </w:tc>
        <w:tc>
          <w:tcPr>
            <w:tcW w:w="1099" w:type="pct"/>
          </w:tcPr>
          <w:p w:rsidR="00066F3C" w:rsidRPr="005C3BFA" w:rsidRDefault="00066F3C" w:rsidP="00685FAE">
            <w:pPr>
              <w:pStyle w:val="Style14"/>
              <w:widowControl/>
              <w:jc w:val="center"/>
              <w:rPr>
                <w:b/>
              </w:rPr>
            </w:pPr>
            <w:r w:rsidRPr="005C3BFA">
              <w:rPr>
                <w:b/>
              </w:rPr>
              <w:t>экзамен</w:t>
            </w:r>
          </w:p>
        </w:tc>
        <w:tc>
          <w:tcPr>
            <w:tcW w:w="527" w:type="pct"/>
          </w:tcPr>
          <w:p w:rsidR="00066F3C" w:rsidRDefault="00066F3C" w:rsidP="00685FAE">
            <w:pPr>
              <w:pStyle w:val="Style14"/>
              <w:widowControl/>
              <w:jc w:val="center"/>
            </w:pPr>
          </w:p>
        </w:tc>
      </w:tr>
    </w:tbl>
    <w:p w:rsidR="00066F3C" w:rsidRDefault="00066F3C" w:rsidP="00066F3C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i/>
          <w:sz w:val="24"/>
          <w:szCs w:val="24"/>
        </w:rPr>
      </w:pPr>
    </w:p>
    <w:p w:rsidR="00066F3C" w:rsidRDefault="00066F3C" w:rsidP="00066F3C">
      <w:pPr>
        <w:pStyle w:val="Style2"/>
        <w:widowControl/>
        <w:ind w:firstLine="720"/>
        <w:jc w:val="both"/>
        <w:rPr>
          <w:rStyle w:val="FontStyle20"/>
          <w:rFonts w:ascii="Times New Roman" w:hAnsi="Times New Roman"/>
          <w:i/>
          <w:sz w:val="24"/>
          <w:szCs w:val="24"/>
        </w:rPr>
        <w:sectPr w:rsidR="00066F3C" w:rsidSect="00302101">
          <w:pgSz w:w="16840" w:h="11907" w:orient="landscape" w:code="9"/>
          <w:pgMar w:top="851" w:right="1134" w:bottom="1418" w:left="1134" w:header="720" w:footer="720" w:gutter="0"/>
          <w:cols w:space="720"/>
          <w:noEndnote/>
          <w:titlePg/>
          <w:docGrid w:linePitch="326"/>
        </w:sectPr>
      </w:pPr>
    </w:p>
    <w:p w:rsidR="00066F3C" w:rsidRDefault="00066F3C" w:rsidP="00066F3C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lastRenderedPageBreak/>
        <w:t>5</w:t>
      </w:r>
      <w:r w:rsidRPr="00BC5DFE">
        <w:rPr>
          <w:rStyle w:val="FontStyle31"/>
          <w:rFonts w:ascii="Times New Roman" w:hAnsi="Times New Roman"/>
          <w:b/>
          <w:sz w:val="24"/>
          <w:szCs w:val="24"/>
        </w:rPr>
        <w:t xml:space="preserve"> Образовательные 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 и информационные </w:t>
      </w:r>
      <w:r w:rsidRPr="00BC5DFE">
        <w:rPr>
          <w:rStyle w:val="FontStyle31"/>
          <w:rFonts w:ascii="Times New Roman" w:hAnsi="Times New Roman"/>
          <w:b/>
          <w:sz w:val="24"/>
          <w:szCs w:val="24"/>
        </w:rPr>
        <w:t>технологии</w:t>
      </w:r>
    </w:p>
    <w:p w:rsidR="00066F3C" w:rsidRDefault="00066F3C" w:rsidP="00066F3C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</w:p>
    <w:p w:rsidR="00066F3C" w:rsidRDefault="00066F3C" w:rsidP="00066F3C">
      <w:pPr>
        <w:pStyle w:val="Style6"/>
        <w:widowControl/>
        <w:ind w:firstLine="567"/>
        <w:jc w:val="both"/>
        <w:rPr>
          <w:snapToGrid w:val="0"/>
        </w:rPr>
      </w:pPr>
      <w:r w:rsidRPr="00BC5DFE">
        <w:rPr>
          <w:snapToGrid w:val="0"/>
        </w:rPr>
        <w:t>Перед началом занятий ознакомить студентов с планируемым объемом часов по уче</w:t>
      </w:r>
      <w:r w:rsidRPr="00BC5DFE">
        <w:rPr>
          <w:snapToGrid w:val="0"/>
        </w:rPr>
        <w:t>б</w:t>
      </w:r>
      <w:r w:rsidRPr="00BC5DFE">
        <w:rPr>
          <w:snapToGrid w:val="0"/>
        </w:rPr>
        <w:t xml:space="preserve">ному плану на изучение данной дисциплины. </w:t>
      </w:r>
    </w:p>
    <w:p w:rsidR="00066F3C" w:rsidRDefault="00066F3C" w:rsidP="00066F3C">
      <w:pPr>
        <w:pStyle w:val="Style6"/>
        <w:widowControl/>
        <w:ind w:firstLine="567"/>
        <w:jc w:val="both"/>
        <w:rPr>
          <w:snapToGrid w:val="0"/>
        </w:rPr>
      </w:pPr>
      <w:r w:rsidRPr="00BC5DFE">
        <w:rPr>
          <w:snapToGrid w:val="0"/>
        </w:rPr>
        <w:t>Обратить внимание на то, какое количество часов отводится на самостоятельную раб</w:t>
      </w:r>
      <w:r w:rsidRPr="00BC5DFE">
        <w:rPr>
          <w:snapToGrid w:val="0"/>
        </w:rPr>
        <w:t>о</w:t>
      </w:r>
      <w:r w:rsidRPr="00BC5DFE">
        <w:rPr>
          <w:snapToGrid w:val="0"/>
        </w:rPr>
        <w:t>ту. Эти часы выделяются для закрепления теоретического материала, на подготовку к пра</w:t>
      </w:r>
      <w:r w:rsidRPr="00BC5DFE">
        <w:rPr>
          <w:snapToGrid w:val="0"/>
        </w:rPr>
        <w:t>к</w:t>
      </w:r>
      <w:r w:rsidRPr="00BC5DFE">
        <w:rPr>
          <w:snapToGrid w:val="0"/>
        </w:rPr>
        <w:t>тическим занятиям, подготовку к рубежным контролям.</w:t>
      </w:r>
    </w:p>
    <w:p w:rsidR="00066F3C" w:rsidRDefault="00066F3C" w:rsidP="00066F3C">
      <w:pPr>
        <w:pStyle w:val="Style6"/>
        <w:widowControl/>
        <w:ind w:firstLine="567"/>
        <w:jc w:val="both"/>
      </w:pPr>
      <w:r>
        <w:t>В ходе изложения материала по дисциплине «</w:t>
      </w:r>
      <w:r>
        <w:rPr>
          <w:rStyle w:val="FontStyle16"/>
          <w:b w:val="0"/>
          <w:sz w:val="24"/>
          <w:szCs w:val="24"/>
        </w:rPr>
        <w:t>Стандартизация</w:t>
      </w:r>
      <w:r>
        <w:t>» используются активные методы обучения (лекции, беседы), демонстрация. Применяемые методы обучения позвол</w:t>
      </w:r>
      <w:r>
        <w:t>я</w:t>
      </w:r>
      <w:r>
        <w:t xml:space="preserve">ют повысить интерес к излагаемому материалу и </w:t>
      </w:r>
      <w:proofErr w:type="spellStart"/>
      <w:r>
        <w:t>замотивировать</w:t>
      </w:r>
      <w:proofErr w:type="spellEnd"/>
      <w:r>
        <w:t xml:space="preserve"> студентов к активному участию в познавательном процессе посредством выполнения самостоятельных  проблемно-поисковых работ. Отчетом студентов по проделанной самостоятельной работе является  до</w:t>
      </w:r>
      <w:r>
        <w:t>к</w:t>
      </w:r>
      <w:r>
        <w:t xml:space="preserve">лад перед группой и реферат.  </w:t>
      </w:r>
    </w:p>
    <w:p w:rsidR="00066F3C" w:rsidRDefault="00066F3C" w:rsidP="00066F3C">
      <w:pPr>
        <w:pStyle w:val="Style6"/>
        <w:widowControl/>
        <w:ind w:firstLine="567"/>
        <w:jc w:val="both"/>
        <w:rPr>
          <w:snapToGrid w:val="0"/>
        </w:rPr>
      </w:pPr>
      <w:r w:rsidRPr="00BC5DFE">
        <w:rPr>
          <w:snapToGrid w:val="0"/>
        </w:rPr>
        <w:t>Перед каждой лекцией проводить выборочный опрос по материалу предыдущих ле</w:t>
      </w:r>
      <w:r w:rsidRPr="00BC5DFE">
        <w:rPr>
          <w:snapToGrid w:val="0"/>
        </w:rPr>
        <w:t>к</w:t>
      </w:r>
      <w:r w:rsidRPr="00BC5DFE">
        <w:rPr>
          <w:snapToGrid w:val="0"/>
        </w:rPr>
        <w:t xml:space="preserve">ций. </w:t>
      </w:r>
      <w:r>
        <w:rPr>
          <w:snapToGrid w:val="0"/>
        </w:rPr>
        <w:t xml:space="preserve">В рамках изучения дисциплины предусмотрены </w:t>
      </w:r>
      <w:r>
        <w:rPr>
          <w:rStyle w:val="FontStyle28"/>
          <w:rFonts w:ascii="Times New Roman" w:hAnsi="Times New Roman"/>
          <w:b w:val="0"/>
          <w:smallCaps w:val="0"/>
          <w:sz w:val="24"/>
          <w:szCs w:val="24"/>
        </w:rPr>
        <w:t xml:space="preserve">обзорные лекции, лекции-визуализации, бинарные лекции. </w:t>
      </w:r>
      <w:r w:rsidRPr="00BC5DFE">
        <w:rPr>
          <w:snapToGrid w:val="0"/>
        </w:rPr>
        <w:t xml:space="preserve">Результаты опросов должны фиксироваться и учитываться при выставлении окончательной оценки по дисциплине. </w:t>
      </w:r>
    </w:p>
    <w:p w:rsidR="00066F3C" w:rsidRDefault="00066F3C" w:rsidP="00066F3C">
      <w:pPr>
        <w:pStyle w:val="Style6"/>
        <w:widowControl/>
        <w:ind w:firstLine="567"/>
        <w:jc w:val="both"/>
        <w:rPr>
          <w:rStyle w:val="FontStyle28"/>
          <w:rFonts w:ascii="Times New Roman" w:hAnsi="Times New Roman"/>
          <w:b w:val="0"/>
          <w:smallCaps w:val="0"/>
          <w:sz w:val="24"/>
          <w:szCs w:val="24"/>
        </w:rPr>
      </w:pPr>
      <w:r w:rsidRPr="00BC5DFE">
        <w:rPr>
          <w:snapToGrid w:val="0"/>
        </w:rPr>
        <w:t>Практические занятия способствуют более глубокому освоению теоретического мат</w:t>
      </w:r>
      <w:r w:rsidRPr="00BC5DFE">
        <w:rPr>
          <w:snapToGrid w:val="0"/>
        </w:rPr>
        <w:t>е</w:t>
      </w:r>
      <w:r w:rsidRPr="00BC5DFE">
        <w:rPr>
          <w:snapToGrid w:val="0"/>
        </w:rPr>
        <w:t xml:space="preserve">риала.  Выполнение практических заданий основывается на материалах, которые студенты получили при </w:t>
      </w:r>
      <w:r>
        <w:rPr>
          <w:snapToGrid w:val="0"/>
        </w:rPr>
        <w:t>выполнении самостоятельной работы.</w:t>
      </w:r>
      <w:r w:rsidRPr="00BC5DFE">
        <w:rPr>
          <w:rStyle w:val="FontStyle28"/>
          <w:rFonts w:ascii="Times New Roman" w:hAnsi="Times New Roman"/>
          <w:b w:val="0"/>
          <w:i/>
          <w:smallCaps w:val="0"/>
          <w:sz w:val="24"/>
          <w:szCs w:val="24"/>
        </w:rPr>
        <w:t xml:space="preserve"> </w:t>
      </w:r>
      <w:r w:rsidRPr="00BC5DFE">
        <w:rPr>
          <w:rStyle w:val="FontStyle28"/>
          <w:rFonts w:ascii="Times New Roman" w:hAnsi="Times New Roman"/>
          <w:b w:val="0"/>
          <w:smallCaps w:val="0"/>
          <w:sz w:val="24"/>
          <w:szCs w:val="24"/>
        </w:rPr>
        <w:t>В учебном процессе предусмотрено и</w:t>
      </w:r>
      <w:r w:rsidRPr="00BC5DFE">
        <w:rPr>
          <w:rStyle w:val="FontStyle28"/>
          <w:rFonts w:ascii="Times New Roman" w:hAnsi="Times New Roman"/>
          <w:b w:val="0"/>
          <w:smallCaps w:val="0"/>
          <w:sz w:val="24"/>
          <w:szCs w:val="24"/>
        </w:rPr>
        <w:t>с</w:t>
      </w:r>
      <w:r w:rsidRPr="00BC5DFE">
        <w:rPr>
          <w:rStyle w:val="FontStyle28"/>
          <w:rFonts w:ascii="Times New Roman" w:hAnsi="Times New Roman"/>
          <w:b w:val="0"/>
          <w:smallCaps w:val="0"/>
          <w:sz w:val="24"/>
          <w:szCs w:val="24"/>
        </w:rPr>
        <w:t>пользование</w:t>
      </w:r>
      <w:r w:rsidRPr="00BC5DFE">
        <w:rPr>
          <w:rStyle w:val="FontStyle28"/>
          <w:rFonts w:ascii="Times New Roman" w:hAnsi="Times New Roman"/>
          <w:b w:val="0"/>
          <w:i/>
          <w:smallCaps w:val="0"/>
          <w:sz w:val="24"/>
          <w:szCs w:val="24"/>
        </w:rPr>
        <w:t xml:space="preserve"> </w:t>
      </w:r>
      <w:r w:rsidRPr="00BC5DFE">
        <w:rPr>
          <w:rStyle w:val="FontStyle28"/>
          <w:rFonts w:ascii="Times New Roman" w:hAnsi="Times New Roman"/>
          <w:b w:val="0"/>
          <w:smallCaps w:val="0"/>
          <w:sz w:val="24"/>
          <w:szCs w:val="24"/>
        </w:rPr>
        <w:t>активных форм проведения занятий (</w:t>
      </w:r>
      <w:r w:rsidRPr="00BC5DFE">
        <w:rPr>
          <w:rStyle w:val="FontStyle30"/>
          <w:b w:val="0"/>
          <w:sz w:val="24"/>
          <w:szCs w:val="24"/>
        </w:rPr>
        <w:t xml:space="preserve">деловые </w:t>
      </w:r>
      <w:r w:rsidRPr="00BC5DFE">
        <w:rPr>
          <w:rStyle w:val="FontStyle28"/>
          <w:rFonts w:ascii="Times New Roman" w:hAnsi="Times New Roman"/>
          <w:b w:val="0"/>
          <w:smallCaps w:val="0"/>
          <w:sz w:val="24"/>
          <w:szCs w:val="24"/>
        </w:rPr>
        <w:t xml:space="preserve"> игры, разбор конкретных</w:t>
      </w:r>
      <w:r w:rsidRPr="00BC5DFE">
        <w:rPr>
          <w:rStyle w:val="FontStyle20"/>
          <w:rFonts w:ascii="Times New Roman" w:hAnsi="Times New Roman"/>
          <w:sz w:val="24"/>
          <w:szCs w:val="24"/>
        </w:rPr>
        <w:t xml:space="preserve"> ситу</w:t>
      </w:r>
      <w:r w:rsidRPr="00BC5DFE">
        <w:rPr>
          <w:rStyle w:val="FontStyle20"/>
          <w:rFonts w:ascii="Times New Roman" w:hAnsi="Times New Roman"/>
          <w:sz w:val="24"/>
          <w:szCs w:val="24"/>
        </w:rPr>
        <w:t>а</w:t>
      </w:r>
      <w:r w:rsidRPr="00BC5DFE">
        <w:rPr>
          <w:rStyle w:val="FontStyle20"/>
          <w:rFonts w:ascii="Times New Roman" w:hAnsi="Times New Roman"/>
          <w:sz w:val="24"/>
          <w:szCs w:val="24"/>
        </w:rPr>
        <w:t>ций</w:t>
      </w:r>
      <w:r w:rsidRPr="00BC5DFE">
        <w:rPr>
          <w:rStyle w:val="FontStyle28"/>
          <w:rFonts w:ascii="Times New Roman" w:hAnsi="Times New Roman"/>
          <w:b w:val="0"/>
          <w:smallCaps w:val="0"/>
          <w:sz w:val="24"/>
          <w:szCs w:val="24"/>
        </w:rPr>
        <w:t xml:space="preserve">). </w:t>
      </w:r>
    </w:p>
    <w:p w:rsidR="00066F3C" w:rsidRDefault="00066F3C" w:rsidP="00066F3C">
      <w:pPr>
        <w:pStyle w:val="Style6"/>
        <w:widowControl/>
        <w:ind w:firstLine="72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>6</w:t>
      </w:r>
      <w:r w:rsidRPr="00BC5DFE">
        <w:rPr>
          <w:rStyle w:val="FontStyle31"/>
          <w:rFonts w:ascii="Times New Roman" w:hAnsi="Times New Roman"/>
          <w:b/>
          <w:sz w:val="24"/>
          <w:szCs w:val="24"/>
        </w:rPr>
        <w:t xml:space="preserve"> Учебно-методическое обеспечение самостоятельной работы студентов.</w:t>
      </w:r>
      <w:r w:rsidRPr="00BC5DFE">
        <w:rPr>
          <w:rStyle w:val="FontStyle31"/>
          <w:rFonts w:ascii="Times New Roman" w:hAnsi="Times New Roman"/>
          <w:sz w:val="24"/>
          <w:szCs w:val="24"/>
        </w:rPr>
        <w:t xml:space="preserve"> </w:t>
      </w:r>
    </w:p>
    <w:p w:rsidR="00066F3C" w:rsidRDefault="00066F3C" w:rsidP="00066F3C">
      <w:pPr>
        <w:pStyle w:val="Style6"/>
        <w:widowControl/>
        <w:ind w:firstLine="720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066F3C" w:rsidRPr="00D077A1" w:rsidRDefault="00066F3C" w:rsidP="00066F3C">
      <w:pPr>
        <w:pStyle w:val="Style3"/>
        <w:widowControl/>
        <w:spacing w:line="228" w:lineRule="auto"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D077A1">
        <w:rPr>
          <w:rStyle w:val="FontStyle31"/>
          <w:rFonts w:ascii="Times New Roman" w:hAnsi="Times New Roman"/>
          <w:sz w:val="24"/>
          <w:szCs w:val="24"/>
        </w:rPr>
        <w:t>По дисциплине «</w:t>
      </w:r>
      <w:r w:rsidRPr="00D077A1">
        <w:rPr>
          <w:rStyle w:val="FontStyle16"/>
          <w:b w:val="0"/>
          <w:sz w:val="24"/>
          <w:szCs w:val="24"/>
        </w:rPr>
        <w:t>Стандартизация</w:t>
      </w:r>
      <w:r w:rsidRPr="00D077A1">
        <w:rPr>
          <w:rStyle w:val="FontStyle21"/>
          <w:sz w:val="24"/>
          <w:szCs w:val="24"/>
        </w:rPr>
        <w:t>» предусмотрена внеаудиторная самостоятельная р</w:t>
      </w:r>
      <w:r w:rsidRPr="00D077A1">
        <w:rPr>
          <w:rStyle w:val="FontStyle21"/>
          <w:sz w:val="24"/>
          <w:szCs w:val="24"/>
        </w:rPr>
        <w:t>а</w:t>
      </w:r>
      <w:r w:rsidRPr="00D077A1">
        <w:rPr>
          <w:rStyle w:val="FontStyle21"/>
          <w:sz w:val="24"/>
          <w:szCs w:val="24"/>
        </w:rPr>
        <w:t>бота обучающихся.</w:t>
      </w:r>
    </w:p>
    <w:p w:rsidR="00066F3C" w:rsidRPr="00A666DE" w:rsidRDefault="00066F3C" w:rsidP="00066F3C">
      <w:pPr>
        <w:pStyle w:val="af1"/>
        <w:spacing w:line="228" w:lineRule="auto"/>
        <w:ind w:left="0" w:firstLine="567"/>
        <w:jc w:val="both"/>
        <w:rPr>
          <w:snapToGrid w:val="0"/>
        </w:rPr>
      </w:pPr>
      <w:r w:rsidRPr="00D077A1">
        <w:t xml:space="preserve">Внеаудиторная самостоятельная работа </w:t>
      </w:r>
      <w:proofErr w:type="gramStart"/>
      <w:r w:rsidRPr="00D077A1">
        <w:t>обучающихся</w:t>
      </w:r>
      <w:proofErr w:type="gramEnd"/>
      <w:r w:rsidRPr="00D077A1">
        <w:t xml:space="preserve"> осуществляется в виде изучения литературы по соответствующему разделу с проработкой материала; выполнения домашн</w:t>
      </w:r>
      <w:r>
        <w:t xml:space="preserve">его </w:t>
      </w:r>
      <w:r w:rsidRPr="00D077A1">
        <w:t>за</w:t>
      </w:r>
      <w:r>
        <w:t>дания</w:t>
      </w:r>
      <w:r w:rsidRPr="00D077A1">
        <w:t>.</w:t>
      </w:r>
    </w:p>
    <w:p w:rsidR="00066F3C" w:rsidRPr="006D2342" w:rsidRDefault="00066F3C" w:rsidP="00066F3C">
      <w:pPr>
        <w:pStyle w:val="Style3"/>
        <w:widowControl/>
        <w:tabs>
          <w:tab w:val="left" w:pos="993"/>
        </w:tabs>
        <w:spacing w:line="228" w:lineRule="auto"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 w:rsidRPr="006D2342">
        <w:rPr>
          <w:rStyle w:val="FontStyle31"/>
          <w:rFonts w:ascii="Times New Roman" w:hAnsi="Times New Roman"/>
          <w:b/>
          <w:sz w:val="24"/>
          <w:szCs w:val="24"/>
        </w:rPr>
        <w:t>Примерный перечень тем домашнего задания</w:t>
      </w:r>
      <w:r>
        <w:rPr>
          <w:rStyle w:val="FontStyle31"/>
          <w:rFonts w:ascii="Times New Roman" w:hAnsi="Times New Roman"/>
          <w:b/>
          <w:sz w:val="24"/>
          <w:szCs w:val="24"/>
        </w:rPr>
        <w:t>:</w:t>
      </w:r>
    </w:p>
    <w:p w:rsidR="00066F3C" w:rsidRDefault="00066F3C" w:rsidP="00066F3C">
      <w:pPr>
        <w:pStyle w:val="Style3"/>
        <w:widowControl/>
        <w:numPr>
          <w:ilvl w:val="0"/>
          <w:numId w:val="12"/>
        </w:numPr>
        <w:tabs>
          <w:tab w:val="left" w:pos="993"/>
        </w:tabs>
        <w:spacing w:line="228" w:lineRule="auto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D077A1">
        <w:rPr>
          <w:rStyle w:val="FontStyle31"/>
          <w:rFonts w:ascii="Times New Roman" w:hAnsi="Times New Roman"/>
          <w:sz w:val="24"/>
          <w:szCs w:val="24"/>
        </w:rPr>
        <w:t>Провести анализ содержания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  <w:r>
        <w:rPr>
          <w:rStyle w:val="FontStyle31"/>
          <w:rFonts w:ascii="Times New Roman" w:hAnsi="Times New Roman"/>
          <w:sz w:val="24"/>
          <w:szCs w:val="24"/>
        </w:rPr>
        <w:t>ГОСТ на продукцию (по согласованию с преподават</w:t>
      </w:r>
      <w:r>
        <w:rPr>
          <w:rStyle w:val="FontStyle31"/>
          <w:rFonts w:ascii="Times New Roman" w:hAnsi="Times New Roman"/>
          <w:sz w:val="24"/>
          <w:szCs w:val="24"/>
        </w:rPr>
        <w:t>е</w:t>
      </w:r>
      <w:r>
        <w:rPr>
          <w:rStyle w:val="FontStyle31"/>
          <w:rFonts w:ascii="Times New Roman" w:hAnsi="Times New Roman"/>
          <w:sz w:val="24"/>
          <w:szCs w:val="24"/>
        </w:rPr>
        <w:t>лем) по плану:</w:t>
      </w:r>
    </w:p>
    <w:p w:rsidR="00066F3C" w:rsidRDefault="00066F3C" w:rsidP="00066F3C">
      <w:pPr>
        <w:spacing w:line="228" w:lineRule="auto"/>
        <w:ind w:left="72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п</w:t>
      </w:r>
      <w:r w:rsidRPr="00D077A1">
        <w:rPr>
          <w:rStyle w:val="FontStyle31"/>
          <w:rFonts w:ascii="Times New Roman" w:hAnsi="Times New Roman"/>
          <w:sz w:val="24"/>
          <w:szCs w:val="24"/>
        </w:rPr>
        <w:t>ринадлежность к классификационной группе</w:t>
      </w:r>
      <w:r>
        <w:rPr>
          <w:rStyle w:val="FontStyle31"/>
          <w:rFonts w:ascii="Times New Roman" w:hAnsi="Times New Roman"/>
          <w:sz w:val="24"/>
          <w:szCs w:val="24"/>
        </w:rPr>
        <w:t>;</w:t>
      </w:r>
    </w:p>
    <w:p w:rsidR="00066F3C" w:rsidRDefault="00066F3C" w:rsidP="00066F3C">
      <w:pPr>
        <w:spacing w:line="228" w:lineRule="auto"/>
        <w:ind w:left="72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разработчики стандарта;</w:t>
      </w:r>
    </w:p>
    <w:p w:rsidR="00066F3C" w:rsidRDefault="00066F3C" w:rsidP="00066F3C">
      <w:pPr>
        <w:spacing w:line="228" w:lineRule="auto"/>
        <w:ind w:left="72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технический комитет по профилю изделия;</w:t>
      </w:r>
    </w:p>
    <w:p w:rsidR="00066F3C" w:rsidRDefault="00066F3C" w:rsidP="00066F3C">
      <w:pPr>
        <w:spacing w:line="228" w:lineRule="auto"/>
        <w:ind w:left="72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сроки разработки, утверждения, изменения;</w:t>
      </w:r>
    </w:p>
    <w:p w:rsidR="00066F3C" w:rsidRDefault="00066F3C" w:rsidP="00066F3C">
      <w:pPr>
        <w:spacing w:line="228" w:lineRule="auto"/>
        <w:ind w:left="72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область применения;</w:t>
      </w:r>
    </w:p>
    <w:p w:rsidR="00066F3C" w:rsidRPr="00D077A1" w:rsidRDefault="00066F3C" w:rsidP="00066F3C">
      <w:pPr>
        <w:spacing w:line="228" w:lineRule="auto"/>
        <w:ind w:left="720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ссылки на другие стандарты.</w:t>
      </w:r>
    </w:p>
    <w:p w:rsidR="00066F3C" w:rsidRDefault="00066F3C" w:rsidP="00066F3C">
      <w:pPr>
        <w:numPr>
          <w:ilvl w:val="0"/>
          <w:numId w:val="12"/>
        </w:numPr>
        <w:spacing w:line="228" w:lineRule="auto"/>
        <w:jc w:val="both"/>
        <w:rPr>
          <w:snapToGrid w:val="0"/>
        </w:rPr>
      </w:pPr>
      <w:r>
        <w:rPr>
          <w:snapToGrid w:val="0"/>
        </w:rPr>
        <w:t>История стандартизации в машиностроении.</w:t>
      </w:r>
    </w:p>
    <w:p w:rsidR="00066F3C" w:rsidRDefault="00066F3C" w:rsidP="00066F3C">
      <w:pPr>
        <w:numPr>
          <w:ilvl w:val="0"/>
          <w:numId w:val="12"/>
        </w:numPr>
        <w:spacing w:line="228" w:lineRule="auto"/>
        <w:jc w:val="both"/>
        <w:rPr>
          <w:snapToGrid w:val="0"/>
        </w:rPr>
      </w:pPr>
      <w:r>
        <w:rPr>
          <w:snapToGrid w:val="0"/>
        </w:rPr>
        <w:t>История стандартизации в сталелитейном производстве.</w:t>
      </w:r>
    </w:p>
    <w:p w:rsidR="00066F3C" w:rsidRDefault="00066F3C" w:rsidP="00066F3C">
      <w:pPr>
        <w:numPr>
          <w:ilvl w:val="0"/>
          <w:numId w:val="12"/>
        </w:numPr>
        <w:spacing w:line="228" w:lineRule="auto"/>
        <w:jc w:val="both"/>
        <w:rPr>
          <w:snapToGrid w:val="0"/>
        </w:rPr>
      </w:pPr>
      <w:r>
        <w:rPr>
          <w:snapToGrid w:val="0"/>
        </w:rPr>
        <w:t>История стандартизации листового проката.</w:t>
      </w:r>
    </w:p>
    <w:p w:rsidR="00066F3C" w:rsidRDefault="00066F3C" w:rsidP="00066F3C">
      <w:pPr>
        <w:numPr>
          <w:ilvl w:val="0"/>
          <w:numId w:val="12"/>
        </w:numPr>
        <w:spacing w:line="228" w:lineRule="auto"/>
        <w:jc w:val="both"/>
        <w:rPr>
          <w:snapToGrid w:val="0"/>
        </w:rPr>
      </w:pPr>
      <w:r>
        <w:rPr>
          <w:snapToGrid w:val="0"/>
        </w:rPr>
        <w:t>История стандартизации фасонного проката.</w:t>
      </w:r>
    </w:p>
    <w:p w:rsidR="00066F3C" w:rsidRDefault="00066F3C" w:rsidP="00066F3C">
      <w:pPr>
        <w:numPr>
          <w:ilvl w:val="0"/>
          <w:numId w:val="12"/>
        </w:numPr>
        <w:spacing w:line="228" w:lineRule="auto"/>
        <w:jc w:val="both"/>
        <w:rPr>
          <w:snapToGrid w:val="0"/>
        </w:rPr>
      </w:pPr>
      <w:r>
        <w:rPr>
          <w:snapToGrid w:val="0"/>
        </w:rPr>
        <w:t>История стандартизации метизов промышленного назначения.</w:t>
      </w:r>
    </w:p>
    <w:p w:rsidR="00066F3C" w:rsidRDefault="00066F3C" w:rsidP="00066F3C">
      <w:pPr>
        <w:numPr>
          <w:ilvl w:val="0"/>
          <w:numId w:val="12"/>
        </w:numPr>
        <w:spacing w:line="228" w:lineRule="auto"/>
        <w:jc w:val="both"/>
        <w:rPr>
          <w:snapToGrid w:val="0"/>
        </w:rPr>
      </w:pPr>
      <w:r>
        <w:rPr>
          <w:snapToGrid w:val="0"/>
        </w:rPr>
        <w:t>История стандартизации машиностроительного крепежа.</w:t>
      </w:r>
    </w:p>
    <w:p w:rsidR="00066F3C" w:rsidRDefault="00066F3C" w:rsidP="00066F3C">
      <w:pPr>
        <w:numPr>
          <w:ilvl w:val="0"/>
          <w:numId w:val="12"/>
        </w:numPr>
        <w:spacing w:line="228" w:lineRule="auto"/>
        <w:jc w:val="both"/>
        <w:rPr>
          <w:snapToGrid w:val="0"/>
        </w:rPr>
      </w:pPr>
      <w:r>
        <w:rPr>
          <w:snapToGrid w:val="0"/>
        </w:rPr>
        <w:t>Деятельность в области стандартизации негосударственных организаций в РФ.</w:t>
      </w:r>
    </w:p>
    <w:p w:rsidR="00066F3C" w:rsidRDefault="00066F3C" w:rsidP="00066F3C">
      <w:pPr>
        <w:numPr>
          <w:ilvl w:val="0"/>
          <w:numId w:val="12"/>
        </w:numPr>
        <w:spacing w:line="228" w:lineRule="auto"/>
        <w:jc w:val="both"/>
      </w:pPr>
      <w:r>
        <w:rPr>
          <w:snapToGrid w:val="0"/>
        </w:rPr>
        <w:t>Национальная система стандартизации страны (Германия, Франция, Япония, Велик</w:t>
      </w:r>
      <w:r>
        <w:rPr>
          <w:snapToGrid w:val="0"/>
        </w:rPr>
        <w:t>о</w:t>
      </w:r>
      <w:r>
        <w:rPr>
          <w:snapToGrid w:val="0"/>
        </w:rPr>
        <w:t>британия, США, др.).</w:t>
      </w:r>
    </w:p>
    <w:p w:rsidR="00066F3C" w:rsidRDefault="00066F3C" w:rsidP="00066F3C">
      <w:pPr>
        <w:pStyle w:val="6"/>
        <w:spacing w:before="0" w:after="0"/>
        <w:ind w:firstLine="567"/>
        <w:jc w:val="center"/>
        <w:rPr>
          <w:rFonts w:ascii="Times New Roman" w:hAnsi="Times New Roman"/>
          <w:sz w:val="24"/>
          <w:szCs w:val="24"/>
        </w:rPr>
        <w:sectPr w:rsidR="00066F3C" w:rsidSect="005C3BFA"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066F3C" w:rsidRDefault="00066F3C" w:rsidP="00066F3C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 xml:space="preserve">7 </w:t>
      </w:r>
      <w:r w:rsidRPr="00535E0D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Оценочные средства для </w:t>
      </w:r>
      <w:r>
        <w:rPr>
          <w:rStyle w:val="FontStyle31"/>
          <w:rFonts w:ascii="Times New Roman" w:hAnsi="Times New Roman" w:cs="Times New Roman"/>
          <w:b/>
          <w:sz w:val="24"/>
          <w:szCs w:val="24"/>
        </w:rPr>
        <w:t>проведения</w:t>
      </w:r>
      <w:r w:rsidRPr="00535E0D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 промежуточной аттестации </w:t>
      </w:r>
    </w:p>
    <w:p w:rsidR="00066F3C" w:rsidRDefault="00066F3C" w:rsidP="00066F3C">
      <w:pPr>
        <w:ind w:firstLine="567"/>
        <w:rPr>
          <w:b/>
        </w:rPr>
      </w:pPr>
      <w:r w:rsidRPr="00A750E9"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p w:rsidR="00066F3C" w:rsidRDefault="00066F3C" w:rsidP="00066F3C">
      <w:pPr>
        <w:pStyle w:val="6"/>
        <w:spacing w:before="0" w:after="0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066F3C" w:rsidRDefault="00066F3C" w:rsidP="00066F3C">
      <w:pPr>
        <w:ind w:firstLine="567"/>
      </w:pPr>
    </w:p>
    <w:tbl>
      <w:tblPr>
        <w:tblW w:w="5000" w:type="pct"/>
        <w:tblCellMar>
          <w:left w:w="0" w:type="dxa"/>
          <w:right w:w="0" w:type="dxa"/>
        </w:tblCellMar>
        <w:tblLook w:val="04A0"/>
      </w:tblPr>
      <w:tblGrid>
        <w:gridCol w:w="1648"/>
        <w:gridCol w:w="4811"/>
        <w:gridCol w:w="8273"/>
      </w:tblGrid>
      <w:tr w:rsidR="00066F3C" w:rsidRPr="0005229D" w:rsidTr="00685FAE">
        <w:trPr>
          <w:trHeight w:val="753"/>
          <w:tblHeader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066F3C" w:rsidRPr="0005229D" w:rsidRDefault="00066F3C" w:rsidP="00685FAE">
            <w:pPr>
              <w:jc w:val="center"/>
            </w:pPr>
            <w:r w:rsidRPr="0005229D">
              <w:t xml:space="preserve">Структурный элемент </w:t>
            </w:r>
            <w:r w:rsidRPr="0005229D">
              <w:br/>
              <w:t>компетенции</w:t>
            </w:r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066F3C" w:rsidRPr="0005229D" w:rsidRDefault="00066F3C" w:rsidP="00685FAE">
            <w:pPr>
              <w:jc w:val="center"/>
            </w:pPr>
            <w:r w:rsidRPr="0005229D">
              <w:rPr>
                <w:bCs/>
              </w:rPr>
              <w:t xml:space="preserve">Планируемые результаты обучения 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066F3C" w:rsidRPr="0005229D" w:rsidRDefault="00066F3C" w:rsidP="00685FAE">
            <w:pPr>
              <w:jc w:val="center"/>
            </w:pPr>
            <w:r w:rsidRPr="0005229D">
              <w:t>Оценочные средства</w:t>
            </w:r>
          </w:p>
        </w:tc>
      </w:tr>
      <w:tr w:rsidR="00066F3C" w:rsidRPr="0005229D" w:rsidTr="00685FAE">
        <w:trPr>
          <w:trHeight w:val="283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05229D" w:rsidRDefault="00066F3C" w:rsidP="00685FAE">
            <w:pPr>
              <w:rPr>
                <w:color w:val="C00000"/>
              </w:rPr>
            </w:pPr>
            <w:r w:rsidRPr="0005229D">
              <w:rPr>
                <w:rStyle w:val="FontStyle21"/>
                <w:b/>
                <w:sz w:val="24"/>
                <w:szCs w:val="24"/>
              </w:rPr>
              <w:t xml:space="preserve">ПК-1 - </w:t>
            </w:r>
            <w:r w:rsidRPr="0005229D">
              <w:rPr>
                <w:b/>
                <w:color w:val="000000"/>
              </w:rPr>
              <w:t>способностью участвовать в разработке проектов стандартов, методических и нормативных материалов, технической док</w:t>
            </w:r>
            <w:r w:rsidRPr="0005229D">
              <w:rPr>
                <w:b/>
                <w:color w:val="000000"/>
              </w:rPr>
              <w:t>у</w:t>
            </w:r>
            <w:r w:rsidRPr="0005229D">
              <w:rPr>
                <w:b/>
                <w:color w:val="000000"/>
              </w:rPr>
              <w:t xml:space="preserve">ментации и в практической реализации разработанных проектов и программ, осуществлять </w:t>
            </w:r>
            <w:proofErr w:type="gramStart"/>
            <w:r w:rsidRPr="0005229D">
              <w:rPr>
                <w:b/>
                <w:color w:val="000000"/>
              </w:rPr>
              <w:t>контроль за</w:t>
            </w:r>
            <w:proofErr w:type="gramEnd"/>
            <w:r w:rsidRPr="0005229D">
              <w:rPr>
                <w:b/>
                <w:color w:val="000000"/>
              </w:rPr>
              <w:t xml:space="preserve"> соблюдением установле</w:t>
            </w:r>
            <w:r w:rsidRPr="0005229D">
              <w:rPr>
                <w:b/>
                <w:color w:val="000000"/>
              </w:rPr>
              <w:t>н</w:t>
            </w:r>
            <w:r w:rsidRPr="0005229D">
              <w:rPr>
                <w:b/>
                <w:color w:val="000000"/>
              </w:rPr>
              <w:t>ных требований, действующих норм, правил и стандартов</w:t>
            </w:r>
          </w:p>
        </w:tc>
      </w:tr>
      <w:tr w:rsidR="00066F3C" w:rsidRPr="0005229D" w:rsidTr="00685FAE">
        <w:trPr>
          <w:trHeight w:val="225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05229D" w:rsidRDefault="00066F3C" w:rsidP="00685FA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5229D">
              <w:rPr>
                <w:bCs/>
                <w:sz w:val="22"/>
                <w:szCs w:val="22"/>
              </w:rPr>
              <w:t>Знать</w:t>
            </w:r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05229D" w:rsidRDefault="00066F3C" w:rsidP="00685FAE">
            <w:pPr>
              <w:widowControl/>
              <w:autoSpaceDE/>
              <w:autoSpaceDN/>
              <w:adjustRightInd/>
              <w:jc w:val="both"/>
              <w:rPr>
                <w:rStyle w:val="FontStyle16"/>
                <w:b w:val="0"/>
                <w:bCs w:val="0"/>
                <w:sz w:val="22"/>
                <w:szCs w:val="22"/>
              </w:rPr>
            </w:pPr>
            <w:r w:rsidRPr="0005229D">
              <w:rPr>
                <w:bCs/>
                <w:sz w:val="22"/>
                <w:szCs w:val="22"/>
              </w:rPr>
              <w:t>основы технического регулирования;  принципы и методы стандартизации; организацию работ по стандартизации; законодательные и нормати</w:t>
            </w:r>
            <w:r w:rsidRPr="0005229D">
              <w:rPr>
                <w:bCs/>
                <w:sz w:val="22"/>
                <w:szCs w:val="22"/>
              </w:rPr>
              <w:t>в</w:t>
            </w:r>
            <w:r w:rsidRPr="0005229D">
              <w:rPr>
                <w:bCs/>
                <w:sz w:val="22"/>
                <w:szCs w:val="22"/>
              </w:rPr>
              <w:t>ные правовые акты, методические материалы в области стандартизации и требования к ним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Default="00066F3C" w:rsidP="00685FAE">
            <w:pPr>
              <w:pStyle w:val="Style2"/>
              <w:widowControl/>
              <w:tabs>
                <w:tab w:val="left" w:pos="351"/>
              </w:tabs>
            </w:pPr>
            <w:r>
              <w:t>1. Порядок разработки технических регламентов.</w:t>
            </w:r>
          </w:p>
          <w:p w:rsidR="00066F3C" w:rsidRDefault="00066F3C" w:rsidP="00685FAE">
            <w:pPr>
              <w:pStyle w:val="Style2"/>
              <w:widowControl/>
              <w:tabs>
                <w:tab w:val="left" w:pos="351"/>
              </w:tabs>
            </w:pPr>
            <w:r>
              <w:t>2. Порядок разработки стандартов</w:t>
            </w:r>
          </w:p>
          <w:p w:rsidR="00066F3C" w:rsidRDefault="00066F3C" w:rsidP="00685FAE">
            <w:pPr>
              <w:pStyle w:val="Style2"/>
              <w:widowControl/>
              <w:tabs>
                <w:tab w:val="left" w:pos="351"/>
              </w:tabs>
            </w:pPr>
            <w:r>
              <w:t>-российских;</w:t>
            </w:r>
          </w:p>
          <w:p w:rsidR="00066F3C" w:rsidRDefault="00066F3C" w:rsidP="00685FAE">
            <w:pPr>
              <w:pStyle w:val="Style2"/>
              <w:widowControl/>
              <w:tabs>
                <w:tab w:val="left" w:pos="351"/>
              </w:tabs>
            </w:pPr>
            <w:r>
              <w:t>-межгосударственных;</w:t>
            </w:r>
          </w:p>
          <w:p w:rsidR="00066F3C" w:rsidRPr="0005229D" w:rsidRDefault="00066F3C" w:rsidP="00685FAE">
            <w:pPr>
              <w:pStyle w:val="Style2"/>
              <w:widowControl/>
              <w:tabs>
                <w:tab w:val="left" w:pos="351"/>
              </w:tabs>
            </w:pPr>
            <w:r>
              <w:t>-ИСО.</w:t>
            </w:r>
          </w:p>
        </w:tc>
      </w:tr>
      <w:tr w:rsidR="00066F3C" w:rsidRPr="0005229D" w:rsidTr="00685FAE">
        <w:trPr>
          <w:trHeight w:val="258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05229D" w:rsidRDefault="00066F3C" w:rsidP="00685FA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5229D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05229D" w:rsidRDefault="00066F3C" w:rsidP="00685FA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5229D">
              <w:rPr>
                <w:bCs/>
                <w:sz w:val="22"/>
                <w:szCs w:val="22"/>
              </w:rPr>
              <w:t>применять методы и принципы стандартизации при разработке нормативных документов для взаимодействия предприятий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Default="00066F3C" w:rsidP="00685FAE">
            <w:pPr>
              <w:shd w:val="clear" w:color="auto" w:fill="FFFFFF"/>
              <w:spacing w:line="290" w:lineRule="atLeast"/>
            </w:pPr>
            <w:r>
              <w:t xml:space="preserve">1.Перчислить методы стандартизации в соответствии с Законом </w:t>
            </w:r>
            <w:proofErr w:type="gramStart"/>
            <w:r>
              <w:t>:О</w:t>
            </w:r>
            <w:proofErr w:type="gramEnd"/>
            <w:r>
              <w:t xml:space="preserve"> стандарт</w:t>
            </w:r>
            <w:r>
              <w:t>и</w:t>
            </w:r>
            <w:r>
              <w:t>зации в РФ.</w:t>
            </w:r>
          </w:p>
          <w:p w:rsidR="00066F3C" w:rsidRDefault="00066F3C" w:rsidP="00685FAE">
            <w:pPr>
              <w:shd w:val="clear" w:color="auto" w:fill="FFFFFF"/>
              <w:spacing w:line="290" w:lineRule="atLeast"/>
            </w:pPr>
            <w:r>
              <w:t xml:space="preserve">2.Перечислить принципы стандартизации в  соответствии с Законом </w:t>
            </w:r>
            <w:proofErr w:type="gramStart"/>
            <w:r>
              <w:t>:О</w:t>
            </w:r>
            <w:proofErr w:type="gramEnd"/>
            <w:r>
              <w:t xml:space="preserve"> ста</w:t>
            </w:r>
            <w:r>
              <w:t>н</w:t>
            </w:r>
            <w:r>
              <w:t>дартизации в РФ.</w:t>
            </w:r>
          </w:p>
          <w:p w:rsidR="00066F3C" w:rsidRDefault="00066F3C" w:rsidP="00685FAE">
            <w:pPr>
              <w:shd w:val="clear" w:color="auto" w:fill="FFFFFF"/>
              <w:spacing w:line="290" w:lineRule="atLeast"/>
            </w:pPr>
            <w:r>
              <w:t>3. Изложит основы параметрической стандартизации.</w:t>
            </w:r>
          </w:p>
          <w:p w:rsidR="00066F3C" w:rsidRPr="0005229D" w:rsidRDefault="00066F3C" w:rsidP="00685FAE">
            <w:pPr>
              <w:shd w:val="clear" w:color="auto" w:fill="FFFFFF"/>
              <w:spacing w:line="290" w:lineRule="atLeast"/>
            </w:pPr>
          </w:p>
        </w:tc>
      </w:tr>
      <w:tr w:rsidR="00066F3C" w:rsidRPr="0005229D" w:rsidTr="00685FAE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05229D" w:rsidRDefault="00066F3C" w:rsidP="00685FA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5229D">
              <w:rPr>
                <w:rStyle w:val="FontStyle16"/>
                <w:b w:val="0"/>
                <w:sz w:val="24"/>
                <w:szCs w:val="24"/>
              </w:rPr>
              <w:t>Владеть</w:t>
            </w:r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05229D" w:rsidRDefault="00066F3C" w:rsidP="00685FA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5229D">
              <w:rPr>
                <w:bCs/>
                <w:sz w:val="22"/>
                <w:szCs w:val="22"/>
              </w:rPr>
              <w:t>применять методы и принципы стандартизации при разработке нормативных документов для взаимодействия предприятий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Default="00066F3C" w:rsidP="00685FAE">
            <w:pPr>
              <w:widowControl/>
              <w:autoSpaceDE/>
              <w:autoSpaceDN/>
              <w:adjustRightInd/>
            </w:pPr>
            <w:r>
              <w:t>1. Стандарты на испытания металлопродукции.</w:t>
            </w:r>
          </w:p>
          <w:p w:rsidR="00066F3C" w:rsidRDefault="00066F3C" w:rsidP="00685FAE">
            <w:pPr>
              <w:widowControl/>
              <w:autoSpaceDE/>
              <w:autoSpaceDN/>
              <w:adjustRightInd/>
            </w:pPr>
            <w:r>
              <w:t>2. Стандарты на упаковку и маркировку металлопродукции.</w:t>
            </w:r>
          </w:p>
          <w:p w:rsidR="00066F3C" w:rsidRPr="0005229D" w:rsidRDefault="00066F3C" w:rsidP="00685FAE">
            <w:pPr>
              <w:widowControl/>
              <w:autoSpaceDE/>
              <w:autoSpaceDN/>
              <w:adjustRightInd/>
            </w:pPr>
            <w:r>
              <w:t>3. Стандарты по надёжности металлопродукции.</w:t>
            </w:r>
          </w:p>
        </w:tc>
      </w:tr>
      <w:tr w:rsidR="00066F3C" w:rsidRPr="0005229D" w:rsidTr="00685FAE">
        <w:trPr>
          <w:trHeight w:val="446"/>
        </w:trPr>
        <w:tc>
          <w:tcPr>
            <w:tcW w:w="5000" w:type="pct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05229D" w:rsidRDefault="00066F3C" w:rsidP="00685FAE">
            <w:pPr>
              <w:tabs>
                <w:tab w:val="left" w:pos="851"/>
              </w:tabs>
              <w:rPr>
                <w:b/>
                <w:bCs/>
                <w:sz w:val="22"/>
                <w:szCs w:val="22"/>
              </w:rPr>
            </w:pPr>
            <w:r w:rsidRPr="0005229D">
              <w:rPr>
                <w:b/>
                <w:bCs/>
                <w:sz w:val="22"/>
                <w:szCs w:val="22"/>
              </w:rPr>
              <w:t>ПК-11 - способностью участвовать в планировании работ по стандартизации и сертификации, систематически проверять соответствие прим</w:t>
            </w:r>
            <w:r w:rsidRPr="0005229D">
              <w:rPr>
                <w:b/>
                <w:bCs/>
                <w:sz w:val="22"/>
                <w:szCs w:val="22"/>
              </w:rPr>
              <w:t>е</w:t>
            </w:r>
            <w:r w:rsidRPr="0005229D">
              <w:rPr>
                <w:b/>
                <w:bCs/>
                <w:sz w:val="22"/>
                <w:szCs w:val="22"/>
              </w:rPr>
              <w:t>няемых на предприятии (в организации) стандартов, норм и других документов действующим правовым актам и передовым тенденциям разв</w:t>
            </w:r>
            <w:r w:rsidRPr="0005229D">
              <w:rPr>
                <w:b/>
                <w:bCs/>
                <w:sz w:val="22"/>
                <w:szCs w:val="22"/>
              </w:rPr>
              <w:t>и</w:t>
            </w:r>
            <w:r w:rsidRPr="0005229D">
              <w:rPr>
                <w:b/>
                <w:bCs/>
                <w:sz w:val="22"/>
                <w:szCs w:val="22"/>
              </w:rPr>
              <w:t>тия технического регулирования</w:t>
            </w:r>
          </w:p>
        </w:tc>
      </w:tr>
      <w:tr w:rsidR="00066F3C" w:rsidRPr="0005229D" w:rsidTr="00685FAE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05229D" w:rsidRDefault="00066F3C" w:rsidP="00685FA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5229D">
              <w:rPr>
                <w:bCs/>
              </w:rPr>
              <w:t>Знать</w:t>
            </w:r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05229D" w:rsidRDefault="00066F3C" w:rsidP="00685FA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5229D">
              <w:rPr>
                <w:bCs/>
                <w:sz w:val="22"/>
                <w:szCs w:val="22"/>
              </w:rPr>
              <w:t>основополагающие стандарты РФ; систему гос</w:t>
            </w:r>
            <w:r w:rsidRPr="0005229D">
              <w:rPr>
                <w:bCs/>
                <w:sz w:val="22"/>
                <w:szCs w:val="22"/>
              </w:rPr>
              <w:t>у</w:t>
            </w:r>
            <w:r w:rsidRPr="0005229D">
              <w:rPr>
                <w:bCs/>
                <w:sz w:val="22"/>
                <w:szCs w:val="22"/>
              </w:rPr>
              <w:t>дарственного надзора, межведомственного и в</w:t>
            </w:r>
            <w:r w:rsidRPr="0005229D">
              <w:rPr>
                <w:bCs/>
                <w:sz w:val="22"/>
                <w:szCs w:val="22"/>
              </w:rPr>
              <w:t>е</w:t>
            </w:r>
            <w:r w:rsidRPr="0005229D">
              <w:rPr>
                <w:bCs/>
                <w:sz w:val="22"/>
                <w:szCs w:val="22"/>
              </w:rPr>
              <w:t xml:space="preserve">домственного </w:t>
            </w:r>
            <w:proofErr w:type="gramStart"/>
            <w:r w:rsidRPr="0005229D">
              <w:rPr>
                <w:bCs/>
                <w:sz w:val="22"/>
                <w:szCs w:val="22"/>
              </w:rPr>
              <w:t>контроля за</w:t>
            </w:r>
            <w:proofErr w:type="gramEnd"/>
            <w:r w:rsidRPr="0005229D">
              <w:rPr>
                <w:bCs/>
                <w:sz w:val="22"/>
                <w:szCs w:val="22"/>
              </w:rPr>
              <w:t xml:space="preserve"> техническими регл</w:t>
            </w:r>
            <w:r w:rsidRPr="0005229D">
              <w:rPr>
                <w:bCs/>
                <w:sz w:val="22"/>
                <w:szCs w:val="22"/>
              </w:rPr>
              <w:t>а</w:t>
            </w:r>
            <w:r w:rsidRPr="0005229D">
              <w:rPr>
                <w:bCs/>
                <w:sz w:val="22"/>
                <w:szCs w:val="22"/>
              </w:rPr>
              <w:t>ментами, стандартами и единством измерений; основы межгосударственной стандартизации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Default="00066F3C" w:rsidP="00685FAE">
            <w:pPr>
              <w:widowControl/>
              <w:autoSpaceDE/>
              <w:autoSpaceDN/>
              <w:adjustRightInd/>
            </w:pPr>
            <w:r>
              <w:t>1. Изложить порядок разработки стандартов в соответствии с Законом «О стандартизации в РФ»</w:t>
            </w:r>
          </w:p>
          <w:p w:rsidR="00066F3C" w:rsidRDefault="00066F3C" w:rsidP="00685FAE">
            <w:pPr>
              <w:widowControl/>
              <w:autoSpaceDE/>
              <w:autoSpaceDN/>
              <w:adjustRightInd/>
            </w:pPr>
            <w:r>
              <w:t>2. Изложить порядок разработки межгосударственных стандартов в соотве</w:t>
            </w:r>
            <w:r>
              <w:t>т</w:t>
            </w:r>
            <w:r>
              <w:t>ствии с основополагающими стандартами.</w:t>
            </w:r>
          </w:p>
          <w:p w:rsidR="00066F3C" w:rsidRPr="0005229D" w:rsidRDefault="00066F3C" w:rsidP="00685FAE">
            <w:pPr>
              <w:widowControl/>
              <w:autoSpaceDE/>
              <w:autoSpaceDN/>
              <w:adjustRightInd/>
            </w:pPr>
            <w:r>
              <w:t>3.Изложить порядок разработки стандартов ИСО</w:t>
            </w:r>
          </w:p>
        </w:tc>
      </w:tr>
      <w:tr w:rsidR="00066F3C" w:rsidRPr="0005229D" w:rsidTr="00685FAE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05229D" w:rsidRDefault="00066F3C" w:rsidP="00685FA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5229D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05229D" w:rsidRDefault="00066F3C" w:rsidP="00685FA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5229D">
              <w:rPr>
                <w:bCs/>
                <w:sz w:val="22"/>
                <w:szCs w:val="22"/>
              </w:rPr>
              <w:t xml:space="preserve">организовывать взаимодействие организаций в </w:t>
            </w:r>
            <w:r w:rsidRPr="0005229D">
              <w:rPr>
                <w:bCs/>
                <w:sz w:val="22"/>
                <w:szCs w:val="22"/>
              </w:rPr>
              <w:lastRenderedPageBreak/>
              <w:t>пределах СНГ по разработке стандартов и др. нормативных документов; организовывать  ра</w:t>
            </w:r>
            <w:r w:rsidRPr="0005229D">
              <w:rPr>
                <w:bCs/>
                <w:sz w:val="22"/>
                <w:szCs w:val="22"/>
              </w:rPr>
              <w:t>з</w:t>
            </w:r>
            <w:r w:rsidRPr="0005229D">
              <w:rPr>
                <w:bCs/>
                <w:sz w:val="22"/>
                <w:szCs w:val="22"/>
              </w:rPr>
              <w:t>работку межгосударственных стандартов и но</w:t>
            </w:r>
            <w:r w:rsidRPr="0005229D">
              <w:rPr>
                <w:bCs/>
                <w:sz w:val="22"/>
                <w:szCs w:val="22"/>
              </w:rPr>
              <w:t>р</w:t>
            </w:r>
            <w:r w:rsidRPr="0005229D">
              <w:rPr>
                <w:bCs/>
                <w:sz w:val="22"/>
                <w:szCs w:val="22"/>
              </w:rPr>
              <w:t>мативных документов с учётом стандартов РФ и  ИСО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Default="00066F3C" w:rsidP="00685FAE">
            <w:pPr>
              <w:widowControl/>
              <w:autoSpaceDE/>
              <w:autoSpaceDN/>
              <w:adjustRightInd/>
            </w:pPr>
            <w:r>
              <w:lastRenderedPageBreak/>
              <w:t>1. Составить примерный план разработки стандарта РФ на продукцию по с</w:t>
            </w:r>
            <w:r>
              <w:t>о</w:t>
            </w:r>
            <w:r>
              <w:lastRenderedPageBreak/>
              <w:t>гласованию с преподавателем, включающий:</w:t>
            </w:r>
          </w:p>
          <w:p w:rsidR="00066F3C" w:rsidRDefault="00066F3C" w:rsidP="00685FAE">
            <w:pPr>
              <w:widowControl/>
              <w:autoSpaceDE/>
              <w:autoSpaceDN/>
              <w:adjustRightInd/>
            </w:pPr>
            <w:r>
              <w:t>-календарный план работ;</w:t>
            </w:r>
          </w:p>
          <w:p w:rsidR="00066F3C" w:rsidRDefault="00066F3C" w:rsidP="00685FAE">
            <w:pPr>
              <w:widowControl/>
              <w:autoSpaceDE/>
              <w:autoSpaceDN/>
              <w:adjustRightInd/>
            </w:pPr>
            <w:r>
              <w:t>-список организаций, задействованных в разработке,</w:t>
            </w:r>
          </w:p>
          <w:p w:rsidR="00066F3C" w:rsidRPr="0005229D" w:rsidRDefault="00066F3C" w:rsidP="00685FAE">
            <w:pPr>
              <w:widowControl/>
              <w:autoSpaceDE/>
              <w:autoSpaceDN/>
              <w:adjustRightInd/>
            </w:pPr>
            <w:r>
              <w:t>-структуру документа.</w:t>
            </w:r>
          </w:p>
        </w:tc>
      </w:tr>
      <w:tr w:rsidR="00066F3C" w:rsidRPr="00457C1A" w:rsidTr="00685FAE">
        <w:trPr>
          <w:trHeight w:val="446"/>
        </w:trPr>
        <w:tc>
          <w:tcPr>
            <w:tcW w:w="559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05229D" w:rsidRDefault="00066F3C" w:rsidP="00685FA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5229D">
              <w:rPr>
                <w:rStyle w:val="FontStyle16"/>
                <w:b w:val="0"/>
                <w:sz w:val="24"/>
                <w:szCs w:val="24"/>
              </w:rPr>
              <w:lastRenderedPageBreak/>
              <w:t>Владеть</w:t>
            </w:r>
          </w:p>
        </w:tc>
        <w:tc>
          <w:tcPr>
            <w:tcW w:w="163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9B72A4" w:rsidRDefault="00066F3C" w:rsidP="00685FAE">
            <w:pPr>
              <w:tabs>
                <w:tab w:val="left" w:pos="851"/>
              </w:tabs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05229D">
              <w:rPr>
                <w:bCs/>
                <w:sz w:val="22"/>
                <w:szCs w:val="22"/>
              </w:rPr>
              <w:t>навыками использования информационно-справочных систем в области стандартизации; навыками электронного документооборота предприятия и организаций</w:t>
            </w:r>
          </w:p>
        </w:tc>
        <w:tc>
          <w:tcPr>
            <w:tcW w:w="280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066F3C" w:rsidRPr="005C7E0C" w:rsidRDefault="00066F3C" w:rsidP="00685FAE">
            <w:pPr>
              <w:widowControl/>
              <w:autoSpaceDE/>
              <w:autoSpaceDN/>
              <w:adjustRightInd/>
            </w:pPr>
            <w:r>
              <w:t xml:space="preserve">1. Использую систему </w:t>
            </w:r>
            <w:r>
              <w:rPr>
                <w:lang w:val="en-US"/>
              </w:rPr>
              <w:t>Norma</w:t>
            </w:r>
            <w:r w:rsidRPr="005C7E0C">
              <w:t xml:space="preserve"> </w:t>
            </w:r>
            <w:r>
              <w:rPr>
                <w:lang w:val="en-US"/>
              </w:rPr>
              <w:t>CS</w:t>
            </w:r>
            <w:r w:rsidRPr="005C7E0C">
              <w:t xml:space="preserve"> </w:t>
            </w:r>
            <w:r>
              <w:t>и Консультант сделать обзор технических регламентов и стандартов на заданную группу продукции металлургии.</w:t>
            </w:r>
          </w:p>
        </w:tc>
      </w:tr>
    </w:tbl>
    <w:p w:rsidR="00066F3C" w:rsidRDefault="00066F3C" w:rsidP="00066F3C"/>
    <w:p w:rsidR="00066F3C" w:rsidRPr="00910537" w:rsidRDefault="00066F3C" w:rsidP="00066F3C"/>
    <w:p w:rsidR="00066F3C" w:rsidRPr="00735A44" w:rsidRDefault="00066F3C" w:rsidP="00066F3C">
      <w:pPr>
        <w:ind w:left="567" w:hanging="567"/>
        <w:jc w:val="center"/>
        <w:rPr>
          <w:b/>
          <w:highlight w:val="yellow"/>
        </w:rPr>
      </w:pPr>
    </w:p>
    <w:p w:rsidR="00066F3C" w:rsidRDefault="00066F3C" w:rsidP="00066F3C">
      <w:pPr>
        <w:widowControl/>
        <w:autoSpaceDE/>
        <w:autoSpaceDN/>
        <w:adjustRightInd/>
        <w:spacing w:line="216" w:lineRule="auto"/>
        <w:jc w:val="both"/>
      </w:pPr>
    </w:p>
    <w:p w:rsidR="00066F3C" w:rsidRDefault="00066F3C" w:rsidP="00066F3C">
      <w:pPr>
        <w:pStyle w:val="Style3"/>
        <w:widowControl/>
        <w:ind w:firstLine="720"/>
        <w:jc w:val="both"/>
        <w:rPr>
          <w:rStyle w:val="FontStyle32"/>
          <w:b/>
          <w:i w:val="0"/>
          <w:sz w:val="24"/>
          <w:szCs w:val="24"/>
        </w:rPr>
        <w:sectPr w:rsidR="00066F3C" w:rsidSect="00910537">
          <w:pgSz w:w="16840" w:h="11907" w:orient="landscape" w:code="9"/>
          <w:pgMar w:top="851" w:right="1134" w:bottom="1418" w:left="1134" w:header="720" w:footer="720" w:gutter="0"/>
          <w:cols w:space="720"/>
          <w:noEndnote/>
          <w:titlePg/>
          <w:docGrid w:linePitch="326"/>
        </w:sectPr>
      </w:pPr>
    </w:p>
    <w:p w:rsidR="00066F3C" w:rsidRDefault="00066F3C" w:rsidP="00066F3C">
      <w:pPr>
        <w:ind w:firstLine="709"/>
        <w:jc w:val="both"/>
        <w:rPr>
          <w:b/>
        </w:rPr>
      </w:pPr>
      <w:r w:rsidRPr="008042D1">
        <w:rPr>
          <w:b/>
        </w:rPr>
        <w:lastRenderedPageBreak/>
        <w:t xml:space="preserve">б) Порядок проведения промежуточной аттестации, показатели и критерии </w:t>
      </w:r>
    </w:p>
    <w:p w:rsidR="00066F3C" w:rsidRPr="008042D1" w:rsidRDefault="00066F3C" w:rsidP="00066F3C">
      <w:pPr>
        <w:ind w:firstLine="709"/>
        <w:jc w:val="both"/>
        <w:rPr>
          <w:b/>
        </w:rPr>
      </w:pPr>
      <w:r w:rsidRPr="008042D1">
        <w:rPr>
          <w:b/>
        </w:rPr>
        <w:t>оценивания:</w:t>
      </w:r>
    </w:p>
    <w:p w:rsidR="00066F3C" w:rsidRDefault="00066F3C" w:rsidP="00066F3C">
      <w:pPr>
        <w:jc w:val="both"/>
      </w:pPr>
      <w:r>
        <w:tab/>
      </w:r>
    </w:p>
    <w:p w:rsidR="00066F3C" w:rsidRPr="00C5331B" w:rsidRDefault="00066F3C" w:rsidP="00066F3C">
      <w:pPr>
        <w:jc w:val="both"/>
      </w:pPr>
      <w:r>
        <w:tab/>
      </w:r>
      <w:r w:rsidRPr="00C5331B">
        <w:t xml:space="preserve">Промежуточная аттестация по дисциплине </w:t>
      </w:r>
      <w:r w:rsidRPr="00C5331B">
        <w:rPr>
          <w:rStyle w:val="FontStyle21"/>
          <w:sz w:val="24"/>
          <w:szCs w:val="24"/>
        </w:rPr>
        <w:t xml:space="preserve"> </w:t>
      </w:r>
      <w:r w:rsidRPr="00C5331B">
        <w:t>включает теоретические вопросы, позв</w:t>
      </w:r>
      <w:r w:rsidRPr="00C5331B">
        <w:t>о</w:t>
      </w:r>
      <w:r w:rsidRPr="00C5331B">
        <w:t xml:space="preserve">ляющие оценить уровень усвоения </w:t>
      </w:r>
      <w:proofErr w:type="gramStart"/>
      <w:r w:rsidRPr="00C5331B">
        <w:t>обучающи</w:t>
      </w:r>
      <w:r>
        <w:t>мися</w:t>
      </w:r>
      <w:proofErr w:type="gramEnd"/>
      <w:r>
        <w:t xml:space="preserve"> знаний</w:t>
      </w:r>
      <w:r w:rsidRPr="00C5331B">
        <w:t xml:space="preserve"> </w:t>
      </w:r>
      <w:r>
        <w:t xml:space="preserve">и </w:t>
      </w:r>
      <w:r w:rsidRPr="00C5331B">
        <w:t xml:space="preserve">степень </w:t>
      </w:r>
      <w:proofErr w:type="spellStart"/>
      <w:r w:rsidRPr="00C5331B">
        <w:t>сформированности</w:t>
      </w:r>
      <w:proofErr w:type="spellEnd"/>
      <w:r w:rsidRPr="00C5331B">
        <w:t xml:space="preserve"> ум</w:t>
      </w:r>
      <w:r w:rsidRPr="00C5331B">
        <w:t>е</w:t>
      </w:r>
      <w:r w:rsidRPr="00C5331B">
        <w:t xml:space="preserve">ний и владений, проводится в форме </w:t>
      </w:r>
      <w:r>
        <w:t>экзамена.</w:t>
      </w:r>
    </w:p>
    <w:p w:rsidR="00066F3C" w:rsidRPr="00AC46F2" w:rsidRDefault="00066F3C" w:rsidP="00066F3C">
      <w:pPr>
        <w:jc w:val="both"/>
      </w:pPr>
      <w:r>
        <w:tab/>
      </w:r>
      <w:r w:rsidRPr="00AC46F2">
        <w:t>Экзамен по данной дисциплине проводится в устной форме по экзаменационным б</w:t>
      </w:r>
      <w:r w:rsidRPr="00AC46F2">
        <w:t>и</w:t>
      </w:r>
      <w:r w:rsidRPr="00AC46F2">
        <w:t xml:space="preserve">летам, каждый из которых включает 2 теоретических вопроса и одно практическое задание. </w:t>
      </w:r>
    </w:p>
    <w:p w:rsidR="00066F3C" w:rsidRPr="00AC46F2" w:rsidRDefault="00066F3C" w:rsidP="00066F3C">
      <w:pPr>
        <w:jc w:val="both"/>
        <w:rPr>
          <w:b/>
        </w:rPr>
      </w:pPr>
      <w:r>
        <w:rPr>
          <w:b/>
        </w:rPr>
        <w:tab/>
      </w:r>
      <w:r w:rsidRPr="00AC46F2">
        <w:rPr>
          <w:b/>
        </w:rPr>
        <w:t>Показатели и критерии оценивания экзамена:</w:t>
      </w:r>
    </w:p>
    <w:p w:rsidR="00066F3C" w:rsidRPr="00AC46F2" w:rsidRDefault="00066F3C" w:rsidP="00066F3C">
      <w:pPr>
        <w:jc w:val="both"/>
      </w:pPr>
      <w:r w:rsidRPr="00AC46F2">
        <w:t xml:space="preserve">– на оценку </w:t>
      </w:r>
      <w:r w:rsidRPr="00AC46F2">
        <w:rPr>
          <w:b/>
        </w:rPr>
        <w:t>«отлично»</w:t>
      </w:r>
      <w:r w:rsidRPr="00AC46F2">
        <w:t xml:space="preserve"> (5 баллов) – обучающийся демонстрирует высокий уровень </w:t>
      </w:r>
      <w:proofErr w:type="spellStart"/>
      <w:r w:rsidRPr="00AC46F2">
        <w:t>сформ</w:t>
      </w:r>
      <w:r w:rsidRPr="00AC46F2">
        <w:t>и</w:t>
      </w:r>
      <w:r w:rsidRPr="00AC46F2">
        <w:t>рованности</w:t>
      </w:r>
      <w:proofErr w:type="spellEnd"/>
      <w:r w:rsidRPr="00AC46F2">
        <w:t xml:space="preserve"> компетенций, всестороннее, систематическое и глубокое знание учебного мат</w:t>
      </w:r>
      <w:r w:rsidRPr="00AC46F2">
        <w:t>е</w:t>
      </w:r>
      <w:r w:rsidRPr="00AC46F2">
        <w:t xml:space="preserve">риала, свободно выполняет практические задания, свободно оперирует знаниями, умениями, применяет их в ситуациях повышенной сложности. </w:t>
      </w:r>
    </w:p>
    <w:p w:rsidR="00066F3C" w:rsidRPr="00AC46F2" w:rsidRDefault="00066F3C" w:rsidP="00066F3C">
      <w:pPr>
        <w:jc w:val="both"/>
      </w:pPr>
      <w:r w:rsidRPr="00AC46F2">
        <w:t xml:space="preserve">– на оценку </w:t>
      </w:r>
      <w:r w:rsidRPr="00AC46F2">
        <w:rPr>
          <w:b/>
        </w:rPr>
        <w:t>«хорошо»</w:t>
      </w:r>
      <w:r w:rsidRPr="00AC46F2">
        <w:t xml:space="preserve"> (4 балла) – обучающийся демонстрирует средний уровень </w:t>
      </w:r>
      <w:proofErr w:type="spellStart"/>
      <w:r w:rsidRPr="00AC46F2">
        <w:t>сформир</w:t>
      </w:r>
      <w:r w:rsidRPr="00AC46F2">
        <w:t>о</w:t>
      </w:r>
      <w:r w:rsidRPr="00AC46F2">
        <w:t>ванности</w:t>
      </w:r>
      <w:proofErr w:type="spellEnd"/>
      <w:r w:rsidRPr="00AC46F2">
        <w:t xml:space="preserve"> компетенций: основные знания, умения освоены, но допускаются незначительные ошибки, неточности, затруднения при аналитических операциях, переносе знаний и умений на новые, нестандартные ситуации.</w:t>
      </w:r>
    </w:p>
    <w:p w:rsidR="00066F3C" w:rsidRPr="00AC46F2" w:rsidRDefault="00066F3C" w:rsidP="00066F3C">
      <w:pPr>
        <w:jc w:val="both"/>
      </w:pPr>
      <w:r w:rsidRPr="00AC46F2">
        <w:t xml:space="preserve">– на оценку </w:t>
      </w:r>
      <w:r w:rsidRPr="00AC46F2">
        <w:rPr>
          <w:b/>
        </w:rPr>
        <w:t>«удовлетворительно»</w:t>
      </w:r>
      <w:r w:rsidRPr="00AC46F2">
        <w:t xml:space="preserve"> (3 балла) – обучающийся демонстрирует пороговый ур</w:t>
      </w:r>
      <w:r w:rsidRPr="00AC46F2">
        <w:t>о</w:t>
      </w:r>
      <w:r w:rsidRPr="00AC46F2">
        <w:t xml:space="preserve">вень </w:t>
      </w:r>
      <w:proofErr w:type="spellStart"/>
      <w:r w:rsidRPr="00AC46F2">
        <w:t>сформированности</w:t>
      </w:r>
      <w:proofErr w:type="spellEnd"/>
      <w:r w:rsidRPr="00AC46F2">
        <w:t xml:space="preserve"> компетенций: в ходе контрольных мероприятий допускаются оши</w:t>
      </w:r>
      <w:r w:rsidRPr="00AC46F2">
        <w:t>б</w:t>
      </w:r>
      <w:r w:rsidRPr="00AC46F2">
        <w:t>ки, проявляется отсутствие отдельных знаний, умений, навыков, обучающийся испытывает значительные затруднения при оперировании знаниями и умениями при их переносе на н</w:t>
      </w:r>
      <w:r w:rsidRPr="00AC46F2">
        <w:t>о</w:t>
      </w:r>
      <w:r w:rsidRPr="00AC46F2">
        <w:t>вые ситуации.</w:t>
      </w:r>
    </w:p>
    <w:p w:rsidR="00066F3C" w:rsidRPr="00AC46F2" w:rsidRDefault="00066F3C" w:rsidP="00066F3C">
      <w:pPr>
        <w:jc w:val="both"/>
      </w:pPr>
      <w:r w:rsidRPr="00AC46F2">
        <w:t xml:space="preserve">– на оценку </w:t>
      </w:r>
      <w:r w:rsidRPr="00AC46F2">
        <w:rPr>
          <w:b/>
        </w:rPr>
        <w:t>«неудовлетворительно»</w:t>
      </w:r>
      <w:r w:rsidRPr="00AC46F2">
        <w:t xml:space="preserve"> (2 балла) – </w:t>
      </w:r>
      <w:proofErr w:type="gramStart"/>
      <w:r w:rsidRPr="00AC46F2">
        <w:t>обучающийся</w:t>
      </w:r>
      <w:proofErr w:type="gramEnd"/>
      <w:r w:rsidRPr="00AC46F2">
        <w:t xml:space="preserve"> демонстрирует знания не б</w:t>
      </w:r>
      <w:r w:rsidRPr="00AC46F2">
        <w:t>о</w:t>
      </w:r>
      <w:r w:rsidRPr="00AC46F2">
        <w:t>лее 20% теоретического материала, допускает существенные ошибки, не может показать и</w:t>
      </w:r>
      <w:r w:rsidRPr="00AC46F2">
        <w:t>н</w:t>
      </w:r>
      <w:r w:rsidRPr="00AC46F2">
        <w:t>теллектуальные навыки решения простых задач.</w:t>
      </w:r>
    </w:p>
    <w:p w:rsidR="00066F3C" w:rsidRPr="00AC46F2" w:rsidRDefault="00066F3C" w:rsidP="00066F3C">
      <w:pPr>
        <w:jc w:val="both"/>
      </w:pPr>
      <w:r w:rsidRPr="00AC46F2">
        <w:t xml:space="preserve">– на оценку </w:t>
      </w:r>
      <w:r w:rsidRPr="00AC46F2">
        <w:rPr>
          <w:b/>
        </w:rPr>
        <w:t>«неудовлетворительно»</w:t>
      </w:r>
      <w:r w:rsidRPr="00AC46F2">
        <w:t xml:space="preserve"> (1 балл) – обучающийся не может показать знания на уровне воспроизведения и объяснения информации, не может показать интеллектуальные навыки решения простых задач.</w:t>
      </w:r>
    </w:p>
    <w:p w:rsidR="00A81E8B" w:rsidRDefault="00A81E8B" w:rsidP="00A81E8B">
      <w:pPr>
        <w:widowControl/>
        <w:autoSpaceDE/>
        <w:autoSpaceDN/>
        <w:adjustRightInd/>
        <w:spacing w:line="216" w:lineRule="auto"/>
        <w:jc w:val="both"/>
      </w:pPr>
    </w:p>
    <w:p w:rsidR="00490B6B" w:rsidRDefault="004346E2" w:rsidP="00D01882">
      <w:pPr>
        <w:pStyle w:val="Style3"/>
        <w:widowControl/>
        <w:ind w:firstLine="720"/>
        <w:jc w:val="both"/>
        <w:rPr>
          <w:rStyle w:val="FontStyle18"/>
          <w:b w:val="0"/>
          <w:sz w:val="24"/>
          <w:szCs w:val="24"/>
        </w:rPr>
      </w:pPr>
      <w:r>
        <w:rPr>
          <w:rStyle w:val="FontStyle32"/>
          <w:b/>
          <w:i w:val="0"/>
          <w:sz w:val="24"/>
          <w:szCs w:val="24"/>
        </w:rPr>
        <w:t>8</w:t>
      </w:r>
      <w:r w:rsidR="007754E4" w:rsidRPr="00BC5DFE">
        <w:rPr>
          <w:rStyle w:val="FontStyle32"/>
          <w:b/>
          <w:i w:val="0"/>
          <w:sz w:val="24"/>
          <w:szCs w:val="24"/>
        </w:rPr>
        <w:t xml:space="preserve"> </w:t>
      </w:r>
      <w:r w:rsidR="007754E4" w:rsidRPr="00BC5DFE">
        <w:rPr>
          <w:rStyle w:val="FontStyle31"/>
          <w:rFonts w:ascii="Times New Roman" w:hAnsi="Times New Roman"/>
          <w:b/>
          <w:sz w:val="24"/>
          <w:szCs w:val="24"/>
        </w:rPr>
        <w:t>Учебно-метод</w:t>
      </w:r>
      <w:r w:rsidR="00C518F8" w:rsidRPr="00BC5DFE">
        <w:rPr>
          <w:rStyle w:val="FontStyle31"/>
          <w:rFonts w:ascii="Times New Roman" w:hAnsi="Times New Roman"/>
          <w:b/>
          <w:sz w:val="24"/>
          <w:szCs w:val="24"/>
        </w:rPr>
        <w:t>и</w:t>
      </w:r>
      <w:r w:rsidR="007754E4" w:rsidRPr="00BC5DFE">
        <w:rPr>
          <w:rStyle w:val="FontStyle31"/>
          <w:rFonts w:ascii="Times New Roman" w:hAnsi="Times New Roman"/>
          <w:b/>
          <w:sz w:val="24"/>
          <w:szCs w:val="24"/>
        </w:rPr>
        <w:t>ческое и информационное обеспечен</w:t>
      </w:r>
      <w:r w:rsidR="00C518F8" w:rsidRPr="00BC5DFE">
        <w:rPr>
          <w:rStyle w:val="FontStyle31"/>
          <w:rFonts w:ascii="Times New Roman" w:hAnsi="Times New Roman"/>
          <w:b/>
          <w:sz w:val="24"/>
          <w:szCs w:val="24"/>
        </w:rPr>
        <w:t>и</w:t>
      </w:r>
      <w:r w:rsidR="007754E4" w:rsidRPr="00BC5DFE">
        <w:rPr>
          <w:rStyle w:val="FontStyle31"/>
          <w:rFonts w:ascii="Times New Roman" w:hAnsi="Times New Roman"/>
          <w:b/>
          <w:sz w:val="24"/>
          <w:szCs w:val="24"/>
        </w:rPr>
        <w:t>е</w:t>
      </w:r>
      <w:r w:rsidR="00D01882"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  <w:r w:rsidR="007754E4" w:rsidRPr="00D01882">
        <w:rPr>
          <w:rStyle w:val="FontStyle31"/>
          <w:rFonts w:ascii="Times New Roman" w:hAnsi="Times New Roman"/>
          <w:b/>
          <w:sz w:val="24"/>
          <w:szCs w:val="24"/>
        </w:rPr>
        <w:t xml:space="preserve">дисциплины </w:t>
      </w:r>
    </w:p>
    <w:p w:rsidR="00B1470F" w:rsidRPr="0028126F" w:rsidRDefault="00B1470F" w:rsidP="00B1470F">
      <w:pPr>
        <w:pStyle w:val="Style4"/>
        <w:widowControl/>
        <w:ind w:firstLine="720"/>
        <w:jc w:val="both"/>
        <w:rPr>
          <w:rStyle w:val="FontStyle22"/>
          <w:sz w:val="24"/>
          <w:szCs w:val="24"/>
        </w:rPr>
      </w:pPr>
      <w:r>
        <w:rPr>
          <w:rStyle w:val="FontStyle18"/>
          <w:sz w:val="24"/>
          <w:szCs w:val="24"/>
        </w:rPr>
        <w:t>а) о</w:t>
      </w:r>
      <w:r w:rsidRPr="004346E2">
        <w:rPr>
          <w:rStyle w:val="FontStyle18"/>
          <w:sz w:val="24"/>
          <w:szCs w:val="24"/>
        </w:rPr>
        <w:t xml:space="preserve">сновная </w:t>
      </w:r>
      <w:r w:rsidRPr="004346E2">
        <w:rPr>
          <w:rStyle w:val="FontStyle22"/>
          <w:b/>
          <w:sz w:val="24"/>
          <w:szCs w:val="24"/>
        </w:rPr>
        <w:t>литература:</w:t>
      </w:r>
      <w:r w:rsidRPr="0028126F">
        <w:rPr>
          <w:rStyle w:val="FontStyle22"/>
          <w:sz w:val="24"/>
          <w:szCs w:val="24"/>
        </w:rPr>
        <w:t xml:space="preserve"> </w:t>
      </w:r>
    </w:p>
    <w:p w:rsidR="00B1470F" w:rsidRDefault="00B1470F" w:rsidP="00B1470F">
      <w:pPr>
        <w:widowControl/>
        <w:numPr>
          <w:ilvl w:val="0"/>
          <w:numId w:val="1"/>
        </w:numPr>
        <w:autoSpaceDE/>
        <w:autoSpaceDN/>
        <w:adjustRightInd/>
        <w:jc w:val="both"/>
      </w:pPr>
      <w:proofErr w:type="spellStart"/>
      <w:r w:rsidRPr="00C2395D">
        <w:t>Дехтярь</w:t>
      </w:r>
      <w:proofErr w:type="spellEnd"/>
      <w:r w:rsidRPr="00C2395D">
        <w:t xml:space="preserve">, Г. М. Метрология, стандартизация и сертификация: Учебное пособие / Г.М. </w:t>
      </w:r>
      <w:proofErr w:type="spellStart"/>
      <w:r w:rsidRPr="00C2395D">
        <w:t>Дехтярь</w:t>
      </w:r>
      <w:proofErr w:type="spellEnd"/>
      <w:r w:rsidRPr="00C2395D">
        <w:t>. - М.: КУРС:  НИЦ ИНФРА-М, 2019. - 154 с. - ISBN 978-5-16-100082-3. - Текст</w:t>
      </w:r>
      <w:proofErr w:type="gramStart"/>
      <w:r w:rsidRPr="00C2395D">
        <w:t xml:space="preserve"> :</w:t>
      </w:r>
      <w:proofErr w:type="gramEnd"/>
      <w:r w:rsidRPr="00C2395D">
        <w:t xml:space="preserve"> электронный. - URL: https://new.znanium.com/catalog/product/1026634 (дата обращения: 12.03.2020)</w:t>
      </w:r>
    </w:p>
    <w:p w:rsidR="00B1470F" w:rsidRPr="00C2395D" w:rsidRDefault="00B1470F" w:rsidP="00B1470F">
      <w:pPr>
        <w:widowControl/>
        <w:numPr>
          <w:ilvl w:val="0"/>
          <w:numId w:val="1"/>
        </w:numPr>
        <w:autoSpaceDE/>
        <w:autoSpaceDN/>
        <w:adjustRightInd/>
        <w:jc w:val="both"/>
      </w:pPr>
      <w:r w:rsidRPr="00C2395D">
        <w:t>Метрология, стандартизация, сертификация : учеб</w:t>
      </w:r>
      <w:proofErr w:type="gramStart"/>
      <w:r w:rsidRPr="00C2395D">
        <w:t>.</w:t>
      </w:r>
      <w:proofErr w:type="gramEnd"/>
      <w:r w:rsidRPr="00C2395D">
        <w:t xml:space="preserve"> </w:t>
      </w:r>
      <w:proofErr w:type="gramStart"/>
      <w:r w:rsidRPr="00C2395D">
        <w:t>п</w:t>
      </w:r>
      <w:proofErr w:type="gramEnd"/>
      <w:r w:rsidRPr="00C2395D">
        <w:t>особие / А.И. Аристов, В.М. Приходько, И.Д. Сергеев, Д.С. </w:t>
      </w:r>
      <w:proofErr w:type="spellStart"/>
      <w:r w:rsidRPr="00C2395D">
        <w:t>Фатюхин</w:t>
      </w:r>
      <w:proofErr w:type="spellEnd"/>
      <w:r w:rsidRPr="00C2395D">
        <w:t>. — Москва</w:t>
      </w:r>
      <w:proofErr w:type="gramStart"/>
      <w:r w:rsidRPr="00C2395D">
        <w:t xml:space="preserve"> :</w:t>
      </w:r>
      <w:proofErr w:type="gramEnd"/>
      <w:r w:rsidRPr="00C2395D">
        <w:t xml:space="preserve"> ИНФРА-М, 2019. — 256 с. + Доп. материалы [Электронный ресурс; Режим доступа: https://new.znanium.com]. — (Среднее профессиональное образование). - ISBN 978-5-16-107836-5. - Текст</w:t>
      </w:r>
      <w:proofErr w:type="gramStart"/>
      <w:r w:rsidRPr="00C2395D">
        <w:t xml:space="preserve"> :</w:t>
      </w:r>
      <w:proofErr w:type="gramEnd"/>
      <w:r w:rsidRPr="00C2395D">
        <w:t xml:space="preserve"> электро</w:t>
      </w:r>
      <w:r w:rsidRPr="00C2395D">
        <w:t>н</w:t>
      </w:r>
      <w:r w:rsidRPr="00C2395D">
        <w:t>ный. - URL: https://new.znanium.com/catalog/product/961471 (дата обращения: 12.03.2020)</w:t>
      </w:r>
    </w:p>
    <w:p w:rsidR="00B1470F" w:rsidRDefault="00B1470F" w:rsidP="00B1470F">
      <w:pPr>
        <w:widowControl/>
        <w:autoSpaceDE/>
        <w:autoSpaceDN/>
        <w:adjustRightInd/>
        <w:ind w:left="360"/>
        <w:jc w:val="both"/>
        <w:rPr>
          <w:rStyle w:val="FontStyle22"/>
          <w:b/>
          <w:sz w:val="24"/>
          <w:szCs w:val="24"/>
        </w:rPr>
      </w:pPr>
    </w:p>
    <w:p w:rsidR="00B1470F" w:rsidRPr="0028126F" w:rsidRDefault="00B1470F" w:rsidP="00B1470F">
      <w:pPr>
        <w:widowControl/>
        <w:autoSpaceDE/>
        <w:autoSpaceDN/>
        <w:adjustRightInd/>
        <w:ind w:left="360"/>
        <w:jc w:val="both"/>
        <w:rPr>
          <w:rStyle w:val="FontStyle22"/>
          <w:b/>
          <w:sz w:val="24"/>
          <w:szCs w:val="24"/>
        </w:rPr>
      </w:pPr>
      <w:r>
        <w:rPr>
          <w:rStyle w:val="FontStyle22"/>
          <w:b/>
          <w:sz w:val="24"/>
          <w:szCs w:val="24"/>
        </w:rPr>
        <w:t>б) д</w:t>
      </w:r>
      <w:r w:rsidRPr="0028126F">
        <w:rPr>
          <w:rStyle w:val="FontStyle22"/>
          <w:b/>
          <w:sz w:val="24"/>
          <w:szCs w:val="24"/>
        </w:rPr>
        <w:t xml:space="preserve">ополнительная литература: </w:t>
      </w:r>
    </w:p>
    <w:p w:rsidR="00B1470F" w:rsidRDefault="00B1470F" w:rsidP="00B1470F">
      <w:pPr>
        <w:pStyle w:val="23"/>
        <w:widowControl/>
        <w:numPr>
          <w:ilvl w:val="0"/>
          <w:numId w:val="3"/>
        </w:numPr>
        <w:autoSpaceDE/>
        <w:autoSpaceDN/>
        <w:adjustRightInd/>
        <w:spacing w:after="0" w:line="240" w:lineRule="auto"/>
        <w:jc w:val="both"/>
        <w:rPr>
          <w:bCs/>
        </w:rPr>
      </w:pPr>
      <w:r w:rsidRPr="00C2395D">
        <w:rPr>
          <w:bCs/>
        </w:rPr>
        <w:t>Мочалов, В. Д. Метрология, стандартизация и сертификация. Основы взаимозаменяем</w:t>
      </w:r>
      <w:r w:rsidRPr="00C2395D">
        <w:rPr>
          <w:bCs/>
        </w:rPr>
        <w:t>о</w:t>
      </w:r>
      <w:r w:rsidRPr="00C2395D">
        <w:rPr>
          <w:bCs/>
        </w:rPr>
        <w:t>сти</w:t>
      </w:r>
      <w:proofErr w:type="gramStart"/>
      <w:r w:rsidRPr="00C2395D">
        <w:rPr>
          <w:bCs/>
        </w:rPr>
        <w:t xml:space="preserve"> :</w:t>
      </w:r>
      <w:proofErr w:type="gramEnd"/>
      <w:r w:rsidRPr="00C2395D">
        <w:rPr>
          <w:bCs/>
        </w:rPr>
        <w:t xml:space="preserve"> учебное пособие / В.Д. Мочалов, А.А. </w:t>
      </w:r>
      <w:proofErr w:type="spellStart"/>
      <w:r w:rsidRPr="00C2395D">
        <w:rPr>
          <w:bCs/>
        </w:rPr>
        <w:t>Погонин</w:t>
      </w:r>
      <w:proofErr w:type="spellEnd"/>
      <w:r w:rsidRPr="00C2395D">
        <w:rPr>
          <w:bCs/>
        </w:rPr>
        <w:t>, А.А. Афанасьев. — 2-е изд., стере</w:t>
      </w:r>
      <w:r w:rsidRPr="00C2395D">
        <w:rPr>
          <w:bCs/>
        </w:rPr>
        <w:t>о</w:t>
      </w:r>
      <w:r w:rsidRPr="00C2395D">
        <w:rPr>
          <w:bCs/>
        </w:rPr>
        <w:t>тип. — Москва</w:t>
      </w:r>
      <w:proofErr w:type="gramStart"/>
      <w:r w:rsidRPr="00C2395D">
        <w:rPr>
          <w:bCs/>
        </w:rPr>
        <w:t xml:space="preserve"> :</w:t>
      </w:r>
      <w:proofErr w:type="gramEnd"/>
      <w:r w:rsidRPr="00C2395D">
        <w:rPr>
          <w:bCs/>
        </w:rPr>
        <w:t xml:space="preserve"> </w:t>
      </w:r>
      <w:proofErr w:type="gramStart"/>
      <w:r w:rsidRPr="00C2395D">
        <w:rPr>
          <w:bCs/>
        </w:rPr>
        <w:t>ИНФРА-М, 2020. — 264 с. — (Высшее образование:</w:t>
      </w:r>
      <w:proofErr w:type="gramEnd"/>
      <w:r w:rsidRPr="00C2395D">
        <w:rPr>
          <w:bCs/>
        </w:rPr>
        <w:t xml:space="preserve"> </w:t>
      </w:r>
      <w:proofErr w:type="spellStart"/>
      <w:proofErr w:type="gramStart"/>
      <w:r w:rsidRPr="00C2395D">
        <w:rPr>
          <w:bCs/>
        </w:rPr>
        <w:t>Бакалавриат</w:t>
      </w:r>
      <w:proofErr w:type="spellEnd"/>
      <w:r w:rsidRPr="00C2395D">
        <w:rPr>
          <w:bCs/>
        </w:rPr>
        <w:t>).</w:t>
      </w:r>
      <w:proofErr w:type="gramEnd"/>
      <w:r w:rsidRPr="00C2395D">
        <w:rPr>
          <w:bCs/>
        </w:rPr>
        <w:t xml:space="preserve"> — DOI 10.12737/textbook_5a40aec22da5b7.51406662. - ISBN 978-5-16-106436-8. - Текст</w:t>
      </w:r>
      <w:proofErr w:type="gramStart"/>
      <w:r w:rsidRPr="00C2395D">
        <w:rPr>
          <w:bCs/>
        </w:rPr>
        <w:t xml:space="preserve"> :</w:t>
      </w:r>
      <w:proofErr w:type="gramEnd"/>
      <w:r w:rsidRPr="00C2395D">
        <w:rPr>
          <w:bCs/>
        </w:rPr>
        <w:t xml:space="preserve"> электронный. - URL: https://new.znanium.com/catalog/product/1072223 (дата обращения: 12.03.2020)</w:t>
      </w:r>
    </w:p>
    <w:p w:rsidR="00B1470F" w:rsidRDefault="00B1470F" w:rsidP="00B1470F">
      <w:pPr>
        <w:pStyle w:val="23"/>
        <w:widowControl/>
        <w:numPr>
          <w:ilvl w:val="0"/>
          <w:numId w:val="3"/>
        </w:numPr>
        <w:autoSpaceDE/>
        <w:autoSpaceDN/>
        <w:adjustRightInd/>
        <w:spacing w:after="0" w:line="240" w:lineRule="auto"/>
        <w:jc w:val="both"/>
      </w:pPr>
      <w:proofErr w:type="spellStart"/>
      <w:r w:rsidRPr="00C2395D">
        <w:t>Радкевич</w:t>
      </w:r>
      <w:proofErr w:type="spellEnd"/>
      <w:r w:rsidRPr="00C2395D">
        <w:t xml:space="preserve">, Я. М. Метрология, стандартизация и сертификация: Учебник для вузов / </w:t>
      </w:r>
      <w:proofErr w:type="spellStart"/>
      <w:r w:rsidRPr="00C2395D">
        <w:t>Радк</w:t>
      </w:r>
      <w:r w:rsidRPr="00C2395D">
        <w:t>е</w:t>
      </w:r>
      <w:r w:rsidRPr="00C2395D">
        <w:t>вич</w:t>
      </w:r>
      <w:proofErr w:type="spellEnd"/>
      <w:r w:rsidRPr="00C2395D">
        <w:t xml:space="preserve"> Я.М., </w:t>
      </w:r>
      <w:proofErr w:type="spellStart"/>
      <w:r w:rsidRPr="00C2395D">
        <w:t>Схиртладзе</w:t>
      </w:r>
      <w:proofErr w:type="spellEnd"/>
      <w:r w:rsidRPr="00C2395D">
        <w:t xml:space="preserve"> А.Г., Лактионов Б.И. - Москва </w:t>
      </w:r>
      <w:proofErr w:type="gramStart"/>
      <w:r w:rsidRPr="00C2395D">
        <w:t>:М</w:t>
      </w:r>
      <w:proofErr w:type="gramEnd"/>
      <w:r w:rsidRPr="00C2395D">
        <w:t>ГГУ, 2003. - 788 с.: ISBN 5-7418-0201-Х. - Текст</w:t>
      </w:r>
      <w:proofErr w:type="gramStart"/>
      <w:r w:rsidRPr="00C2395D">
        <w:t xml:space="preserve"> :</w:t>
      </w:r>
      <w:proofErr w:type="gramEnd"/>
      <w:r w:rsidRPr="00C2395D">
        <w:t xml:space="preserve"> электронный. - URL: https://new.znanium.com/catalog/product/999975 (д</w:t>
      </w:r>
      <w:r w:rsidRPr="00C2395D">
        <w:t>а</w:t>
      </w:r>
      <w:r w:rsidRPr="00C2395D">
        <w:t>та обращения: 12.03.2020)</w:t>
      </w:r>
    </w:p>
    <w:p w:rsidR="00B1470F" w:rsidRDefault="00B1470F" w:rsidP="00B1470F">
      <w:pPr>
        <w:pStyle w:val="23"/>
        <w:widowControl/>
        <w:numPr>
          <w:ilvl w:val="0"/>
          <w:numId w:val="3"/>
        </w:numPr>
        <w:autoSpaceDE/>
        <w:autoSpaceDN/>
        <w:adjustRightInd/>
        <w:spacing w:after="0" w:line="240" w:lineRule="auto"/>
        <w:jc w:val="both"/>
      </w:pPr>
      <w:r w:rsidRPr="00C2395D">
        <w:lastRenderedPageBreak/>
        <w:t>Эрастов, В. Е. Метрология, стандартизация и сертификация: Учебное пособие / В.Е. Эр</w:t>
      </w:r>
      <w:r w:rsidRPr="00C2395D">
        <w:t>а</w:t>
      </w:r>
      <w:r w:rsidRPr="00C2395D">
        <w:t>стов. - Москва</w:t>
      </w:r>
      <w:proofErr w:type="gramStart"/>
      <w:r w:rsidRPr="00C2395D">
        <w:t xml:space="preserve"> :</w:t>
      </w:r>
      <w:proofErr w:type="gramEnd"/>
      <w:r w:rsidRPr="00C2395D">
        <w:t xml:space="preserve"> Форум, 2017. - 208 с. (Высшее образование). ISBN 978-5-91134-193-0. - Текст</w:t>
      </w:r>
      <w:proofErr w:type="gramStart"/>
      <w:r w:rsidRPr="00C2395D">
        <w:t xml:space="preserve"> :</w:t>
      </w:r>
      <w:proofErr w:type="gramEnd"/>
      <w:r w:rsidRPr="00C2395D">
        <w:t xml:space="preserve"> электронный. - URL: https://new.znanium.com/catalog/product/636241 (дата обращ</w:t>
      </w:r>
      <w:r w:rsidRPr="00C2395D">
        <w:t>е</w:t>
      </w:r>
      <w:r w:rsidRPr="00C2395D">
        <w:t>ния: 12.03.2020)</w:t>
      </w:r>
    </w:p>
    <w:p w:rsidR="00B1470F" w:rsidRDefault="00B1470F" w:rsidP="00B1470F">
      <w:pPr>
        <w:pStyle w:val="23"/>
        <w:widowControl/>
        <w:numPr>
          <w:ilvl w:val="0"/>
          <w:numId w:val="3"/>
        </w:numPr>
        <w:autoSpaceDE/>
        <w:autoSpaceDN/>
        <w:adjustRightInd/>
        <w:spacing w:after="0" w:line="240" w:lineRule="auto"/>
        <w:jc w:val="both"/>
      </w:pPr>
      <w:proofErr w:type="spellStart"/>
      <w:r w:rsidRPr="00C2395D">
        <w:t>Викулина</w:t>
      </w:r>
      <w:proofErr w:type="spellEnd"/>
      <w:r w:rsidRPr="00C2395D">
        <w:t xml:space="preserve">, В. Б. Метрология, стандартизация, сертификация: Учебное пособие / </w:t>
      </w:r>
      <w:proofErr w:type="spellStart"/>
      <w:r w:rsidRPr="00C2395D">
        <w:t>Викулина</w:t>
      </w:r>
      <w:proofErr w:type="spellEnd"/>
      <w:r w:rsidRPr="00C2395D">
        <w:t xml:space="preserve"> В.Б., </w:t>
      </w:r>
      <w:proofErr w:type="spellStart"/>
      <w:r w:rsidRPr="00C2395D">
        <w:t>Викулин</w:t>
      </w:r>
      <w:proofErr w:type="spellEnd"/>
      <w:r w:rsidRPr="00C2395D">
        <w:t xml:space="preserve"> П.Д., - 2-е изд., (</w:t>
      </w:r>
      <w:proofErr w:type="spellStart"/>
      <w:r w:rsidRPr="00C2395D">
        <w:t>эл</w:t>
      </w:r>
      <w:proofErr w:type="spellEnd"/>
      <w:r w:rsidRPr="00C2395D">
        <w:t xml:space="preserve">.) - Москва </w:t>
      </w:r>
      <w:proofErr w:type="gramStart"/>
      <w:r w:rsidRPr="00C2395D">
        <w:t>:М</w:t>
      </w:r>
      <w:proofErr w:type="gramEnd"/>
      <w:r w:rsidRPr="00C2395D">
        <w:t>ИСИ-МГСУ, 2017. - 201 с.: ISBN 978-5-7264-1672-4. - Текст</w:t>
      </w:r>
      <w:proofErr w:type="gramStart"/>
      <w:r w:rsidRPr="00C2395D">
        <w:t xml:space="preserve"> :</w:t>
      </w:r>
      <w:proofErr w:type="gramEnd"/>
      <w:r w:rsidRPr="00C2395D">
        <w:t xml:space="preserve"> электронный. - URL: https://new.znanium.com/catalog/product/969587 (дата обращения: 12.03.2020)</w:t>
      </w:r>
    </w:p>
    <w:p w:rsidR="00B1470F" w:rsidRDefault="00B1470F" w:rsidP="00B1470F">
      <w:pPr>
        <w:pStyle w:val="23"/>
        <w:widowControl/>
        <w:numPr>
          <w:ilvl w:val="0"/>
          <w:numId w:val="3"/>
        </w:numPr>
        <w:autoSpaceDE/>
        <w:autoSpaceDN/>
        <w:adjustRightInd/>
        <w:spacing w:after="0" w:line="240" w:lineRule="auto"/>
        <w:jc w:val="both"/>
      </w:pPr>
      <w:proofErr w:type="spellStart"/>
      <w:r w:rsidRPr="00C2395D">
        <w:t>Колчков</w:t>
      </w:r>
      <w:proofErr w:type="spellEnd"/>
      <w:r w:rsidRPr="00C2395D">
        <w:t>, В. И. Метрология, стандартизация, сертификация</w:t>
      </w:r>
      <w:proofErr w:type="gramStart"/>
      <w:r w:rsidRPr="00C2395D">
        <w:t xml:space="preserve"> :</w:t>
      </w:r>
      <w:proofErr w:type="gramEnd"/>
      <w:r w:rsidRPr="00C2395D">
        <w:t xml:space="preserve"> учебник / В.И. </w:t>
      </w:r>
      <w:proofErr w:type="spellStart"/>
      <w:r w:rsidRPr="00C2395D">
        <w:t>Колчков</w:t>
      </w:r>
      <w:proofErr w:type="spellEnd"/>
      <w:r w:rsidRPr="00C2395D">
        <w:t xml:space="preserve">. — 2-е изд., </w:t>
      </w:r>
      <w:proofErr w:type="spellStart"/>
      <w:r w:rsidRPr="00C2395D">
        <w:t>испр</w:t>
      </w:r>
      <w:proofErr w:type="spellEnd"/>
      <w:r w:rsidRPr="00C2395D">
        <w:t xml:space="preserve">. и доп. — М. : ФОРУМ : </w:t>
      </w:r>
      <w:proofErr w:type="gramStart"/>
      <w:r w:rsidRPr="00C2395D">
        <w:t>ИНФРА-М, 2019. — 432 с. — (Высшее образов</w:t>
      </w:r>
      <w:r w:rsidRPr="00C2395D">
        <w:t>а</w:t>
      </w:r>
      <w:r w:rsidRPr="00C2395D">
        <w:t>ние:</w:t>
      </w:r>
      <w:proofErr w:type="gramEnd"/>
      <w:r w:rsidRPr="00C2395D">
        <w:t xml:space="preserve"> </w:t>
      </w:r>
      <w:proofErr w:type="spellStart"/>
      <w:proofErr w:type="gramStart"/>
      <w:r w:rsidRPr="00C2395D">
        <w:t>Бакалавриат</w:t>
      </w:r>
      <w:proofErr w:type="spellEnd"/>
      <w:r w:rsidRPr="00C2395D">
        <w:t>).</w:t>
      </w:r>
      <w:proofErr w:type="gramEnd"/>
      <w:r w:rsidRPr="00C2395D">
        <w:t xml:space="preserve"> - ISBN . - Текст</w:t>
      </w:r>
      <w:proofErr w:type="gramStart"/>
      <w:r w:rsidRPr="00C2395D">
        <w:t xml:space="preserve"> :</w:t>
      </w:r>
      <w:proofErr w:type="gramEnd"/>
      <w:r w:rsidRPr="00C2395D">
        <w:t xml:space="preserve"> электронный. - URL: https://new.znanium.com/catalog/product/987717 (дата обращения: 12.03.2020)</w:t>
      </w:r>
    </w:p>
    <w:p w:rsidR="00B1470F" w:rsidRDefault="00B1470F" w:rsidP="00B1470F">
      <w:pPr>
        <w:pStyle w:val="23"/>
        <w:widowControl/>
        <w:numPr>
          <w:ilvl w:val="0"/>
          <w:numId w:val="3"/>
        </w:numPr>
        <w:autoSpaceDE/>
        <w:autoSpaceDN/>
        <w:adjustRightInd/>
        <w:spacing w:after="0" w:line="240" w:lineRule="auto"/>
        <w:jc w:val="both"/>
      </w:pPr>
      <w:proofErr w:type="spellStart"/>
      <w:r w:rsidRPr="00C2395D">
        <w:t>Грибанов</w:t>
      </w:r>
      <w:proofErr w:type="spellEnd"/>
      <w:r w:rsidRPr="00C2395D">
        <w:t>, Д. Д. Основы метрологии, сертификации и стандартизации [Электронный р</w:t>
      </w:r>
      <w:r w:rsidRPr="00C2395D">
        <w:t>е</w:t>
      </w:r>
      <w:r w:rsidRPr="00C2395D">
        <w:t>сурс]</w:t>
      </w:r>
      <w:proofErr w:type="gramStart"/>
      <w:r w:rsidRPr="00C2395D">
        <w:t xml:space="preserve"> :</w:t>
      </w:r>
      <w:proofErr w:type="gramEnd"/>
      <w:r w:rsidRPr="00C2395D">
        <w:t xml:space="preserve"> Учебное пособие / Д. Д. </w:t>
      </w:r>
      <w:proofErr w:type="spellStart"/>
      <w:r w:rsidRPr="00C2395D">
        <w:t>Грибанов</w:t>
      </w:r>
      <w:proofErr w:type="spellEnd"/>
      <w:r w:rsidRPr="00C2395D">
        <w:t>. - 1-е изд. - Москва</w:t>
      </w:r>
      <w:proofErr w:type="gramStart"/>
      <w:r w:rsidRPr="00C2395D">
        <w:t xml:space="preserve"> :</w:t>
      </w:r>
      <w:proofErr w:type="gramEnd"/>
      <w:r w:rsidRPr="00C2395D">
        <w:t xml:space="preserve"> МГТУ «МАМИ», 2009. - 142 с. - Текст</w:t>
      </w:r>
      <w:proofErr w:type="gramStart"/>
      <w:r w:rsidRPr="00C2395D">
        <w:t xml:space="preserve"> :</w:t>
      </w:r>
      <w:proofErr w:type="gramEnd"/>
      <w:r w:rsidRPr="00C2395D">
        <w:t xml:space="preserve"> электронный. - URL: https://new.znanium.com/catalog/product/432192 (дата обращения: 12.03.2020)</w:t>
      </w:r>
    </w:p>
    <w:p w:rsidR="00B1470F" w:rsidRPr="001C1F73" w:rsidRDefault="00B1470F" w:rsidP="00B1470F">
      <w:pPr>
        <w:pStyle w:val="23"/>
        <w:widowControl/>
        <w:numPr>
          <w:ilvl w:val="0"/>
          <w:numId w:val="3"/>
        </w:numPr>
        <w:autoSpaceDE/>
        <w:autoSpaceDN/>
        <w:adjustRightInd/>
        <w:spacing w:after="0" w:line="240" w:lineRule="auto"/>
        <w:jc w:val="both"/>
      </w:pPr>
      <w:r w:rsidRPr="00C2395D">
        <w:t>Основы стандартизации, метрологии и сертификации: учебник для студентов вузов, об</w:t>
      </w:r>
      <w:r w:rsidRPr="00C2395D">
        <w:t>у</w:t>
      </w:r>
      <w:r w:rsidRPr="00C2395D">
        <w:t>чающихся по направлениям стандартизации, сертификации и метрологии (200400),  н</w:t>
      </w:r>
      <w:r w:rsidRPr="00C2395D">
        <w:t>а</w:t>
      </w:r>
      <w:r w:rsidRPr="00C2395D">
        <w:t>правлениям экономики (080100) и управления (080500) /  А.В. Архипов [и др.]</w:t>
      </w:r>
      <w:proofErr w:type="gramStart"/>
      <w:r w:rsidRPr="00C2395D">
        <w:t xml:space="preserve"> ;</w:t>
      </w:r>
      <w:proofErr w:type="gramEnd"/>
      <w:r w:rsidRPr="00C2395D">
        <w:t xml:space="preserve"> под ред. В.М. Мишина. - М.</w:t>
      </w:r>
      <w:proofErr w:type="gramStart"/>
      <w:r w:rsidRPr="00C2395D">
        <w:t xml:space="preserve"> :</w:t>
      </w:r>
      <w:proofErr w:type="gramEnd"/>
      <w:r w:rsidRPr="00C2395D">
        <w:t xml:space="preserve"> ЮНИТИ-ДАНА, 2017.- 447 с.- ISBN 978-5-238-01173-8. - Текст</w:t>
      </w:r>
      <w:proofErr w:type="gramStart"/>
      <w:r w:rsidRPr="00C2395D">
        <w:t xml:space="preserve"> :</w:t>
      </w:r>
      <w:proofErr w:type="gramEnd"/>
      <w:r w:rsidRPr="00C2395D">
        <w:t xml:space="preserve"> электронный. - URL: https://new.znanium.com/catalog/product/1028741 (дата обращения: 12.03.2020)</w:t>
      </w:r>
    </w:p>
    <w:p w:rsidR="004346E2" w:rsidRDefault="004346E2" w:rsidP="003F06A1">
      <w:pPr>
        <w:pStyle w:val="Style4"/>
        <w:widowControl/>
        <w:ind w:firstLine="720"/>
        <w:jc w:val="both"/>
        <w:rPr>
          <w:rStyle w:val="FontStyle18"/>
          <w:sz w:val="24"/>
          <w:szCs w:val="24"/>
        </w:rPr>
      </w:pPr>
    </w:p>
    <w:p w:rsidR="0028126F" w:rsidRPr="0028126F" w:rsidRDefault="00460BF9" w:rsidP="0028126F">
      <w:pPr>
        <w:widowControl/>
        <w:autoSpaceDE/>
        <w:autoSpaceDN/>
        <w:adjustRightInd/>
        <w:ind w:firstLine="720"/>
        <w:jc w:val="both"/>
        <w:rPr>
          <w:b/>
        </w:rPr>
      </w:pPr>
      <w:r>
        <w:rPr>
          <w:b/>
        </w:rPr>
        <w:t>в) м</w:t>
      </w:r>
      <w:r w:rsidR="0028126F" w:rsidRPr="0028126F">
        <w:rPr>
          <w:b/>
        </w:rPr>
        <w:t>етодические указания</w:t>
      </w:r>
    </w:p>
    <w:p w:rsidR="0028126F" w:rsidRDefault="0028126F" w:rsidP="00497460">
      <w:pPr>
        <w:pStyle w:val="Style6"/>
        <w:widowControl/>
        <w:numPr>
          <w:ilvl w:val="0"/>
          <w:numId w:val="4"/>
        </w:numPr>
        <w:ind w:left="284" w:hanging="284"/>
        <w:jc w:val="both"/>
      </w:pPr>
      <w:r>
        <w:t>Анализ нормативных документов: Метод</w:t>
      </w:r>
      <w:proofErr w:type="gramStart"/>
      <w:r>
        <w:t>.</w:t>
      </w:r>
      <w:proofErr w:type="gramEnd"/>
      <w:r>
        <w:t xml:space="preserve"> </w:t>
      </w:r>
      <w:proofErr w:type="gramStart"/>
      <w:r>
        <w:t>у</w:t>
      </w:r>
      <w:proofErr w:type="gramEnd"/>
      <w:r>
        <w:t xml:space="preserve">казания. Авторы: Х.Н. </w:t>
      </w:r>
      <w:proofErr w:type="spellStart"/>
      <w:r>
        <w:t>Белалов</w:t>
      </w:r>
      <w:proofErr w:type="spellEnd"/>
      <w:r>
        <w:t>, В.А. Кулеша, Н.А. Галкина и др. – Магнитогорск: МГМИ,  1999. (ауд. 5308)</w:t>
      </w:r>
    </w:p>
    <w:p w:rsidR="0028126F" w:rsidRDefault="0028126F" w:rsidP="00497460">
      <w:pPr>
        <w:pStyle w:val="Style6"/>
        <w:widowControl/>
        <w:numPr>
          <w:ilvl w:val="0"/>
          <w:numId w:val="4"/>
        </w:numPr>
        <w:ind w:left="284" w:hanging="284"/>
        <w:jc w:val="both"/>
      </w:pPr>
      <w:r>
        <w:t>Разработка проектов нормативных документов: Метод</w:t>
      </w:r>
      <w:proofErr w:type="gramStart"/>
      <w:r>
        <w:t>.</w:t>
      </w:r>
      <w:proofErr w:type="gramEnd"/>
      <w:r>
        <w:t xml:space="preserve"> </w:t>
      </w:r>
      <w:proofErr w:type="gramStart"/>
      <w:r>
        <w:t>у</w:t>
      </w:r>
      <w:proofErr w:type="gramEnd"/>
      <w:r>
        <w:t>казания. Авторы: Е.С. Яковлева.- Магнитогорск: ГОУ ВПО «МГТУ», 2008.-9с.</w:t>
      </w:r>
    </w:p>
    <w:p w:rsidR="00FE5F47" w:rsidRPr="000610A7" w:rsidRDefault="00FE5F47" w:rsidP="00FE5F47">
      <w:pPr>
        <w:pStyle w:val="Style4"/>
        <w:widowControl/>
        <w:ind w:firstLine="567"/>
        <w:jc w:val="both"/>
        <w:rPr>
          <w:rStyle w:val="FontStyle18"/>
          <w:b w:val="0"/>
        </w:rPr>
      </w:pPr>
      <w:r w:rsidRPr="001F11A3">
        <w:rPr>
          <w:rStyle w:val="FontStyle15"/>
          <w:b w:val="0"/>
          <w:spacing w:val="40"/>
          <w:sz w:val="24"/>
          <w:szCs w:val="24"/>
        </w:rPr>
        <w:t>г)</w:t>
      </w:r>
      <w:r w:rsidRPr="001F11A3">
        <w:rPr>
          <w:rStyle w:val="FontStyle15"/>
          <w:b w:val="0"/>
        </w:rPr>
        <w:t xml:space="preserve"> </w:t>
      </w:r>
      <w:r>
        <w:rPr>
          <w:rStyle w:val="FontStyle21"/>
          <w:b/>
          <w:sz w:val="24"/>
          <w:szCs w:val="24"/>
        </w:rPr>
        <w:t>П</w:t>
      </w:r>
      <w:r w:rsidRPr="001F11A3">
        <w:rPr>
          <w:rStyle w:val="FontStyle21"/>
          <w:b/>
          <w:sz w:val="24"/>
          <w:szCs w:val="24"/>
        </w:rPr>
        <w:t>рограммное</w:t>
      </w:r>
      <w:r w:rsidRPr="000610A7">
        <w:rPr>
          <w:rStyle w:val="FontStyle21"/>
          <w:b/>
          <w:sz w:val="24"/>
          <w:szCs w:val="24"/>
        </w:rPr>
        <w:t xml:space="preserve"> обеспечение </w:t>
      </w:r>
      <w:r w:rsidRPr="000610A7">
        <w:rPr>
          <w:rStyle w:val="FontStyle15"/>
          <w:b w:val="0"/>
          <w:spacing w:val="40"/>
        </w:rPr>
        <w:t>и</w:t>
      </w:r>
      <w:r w:rsidRPr="000610A7">
        <w:rPr>
          <w:rStyle w:val="FontStyle15"/>
          <w:b w:val="0"/>
        </w:rPr>
        <w:t xml:space="preserve"> </w:t>
      </w:r>
      <w:r w:rsidRPr="000610A7">
        <w:rPr>
          <w:rStyle w:val="FontStyle21"/>
          <w:b/>
          <w:sz w:val="24"/>
          <w:szCs w:val="24"/>
        </w:rPr>
        <w:t>Интернет-ресурсы</w:t>
      </w:r>
    </w:p>
    <w:p w:rsidR="00FE5F47" w:rsidRPr="007056C5" w:rsidRDefault="00FE5F47" w:rsidP="00497460">
      <w:pPr>
        <w:pStyle w:val="Default"/>
        <w:numPr>
          <w:ilvl w:val="0"/>
          <w:numId w:val="5"/>
        </w:numPr>
        <w:tabs>
          <w:tab w:val="clear" w:pos="1440"/>
          <w:tab w:val="num" w:pos="426"/>
          <w:tab w:val="num" w:pos="567"/>
        </w:tabs>
        <w:ind w:left="426" w:hanging="426"/>
        <w:jc w:val="both"/>
      </w:pPr>
      <w:r w:rsidRPr="007056C5">
        <w:rPr>
          <w:iCs/>
        </w:rPr>
        <w:t xml:space="preserve">Российская Государственная библиотека </w:t>
      </w:r>
      <w:r>
        <w:rPr>
          <w:iCs/>
        </w:rPr>
        <w:t xml:space="preserve"> </w:t>
      </w:r>
      <w:r w:rsidRPr="007056C5">
        <w:rPr>
          <w:iCs/>
        </w:rPr>
        <w:t xml:space="preserve">URL:http://www.rsl.ru/. </w:t>
      </w:r>
    </w:p>
    <w:p w:rsidR="00FE5F47" w:rsidRPr="007056C5" w:rsidRDefault="00FE5F47" w:rsidP="00497460">
      <w:pPr>
        <w:pStyle w:val="Default"/>
        <w:numPr>
          <w:ilvl w:val="0"/>
          <w:numId w:val="5"/>
        </w:numPr>
        <w:tabs>
          <w:tab w:val="clear" w:pos="1440"/>
          <w:tab w:val="num" w:pos="426"/>
          <w:tab w:val="num" w:pos="567"/>
        </w:tabs>
        <w:ind w:left="426" w:hanging="426"/>
        <w:jc w:val="both"/>
      </w:pPr>
      <w:r w:rsidRPr="007056C5">
        <w:rPr>
          <w:iCs/>
        </w:rPr>
        <w:t xml:space="preserve">Российская национальная библиотека URL: http://www.nlr.ru/. </w:t>
      </w:r>
    </w:p>
    <w:p w:rsidR="00FE5F47" w:rsidRPr="007056C5" w:rsidRDefault="00FE5F47" w:rsidP="00497460">
      <w:pPr>
        <w:pStyle w:val="Default"/>
        <w:numPr>
          <w:ilvl w:val="0"/>
          <w:numId w:val="5"/>
        </w:numPr>
        <w:tabs>
          <w:tab w:val="clear" w:pos="1440"/>
          <w:tab w:val="num" w:pos="426"/>
          <w:tab w:val="num" w:pos="567"/>
        </w:tabs>
        <w:ind w:left="426" w:hanging="426"/>
        <w:jc w:val="both"/>
      </w:pPr>
      <w:r w:rsidRPr="007056C5">
        <w:rPr>
          <w:iCs/>
        </w:rPr>
        <w:t xml:space="preserve">Государственная публичная научно-техническая библиотека России URL: http://www.gpntb.ru/. </w:t>
      </w:r>
    </w:p>
    <w:p w:rsidR="00FE5F47" w:rsidRPr="007056C5" w:rsidRDefault="00FE5F47" w:rsidP="00497460">
      <w:pPr>
        <w:pStyle w:val="Default"/>
        <w:numPr>
          <w:ilvl w:val="0"/>
          <w:numId w:val="5"/>
        </w:numPr>
        <w:tabs>
          <w:tab w:val="clear" w:pos="1440"/>
          <w:tab w:val="num" w:pos="426"/>
          <w:tab w:val="num" w:pos="567"/>
        </w:tabs>
        <w:ind w:left="426" w:hanging="426"/>
        <w:jc w:val="both"/>
      </w:pPr>
      <w:proofErr w:type="spellStart"/>
      <w:r w:rsidRPr="007056C5">
        <w:rPr>
          <w:iCs/>
        </w:rPr>
        <w:t>Public.Ru</w:t>
      </w:r>
      <w:proofErr w:type="spellEnd"/>
      <w:r w:rsidRPr="007056C5">
        <w:rPr>
          <w:iCs/>
        </w:rPr>
        <w:t xml:space="preserve"> - </w:t>
      </w:r>
      <w:proofErr w:type="gramStart"/>
      <w:r w:rsidRPr="007056C5">
        <w:rPr>
          <w:iCs/>
        </w:rPr>
        <w:t>публичная</w:t>
      </w:r>
      <w:proofErr w:type="gramEnd"/>
      <w:r w:rsidRPr="007056C5">
        <w:rPr>
          <w:iCs/>
        </w:rPr>
        <w:t xml:space="preserve"> интернет-библиотека URL:http://www.public.ru/. </w:t>
      </w:r>
    </w:p>
    <w:p w:rsidR="00FE5F47" w:rsidRPr="00520C0B" w:rsidRDefault="00FE5F47" w:rsidP="00497460">
      <w:pPr>
        <w:numPr>
          <w:ilvl w:val="0"/>
          <w:numId w:val="5"/>
        </w:numPr>
        <w:tabs>
          <w:tab w:val="clear" w:pos="1440"/>
          <w:tab w:val="num" w:pos="426"/>
          <w:tab w:val="num" w:pos="567"/>
        </w:tabs>
        <w:ind w:left="426" w:hanging="426"/>
        <w:jc w:val="both"/>
      </w:pPr>
      <w:r>
        <w:t xml:space="preserve">Научная электронная библиотека </w:t>
      </w:r>
      <w:hyperlink r:id="rId13" w:history="1">
        <w:r w:rsidRPr="003A683E">
          <w:rPr>
            <w:rStyle w:val="ae"/>
            <w:iCs/>
          </w:rPr>
          <w:t>http://www.</w:t>
        </w:r>
        <w:proofErr w:type="spellStart"/>
        <w:r w:rsidRPr="003A683E">
          <w:rPr>
            <w:rStyle w:val="ae"/>
            <w:iCs/>
            <w:lang w:val="en-US"/>
          </w:rPr>
          <w:t>eLIBRARY</w:t>
        </w:r>
        <w:proofErr w:type="spellEnd"/>
        <w:r w:rsidRPr="003A683E">
          <w:rPr>
            <w:rStyle w:val="ae"/>
            <w:iCs/>
          </w:rPr>
          <w:t>.</w:t>
        </w:r>
        <w:proofErr w:type="spellStart"/>
        <w:r w:rsidRPr="003A683E">
          <w:rPr>
            <w:rStyle w:val="ae"/>
            <w:iCs/>
          </w:rPr>
          <w:t>ru</w:t>
        </w:r>
        <w:proofErr w:type="spellEnd"/>
        <w:r w:rsidRPr="003A683E">
          <w:rPr>
            <w:rStyle w:val="ae"/>
            <w:iCs/>
          </w:rPr>
          <w:t>/</w:t>
        </w:r>
      </w:hyperlink>
      <w:r w:rsidRPr="007056C5">
        <w:rPr>
          <w:iCs/>
        </w:rPr>
        <w:t>.</w:t>
      </w:r>
    </w:p>
    <w:p w:rsidR="00FE5F47" w:rsidRDefault="00FE5F47" w:rsidP="00497460">
      <w:pPr>
        <w:pStyle w:val="Style1"/>
        <w:widowControl/>
        <w:numPr>
          <w:ilvl w:val="0"/>
          <w:numId w:val="5"/>
        </w:numPr>
        <w:tabs>
          <w:tab w:val="clear" w:pos="1440"/>
          <w:tab w:val="num" w:pos="426"/>
          <w:tab w:val="num" w:pos="567"/>
        </w:tabs>
        <w:ind w:left="426" w:hanging="426"/>
        <w:jc w:val="both"/>
        <w:rPr>
          <w:iCs/>
        </w:rPr>
      </w:pPr>
      <w:r>
        <w:rPr>
          <w:iCs/>
        </w:rPr>
        <w:t>Официальный сайт Федерального агентства по техническому регулированию и метрол</w:t>
      </w:r>
      <w:r>
        <w:rPr>
          <w:iCs/>
        </w:rPr>
        <w:t>о</w:t>
      </w:r>
      <w:r>
        <w:rPr>
          <w:iCs/>
        </w:rPr>
        <w:t xml:space="preserve">гии </w:t>
      </w:r>
      <w:hyperlink r:id="rId14" w:history="1">
        <w:r w:rsidRPr="003A683E">
          <w:rPr>
            <w:rStyle w:val="ae"/>
            <w:iCs/>
          </w:rPr>
          <w:t>http://www.</w:t>
        </w:r>
        <w:proofErr w:type="spellStart"/>
        <w:r w:rsidRPr="003A683E">
          <w:rPr>
            <w:rStyle w:val="ae"/>
            <w:iCs/>
            <w:lang w:val="en-US"/>
          </w:rPr>
          <w:t>gost</w:t>
        </w:r>
        <w:proofErr w:type="spellEnd"/>
        <w:r w:rsidRPr="003A683E">
          <w:rPr>
            <w:rStyle w:val="ae"/>
            <w:iCs/>
          </w:rPr>
          <w:t>.</w:t>
        </w:r>
        <w:proofErr w:type="spellStart"/>
        <w:r w:rsidRPr="003A683E">
          <w:rPr>
            <w:rStyle w:val="ae"/>
            <w:iCs/>
          </w:rPr>
          <w:t>ru</w:t>
        </w:r>
        <w:proofErr w:type="spellEnd"/>
        <w:r w:rsidRPr="003A683E">
          <w:rPr>
            <w:rStyle w:val="ae"/>
            <w:iCs/>
          </w:rPr>
          <w:t>/</w:t>
        </w:r>
      </w:hyperlink>
      <w:r>
        <w:rPr>
          <w:iCs/>
        </w:rPr>
        <w:t xml:space="preserve"> </w:t>
      </w:r>
    </w:p>
    <w:p w:rsidR="00BC5DFE" w:rsidRDefault="00DA2BD0" w:rsidP="00497460">
      <w:pPr>
        <w:pStyle w:val="Style1"/>
        <w:widowControl/>
        <w:numPr>
          <w:ilvl w:val="0"/>
          <w:numId w:val="5"/>
        </w:numPr>
        <w:tabs>
          <w:tab w:val="clear" w:pos="1440"/>
          <w:tab w:val="num" w:pos="567"/>
        </w:tabs>
        <w:ind w:left="426" w:hanging="426"/>
        <w:jc w:val="both"/>
        <w:rPr>
          <w:rStyle w:val="FontStyle14"/>
          <w:sz w:val="24"/>
          <w:szCs w:val="24"/>
        </w:rPr>
      </w:pPr>
      <w:r w:rsidRPr="00DA2BD0">
        <w:rPr>
          <w:rStyle w:val="FontStyle14"/>
          <w:b w:val="0"/>
          <w:sz w:val="24"/>
          <w:szCs w:val="24"/>
        </w:rPr>
        <w:t xml:space="preserve">Помощь по </w:t>
      </w:r>
      <w:proofErr w:type="spellStart"/>
      <w:r w:rsidRPr="00DA2BD0">
        <w:rPr>
          <w:rStyle w:val="FontStyle14"/>
          <w:b w:val="0"/>
          <w:sz w:val="24"/>
          <w:szCs w:val="24"/>
        </w:rPr>
        <w:t>ГОСТам</w:t>
      </w:r>
      <w:proofErr w:type="spellEnd"/>
      <w:r>
        <w:rPr>
          <w:rStyle w:val="FontStyle14"/>
          <w:sz w:val="24"/>
          <w:szCs w:val="24"/>
        </w:rPr>
        <w:t xml:space="preserve"> </w:t>
      </w:r>
      <w:hyperlink r:id="rId15" w:history="1">
        <w:r w:rsidR="00F122E4" w:rsidRPr="00CF3929">
          <w:rPr>
            <w:rStyle w:val="ae"/>
          </w:rPr>
          <w:t>http://www.gosthelp.ru/</w:t>
        </w:r>
      </w:hyperlink>
    </w:p>
    <w:p w:rsidR="00F122E4" w:rsidRDefault="00DA2BD0" w:rsidP="00497460">
      <w:pPr>
        <w:pStyle w:val="Style1"/>
        <w:widowControl/>
        <w:numPr>
          <w:ilvl w:val="0"/>
          <w:numId w:val="5"/>
        </w:numPr>
        <w:tabs>
          <w:tab w:val="clear" w:pos="1440"/>
          <w:tab w:val="num" w:pos="567"/>
        </w:tabs>
        <w:ind w:left="426" w:hanging="426"/>
        <w:jc w:val="both"/>
        <w:rPr>
          <w:rStyle w:val="FontStyle14"/>
          <w:sz w:val="24"/>
          <w:szCs w:val="24"/>
        </w:rPr>
      </w:pPr>
      <w:r w:rsidRPr="00DA2BD0">
        <w:rPr>
          <w:rStyle w:val="FontStyle14"/>
          <w:b w:val="0"/>
          <w:sz w:val="24"/>
          <w:szCs w:val="24"/>
        </w:rPr>
        <w:t>Информационная система</w:t>
      </w:r>
      <w:r>
        <w:rPr>
          <w:rStyle w:val="FontStyle14"/>
          <w:sz w:val="24"/>
          <w:szCs w:val="24"/>
        </w:rPr>
        <w:t xml:space="preserve"> </w:t>
      </w:r>
      <w:hyperlink r:id="rId16" w:history="1">
        <w:r w:rsidR="00F122E4" w:rsidRPr="00CF3929">
          <w:rPr>
            <w:rStyle w:val="ae"/>
          </w:rPr>
          <w:t>http://data.normacs.ru:8889/</w:t>
        </w:r>
      </w:hyperlink>
    </w:p>
    <w:p w:rsidR="00F122E4" w:rsidRPr="00C62B38" w:rsidRDefault="00DA2BD0" w:rsidP="00497460">
      <w:pPr>
        <w:pStyle w:val="Style1"/>
        <w:widowControl/>
        <w:numPr>
          <w:ilvl w:val="0"/>
          <w:numId w:val="5"/>
        </w:numPr>
        <w:tabs>
          <w:tab w:val="clear" w:pos="1440"/>
          <w:tab w:val="num" w:pos="567"/>
        </w:tabs>
        <w:ind w:left="426" w:hanging="426"/>
        <w:rPr>
          <w:b/>
          <w:bCs/>
        </w:rPr>
      </w:pPr>
      <w:r w:rsidRPr="00DA2BD0">
        <w:rPr>
          <w:rStyle w:val="FontStyle14"/>
          <w:b w:val="0"/>
          <w:sz w:val="24"/>
          <w:szCs w:val="24"/>
        </w:rPr>
        <w:t>Информационный портал по стандартизации</w:t>
      </w:r>
      <w:r>
        <w:rPr>
          <w:rStyle w:val="FontStyle14"/>
          <w:sz w:val="24"/>
          <w:szCs w:val="24"/>
        </w:rPr>
        <w:t xml:space="preserve"> </w:t>
      </w:r>
      <w:hyperlink r:id="rId17" w:history="1">
        <w:r w:rsidR="00F122E4" w:rsidRPr="00CF3929">
          <w:rPr>
            <w:rStyle w:val="ae"/>
          </w:rPr>
          <w:t>http://standard.gost.ru/wps/portal/</w:t>
        </w:r>
      </w:hyperlink>
    </w:p>
    <w:p w:rsidR="00C62B38" w:rsidRPr="00B1470F" w:rsidRDefault="00C62B38" w:rsidP="00C62B38">
      <w:pPr>
        <w:pStyle w:val="Style1"/>
        <w:widowControl/>
        <w:ind w:left="426"/>
        <w:rPr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B1470F" w:rsidRPr="005B3041" w:rsidTr="00A3408D">
        <w:trPr>
          <w:trHeight w:val="537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470F" w:rsidRPr="00066F3C" w:rsidRDefault="00B1470F" w:rsidP="00A3408D">
            <w:pPr>
              <w:spacing w:line="276" w:lineRule="auto"/>
              <w:jc w:val="center"/>
              <w:rPr>
                <w:lang w:eastAsia="en-US"/>
              </w:rPr>
            </w:pPr>
            <w:r w:rsidRPr="00066F3C">
              <w:t xml:space="preserve">Наименование </w:t>
            </w:r>
            <w:proofErr w:type="gramStart"/>
            <w:r w:rsidRPr="00066F3C">
              <w:t>ПО</w:t>
            </w:r>
            <w:proofErr w:type="gramEnd"/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470F" w:rsidRPr="00066F3C" w:rsidRDefault="00B1470F" w:rsidP="00A3408D">
            <w:pPr>
              <w:spacing w:line="276" w:lineRule="auto"/>
              <w:jc w:val="center"/>
              <w:rPr>
                <w:lang w:eastAsia="en-US"/>
              </w:rPr>
            </w:pPr>
            <w:r w:rsidRPr="00066F3C">
              <w:t>№ договора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1470F" w:rsidRPr="00066F3C" w:rsidRDefault="00B1470F" w:rsidP="00A3408D">
            <w:pPr>
              <w:spacing w:line="276" w:lineRule="auto"/>
              <w:jc w:val="center"/>
              <w:rPr>
                <w:lang w:eastAsia="en-US"/>
              </w:rPr>
            </w:pPr>
            <w:r w:rsidRPr="00066F3C">
              <w:t>Срок действия лицензии</w:t>
            </w:r>
          </w:p>
        </w:tc>
      </w:tr>
      <w:tr w:rsidR="00EC53E6" w:rsidRPr="005B3041" w:rsidTr="00A3408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53E6" w:rsidRDefault="00EC53E6">
            <w:pPr>
              <w:spacing w:line="276" w:lineRule="auto"/>
              <w:jc w:val="both"/>
              <w:rPr>
                <w:lang w:eastAsia="en-US"/>
              </w:rPr>
            </w:pPr>
            <w:r>
              <w:t xml:space="preserve">MS </w:t>
            </w:r>
            <w:proofErr w:type="spellStart"/>
            <w:r>
              <w:t>Windows</w:t>
            </w:r>
            <w:proofErr w:type="spellEnd"/>
            <w:r>
              <w:t xml:space="preserve"> 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53E6" w:rsidRDefault="00EC53E6">
            <w:r>
              <w:t>Д-1227 от 08.10.2018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53E6" w:rsidRDefault="00EC53E6">
            <w:r>
              <w:t>11.10.2021</w:t>
            </w:r>
          </w:p>
        </w:tc>
      </w:tr>
      <w:tr w:rsidR="00EC53E6" w:rsidRPr="005B3041" w:rsidTr="00A3408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53E6" w:rsidRDefault="00EC53E6">
            <w:pPr>
              <w:spacing w:line="276" w:lineRule="auto"/>
              <w:jc w:val="both"/>
              <w:rPr>
                <w:lang w:eastAsia="en-US"/>
              </w:rPr>
            </w:pPr>
            <w:r>
              <w:t xml:space="preserve">MS </w:t>
            </w:r>
            <w:proofErr w:type="spellStart"/>
            <w:r>
              <w:t>Office</w:t>
            </w:r>
            <w:proofErr w:type="spellEnd"/>
            <w:r>
              <w:t xml:space="preserve"> 2007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53E6" w:rsidRDefault="00EC53E6">
            <w:pPr>
              <w:spacing w:line="276" w:lineRule="auto"/>
              <w:jc w:val="both"/>
              <w:rPr>
                <w:lang w:eastAsia="en-US"/>
              </w:rPr>
            </w:pPr>
            <w:r>
              <w:t>№ 135 от 17.09.2007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53E6" w:rsidRDefault="00EC53E6">
            <w:pPr>
              <w:spacing w:line="276" w:lineRule="auto"/>
              <w:jc w:val="both"/>
              <w:rPr>
                <w:lang w:eastAsia="en-US"/>
              </w:rPr>
            </w:pPr>
            <w:r>
              <w:t>бессрочно</w:t>
            </w:r>
          </w:p>
        </w:tc>
      </w:tr>
      <w:tr w:rsidR="00EC53E6" w:rsidRPr="005B3041" w:rsidTr="008214FE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3E6" w:rsidRDefault="00EC53E6">
            <w:r>
              <w:rPr>
                <w:color w:val="000000"/>
              </w:rPr>
              <w:t xml:space="preserve">FAR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3E6" w:rsidRDefault="00EC53E6">
            <w:pPr>
              <w:jc w:val="both"/>
            </w:pPr>
            <w:r>
              <w:rPr>
                <w:color w:val="000000"/>
              </w:rPr>
              <w:t>Свободно распространяемое</w:t>
            </w:r>
            <w:r>
              <w:t xml:space="preserve"> 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C53E6" w:rsidRDefault="00EC53E6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</w:tr>
      <w:tr w:rsidR="00EC53E6" w:rsidRPr="005B3041" w:rsidTr="00A3408D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53E6" w:rsidRDefault="00EC53E6">
            <w:pPr>
              <w:spacing w:line="276" w:lineRule="auto"/>
              <w:rPr>
                <w:lang w:eastAsia="en-US"/>
              </w:rPr>
            </w:pPr>
            <w:r>
              <w:t>7Zip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53E6" w:rsidRDefault="00EC53E6">
            <w:pPr>
              <w:spacing w:line="276" w:lineRule="auto"/>
              <w:jc w:val="both"/>
              <w:rPr>
                <w:lang w:eastAsia="en-US"/>
              </w:rPr>
            </w:pPr>
            <w:r>
              <w:t>свободно распространяемое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C53E6" w:rsidRDefault="00EC53E6">
            <w:pPr>
              <w:spacing w:line="276" w:lineRule="auto"/>
              <w:jc w:val="both"/>
              <w:rPr>
                <w:lang w:eastAsia="en-US"/>
              </w:rPr>
            </w:pPr>
            <w:r>
              <w:t>бессрочно</w:t>
            </w:r>
          </w:p>
        </w:tc>
      </w:tr>
    </w:tbl>
    <w:p w:rsidR="00B1470F" w:rsidRDefault="00B1470F" w:rsidP="00B1470F">
      <w:pPr>
        <w:pStyle w:val="Style1"/>
        <w:widowControl/>
        <w:ind w:left="426"/>
        <w:rPr>
          <w:rStyle w:val="FontStyle14"/>
          <w:sz w:val="24"/>
          <w:szCs w:val="24"/>
        </w:rPr>
      </w:pPr>
    </w:p>
    <w:p w:rsidR="00065491" w:rsidRDefault="00065491" w:rsidP="00065491">
      <w:pPr>
        <w:pStyle w:val="Style1"/>
        <w:widowControl/>
        <w:ind w:left="1080"/>
        <w:jc w:val="both"/>
        <w:rPr>
          <w:rStyle w:val="FontStyle14"/>
          <w:sz w:val="24"/>
          <w:szCs w:val="24"/>
          <w:lang w:val="en-US"/>
        </w:rPr>
      </w:pPr>
    </w:p>
    <w:p w:rsidR="00EC53E6" w:rsidRDefault="00EC53E6" w:rsidP="00065491">
      <w:pPr>
        <w:pStyle w:val="Style1"/>
        <w:widowControl/>
        <w:ind w:left="1080"/>
        <w:jc w:val="both"/>
        <w:rPr>
          <w:rStyle w:val="FontStyle14"/>
          <w:sz w:val="24"/>
          <w:szCs w:val="24"/>
          <w:lang w:val="en-US"/>
        </w:rPr>
      </w:pPr>
    </w:p>
    <w:p w:rsidR="00EC53E6" w:rsidRPr="00EC53E6" w:rsidRDefault="00EC53E6" w:rsidP="00065491">
      <w:pPr>
        <w:pStyle w:val="Style1"/>
        <w:widowControl/>
        <w:ind w:left="1080"/>
        <w:jc w:val="both"/>
        <w:rPr>
          <w:rStyle w:val="FontStyle14"/>
          <w:sz w:val="24"/>
          <w:szCs w:val="24"/>
          <w:lang w:val="en-US"/>
        </w:rPr>
      </w:pPr>
    </w:p>
    <w:p w:rsidR="00066F3C" w:rsidRPr="003A609E" w:rsidRDefault="00066F3C" w:rsidP="00066F3C">
      <w:pPr>
        <w:pStyle w:val="Style4"/>
        <w:widowControl/>
        <w:ind w:left="340" w:firstLine="227"/>
        <w:jc w:val="both"/>
        <w:rPr>
          <w:rStyle w:val="FontStyle14"/>
          <w:sz w:val="24"/>
          <w:szCs w:val="24"/>
          <w:lang w:val="en-US"/>
        </w:rPr>
      </w:pPr>
      <w:r w:rsidRPr="003A609E">
        <w:rPr>
          <w:rStyle w:val="FontStyle14"/>
          <w:sz w:val="24"/>
          <w:szCs w:val="24"/>
          <w:lang w:val="en-US"/>
        </w:rPr>
        <w:lastRenderedPageBreak/>
        <w:t xml:space="preserve">9 </w:t>
      </w:r>
      <w:r>
        <w:rPr>
          <w:rStyle w:val="FontStyle14"/>
          <w:sz w:val="24"/>
          <w:szCs w:val="24"/>
        </w:rPr>
        <w:t>Матери</w:t>
      </w:r>
      <w:r w:rsidRPr="00B80244">
        <w:rPr>
          <w:rStyle w:val="FontStyle14"/>
          <w:sz w:val="24"/>
          <w:szCs w:val="24"/>
        </w:rPr>
        <w:t>ально</w:t>
      </w:r>
      <w:r w:rsidRPr="003A609E">
        <w:rPr>
          <w:rStyle w:val="FontStyle14"/>
          <w:sz w:val="24"/>
          <w:szCs w:val="24"/>
          <w:lang w:val="en-US"/>
        </w:rPr>
        <w:t>-</w:t>
      </w:r>
      <w:r w:rsidRPr="00B80244">
        <w:rPr>
          <w:rStyle w:val="FontStyle14"/>
          <w:sz w:val="24"/>
          <w:szCs w:val="24"/>
        </w:rPr>
        <w:t>техническое</w:t>
      </w:r>
      <w:r w:rsidRPr="003A609E">
        <w:rPr>
          <w:rStyle w:val="FontStyle14"/>
          <w:sz w:val="24"/>
          <w:szCs w:val="24"/>
          <w:lang w:val="en-US"/>
        </w:rPr>
        <w:t xml:space="preserve"> </w:t>
      </w:r>
      <w:r w:rsidRPr="00B80244">
        <w:rPr>
          <w:rStyle w:val="FontStyle14"/>
          <w:sz w:val="24"/>
          <w:szCs w:val="24"/>
        </w:rPr>
        <w:t>обеспечение</w:t>
      </w:r>
      <w:r w:rsidRPr="003A609E">
        <w:rPr>
          <w:rStyle w:val="FontStyle14"/>
          <w:sz w:val="24"/>
          <w:szCs w:val="24"/>
          <w:lang w:val="en-US"/>
        </w:rPr>
        <w:t xml:space="preserve"> </w:t>
      </w:r>
      <w:r w:rsidRPr="00B80244">
        <w:rPr>
          <w:rStyle w:val="FontStyle14"/>
          <w:sz w:val="24"/>
          <w:szCs w:val="24"/>
        </w:rPr>
        <w:t>дисциплины</w:t>
      </w:r>
    </w:p>
    <w:p w:rsidR="00066F3C" w:rsidRPr="003A609E" w:rsidRDefault="00066F3C" w:rsidP="00066F3C">
      <w:pPr>
        <w:pStyle w:val="Style4"/>
        <w:widowControl/>
        <w:ind w:left="360"/>
        <w:jc w:val="both"/>
        <w:rPr>
          <w:rStyle w:val="FontStyle14"/>
          <w:sz w:val="24"/>
          <w:szCs w:val="24"/>
          <w:lang w:val="en-US"/>
        </w:rPr>
      </w:pPr>
      <w:r w:rsidRPr="003A609E">
        <w:rPr>
          <w:rStyle w:val="FontStyle14"/>
          <w:sz w:val="24"/>
          <w:szCs w:val="24"/>
          <w:lang w:val="en-US"/>
        </w:rPr>
        <w:t xml:space="preserve"> </w:t>
      </w:r>
    </w:p>
    <w:p w:rsidR="00066F3C" w:rsidRDefault="00066F3C" w:rsidP="00066F3C">
      <w:pPr>
        <w:pStyle w:val="Style5"/>
        <w:widowControl/>
        <w:ind w:firstLine="567"/>
        <w:jc w:val="both"/>
      </w:pPr>
      <w:r>
        <w:t>Материально-техническое обеспечение дисциплины включает: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936"/>
        <w:gridCol w:w="5918"/>
      </w:tblGrid>
      <w:tr w:rsidR="00066F3C" w:rsidTr="00685FAE">
        <w:tc>
          <w:tcPr>
            <w:tcW w:w="3936" w:type="dxa"/>
          </w:tcPr>
          <w:p w:rsidR="00066F3C" w:rsidRDefault="00066F3C" w:rsidP="00685FAE">
            <w:pPr>
              <w:pStyle w:val="Style5"/>
              <w:widowControl/>
              <w:jc w:val="center"/>
            </w:pPr>
            <w:r>
              <w:t>Тип и название аудитории</w:t>
            </w:r>
          </w:p>
        </w:tc>
        <w:tc>
          <w:tcPr>
            <w:tcW w:w="5918" w:type="dxa"/>
          </w:tcPr>
          <w:p w:rsidR="00066F3C" w:rsidRDefault="00066F3C" w:rsidP="00685FAE">
            <w:pPr>
              <w:pStyle w:val="Style5"/>
              <w:widowControl/>
              <w:jc w:val="center"/>
            </w:pPr>
            <w:r>
              <w:t>Оснащение аудитории</w:t>
            </w:r>
          </w:p>
        </w:tc>
      </w:tr>
      <w:tr w:rsidR="00066F3C" w:rsidTr="00685FAE">
        <w:tc>
          <w:tcPr>
            <w:tcW w:w="3936" w:type="dxa"/>
          </w:tcPr>
          <w:p w:rsidR="00066F3C" w:rsidRDefault="00066F3C" w:rsidP="00685FAE">
            <w:pPr>
              <w:pStyle w:val="Style5"/>
              <w:widowControl/>
              <w:jc w:val="both"/>
            </w:pPr>
            <w:r>
              <w:t>Учебная аудитория для проведения занятий лекционного типа; учебная аудитория для проведения практ</w:t>
            </w:r>
            <w:r>
              <w:t>и</w:t>
            </w:r>
            <w:r>
              <w:t>ческих занятий</w:t>
            </w:r>
          </w:p>
        </w:tc>
        <w:tc>
          <w:tcPr>
            <w:tcW w:w="5918" w:type="dxa"/>
          </w:tcPr>
          <w:p w:rsidR="00066F3C" w:rsidRDefault="00066F3C" w:rsidP="00685FAE">
            <w:pPr>
              <w:pStyle w:val="Style5"/>
              <w:widowControl/>
              <w:jc w:val="both"/>
            </w:pPr>
            <w:r>
              <w:t>Технические средства обучения, служащие для пре</w:t>
            </w:r>
            <w:r>
              <w:t>д</w:t>
            </w:r>
            <w:r>
              <w:t xml:space="preserve">ставления учебной информации большой аудитории: </w:t>
            </w:r>
            <w:proofErr w:type="spellStart"/>
            <w:r>
              <w:t>мультимедийные</w:t>
            </w:r>
            <w:proofErr w:type="spellEnd"/>
            <w:r>
              <w:t xml:space="preserve"> средства хранения, передачи и пре</w:t>
            </w:r>
            <w:r>
              <w:t>д</w:t>
            </w:r>
            <w:r>
              <w:t>ставления учебной информации.</w:t>
            </w:r>
          </w:p>
          <w:p w:rsidR="00066F3C" w:rsidRDefault="00066F3C" w:rsidP="00685FAE">
            <w:pPr>
              <w:pStyle w:val="Style5"/>
              <w:widowControl/>
              <w:jc w:val="both"/>
            </w:pPr>
            <w:r>
              <w:t>Специализированная мебель.</w:t>
            </w:r>
          </w:p>
        </w:tc>
      </w:tr>
      <w:tr w:rsidR="00066F3C" w:rsidTr="00685FAE">
        <w:tc>
          <w:tcPr>
            <w:tcW w:w="3936" w:type="dxa"/>
          </w:tcPr>
          <w:p w:rsidR="00066F3C" w:rsidRPr="004F79A8" w:rsidRDefault="00066F3C" w:rsidP="00685FAE">
            <w:pPr>
              <w:jc w:val="both"/>
            </w:pPr>
            <w:r>
              <w:t>Учебная аудитория для групповых и индивидуальных консультаций, текущего контроля промежуточной аттестации</w:t>
            </w:r>
          </w:p>
        </w:tc>
        <w:tc>
          <w:tcPr>
            <w:tcW w:w="5918" w:type="dxa"/>
          </w:tcPr>
          <w:p w:rsidR="00066F3C" w:rsidRPr="004F79A8" w:rsidRDefault="00066F3C" w:rsidP="00685FAE">
            <w:pPr>
              <w:pStyle w:val="Style5"/>
              <w:widowControl/>
              <w:jc w:val="both"/>
            </w:pPr>
            <w:r>
              <w:t xml:space="preserve">Компьютерная техника с пакетом MS </w:t>
            </w:r>
            <w:proofErr w:type="spellStart"/>
            <w:r>
              <w:t>Offise</w:t>
            </w:r>
            <w:proofErr w:type="spellEnd"/>
            <w:r>
              <w:t>, с по</w:t>
            </w:r>
            <w:r>
              <w:t>д</w:t>
            </w:r>
            <w:r>
              <w:t>ключением к сети «Интернет» и с доступом в эле</w:t>
            </w:r>
            <w:r>
              <w:t>к</w:t>
            </w:r>
            <w:r>
              <w:t>тронную информационно – образовательную среду университета. Специализированная мебель.</w:t>
            </w:r>
          </w:p>
        </w:tc>
      </w:tr>
      <w:tr w:rsidR="00066F3C" w:rsidTr="00685FAE">
        <w:tc>
          <w:tcPr>
            <w:tcW w:w="3936" w:type="dxa"/>
          </w:tcPr>
          <w:p w:rsidR="00066F3C" w:rsidRPr="004F79A8" w:rsidRDefault="00066F3C" w:rsidP="00685FAE">
            <w:pPr>
              <w:jc w:val="both"/>
            </w:pPr>
            <w:r>
              <w:t>Помещение для самостоятельной работы</w:t>
            </w:r>
          </w:p>
        </w:tc>
        <w:tc>
          <w:tcPr>
            <w:tcW w:w="5918" w:type="dxa"/>
          </w:tcPr>
          <w:p w:rsidR="00066F3C" w:rsidRPr="004F79A8" w:rsidRDefault="00066F3C" w:rsidP="00685FAE">
            <w:pPr>
              <w:pStyle w:val="Style5"/>
              <w:widowControl/>
              <w:jc w:val="both"/>
            </w:pPr>
            <w:r>
              <w:t xml:space="preserve">Компьютерная техника с пакетом MS </w:t>
            </w:r>
            <w:proofErr w:type="spellStart"/>
            <w:r>
              <w:t>Offise</w:t>
            </w:r>
            <w:proofErr w:type="spellEnd"/>
            <w:r>
              <w:t>, с по</w:t>
            </w:r>
            <w:r>
              <w:t>д</w:t>
            </w:r>
            <w:r>
              <w:t>ключением к сети «Интернет» и с доступом в эле</w:t>
            </w:r>
            <w:r>
              <w:t>к</w:t>
            </w:r>
            <w:r>
              <w:t>тронную информационно – образовательную среду университета. Специализированная мебель.</w:t>
            </w:r>
          </w:p>
        </w:tc>
      </w:tr>
      <w:tr w:rsidR="00066F3C" w:rsidTr="00685FAE">
        <w:tc>
          <w:tcPr>
            <w:tcW w:w="3936" w:type="dxa"/>
          </w:tcPr>
          <w:p w:rsidR="00066F3C" w:rsidRPr="004F79A8" w:rsidRDefault="00066F3C" w:rsidP="00685FAE">
            <w:pPr>
              <w:jc w:val="both"/>
            </w:pPr>
            <w:r>
              <w:t>Помещение для хранения и проф</w:t>
            </w:r>
            <w:r>
              <w:t>и</w:t>
            </w:r>
            <w:r>
              <w:t>лактического обслуживания уче</w:t>
            </w:r>
            <w:r>
              <w:t>б</w:t>
            </w:r>
            <w:r>
              <w:t>ного оборудования</w:t>
            </w:r>
          </w:p>
        </w:tc>
        <w:tc>
          <w:tcPr>
            <w:tcW w:w="5918" w:type="dxa"/>
          </w:tcPr>
          <w:p w:rsidR="00066F3C" w:rsidRPr="009A790C" w:rsidRDefault="00066F3C" w:rsidP="00685FAE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Методическое обеспечение учебного процесса.</w:t>
            </w:r>
          </w:p>
        </w:tc>
      </w:tr>
    </w:tbl>
    <w:p w:rsidR="00065491" w:rsidRDefault="00065491" w:rsidP="00065491">
      <w:pPr>
        <w:pStyle w:val="Style1"/>
        <w:widowControl/>
        <w:ind w:left="1080"/>
        <w:jc w:val="both"/>
        <w:rPr>
          <w:rStyle w:val="FontStyle14"/>
          <w:sz w:val="24"/>
          <w:szCs w:val="24"/>
        </w:rPr>
      </w:pPr>
    </w:p>
    <w:sectPr w:rsidR="00065491" w:rsidSect="00FE5F47">
      <w:footerReference w:type="even" r:id="rId18"/>
      <w:footerReference w:type="default" r:id="rId19"/>
      <w:pgSz w:w="11907" w:h="16840" w:code="9"/>
      <w:pgMar w:top="1134" w:right="851" w:bottom="1134" w:left="1418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5397F" w:rsidRDefault="00C5397F">
      <w:r>
        <w:separator/>
      </w:r>
    </w:p>
  </w:endnote>
  <w:endnote w:type="continuationSeparator" w:id="0">
    <w:p w:rsidR="00C5397F" w:rsidRDefault="00C5397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F3C" w:rsidRDefault="00431BD6" w:rsidP="0087519F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066F3C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066F3C" w:rsidRDefault="00066F3C" w:rsidP="0087519F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F3C" w:rsidRDefault="00431BD6">
    <w:pPr>
      <w:pStyle w:val="a3"/>
      <w:jc w:val="right"/>
    </w:pPr>
    <w:fldSimple w:instr=" PAGE   \* MERGEFORMAT ">
      <w:r w:rsidR="00D51F34">
        <w:rPr>
          <w:noProof/>
        </w:rPr>
        <w:t>10</w:t>
      </w:r>
    </w:fldSimple>
  </w:p>
  <w:p w:rsidR="00066F3C" w:rsidRDefault="00066F3C">
    <w:pPr>
      <w:pStyle w:val="a3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2BEE" w:rsidRDefault="00431BD6" w:rsidP="0087519F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E22BEE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E22BEE" w:rsidRDefault="00E22BEE" w:rsidP="0087519F">
    <w:pPr>
      <w:pStyle w:val="a3"/>
      <w:ind w:right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22BEE" w:rsidRDefault="00431BD6">
    <w:pPr>
      <w:pStyle w:val="a3"/>
      <w:jc w:val="right"/>
    </w:pPr>
    <w:fldSimple w:instr=" PAGE   \* MERGEFORMAT ">
      <w:r w:rsidR="00D51F34">
        <w:rPr>
          <w:noProof/>
        </w:rPr>
        <w:t>13</w:t>
      </w:r>
    </w:fldSimple>
  </w:p>
  <w:p w:rsidR="00E22BEE" w:rsidRDefault="00E22BEE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5397F" w:rsidRDefault="00C5397F">
      <w:r>
        <w:separator/>
      </w:r>
    </w:p>
  </w:footnote>
  <w:footnote w:type="continuationSeparator" w:id="0">
    <w:p w:rsidR="00C5397F" w:rsidRDefault="00C5397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0370FC"/>
    <w:multiLevelType w:val="multilevel"/>
    <w:tmpl w:val="A650B4E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1">
    <w:nsid w:val="0BFA19D4"/>
    <w:multiLevelType w:val="multilevel"/>
    <w:tmpl w:val="7316A3A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>
    <w:nsid w:val="33B27CE5"/>
    <w:multiLevelType w:val="hybridMultilevel"/>
    <w:tmpl w:val="C140464E"/>
    <w:lvl w:ilvl="0" w:tplc="93D0399C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3">
    <w:nsid w:val="3B516092"/>
    <w:multiLevelType w:val="multilevel"/>
    <w:tmpl w:val="708896D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>
      <w:start w:val="2"/>
      <w:numFmt w:val="decimal"/>
      <w:isLgl/>
      <w:lvlText w:val="%1.%2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6120"/>
        </w:tabs>
        <w:ind w:left="61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6840"/>
        </w:tabs>
        <w:ind w:left="6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7920"/>
        </w:tabs>
        <w:ind w:left="7920" w:hanging="2160"/>
      </w:pPr>
      <w:rPr>
        <w:rFonts w:hint="default"/>
      </w:rPr>
    </w:lvl>
  </w:abstractNum>
  <w:abstractNum w:abstractNumId="4">
    <w:nsid w:val="3C5E276D"/>
    <w:multiLevelType w:val="hybridMultilevel"/>
    <w:tmpl w:val="8E7A4E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CC6222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8315093"/>
    <w:multiLevelType w:val="hybridMultilevel"/>
    <w:tmpl w:val="198EC1CA"/>
    <w:lvl w:ilvl="0" w:tplc="01F22426">
      <w:start w:val="1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56344A0D"/>
    <w:multiLevelType w:val="multilevel"/>
    <w:tmpl w:val="16168F7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72" w:hanging="1800"/>
      </w:pPr>
      <w:rPr>
        <w:rFonts w:hint="default"/>
      </w:rPr>
    </w:lvl>
  </w:abstractNum>
  <w:abstractNum w:abstractNumId="7">
    <w:nsid w:val="5D8629A2"/>
    <w:multiLevelType w:val="singleLevel"/>
    <w:tmpl w:val="0419000F"/>
    <w:lvl w:ilvl="0">
      <w:start w:val="1"/>
      <w:numFmt w:val="decimal"/>
      <w:lvlText w:val="%1."/>
      <w:lvlJc w:val="left"/>
      <w:pPr>
        <w:ind w:left="360" w:hanging="360"/>
      </w:pPr>
    </w:lvl>
  </w:abstractNum>
  <w:abstractNum w:abstractNumId="8">
    <w:nsid w:val="73DB5E2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785655E7"/>
    <w:multiLevelType w:val="hybridMultilevel"/>
    <w:tmpl w:val="57C48190"/>
    <w:lvl w:ilvl="0" w:tplc="EB48ACA6">
      <w:start w:val="1"/>
      <w:numFmt w:val="decimal"/>
      <w:lvlText w:val="%1."/>
      <w:lvlJc w:val="center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DF620CD"/>
    <w:multiLevelType w:val="hybridMultilevel"/>
    <w:tmpl w:val="D11230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E682CC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num w:numId="1">
    <w:abstractNumId w:val="3"/>
  </w:num>
  <w:num w:numId="2">
    <w:abstractNumId w:val="11"/>
  </w:num>
  <w:num w:numId="3">
    <w:abstractNumId w:val="7"/>
  </w:num>
  <w:num w:numId="4">
    <w:abstractNumId w:val="4"/>
  </w:num>
  <w:num w:numId="5">
    <w:abstractNumId w:val="2"/>
  </w:num>
  <w:num w:numId="6">
    <w:abstractNumId w:val="1"/>
  </w:num>
  <w:num w:numId="7">
    <w:abstractNumId w:val="6"/>
  </w:num>
  <w:num w:numId="8">
    <w:abstractNumId w:val="0"/>
  </w:num>
  <w:num w:numId="9">
    <w:abstractNumId w:val="10"/>
  </w:num>
  <w:num w:numId="10">
    <w:abstractNumId w:val="5"/>
  </w:num>
  <w:num w:numId="11">
    <w:abstractNumId w:val="8"/>
  </w:num>
  <w:num w:numId="12">
    <w:abstractNumId w:val="9"/>
  </w:num>
  <w:numIdMacAtCleanup w:val="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stylePaneFormatFilter w:val="3F01"/>
  <w:defaultTabStop w:val="720"/>
  <w:autoHyphenation/>
  <w:hyphenationZone w:val="357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</w:compat>
  <w:rsids>
    <w:rsidRoot w:val="009125BE"/>
    <w:rsid w:val="00013DC2"/>
    <w:rsid w:val="000179BF"/>
    <w:rsid w:val="00021EC3"/>
    <w:rsid w:val="00036D6F"/>
    <w:rsid w:val="00050CE6"/>
    <w:rsid w:val="00055516"/>
    <w:rsid w:val="00065491"/>
    <w:rsid w:val="00066F3C"/>
    <w:rsid w:val="00067818"/>
    <w:rsid w:val="000828D2"/>
    <w:rsid w:val="00085AB0"/>
    <w:rsid w:val="00087467"/>
    <w:rsid w:val="00094253"/>
    <w:rsid w:val="000A6ED3"/>
    <w:rsid w:val="000B0916"/>
    <w:rsid w:val="000B1B13"/>
    <w:rsid w:val="000B50A6"/>
    <w:rsid w:val="000F10A7"/>
    <w:rsid w:val="000F6928"/>
    <w:rsid w:val="001013BB"/>
    <w:rsid w:val="00113E76"/>
    <w:rsid w:val="00126140"/>
    <w:rsid w:val="0012639D"/>
    <w:rsid w:val="0013405F"/>
    <w:rsid w:val="001407AD"/>
    <w:rsid w:val="00152163"/>
    <w:rsid w:val="0015269F"/>
    <w:rsid w:val="00160911"/>
    <w:rsid w:val="0016453E"/>
    <w:rsid w:val="00173E53"/>
    <w:rsid w:val="00192D46"/>
    <w:rsid w:val="00195C98"/>
    <w:rsid w:val="00196A06"/>
    <w:rsid w:val="001A16EA"/>
    <w:rsid w:val="001B5C24"/>
    <w:rsid w:val="001B79CD"/>
    <w:rsid w:val="001D2504"/>
    <w:rsid w:val="001F0E72"/>
    <w:rsid w:val="001F103F"/>
    <w:rsid w:val="001F31BC"/>
    <w:rsid w:val="00200A3B"/>
    <w:rsid w:val="00203809"/>
    <w:rsid w:val="00217581"/>
    <w:rsid w:val="00217A9E"/>
    <w:rsid w:val="00220733"/>
    <w:rsid w:val="00224D9E"/>
    <w:rsid w:val="0024270B"/>
    <w:rsid w:val="00243DE6"/>
    <w:rsid w:val="00250B78"/>
    <w:rsid w:val="00254658"/>
    <w:rsid w:val="0025539C"/>
    <w:rsid w:val="00263C17"/>
    <w:rsid w:val="002666B3"/>
    <w:rsid w:val="00277AD1"/>
    <w:rsid w:val="0028126F"/>
    <w:rsid w:val="002872E3"/>
    <w:rsid w:val="002A010E"/>
    <w:rsid w:val="002A6F33"/>
    <w:rsid w:val="002B0CF6"/>
    <w:rsid w:val="002B2D2A"/>
    <w:rsid w:val="002B4F3E"/>
    <w:rsid w:val="002C0376"/>
    <w:rsid w:val="002D50F9"/>
    <w:rsid w:val="002F0EA3"/>
    <w:rsid w:val="002F26AE"/>
    <w:rsid w:val="0031224C"/>
    <w:rsid w:val="00315BCF"/>
    <w:rsid w:val="00315FF6"/>
    <w:rsid w:val="0032470F"/>
    <w:rsid w:val="00336262"/>
    <w:rsid w:val="00342188"/>
    <w:rsid w:val="0035488F"/>
    <w:rsid w:val="00376CF4"/>
    <w:rsid w:val="00386A49"/>
    <w:rsid w:val="003B3A36"/>
    <w:rsid w:val="003B71FE"/>
    <w:rsid w:val="003C1D59"/>
    <w:rsid w:val="003D2D66"/>
    <w:rsid w:val="003E3913"/>
    <w:rsid w:val="003E5467"/>
    <w:rsid w:val="003F06A1"/>
    <w:rsid w:val="003F5BA4"/>
    <w:rsid w:val="00404F20"/>
    <w:rsid w:val="00407964"/>
    <w:rsid w:val="00414669"/>
    <w:rsid w:val="00423A38"/>
    <w:rsid w:val="00431BD6"/>
    <w:rsid w:val="004346E2"/>
    <w:rsid w:val="00435A44"/>
    <w:rsid w:val="004375F5"/>
    <w:rsid w:val="004376C4"/>
    <w:rsid w:val="0044236E"/>
    <w:rsid w:val="00452D7F"/>
    <w:rsid w:val="00454328"/>
    <w:rsid w:val="0045570C"/>
    <w:rsid w:val="00460BF9"/>
    <w:rsid w:val="00464159"/>
    <w:rsid w:val="0046497A"/>
    <w:rsid w:val="00470240"/>
    <w:rsid w:val="00473D77"/>
    <w:rsid w:val="0047491D"/>
    <w:rsid w:val="0048775E"/>
    <w:rsid w:val="00490B6B"/>
    <w:rsid w:val="00494CE6"/>
    <w:rsid w:val="00497460"/>
    <w:rsid w:val="004A686B"/>
    <w:rsid w:val="004F4CD9"/>
    <w:rsid w:val="004F65FC"/>
    <w:rsid w:val="00500638"/>
    <w:rsid w:val="00514F45"/>
    <w:rsid w:val="005158DE"/>
    <w:rsid w:val="005500B5"/>
    <w:rsid w:val="00551238"/>
    <w:rsid w:val="00562145"/>
    <w:rsid w:val="005678A2"/>
    <w:rsid w:val="00567E66"/>
    <w:rsid w:val="0057672B"/>
    <w:rsid w:val="00584079"/>
    <w:rsid w:val="0058648D"/>
    <w:rsid w:val="005A5A28"/>
    <w:rsid w:val="005B2DCF"/>
    <w:rsid w:val="005C2288"/>
    <w:rsid w:val="005E00BC"/>
    <w:rsid w:val="005E0F58"/>
    <w:rsid w:val="005F3C26"/>
    <w:rsid w:val="005F6C49"/>
    <w:rsid w:val="00625FC3"/>
    <w:rsid w:val="00636A91"/>
    <w:rsid w:val="00637B0C"/>
    <w:rsid w:val="006509B0"/>
    <w:rsid w:val="00655554"/>
    <w:rsid w:val="00657AFA"/>
    <w:rsid w:val="00680AEC"/>
    <w:rsid w:val="006A1F81"/>
    <w:rsid w:val="006A7E60"/>
    <w:rsid w:val="006B3BB1"/>
    <w:rsid w:val="006C1369"/>
    <w:rsid w:val="006C3A50"/>
    <w:rsid w:val="006C5C53"/>
    <w:rsid w:val="006C66A9"/>
    <w:rsid w:val="006E0140"/>
    <w:rsid w:val="006F5707"/>
    <w:rsid w:val="00703060"/>
    <w:rsid w:val="007079D4"/>
    <w:rsid w:val="007137BB"/>
    <w:rsid w:val="007150C4"/>
    <w:rsid w:val="00724C48"/>
    <w:rsid w:val="00731C4E"/>
    <w:rsid w:val="00742E10"/>
    <w:rsid w:val="00755C0B"/>
    <w:rsid w:val="00760EBF"/>
    <w:rsid w:val="00767409"/>
    <w:rsid w:val="007754E4"/>
    <w:rsid w:val="00777CC9"/>
    <w:rsid w:val="007837AC"/>
    <w:rsid w:val="00786106"/>
    <w:rsid w:val="00787CF4"/>
    <w:rsid w:val="00791176"/>
    <w:rsid w:val="007951FC"/>
    <w:rsid w:val="007B6623"/>
    <w:rsid w:val="007C088E"/>
    <w:rsid w:val="007C332D"/>
    <w:rsid w:val="007C39B4"/>
    <w:rsid w:val="007C5AB0"/>
    <w:rsid w:val="007F7A6A"/>
    <w:rsid w:val="008053ED"/>
    <w:rsid w:val="00806CC2"/>
    <w:rsid w:val="0081422D"/>
    <w:rsid w:val="00815833"/>
    <w:rsid w:val="00820D64"/>
    <w:rsid w:val="00827CFA"/>
    <w:rsid w:val="00834280"/>
    <w:rsid w:val="00855658"/>
    <w:rsid w:val="0086161D"/>
    <w:rsid w:val="0086698D"/>
    <w:rsid w:val="0087519F"/>
    <w:rsid w:val="00891860"/>
    <w:rsid w:val="00895FA2"/>
    <w:rsid w:val="008A20F0"/>
    <w:rsid w:val="008A4A5F"/>
    <w:rsid w:val="008A6E91"/>
    <w:rsid w:val="008B0C74"/>
    <w:rsid w:val="008C0387"/>
    <w:rsid w:val="008D0B21"/>
    <w:rsid w:val="008E6493"/>
    <w:rsid w:val="008F2E44"/>
    <w:rsid w:val="008F7C09"/>
    <w:rsid w:val="009125BE"/>
    <w:rsid w:val="00933967"/>
    <w:rsid w:val="00946C74"/>
    <w:rsid w:val="0096016A"/>
    <w:rsid w:val="00973F7E"/>
    <w:rsid w:val="00974FA5"/>
    <w:rsid w:val="00991CA4"/>
    <w:rsid w:val="009926F3"/>
    <w:rsid w:val="009C72BA"/>
    <w:rsid w:val="009E6E77"/>
    <w:rsid w:val="009F09AA"/>
    <w:rsid w:val="009F243D"/>
    <w:rsid w:val="009F30D6"/>
    <w:rsid w:val="00A01651"/>
    <w:rsid w:val="00A16C34"/>
    <w:rsid w:val="00A269F1"/>
    <w:rsid w:val="00A3084F"/>
    <w:rsid w:val="00A34587"/>
    <w:rsid w:val="00A35A77"/>
    <w:rsid w:val="00A3629F"/>
    <w:rsid w:val="00A40900"/>
    <w:rsid w:val="00A42974"/>
    <w:rsid w:val="00A605F1"/>
    <w:rsid w:val="00A724A2"/>
    <w:rsid w:val="00A81E8B"/>
    <w:rsid w:val="00AA46C3"/>
    <w:rsid w:val="00AA5ED7"/>
    <w:rsid w:val="00AA7B25"/>
    <w:rsid w:val="00AB54CC"/>
    <w:rsid w:val="00AB6691"/>
    <w:rsid w:val="00AB7F3F"/>
    <w:rsid w:val="00AE65C8"/>
    <w:rsid w:val="00AF6855"/>
    <w:rsid w:val="00B03F6C"/>
    <w:rsid w:val="00B141C2"/>
    <w:rsid w:val="00B1470F"/>
    <w:rsid w:val="00B23837"/>
    <w:rsid w:val="00B33BBF"/>
    <w:rsid w:val="00B42055"/>
    <w:rsid w:val="00B55C5B"/>
    <w:rsid w:val="00B56311"/>
    <w:rsid w:val="00B57E38"/>
    <w:rsid w:val="00B60E9D"/>
    <w:rsid w:val="00B61814"/>
    <w:rsid w:val="00B655E6"/>
    <w:rsid w:val="00B67105"/>
    <w:rsid w:val="00B71EA7"/>
    <w:rsid w:val="00B72C01"/>
    <w:rsid w:val="00B80277"/>
    <w:rsid w:val="00B82F70"/>
    <w:rsid w:val="00B91227"/>
    <w:rsid w:val="00B93B6E"/>
    <w:rsid w:val="00B9593C"/>
    <w:rsid w:val="00BA0DD0"/>
    <w:rsid w:val="00BA5579"/>
    <w:rsid w:val="00BC5DFE"/>
    <w:rsid w:val="00BD51D2"/>
    <w:rsid w:val="00BD6732"/>
    <w:rsid w:val="00BD7EEF"/>
    <w:rsid w:val="00BE1755"/>
    <w:rsid w:val="00BF2C2D"/>
    <w:rsid w:val="00C0251B"/>
    <w:rsid w:val="00C04BD8"/>
    <w:rsid w:val="00C07FB5"/>
    <w:rsid w:val="00C15BB4"/>
    <w:rsid w:val="00C23315"/>
    <w:rsid w:val="00C26721"/>
    <w:rsid w:val="00C321F1"/>
    <w:rsid w:val="00C3746B"/>
    <w:rsid w:val="00C40A99"/>
    <w:rsid w:val="00C4261D"/>
    <w:rsid w:val="00C47306"/>
    <w:rsid w:val="00C518F8"/>
    <w:rsid w:val="00C519F2"/>
    <w:rsid w:val="00C532C1"/>
    <w:rsid w:val="00C5397F"/>
    <w:rsid w:val="00C62B38"/>
    <w:rsid w:val="00C65672"/>
    <w:rsid w:val="00C73D3C"/>
    <w:rsid w:val="00C8359C"/>
    <w:rsid w:val="00C968F6"/>
    <w:rsid w:val="00CA3633"/>
    <w:rsid w:val="00CB1757"/>
    <w:rsid w:val="00CC11E6"/>
    <w:rsid w:val="00CC5497"/>
    <w:rsid w:val="00CD2874"/>
    <w:rsid w:val="00CE450F"/>
    <w:rsid w:val="00CE59EE"/>
    <w:rsid w:val="00D0161F"/>
    <w:rsid w:val="00D01882"/>
    <w:rsid w:val="00D05B95"/>
    <w:rsid w:val="00D11B2C"/>
    <w:rsid w:val="00D313AE"/>
    <w:rsid w:val="00D40C06"/>
    <w:rsid w:val="00D47637"/>
    <w:rsid w:val="00D51F34"/>
    <w:rsid w:val="00D656D8"/>
    <w:rsid w:val="00D67FAA"/>
    <w:rsid w:val="00D707CB"/>
    <w:rsid w:val="00D708E6"/>
    <w:rsid w:val="00D75CF7"/>
    <w:rsid w:val="00D81058"/>
    <w:rsid w:val="00DA2B15"/>
    <w:rsid w:val="00DA2BD0"/>
    <w:rsid w:val="00DA4D97"/>
    <w:rsid w:val="00DC390D"/>
    <w:rsid w:val="00DD0EDF"/>
    <w:rsid w:val="00DD3721"/>
    <w:rsid w:val="00DE3196"/>
    <w:rsid w:val="00DE367E"/>
    <w:rsid w:val="00DF1F28"/>
    <w:rsid w:val="00DF399C"/>
    <w:rsid w:val="00E01B7D"/>
    <w:rsid w:val="00E022FE"/>
    <w:rsid w:val="00E06436"/>
    <w:rsid w:val="00E1773A"/>
    <w:rsid w:val="00E22BEE"/>
    <w:rsid w:val="00E24C53"/>
    <w:rsid w:val="00E25573"/>
    <w:rsid w:val="00E50E46"/>
    <w:rsid w:val="00E51396"/>
    <w:rsid w:val="00E55F41"/>
    <w:rsid w:val="00E827C0"/>
    <w:rsid w:val="00E82EDE"/>
    <w:rsid w:val="00E85121"/>
    <w:rsid w:val="00E90711"/>
    <w:rsid w:val="00E95DD8"/>
    <w:rsid w:val="00EA3B37"/>
    <w:rsid w:val="00EC14A7"/>
    <w:rsid w:val="00EC53E6"/>
    <w:rsid w:val="00EC63A3"/>
    <w:rsid w:val="00ED0342"/>
    <w:rsid w:val="00ED42AE"/>
    <w:rsid w:val="00EF1381"/>
    <w:rsid w:val="00EF54D4"/>
    <w:rsid w:val="00EF6E01"/>
    <w:rsid w:val="00F0223F"/>
    <w:rsid w:val="00F122E4"/>
    <w:rsid w:val="00F17E9E"/>
    <w:rsid w:val="00F34B47"/>
    <w:rsid w:val="00F41523"/>
    <w:rsid w:val="00F451CB"/>
    <w:rsid w:val="00F476E4"/>
    <w:rsid w:val="00F655DC"/>
    <w:rsid w:val="00F70AA9"/>
    <w:rsid w:val="00F75D07"/>
    <w:rsid w:val="00F817F5"/>
    <w:rsid w:val="00F866CA"/>
    <w:rsid w:val="00FA4406"/>
    <w:rsid w:val="00FB0979"/>
    <w:rsid w:val="00FC2A93"/>
    <w:rsid w:val="00FC59F7"/>
    <w:rsid w:val="00FC6196"/>
    <w:rsid w:val="00FD32EB"/>
    <w:rsid w:val="00FE20D5"/>
    <w:rsid w:val="00FE3AF3"/>
    <w:rsid w:val="00FE444C"/>
    <w:rsid w:val="00FE5F47"/>
    <w:rsid w:val="00FE6C50"/>
    <w:rsid w:val="00FF1EDB"/>
    <w:rsid w:val="00FF507A"/>
    <w:rsid w:val="00FF7C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semiHidden="0" w:uiPriority="9" w:unhideWhenUsed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0E9D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D656D8"/>
    <w:pPr>
      <w:keepNext/>
      <w:autoSpaceDE/>
      <w:autoSpaceDN/>
      <w:adjustRightInd/>
      <w:ind w:firstLine="400"/>
      <w:jc w:val="both"/>
      <w:outlineLvl w:val="0"/>
    </w:pPr>
    <w:rPr>
      <w:i/>
      <w:iCs/>
      <w:szCs w:val="20"/>
    </w:rPr>
  </w:style>
  <w:style w:type="paragraph" w:styleId="2">
    <w:name w:val="heading 2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paragraph" w:styleId="3">
    <w:name w:val="heading 3"/>
    <w:basedOn w:val="a"/>
    <w:next w:val="a"/>
    <w:qFormat/>
    <w:rsid w:val="0093396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6">
    <w:name w:val="heading 6"/>
    <w:basedOn w:val="a"/>
    <w:next w:val="a"/>
    <w:link w:val="60"/>
    <w:uiPriority w:val="9"/>
    <w:qFormat/>
    <w:rsid w:val="002F0EA3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rsid w:val="00B60E9D"/>
  </w:style>
  <w:style w:type="paragraph" w:customStyle="1" w:styleId="Style2">
    <w:name w:val="Style2"/>
    <w:basedOn w:val="a"/>
    <w:rsid w:val="00B60E9D"/>
  </w:style>
  <w:style w:type="paragraph" w:customStyle="1" w:styleId="Style3">
    <w:name w:val="Style3"/>
    <w:basedOn w:val="a"/>
    <w:rsid w:val="00B60E9D"/>
  </w:style>
  <w:style w:type="paragraph" w:customStyle="1" w:styleId="Style4">
    <w:name w:val="Style4"/>
    <w:basedOn w:val="a"/>
    <w:rsid w:val="00B60E9D"/>
  </w:style>
  <w:style w:type="paragraph" w:customStyle="1" w:styleId="Style5">
    <w:name w:val="Style5"/>
    <w:basedOn w:val="a"/>
    <w:rsid w:val="00B60E9D"/>
  </w:style>
  <w:style w:type="paragraph" w:customStyle="1" w:styleId="Style6">
    <w:name w:val="Style6"/>
    <w:basedOn w:val="a"/>
    <w:rsid w:val="00B60E9D"/>
  </w:style>
  <w:style w:type="paragraph" w:customStyle="1" w:styleId="Style7">
    <w:name w:val="Style7"/>
    <w:basedOn w:val="a"/>
    <w:rsid w:val="00B60E9D"/>
  </w:style>
  <w:style w:type="paragraph" w:customStyle="1" w:styleId="Style8">
    <w:name w:val="Style8"/>
    <w:basedOn w:val="a"/>
    <w:rsid w:val="00B60E9D"/>
  </w:style>
  <w:style w:type="character" w:customStyle="1" w:styleId="FontStyle11">
    <w:name w:val="Font Style11"/>
    <w:rsid w:val="00B60E9D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rsid w:val="00B60E9D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rsid w:val="00B60E9D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rsid w:val="00B60E9D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rsid w:val="00B60E9D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rsid w:val="00B60E9D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rsid w:val="00B60E9D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rsid w:val="00B60E9D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rsid w:val="00B60E9D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rsid w:val="00B60E9D"/>
    <w:rPr>
      <w:rFonts w:ascii="Georgia" w:hAnsi="Georgia" w:cs="Georgia"/>
      <w:sz w:val="12"/>
      <w:szCs w:val="12"/>
    </w:rPr>
  </w:style>
  <w:style w:type="character" w:customStyle="1" w:styleId="FontStyle21">
    <w:name w:val="Font Style21"/>
    <w:rsid w:val="00B60E9D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rsid w:val="00B60E9D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rsid w:val="00B60E9D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rsid w:val="00B60E9D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rsid w:val="00B60E9D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link w:val="a4"/>
    <w:uiPriority w:val="99"/>
    <w:rsid w:val="0087519F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87519F"/>
  </w:style>
  <w:style w:type="table" w:styleId="a6">
    <w:name w:val="Table Grid"/>
    <w:basedOn w:val="a1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0">
    <w:name w:val="заголовок 2"/>
    <w:basedOn w:val="a"/>
    <w:next w:val="a"/>
    <w:rsid w:val="00D656D8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7">
    <w:name w:val="Body Text Indent"/>
    <w:aliases w:val=" Знак"/>
    <w:basedOn w:val="a"/>
    <w:link w:val="a8"/>
    <w:rsid w:val="00E51396"/>
    <w:pPr>
      <w:widowControl/>
      <w:autoSpaceDE/>
      <w:autoSpaceDN/>
      <w:adjustRightInd/>
      <w:ind w:firstLine="709"/>
    </w:pPr>
    <w:rPr>
      <w:i/>
      <w:iCs/>
    </w:rPr>
  </w:style>
  <w:style w:type="character" w:customStyle="1" w:styleId="a8">
    <w:name w:val="Основной текст с отступом Знак"/>
    <w:aliases w:val=" Знак Знак"/>
    <w:link w:val="a7"/>
    <w:rsid w:val="00E51396"/>
    <w:rPr>
      <w:i/>
      <w:iCs/>
      <w:sz w:val="24"/>
      <w:szCs w:val="24"/>
    </w:rPr>
  </w:style>
  <w:style w:type="character" w:styleId="a9">
    <w:name w:val="Emphasis"/>
    <w:qFormat/>
    <w:rsid w:val="00E51396"/>
    <w:rPr>
      <w:i/>
      <w:iCs/>
    </w:rPr>
  </w:style>
  <w:style w:type="paragraph" w:customStyle="1" w:styleId="21">
    <w:name w:val="Основной текст (2)1"/>
    <w:basedOn w:val="a"/>
    <w:rsid w:val="00DC390D"/>
    <w:pPr>
      <w:widowControl/>
      <w:shd w:val="clear" w:color="auto" w:fill="FFFFFF"/>
      <w:autoSpaceDE/>
      <w:autoSpaceDN/>
      <w:adjustRightInd/>
      <w:spacing w:before="360" w:line="240" w:lineRule="atLeast"/>
      <w:ind w:hanging="300"/>
    </w:pPr>
    <w:rPr>
      <w:sz w:val="23"/>
      <w:szCs w:val="23"/>
    </w:rPr>
  </w:style>
  <w:style w:type="character" w:customStyle="1" w:styleId="22">
    <w:name w:val="Основной текст (2)"/>
    <w:rsid w:val="00DC390D"/>
    <w:rPr>
      <w:rFonts w:ascii="Times New Roman" w:hAnsi="Times New Roman" w:cs="Times New Roman"/>
      <w:spacing w:val="0"/>
      <w:sz w:val="23"/>
      <w:szCs w:val="23"/>
    </w:rPr>
  </w:style>
  <w:style w:type="paragraph" w:styleId="aa">
    <w:name w:val="Body Text"/>
    <w:basedOn w:val="a"/>
    <w:rsid w:val="00263C17"/>
    <w:pPr>
      <w:spacing w:after="120"/>
    </w:pPr>
  </w:style>
  <w:style w:type="paragraph" w:styleId="30">
    <w:name w:val="Body Text 3"/>
    <w:basedOn w:val="a"/>
    <w:rsid w:val="00BC5DFE"/>
    <w:pPr>
      <w:spacing w:after="120"/>
    </w:pPr>
    <w:rPr>
      <w:sz w:val="16"/>
      <w:szCs w:val="16"/>
    </w:rPr>
  </w:style>
  <w:style w:type="paragraph" w:styleId="ab">
    <w:name w:val="Balloon Text"/>
    <w:basedOn w:val="a"/>
    <w:semiHidden/>
    <w:rsid w:val="00AF6855"/>
    <w:rPr>
      <w:rFonts w:ascii="Tahoma" w:hAnsi="Tahoma" w:cs="Tahoma"/>
      <w:sz w:val="16"/>
      <w:szCs w:val="16"/>
    </w:rPr>
  </w:style>
  <w:style w:type="character" w:customStyle="1" w:styleId="60">
    <w:name w:val="Заголовок 6 Знак"/>
    <w:link w:val="6"/>
    <w:uiPriority w:val="9"/>
    <w:semiHidden/>
    <w:rsid w:val="002F0EA3"/>
    <w:rPr>
      <w:rFonts w:ascii="Calibri" w:eastAsia="Times New Roman" w:hAnsi="Calibri" w:cs="Times New Roman"/>
      <w:b/>
      <w:bCs/>
      <w:sz w:val="22"/>
      <w:szCs w:val="22"/>
    </w:rPr>
  </w:style>
  <w:style w:type="paragraph" w:styleId="31">
    <w:name w:val="Body Text Indent 3"/>
    <w:basedOn w:val="a"/>
    <w:link w:val="32"/>
    <w:uiPriority w:val="99"/>
    <w:semiHidden/>
    <w:unhideWhenUsed/>
    <w:rsid w:val="005E0F58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link w:val="31"/>
    <w:uiPriority w:val="99"/>
    <w:semiHidden/>
    <w:rsid w:val="005E0F58"/>
    <w:rPr>
      <w:sz w:val="16"/>
      <w:szCs w:val="16"/>
    </w:rPr>
  </w:style>
  <w:style w:type="paragraph" w:styleId="23">
    <w:name w:val="Body Text 2"/>
    <w:basedOn w:val="a"/>
    <w:link w:val="24"/>
    <w:uiPriority w:val="99"/>
    <w:semiHidden/>
    <w:unhideWhenUsed/>
    <w:rsid w:val="005E0F58"/>
    <w:pPr>
      <w:spacing w:after="120" w:line="480" w:lineRule="auto"/>
    </w:pPr>
  </w:style>
  <w:style w:type="character" w:customStyle="1" w:styleId="24">
    <w:name w:val="Основной текст 2 Знак"/>
    <w:link w:val="23"/>
    <w:uiPriority w:val="99"/>
    <w:semiHidden/>
    <w:rsid w:val="005E0F58"/>
    <w:rPr>
      <w:sz w:val="24"/>
      <w:szCs w:val="24"/>
    </w:rPr>
  </w:style>
  <w:style w:type="paragraph" w:styleId="ac">
    <w:name w:val="Title"/>
    <w:basedOn w:val="a"/>
    <w:link w:val="ad"/>
    <w:qFormat/>
    <w:rsid w:val="00490B6B"/>
    <w:pPr>
      <w:widowControl/>
      <w:autoSpaceDE/>
      <w:autoSpaceDN/>
      <w:adjustRightInd/>
      <w:spacing w:line="360" w:lineRule="auto"/>
      <w:jc w:val="center"/>
    </w:pPr>
    <w:rPr>
      <w:rFonts w:ascii="Arial" w:hAnsi="Arial"/>
      <w:szCs w:val="20"/>
    </w:rPr>
  </w:style>
  <w:style w:type="character" w:customStyle="1" w:styleId="ad">
    <w:name w:val="Название Знак"/>
    <w:link w:val="ac"/>
    <w:rsid w:val="00490B6B"/>
    <w:rPr>
      <w:rFonts w:ascii="Arial" w:hAnsi="Arial"/>
      <w:sz w:val="24"/>
    </w:rPr>
  </w:style>
  <w:style w:type="character" w:styleId="ae">
    <w:name w:val="Hyperlink"/>
    <w:rsid w:val="00F817F5"/>
    <w:rPr>
      <w:color w:val="0000FF"/>
      <w:u w:val="single"/>
    </w:rPr>
  </w:style>
  <w:style w:type="character" w:customStyle="1" w:styleId="10">
    <w:name w:val="Заголовок 1 Знак"/>
    <w:link w:val="1"/>
    <w:rsid w:val="00F817F5"/>
    <w:rPr>
      <w:i/>
      <w:iCs/>
      <w:sz w:val="24"/>
    </w:rPr>
  </w:style>
  <w:style w:type="paragraph" w:styleId="af">
    <w:name w:val="header"/>
    <w:basedOn w:val="a"/>
    <w:link w:val="af0"/>
    <w:uiPriority w:val="99"/>
    <w:semiHidden/>
    <w:unhideWhenUsed/>
    <w:rsid w:val="005F6C49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link w:val="af"/>
    <w:uiPriority w:val="99"/>
    <w:semiHidden/>
    <w:rsid w:val="005F6C49"/>
    <w:rPr>
      <w:sz w:val="24"/>
      <w:szCs w:val="24"/>
    </w:rPr>
  </w:style>
  <w:style w:type="paragraph" w:styleId="af1">
    <w:name w:val="List Paragraph"/>
    <w:basedOn w:val="a"/>
    <w:uiPriority w:val="34"/>
    <w:qFormat/>
    <w:rsid w:val="007079D4"/>
    <w:pPr>
      <w:ind w:left="708"/>
    </w:pPr>
  </w:style>
  <w:style w:type="character" w:styleId="af2">
    <w:name w:val="FollowedHyperlink"/>
    <w:rsid w:val="005B2DCF"/>
    <w:rPr>
      <w:color w:val="800080"/>
      <w:u w:val="single"/>
    </w:rPr>
  </w:style>
  <w:style w:type="character" w:styleId="af3">
    <w:name w:val="Strong"/>
    <w:qFormat/>
    <w:rsid w:val="005B2DCF"/>
    <w:rPr>
      <w:b/>
      <w:bCs/>
    </w:rPr>
  </w:style>
  <w:style w:type="character" w:customStyle="1" w:styleId="apple-converted-space">
    <w:name w:val="apple-converted-space"/>
    <w:basedOn w:val="a0"/>
    <w:rsid w:val="002F26AE"/>
  </w:style>
  <w:style w:type="paragraph" w:customStyle="1" w:styleId="Default">
    <w:name w:val="Default"/>
    <w:rsid w:val="00FE5F4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4">
    <w:name w:val="Нижний колонтитул Знак"/>
    <w:link w:val="a3"/>
    <w:uiPriority w:val="99"/>
    <w:rsid w:val="00FE5F47"/>
    <w:rPr>
      <w:sz w:val="24"/>
      <w:szCs w:val="24"/>
    </w:rPr>
  </w:style>
  <w:style w:type="paragraph" w:customStyle="1" w:styleId="af4">
    <w:name w:val="Содержимое таблицы"/>
    <w:basedOn w:val="a"/>
    <w:rsid w:val="00254658"/>
    <w:pPr>
      <w:suppressLineNumbers/>
      <w:suppressAutoHyphens/>
      <w:autoSpaceDE/>
      <w:autoSpaceDN/>
      <w:adjustRightInd/>
    </w:pPr>
    <w:rPr>
      <w:rFonts w:eastAsia="Lucida Sans Unicode"/>
      <w:kern w:val="1"/>
      <w:lang w:eastAsia="ar-SA"/>
    </w:rPr>
  </w:style>
  <w:style w:type="paragraph" w:customStyle="1" w:styleId="ConsPlusNormal">
    <w:name w:val="ConsPlusNormal"/>
    <w:rsid w:val="00254658"/>
    <w:pPr>
      <w:widowControl w:val="0"/>
      <w:autoSpaceDE w:val="0"/>
      <w:autoSpaceDN w:val="0"/>
      <w:adjustRightInd w:val="0"/>
    </w:pPr>
    <w:rPr>
      <w:rFonts w:ascii="Arial" w:hAnsi="Arial" w:cs="Aria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51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9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eLIBRARY.ru/" TargetMode="Externa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yperlink" Target="http://standard.gost.ru/wps/portal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data.normacs.ru:8889/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://www.gosthelp.ru/" TargetMode="External"/><Relationship Id="rId10" Type="http://schemas.openxmlformats.org/officeDocument/2006/relationships/image" Target="media/image3.png"/><Relationship Id="rId19" Type="http://schemas.openxmlformats.org/officeDocument/2006/relationships/footer" Target="footer4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gost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99D9AD1-7F9C-42AE-8670-E56542B443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2850</Words>
  <Characters>16245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рабочей программы</vt:lpstr>
    </vt:vector>
  </TitlesOfParts>
  <Company>Microsoft</Company>
  <LinksUpToDate>false</LinksUpToDate>
  <CharactersWithSpaces>19057</CharactersWithSpaces>
  <SharedDoc>false</SharedDoc>
  <HLinks>
    <vt:vector size="78" baseType="variant">
      <vt:variant>
        <vt:i4>7274558</vt:i4>
      </vt:variant>
      <vt:variant>
        <vt:i4>54</vt:i4>
      </vt:variant>
      <vt:variant>
        <vt:i4>0</vt:i4>
      </vt:variant>
      <vt:variant>
        <vt:i4>5</vt:i4>
      </vt:variant>
      <vt:variant>
        <vt:lpwstr>http://standard.gost.ru/wps/portal/</vt:lpwstr>
      </vt:variant>
      <vt:variant>
        <vt:lpwstr/>
      </vt:variant>
      <vt:variant>
        <vt:i4>78</vt:i4>
      </vt:variant>
      <vt:variant>
        <vt:i4>51</vt:i4>
      </vt:variant>
      <vt:variant>
        <vt:i4>0</vt:i4>
      </vt:variant>
      <vt:variant>
        <vt:i4>5</vt:i4>
      </vt:variant>
      <vt:variant>
        <vt:lpwstr>http://data.normacs.ru:8889/</vt:lpwstr>
      </vt:variant>
      <vt:variant>
        <vt:lpwstr/>
      </vt:variant>
      <vt:variant>
        <vt:i4>6291500</vt:i4>
      </vt:variant>
      <vt:variant>
        <vt:i4>48</vt:i4>
      </vt:variant>
      <vt:variant>
        <vt:i4>0</vt:i4>
      </vt:variant>
      <vt:variant>
        <vt:i4>5</vt:i4>
      </vt:variant>
      <vt:variant>
        <vt:lpwstr>http://www.gosthelp.ru/</vt:lpwstr>
      </vt:variant>
      <vt:variant>
        <vt:lpwstr/>
      </vt:variant>
      <vt:variant>
        <vt:i4>6553657</vt:i4>
      </vt:variant>
      <vt:variant>
        <vt:i4>45</vt:i4>
      </vt:variant>
      <vt:variant>
        <vt:i4>0</vt:i4>
      </vt:variant>
      <vt:variant>
        <vt:i4>5</vt:i4>
      </vt:variant>
      <vt:variant>
        <vt:lpwstr>http://www.gost.ru/</vt:lpwstr>
      </vt:variant>
      <vt:variant>
        <vt:lpwstr/>
      </vt:variant>
      <vt:variant>
        <vt:i4>8126516</vt:i4>
      </vt:variant>
      <vt:variant>
        <vt:i4>42</vt:i4>
      </vt:variant>
      <vt:variant>
        <vt:i4>0</vt:i4>
      </vt:variant>
      <vt:variant>
        <vt:i4>5</vt:i4>
      </vt:variant>
      <vt:variant>
        <vt:lpwstr>http://www.elibrary.ru/</vt:lpwstr>
      </vt:variant>
      <vt:variant>
        <vt:lpwstr/>
      </vt:variant>
      <vt:variant>
        <vt:i4>917520</vt:i4>
      </vt:variant>
      <vt:variant>
        <vt:i4>39</vt:i4>
      </vt:variant>
      <vt:variant>
        <vt:i4>0</vt:i4>
      </vt:variant>
      <vt:variant>
        <vt:i4>5</vt:i4>
      </vt:variant>
      <vt:variant>
        <vt:lpwstr>http://www.lib.pu.ru/</vt:lpwstr>
      </vt:variant>
      <vt:variant>
        <vt:lpwstr/>
      </vt:variant>
      <vt:variant>
        <vt:i4>4128799</vt:i4>
      </vt:variant>
      <vt:variant>
        <vt:i4>36</vt:i4>
      </vt:variant>
      <vt:variant>
        <vt:i4>0</vt:i4>
      </vt:variant>
      <vt:variant>
        <vt:i4>5</vt:i4>
      </vt:variant>
      <vt:variant>
        <vt:lpwstr>http://bookz.ru/authors/a-akoreva/metrolog_278.html</vt:lpwstr>
      </vt:variant>
      <vt:variant>
        <vt:lpwstr/>
      </vt:variant>
      <vt:variant>
        <vt:i4>4653124</vt:i4>
      </vt:variant>
      <vt:variant>
        <vt:i4>33</vt:i4>
      </vt:variant>
      <vt:variant>
        <vt:i4>0</vt:i4>
      </vt:variant>
      <vt:variant>
        <vt:i4>5</vt:i4>
      </vt:variant>
      <vt:variant>
        <vt:lpwstr>http://mybook.ru/author/v-a-biserova/</vt:lpwstr>
      </vt:variant>
      <vt:variant>
        <vt:lpwstr/>
      </vt:variant>
      <vt:variant>
        <vt:i4>4653125</vt:i4>
      </vt:variant>
      <vt:variant>
        <vt:i4>30</vt:i4>
      </vt:variant>
      <vt:variant>
        <vt:i4>0</vt:i4>
      </vt:variant>
      <vt:variant>
        <vt:i4>5</vt:i4>
      </vt:variant>
      <vt:variant>
        <vt:lpwstr>http://mybook.ru/author/n-v-demidova/</vt:lpwstr>
      </vt:variant>
      <vt:variant>
        <vt:lpwstr/>
      </vt:variant>
      <vt:variant>
        <vt:i4>5177410</vt:i4>
      </vt:variant>
      <vt:variant>
        <vt:i4>27</vt:i4>
      </vt:variant>
      <vt:variant>
        <vt:i4>0</vt:i4>
      </vt:variant>
      <vt:variant>
        <vt:i4>5</vt:i4>
      </vt:variant>
      <vt:variant>
        <vt:lpwstr>http://mybook.ru/author/a-s-yakoreva/</vt:lpwstr>
      </vt:variant>
      <vt:variant>
        <vt:lpwstr/>
      </vt:variant>
      <vt:variant>
        <vt:i4>3801149</vt:i4>
      </vt:variant>
      <vt:variant>
        <vt:i4>24</vt:i4>
      </vt:variant>
      <vt:variant>
        <vt:i4>0</vt:i4>
      </vt:variant>
      <vt:variant>
        <vt:i4>5</vt:i4>
      </vt:variant>
      <vt:variant>
        <vt:lpwstr>http://znanium.com/</vt:lpwstr>
      </vt:variant>
      <vt:variant>
        <vt:lpwstr/>
      </vt:variant>
      <vt:variant>
        <vt:i4>68223098</vt:i4>
      </vt:variant>
      <vt:variant>
        <vt:i4>21</vt:i4>
      </vt:variant>
      <vt:variant>
        <vt:i4>0</vt:i4>
      </vt:variant>
      <vt:variant>
        <vt:i4>5</vt:i4>
      </vt:variant>
      <vt:variant>
        <vt:lpwstr>Метрология, стандартизация, сертификация: [Электронный ресурс]: учебное пособие / А.И. Аристов, В.М. Приходько, И.Д. Сергеев, Д.С. Фатюхин. - М.: ИНФРА-М, 2012. - 256 с.</vt:lpwstr>
      </vt:variant>
      <vt:variant>
        <vt:lpwstr/>
      </vt:variant>
      <vt:variant>
        <vt:i4>4587530</vt:i4>
      </vt:variant>
      <vt:variant>
        <vt:i4>18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creator>user</dc:creator>
  <cp:lastModifiedBy>l.kramzina</cp:lastModifiedBy>
  <cp:revision>13</cp:revision>
  <cp:lastPrinted>2020-03-16T09:40:00Z</cp:lastPrinted>
  <dcterms:created xsi:type="dcterms:W3CDTF">2020-03-12T06:56:00Z</dcterms:created>
  <dcterms:modified xsi:type="dcterms:W3CDTF">2020-11-18T06:51:00Z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