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B5" w:rsidRDefault="00F55C68" w:rsidP="00391A8C">
      <w:pPr>
        <w:spacing w:after="0" w:line="240" w:lineRule="auto"/>
        <w:ind w:firstLine="567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81650" cy="7748141"/>
            <wp:effectExtent l="19050" t="0" r="0" b="0"/>
            <wp:docPr id="1" name="Рисунок 7" descr="C:\Users\user\Documents\Scanned Documents\2016\Фин.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Scanned Documents\2016\Фин.анали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991" cy="775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9E6">
        <w:rPr>
          <w:noProof/>
          <w:lang w:eastAsia="ru-RU"/>
        </w:rPr>
        <w:lastRenderedPageBreak/>
        <w:drawing>
          <wp:inline distT="0" distB="0" distL="0" distR="0">
            <wp:extent cx="5940425" cy="7687609"/>
            <wp:effectExtent l="19050" t="0" r="3175" b="0"/>
            <wp:docPr id="7" name="Рисунок 7" descr="C:\Users\user\Documents\Scanned Documents\2016\бух уч 2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Scanned Documents\2016\бух уч 2 лист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009" w:rsidRPr="00391A8C" w:rsidRDefault="00564BB5" w:rsidP="00FD16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br w:type="page"/>
      </w:r>
      <w:r w:rsidR="00FE471E">
        <w:rPr>
          <w:noProof/>
          <w:lang w:eastAsia="ru-RU"/>
        </w:rPr>
        <w:lastRenderedPageBreak/>
        <w:drawing>
          <wp:inline distT="0" distB="0" distL="0" distR="0">
            <wp:extent cx="5935980" cy="8168640"/>
            <wp:effectExtent l="19050" t="0" r="7620" b="0"/>
            <wp:docPr id="3" name="Рисунок 3" descr="Лист актуализации_БУиЭА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актуализации_БУиЭА_20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005" w:rsidRPr="00ED6E40">
        <w:rPr>
          <w:lang w:eastAsia="ru-RU"/>
        </w:rPr>
        <w:br w:type="page"/>
      </w:r>
      <w:r w:rsidR="00864009" w:rsidRPr="00391A8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 Цели освоения дисциплины </w:t>
      </w:r>
    </w:p>
    <w:p w:rsidR="00864009" w:rsidRPr="00ED6E40" w:rsidRDefault="00864009" w:rsidP="00391A8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Целью учебной дисциплины «Финансовый анализ» является приобретение студентами системных знаний в области теории и практики финансового анализа; овладение современными технологиями выполнения аналитических расчетов и составления на их основе финансовых прогнозов; умение систематизировать финансовую отчетность и принимать решения по улучшению финансового состояния организации. </w:t>
      </w:r>
    </w:p>
    <w:p w:rsidR="00864009" w:rsidRPr="00ED6E40" w:rsidRDefault="00864009" w:rsidP="00391A8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64009" w:rsidRPr="00391A8C" w:rsidRDefault="00864009" w:rsidP="00391A8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391A8C">
        <w:rPr>
          <w:rFonts w:ascii="Times New Roman" w:hAnsi="Times New Roman"/>
          <w:b/>
          <w:sz w:val="24"/>
          <w:szCs w:val="24"/>
          <w:lang w:eastAsia="ru-RU"/>
        </w:rPr>
        <w:t xml:space="preserve">2 Место дисциплины в структуре образовательной программы </w:t>
      </w:r>
      <w:r w:rsidRPr="00391A8C">
        <w:rPr>
          <w:rFonts w:ascii="Times New Roman" w:hAnsi="Times New Roman"/>
          <w:b/>
          <w:sz w:val="24"/>
          <w:szCs w:val="24"/>
          <w:lang w:eastAsia="ru-RU"/>
        </w:rPr>
        <w:br/>
        <w:t xml:space="preserve">подготовки бакалавра </w:t>
      </w:r>
    </w:p>
    <w:p w:rsidR="00864009" w:rsidRPr="00ED6E40" w:rsidRDefault="00864009" w:rsidP="00391A8C">
      <w:pPr>
        <w:spacing w:after="0" w:line="240" w:lineRule="auto"/>
        <w:ind w:firstLine="567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  <w:r w:rsidRPr="00ED6E40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</w:t>
      </w:r>
      <w:bookmarkStart w:id="0" w:name="_GoBack"/>
      <w:bookmarkEnd w:id="0"/>
      <w:r w:rsidRPr="00ED6E40">
        <w:rPr>
          <w:rFonts w:ascii="Times New Roman" w:hAnsi="Times New Roman"/>
          <w:bCs/>
          <w:sz w:val="24"/>
          <w:szCs w:val="24"/>
          <w:lang w:eastAsia="ru-RU"/>
        </w:rPr>
        <w:t>«Финансовый анализ» входит в вариативную часть блока 1 образовательной программы</w:t>
      </w:r>
      <w:r w:rsidRPr="00ED6E40">
        <w:rPr>
          <w:rFonts w:ascii="Times New Roman" w:hAnsi="Times New Roman"/>
          <w:bCs/>
          <w:color w:val="C00000"/>
          <w:sz w:val="24"/>
          <w:szCs w:val="24"/>
          <w:lang w:eastAsia="ru-RU"/>
        </w:rPr>
        <w:t>.</w:t>
      </w:r>
    </w:p>
    <w:p w:rsidR="00F96FD5" w:rsidRPr="00ED6E40" w:rsidRDefault="00F96FD5" w:rsidP="00391A8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ED6E40">
        <w:rPr>
          <w:rFonts w:ascii="Times New Roman" w:hAnsi="Times New Roman"/>
          <w:bCs/>
          <w:sz w:val="24"/>
          <w:szCs w:val="24"/>
          <w:lang w:eastAsia="ru-RU"/>
        </w:rPr>
        <w:t>Для изучения дисциплины необходимы знания, умения, владения, сформированные в результате изучения курсов «Бухгалтерский учет», «</w:t>
      </w:r>
      <w:r w:rsidR="0081046C" w:rsidRPr="0081046C">
        <w:rPr>
          <w:rFonts w:ascii="Times New Roman" w:hAnsi="Times New Roman"/>
          <w:bCs/>
          <w:sz w:val="24"/>
          <w:szCs w:val="24"/>
          <w:lang w:eastAsia="ru-RU"/>
        </w:rPr>
        <w:t>Экономика организации</w:t>
      </w:r>
      <w:r w:rsidRPr="00ED6E40">
        <w:rPr>
          <w:rFonts w:ascii="Times New Roman" w:hAnsi="Times New Roman"/>
          <w:bCs/>
          <w:sz w:val="24"/>
          <w:szCs w:val="24"/>
          <w:lang w:eastAsia="ru-RU"/>
        </w:rPr>
        <w:t xml:space="preserve">». </w:t>
      </w:r>
    </w:p>
    <w:p w:rsidR="00F96FD5" w:rsidRPr="00ED6E40" w:rsidRDefault="00F96FD5" w:rsidP="008104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D6E40">
        <w:rPr>
          <w:rFonts w:ascii="Times New Roman" w:hAnsi="Times New Roman"/>
          <w:bCs/>
          <w:sz w:val="24"/>
          <w:szCs w:val="24"/>
          <w:lang w:eastAsia="ru-RU"/>
        </w:rPr>
        <w:t>Знания, умения, владения, полученные при изучении данной дисциплины, будут необходимы для изучения таких дисциплин, как «</w:t>
      </w:r>
      <w:r w:rsidR="0081046C" w:rsidRPr="0081046C">
        <w:rPr>
          <w:rFonts w:ascii="Times New Roman" w:hAnsi="Times New Roman"/>
          <w:bCs/>
          <w:sz w:val="24"/>
          <w:szCs w:val="24"/>
          <w:lang w:eastAsia="ru-RU"/>
        </w:rPr>
        <w:t>Бизнес-планирование</w:t>
      </w:r>
      <w:r w:rsidRPr="00ED6E40">
        <w:rPr>
          <w:rFonts w:ascii="Times New Roman" w:hAnsi="Times New Roman"/>
          <w:bCs/>
          <w:sz w:val="24"/>
          <w:szCs w:val="24"/>
          <w:lang w:eastAsia="ru-RU"/>
        </w:rPr>
        <w:t>», «</w:t>
      </w:r>
      <w:r w:rsidR="0081046C" w:rsidRPr="0081046C">
        <w:rPr>
          <w:rFonts w:ascii="Times New Roman" w:hAnsi="Times New Roman"/>
          <w:bCs/>
          <w:sz w:val="24"/>
          <w:szCs w:val="24"/>
          <w:lang w:eastAsia="ru-RU"/>
        </w:rPr>
        <w:t>Управление стоимостью компании</w:t>
      </w:r>
      <w:r w:rsidRPr="00ED6E40">
        <w:rPr>
          <w:rFonts w:ascii="Times New Roman" w:hAnsi="Times New Roman"/>
          <w:bCs/>
          <w:sz w:val="24"/>
          <w:szCs w:val="24"/>
          <w:lang w:eastAsia="ru-RU"/>
        </w:rPr>
        <w:t xml:space="preserve">», </w:t>
      </w:r>
      <w:r w:rsidR="0081046C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81046C" w:rsidRPr="0081046C">
        <w:rPr>
          <w:rFonts w:ascii="Times New Roman" w:hAnsi="Times New Roman"/>
          <w:bCs/>
          <w:sz w:val="24"/>
          <w:szCs w:val="24"/>
          <w:lang w:eastAsia="ru-RU"/>
        </w:rPr>
        <w:t>Финансовый менеджмент</w:t>
      </w:r>
      <w:r w:rsidR="0081046C">
        <w:rPr>
          <w:rFonts w:ascii="Times New Roman" w:hAnsi="Times New Roman"/>
          <w:bCs/>
          <w:sz w:val="24"/>
          <w:szCs w:val="24"/>
          <w:lang w:eastAsia="ru-RU"/>
        </w:rPr>
        <w:t xml:space="preserve">», </w:t>
      </w:r>
      <w:r w:rsidRPr="00ED6E40">
        <w:rPr>
          <w:rFonts w:ascii="Times New Roman" w:hAnsi="Times New Roman"/>
          <w:bCs/>
          <w:sz w:val="24"/>
          <w:szCs w:val="24"/>
          <w:lang w:eastAsia="ru-RU"/>
        </w:rPr>
        <w:t>а также для прохождения производственной-преддипломной практики и выполнения выпускной квалификационной работы.</w:t>
      </w:r>
      <w:proofErr w:type="gramEnd"/>
    </w:p>
    <w:p w:rsidR="00864009" w:rsidRPr="00ED6E40" w:rsidRDefault="00864009" w:rsidP="00391A8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864009" w:rsidRPr="00391A8C" w:rsidRDefault="00864009" w:rsidP="00391A8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391A8C">
        <w:rPr>
          <w:rFonts w:ascii="Times New Roman" w:hAnsi="Times New Roman"/>
          <w:b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391A8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91A8C">
        <w:rPr>
          <w:rFonts w:ascii="Times New Roman" w:hAnsi="Times New Roman"/>
          <w:b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864009" w:rsidRPr="00ED6E40" w:rsidRDefault="00864009" w:rsidP="00391A8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ED6E40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 «Финансовый анализ» обучающийся должен обладать следующими компетенциями:</w:t>
      </w: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864009" w:rsidRPr="00ED6E40" w:rsidTr="0086400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64009" w:rsidRPr="00ED6E40" w:rsidTr="0086400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391A8C" w:rsidRDefault="00864009" w:rsidP="00564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ОПК-</w:t>
            </w:r>
            <w:r w:rsidR="00564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91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96E80" w:rsidRPr="00096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</w:tr>
      <w:tr w:rsidR="00864009" w:rsidRPr="00ED6E40" w:rsidTr="0086400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назначение, структуру и содержание основных финансовых документов организации;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категориально-понятийный аппарат, структуру и особенности функционирования финансовой системы организации в полном объеме программного материала.</w:t>
            </w:r>
          </w:p>
        </w:tc>
      </w:tr>
      <w:tr w:rsidR="00864009" w:rsidRPr="00ED6E40" w:rsidTr="0086400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формировать систему показателей; 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современные технологии сбора и обработки информации для решения задач без погрешностей</w:t>
            </w:r>
          </w:p>
        </w:tc>
      </w:tr>
      <w:tr w:rsidR="00864009" w:rsidRPr="00ED6E40" w:rsidTr="0086400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практическими навыками свободного безошибочного сбора и обработки необходимых данных для обоснования управленческих решений</w:t>
            </w:r>
            <w:r w:rsidRPr="00ED6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009" w:rsidRPr="00ED6E40" w:rsidTr="0086400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391A8C" w:rsidRDefault="00864009" w:rsidP="00564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</w:t>
            </w:r>
            <w:r w:rsidR="00564B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391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96E80" w:rsidRPr="00096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</w:tr>
      <w:tr w:rsidR="00864009" w:rsidRPr="00ED6E40" w:rsidTr="0086400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модели управления финансовой деятельностью в различных формах функционирования бизнеса;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методологии проведения перспективного и итогового финансового анализа как основы финансового планирования и прогнозирования в полном объеме программного обеспечения.</w:t>
            </w:r>
          </w:p>
        </w:tc>
      </w:tr>
      <w:tr w:rsidR="00864009" w:rsidRPr="00ED6E40" w:rsidTr="0086400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безошибочно проводить анализ финансовой отчетности и использовать полученные сведения для принятия управленческих решений.</w:t>
            </w:r>
          </w:p>
        </w:tc>
      </w:tr>
      <w:tr w:rsidR="00864009" w:rsidRPr="00ED6E40" w:rsidTr="0086400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приемами и навыками безошибочного проведения перспективного и итогового финансового анализа;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методами обоснования управленческих решений в сфере финансовой деятельности в полном объеме образовательной программы.</w:t>
            </w:r>
          </w:p>
        </w:tc>
      </w:tr>
    </w:tbl>
    <w:p w:rsidR="00864009" w:rsidRPr="00ED6E40" w:rsidRDefault="00864009" w:rsidP="00ED6E4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4009" w:rsidRPr="00ED6E40" w:rsidRDefault="00864009" w:rsidP="00ED6E4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009" w:rsidRPr="00ED6E40" w:rsidSect="00864009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64009" w:rsidRPr="00391A8C" w:rsidRDefault="00864009" w:rsidP="00ED6E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A8C">
        <w:rPr>
          <w:rFonts w:ascii="Times New Roman" w:hAnsi="Times New Roman"/>
          <w:b/>
          <w:bCs/>
          <w:sz w:val="24"/>
          <w:szCs w:val="24"/>
        </w:rPr>
        <w:lastRenderedPageBreak/>
        <w:t>4 Структура и содержание дисциплины (модуля)</w:t>
      </w:r>
    </w:p>
    <w:p w:rsidR="00007D6E" w:rsidRPr="00ED6E40" w:rsidRDefault="00007D6E" w:rsidP="00ED6E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6E40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 w:rsidR="0072544E">
        <w:rPr>
          <w:rFonts w:ascii="Times New Roman" w:hAnsi="Times New Roman"/>
          <w:bCs/>
          <w:sz w:val="24"/>
          <w:szCs w:val="24"/>
        </w:rPr>
        <w:t>3</w:t>
      </w:r>
      <w:r w:rsidRPr="00ED6E40">
        <w:rPr>
          <w:rFonts w:ascii="Times New Roman" w:hAnsi="Times New Roman"/>
          <w:bCs/>
          <w:sz w:val="24"/>
          <w:szCs w:val="24"/>
        </w:rPr>
        <w:t xml:space="preserve">  зачетных единиц  </w:t>
      </w:r>
      <w:r w:rsidR="0072544E">
        <w:rPr>
          <w:rFonts w:ascii="Times New Roman" w:hAnsi="Times New Roman"/>
          <w:bCs/>
          <w:sz w:val="24"/>
          <w:szCs w:val="24"/>
        </w:rPr>
        <w:t>108</w:t>
      </w:r>
      <w:r w:rsidRPr="00ED6E40">
        <w:rPr>
          <w:rFonts w:ascii="Times New Roman" w:hAnsi="Times New Roman"/>
          <w:bCs/>
          <w:sz w:val="24"/>
          <w:szCs w:val="24"/>
        </w:rPr>
        <w:t xml:space="preserve">  акад. часов, в том числе:</w:t>
      </w:r>
    </w:p>
    <w:p w:rsidR="00007D6E" w:rsidRPr="00ED6E40" w:rsidRDefault="00007D6E" w:rsidP="00ED6E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6E40">
        <w:rPr>
          <w:rFonts w:ascii="Times New Roman" w:hAnsi="Times New Roman"/>
          <w:bCs/>
          <w:sz w:val="24"/>
          <w:szCs w:val="24"/>
        </w:rPr>
        <w:t>–</w:t>
      </w:r>
      <w:r w:rsidRPr="00ED6E40">
        <w:rPr>
          <w:rFonts w:ascii="Times New Roman" w:hAnsi="Times New Roman"/>
          <w:bCs/>
          <w:sz w:val="24"/>
          <w:szCs w:val="24"/>
        </w:rPr>
        <w:tab/>
        <w:t>контактная работа –1</w:t>
      </w:r>
      <w:r w:rsidR="00564BB5">
        <w:rPr>
          <w:rFonts w:ascii="Times New Roman" w:hAnsi="Times New Roman"/>
          <w:bCs/>
          <w:sz w:val="24"/>
          <w:szCs w:val="24"/>
        </w:rPr>
        <w:t>1</w:t>
      </w:r>
      <w:r w:rsidRPr="00ED6E40">
        <w:rPr>
          <w:rFonts w:ascii="Times New Roman" w:hAnsi="Times New Roman"/>
          <w:bCs/>
          <w:sz w:val="24"/>
          <w:szCs w:val="24"/>
        </w:rPr>
        <w:t>,2 акад. часов:</w:t>
      </w:r>
    </w:p>
    <w:p w:rsidR="00007D6E" w:rsidRPr="00ED6E40" w:rsidRDefault="00007D6E" w:rsidP="00ED6E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6E40">
        <w:rPr>
          <w:rFonts w:ascii="Times New Roman" w:hAnsi="Times New Roman"/>
          <w:bCs/>
          <w:sz w:val="24"/>
          <w:szCs w:val="24"/>
        </w:rPr>
        <w:tab/>
        <w:t>–</w:t>
      </w:r>
      <w:r w:rsidRPr="00ED6E40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ED6E40">
        <w:rPr>
          <w:rFonts w:ascii="Times New Roman" w:hAnsi="Times New Roman"/>
          <w:bCs/>
          <w:sz w:val="24"/>
          <w:szCs w:val="24"/>
        </w:rPr>
        <w:t>аудиторная</w:t>
      </w:r>
      <w:proofErr w:type="gramEnd"/>
      <w:r w:rsidRPr="00ED6E40">
        <w:rPr>
          <w:rFonts w:ascii="Times New Roman" w:hAnsi="Times New Roman"/>
          <w:bCs/>
          <w:sz w:val="24"/>
          <w:szCs w:val="24"/>
        </w:rPr>
        <w:t xml:space="preserve"> – </w:t>
      </w:r>
      <w:r w:rsidR="00564BB5">
        <w:rPr>
          <w:rFonts w:ascii="Times New Roman" w:hAnsi="Times New Roman"/>
          <w:bCs/>
          <w:sz w:val="24"/>
          <w:szCs w:val="24"/>
        </w:rPr>
        <w:t>8</w:t>
      </w:r>
      <w:r w:rsidRPr="00ED6E40">
        <w:rPr>
          <w:rFonts w:ascii="Times New Roman" w:hAnsi="Times New Roman"/>
          <w:bCs/>
          <w:sz w:val="24"/>
          <w:szCs w:val="24"/>
        </w:rPr>
        <w:t xml:space="preserve"> акад. часов;</w:t>
      </w:r>
    </w:p>
    <w:p w:rsidR="00007D6E" w:rsidRPr="00ED6E40" w:rsidRDefault="00007D6E" w:rsidP="00ED6E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6E40">
        <w:rPr>
          <w:rFonts w:ascii="Times New Roman" w:hAnsi="Times New Roman"/>
          <w:bCs/>
          <w:sz w:val="24"/>
          <w:szCs w:val="24"/>
        </w:rPr>
        <w:tab/>
        <w:t>–</w:t>
      </w:r>
      <w:r w:rsidRPr="00ED6E40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ED6E40">
        <w:rPr>
          <w:rFonts w:ascii="Times New Roman" w:hAnsi="Times New Roman"/>
          <w:bCs/>
          <w:sz w:val="24"/>
          <w:szCs w:val="24"/>
        </w:rPr>
        <w:t>внеаудиторная</w:t>
      </w:r>
      <w:proofErr w:type="gramEnd"/>
      <w:r w:rsidRPr="00ED6E40">
        <w:rPr>
          <w:rFonts w:ascii="Times New Roman" w:hAnsi="Times New Roman"/>
          <w:bCs/>
          <w:sz w:val="24"/>
          <w:szCs w:val="24"/>
        </w:rPr>
        <w:t xml:space="preserve"> – 3,2  акад. часов </w:t>
      </w:r>
    </w:p>
    <w:p w:rsidR="00007D6E" w:rsidRPr="00ED6E40" w:rsidRDefault="00007D6E" w:rsidP="00ED6E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6E40">
        <w:rPr>
          <w:rFonts w:ascii="Times New Roman" w:hAnsi="Times New Roman"/>
          <w:bCs/>
          <w:sz w:val="24"/>
          <w:szCs w:val="24"/>
        </w:rPr>
        <w:t>–</w:t>
      </w:r>
      <w:r w:rsidRPr="00ED6E40">
        <w:rPr>
          <w:rFonts w:ascii="Times New Roman" w:hAnsi="Times New Roman"/>
          <w:bCs/>
          <w:sz w:val="24"/>
          <w:szCs w:val="24"/>
        </w:rPr>
        <w:tab/>
        <w:t xml:space="preserve">самостоятельная работа – </w:t>
      </w:r>
      <w:r w:rsidR="0072544E">
        <w:rPr>
          <w:rFonts w:ascii="Times New Roman" w:hAnsi="Times New Roman"/>
          <w:bCs/>
          <w:sz w:val="24"/>
          <w:szCs w:val="24"/>
        </w:rPr>
        <w:t>88</w:t>
      </w:r>
      <w:r w:rsidRPr="00ED6E40">
        <w:rPr>
          <w:rFonts w:ascii="Times New Roman" w:hAnsi="Times New Roman"/>
          <w:bCs/>
          <w:sz w:val="24"/>
          <w:szCs w:val="24"/>
        </w:rPr>
        <w:t>,1  акад. часов;</w:t>
      </w:r>
    </w:p>
    <w:p w:rsidR="00007D6E" w:rsidRPr="00ED6E40" w:rsidRDefault="00007D6E" w:rsidP="00ED6E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6E40">
        <w:rPr>
          <w:rFonts w:ascii="Times New Roman" w:hAnsi="Times New Roman"/>
          <w:bCs/>
          <w:sz w:val="24"/>
          <w:szCs w:val="24"/>
        </w:rPr>
        <w:t>–</w:t>
      </w:r>
      <w:r w:rsidRPr="00ED6E40">
        <w:rPr>
          <w:rFonts w:ascii="Times New Roman" w:hAnsi="Times New Roman"/>
          <w:bCs/>
          <w:sz w:val="24"/>
          <w:szCs w:val="24"/>
        </w:rPr>
        <w:tab/>
        <w:t xml:space="preserve">подготовка к экзамену – 8,7 акад. часа </w:t>
      </w: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956"/>
        <w:gridCol w:w="370"/>
        <w:gridCol w:w="920"/>
        <w:gridCol w:w="654"/>
        <w:gridCol w:w="621"/>
        <w:gridCol w:w="1512"/>
        <w:gridCol w:w="2948"/>
        <w:gridCol w:w="2488"/>
        <w:gridCol w:w="1181"/>
      </w:tblGrid>
      <w:tr w:rsidR="00864009" w:rsidRPr="00ED6E40" w:rsidTr="00391A8C">
        <w:trPr>
          <w:cantSplit/>
          <w:trHeight w:val="1156"/>
          <w:tblHeader/>
        </w:trPr>
        <w:tc>
          <w:tcPr>
            <w:tcW w:w="1373" w:type="pct"/>
            <w:vMerge w:val="restart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Раздел/ тема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:rsidR="00864009" w:rsidRPr="00ED6E40" w:rsidRDefault="0072544E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14" w:type="pct"/>
            <w:gridSpan w:val="3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Аудиторная 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539" w:type="pct"/>
            <w:vMerge w:val="restart"/>
            <w:textDirection w:val="btLr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29" w:type="pct"/>
            <w:vMerge w:val="restart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самостоятельной 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872" w:type="pct"/>
            <w:vMerge w:val="restart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и структурный 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</w:tr>
      <w:tr w:rsidR="00864009" w:rsidRPr="00ED6E40" w:rsidTr="00391A8C">
        <w:trPr>
          <w:cantSplit/>
          <w:trHeight w:val="1134"/>
          <w:tblHeader/>
        </w:trPr>
        <w:tc>
          <w:tcPr>
            <w:tcW w:w="1373" w:type="pct"/>
            <w:vMerge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vMerge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extDirection w:val="btLr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37" w:type="pct"/>
            <w:textDirection w:val="btLr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539" w:type="pct"/>
            <w:vMerge/>
            <w:textDirection w:val="btL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vMerge/>
            <w:textDirection w:val="btL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vMerge/>
            <w:textDirection w:val="btLr"/>
            <w:vAlign w:val="cente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textDirection w:val="btLr"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D6E" w:rsidRPr="00ED6E40" w:rsidTr="00391A8C">
        <w:trPr>
          <w:trHeight w:val="268"/>
        </w:trPr>
        <w:tc>
          <w:tcPr>
            <w:tcW w:w="1373" w:type="pct"/>
          </w:tcPr>
          <w:p w:rsidR="00007D6E" w:rsidRPr="00ED6E40" w:rsidRDefault="00007D6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bCs/>
                <w:sz w:val="24"/>
                <w:szCs w:val="24"/>
              </w:rPr>
              <w:t>Раздел 1. Основы финансового анализа</w:t>
            </w:r>
          </w:p>
        </w:tc>
        <w:tc>
          <w:tcPr>
            <w:tcW w:w="147" w:type="pct"/>
          </w:tcPr>
          <w:p w:rsidR="00007D6E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007D6E" w:rsidRPr="00ED6E40" w:rsidRDefault="00007D6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007D6E" w:rsidRPr="00ED6E40" w:rsidRDefault="00007D6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007D6E" w:rsidRPr="00ED6E40" w:rsidRDefault="00007D6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007D6E" w:rsidRPr="00ED6E40" w:rsidRDefault="00007D6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</w:tcPr>
          <w:p w:rsidR="00007D6E" w:rsidRPr="00ED6E40" w:rsidRDefault="00007D6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07D6E" w:rsidRPr="00ED6E40" w:rsidRDefault="00007D6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007D6E" w:rsidRPr="00ED6E40" w:rsidRDefault="00007D6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7E74" w:rsidRPr="00ED6E40" w:rsidTr="00391A8C">
        <w:trPr>
          <w:trHeight w:val="422"/>
        </w:trPr>
        <w:tc>
          <w:tcPr>
            <w:tcW w:w="1373" w:type="pct"/>
          </w:tcPr>
          <w:p w:rsidR="00AF7E74" w:rsidRPr="00ED6E40" w:rsidRDefault="00AF7E74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bCs/>
                <w:sz w:val="24"/>
                <w:szCs w:val="24"/>
              </w:rPr>
              <w:t>Тема 1.1 Цели и задачи финансового анализа</w:t>
            </w:r>
          </w:p>
        </w:tc>
        <w:tc>
          <w:tcPr>
            <w:tcW w:w="147" w:type="pct"/>
          </w:tcPr>
          <w:p w:rsidR="00AF7E74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AF7E74" w:rsidRPr="00ED6E40" w:rsidRDefault="00AF7E74" w:rsidP="0072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="0072544E">
              <w:rPr>
                <w:rFonts w:ascii="Times New Roman" w:hAnsi="Times New Roman"/>
                <w:sz w:val="24"/>
                <w:szCs w:val="24"/>
                <w:lang w:eastAsia="ru-RU"/>
              </w:rPr>
              <w:t>/0,5</w:t>
            </w:r>
            <w:proofErr w:type="gramStart"/>
            <w:r w:rsidR="0072544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23" w:type="pct"/>
          </w:tcPr>
          <w:p w:rsidR="00AF7E74" w:rsidRPr="00ED6E40" w:rsidRDefault="00AF7E74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AF7E74" w:rsidRPr="00ED6E40" w:rsidRDefault="00AF7E74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AF7E74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</w:tcPr>
          <w:p w:rsidR="00AF7E74" w:rsidRDefault="00AF7E74" w:rsidP="007A4350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 w:rsidR="007A4350"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7A4350" w:rsidRPr="00ED6E40" w:rsidRDefault="007A4350" w:rsidP="007A4350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872" w:type="pct"/>
          </w:tcPr>
          <w:p w:rsidR="00AF7E74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pct"/>
          </w:tcPr>
          <w:p w:rsidR="00AF7E74" w:rsidRPr="00ED6E40" w:rsidRDefault="00AF7E74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-з</w:t>
            </w:r>
          </w:p>
        </w:tc>
      </w:tr>
      <w:tr w:rsidR="00AF7E74" w:rsidRPr="00ED6E40" w:rsidTr="00391A8C">
        <w:trPr>
          <w:trHeight w:val="422"/>
        </w:trPr>
        <w:tc>
          <w:tcPr>
            <w:tcW w:w="1373" w:type="pct"/>
          </w:tcPr>
          <w:p w:rsidR="00AF7E74" w:rsidRPr="00ED6E40" w:rsidRDefault="00AF7E74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Тема 1.2. Методы, способы и приёмы финансового анализа</w:t>
            </w:r>
          </w:p>
        </w:tc>
        <w:tc>
          <w:tcPr>
            <w:tcW w:w="147" w:type="pct"/>
          </w:tcPr>
          <w:p w:rsidR="00AF7E74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AF7E74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/0,5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23" w:type="pct"/>
          </w:tcPr>
          <w:p w:rsidR="00AF7E74" w:rsidRPr="00ED6E40" w:rsidRDefault="00AF7E74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AF7E74" w:rsidRPr="00ED6E40" w:rsidRDefault="00AF7E74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AF7E74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</w:tcPr>
          <w:p w:rsidR="007A4350" w:rsidRDefault="007A4350" w:rsidP="007A4350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AF7E74" w:rsidRPr="00ED6E40" w:rsidRDefault="007A4350" w:rsidP="00391A8C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872" w:type="pct"/>
          </w:tcPr>
          <w:p w:rsidR="00AF7E74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pct"/>
          </w:tcPr>
          <w:p w:rsidR="00AF7E74" w:rsidRPr="00ED6E40" w:rsidRDefault="00AF7E74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-з</w:t>
            </w:r>
          </w:p>
        </w:tc>
      </w:tr>
      <w:tr w:rsidR="00391A8C" w:rsidRPr="00FE3016" w:rsidTr="00391A8C">
        <w:trPr>
          <w:trHeight w:val="422"/>
        </w:trPr>
        <w:tc>
          <w:tcPr>
            <w:tcW w:w="1373" w:type="pct"/>
          </w:tcPr>
          <w:p w:rsidR="00391A8C" w:rsidRPr="00FE3016" w:rsidRDefault="00FE3016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7" w:type="pct"/>
          </w:tcPr>
          <w:p w:rsidR="00391A8C" w:rsidRPr="00FE3016" w:rsidRDefault="00564BB5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2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/1И</w:t>
            </w:r>
          </w:p>
        </w:tc>
        <w:tc>
          <w:tcPr>
            <w:tcW w:w="223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FE3016" w:rsidRDefault="0072544E" w:rsidP="00CE2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pct"/>
          </w:tcPr>
          <w:p w:rsidR="00391A8C" w:rsidRPr="00FE3016" w:rsidRDefault="00391A8C" w:rsidP="00391A8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1A8C" w:rsidRPr="00ED6E40" w:rsidTr="00391A8C">
        <w:trPr>
          <w:trHeight w:val="499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bCs/>
                <w:sz w:val="24"/>
                <w:szCs w:val="24"/>
              </w:rPr>
              <w:t>Раздел 2. Анализ финансового состояния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ED6E40" w:rsidRDefault="00391A8C" w:rsidP="0039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A8C" w:rsidRPr="00ED6E40" w:rsidTr="00391A8C">
        <w:trPr>
          <w:trHeight w:val="70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2.1. </w:t>
            </w:r>
            <w:r w:rsidRPr="00ED6E40">
              <w:rPr>
                <w:rFonts w:ascii="Times New Roman" w:hAnsi="Times New Roman"/>
                <w:sz w:val="24"/>
                <w:szCs w:val="24"/>
              </w:rPr>
              <w:t>Общая оценка динамики финансового состояния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E295F">
              <w:rPr>
                <w:rFonts w:ascii="Times New Roman" w:hAnsi="Times New Roman"/>
                <w:sz w:val="24"/>
                <w:szCs w:val="24"/>
                <w:lang w:eastAsia="ru-RU"/>
              </w:rPr>
              <w:t>/1И</w:t>
            </w: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7A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CE295F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91A8C"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ED6E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  <w:tr w:rsidR="00391A8C" w:rsidRPr="00ED6E40" w:rsidTr="00391A8C">
        <w:trPr>
          <w:trHeight w:val="499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 xml:space="preserve">Тема 2.2. Анализ финансовой устойчивости и платежеспособности 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CE295F" w:rsidP="00CE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1/1И</w:t>
            </w: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7A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CE295F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91A8C"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  <w:p w:rsidR="00391A8C" w:rsidRPr="00ED6E40" w:rsidRDefault="00391A8C" w:rsidP="00A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  <w:tr w:rsidR="00391A8C" w:rsidRPr="00ED6E40" w:rsidTr="00391A8C">
        <w:trPr>
          <w:trHeight w:val="499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 xml:space="preserve">Тема 2.3. Анализ ликвидности 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72544E" w:rsidP="00CE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1/1И</w:t>
            </w: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CE295F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91A8C"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  <w:tr w:rsidR="00391A8C" w:rsidRPr="00ED6E40" w:rsidTr="00391A8C">
        <w:trPr>
          <w:trHeight w:val="499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 xml:space="preserve">Тема 2.4. Рейтинговая оценка 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CE295F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CE295F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  <w:tr w:rsidR="00391A8C" w:rsidRPr="00ED6E40" w:rsidTr="00391A8C">
        <w:trPr>
          <w:trHeight w:val="499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Тема 2.5. Прогнозирование финансового состояния организации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CE295F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выполнение контрольной работы</w:t>
            </w:r>
          </w:p>
        </w:tc>
        <w:tc>
          <w:tcPr>
            <w:tcW w:w="872" w:type="pct"/>
          </w:tcPr>
          <w:p w:rsidR="00391A8C" w:rsidRPr="00ED6E40" w:rsidRDefault="00391A8C" w:rsidP="0039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зун</w:t>
            </w:r>
            <w:proofErr w:type="spellEnd"/>
          </w:p>
        </w:tc>
      </w:tr>
      <w:tr w:rsidR="00391A8C" w:rsidRPr="00FE3016" w:rsidTr="00391A8C">
        <w:trPr>
          <w:trHeight w:val="499"/>
        </w:trPr>
        <w:tc>
          <w:tcPr>
            <w:tcW w:w="1373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0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по разделу 2 </w:t>
            </w:r>
          </w:p>
        </w:tc>
        <w:tc>
          <w:tcPr>
            <w:tcW w:w="147" w:type="pct"/>
          </w:tcPr>
          <w:p w:rsidR="00391A8C" w:rsidRPr="00FE3016" w:rsidRDefault="00564BB5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FE3016" w:rsidRDefault="00CE295F" w:rsidP="0072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FE3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72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FE3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3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FE3016" w:rsidRDefault="00CE295F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9" w:type="pct"/>
          </w:tcPr>
          <w:p w:rsidR="00391A8C" w:rsidRPr="00FE3016" w:rsidRDefault="00391A8C" w:rsidP="00391A8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FE3016" w:rsidRDefault="00391A8C" w:rsidP="00391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1A8C" w:rsidRPr="00ED6E40" w:rsidTr="00391A8C">
        <w:trPr>
          <w:trHeight w:val="268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E40">
              <w:rPr>
                <w:rFonts w:ascii="Times New Roman" w:hAnsi="Times New Roman"/>
                <w:bCs/>
                <w:sz w:val="24"/>
                <w:szCs w:val="24"/>
              </w:rPr>
              <w:t>Раздел 3. Анализ финансовых результатов деятельности организации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7A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</w:tcPr>
          <w:p w:rsidR="00391A8C" w:rsidRPr="00ED6E40" w:rsidRDefault="00391A8C" w:rsidP="00391A8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A8C" w:rsidRPr="00ED6E40" w:rsidTr="00391A8C">
        <w:trPr>
          <w:trHeight w:val="422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E40">
              <w:rPr>
                <w:rFonts w:ascii="Times New Roman" w:hAnsi="Times New Roman"/>
                <w:bCs/>
                <w:sz w:val="24"/>
                <w:szCs w:val="24"/>
              </w:rPr>
              <w:t xml:space="preserve">Тема 3.1. </w:t>
            </w:r>
            <w:r w:rsidRPr="00ED6E40">
              <w:rPr>
                <w:rFonts w:ascii="Times New Roman" w:hAnsi="Times New Roman"/>
                <w:sz w:val="24"/>
                <w:szCs w:val="24"/>
              </w:rPr>
              <w:t xml:space="preserve">Анализ прибыли  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2544E">
              <w:rPr>
                <w:rFonts w:ascii="Times New Roman" w:hAnsi="Times New Roman"/>
                <w:sz w:val="24"/>
                <w:szCs w:val="24"/>
                <w:lang w:eastAsia="ru-RU"/>
              </w:rPr>
              <w:t>/1И</w:t>
            </w: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7A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  <w:tr w:rsidR="00391A8C" w:rsidRPr="00ED6E40" w:rsidTr="00391A8C">
        <w:trPr>
          <w:trHeight w:val="422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Тема 3.2. Факторный анализ рентабельности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/0,5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  <w:p w:rsidR="00391A8C" w:rsidRPr="00ED6E40" w:rsidRDefault="00391A8C" w:rsidP="00A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  <w:tr w:rsidR="00391A8C" w:rsidRPr="00ED6E40" w:rsidTr="00391A8C">
        <w:trPr>
          <w:trHeight w:val="499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Тема 3.3. Маржинальный анализ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/0,5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7A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  <w:tr w:rsidR="00391A8C" w:rsidRPr="00FE3016" w:rsidTr="00391A8C">
        <w:trPr>
          <w:trHeight w:val="499"/>
        </w:trPr>
        <w:tc>
          <w:tcPr>
            <w:tcW w:w="1373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0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разделу 3</w:t>
            </w:r>
          </w:p>
        </w:tc>
        <w:tc>
          <w:tcPr>
            <w:tcW w:w="147" w:type="pct"/>
          </w:tcPr>
          <w:p w:rsidR="00391A8C" w:rsidRPr="00FE3016" w:rsidRDefault="00564BB5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2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/2И</w:t>
            </w:r>
          </w:p>
        </w:tc>
        <w:tc>
          <w:tcPr>
            <w:tcW w:w="223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FE3016" w:rsidRDefault="0072544E" w:rsidP="0072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029" w:type="pct"/>
          </w:tcPr>
          <w:p w:rsidR="00391A8C" w:rsidRPr="00FE3016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1A8C" w:rsidRPr="00ED6E40" w:rsidTr="00391A8C">
        <w:trPr>
          <w:trHeight w:val="70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Раздел 4. Анализ деловой активности и эффективности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</w:tcPr>
          <w:p w:rsidR="00391A8C" w:rsidRPr="00ED6E40" w:rsidRDefault="00391A8C" w:rsidP="00391A8C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A8C" w:rsidRPr="00ED6E40" w:rsidTr="00391A8C">
        <w:trPr>
          <w:trHeight w:val="499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Тема 4.1.  Анализ показателей оборачиваемости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CE295F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1/1И</w:t>
            </w:r>
          </w:p>
        </w:tc>
        <w:tc>
          <w:tcPr>
            <w:tcW w:w="539" w:type="pct"/>
          </w:tcPr>
          <w:p w:rsidR="00391A8C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872" w:type="pct"/>
          </w:tcPr>
          <w:p w:rsidR="00391A8C" w:rsidRPr="00ED6E40" w:rsidRDefault="00391A8C" w:rsidP="0039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  <w:tr w:rsidR="00391A8C" w:rsidRPr="00ED6E40" w:rsidTr="00391A8C">
        <w:trPr>
          <w:trHeight w:val="499"/>
        </w:trPr>
        <w:tc>
          <w:tcPr>
            <w:tcW w:w="137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Тема 4.2.  Анализ эффективности использования имущества предприятия и источников его формирования</w:t>
            </w:r>
          </w:p>
        </w:tc>
        <w:tc>
          <w:tcPr>
            <w:tcW w:w="147" w:type="pct"/>
          </w:tcPr>
          <w:p w:rsidR="00391A8C" w:rsidRPr="00ED6E40" w:rsidRDefault="00564BB5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ED6E40" w:rsidRDefault="00CE295F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1/1И</w:t>
            </w:r>
          </w:p>
        </w:tc>
        <w:tc>
          <w:tcPr>
            <w:tcW w:w="539" w:type="pct"/>
          </w:tcPr>
          <w:p w:rsidR="00391A8C" w:rsidRPr="00ED6E40" w:rsidRDefault="0072544E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</w:tcPr>
          <w:p w:rsidR="00391A8C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изучение учебной и нау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чно литературы</w:t>
            </w:r>
          </w:p>
          <w:p w:rsidR="00391A8C" w:rsidRPr="00ED6E40" w:rsidRDefault="00391A8C" w:rsidP="00AB775A">
            <w:pPr>
              <w:numPr>
                <w:ilvl w:val="0"/>
                <w:numId w:val="29"/>
              </w:numPr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  <w:p w:rsidR="00391A8C" w:rsidRPr="00ED6E40" w:rsidRDefault="00391A8C" w:rsidP="00A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pct"/>
          </w:tcPr>
          <w:p w:rsidR="00391A8C" w:rsidRPr="00ED6E40" w:rsidRDefault="00391A8C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  <w:p w:rsidR="00391A8C" w:rsidRPr="00ED6E40" w:rsidRDefault="00391A8C" w:rsidP="0009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  <w:tr w:rsidR="00391A8C" w:rsidRPr="00FE3016" w:rsidTr="00391A8C">
        <w:trPr>
          <w:trHeight w:val="499"/>
        </w:trPr>
        <w:tc>
          <w:tcPr>
            <w:tcW w:w="1373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016">
              <w:rPr>
                <w:rFonts w:ascii="Times New Roman" w:hAnsi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47" w:type="pct"/>
          </w:tcPr>
          <w:p w:rsidR="00391A8C" w:rsidRPr="00FE3016" w:rsidRDefault="00564BB5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FE3016" w:rsidRDefault="00391A8C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E2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/2И</w:t>
            </w:r>
          </w:p>
        </w:tc>
        <w:tc>
          <w:tcPr>
            <w:tcW w:w="539" w:type="pct"/>
          </w:tcPr>
          <w:p w:rsidR="00391A8C" w:rsidRPr="00FE3016" w:rsidRDefault="0072544E" w:rsidP="00AB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E2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pct"/>
          </w:tcPr>
          <w:p w:rsidR="00391A8C" w:rsidRPr="00FE3016" w:rsidRDefault="00391A8C" w:rsidP="00391A8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391A8C" w:rsidRPr="00FE3016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1A8C" w:rsidRPr="007A4350" w:rsidTr="00391A8C">
        <w:trPr>
          <w:trHeight w:val="499"/>
        </w:trPr>
        <w:tc>
          <w:tcPr>
            <w:tcW w:w="1373" w:type="pct"/>
          </w:tcPr>
          <w:p w:rsidR="00391A8C" w:rsidRPr="007A4350" w:rsidRDefault="00391A8C" w:rsidP="00ED6E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43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47" w:type="pct"/>
          </w:tcPr>
          <w:p w:rsidR="00391A8C" w:rsidRPr="007A4350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</w:tcPr>
          <w:p w:rsidR="00391A8C" w:rsidRPr="007A4350" w:rsidRDefault="00391A8C" w:rsidP="0072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564BB5"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72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564BB5"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3" w:type="pct"/>
          </w:tcPr>
          <w:p w:rsidR="00391A8C" w:rsidRPr="007A4350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391A8C" w:rsidRPr="007A4350" w:rsidRDefault="00564BB5" w:rsidP="00564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91A8C"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91A8C"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9" w:type="pct"/>
          </w:tcPr>
          <w:p w:rsidR="00391A8C" w:rsidRPr="007A4350" w:rsidRDefault="0072544E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  <w:r w:rsidR="00391A8C"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29" w:type="pct"/>
          </w:tcPr>
          <w:p w:rsidR="00391A8C" w:rsidRPr="007A4350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391A8C" w:rsidRPr="007A4350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Промежуточный контроль (экзамен)</w:t>
            </w:r>
          </w:p>
        </w:tc>
        <w:tc>
          <w:tcPr>
            <w:tcW w:w="426" w:type="pct"/>
          </w:tcPr>
          <w:p w:rsidR="00391A8C" w:rsidRPr="007A4350" w:rsidRDefault="00391A8C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ОПК-</w:t>
            </w:r>
            <w:r w:rsidR="00096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зун</w:t>
            </w:r>
            <w:proofErr w:type="spellEnd"/>
            <w:r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391A8C" w:rsidRPr="007A4350" w:rsidRDefault="00391A8C" w:rsidP="00096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</w:t>
            </w:r>
            <w:r w:rsidR="00096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зун</w:t>
            </w:r>
            <w:proofErr w:type="spellEnd"/>
          </w:p>
        </w:tc>
      </w:tr>
    </w:tbl>
    <w:p w:rsidR="00864009" w:rsidRPr="00ED6E40" w:rsidRDefault="00864009" w:rsidP="00ED6E40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009" w:rsidRPr="00ED6E40" w:rsidSect="0086400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D6E40">
        <w:rPr>
          <w:rFonts w:ascii="Times New Roman" w:hAnsi="Times New Roman"/>
          <w:bCs/>
          <w:sz w:val="24"/>
          <w:szCs w:val="24"/>
        </w:rPr>
        <w:t xml:space="preserve">И – в том числе, </w:t>
      </w:r>
      <w:r w:rsidRPr="00ED6E40">
        <w:rPr>
          <w:rFonts w:ascii="Times New Roman" w:hAnsi="Times New Roman"/>
          <w:sz w:val="24"/>
          <w:szCs w:val="24"/>
        </w:rPr>
        <w:t xml:space="preserve">часы, отведенные на работу в интерактивной форме. </w:t>
      </w: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4009" w:rsidRPr="007A4350" w:rsidRDefault="00864009" w:rsidP="007A435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7A4350">
        <w:rPr>
          <w:rFonts w:ascii="Times New Roman" w:hAnsi="Times New Roman"/>
          <w:b/>
          <w:sz w:val="24"/>
          <w:szCs w:val="24"/>
          <w:lang w:eastAsia="ru-RU"/>
        </w:rPr>
        <w:t>5 Образовательные и информационные технологии</w:t>
      </w:r>
    </w:p>
    <w:p w:rsidR="007A4350" w:rsidRPr="007A4350" w:rsidRDefault="007A4350" w:rsidP="007A43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4350">
        <w:rPr>
          <w:rFonts w:ascii="Times New Roman" w:eastAsia="Times New Roman" w:hAnsi="Times New Roman"/>
          <w:sz w:val="24"/>
          <w:szCs w:val="24"/>
        </w:rPr>
        <w:t xml:space="preserve">При реализации программы дисциплины «Экономика» используются как традиционные технологии в виде аудиторных занятий, состоящих из лекционных, практических, тестирование остаточных знаний студентов, их работу с рекомендованной литературой. </w:t>
      </w:r>
    </w:p>
    <w:p w:rsidR="007A4350" w:rsidRPr="007A4350" w:rsidRDefault="007A4350" w:rsidP="007A43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4350">
        <w:rPr>
          <w:rFonts w:ascii="Times New Roman" w:eastAsia="Times New Roman" w:hAnsi="Times New Roman"/>
          <w:sz w:val="24"/>
          <w:szCs w:val="24"/>
        </w:rPr>
        <w:t xml:space="preserve">Преподавание дисциплины ведется с применением следующих видов образовательных технологий: </w:t>
      </w:r>
    </w:p>
    <w:p w:rsidR="007A4350" w:rsidRPr="007A4350" w:rsidRDefault="007A4350" w:rsidP="007A43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4350">
        <w:rPr>
          <w:rFonts w:ascii="Times New Roman" w:eastAsia="Times New Roman" w:hAnsi="Times New Roman"/>
          <w:sz w:val="24"/>
          <w:szCs w:val="24"/>
        </w:rPr>
        <w:t xml:space="preserve">Информационно-коммуникационных образовательных технологий: использование электронных образовательных ресурсов (электронный конспект лекций) при подготовке к лекциям, чтение лекций с использованием презентаций практическим занятиям. </w:t>
      </w:r>
    </w:p>
    <w:p w:rsidR="007A4350" w:rsidRPr="007A4350" w:rsidRDefault="007A4350" w:rsidP="007A43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4350">
        <w:rPr>
          <w:rFonts w:ascii="Times New Roman" w:eastAsia="Times New Roman" w:hAnsi="Times New Roman"/>
          <w:sz w:val="24"/>
          <w:szCs w:val="24"/>
        </w:rPr>
        <w:t>Технологии проблемного обучения - предполагает постановку проблемных вопросов, создание учебных проблемных ситуаций.</w:t>
      </w:r>
    </w:p>
    <w:p w:rsidR="007A4350" w:rsidRPr="007A4350" w:rsidRDefault="007A4350" w:rsidP="007A43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4350">
        <w:rPr>
          <w:rFonts w:ascii="Times New Roman" w:eastAsia="Times New Roman" w:hAnsi="Times New Roman"/>
          <w:sz w:val="24"/>
          <w:szCs w:val="24"/>
        </w:rPr>
        <w:t xml:space="preserve">Работа в команде: совместная работа студентов в группе на практических занятиях, при выполнении расчетно-аналитических заданий. </w:t>
      </w:r>
    </w:p>
    <w:p w:rsidR="007A4350" w:rsidRPr="007A4350" w:rsidRDefault="007A4350" w:rsidP="007A43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4350">
        <w:rPr>
          <w:rFonts w:ascii="Times New Roman" w:eastAsia="Times New Roman" w:hAnsi="Times New Roman"/>
          <w:sz w:val="24"/>
          <w:szCs w:val="24"/>
        </w:rPr>
        <w:t>Основные виды образовательных технологий и форм организации учебного процесса, реализуемых при преподавании данной дисциплины: тестирование остаточных знаний, работа с рекомендованной литературой.</w:t>
      </w:r>
    </w:p>
    <w:p w:rsidR="00864009" w:rsidRDefault="00864009" w:rsidP="00ED6E40">
      <w:pPr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7A4350" w:rsidRPr="00ED6E40" w:rsidRDefault="007A4350" w:rsidP="00ED6E40">
      <w:pPr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864009" w:rsidRDefault="00864009" w:rsidP="007A4350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  <w:r w:rsidRPr="007A4350">
        <w:rPr>
          <w:rFonts w:ascii="Times New Roman" w:hAnsi="Times New Roman"/>
          <w:b/>
          <w:kern w:val="1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7A4350">
        <w:rPr>
          <w:rFonts w:ascii="Times New Roman" w:hAnsi="Times New Roman"/>
          <w:b/>
          <w:kern w:val="1"/>
          <w:sz w:val="24"/>
          <w:szCs w:val="24"/>
        </w:rPr>
        <w:t>обучающихся</w:t>
      </w:r>
      <w:proofErr w:type="gramEnd"/>
    </w:p>
    <w:p w:rsidR="00864009" w:rsidRPr="00ED6E40" w:rsidRDefault="00864009" w:rsidP="007A4350">
      <w:pPr>
        <w:spacing w:after="0" w:line="240" w:lineRule="auto"/>
        <w:ind w:firstLine="426"/>
        <w:rPr>
          <w:rFonts w:ascii="Times New Roman" w:hAnsi="Times New Roman"/>
          <w:kern w:val="1"/>
          <w:sz w:val="24"/>
          <w:szCs w:val="24"/>
        </w:rPr>
      </w:pPr>
      <w:r w:rsidRPr="00ED6E40">
        <w:rPr>
          <w:rFonts w:ascii="Times New Roman" w:hAnsi="Times New Roman"/>
          <w:kern w:val="1"/>
          <w:sz w:val="24"/>
          <w:szCs w:val="24"/>
        </w:rPr>
        <w:t xml:space="preserve">По дисциплине предусмотрена аудиторная и внеаудиторная самостоятельная работа </w:t>
      </w:r>
      <w:proofErr w:type="gramStart"/>
      <w:r w:rsidRPr="00ED6E40">
        <w:rPr>
          <w:rFonts w:ascii="Times New Roman" w:hAnsi="Times New Roman"/>
          <w:kern w:val="1"/>
          <w:sz w:val="24"/>
          <w:szCs w:val="24"/>
        </w:rPr>
        <w:t>обучающихся</w:t>
      </w:r>
      <w:proofErr w:type="gramEnd"/>
      <w:r w:rsidRPr="00ED6E40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864009" w:rsidRPr="00ED6E40" w:rsidRDefault="00864009" w:rsidP="007A4350">
      <w:pPr>
        <w:spacing w:after="0" w:line="240" w:lineRule="auto"/>
        <w:ind w:firstLine="426"/>
        <w:rPr>
          <w:rFonts w:ascii="Times New Roman" w:hAnsi="Times New Roman"/>
          <w:kern w:val="1"/>
          <w:sz w:val="24"/>
          <w:szCs w:val="24"/>
        </w:rPr>
      </w:pPr>
      <w:r w:rsidRPr="00ED6E40">
        <w:rPr>
          <w:rFonts w:ascii="Times New Roman" w:hAnsi="Times New Roman"/>
          <w:kern w:val="1"/>
          <w:sz w:val="24"/>
          <w:szCs w:val="24"/>
        </w:rPr>
        <w:t xml:space="preserve">Аудиторная самостоятельная работа студентов предполагает решение задач </w:t>
      </w:r>
      <w:proofErr w:type="gramStart"/>
      <w:r w:rsidRPr="00ED6E40">
        <w:rPr>
          <w:rFonts w:ascii="Times New Roman" w:hAnsi="Times New Roman"/>
          <w:kern w:val="1"/>
          <w:sz w:val="24"/>
          <w:szCs w:val="24"/>
        </w:rPr>
        <w:t>на</w:t>
      </w:r>
      <w:proofErr w:type="gramEnd"/>
      <w:r w:rsidR="00391A8C">
        <w:rPr>
          <w:rFonts w:ascii="Times New Roman" w:hAnsi="Times New Roman"/>
          <w:kern w:val="1"/>
          <w:sz w:val="24"/>
          <w:szCs w:val="24"/>
        </w:rPr>
        <w:t>:</w:t>
      </w: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4009" w:rsidRPr="00ED6E40" w:rsidRDefault="00AB775A" w:rsidP="00AB7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Примеры задач</w:t>
      </w:r>
    </w:p>
    <w:p w:rsidR="00864009" w:rsidRPr="00ED6E40" w:rsidRDefault="00864009" w:rsidP="00AB775A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Начальные запасы отсутствуют. </w:t>
      </w:r>
      <w:proofErr w:type="gramStart"/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>В марте закуплены для реализации 300 единиц продукции по цене 16 руб. В апреле закуплены для реализации 400 единиц продукции по цене 15 руб. В мае проданы 500 единиц продукции по цене 30 руб. В июне проданы 100 единиц продукции по цене 31 руб. В июле закуплены для реализации 200 единиц продукции по цене 17 руб. В августе проданы 50</w:t>
      </w:r>
      <w:proofErr w:type="gramEnd"/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 продукции по цене 33 руб. Определить стоимость запасов на конец периода методом оценки запасов ХИФО.</w:t>
      </w:r>
    </w:p>
    <w:p w:rsidR="00864009" w:rsidRPr="00ED6E40" w:rsidRDefault="00864009" w:rsidP="00AB775A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Предприятие купило станок за </w:t>
      </w:r>
      <w:r w:rsidRPr="00ED6E4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 xml:space="preserve">=27000 руб., период эксплуатации которого </w:t>
      </w:r>
      <w:r w:rsidRPr="00ED6E40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 xml:space="preserve">=4 года. После этого станок можно будет продать на вторичном рынке за </w:t>
      </w:r>
      <w:r w:rsidRPr="00ED6E4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>=7000 руб. Определить методом равномерного начисления износа ежегодные начисления на износ и балансовую стоимость станка на конец каждого года.</w:t>
      </w:r>
    </w:p>
    <w:p w:rsidR="00864009" w:rsidRPr="00ED6E40" w:rsidRDefault="00864009" w:rsidP="00AB775A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конец финансового года </w:t>
      </w:r>
      <w:proofErr w:type="spellStart"/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>внеоборотные</w:t>
      </w:r>
      <w:proofErr w:type="spellEnd"/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активы предприятия равны 120000 руб., оборотные активы – 50000 руб., а краткосрочные обязательства – 60000 руб. В течение отчетного финансового года объем продаж равен 350000 руб. Определить коэффициент оборачиваемости активов.                                                                     </w:t>
      </w: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6E80" w:rsidRDefault="00864009" w:rsidP="0014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D6E40">
        <w:rPr>
          <w:rFonts w:ascii="Times New Roman" w:hAnsi="Times New Roman"/>
          <w:sz w:val="24"/>
          <w:szCs w:val="24"/>
          <w:lang w:eastAsia="ru-RU"/>
        </w:rPr>
        <w:t>Внеаудиторная</w:t>
      </w:r>
      <w:proofErr w:type="gramEnd"/>
      <w:r w:rsidRPr="00ED6E40">
        <w:rPr>
          <w:rFonts w:ascii="Times New Roman" w:hAnsi="Times New Roman"/>
          <w:sz w:val="24"/>
          <w:szCs w:val="24"/>
          <w:lang w:eastAsia="ru-RU"/>
        </w:rPr>
        <w:t xml:space="preserve"> работы включает подготовку студентов занятиям, самостоятельное изучение литературы</w:t>
      </w:r>
      <w:r w:rsidR="00145ABE">
        <w:rPr>
          <w:rFonts w:ascii="Times New Roman" w:hAnsi="Times New Roman"/>
          <w:sz w:val="24"/>
          <w:szCs w:val="24"/>
          <w:lang w:eastAsia="ru-RU"/>
        </w:rPr>
        <w:t>,</w:t>
      </w:r>
      <w:r w:rsidRPr="00ED6E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4350">
        <w:rPr>
          <w:rFonts w:ascii="Times New Roman" w:hAnsi="Times New Roman"/>
          <w:sz w:val="24"/>
          <w:szCs w:val="24"/>
          <w:lang w:eastAsia="ru-RU"/>
        </w:rPr>
        <w:t xml:space="preserve">выполнение </w:t>
      </w:r>
      <w:r w:rsidRPr="00ED6E40">
        <w:rPr>
          <w:rFonts w:ascii="Times New Roman" w:hAnsi="Times New Roman"/>
          <w:sz w:val="24"/>
          <w:szCs w:val="24"/>
          <w:lang w:eastAsia="ru-RU"/>
        </w:rPr>
        <w:t>к</w:t>
      </w:r>
      <w:r w:rsidR="007A4350">
        <w:rPr>
          <w:rFonts w:ascii="Times New Roman" w:hAnsi="Times New Roman"/>
          <w:sz w:val="24"/>
          <w:szCs w:val="24"/>
          <w:lang w:eastAsia="ru-RU"/>
        </w:rPr>
        <w:t>онтрольной работы</w:t>
      </w:r>
      <w:r w:rsidRPr="00ED6E40">
        <w:rPr>
          <w:rFonts w:ascii="Times New Roman" w:hAnsi="Times New Roman"/>
          <w:sz w:val="24"/>
          <w:szCs w:val="24"/>
          <w:lang w:eastAsia="ru-RU"/>
        </w:rPr>
        <w:t>, предусмотренн</w:t>
      </w:r>
      <w:r w:rsidR="007A4350">
        <w:rPr>
          <w:rFonts w:ascii="Times New Roman" w:hAnsi="Times New Roman"/>
          <w:sz w:val="24"/>
          <w:szCs w:val="24"/>
          <w:lang w:eastAsia="ru-RU"/>
        </w:rPr>
        <w:t>ой</w:t>
      </w:r>
      <w:r w:rsidRPr="00ED6E40">
        <w:rPr>
          <w:rFonts w:ascii="Times New Roman" w:hAnsi="Times New Roman"/>
          <w:sz w:val="24"/>
          <w:szCs w:val="24"/>
          <w:lang w:eastAsia="ru-RU"/>
        </w:rPr>
        <w:t xml:space="preserve"> программой данного курса</w:t>
      </w:r>
      <w:r w:rsidR="00096E80">
        <w:rPr>
          <w:rFonts w:ascii="Times New Roman" w:hAnsi="Times New Roman"/>
          <w:sz w:val="24"/>
          <w:szCs w:val="24"/>
          <w:lang w:eastAsia="ru-RU"/>
        </w:rPr>
        <w:t xml:space="preserve"> и тестовых заданий:</w:t>
      </w:r>
    </w:p>
    <w:p w:rsidR="00096E80" w:rsidRPr="00AB775A" w:rsidRDefault="00096E80" w:rsidP="00096E8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B775A">
        <w:rPr>
          <w:rFonts w:ascii="Times New Roman" w:hAnsi="Times New Roman"/>
          <w:i/>
          <w:sz w:val="24"/>
          <w:szCs w:val="24"/>
          <w:lang w:eastAsia="ru-RU"/>
        </w:rPr>
        <w:t>Тесты для самопроверки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Выберите верное утверждение: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1. Финансовый анализ не включает в себя: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анализ финансового состояния;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анализ деловой активности;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анализ труда и заработной платы.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2. Источниками информации финансового анализа являются…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lastRenderedPageBreak/>
        <w:t>3. Методами финансового анализа являются…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4. Задачами финансового анализа являются: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оценка выполнения плана реализации продукции с учетом поставок;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характеристика имущества предприятия, источников средств;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выявление возможностей оптимизации величины себестоимости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5.Бухгалтерский баланс является…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статическим балансом;</w:t>
      </w:r>
      <w:r w:rsidRPr="00ED6E40">
        <w:rPr>
          <w:rFonts w:ascii="Times New Roman" w:hAnsi="Times New Roman"/>
          <w:sz w:val="24"/>
          <w:szCs w:val="24"/>
          <w:lang w:eastAsia="ru-RU"/>
        </w:rPr>
        <w:tab/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динамическим балансом.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6.Актив баланса включает в себя…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ED6E40">
        <w:rPr>
          <w:rFonts w:ascii="Times New Roman" w:hAnsi="Times New Roman"/>
          <w:sz w:val="24"/>
          <w:szCs w:val="24"/>
          <w:lang w:eastAsia="ru-RU"/>
        </w:rPr>
        <w:t>внеоборотные</w:t>
      </w:r>
      <w:proofErr w:type="spellEnd"/>
      <w:r w:rsidRPr="00ED6E40">
        <w:rPr>
          <w:rFonts w:ascii="Times New Roman" w:hAnsi="Times New Roman"/>
          <w:sz w:val="24"/>
          <w:szCs w:val="24"/>
          <w:lang w:eastAsia="ru-RU"/>
        </w:rPr>
        <w:t xml:space="preserve"> активы и запасы;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ED6E40">
        <w:rPr>
          <w:rFonts w:ascii="Times New Roman" w:hAnsi="Times New Roman"/>
          <w:sz w:val="24"/>
          <w:szCs w:val="24"/>
          <w:lang w:eastAsia="ru-RU"/>
        </w:rPr>
        <w:t>внеоборотные</w:t>
      </w:r>
      <w:proofErr w:type="spellEnd"/>
      <w:r w:rsidRPr="00ED6E40">
        <w:rPr>
          <w:rFonts w:ascii="Times New Roman" w:hAnsi="Times New Roman"/>
          <w:sz w:val="24"/>
          <w:szCs w:val="24"/>
          <w:lang w:eastAsia="ru-RU"/>
        </w:rPr>
        <w:t xml:space="preserve"> и оборотные активы;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ED6E40">
        <w:rPr>
          <w:rFonts w:ascii="Times New Roman" w:hAnsi="Times New Roman"/>
          <w:sz w:val="24"/>
          <w:szCs w:val="24"/>
          <w:lang w:eastAsia="ru-RU"/>
        </w:rPr>
        <w:t>внеоборотные</w:t>
      </w:r>
      <w:proofErr w:type="spellEnd"/>
      <w:r w:rsidRPr="00ED6E40">
        <w:rPr>
          <w:rFonts w:ascii="Times New Roman" w:hAnsi="Times New Roman"/>
          <w:sz w:val="24"/>
          <w:szCs w:val="24"/>
          <w:lang w:eastAsia="ru-RU"/>
        </w:rPr>
        <w:t xml:space="preserve"> активы и собственный капитал;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7. Пассив баланса включает в себя…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дебиторскую и кредиторскую задолженность;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собственный капитал и кредиторскую задолженность;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собственный капитал, долгосрочные обязательства и краткосрочные обязательства.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8. Агрегирование баланса осуществляется…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вычитанием средних арифметических сумм;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объединением в группы однородных статей;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исключением регулирующих статей.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9. Уменьшение валюты баланса 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а) является свидетельством положительного финансового состояния организации; 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является свидетельством неблагоприятного финансового состояния;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не означает изменения финансового состояния предприятия.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10. Иммобилизация капитала характеризуется превышением…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а) величины собственного капитала над </w:t>
      </w:r>
      <w:proofErr w:type="gramStart"/>
      <w:r w:rsidRPr="00ED6E40">
        <w:rPr>
          <w:rFonts w:ascii="Times New Roman" w:hAnsi="Times New Roman"/>
          <w:sz w:val="24"/>
          <w:szCs w:val="24"/>
          <w:lang w:eastAsia="ru-RU"/>
        </w:rPr>
        <w:t>заемным</w:t>
      </w:r>
      <w:proofErr w:type="gramEnd"/>
      <w:r w:rsidRPr="00ED6E40">
        <w:rPr>
          <w:rFonts w:ascii="Times New Roman" w:hAnsi="Times New Roman"/>
          <w:sz w:val="24"/>
          <w:szCs w:val="24"/>
          <w:lang w:eastAsia="ru-RU"/>
        </w:rPr>
        <w:t>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б) стоимости </w:t>
      </w:r>
      <w:proofErr w:type="spellStart"/>
      <w:r w:rsidRPr="00ED6E40">
        <w:rPr>
          <w:rFonts w:ascii="Times New Roman" w:hAnsi="Times New Roman"/>
          <w:sz w:val="24"/>
          <w:szCs w:val="24"/>
          <w:lang w:eastAsia="ru-RU"/>
        </w:rPr>
        <w:t>внеоборотных</w:t>
      </w:r>
      <w:proofErr w:type="spellEnd"/>
      <w:r w:rsidRPr="00ED6E40">
        <w:rPr>
          <w:rFonts w:ascii="Times New Roman" w:hAnsi="Times New Roman"/>
          <w:sz w:val="24"/>
          <w:szCs w:val="24"/>
          <w:lang w:eastAsia="ru-RU"/>
        </w:rPr>
        <w:t xml:space="preserve"> активов над стоимостью собственного капитала;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в) стоимости </w:t>
      </w:r>
      <w:proofErr w:type="spellStart"/>
      <w:r w:rsidRPr="00ED6E40">
        <w:rPr>
          <w:rFonts w:ascii="Times New Roman" w:hAnsi="Times New Roman"/>
          <w:sz w:val="24"/>
          <w:szCs w:val="24"/>
          <w:lang w:eastAsia="ru-RU"/>
        </w:rPr>
        <w:t>внеоборотных</w:t>
      </w:r>
      <w:proofErr w:type="spellEnd"/>
      <w:r w:rsidRPr="00ED6E40">
        <w:rPr>
          <w:rFonts w:ascii="Times New Roman" w:hAnsi="Times New Roman"/>
          <w:sz w:val="24"/>
          <w:szCs w:val="24"/>
          <w:lang w:eastAsia="ru-RU"/>
        </w:rPr>
        <w:t xml:space="preserve"> активов над стоимостью оборотных активов.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11. Источником финансирования </w:t>
      </w:r>
      <w:proofErr w:type="spellStart"/>
      <w:r w:rsidRPr="00ED6E40">
        <w:rPr>
          <w:rFonts w:ascii="Times New Roman" w:hAnsi="Times New Roman"/>
          <w:sz w:val="24"/>
          <w:szCs w:val="24"/>
          <w:lang w:eastAsia="ru-RU"/>
        </w:rPr>
        <w:t>внеоборотных</w:t>
      </w:r>
      <w:proofErr w:type="spellEnd"/>
      <w:r w:rsidRPr="00ED6E40">
        <w:rPr>
          <w:rFonts w:ascii="Times New Roman" w:hAnsi="Times New Roman"/>
          <w:sz w:val="24"/>
          <w:szCs w:val="24"/>
          <w:lang w:eastAsia="ru-RU"/>
        </w:rPr>
        <w:t xml:space="preserve"> активов служит?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собственный капитал;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долгосрочные обязательства;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собственный капитал и долгосрочные обязательства.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12. Заемный капитал организации состоит </w:t>
      </w:r>
      <w:proofErr w:type="gramStart"/>
      <w:r w:rsidRPr="00ED6E40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ED6E40">
        <w:rPr>
          <w:rFonts w:ascii="Times New Roman" w:hAnsi="Times New Roman"/>
          <w:sz w:val="24"/>
          <w:szCs w:val="24"/>
          <w:lang w:eastAsia="ru-RU"/>
        </w:rPr>
        <w:t>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долгосрочных и краткосрочных заемных средств, нераспределенной прибыли и кредиторской задолженности;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долгосрочных и краткосрочных заемных средств, кредиторской задолженности;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долгосрочных и краткосрочных заемных средств, и дебиторской задолженности.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6E80" w:rsidRPr="00AB775A" w:rsidRDefault="00096E80" w:rsidP="00096E8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B775A">
        <w:rPr>
          <w:rFonts w:ascii="Times New Roman" w:hAnsi="Times New Roman"/>
          <w:i/>
          <w:sz w:val="24"/>
          <w:szCs w:val="24"/>
          <w:lang w:eastAsia="ru-RU"/>
        </w:rPr>
        <w:t>Примеры тестовых заданий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Выберите верное утверждение: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1.Ликвидность – это…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способность организации превращать активы в денежные средства;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наличие у организации достаточного количества денежных сре</w:t>
      </w:r>
      <w:proofErr w:type="gramStart"/>
      <w:r w:rsidRPr="00ED6E40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ED6E40">
        <w:rPr>
          <w:rFonts w:ascii="Times New Roman" w:hAnsi="Times New Roman"/>
          <w:sz w:val="24"/>
          <w:szCs w:val="24"/>
          <w:lang w:eastAsia="ru-RU"/>
        </w:rPr>
        <w:t>я погашения краткосрочных обязательств;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способность привлечения дополнительных заемных сре</w:t>
      </w:r>
      <w:proofErr w:type="gramStart"/>
      <w:r w:rsidRPr="00ED6E40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ED6E40">
        <w:rPr>
          <w:rFonts w:ascii="Times New Roman" w:hAnsi="Times New Roman"/>
          <w:sz w:val="24"/>
          <w:szCs w:val="24"/>
          <w:lang w:eastAsia="ru-RU"/>
        </w:rPr>
        <w:t>я погашения текущих краткосрочных обязательств.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2. Финансовую устойчивость определяют исходя </w:t>
      </w:r>
      <w:proofErr w:type="gramStart"/>
      <w:r w:rsidRPr="00ED6E40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ED6E40">
        <w:rPr>
          <w:rFonts w:ascii="Times New Roman" w:hAnsi="Times New Roman"/>
          <w:sz w:val="24"/>
          <w:szCs w:val="24"/>
          <w:lang w:eastAsia="ru-RU"/>
        </w:rPr>
        <w:t>:</w:t>
      </w:r>
      <w:r w:rsidRPr="00ED6E40">
        <w:rPr>
          <w:rFonts w:ascii="Times New Roman" w:hAnsi="Times New Roman"/>
          <w:sz w:val="24"/>
          <w:szCs w:val="24"/>
          <w:lang w:eastAsia="ru-RU"/>
        </w:rPr>
        <w:tab/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собственных средств и оборотных активов;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заемных средств и оборотных активов;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собственных и заемных средств.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3. Какие из перечисленных обязательств организации относятся </w:t>
      </w:r>
      <w:proofErr w:type="gramStart"/>
      <w:r w:rsidRPr="00ED6E40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ED6E40">
        <w:rPr>
          <w:rFonts w:ascii="Times New Roman" w:hAnsi="Times New Roman"/>
          <w:sz w:val="24"/>
          <w:szCs w:val="24"/>
          <w:lang w:eastAsia="ru-RU"/>
        </w:rPr>
        <w:t xml:space="preserve"> наиболее срочным?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краткосрочные кредиты и займы;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lastRenderedPageBreak/>
        <w:t>б) кредиторская задолженность;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долгосрочные кредиты и займы.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4. Коэффициент абсолютной ликвидности рассчитывается 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</w:t>
      </w: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object w:dxaOrig="54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6pt;height:30.6pt" o:ole="">
            <v:imagedata r:id="rId12" o:title=""/>
          </v:shape>
          <o:OLEObject Type="Embed" ProgID="Equation.3" ShapeID="_x0000_i1025" DrawAspect="Content" ObjectID="_1667792679" r:id="rId13"/>
        </w:objec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object w:dxaOrig="2860" w:dyaOrig="600">
          <v:shape id="_x0000_i1026" type="#_x0000_t75" style="width:143.4pt;height:30.6pt" o:ole="">
            <v:imagedata r:id="rId14" o:title=""/>
          </v:shape>
          <o:OLEObject Type="Embed" ProgID="Equation.3" ShapeID="_x0000_i1026" DrawAspect="Content" ObjectID="_1667792680" r:id="rId15"/>
        </w:object>
      </w:r>
      <w:r w:rsidRPr="00ED6E40">
        <w:rPr>
          <w:rFonts w:ascii="Times New Roman" w:hAnsi="Times New Roman"/>
          <w:sz w:val="24"/>
          <w:szCs w:val="24"/>
          <w:lang w:eastAsia="ru-RU"/>
        </w:rPr>
        <w:t>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object w:dxaOrig="3500" w:dyaOrig="600">
          <v:shape id="_x0000_i1027" type="#_x0000_t75" style="width:173.4pt;height:30.6pt" o:ole="">
            <v:imagedata r:id="rId16" o:title=""/>
          </v:shape>
          <o:OLEObject Type="Embed" ProgID="Equation.3" ShapeID="_x0000_i1027" DrawAspect="Content" ObjectID="_1667792681" r:id="rId17"/>
        </w:object>
      </w:r>
      <w:r w:rsidRPr="00ED6E40">
        <w:rPr>
          <w:rFonts w:ascii="Times New Roman" w:hAnsi="Times New Roman"/>
          <w:sz w:val="24"/>
          <w:szCs w:val="24"/>
          <w:lang w:eastAsia="ru-RU"/>
        </w:rPr>
        <w:t>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5. Коэффициент оборачиваемости оборотных активов определяется отношением…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выручки от продаж отчетного периода к стоимости оборотных активов;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стоимости всех активов организации к стоимости оборотных активов;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прибыли от продаж отчетного периода к стоимости оборотных активов.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6. Краткосрочные обязательства – это…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кредиторская задолженность и дебиторская задолженность;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краткосрочные кредиты и займы и кредиторская задолженность;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7. Для анализа финансовой устойчивости используются показатели.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рентабельность продаж;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коэффициент независимости;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коэффициент текущей ликвидности.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8. К наиболее ликвидным активам относятся …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денежные средства;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денежные средства и краткосрочные финансовые вложения;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краткосрочная дебиторская задолженность.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9. При нормальной финансовой устойчивости запасы обеспечиваются: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собственными оборотными средствами;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собственными оборотными средствами и долгосрочными кредитами, и займами;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собственными оборотными средствами, долгосрочными и краткосрочными кредитами и займами;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10. В знаменателе формулы определения коэффициента автономии: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а) собственный капитал;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б) перманентный капитал;</w:t>
      </w:r>
    </w:p>
    <w:p w:rsidR="00096E80" w:rsidRPr="00ED6E40" w:rsidRDefault="00096E80" w:rsidP="00096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>в) итог баланса.</w:t>
      </w:r>
    </w:p>
    <w:p w:rsidR="00864009" w:rsidRPr="00ED6E40" w:rsidRDefault="00864009" w:rsidP="0014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6E4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4009" w:rsidRPr="00AB775A" w:rsidRDefault="00864009" w:rsidP="00AB775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AB775A">
        <w:rPr>
          <w:rFonts w:ascii="Times New Roman" w:hAnsi="Times New Roman"/>
          <w:b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E40">
        <w:rPr>
          <w:rFonts w:ascii="Times New Roman" w:hAnsi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7"/>
      </w:tblGrid>
      <w:tr w:rsidR="00864009" w:rsidRPr="00ED6E40" w:rsidTr="00864009">
        <w:trPr>
          <w:trHeight w:val="753"/>
          <w:tblHeader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4009" w:rsidRPr="00ED6E40" w:rsidRDefault="00864009" w:rsidP="007A4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ED6E40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4009" w:rsidRPr="00ED6E40" w:rsidRDefault="00864009" w:rsidP="007A4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4009" w:rsidRPr="00ED6E40" w:rsidRDefault="00864009" w:rsidP="007A4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864009" w:rsidRPr="00ED6E40" w:rsidTr="0086400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096E80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91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6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</w:tr>
      <w:tr w:rsidR="00864009" w:rsidRPr="00ED6E40" w:rsidTr="00864009">
        <w:trPr>
          <w:trHeight w:val="22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назначение, структуру и содержание основных финансовых 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документов организации;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категориально-понятийный аппарат, структуру и особенности функционирования финансовой системы организации в полном объеме программного материала.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Вопросы к экзамену</w:t>
            </w:r>
            <w:r w:rsidR="007A4350">
              <w:rPr>
                <w:rFonts w:ascii="Times New Roman" w:hAnsi="Times New Roman"/>
                <w:kern w:val="24"/>
                <w:sz w:val="24"/>
                <w:szCs w:val="24"/>
              </w:rPr>
              <w:t xml:space="preserve"> (часть вопросов  в рамках компетенции)</w:t>
            </w:r>
          </w:p>
          <w:p w:rsidR="00864009" w:rsidRPr="00ED6E40" w:rsidRDefault="00864009" w:rsidP="007A435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 xml:space="preserve">Состав и назначение бухгалтерской </w:t>
            </w: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отчетности для проведения финансового анализа.</w:t>
            </w:r>
          </w:p>
          <w:p w:rsidR="00864009" w:rsidRPr="00ED6E40" w:rsidRDefault="00864009" w:rsidP="007A435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Абсолютные показатели финансовой устойчивости.</w:t>
            </w:r>
          </w:p>
          <w:p w:rsidR="00864009" w:rsidRPr="00ED6E40" w:rsidRDefault="00864009" w:rsidP="007A435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Относительные показатели финансовой устойчивости.</w:t>
            </w:r>
          </w:p>
          <w:p w:rsidR="00864009" w:rsidRPr="00ED6E40" w:rsidRDefault="00864009" w:rsidP="007A435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Относительные показатели ликвидности и платежеспособности.</w:t>
            </w:r>
          </w:p>
          <w:p w:rsidR="00864009" w:rsidRPr="00ED6E40" w:rsidRDefault="00864009" w:rsidP="007A435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источников формирования имущества.</w:t>
            </w:r>
          </w:p>
        </w:tc>
      </w:tr>
      <w:tr w:rsidR="00864009" w:rsidRPr="00ED6E40" w:rsidTr="00864009">
        <w:trPr>
          <w:trHeight w:val="25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формировать систему показателей; 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современные технологии сбора и обработки информации для решения задач без погрешностей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4009" w:rsidRPr="00ED6E40" w:rsidRDefault="007A4350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Примеры тестовых вопросов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верное утверждение: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1. Коэффициент абсолютной ликвидности рассчитывается …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5440" w:dyaOrig="600">
                <v:shape id="_x0000_i1028" type="#_x0000_t75" style="width:255.6pt;height:30.6pt" o:ole="">
                  <v:imagedata r:id="rId12" o:title=""/>
                </v:shape>
                <o:OLEObject Type="Embed" ProgID="Equation.3" ShapeID="_x0000_i1028" DrawAspect="Content" ObjectID="_1667792682" r:id="rId18"/>
              </w:objec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2860" w:dyaOrig="600">
                <v:shape id="_x0000_i1029" type="#_x0000_t75" style="width:143.4pt;height:30.6pt" o:ole="">
                  <v:imagedata r:id="rId14" o:title=""/>
                </v:shape>
                <o:OLEObject Type="Embed" ProgID="Equation.3" ShapeID="_x0000_i1029" DrawAspect="Content" ObjectID="_1667792683" r:id="rId19"/>
              </w:objec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ED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3500" w:dyaOrig="600">
                <v:shape id="_x0000_i1030" type="#_x0000_t75" style="width:173.4pt;height:30.6pt" o:ole="">
                  <v:imagedata r:id="rId16" o:title=""/>
                </v:shape>
                <o:OLEObject Type="Embed" ProgID="Equation.3" ShapeID="_x0000_i1030" DrawAspect="Content" ObjectID="_1667792684" r:id="rId20"/>
              </w:objec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2. Коэффициент оборачиваемости оборотных активов определяется отношением…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выручки от продаж отчетного периода к стоимости оборотных активов;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стоимости всех активов организации к стоимости оборотных активов;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прибыли от продаж отчетного периода к стоимости оборотных активов.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3. Краткосрочные обязательства – это…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кредиторская задолженность и дебиторская задолженность;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краткосрочные кредиты и займы и кредиторская задолженность;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краткосрочные кредиты и займы, кредиторская задолженность, расчеты по дивидендам с акционерами, прочие краткосрочные пассивы.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4. Для анализа финансовой устойчивости используются показатели.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рентабельность продаж;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коэффициент независимости;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коэффициент текущей ликвидности.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5. К наиболее ликвидным активам относятся …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денежные средства;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денежные средства и краткосрочные финансовые вложения;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краткосрочная дебиторская задолженность.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 В знаменателе формулы определения коэффициента автономии: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собственный капитал;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перманентный капитал;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итог баланса.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009" w:rsidRPr="00ED6E40" w:rsidTr="00864009">
        <w:trPr>
          <w:trHeight w:val="446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практическими навыками свободного безошибочного сбора и обработки необходимых данных для обоснования управленческих решений</w:t>
            </w:r>
            <w:r w:rsidRPr="00ED6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4350" w:rsidRPr="00ED6E40" w:rsidRDefault="007A4350" w:rsidP="007A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Примеры з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 xml:space="preserve">Задание №1. 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На основе расчетов оценить динамику состава и структуры источников финансовых ресурсов предприятия. Результаты анализа должны показать: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1)за счет каких составляющих произошло изменение собственного и заемного капитала;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2)на каком преимущественно капитале работает предприятие (собственном</w:t>
            </w:r>
            <w:r w:rsidRPr="00ED6E40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ED6E40">
              <w:rPr>
                <w:rFonts w:ascii="Times New Roman" w:hAnsi="Times New Roman"/>
                <w:sz w:val="24"/>
                <w:szCs w:val="24"/>
              </w:rPr>
              <w:t>или заемном);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3)содержит ли в себе сложившаяся структура капитала большой риск для инвесторов, благоприятна ли она для эффективного его использования;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4)прирост какого вида источников средств, собственных или заемных, оказал наибольшее влияние на увеличение имущества предприятия за отчетный период.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5) Провести экспресс-анализ бухгалтерского баланса и отчета о прибылях и убытках.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u w:val="single"/>
              </w:rPr>
              <w:t>Задание №2.</w:t>
            </w:r>
            <w:r w:rsidRPr="00ED6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1) Определить содержание основных показатели Формы № 2 «Отчет о прибылях и убытках» и показать отличие данных показателей от величины денежных потоков организации.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2)  Выполнить анализ источников формирования вне оборотных и оборотных активов с целью получения выводов о рациональности их финансирования. Для этого определить сумму собственных оборотных средств и провести факторный анализ их динамики.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u w:val="single"/>
              </w:rPr>
              <w:t>Задание №3</w:t>
            </w:r>
            <w:r w:rsidRPr="00ED6E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1) Рассчитать необходимые показатели и дать оценку динамики уровня самофинансирования хозяйствующего субъекта.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2) Дать определение чистого денежного потока, его отличий от чистой прибыли.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009" w:rsidRPr="00ED6E40" w:rsidTr="0086400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7A4350" w:rsidRDefault="00096E80" w:rsidP="00ED6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391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6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</w:tr>
      <w:tr w:rsidR="00864009" w:rsidRPr="00ED6E40" w:rsidTr="00864009">
        <w:trPr>
          <w:trHeight w:val="22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7A4350">
            <w:pPr>
              <w:numPr>
                <w:ilvl w:val="0"/>
                <w:numId w:val="26"/>
              </w:numPr>
              <w:spacing w:after="0" w:line="240" w:lineRule="auto"/>
              <w:ind w:left="1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 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управления финансовой деятельностью в различных формах функционирования бизнеса;</w:t>
            </w:r>
          </w:p>
          <w:p w:rsidR="00864009" w:rsidRPr="00ED6E40" w:rsidRDefault="00864009" w:rsidP="007A4350">
            <w:pPr>
              <w:numPr>
                <w:ilvl w:val="0"/>
                <w:numId w:val="26"/>
              </w:numPr>
              <w:spacing w:after="0" w:line="240" w:lineRule="auto"/>
              <w:ind w:left="1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методологии проведения перспективного и итогового финансового анализа как основы финансового планирования и прогнозирования в полном объеме программного обеспечения.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4350" w:rsidRPr="007A4350" w:rsidRDefault="007A4350" w:rsidP="00ED6E40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A4350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 xml:space="preserve">Вопросы к экзамену (часть вопросов  в рамках </w:t>
            </w:r>
            <w:r w:rsidRPr="007A4350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компетенции)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Цели, задачи, субъекты финансового анализа.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Методы финансового анализа.</w:t>
            </w: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ab/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Общая оценка динамики финансового состояния с помощью аналитического агрегированного баланса.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динамики и структуры основных средств.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динамики структуры нематериальных активов.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динамики и структуры запасов.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динамики и структуры дебиторской задолженности.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динамики и структуры денежных средств и прочих оборотных активов.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динамки и структуры собственного капитала.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структуры и динамики заемных источников финансирования.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 xml:space="preserve">Анализ ликвидности баланса. 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 xml:space="preserve">Рейтинговая оценка финансового состояния организации. 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Методика прогнозирования финансового состояния.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 xml:space="preserve">Анализ структуры и динамики прибыли. 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Факторный анализ прибыли.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динамики показателей рентабельности.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Факторный анализ показателей рентабельности.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Маржинальный анализ.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 xml:space="preserve">Анализ показателей деловой активности. </w:t>
            </w:r>
          </w:p>
          <w:p w:rsidR="00864009" w:rsidRPr="00ED6E40" w:rsidRDefault="00864009" w:rsidP="007A4350">
            <w:pPr>
              <w:numPr>
                <w:ilvl w:val="0"/>
                <w:numId w:val="28"/>
              </w:numPr>
              <w:spacing w:after="0" w:line="240" w:lineRule="auto"/>
              <w:ind w:left="0" w:firstLine="57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kern w:val="1"/>
                <w:sz w:val="24"/>
                <w:szCs w:val="24"/>
              </w:rPr>
              <w:t>Анализ эффективности использования имущества предприятия.</w:t>
            </w:r>
          </w:p>
        </w:tc>
      </w:tr>
      <w:tr w:rsidR="00864009" w:rsidRPr="00ED6E40" w:rsidTr="00864009">
        <w:trPr>
          <w:trHeight w:val="25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7A4350">
            <w:pPr>
              <w:numPr>
                <w:ilvl w:val="0"/>
                <w:numId w:val="26"/>
              </w:numPr>
              <w:spacing w:after="0" w:line="240" w:lineRule="auto"/>
              <w:ind w:left="1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безошибочно проводить анализ финансовой отчетности и использовать полученные сведения для принятия управленческих решений.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4009" w:rsidRPr="00ED6E40" w:rsidRDefault="007A4350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Примерные тестовые задания</w:t>
            </w:r>
            <w:r w:rsidR="00864009"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4009" w:rsidRPr="00ED6E40" w:rsidRDefault="007A4350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864009"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верное утверждение: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Ликвидность – это…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способность организации превращать активы в денежные средства;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наличие у организации достаточного количества денежных средств для погашения краткосрочных обязательств;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способность привлечения дополнительных заемных средств для погашения текущих краткосрочных обязательств.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2. Финансовую устойчивость определяют исходя из:</w:t>
            </w: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собственных средств и оборотных активов;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б) заемных средств и оборотных активов;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собственных и заемных средств.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3. Какие из перечисленных обязательств организации относятся к наиболее срочным?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краткосрочные кредиты и займы;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кредиторская задолженность;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долгосрочные кредиты и займы.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4. Краткосрочные обязательства – это…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кредиторская задолженность и дебиторская задолженность;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краткосрочные кредиты и займы и кредиторская задолженность;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краткосрочные кредиты и займы, кредиторская задолженность, расчеты по дивидендам с акционерами, прочие краткосрочные пассивы.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5. К наиболее ликвидным активам относятся …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денежные средства;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денежные средства и краткосрочные финансовые вложения;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краткосрочная дебиторская задолженность.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6. При нормальной финансовой устойчивости запасы обеспечиваются: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а) собственными оборотными средствами;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б) собственными оборотными средствами и долгосрочными кредитами, и займами;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в) собственными оборотными средствами, долгосрочными и краткосрочными кредитами и займами.</w:t>
            </w:r>
          </w:p>
        </w:tc>
      </w:tr>
      <w:tr w:rsidR="00864009" w:rsidRPr="00ED6E40" w:rsidTr="00864009">
        <w:trPr>
          <w:trHeight w:val="446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40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864009" w:rsidP="007A4350">
            <w:pPr>
              <w:numPr>
                <w:ilvl w:val="0"/>
                <w:numId w:val="26"/>
              </w:numPr>
              <w:spacing w:after="0" w:line="240" w:lineRule="auto"/>
              <w:ind w:left="1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приемами и навыками безошибочного проведения перспективного и итогового финансового анализа;</w:t>
            </w:r>
          </w:p>
          <w:p w:rsidR="00864009" w:rsidRPr="00ED6E40" w:rsidRDefault="00864009" w:rsidP="007A4350">
            <w:pPr>
              <w:numPr>
                <w:ilvl w:val="0"/>
                <w:numId w:val="26"/>
              </w:numPr>
              <w:spacing w:after="0" w:line="240" w:lineRule="auto"/>
              <w:ind w:left="1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методами обоснования управленческих решений в сфере финансовой деятельности в полном объеме образовательной программы.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4009" w:rsidRPr="00ED6E40" w:rsidRDefault="007A4350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Примеры з</w:t>
            </w:r>
            <w:r w:rsidR="00864009"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1. Определите тип финансовой устойчивости предприятия с помощью трехмерного показателя, если известно, что показатели излишек или недостаток собственных средств меньше ноля, излишек или недостаток собственных и долгосрочных заемных средств меньше ноля, излишек или недостаток всех средств предприятия больше ноля.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40">
              <w:rPr>
                <w:rFonts w:ascii="Times New Roman" w:hAnsi="Times New Roman"/>
                <w:sz w:val="24"/>
                <w:szCs w:val="24"/>
                <w:lang w:eastAsia="ru-RU"/>
              </w:rPr>
              <w:t>2. Определить прибыль до налогообложения, если прибыль от реализации продукции составила 1600 т.р., убыток от прочей реализации – 20 т.р., сальдо по финансовым операциям – 60 т.р.</w:t>
            </w:r>
          </w:p>
          <w:p w:rsidR="00864009" w:rsidRPr="00ED6E40" w:rsidRDefault="00864009" w:rsidP="00ED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B11" w:rsidRPr="00ED6E40" w:rsidRDefault="00914B11" w:rsidP="00ED6E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1" w:rsidRPr="00ED6E40" w:rsidRDefault="00914B11" w:rsidP="00ED6E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1" w:rsidRPr="007A4350" w:rsidRDefault="00914B11" w:rsidP="007A4350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4350">
        <w:rPr>
          <w:rFonts w:ascii="Times New Roman" w:eastAsia="Times New Roman" w:hAnsi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5B0B28" w:rsidRPr="00ED6E40" w:rsidRDefault="005B0B28" w:rsidP="007A435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5B0B28" w:rsidRPr="00ED6E40" w:rsidRDefault="005B0B28" w:rsidP="007A435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 xml:space="preserve">Экзамен 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5B0B28" w:rsidRPr="00ED6E40" w:rsidRDefault="005B0B28" w:rsidP="007A435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>Показатели и критерии оценивания экзамена:</w:t>
      </w:r>
    </w:p>
    <w:p w:rsidR="005B0B28" w:rsidRPr="00ED6E40" w:rsidRDefault="005B0B28" w:rsidP="007A435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B0B28" w:rsidRPr="00ED6E40" w:rsidRDefault="005B0B28" w:rsidP="007A435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B0B28" w:rsidRPr="00ED6E40" w:rsidRDefault="005B0B28" w:rsidP="007A435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B0B28" w:rsidRPr="00ED6E40" w:rsidRDefault="005B0B28" w:rsidP="007A435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B0B28" w:rsidRPr="00ED6E40" w:rsidRDefault="005B0B28" w:rsidP="007A435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E40">
        <w:rPr>
          <w:rFonts w:ascii="Times New Roman" w:eastAsia="Times New Roman" w:hAnsi="Times New Roman"/>
          <w:sz w:val="24"/>
          <w:szCs w:val="24"/>
          <w:lang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14B11" w:rsidRPr="00ED6E40" w:rsidRDefault="00914B11" w:rsidP="00ED6E40">
      <w:pPr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864009" w:rsidRPr="00ED6E40" w:rsidRDefault="00864009" w:rsidP="00ED6E40">
      <w:pPr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864009" w:rsidRPr="00C57839" w:rsidRDefault="00864009" w:rsidP="00C57839">
      <w:pPr>
        <w:spacing w:after="0" w:line="240" w:lineRule="auto"/>
        <w:ind w:firstLine="567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C57839">
        <w:rPr>
          <w:rFonts w:ascii="Times New Roman" w:hAnsi="Times New Roman"/>
          <w:b/>
          <w:spacing w:val="-4"/>
          <w:sz w:val="24"/>
          <w:szCs w:val="24"/>
          <w:lang w:eastAsia="ru-RU"/>
        </w:rPr>
        <w:t>8</w:t>
      </w:r>
      <w:r w:rsidR="00C57839" w:rsidRPr="00C57839">
        <w:rPr>
          <w:rFonts w:ascii="Times New Roman" w:hAnsi="Times New Roman"/>
          <w:b/>
          <w:spacing w:val="-4"/>
          <w:sz w:val="24"/>
          <w:szCs w:val="24"/>
          <w:lang w:eastAsia="ru-RU"/>
        </w:rPr>
        <w:t>.</w:t>
      </w:r>
      <w:r w:rsidRPr="00C57839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Учебно-методическое и информационное обеспечение дисциплины </w:t>
      </w:r>
    </w:p>
    <w:p w:rsidR="00864009" w:rsidRPr="00ED6E40" w:rsidRDefault="00864009" w:rsidP="00C57839">
      <w:pPr>
        <w:spacing w:after="0" w:line="240" w:lineRule="auto"/>
        <w:ind w:firstLine="567"/>
        <w:rPr>
          <w:rFonts w:ascii="Times New Roman" w:hAnsi="Times New Roman"/>
          <w:kern w:val="1"/>
          <w:sz w:val="24"/>
          <w:szCs w:val="24"/>
        </w:rPr>
      </w:pPr>
    </w:p>
    <w:p w:rsidR="004717F5" w:rsidRDefault="004717F5" w:rsidP="004717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307">
        <w:rPr>
          <w:rFonts w:ascii="Times New Roman" w:eastAsia="Times New Roman" w:hAnsi="Times New Roman"/>
          <w:b/>
          <w:sz w:val="24"/>
          <w:szCs w:val="24"/>
          <w:lang w:eastAsia="ru-RU"/>
        </w:rPr>
        <w:t>а) Основная литература</w:t>
      </w:r>
    </w:p>
    <w:p w:rsidR="004A389F" w:rsidRPr="00A53222" w:rsidRDefault="004A389F" w:rsidP="004A389F">
      <w:pPr>
        <w:spacing w:after="0" w:line="240" w:lineRule="auto"/>
        <w:ind w:firstLine="709"/>
        <w:jc w:val="both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1. </w:t>
      </w:r>
      <w:r w:rsidRPr="00A53222">
        <w:rPr>
          <w:rFonts w:ascii="Times New Roman" w:hAnsi="Times New Roman"/>
          <w:b/>
          <w:color w:val="001329"/>
          <w:sz w:val="24"/>
          <w:szCs w:val="24"/>
          <w:shd w:val="clear" w:color="auto" w:fill="FFFFFF"/>
        </w:rPr>
        <w:t>Куприянова, Л. М</w:t>
      </w:r>
      <w:r w:rsidRPr="00A53222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 Финансовый анализ </w:t>
      </w:r>
      <w:r w:rsidRPr="00D02FC8">
        <w:rPr>
          <w:color w:val="000000"/>
          <w:shd w:val="clear" w:color="auto" w:fill="FFFFFF"/>
        </w:rPr>
        <w:t>[</w:t>
      </w:r>
      <w:r w:rsidRPr="00D206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Электронный ресурс]:</w:t>
      </w:r>
      <w:r w:rsidRPr="00A53222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учеб. пособие / Л.М. Куприянова. — Москва : ИНФРА-М, 2019.— 157 с.  + Доп. материалы [Электронный ресурс; Режим доступа http://new.znanium.com]. — (Высшее образование: Бакалавриат). — www.dx.doi.org/10.12737/6242. - ISBN 978-5-16-100947-5. - </w:t>
      </w: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Режим доступа</w:t>
      </w:r>
      <w:r w:rsidRPr="00A53222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21" w:history="1">
        <w:r w:rsidR="0049651B" w:rsidRPr="0049651B">
          <w:rPr>
            <w:rStyle w:val="a8"/>
            <w:rFonts w:ascii="Times New Roman" w:hAnsi="Times New Roman"/>
            <w:sz w:val="24"/>
            <w:szCs w:val="24"/>
          </w:rPr>
          <w:t>https://znanium.com/read?id=333331</w:t>
        </w:r>
      </w:hyperlink>
      <w:r w:rsidR="0049651B" w:rsidRPr="0049651B">
        <w:rPr>
          <w:sz w:val="24"/>
          <w:szCs w:val="24"/>
        </w:rPr>
        <w:t xml:space="preserve"> </w:t>
      </w:r>
      <w:r w:rsidRPr="0049651B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</w:t>
      </w:r>
    </w:p>
    <w:p w:rsidR="004A389F" w:rsidRDefault="004A389F" w:rsidP="004A389F">
      <w:pPr>
        <w:spacing w:after="0" w:line="240" w:lineRule="auto"/>
        <w:ind w:firstLine="709"/>
        <w:jc w:val="both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2.</w:t>
      </w:r>
      <w:r w:rsidRPr="00D20651">
        <w:rPr>
          <w:rFonts w:ascii="Times New Roman" w:hAnsi="Times New Roman"/>
          <w:b/>
          <w:color w:val="001329"/>
          <w:sz w:val="24"/>
          <w:szCs w:val="24"/>
          <w:shd w:val="clear" w:color="auto" w:fill="FFFFFF"/>
        </w:rPr>
        <w:t>Пласкова, Н. С.</w:t>
      </w:r>
      <w:r w:rsidRPr="00A53222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Финансовый анализ деятельности организации</w:t>
      </w: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r w:rsidRPr="00D02FC8">
        <w:rPr>
          <w:color w:val="000000"/>
          <w:shd w:val="clear" w:color="auto" w:fill="FFFFFF"/>
        </w:rPr>
        <w:t>[</w:t>
      </w:r>
      <w:r w:rsidRPr="00D206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Электронный ресурс]</w:t>
      </w:r>
      <w:r w:rsidRPr="00A53222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: учебник / Н.С. Пласкова. — Москва : Вузовский учебник : ИНФРА-М, 2018. — 368 с. + Доп. материалы [Электронный ресурс; Режим доступа: https://new.znanium.com]. - ISBN 978-5-16-103710-2. - </w:t>
      </w: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Режим доступа</w:t>
      </w:r>
      <w:r w:rsidRPr="00A53222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22" w:history="1">
        <w:r w:rsidR="0049651B" w:rsidRPr="0049651B">
          <w:rPr>
            <w:rStyle w:val="a8"/>
            <w:rFonts w:ascii="Times New Roman" w:hAnsi="Times New Roman"/>
            <w:sz w:val="24"/>
            <w:szCs w:val="24"/>
          </w:rPr>
          <w:t>https://znanium.com/read?id=303196</w:t>
        </w:r>
      </w:hyperlink>
      <w:r w:rsidR="0049651B" w:rsidRPr="0049651B">
        <w:rPr>
          <w:sz w:val="24"/>
          <w:szCs w:val="24"/>
        </w:rPr>
        <w:t xml:space="preserve"> </w:t>
      </w:r>
    </w:p>
    <w:p w:rsidR="004A389F" w:rsidRPr="00A53222" w:rsidRDefault="004A389F" w:rsidP="004A3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4A389F" w:rsidRDefault="004A389F" w:rsidP="004A389F">
      <w:pPr>
        <w:spacing w:after="0" w:line="240" w:lineRule="auto"/>
      </w:pPr>
    </w:p>
    <w:p w:rsidR="004717F5" w:rsidRPr="00594FAB" w:rsidRDefault="004717F5" w:rsidP="004717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4FAB">
        <w:rPr>
          <w:rFonts w:ascii="Times New Roman" w:eastAsia="Times New Roman" w:hAnsi="Times New Roman"/>
          <w:b/>
          <w:sz w:val="24"/>
          <w:szCs w:val="24"/>
          <w:lang w:eastAsia="ru-RU"/>
        </w:rPr>
        <w:t>б) Дополнительная литература</w:t>
      </w:r>
    </w:p>
    <w:p w:rsidR="004717F5" w:rsidRDefault="004717F5" w:rsidP="004717F5">
      <w:pPr>
        <w:pStyle w:val="Style10"/>
        <w:widowControl/>
        <w:tabs>
          <w:tab w:val="left" w:pos="993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AA60F4">
        <w:rPr>
          <w:b/>
          <w:color w:val="000000"/>
          <w:shd w:val="clear" w:color="auto" w:fill="FFFFFF"/>
        </w:rPr>
        <w:t>Абдукаримов, И. Т.</w:t>
      </w:r>
      <w:r w:rsidRPr="00AA60F4">
        <w:rPr>
          <w:color w:val="000000"/>
          <w:shd w:val="clear" w:color="auto" w:fill="FFFFFF"/>
        </w:rPr>
        <w:t xml:space="preserve"> Финансово-экономический анализ хозяйственной деятельности коммерческих организаций (анализ деловой активности) </w:t>
      </w:r>
      <w:r w:rsidRPr="00D02FC8">
        <w:rPr>
          <w:color w:val="000000"/>
          <w:shd w:val="clear" w:color="auto" w:fill="FFFFFF"/>
        </w:rPr>
        <w:t>[Электронный ресурс]</w:t>
      </w:r>
      <w:r w:rsidRPr="00AA60F4">
        <w:rPr>
          <w:color w:val="000000"/>
          <w:shd w:val="clear" w:color="auto" w:fill="FFFFFF"/>
        </w:rPr>
        <w:t xml:space="preserve">: учеб. пособие / И.Т. Абдукаримов, М.В. Беспалов. </w:t>
      </w:r>
      <w:r>
        <w:rPr>
          <w:color w:val="000000"/>
          <w:shd w:val="clear" w:color="auto" w:fill="FFFFFF"/>
        </w:rPr>
        <w:t>-</w:t>
      </w:r>
      <w:r w:rsidRPr="00AA60F4">
        <w:rPr>
          <w:color w:val="000000"/>
          <w:shd w:val="clear" w:color="auto" w:fill="FFFFFF"/>
        </w:rPr>
        <w:t xml:space="preserve"> Москва : ИНФРА-М, 2019. </w:t>
      </w:r>
      <w:r>
        <w:rPr>
          <w:color w:val="000000"/>
          <w:shd w:val="clear" w:color="auto" w:fill="FFFFFF"/>
        </w:rPr>
        <w:t>-</w:t>
      </w:r>
      <w:r w:rsidRPr="00AA60F4">
        <w:rPr>
          <w:color w:val="000000"/>
          <w:shd w:val="clear" w:color="auto" w:fill="FFFFFF"/>
        </w:rPr>
        <w:t xml:space="preserve"> 320 с. </w:t>
      </w:r>
      <w:r>
        <w:rPr>
          <w:color w:val="000000"/>
          <w:shd w:val="clear" w:color="auto" w:fill="FFFFFF"/>
        </w:rPr>
        <w:t>-</w:t>
      </w:r>
      <w:r w:rsidRPr="00AA60F4">
        <w:rPr>
          <w:color w:val="000000"/>
          <w:shd w:val="clear" w:color="auto" w:fill="FFFFFF"/>
        </w:rPr>
        <w:t xml:space="preserve"> (Высшее образование: Бакалавриат). - ISBN 978-5-16-102679-3. </w:t>
      </w:r>
      <w:r>
        <w:rPr>
          <w:color w:val="000000"/>
          <w:shd w:val="clear" w:color="auto" w:fill="FFFFFF"/>
        </w:rPr>
        <w:t>–</w:t>
      </w:r>
      <w:r w:rsidRPr="00AA60F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Режим доступа</w:t>
      </w:r>
      <w:r w:rsidRPr="00AA60F4">
        <w:rPr>
          <w:color w:val="000000"/>
          <w:shd w:val="clear" w:color="auto" w:fill="FFFFFF"/>
        </w:rPr>
        <w:t xml:space="preserve">: </w:t>
      </w:r>
      <w:hyperlink r:id="rId23" w:history="1">
        <w:r w:rsidR="0049651B" w:rsidRPr="00AD2DB6">
          <w:rPr>
            <w:rStyle w:val="a8"/>
          </w:rPr>
          <w:t>https://znanium.com/read?id=333489</w:t>
        </w:r>
      </w:hyperlink>
      <w:r w:rsidR="0049651B">
        <w:t xml:space="preserve"> </w:t>
      </w:r>
    </w:p>
    <w:p w:rsidR="004A389F" w:rsidRDefault="004A389F" w:rsidP="004A389F">
      <w:pPr>
        <w:pStyle w:val="Style10"/>
        <w:widowControl/>
        <w:tabs>
          <w:tab w:val="left" w:pos="993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AA60F4">
        <w:rPr>
          <w:b/>
          <w:color w:val="000000"/>
          <w:shd w:val="clear" w:color="auto" w:fill="FFFFFF"/>
        </w:rPr>
        <w:t>Кобелева, И. В.</w:t>
      </w:r>
      <w:r w:rsidRPr="00EB7325">
        <w:rPr>
          <w:color w:val="000000"/>
          <w:shd w:val="clear" w:color="auto" w:fill="FFFFFF"/>
        </w:rPr>
        <w:t xml:space="preserve"> Анализ финансово-хозяйственной деятельности коммерческих организаций </w:t>
      </w:r>
      <w:r w:rsidRPr="00D02FC8">
        <w:rPr>
          <w:color w:val="000000"/>
          <w:shd w:val="clear" w:color="auto" w:fill="FFFFFF"/>
        </w:rPr>
        <w:t>[Электронный ресурс]</w:t>
      </w:r>
      <w:r w:rsidRPr="00EB7325">
        <w:rPr>
          <w:color w:val="000000"/>
          <w:shd w:val="clear" w:color="auto" w:fill="FFFFFF"/>
        </w:rPr>
        <w:t xml:space="preserve">: учеб. пособие / И.В. Кобелева, Н.С. Ивашина.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2-е изд., перераб. и доп.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Москва : ИНФРА-М, 2019.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292 с.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(Высшее образование: </w:t>
      </w:r>
      <w:r w:rsidRPr="00EB7325">
        <w:rPr>
          <w:color w:val="000000"/>
          <w:shd w:val="clear" w:color="auto" w:fill="FFFFFF"/>
        </w:rPr>
        <w:lastRenderedPageBreak/>
        <w:t xml:space="preserve">Бакалавриат).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www.dx.doi.org/10.12737/textbook_5c7503a88dcb37.68074981. - ISBN 978-5-16-106986-8. - </w:t>
      </w:r>
      <w:r>
        <w:rPr>
          <w:color w:val="000000"/>
          <w:shd w:val="clear" w:color="auto" w:fill="FFFFFF"/>
        </w:rPr>
        <w:t>Режим доступа</w:t>
      </w:r>
      <w:r w:rsidRPr="00EB7325">
        <w:rPr>
          <w:color w:val="000000"/>
          <w:shd w:val="clear" w:color="auto" w:fill="FFFFFF"/>
        </w:rPr>
        <w:t xml:space="preserve">: </w:t>
      </w:r>
      <w:hyperlink r:id="rId24" w:history="1">
        <w:r w:rsidR="0049651B" w:rsidRPr="00AD2DB6">
          <w:rPr>
            <w:rStyle w:val="a8"/>
          </w:rPr>
          <w:t>https://znanium.com/read?id=339635</w:t>
        </w:r>
      </w:hyperlink>
      <w:r w:rsidR="0049651B">
        <w:t xml:space="preserve"> </w:t>
      </w:r>
    </w:p>
    <w:p w:rsidR="004A389F" w:rsidRDefault="004A389F" w:rsidP="004A389F">
      <w:pPr>
        <w:pStyle w:val="Style10"/>
        <w:widowControl/>
        <w:tabs>
          <w:tab w:val="left" w:pos="993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Pr="00AA60F4">
        <w:rPr>
          <w:b/>
          <w:color w:val="000000"/>
          <w:shd w:val="clear" w:color="auto" w:fill="FFFFFF"/>
        </w:rPr>
        <w:t>Савицкая, Г. В.</w:t>
      </w:r>
      <w:r w:rsidRPr="00EB7325">
        <w:rPr>
          <w:color w:val="000000"/>
          <w:shd w:val="clear" w:color="auto" w:fill="FFFFFF"/>
        </w:rPr>
        <w:t xml:space="preserve"> Экономический анализ </w:t>
      </w:r>
      <w:r w:rsidRPr="00D02FC8">
        <w:rPr>
          <w:color w:val="000000"/>
          <w:shd w:val="clear" w:color="auto" w:fill="FFFFFF"/>
        </w:rPr>
        <w:t>[Электронный ресурс]</w:t>
      </w:r>
      <w:r w:rsidRPr="00EB7325">
        <w:rPr>
          <w:color w:val="000000"/>
          <w:shd w:val="clear" w:color="auto" w:fill="FFFFFF"/>
        </w:rPr>
        <w:t xml:space="preserve">: учебник / Г.В. Савицкая.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15-е изд., испр. и доп.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Москва : ИНФРА-М, 2019.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587 с.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(Высшее образование: Бакалавриат). </w:t>
      </w:r>
      <w:r>
        <w:rPr>
          <w:color w:val="000000"/>
          <w:shd w:val="clear" w:color="auto" w:fill="FFFFFF"/>
        </w:rPr>
        <w:t>-</w:t>
      </w:r>
      <w:r w:rsidRPr="00EB7325">
        <w:rPr>
          <w:color w:val="000000"/>
          <w:shd w:val="clear" w:color="auto" w:fill="FFFFFF"/>
        </w:rPr>
        <w:t xml:space="preserve"> www.dx.doi.org/10.12737/textbook_5cde566886f147.06974725. - ISBN 978-5-16-107354-4. - </w:t>
      </w:r>
      <w:r>
        <w:rPr>
          <w:color w:val="000000"/>
          <w:shd w:val="clear" w:color="auto" w:fill="FFFFFF"/>
        </w:rPr>
        <w:t>Режим доступа</w:t>
      </w:r>
      <w:r w:rsidRPr="00EB7325">
        <w:rPr>
          <w:color w:val="000000"/>
          <w:shd w:val="clear" w:color="auto" w:fill="FFFFFF"/>
        </w:rPr>
        <w:t xml:space="preserve">: </w:t>
      </w:r>
      <w:hyperlink r:id="rId25" w:history="1">
        <w:r w:rsidR="0049651B" w:rsidRPr="00AD2DB6">
          <w:rPr>
            <w:rStyle w:val="a8"/>
          </w:rPr>
          <w:t>https://znanium.com/read?id=344493</w:t>
        </w:r>
      </w:hyperlink>
      <w:r w:rsidR="0049651B">
        <w:t xml:space="preserve"> </w:t>
      </w:r>
    </w:p>
    <w:p w:rsidR="004717F5" w:rsidRDefault="004A389F" w:rsidP="004717F5">
      <w:pPr>
        <w:pStyle w:val="Style10"/>
        <w:widowControl/>
        <w:tabs>
          <w:tab w:val="left" w:pos="993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4717F5">
        <w:rPr>
          <w:color w:val="000000"/>
          <w:shd w:val="clear" w:color="auto" w:fill="FFFFFF"/>
        </w:rPr>
        <w:t xml:space="preserve">. </w:t>
      </w:r>
      <w:r w:rsidR="004717F5" w:rsidRPr="00AA60F4">
        <w:rPr>
          <w:b/>
          <w:color w:val="000000"/>
          <w:shd w:val="clear" w:color="auto" w:fill="FFFFFF"/>
        </w:rPr>
        <w:t>Александров, О. А.</w:t>
      </w:r>
      <w:r w:rsidR="004717F5" w:rsidRPr="00AA60F4">
        <w:rPr>
          <w:color w:val="000000"/>
          <w:shd w:val="clear" w:color="auto" w:fill="FFFFFF"/>
        </w:rPr>
        <w:t xml:space="preserve"> Экономический анализ</w:t>
      </w:r>
      <w:r w:rsidR="004717F5">
        <w:rPr>
          <w:color w:val="000000"/>
          <w:shd w:val="clear" w:color="auto" w:fill="FFFFFF"/>
        </w:rPr>
        <w:t xml:space="preserve"> </w:t>
      </w:r>
      <w:r w:rsidR="004717F5" w:rsidRPr="00D02FC8">
        <w:rPr>
          <w:color w:val="000000"/>
          <w:shd w:val="clear" w:color="auto" w:fill="FFFFFF"/>
        </w:rPr>
        <w:t>[Электронный ресурс]</w:t>
      </w:r>
      <w:r w:rsidR="004717F5" w:rsidRPr="00AA60F4">
        <w:rPr>
          <w:color w:val="000000"/>
          <w:shd w:val="clear" w:color="auto" w:fill="FFFFFF"/>
        </w:rPr>
        <w:t xml:space="preserve">: </w:t>
      </w:r>
      <w:r w:rsidR="004717F5">
        <w:rPr>
          <w:color w:val="000000"/>
          <w:shd w:val="clear" w:color="auto" w:fill="FFFFFF"/>
        </w:rPr>
        <w:t>учеб.</w:t>
      </w:r>
      <w:r w:rsidR="004717F5" w:rsidRPr="00AA60F4">
        <w:rPr>
          <w:color w:val="000000"/>
          <w:shd w:val="clear" w:color="auto" w:fill="FFFFFF"/>
        </w:rPr>
        <w:t xml:space="preserve"> пособие / </w:t>
      </w:r>
      <w:r w:rsidR="004717F5">
        <w:rPr>
          <w:color w:val="000000"/>
          <w:shd w:val="clear" w:color="auto" w:fill="FFFFFF"/>
        </w:rPr>
        <w:t xml:space="preserve">О.А. </w:t>
      </w:r>
      <w:r w:rsidR="004717F5" w:rsidRPr="00AA60F4">
        <w:rPr>
          <w:color w:val="000000"/>
          <w:shd w:val="clear" w:color="auto" w:fill="FFFFFF"/>
        </w:rPr>
        <w:t xml:space="preserve">Александров, </w:t>
      </w:r>
      <w:r w:rsidR="004717F5">
        <w:rPr>
          <w:color w:val="000000"/>
          <w:shd w:val="clear" w:color="auto" w:fill="FFFFFF"/>
        </w:rPr>
        <w:t xml:space="preserve">Ю.Н. </w:t>
      </w:r>
      <w:r w:rsidR="004717F5" w:rsidRPr="00AA60F4">
        <w:rPr>
          <w:color w:val="000000"/>
          <w:shd w:val="clear" w:color="auto" w:fill="FFFFFF"/>
        </w:rPr>
        <w:t xml:space="preserve">Егоров. - М.:ИНФРА-М Издательский Дом, 2019. - 288 с. (Высшее образование) ISBN 978-5-16-003936-7. </w:t>
      </w:r>
      <w:r w:rsidR="004717F5">
        <w:rPr>
          <w:color w:val="000000"/>
          <w:shd w:val="clear" w:color="auto" w:fill="FFFFFF"/>
        </w:rPr>
        <w:t>–</w:t>
      </w:r>
      <w:r w:rsidR="004717F5" w:rsidRPr="00AA60F4">
        <w:rPr>
          <w:color w:val="000000"/>
          <w:shd w:val="clear" w:color="auto" w:fill="FFFFFF"/>
        </w:rPr>
        <w:t xml:space="preserve"> </w:t>
      </w:r>
      <w:r w:rsidR="004717F5">
        <w:rPr>
          <w:color w:val="000000"/>
          <w:shd w:val="clear" w:color="auto" w:fill="FFFFFF"/>
        </w:rPr>
        <w:t>Режим доступа</w:t>
      </w:r>
      <w:r w:rsidR="004717F5" w:rsidRPr="00AA60F4">
        <w:rPr>
          <w:color w:val="000000"/>
          <w:shd w:val="clear" w:color="auto" w:fill="FFFFFF"/>
        </w:rPr>
        <w:t xml:space="preserve">: </w:t>
      </w:r>
      <w:hyperlink r:id="rId26" w:history="1">
        <w:r w:rsidR="0049651B" w:rsidRPr="00AD2DB6">
          <w:rPr>
            <w:rStyle w:val="a8"/>
          </w:rPr>
          <w:t>https://znanium.com/read?id=354527</w:t>
        </w:r>
      </w:hyperlink>
      <w:r w:rsidR="0049651B">
        <w:t xml:space="preserve"> </w:t>
      </w:r>
    </w:p>
    <w:p w:rsidR="004717F5" w:rsidRDefault="004A389F" w:rsidP="004717F5">
      <w:pPr>
        <w:pStyle w:val="Style10"/>
        <w:widowControl/>
        <w:tabs>
          <w:tab w:val="left" w:pos="993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717F5">
        <w:rPr>
          <w:color w:val="000000"/>
          <w:shd w:val="clear" w:color="auto" w:fill="FFFFFF"/>
        </w:rPr>
        <w:t xml:space="preserve">. </w:t>
      </w:r>
      <w:r w:rsidR="004717F5" w:rsidRPr="00AA60F4">
        <w:rPr>
          <w:b/>
          <w:color w:val="000000"/>
          <w:shd w:val="clear" w:color="auto" w:fill="FFFFFF"/>
        </w:rPr>
        <w:t>Бирюков, В. А.</w:t>
      </w:r>
      <w:r w:rsidR="004717F5" w:rsidRPr="00AA60F4">
        <w:rPr>
          <w:color w:val="000000"/>
          <w:shd w:val="clear" w:color="auto" w:fill="FFFFFF"/>
        </w:rPr>
        <w:t xml:space="preserve"> Теория экономического анализа </w:t>
      </w:r>
      <w:r w:rsidR="004717F5" w:rsidRPr="00D02FC8">
        <w:rPr>
          <w:color w:val="000000"/>
          <w:shd w:val="clear" w:color="auto" w:fill="FFFFFF"/>
        </w:rPr>
        <w:t>[Электронный ресурс]</w:t>
      </w:r>
      <w:r w:rsidR="004717F5" w:rsidRPr="00AA60F4">
        <w:rPr>
          <w:color w:val="000000"/>
          <w:shd w:val="clear" w:color="auto" w:fill="FFFFFF"/>
        </w:rPr>
        <w:t xml:space="preserve">: учебник / В.А. Бирюков, П.Н. Шаронин. </w:t>
      </w:r>
      <w:r w:rsidR="004717F5">
        <w:rPr>
          <w:color w:val="000000"/>
          <w:shd w:val="clear" w:color="auto" w:fill="FFFFFF"/>
        </w:rPr>
        <w:t>-</w:t>
      </w:r>
      <w:r w:rsidR="004717F5" w:rsidRPr="00AA60F4">
        <w:rPr>
          <w:color w:val="000000"/>
          <w:shd w:val="clear" w:color="auto" w:fill="FFFFFF"/>
        </w:rPr>
        <w:t xml:space="preserve"> 3-е изд., перераб. и доп. </w:t>
      </w:r>
      <w:r w:rsidR="004717F5">
        <w:rPr>
          <w:color w:val="000000"/>
          <w:shd w:val="clear" w:color="auto" w:fill="FFFFFF"/>
        </w:rPr>
        <w:t>-</w:t>
      </w:r>
      <w:r w:rsidR="004717F5" w:rsidRPr="00AA60F4">
        <w:rPr>
          <w:color w:val="000000"/>
          <w:shd w:val="clear" w:color="auto" w:fill="FFFFFF"/>
        </w:rPr>
        <w:t xml:space="preserve"> Москва : ИНФРА-М, 2018. </w:t>
      </w:r>
      <w:r w:rsidR="004717F5">
        <w:rPr>
          <w:color w:val="000000"/>
          <w:shd w:val="clear" w:color="auto" w:fill="FFFFFF"/>
        </w:rPr>
        <w:t>-</w:t>
      </w:r>
      <w:r w:rsidR="004717F5" w:rsidRPr="00AA60F4">
        <w:rPr>
          <w:color w:val="000000"/>
          <w:shd w:val="clear" w:color="auto" w:fill="FFFFFF"/>
        </w:rPr>
        <w:t xml:space="preserve"> 449 с. </w:t>
      </w:r>
      <w:r w:rsidR="004717F5">
        <w:rPr>
          <w:color w:val="000000"/>
          <w:shd w:val="clear" w:color="auto" w:fill="FFFFFF"/>
        </w:rPr>
        <w:t>-</w:t>
      </w:r>
      <w:r w:rsidR="004717F5" w:rsidRPr="00AA60F4">
        <w:rPr>
          <w:color w:val="000000"/>
          <w:shd w:val="clear" w:color="auto" w:fill="FFFFFF"/>
        </w:rPr>
        <w:t xml:space="preserve"> (Высшее образование: Бакалавриат). </w:t>
      </w:r>
      <w:r w:rsidR="004717F5">
        <w:rPr>
          <w:color w:val="000000"/>
          <w:shd w:val="clear" w:color="auto" w:fill="FFFFFF"/>
        </w:rPr>
        <w:t>-</w:t>
      </w:r>
      <w:r w:rsidR="004717F5" w:rsidRPr="00AA60F4">
        <w:rPr>
          <w:color w:val="000000"/>
          <w:shd w:val="clear" w:color="auto" w:fill="FFFFFF"/>
        </w:rPr>
        <w:t xml:space="preserve"> www.dx.doi.org/10.12737/textbook_5a0bfac53e0f25.08921260. - ISBN 978-5-16-106170-1. - </w:t>
      </w:r>
      <w:r w:rsidR="004717F5">
        <w:rPr>
          <w:color w:val="000000"/>
          <w:shd w:val="clear" w:color="auto" w:fill="FFFFFF"/>
        </w:rPr>
        <w:t>Режим доступа</w:t>
      </w:r>
      <w:r w:rsidR="004717F5" w:rsidRPr="00AA60F4">
        <w:rPr>
          <w:color w:val="000000"/>
          <w:shd w:val="clear" w:color="auto" w:fill="FFFFFF"/>
        </w:rPr>
        <w:t xml:space="preserve">: </w:t>
      </w:r>
      <w:hyperlink r:id="rId27" w:history="1">
        <w:r w:rsidR="0049651B" w:rsidRPr="00AD2DB6">
          <w:rPr>
            <w:rStyle w:val="a8"/>
          </w:rPr>
          <w:t>https://znanium.com/read?id=304489</w:t>
        </w:r>
      </w:hyperlink>
      <w:r w:rsidR="0049651B">
        <w:t xml:space="preserve"> </w:t>
      </w:r>
    </w:p>
    <w:p w:rsidR="004A389F" w:rsidRDefault="004A389F" w:rsidP="004717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7F5" w:rsidRDefault="004717F5" w:rsidP="004717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4FAB">
        <w:rPr>
          <w:rFonts w:ascii="Times New Roman" w:eastAsia="Times New Roman" w:hAnsi="Times New Roman"/>
          <w:b/>
          <w:sz w:val="24"/>
          <w:szCs w:val="24"/>
          <w:lang w:eastAsia="ru-RU"/>
        </w:rPr>
        <w:t>в) Методические указания:</w:t>
      </w:r>
    </w:p>
    <w:p w:rsidR="004717F5" w:rsidRDefault="004717F5" w:rsidP="004717F5">
      <w:pPr>
        <w:pStyle w:val="Style10"/>
        <w:widowControl/>
        <w:tabs>
          <w:tab w:val="left" w:pos="993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AA60F4">
        <w:rPr>
          <w:b/>
          <w:color w:val="000000"/>
          <w:shd w:val="clear" w:color="auto" w:fill="FFFFFF"/>
        </w:rPr>
        <w:t>Агеева И.А., Брыков С.С., Кобелева И.В.</w:t>
      </w:r>
      <w:r w:rsidRPr="00AA60F4">
        <w:rPr>
          <w:color w:val="000000"/>
          <w:shd w:val="clear" w:color="auto" w:fill="FFFFFF"/>
        </w:rPr>
        <w:t xml:space="preserve"> Сборник контрольных заданий по дисциплине «Анализ хозяйственной деятельности предприятий» для студентов экономических специальностей и направлений/ И.А.  Агеева, И.В. Кобелева, – Магнитогорск: МГТУ, 2017. – 61 с. </w:t>
      </w:r>
    </w:p>
    <w:p w:rsidR="00F60C7E" w:rsidRPr="00ED6E40" w:rsidRDefault="00F60C7E" w:rsidP="00F60C7E">
      <w:pPr>
        <w:spacing w:after="0" w:line="240" w:lineRule="auto"/>
        <w:ind w:firstLine="567"/>
        <w:rPr>
          <w:rFonts w:ascii="Times New Roman" w:hAnsi="Times New Roman"/>
          <w:kern w:val="1"/>
          <w:sz w:val="24"/>
          <w:szCs w:val="24"/>
        </w:rPr>
      </w:pPr>
      <w:r w:rsidRPr="00F60C7E">
        <w:rPr>
          <w:rFonts w:ascii="Times New Roman" w:hAnsi="Times New Roman"/>
          <w:kern w:val="1"/>
          <w:sz w:val="24"/>
          <w:szCs w:val="24"/>
        </w:rPr>
        <w:t>2. Методические указания по выполнению контрольной работы. Приложение 1.</w:t>
      </w:r>
    </w:p>
    <w:p w:rsidR="00F60C7E" w:rsidRPr="00AA60F4" w:rsidRDefault="00F60C7E" w:rsidP="004717F5">
      <w:pPr>
        <w:pStyle w:val="Style10"/>
        <w:widowControl/>
        <w:tabs>
          <w:tab w:val="left" w:pos="993"/>
        </w:tabs>
        <w:rPr>
          <w:color w:val="000000"/>
          <w:shd w:val="clear" w:color="auto" w:fill="FFFFFF"/>
        </w:rPr>
      </w:pPr>
    </w:p>
    <w:p w:rsidR="004717F5" w:rsidRDefault="004717F5" w:rsidP="004717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lang w:eastAsia="ru-RU"/>
        </w:rPr>
      </w:pPr>
    </w:p>
    <w:p w:rsidR="004717F5" w:rsidRPr="00AA60F4" w:rsidRDefault="004717F5" w:rsidP="004717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lang w:eastAsia="ru-RU"/>
        </w:rPr>
      </w:pPr>
      <w:r w:rsidRPr="00AA60F4">
        <w:rPr>
          <w:rFonts w:ascii="Times New Roman" w:eastAsia="Times New Roman" w:hAnsi="Times New Roman"/>
          <w:b/>
          <w:lang w:eastAsia="ru-RU"/>
        </w:rPr>
        <w:t xml:space="preserve">г) Программное обеспечение и 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717F5" w:rsidRPr="00113D1E" w:rsidTr="00541E8D">
        <w:tc>
          <w:tcPr>
            <w:tcW w:w="3190" w:type="dxa"/>
            <w:shd w:val="clear" w:color="auto" w:fill="auto"/>
            <w:vAlign w:val="center"/>
          </w:tcPr>
          <w:p w:rsidR="004717F5" w:rsidRPr="00113D1E" w:rsidRDefault="004717F5" w:rsidP="00541E8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717F5" w:rsidRPr="00113D1E" w:rsidRDefault="004717F5" w:rsidP="00541E8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717F5" w:rsidRPr="00113D1E" w:rsidRDefault="004717F5" w:rsidP="00541E8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1E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49651B" w:rsidRPr="00113D1E" w:rsidTr="0080085D">
        <w:tc>
          <w:tcPr>
            <w:tcW w:w="3190" w:type="dxa"/>
            <w:shd w:val="clear" w:color="auto" w:fill="auto"/>
            <w:vAlign w:val="center"/>
          </w:tcPr>
          <w:p w:rsidR="0049651B" w:rsidRPr="00AA60F4" w:rsidRDefault="0049651B" w:rsidP="0049651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MS Windows 7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9651B" w:rsidRPr="00113D1E" w:rsidRDefault="0049651B" w:rsidP="00FE47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49651B" w:rsidRPr="00113D1E" w:rsidRDefault="0049651B" w:rsidP="00FE4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</w:tr>
      <w:tr w:rsidR="0049651B" w:rsidRPr="00113D1E" w:rsidTr="0080085D">
        <w:tc>
          <w:tcPr>
            <w:tcW w:w="3190" w:type="dxa"/>
            <w:shd w:val="clear" w:color="auto" w:fill="auto"/>
            <w:vAlign w:val="center"/>
          </w:tcPr>
          <w:p w:rsidR="0049651B" w:rsidRPr="00113D1E" w:rsidRDefault="0049651B" w:rsidP="0049651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MS Office 2007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9651B" w:rsidRPr="00113D1E" w:rsidRDefault="0049651B" w:rsidP="0049651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49651B" w:rsidRPr="00113D1E" w:rsidRDefault="0049651B" w:rsidP="0049651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49651B" w:rsidRPr="00113D1E" w:rsidTr="0080085D">
        <w:tc>
          <w:tcPr>
            <w:tcW w:w="3190" w:type="dxa"/>
            <w:shd w:val="clear" w:color="auto" w:fill="auto"/>
            <w:vAlign w:val="center"/>
          </w:tcPr>
          <w:p w:rsidR="0049651B" w:rsidRPr="00113D1E" w:rsidRDefault="0049651B" w:rsidP="00496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9651B" w:rsidRPr="00113D1E" w:rsidRDefault="0049651B" w:rsidP="0049651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49651B" w:rsidRPr="00113D1E" w:rsidRDefault="0049651B" w:rsidP="0049651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49651B" w:rsidRPr="00113D1E" w:rsidTr="0080085D">
        <w:tc>
          <w:tcPr>
            <w:tcW w:w="3190" w:type="dxa"/>
            <w:shd w:val="clear" w:color="auto" w:fill="auto"/>
            <w:vAlign w:val="center"/>
          </w:tcPr>
          <w:p w:rsidR="0049651B" w:rsidRPr="00113D1E" w:rsidRDefault="0049651B" w:rsidP="0049651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7Zip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9651B" w:rsidRPr="00113D1E" w:rsidRDefault="0049651B" w:rsidP="0049651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49651B" w:rsidRPr="00113D1E" w:rsidRDefault="0049651B" w:rsidP="0049651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FC9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4717F5" w:rsidRPr="004717F5" w:rsidRDefault="004717F5" w:rsidP="004717F5">
      <w:pPr>
        <w:pStyle w:val="Style8"/>
        <w:widowControl/>
        <w:rPr>
          <w:rStyle w:val="FontStyle15"/>
          <w:sz w:val="24"/>
          <w:szCs w:val="24"/>
        </w:rPr>
      </w:pPr>
    </w:p>
    <w:p w:rsidR="0049651B" w:rsidRPr="00973925" w:rsidRDefault="0049651B" w:rsidP="0049651B">
      <w:pPr>
        <w:pStyle w:val="Style8"/>
        <w:widowControl/>
        <w:tabs>
          <w:tab w:val="left" w:pos="993"/>
        </w:tabs>
        <w:rPr>
          <w:rStyle w:val="FontStyle21"/>
          <w:b/>
          <w:color w:val="000000"/>
          <w:sz w:val="24"/>
          <w:szCs w:val="24"/>
        </w:rPr>
      </w:pPr>
      <w:r w:rsidRPr="00973925">
        <w:rPr>
          <w:rStyle w:val="FontStyle21"/>
          <w:b/>
          <w:color w:val="000000"/>
          <w:sz w:val="24"/>
          <w:szCs w:val="24"/>
        </w:rPr>
        <w:t>Интернет ресурсы:</w:t>
      </w:r>
    </w:p>
    <w:p w:rsidR="0049651B" w:rsidRPr="00763288" w:rsidRDefault="0049651B" w:rsidP="0049651B">
      <w:pPr>
        <w:pStyle w:val="a5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ресурсам. - URL: </w:t>
      </w:r>
      <w:hyperlink r:id="rId28" w:history="1">
        <w:r w:rsidRPr="00763288">
          <w:rPr>
            <w:rStyle w:val="a8"/>
            <w:bCs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49651B" w:rsidRPr="00763288" w:rsidRDefault="0049651B" w:rsidP="0049651B">
      <w:pPr>
        <w:pStyle w:val="a5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полнотекстовых журналов Springer Journals. – Режим доступа: </w:t>
      </w:r>
      <w:hyperlink r:id="rId29" w:history="1">
        <w:r w:rsidRPr="00763288">
          <w:rPr>
            <w:rStyle w:val="a8"/>
            <w:bCs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49651B" w:rsidRPr="00763288" w:rsidRDefault="0049651B" w:rsidP="0049651B">
      <w:pPr>
        <w:pStyle w:val="a5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справочных изданий по всем отраслям знаний SpringerReference. – Режим доступа: </w:t>
      </w:r>
      <w:hyperlink r:id="rId30" w:history="1">
        <w:r w:rsidRPr="00763288">
          <w:rPr>
            <w:rStyle w:val="a8"/>
            <w:bCs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49651B" w:rsidRPr="00763288" w:rsidRDefault="0049651B" w:rsidP="0049651B">
      <w:pPr>
        <w:pStyle w:val="a5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31" w:history="1">
        <w:r w:rsidRPr="00763288">
          <w:rPr>
            <w:rStyle w:val="a8"/>
            <w:bCs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49651B" w:rsidRPr="00C006C1" w:rsidRDefault="0049651B" w:rsidP="0049651B">
      <w:pPr>
        <w:pStyle w:val="a5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32" w:history="1">
        <w:r w:rsidRPr="00763288">
          <w:rPr>
            <w:rStyle w:val="a8"/>
            <w:bCs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49651B" w:rsidRPr="00C006C1" w:rsidRDefault="0049651B" w:rsidP="0049651B">
      <w:pPr>
        <w:pStyle w:val="a5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33" w:history="1">
        <w:r w:rsidRPr="00763288">
          <w:rPr>
            <w:rStyle w:val="a8"/>
            <w:bCs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, регистрация по логину и паролю</w:t>
      </w:r>
    </w:p>
    <w:p w:rsidR="0049651B" w:rsidRPr="00763288" w:rsidRDefault="0049651B" w:rsidP="0049651B">
      <w:pPr>
        <w:pStyle w:val="a5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Поисковая система Академия Google (Google Scholar). - URL: </w:t>
      </w:r>
      <w:hyperlink r:id="rId34" w:history="1">
        <w:r w:rsidRPr="00763288">
          <w:rPr>
            <w:rStyle w:val="a8"/>
            <w:bCs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 </w:t>
      </w:r>
      <w:r w:rsidRPr="00763288">
        <w:rPr>
          <w:rFonts w:ascii="Times New Roman" w:hAnsi="Times New Roman"/>
          <w:bCs/>
          <w:sz w:val="24"/>
          <w:szCs w:val="24"/>
        </w:rPr>
        <w:tab/>
      </w:r>
    </w:p>
    <w:p w:rsidR="0049651B" w:rsidRPr="00C006C1" w:rsidRDefault="0049651B" w:rsidP="0049651B">
      <w:pPr>
        <w:pStyle w:val="a5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35" w:history="1">
        <w:r w:rsidRPr="0071342A">
          <w:rPr>
            <w:rStyle w:val="a8"/>
            <w:bCs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/>
          <w:bCs/>
          <w:sz w:val="24"/>
          <w:szCs w:val="24"/>
        </w:rPr>
        <w:t xml:space="preserve"> , свободный доступ</w:t>
      </w:r>
    </w:p>
    <w:p w:rsidR="0049651B" w:rsidRPr="00763288" w:rsidRDefault="0049651B" w:rsidP="0049651B">
      <w:pPr>
        <w:pStyle w:val="a5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lastRenderedPageBreak/>
        <w:t xml:space="preserve">Университетская информационная система РОССИЯ. – Режим доступа: </w:t>
      </w:r>
      <w:hyperlink r:id="rId36" w:history="1">
        <w:r w:rsidRPr="00763288">
          <w:rPr>
            <w:rStyle w:val="a8"/>
            <w:bCs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49651B" w:rsidRPr="00763288" w:rsidRDefault="0049651B" w:rsidP="0049651B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37" w:history="1">
        <w:r w:rsidRPr="00763288">
          <w:rPr>
            <w:rStyle w:val="a8"/>
            <w:bCs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49651B" w:rsidRPr="00763288" w:rsidRDefault="0049651B" w:rsidP="0049651B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Электронная база периодических изданий East View Information Services, ООО «ИВИС»</w:t>
      </w:r>
      <w:r>
        <w:rPr>
          <w:rFonts w:ascii="Times New Roman" w:hAnsi="Times New Roman"/>
          <w:bCs/>
          <w:sz w:val="24"/>
          <w:szCs w:val="24"/>
        </w:rPr>
        <w:t>. – Режим доступа:</w:t>
      </w:r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hyperlink r:id="rId38" w:history="1">
        <w:r w:rsidRPr="0071342A">
          <w:rPr>
            <w:rStyle w:val="a8"/>
            <w:bCs/>
            <w:sz w:val="24"/>
            <w:szCs w:val="24"/>
          </w:rPr>
          <w:t>https://dlib.eastview.com/</w:t>
        </w:r>
      </w:hyperlink>
      <w:r>
        <w:rPr>
          <w:rFonts w:ascii="Times New Roman" w:hAnsi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  <w:r>
        <w:rPr>
          <w:rFonts w:ascii="Times New Roman" w:hAnsi="Times New Roman"/>
          <w:bCs/>
          <w:sz w:val="24"/>
          <w:szCs w:val="24"/>
        </w:rPr>
        <w:t>, с внешней сети по логину и паролю</w:t>
      </w:r>
    </w:p>
    <w:p w:rsidR="004717F5" w:rsidRPr="00113D1E" w:rsidRDefault="0049651B" w:rsidP="004965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39" w:history="1">
        <w:r w:rsidRPr="0071342A">
          <w:rPr>
            <w:rStyle w:val="a8"/>
            <w:bCs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/>
          <w:bCs/>
          <w:sz w:val="24"/>
          <w:szCs w:val="24"/>
        </w:rPr>
        <w:t>, вход с внешней сети по логину и паролю</w:t>
      </w:r>
    </w:p>
    <w:p w:rsidR="004717F5" w:rsidRPr="00113D1E" w:rsidRDefault="004717F5" w:rsidP="004717F5">
      <w:pPr>
        <w:spacing w:after="0"/>
        <w:rPr>
          <w:rStyle w:val="FontStyle21"/>
          <w:i/>
          <w:color w:val="C00000"/>
          <w:sz w:val="24"/>
          <w:szCs w:val="24"/>
        </w:rPr>
      </w:pPr>
    </w:p>
    <w:p w:rsidR="004717F5" w:rsidRPr="00113D1E" w:rsidRDefault="004717F5" w:rsidP="004717F5">
      <w:pPr>
        <w:spacing w:after="0"/>
        <w:ind w:firstLine="426"/>
        <w:rPr>
          <w:rStyle w:val="FontStyle14"/>
          <w:bCs w:val="0"/>
          <w:color w:val="000000"/>
          <w:sz w:val="24"/>
          <w:szCs w:val="24"/>
          <w:shd w:val="clear" w:color="auto" w:fill="FFFFFF"/>
        </w:rPr>
      </w:pPr>
      <w:r w:rsidRPr="00113D1E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4717F5" w:rsidRPr="00113D1E" w:rsidRDefault="004717F5" w:rsidP="004717F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3D1E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дисциплины включает:</w:t>
      </w:r>
    </w:p>
    <w:p w:rsidR="00A91184" w:rsidRPr="001D251D" w:rsidRDefault="00A91184" w:rsidP="00A91184">
      <w:pPr>
        <w:spacing w:after="0" w:line="240" w:lineRule="auto"/>
        <w:ind w:firstLine="756"/>
        <w:jc w:val="both"/>
        <w:rPr>
          <w:sz w:val="24"/>
          <w:szCs w:val="24"/>
        </w:rPr>
      </w:pPr>
      <w:r w:rsidRPr="001D251D">
        <w:rPr>
          <w:rFonts w:ascii="Times New Roman" w:hAnsi="Times New Roman"/>
          <w:color w:val="000000"/>
          <w:sz w:val="24"/>
          <w:szCs w:val="24"/>
        </w:rPr>
        <w:t>Учебные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аудитории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проведения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дистанционных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занятий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лекционного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типа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: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компьютерный,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письменный,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стул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офисный,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документ-камера</w:t>
      </w:r>
      <w:r w:rsidRPr="001D251D"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Epson</w:t>
      </w:r>
      <w:proofErr w:type="spellEnd"/>
      <w:r w:rsidRPr="001D251D">
        <w:rPr>
          <w:rFonts w:ascii="Times New Roman" w:hAnsi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источник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бесперебойного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питания</w:t>
      </w:r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POWERCOMIMD</w:t>
      </w:r>
      <w:r w:rsidRPr="001D251D">
        <w:rPr>
          <w:rFonts w:ascii="Times New Roman" w:hAnsi="Times New Roman"/>
          <w:color w:val="000000"/>
          <w:sz w:val="24"/>
          <w:szCs w:val="24"/>
        </w:rPr>
        <w:t>-1500</w:t>
      </w:r>
      <w:r>
        <w:rPr>
          <w:rFonts w:ascii="Times New Roman" w:hAnsi="Times New Roman"/>
          <w:color w:val="000000"/>
          <w:sz w:val="24"/>
          <w:szCs w:val="24"/>
        </w:rPr>
        <w:t>AP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камера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высокого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разрешения,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компьютер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персональный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(тип6),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проектор</w:t>
      </w:r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ViewSonicPJD</w:t>
      </w:r>
      <w:r w:rsidRPr="001D251D">
        <w:rPr>
          <w:rFonts w:ascii="Times New Roman" w:hAnsi="Times New Roman"/>
          <w:color w:val="000000"/>
          <w:sz w:val="24"/>
          <w:szCs w:val="24"/>
        </w:rPr>
        <w:t>7526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1D251D">
        <w:rPr>
          <w:rFonts w:ascii="Times New Roman" w:hAnsi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/>
          <w:color w:val="000000"/>
          <w:sz w:val="24"/>
          <w:szCs w:val="24"/>
        </w:rPr>
        <w:t>спикерфон</w:t>
      </w:r>
      <w:proofErr w:type="spellEnd"/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настольный</w:t>
      </w:r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Calisto</w:t>
      </w:r>
      <w:r w:rsidRPr="001D251D">
        <w:rPr>
          <w:rFonts w:ascii="Times New Roman" w:hAnsi="Times New Roman"/>
          <w:color w:val="000000"/>
          <w:sz w:val="24"/>
          <w:szCs w:val="24"/>
        </w:rPr>
        <w:t>-620</w:t>
      </w:r>
      <w:r w:rsidRPr="001D251D"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Plantronics</w:t>
      </w:r>
      <w:proofErr w:type="spellEnd"/>
      <w:r w:rsidRPr="001D251D">
        <w:rPr>
          <w:rFonts w:ascii="Times New Roman" w:hAnsi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/>
          <w:color w:val="000000"/>
          <w:sz w:val="24"/>
          <w:szCs w:val="24"/>
        </w:rPr>
        <w:t>веб-камера</w:t>
      </w:r>
      <w:proofErr w:type="spellEnd"/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LogiteachC</w:t>
      </w:r>
      <w:r w:rsidRPr="001D251D">
        <w:rPr>
          <w:rFonts w:ascii="Times New Roman" w:hAnsi="Times New Roman"/>
          <w:color w:val="000000"/>
          <w:sz w:val="24"/>
          <w:szCs w:val="24"/>
        </w:rPr>
        <w:t>920,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система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акустическая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настольная,</w:t>
      </w:r>
      <w:r w:rsidRPr="001D251D">
        <w:t xml:space="preserve"> </w:t>
      </w:r>
      <w:proofErr w:type="spellStart"/>
      <w:r w:rsidRPr="001D251D">
        <w:rPr>
          <w:rFonts w:ascii="Times New Roman" w:hAnsi="Times New Roman"/>
          <w:color w:val="000000"/>
          <w:sz w:val="24"/>
          <w:szCs w:val="24"/>
        </w:rPr>
        <w:t>стереогарнитура</w:t>
      </w:r>
      <w:proofErr w:type="spellEnd"/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(микрофон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шумоподавлением),</w:t>
      </w:r>
      <w:r w:rsidRPr="001D251D">
        <w:t xml:space="preserve"> </w:t>
      </w:r>
      <w:proofErr w:type="spellStart"/>
      <w:r w:rsidRPr="001D251D">
        <w:rPr>
          <w:rFonts w:ascii="Times New Roman" w:hAnsi="Times New Roman"/>
          <w:color w:val="000000"/>
          <w:sz w:val="24"/>
          <w:szCs w:val="24"/>
        </w:rPr>
        <w:t>экраннастенный</w:t>
      </w:r>
      <w:r>
        <w:rPr>
          <w:rFonts w:ascii="Times New Roman" w:hAnsi="Times New Roman"/>
          <w:color w:val="000000"/>
          <w:sz w:val="24"/>
          <w:szCs w:val="24"/>
        </w:rPr>
        <w:t>Digis</w:t>
      </w:r>
      <w:proofErr w:type="spellEnd"/>
      <w:r w:rsidRPr="001D251D"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Optimal</w:t>
      </w:r>
      <w:r w:rsidRPr="001D251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MW</w:t>
      </w:r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DSOC</w:t>
      </w:r>
      <w:r w:rsidRPr="001D251D">
        <w:rPr>
          <w:rFonts w:ascii="Times New Roman" w:hAnsi="Times New Roman"/>
          <w:color w:val="000000"/>
          <w:sz w:val="24"/>
          <w:szCs w:val="24"/>
        </w:rPr>
        <w:t>-11032*2</w:t>
      </w:r>
      <w:r w:rsidRPr="001D251D">
        <w:t xml:space="preserve"> </w:t>
      </w:r>
    </w:p>
    <w:p w:rsidR="00A91184" w:rsidRPr="001D251D" w:rsidRDefault="00A91184" w:rsidP="00A91184">
      <w:pPr>
        <w:spacing w:after="0" w:line="240" w:lineRule="auto"/>
        <w:ind w:firstLine="756"/>
        <w:jc w:val="both"/>
        <w:rPr>
          <w:sz w:val="24"/>
          <w:szCs w:val="24"/>
        </w:rPr>
      </w:pPr>
      <w:r w:rsidRPr="001D251D">
        <w:rPr>
          <w:rFonts w:ascii="Times New Roman" w:hAnsi="Times New Roman"/>
          <w:color w:val="000000"/>
          <w:sz w:val="24"/>
          <w:szCs w:val="24"/>
        </w:rPr>
        <w:t>Учебные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аудитории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проведения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практических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занятий,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групповых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индивидуальных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консультаций,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текущего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контроля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промежуточной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аттестации: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компьютерный,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письменный,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стул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офисный,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документ-камера</w:t>
      </w:r>
      <w:r w:rsidRPr="001D251D"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Epson</w:t>
      </w:r>
      <w:proofErr w:type="spellEnd"/>
      <w:r w:rsidRPr="001D251D">
        <w:rPr>
          <w:rFonts w:ascii="Times New Roman" w:hAnsi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источник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бесперебойного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питания</w:t>
      </w:r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POWERCOMIMD</w:t>
      </w:r>
      <w:r w:rsidRPr="001D251D">
        <w:rPr>
          <w:rFonts w:ascii="Times New Roman" w:hAnsi="Times New Roman"/>
          <w:color w:val="000000"/>
          <w:sz w:val="24"/>
          <w:szCs w:val="24"/>
        </w:rPr>
        <w:t>-1500</w:t>
      </w:r>
      <w:r>
        <w:rPr>
          <w:rFonts w:ascii="Times New Roman" w:hAnsi="Times New Roman"/>
          <w:color w:val="000000"/>
          <w:sz w:val="24"/>
          <w:szCs w:val="24"/>
        </w:rPr>
        <w:t>AP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камера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высокого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разрешения,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компьютер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персональный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(тип</w:t>
      </w:r>
      <w:proofErr w:type="gramStart"/>
      <w:r w:rsidRPr="001D251D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1D251D">
        <w:rPr>
          <w:rFonts w:ascii="Times New Roman" w:hAnsi="Times New Roman"/>
          <w:color w:val="000000"/>
          <w:sz w:val="24"/>
          <w:szCs w:val="24"/>
        </w:rPr>
        <w:t>),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проектор</w:t>
      </w:r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ViewSonicPJD</w:t>
      </w:r>
      <w:r w:rsidRPr="001D251D">
        <w:rPr>
          <w:rFonts w:ascii="Times New Roman" w:hAnsi="Times New Roman"/>
          <w:color w:val="000000"/>
          <w:sz w:val="24"/>
          <w:szCs w:val="24"/>
        </w:rPr>
        <w:t>7526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1D251D">
        <w:rPr>
          <w:rFonts w:ascii="Times New Roman" w:hAnsi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/>
          <w:color w:val="000000"/>
          <w:sz w:val="24"/>
          <w:szCs w:val="24"/>
        </w:rPr>
        <w:t>спикерфон</w:t>
      </w:r>
      <w:proofErr w:type="spellEnd"/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настольный</w:t>
      </w:r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Calisto</w:t>
      </w:r>
      <w:r w:rsidRPr="001D251D">
        <w:rPr>
          <w:rFonts w:ascii="Times New Roman" w:hAnsi="Times New Roman"/>
          <w:color w:val="000000"/>
          <w:sz w:val="24"/>
          <w:szCs w:val="24"/>
        </w:rPr>
        <w:t>-620</w:t>
      </w:r>
      <w:r w:rsidRPr="001D251D"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Plantronics</w:t>
      </w:r>
      <w:proofErr w:type="spellEnd"/>
      <w:r w:rsidRPr="001D251D">
        <w:rPr>
          <w:rFonts w:ascii="Times New Roman" w:hAnsi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/>
          <w:color w:val="000000"/>
          <w:sz w:val="24"/>
          <w:szCs w:val="24"/>
        </w:rPr>
        <w:t>веб-камера</w:t>
      </w:r>
      <w:proofErr w:type="spellEnd"/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LogiteachC</w:t>
      </w:r>
      <w:r w:rsidRPr="001D251D">
        <w:rPr>
          <w:rFonts w:ascii="Times New Roman" w:hAnsi="Times New Roman"/>
          <w:color w:val="000000"/>
          <w:sz w:val="24"/>
          <w:szCs w:val="24"/>
        </w:rPr>
        <w:t>920,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система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акустическая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настольная,</w:t>
      </w:r>
      <w:r w:rsidRPr="001D251D">
        <w:t xml:space="preserve"> </w:t>
      </w:r>
      <w:proofErr w:type="spellStart"/>
      <w:r w:rsidRPr="001D251D">
        <w:rPr>
          <w:rFonts w:ascii="Times New Roman" w:hAnsi="Times New Roman"/>
          <w:color w:val="000000"/>
          <w:sz w:val="24"/>
          <w:szCs w:val="24"/>
        </w:rPr>
        <w:t>стереогарнитура</w:t>
      </w:r>
      <w:proofErr w:type="spellEnd"/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(микрофон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шумоподавлением),</w:t>
      </w:r>
      <w:r w:rsidRPr="001D251D">
        <w:t xml:space="preserve"> </w:t>
      </w:r>
      <w:proofErr w:type="spellStart"/>
      <w:r w:rsidRPr="001D251D">
        <w:rPr>
          <w:rFonts w:ascii="Times New Roman" w:hAnsi="Times New Roman"/>
          <w:color w:val="000000"/>
          <w:sz w:val="24"/>
          <w:szCs w:val="24"/>
        </w:rPr>
        <w:t>экраннастенный</w:t>
      </w:r>
      <w:r>
        <w:rPr>
          <w:rFonts w:ascii="Times New Roman" w:hAnsi="Times New Roman"/>
          <w:color w:val="000000"/>
          <w:sz w:val="24"/>
          <w:szCs w:val="24"/>
        </w:rPr>
        <w:t>Digis</w:t>
      </w:r>
      <w:proofErr w:type="spellEnd"/>
      <w:r w:rsidRPr="001D251D"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Optimal</w:t>
      </w:r>
      <w:r w:rsidRPr="001D251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MW</w:t>
      </w:r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DSOC</w:t>
      </w:r>
      <w:r w:rsidRPr="001D251D">
        <w:rPr>
          <w:rFonts w:ascii="Times New Roman" w:hAnsi="Times New Roman"/>
          <w:color w:val="000000"/>
          <w:sz w:val="24"/>
          <w:szCs w:val="24"/>
        </w:rPr>
        <w:t>-11032*2</w:t>
      </w:r>
      <w:r w:rsidRPr="001D251D">
        <w:t xml:space="preserve"> </w:t>
      </w:r>
    </w:p>
    <w:p w:rsidR="00A91184" w:rsidRPr="001D251D" w:rsidRDefault="00A91184" w:rsidP="00A91184">
      <w:pPr>
        <w:spacing w:after="0" w:line="240" w:lineRule="auto"/>
        <w:ind w:firstLine="756"/>
        <w:jc w:val="both"/>
        <w:rPr>
          <w:sz w:val="24"/>
          <w:szCs w:val="24"/>
        </w:rPr>
      </w:pPr>
      <w:r w:rsidRPr="001D251D">
        <w:rPr>
          <w:rFonts w:ascii="Times New Roman" w:hAnsi="Times New Roman"/>
          <w:color w:val="000000"/>
          <w:sz w:val="24"/>
          <w:szCs w:val="24"/>
        </w:rPr>
        <w:t>Помещения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самостоятельной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работы</w:t>
      </w:r>
      <w:r w:rsidRPr="001D251D">
        <w:t xml:space="preserve"> </w:t>
      </w:r>
      <w:proofErr w:type="gramStart"/>
      <w:r w:rsidRPr="001D251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D251D">
        <w:rPr>
          <w:rFonts w:ascii="Times New Roman" w:hAnsi="Times New Roman"/>
          <w:color w:val="000000"/>
          <w:sz w:val="24"/>
          <w:szCs w:val="24"/>
        </w:rPr>
        <w:t>: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Персональные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компьютеры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пакетом</w:t>
      </w:r>
      <w:r w:rsidRPr="001D251D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MS</w:t>
      </w:r>
      <w:r w:rsidRPr="001D251D"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Office</w:t>
      </w:r>
      <w:proofErr w:type="spellEnd"/>
      <w:r w:rsidRPr="001D251D">
        <w:rPr>
          <w:rFonts w:ascii="Times New Roman" w:hAnsi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выходом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в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Интернет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доступом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в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электронную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информационно-образовательную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среду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университета</w:t>
      </w:r>
      <w:r w:rsidRPr="001D251D">
        <w:t xml:space="preserve"> </w:t>
      </w:r>
    </w:p>
    <w:p w:rsidR="004717F5" w:rsidRDefault="00A91184" w:rsidP="00A91184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  <w:r w:rsidRPr="001D251D">
        <w:rPr>
          <w:rFonts w:ascii="Times New Roman" w:hAnsi="Times New Roman"/>
          <w:color w:val="000000"/>
          <w:sz w:val="24"/>
          <w:szCs w:val="24"/>
        </w:rPr>
        <w:t>Помещение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хранения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профилактического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обслуживания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учебного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оборудования: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Стеллажи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хранения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учебно-наглядных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пособий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учебно-методической</w:t>
      </w:r>
      <w:r w:rsidRPr="001D251D">
        <w:t xml:space="preserve"> </w:t>
      </w:r>
      <w:r w:rsidRPr="001D251D">
        <w:rPr>
          <w:rFonts w:ascii="Times New Roman" w:hAnsi="Times New Roman"/>
          <w:color w:val="000000"/>
          <w:sz w:val="24"/>
          <w:szCs w:val="24"/>
        </w:rPr>
        <w:t>документации.</w:t>
      </w: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C57839">
      <w:pPr>
        <w:spacing w:after="0" w:line="24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</w:p>
    <w:p w:rsidR="004717F5" w:rsidRDefault="004717F5" w:rsidP="00973925">
      <w:pPr>
        <w:rPr>
          <w:rFonts w:ascii="Times New Roman" w:hAnsi="Times New Roman"/>
          <w:b/>
          <w:kern w:val="1"/>
          <w:sz w:val="24"/>
          <w:szCs w:val="24"/>
        </w:rPr>
      </w:pPr>
    </w:p>
    <w:p w:rsidR="00973925" w:rsidRDefault="00973925" w:rsidP="00973925">
      <w:pPr>
        <w:rPr>
          <w:rFonts w:ascii="Times New Roman" w:eastAsia="Times New Roman" w:hAnsi="Times New Roman"/>
          <w:sz w:val="24"/>
          <w:szCs w:val="24"/>
        </w:rPr>
      </w:pPr>
    </w:p>
    <w:p w:rsidR="00391A8C" w:rsidRPr="00391A8C" w:rsidRDefault="00391A8C" w:rsidP="00391A8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91A8C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391A8C" w:rsidRPr="00391A8C" w:rsidRDefault="00391A8C" w:rsidP="00391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91A8C">
        <w:rPr>
          <w:rFonts w:ascii="Times New Roman" w:eastAsia="Times New Roman" w:hAnsi="Times New Roman"/>
          <w:sz w:val="24"/>
          <w:szCs w:val="24"/>
        </w:rPr>
        <w:t>Методические указания по выполнению контрольной работы по дисциплине</w:t>
      </w:r>
    </w:p>
    <w:p w:rsidR="00391A8C" w:rsidRPr="00391A8C" w:rsidRDefault="00391A8C" w:rsidP="00391A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91A8C">
        <w:rPr>
          <w:rFonts w:ascii="Times New Roman" w:eastAsia="Times New Roman" w:hAnsi="Times New Roman"/>
          <w:b/>
          <w:bCs/>
          <w:sz w:val="24"/>
          <w:szCs w:val="24"/>
        </w:rPr>
        <w:t>Основные требования и методические рекомендации</w:t>
      </w:r>
    </w:p>
    <w:p w:rsidR="00391A8C" w:rsidRPr="00391A8C" w:rsidRDefault="00391A8C" w:rsidP="00391A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1A8C">
        <w:rPr>
          <w:rFonts w:ascii="Times New Roman" w:eastAsia="Times New Roman" w:hAnsi="Times New Roman"/>
          <w:bCs/>
          <w:sz w:val="24"/>
          <w:szCs w:val="24"/>
        </w:rPr>
        <w:t>Контрольная работа является важной формой самостоятельной работы студентов заочной формы обучения. Она служит допуском к экзамену</w:t>
      </w:r>
    </w:p>
    <w:p w:rsidR="00391A8C" w:rsidRPr="00391A8C" w:rsidRDefault="00391A8C" w:rsidP="00391A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1A8C">
        <w:rPr>
          <w:rFonts w:ascii="Times New Roman" w:eastAsia="Times New Roman" w:hAnsi="Times New Roman"/>
          <w:bCs/>
          <w:sz w:val="24"/>
          <w:szCs w:val="24"/>
        </w:rPr>
        <w:t xml:space="preserve">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дисциплине. </w:t>
      </w:r>
    </w:p>
    <w:p w:rsidR="00391A8C" w:rsidRPr="00391A8C" w:rsidRDefault="00391A8C" w:rsidP="00391A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1A8C">
        <w:rPr>
          <w:rFonts w:ascii="Times New Roman" w:eastAsia="Times New Roman" w:hAnsi="Times New Roman"/>
          <w:bCs/>
          <w:sz w:val="24"/>
          <w:szCs w:val="24"/>
        </w:rPr>
        <w:t>Контрольная работа состоит из нескольких задач.</w:t>
      </w:r>
    </w:p>
    <w:p w:rsidR="00391A8C" w:rsidRPr="00391A8C" w:rsidRDefault="00391A8C" w:rsidP="00391A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1A8C">
        <w:rPr>
          <w:rFonts w:ascii="Times New Roman" w:eastAsia="Times New Roman" w:hAnsi="Times New Roman"/>
          <w:bCs/>
          <w:sz w:val="24"/>
          <w:szCs w:val="24"/>
        </w:rPr>
        <w:t xml:space="preserve">Прежде чем приступить к написанию контрольной работы, необходимо изучить теоретический материал, чтобы определить место предлагаемых вопросов в структуре курса экономической теории. Их логическую связь с другими темами. </w:t>
      </w:r>
    </w:p>
    <w:p w:rsidR="00391A8C" w:rsidRPr="002226BC" w:rsidRDefault="00391A8C" w:rsidP="002226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1A8C">
        <w:rPr>
          <w:rFonts w:ascii="Times New Roman" w:eastAsia="Times New Roman" w:hAnsi="Times New Roman"/>
          <w:bCs/>
          <w:sz w:val="24"/>
          <w:szCs w:val="24"/>
        </w:rPr>
        <w:t>Работа выполняется рукописно разборчивым почерком или с использованием ПП MS WORD.</w:t>
      </w:r>
    </w:p>
    <w:p w:rsidR="002226BC" w:rsidRPr="002226BC" w:rsidRDefault="002226BC" w:rsidP="002226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sz w:val="24"/>
          <w:szCs w:val="24"/>
          <w:lang w:eastAsia="ru-RU"/>
        </w:rPr>
        <w:t>В ходе работы обучающиеся должны использовать полученные знания по обработке и анализу экономической информации, научиться принимать управленческие решения по нормализации финансового состояния предприятия.</w:t>
      </w:r>
    </w:p>
    <w:p w:rsidR="002226BC" w:rsidRPr="002226BC" w:rsidRDefault="002226BC" w:rsidP="00222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sz w:val="24"/>
          <w:szCs w:val="24"/>
          <w:lang w:eastAsia="ru-RU"/>
        </w:rPr>
        <w:t>В ходе выполнения работы обучающийся должен решить следующие основные задачи:</w:t>
      </w:r>
    </w:p>
    <w:p w:rsidR="002226BC" w:rsidRPr="002226BC" w:rsidRDefault="002226BC" w:rsidP="002226BC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sz w:val="24"/>
          <w:szCs w:val="24"/>
          <w:lang w:eastAsia="ru-RU"/>
        </w:rPr>
        <w:t>показать умение использовать данные бухгалтерской отчетности в анализе финансово-хозяйственной деятельности предприятия;</w:t>
      </w:r>
    </w:p>
    <w:p w:rsidR="002226BC" w:rsidRPr="002226BC" w:rsidRDefault="002226BC" w:rsidP="002226BC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sz w:val="24"/>
          <w:szCs w:val="24"/>
          <w:lang w:eastAsia="ru-RU"/>
        </w:rPr>
        <w:t>на основе данных бухгалтерского баланса и отчета о финансовых результатах оценить финансового состояния предприятия;</w:t>
      </w:r>
    </w:p>
    <w:p w:rsidR="002226BC" w:rsidRPr="002226BC" w:rsidRDefault="002226BC" w:rsidP="002226BC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sz w:val="24"/>
          <w:szCs w:val="24"/>
          <w:lang w:eastAsia="ru-RU"/>
        </w:rPr>
        <w:t>выявить факторы, повлиявшие на изменение финансового состояния предприятия;</w:t>
      </w:r>
    </w:p>
    <w:p w:rsidR="002226BC" w:rsidRPr="002226BC" w:rsidRDefault="002226BC" w:rsidP="002226BC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sz w:val="24"/>
          <w:szCs w:val="24"/>
          <w:lang w:eastAsia="ru-RU"/>
        </w:rPr>
        <w:t>дать предложения по нормализации финансового состояния;</w:t>
      </w:r>
    </w:p>
    <w:p w:rsidR="002226BC" w:rsidRPr="002226BC" w:rsidRDefault="002226BC" w:rsidP="002226BC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sz w:val="24"/>
          <w:szCs w:val="24"/>
          <w:lang w:eastAsia="ru-RU"/>
        </w:rPr>
        <w:t>оформить и защитить полученные результаты практического задания.</w:t>
      </w:r>
    </w:p>
    <w:p w:rsidR="002226BC" w:rsidRDefault="002226BC" w:rsidP="00222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Исходные данные для выполнения практического задания (Бухгалтерский баланс предприятия и Отчет о финансовых результатах) обучающиеся выбирают самостоятельно.</w:t>
      </w:r>
    </w:p>
    <w:p w:rsidR="002226BC" w:rsidRPr="002226BC" w:rsidRDefault="002226BC" w:rsidP="00222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Контрольная работа</w:t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оформляется в виде</w:t>
      </w:r>
      <w:r w:rsidRPr="002226BC">
        <w:rPr>
          <w:rFonts w:ascii="Times New Roman" w:eastAsia="Times New Roman" w:hAnsi="Times New Roman"/>
          <w:b/>
          <w:i/>
          <w:kern w:val="18"/>
          <w:sz w:val="24"/>
          <w:szCs w:val="24"/>
          <w:u w:val="single"/>
          <w:lang w:eastAsia="ru-RU"/>
        </w:rPr>
        <w:t xml:space="preserve"> пояснительной записки </w:t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, состоящей из введения и следующих разделов:</w:t>
      </w:r>
    </w:p>
    <w:p w:rsidR="002226BC" w:rsidRPr="002226BC" w:rsidRDefault="002226BC" w:rsidP="00222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1. Исходные данные для выполнения практического задания.</w:t>
      </w:r>
    </w:p>
    <w:p w:rsidR="002226BC" w:rsidRPr="002226BC" w:rsidRDefault="002226BC" w:rsidP="00222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2. Общая оценка финансового состояния предприятия.</w:t>
      </w:r>
    </w:p>
    <w:p w:rsidR="002226BC" w:rsidRPr="002226BC" w:rsidRDefault="002226BC" w:rsidP="00222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2.1 Вертикальный и горизонтальный анализ баланса.</w:t>
      </w:r>
    </w:p>
    <w:p w:rsidR="002226BC" w:rsidRPr="002226BC" w:rsidRDefault="002226BC" w:rsidP="00222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2.2 Выявление типа финансовой ситуации на начало и конец отчетного периода.</w:t>
      </w:r>
    </w:p>
    <w:p w:rsidR="002226BC" w:rsidRPr="002226BC" w:rsidRDefault="002226BC" w:rsidP="00222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2.3 Определение ликвидности баланса.</w:t>
      </w:r>
    </w:p>
    <w:p w:rsidR="002226BC" w:rsidRPr="002226BC" w:rsidRDefault="002226BC" w:rsidP="00222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2.4 Оценка финансового состояния по финансовым коэффициентам.</w:t>
      </w:r>
    </w:p>
    <w:p w:rsidR="002226BC" w:rsidRPr="002226BC" w:rsidRDefault="002226BC" w:rsidP="002226BC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3. Анализ финансово-хозяйственной деятельности предприятия.</w:t>
      </w:r>
    </w:p>
    <w:p w:rsidR="002226BC" w:rsidRPr="002226BC" w:rsidRDefault="002226BC" w:rsidP="002226BC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3.1. Определение изменения финансового состояния по сравнению с предыдущим периодом.</w:t>
      </w:r>
    </w:p>
    <w:p w:rsidR="002226BC" w:rsidRPr="002226BC" w:rsidRDefault="002226BC" w:rsidP="002226BC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3.2. Выявление факторов, повлиявших на изменение финансового состояния предприятия.</w:t>
      </w:r>
    </w:p>
    <w:p w:rsidR="002226BC" w:rsidRPr="002226BC" w:rsidRDefault="002226BC" w:rsidP="00222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4. Предложения по улучшению финансового состояния предприятия.</w:t>
      </w:r>
    </w:p>
    <w:p w:rsidR="002226BC" w:rsidRPr="002226BC" w:rsidRDefault="002226BC" w:rsidP="00222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4.1 Обоснование предложений по изменению экономических и финансовых показателей.</w:t>
      </w:r>
    </w:p>
    <w:p w:rsidR="002226BC" w:rsidRPr="002226BC" w:rsidRDefault="002226BC" w:rsidP="00222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4.2 финансовые коэффициенты, полученные в результате реализации предложений по нормализации финансового состояния предприятия.</w:t>
      </w:r>
    </w:p>
    <w:p w:rsidR="002226BC" w:rsidRPr="002226BC" w:rsidRDefault="002226BC" w:rsidP="002226BC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5. Выводы по результатам анализа.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Контрольная работа</w:t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а</w:t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быть выполнен</w:t>
      </w:r>
      <w:r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а</w:t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на бумаге формата А-4 и заключен</w:t>
      </w:r>
      <w:r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а</w:t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в твердую обложку. Структура капитала, кроме табличной формы показывается графически. Текст должен быть написан разборчиво или напечатан на компьютере с одной стороны </w:t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lastRenderedPageBreak/>
        <w:t>листа.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numPr>
          <w:ilvl w:val="0"/>
          <w:numId w:val="30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b/>
          <w:kern w:val="18"/>
          <w:sz w:val="24"/>
          <w:szCs w:val="24"/>
          <w:lang w:eastAsia="ru-RU"/>
        </w:rPr>
        <w:t>ПОДГОТОВКА АНАЛИТИЧЕСКИХ ТАБЛИЦ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</w:t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В каждом варианте для оценки и анализа бухгалтерской (финансовой) отчетности используются следующие таблицы.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  <w:t>1.1 Таблица для оценки динамики баланса в агрегированном виде (горизонтальный анализ)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1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Динамика статей баланса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tbl>
      <w:tblPr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6"/>
        <w:gridCol w:w="1789"/>
        <w:gridCol w:w="1053"/>
        <w:gridCol w:w="1106"/>
        <w:gridCol w:w="1134"/>
        <w:gridCol w:w="1134"/>
        <w:gridCol w:w="1418"/>
        <w:gridCol w:w="1275"/>
      </w:tblGrid>
      <w:tr w:rsidR="002226BC" w:rsidRPr="002226BC" w:rsidTr="00AB775A">
        <w:tc>
          <w:tcPr>
            <w:tcW w:w="696" w:type="dxa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9" w:type="dxa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053" w:type="dxa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 31.12 отч.года</w:t>
            </w:r>
          </w:p>
        </w:tc>
        <w:tc>
          <w:tcPr>
            <w:tcW w:w="1106" w:type="dxa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год, предшествующий предыдущему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Темпы прироста, %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Влияние изменения статьи на результат в целом, %</w:t>
            </w:r>
          </w:p>
        </w:tc>
      </w:tr>
      <w:tr w:rsidR="002226BC" w:rsidRPr="002226BC" w:rsidTr="00AB775A">
        <w:tc>
          <w:tcPr>
            <w:tcW w:w="696" w:type="dxa"/>
            <w:vMerge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к году, предшествующему, предыдущему</w:t>
            </w:r>
          </w:p>
        </w:tc>
        <w:tc>
          <w:tcPr>
            <w:tcW w:w="1275" w:type="dxa"/>
            <w:vMerge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Имущество предприятия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Основной капитал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Оборотный капитал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Запасы и затраты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Денежные средства и краткосрочные ценные бумаги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Прочие активы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Источники имущества 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Заемный капитал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Долгосрочные кредиты и займы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Краткосрочные кредиты и займы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9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</w:tbl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  <w:t>Общая оценка финансового состояния предприятия осуществляется в результате вертикального и горизонтального анализа баланса, для чего составляется сравнительный аналитический баланс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  <w:t>1.2 Таблица для оценки структуры баланса и ее изменения за отчетный период (вертикальный анализ)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firstLine="567"/>
        <w:jc w:val="both"/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  <w:t>Таблица 2</w:t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Анализ структуры баланса</w:t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tbl>
      <w:tblPr>
        <w:tblW w:w="5314" w:type="pct"/>
        <w:tblLayout w:type="fixed"/>
        <w:tblLook w:val="0000"/>
      </w:tblPr>
      <w:tblGrid>
        <w:gridCol w:w="818"/>
        <w:gridCol w:w="1418"/>
        <w:gridCol w:w="1052"/>
        <w:gridCol w:w="1534"/>
        <w:gridCol w:w="2051"/>
        <w:gridCol w:w="1558"/>
        <w:gridCol w:w="1741"/>
      </w:tblGrid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2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Удельные веса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Изменения, т.р.</w:t>
            </w:r>
          </w:p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 по сравнению</w:t>
            </w:r>
          </w:p>
        </w:tc>
      </w:tr>
      <w:tr w:rsidR="002226BC" w:rsidRPr="002226BC" w:rsidTr="00AB775A">
        <w:tc>
          <w:tcPr>
            <w:tcW w:w="402" w:type="pct"/>
            <w:tcBorders>
              <w:lef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 31.12 отч.года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год, предшествующий предыдущему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 предыдущим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 с годом, предшествующим предыдущему</w:t>
            </w: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Имущество предприятия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Основной капитал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Оборотный капитал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Запасы и затраты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Денежные средства и краткосрочные ценные бумаги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Прочие активы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Источники имущества 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Заемный капитал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Долгосрочные кредиты и займы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Краткосроч</w:t>
            </w: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lastRenderedPageBreak/>
              <w:t>ные кредиты и займы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lastRenderedPageBreak/>
              <w:t>2.2.3.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</w:tbl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  <w:tab/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2 позволяет определить структуру капитала, преимущественно за счет каких источников и в каком направлении развивалось предприятие. Для этого сравнивается удельный вес величины изменения собственного капитала в величине изменения валюты баланса и удельный вес величины изменения заемного капитала в величине изменения валюты баланса, тем самым определяется, преимущественно за счет каких источников развивалось предприятие. Сравнение же удельного веса величины изменения мобильной части капитала в величине изменения валюты баланса позволяет выявить вид имущества, на увеличение которого в наибольшей мере был направлен прирост источников.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  <w:t>По полученным значениям таблицы 2 графически показывается капитал предприятия на начало о конец анализируемого периода.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  <w:t>1.3 Таблица для выявления финансовой устойчивости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  <w:t>Для выявления финансовой</w:t>
      </w:r>
      <w:r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</w:t>
      </w: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устойчивости составляется таблица 3. По данным таблицы 3 финансовое состояние предприятия может быть определено четырьмя типами финансовой ситуации: 1) абсолютная устойчивость финансового состояния; 2) нормальная устойчивость финансового состояния: 3) неустойчивое финансовое состояние; 4) кризисное финансовое состояние.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3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для выявления финансовой устойчивости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tbl>
      <w:tblPr>
        <w:tblW w:w="9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89"/>
        <w:gridCol w:w="1053"/>
        <w:gridCol w:w="1269"/>
        <w:gridCol w:w="1843"/>
        <w:gridCol w:w="1559"/>
        <w:gridCol w:w="1641"/>
      </w:tblGrid>
      <w:tr w:rsidR="002226BC" w:rsidRPr="002226BC" w:rsidTr="00AB775A">
        <w:tc>
          <w:tcPr>
            <w:tcW w:w="675" w:type="dxa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9" w:type="dxa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165" w:type="dxa"/>
            <w:gridSpan w:val="3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Сумма, т.р.</w:t>
            </w:r>
          </w:p>
        </w:tc>
        <w:tc>
          <w:tcPr>
            <w:tcW w:w="3200" w:type="dxa"/>
            <w:gridSpan w:val="2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Изменения, т.р.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по сравнению</w:t>
            </w:r>
          </w:p>
        </w:tc>
      </w:tr>
      <w:tr w:rsidR="002226BC" w:rsidRPr="002226BC" w:rsidTr="00AB775A">
        <w:tc>
          <w:tcPr>
            <w:tcW w:w="675" w:type="dxa"/>
            <w:vMerge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 31.12 отч.года</w:t>
            </w:r>
          </w:p>
        </w:tc>
        <w:tc>
          <w:tcPr>
            <w:tcW w:w="1269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843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год, предшествующий предыдущему</w:t>
            </w:r>
          </w:p>
        </w:tc>
        <w:tc>
          <w:tcPr>
            <w:tcW w:w="1559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 предыдущим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1641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 годом, предшествующим предыдущему</w:t>
            </w: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Основной капитал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 Наличие собственных оборотных средств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Долгосрочные кредиты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Наличие собственных и долгосрочных </w:t>
            </w: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lastRenderedPageBreak/>
              <w:t>заемных источников формирования материальных оборотных средств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Краткосрочные кредиты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 Общая величина основных источников формирования материальных оборотных средств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Общая величина материальных оборотных средств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Излишек (+) или недостаток (-) собственных оборотных средств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Излишек (+) или недостаток (-) собственных и долгосрочных заемных источников формирования материальных оборотных средств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Излишек (+) или недостаток (-) общей величины основных источников формирования материальных оборотных средств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675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178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Показатель типа финансовой ситуации</w:t>
            </w:r>
          </w:p>
        </w:tc>
        <w:tc>
          <w:tcPr>
            <w:tcW w:w="105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</w:tbl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  <w:t>Таблица для оценки ликвидности баланса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Ликвидность баланса определяется сопоставлением остатков на счетах бухгалтерского учета, сгруппированным по определенным признакам. Группировка счетов бухгалтерского учета осуществляется в таблице 4.</w:t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Для оценки ликвидности баланса составляется таблица 5. Значение показателей определяется по расчетным формулам. При группировке счетов должен быть индивидуальный подход каждого обучающегося к оценке статей баланса. В данном случае студент должен обосновать свою оценку статей актива по степени ликвидности и статей пассива по срочности обязательств.</w:t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Полученные результаты в таблице 5 позволяют оценить текущую и перспективную ликвидность.</w:t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4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для группировки статей баланса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3"/>
        <w:gridCol w:w="1631"/>
        <w:gridCol w:w="969"/>
        <w:gridCol w:w="1402"/>
        <w:gridCol w:w="1861"/>
        <w:gridCol w:w="1424"/>
        <w:gridCol w:w="1861"/>
      </w:tblGrid>
      <w:tr w:rsidR="002226BC" w:rsidRPr="002226BC" w:rsidTr="00AB775A">
        <w:tc>
          <w:tcPr>
            <w:tcW w:w="0" w:type="auto"/>
            <w:vMerge w:val="restart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Сумма, т.р.</w:t>
            </w:r>
          </w:p>
        </w:tc>
        <w:tc>
          <w:tcPr>
            <w:tcW w:w="0" w:type="auto"/>
            <w:gridSpan w:val="2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Изменения, т.р.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по сравнению</w:t>
            </w:r>
          </w:p>
        </w:tc>
      </w:tr>
      <w:tr w:rsidR="002226BC" w:rsidRPr="002226BC" w:rsidTr="00AB775A">
        <w:tc>
          <w:tcPr>
            <w:tcW w:w="0" w:type="auto"/>
            <w:vMerge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 31.12 отч.года</w:t>
            </w: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год, предшествующий предыдущему</w:t>
            </w: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 предыдущим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год, предшествующий предыдущему</w:t>
            </w: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Наиболее ликвидные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Быстро реализуемые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Медленно реализуемые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Трудно реализуемые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Наиболее срочные обязательства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Краткосрочные пассивы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Долгосрочные пассивы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Постоянные пассивы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</w:tbl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5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для оценки ликвидности баланса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1548"/>
        <w:gridCol w:w="1052"/>
        <w:gridCol w:w="1227"/>
        <w:gridCol w:w="1701"/>
        <w:gridCol w:w="1276"/>
        <w:gridCol w:w="1559"/>
      </w:tblGrid>
      <w:tr w:rsidR="002226BC" w:rsidRPr="002226BC" w:rsidTr="00AB775A">
        <w:tc>
          <w:tcPr>
            <w:tcW w:w="1101" w:type="dxa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8" w:type="dxa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Излишек (+) или </w:t>
            </w: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lastRenderedPageBreak/>
              <w:t>недостаток (-)</w:t>
            </w:r>
          </w:p>
        </w:tc>
        <w:tc>
          <w:tcPr>
            <w:tcW w:w="3980" w:type="dxa"/>
            <w:gridSpan w:val="3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lastRenderedPageBreak/>
              <w:t>Сумма, т.р.</w:t>
            </w:r>
          </w:p>
        </w:tc>
        <w:tc>
          <w:tcPr>
            <w:tcW w:w="2835" w:type="dxa"/>
            <w:gridSpan w:val="2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Изменения, т.р.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по сравнению</w:t>
            </w:r>
          </w:p>
        </w:tc>
      </w:tr>
      <w:tr w:rsidR="002226BC" w:rsidRPr="002226BC" w:rsidTr="00AB775A">
        <w:tc>
          <w:tcPr>
            <w:tcW w:w="1101" w:type="dxa"/>
            <w:vMerge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 31.12 отч.года</w:t>
            </w:r>
          </w:p>
        </w:tc>
        <w:tc>
          <w:tcPr>
            <w:tcW w:w="1227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701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год, предшествующий предыдущему</w:t>
            </w:r>
          </w:p>
        </w:tc>
        <w:tc>
          <w:tcPr>
            <w:tcW w:w="1276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 предыдущим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1559" w:type="dxa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год, предшествующий предыдущему</w:t>
            </w:r>
          </w:p>
        </w:tc>
      </w:tr>
      <w:tr w:rsidR="002226BC" w:rsidRPr="002226BC" w:rsidTr="00AB775A">
        <w:tc>
          <w:tcPr>
            <w:tcW w:w="110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154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Наиболее ликвидных активов</w:t>
            </w:r>
          </w:p>
        </w:tc>
        <w:tc>
          <w:tcPr>
            <w:tcW w:w="1052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110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4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Быстро реализуемых активов</w:t>
            </w:r>
          </w:p>
        </w:tc>
        <w:tc>
          <w:tcPr>
            <w:tcW w:w="1052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110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4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Медленно реализуемых активов</w:t>
            </w:r>
          </w:p>
        </w:tc>
        <w:tc>
          <w:tcPr>
            <w:tcW w:w="1052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110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548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Трудно реализуемых активов</w:t>
            </w:r>
          </w:p>
        </w:tc>
        <w:tc>
          <w:tcPr>
            <w:tcW w:w="1052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</w:tbl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numPr>
          <w:ilvl w:val="0"/>
          <w:numId w:val="3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b/>
          <w:i/>
          <w:kern w:val="18"/>
          <w:sz w:val="24"/>
          <w:szCs w:val="24"/>
          <w:lang w:eastAsia="ru-RU"/>
        </w:rPr>
        <w:t>Таблица для финансовых коэффициентов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  <w:t>Необходимый минимум коэффициентов приведен в таблице 6. Количество финансовых коэффициентов обучающийся может увеличивать в зависимости от уровня своих знаний. Расчетные формулы определяются индивидуально каждым студентом, исходя из особенностей анализируемого предприятия.</w:t>
      </w:r>
    </w:p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right"/>
        <w:outlineLvl w:val="0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6</w:t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Таблица финансовых коэффициентов</w:t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12"/>
        <w:gridCol w:w="1947"/>
        <w:gridCol w:w="933"/>
        <w:gridCol w:w="1346"/>
        <w:gridCol w:w="1783"/>
        <w:gridCol w:w="1367"/>
        <w:gridCol w:w="1783"/>
      </w:tblGrid>
      <w:tr w:rsidR="002226BC" w:rsidRPr="002226BC" w:rsidTr="00AB775A">
        <w:tc>
          <w:tcPr>
            <w:tcW w:w="0" w:type="auto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Коэффициенты</w:t>
            </w:r>
          </w:p>
        </w:tc>
        <w:tc>
          <w:tcPr>
            <w:tcW w:w="0" w:type="auto"/>
            <w:gridSpan w:val="3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Сумма, т.р.</w:t>
            </w:r>
          </w:p>
        </w:tc>
        <w:tc>
          <w:tcPr>
            <w:tcW w:w="0" w:type="auto"/>
            <w:gridSpan w:val="2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Изменения, т.р.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по сравнению</w:t>
            </w:r>
          </w:p>
        </w:tc>
      </w:tr>
      <w:tr w:rsidR="002226BC" w:rsidRPr="002226BC" w:rsidTr="00AB775A">
        <w:tc>
          <w:tcPr>
            <w:tcW w:w="0" w:type="auto"/>
            <w:vMerge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на 31.12 отч.года</w:t>
            </w: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год, предшествующий предыдущему</w:t>
            </w: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 предыдущим</w:t>
            </w:r>
          </w:p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0" w:type="auto"/>
            <w:vAlign w:val="center"/>
          </w:tcPr>
          <w:p w:rsidR="002226BC" w:rsidRPr="002226BC" w:rsidRDefault="002226BC" w:rsidP="002226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год, предшествующий предыдущему</w:t>
            </w: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автономии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соотношения мобильных и иммобилизованных активов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соотношение заемных и собственных средств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маневренности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обеспеченности запасов и затрат собственным капиталом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абсолютной ликвидности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покрытия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2226BC" w:rsidRPr="002226BC" w:rsidTr="00AB775A"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  <w:r w:rsidRPr="002226BC"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  <w:t>перспективной ликвидности</w:t>
            </w: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26BC" w:rsidRPr="002226BC" w:rsidRDefault="002226BC" w:rsidP="00222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</w:tr>
    </w:tbl>
    <w:p w:rsidR="002226BC" w:rsidRPr="002226BC" w:rsidRDefault="002226BC" w:rsidP="002226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ab/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1"/>
        <w:jc w:val="center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numPr>
          <w:ilvl w:val="0"/>
          <w:numId w:val="3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18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b/>
          <w:kern w:val="18"/>
          <w:sz w:val="24"/>
          <w:szCs w:val="24"/>
          <w:lang w:eastAsia="ru-RU"/>
        </w:rPr>
        <w:t>ВЫВОДЫ И ПРЕДЛОЖЕНИЯ</w:t>
      </w:r>
    </w:p>
    <w:p w:rsidR="002226BC" w:rsidRPr="002226BC" w:rsidRDefault="002226BC" w:rsidP="00222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eastAsia="Times New Roman" w:hAnsi="Times New Roman"/>
          <w:b/>
          <w:kern w:val="18"/>
          <w:sz w:val="24"/>
          <w:szCs w:val="24"/>
          <w:lang w:eastAsia="ru-RU"/>
        </w:rPr>
      </w:pPr>
    </w:p>
    <w:p w:rsidR="002226BC" w:rsidRPr="002226BC" w:rsidRDefault="002226BC" w:rsidP="00222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color w:val="C00000"/>
          <w:sz w:val="24"/>
          <w:szCs w:val="24"/>
          <w:lang w:eastAsia="ru-RU"/>
        </w:rPr>
      </w:pPr>
      <w:r w:rsidRPr="002226BC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По результатам анализа обучающийся делает свои выводы о финансовом состоянии предприятия на начало и конец анализируемого периода, а также о результатах финансово-хозяйственной деятельности предприятия, приведших к тому или иному финансовому состоянию. Обучающийся дает рекомендации по нормализации финансового состояния.</w:t>
      </w:r>
    </w:p>
    <w:p w:rsidR="002226BC" w:rsidRPr="00391A8C" w:rsidRDefault="002226BC" w:rsidP="002226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C4005" w:rsidRPr="002226BC" w:rsidRDefault="006C4005" w:rsidP="00222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C00000"/>
          <w:sz w:val="24"/>
          <w:szCs w:val="24"/>
          <w:lang w:eastAsia="ru-RU"/>
        </w:rPr>
      </w:pPr>
    </w:p>
    <w:sectPr w:rsidR="006C4005" w:rsidRPr="002226BC" w:rsidSect="00A3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DA" w:rsidRDefault="004D2EDA">
      <w:pPr>
        <w:spacing w:after="0" w:line="240" w:lineRule="auto"/>
      </w:pPr>
      <w:r>
        <w:separator/>
      </w:r>
    </w:p>
  </w:endnote>
  <w:endnote w:type="continuationSeparator" w:id="0">
    <w:p w:rsidR="004D2EDA" w:rsidRDefault="004D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B5" w:rsidRDefault="008E675C" w:rsidP="0086400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4BB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64BB5">
      <w:rPr>
        <w:rStyle w:val="ae"/>
        <w:noProof/>
      </w:rPr>
      <w:t>15</w:t>
    </w:r>
    <w:r>
      <w:rPr>
        <w:rStyle w:val="ae"/>
      </w:rPr>
      <w:fldChar w:fldCharType="end"/>
    </w:r>
  </w:p>
  <w:p w:rsidR="00564BB5" w:rsidRDefault="00564BB5" w:rsidP="0086400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B5" w:rsidRDefault="008E675C" w:rsidP="0086400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4BB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860C4">
      <w:rPr>
        <w:rStyle w:val="ae"/>
        <w:noProof/>
      </w:rPr>
      <w:t>2</w:t>
    </w:r>
    <w:r>
      <w:rPr>
        <w:rStyle w:val="ae"/>
      </w:rPr>
      <w:fldChar w:fldCharType="end"/>
    </w:r>
  </w:p>
  <w:p w:rsidR="00564BB5" w:rsidRDefault="00564BB5" w:rsidP="0086400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DA" w:rsidRDefault="004D2EDA">
      <w:pPr>
        <w:spacing w:after="0" w:line="240" w:lineRule="auto"/>
      </w:pPr>
      <w:r>
        <w:separator/>
      </w:r>
    </w:p>
  </w:footnote>
  <w:footnote w:type="continuationSeparator" w:id="0">
    <w:p w:rsidR="004D2EDA" w:rsidRDefault="004D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F0B8F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D56D96"/>
    <w:multiLevelType w:val="singleLevel"/>
    <w:tmpl w:val="E5A6A31A"/>
    <w:lvl w:ilvl="0">
      <w:start w:val="4"/>
      <w:numFmt w:val="decimal"/>
      <w:lvlText w:val="1.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2">
    <w:nsid w:val="0D621654"/>
    <w:multiLevelType w:val="hybridMultilevel"/>
    <w:tmpl w:val="B530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2A00DF"/>
    <w:multiLevelType w:val="singleLevel"/>
    <w:tmpl w:val="2B62C32E"/>
    <w:lvl w:ilvl="0">
      <w:start w:val="1"/>
      <w:numFmt w:val="decimal"/>
      <w:lvlText w:val="4.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46A47E2"/>
    <w:multiLevelType w:val="hybridMultilevel"/>
    <w:tmpl w:val="D43CB5F6"/>
    <w:lvl w:ilvl="0" w:tplc="C0B8F8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BA5134"/>
    <w:multiLevelType w:val="singleLevel"/>
    <w:tmpl w:val="DB9228F2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232E48D1"/>
    <w:multiLevelType w:val="hybridMultilevel"/>
    <w:tmpl w:val="4606C354"/>
    <w:lvl w:ilvl="0" w:tplc="9FFE47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78D18C8"/>
    <w:multiLevelType w:val="hybridMultilevel"/>
    <w:tmpl w:val="D88E4C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C5F64BD"/>
    <w:multiLevelType w:val="singleLevel"/>
    <w:tmpl w:val="FB8E13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33F61F8C"/>
    <w:multiLevelType w:val="hybridMultilevel"/>
    <w:tmpl w:val="03E2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971438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12">
    <w:nsid w:val="38C356F4"/>
    <w:multiLevelType w:val="hybridMultilevel"/>
    <w:tmpl w:val="71EE4784"/>
    <w:lvl w:ilvl="0" w:tplc="F5707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C095C3E"/>
    <w:multiLevelType w:val="singleLevel"/>
    <w:tmpl w:val="11986A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42167BDC"/>
    <w:multiLevelType w:val="hybridMultilevel"/>
    <w:tmpl w:val="DBCA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502B42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837886"/>
    <w:multiLevelType w:val="hybridMultilevel"/>
    <w:tmpl w:val="EFCE4EF6"/>
    <w:lvl w:ilvl="0" w:tplc="AC8E55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D7719A3"/>
    <w:multiLevelType w:val="hybridMultilevel"/>
    <w:tmpl w:val="32345F14"/>
    <w:lvl w:ilvl="0" w:tplc="F5707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B6D97"/>
    <w:multiLevelType w:val="hybridMultilevel"/>
    <w:tmpl w:val="F342C2D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6003D"/>
    <w:multiLevelType w:val="singleLevel"/>
    <w:tmpl w:val="BC7A260C"/>
    <w:lvl w:ilvl="0">
      <w:start w:val="5"/>
      <w:numFmt w:val="decimal"/>
      <w:lvlText w:val="1.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20">
    <w:nsid w:val="65B92D2C"/>
    <w:multiLevelType w:val="hybridMultilevel"/>
    <w:tmpl w:val="549E903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D7065"/>
    <w:multiLevelType w:val="hybridMultilevel"/>
    <w:tmpl w:val="22FC9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7F49B6"/>
    <w:multiLevelType w:val="hybridMultilevel"/>
    <w:tmpl w:val="232A5A56"/>
    <w:lvl w:ilvl="0" w:tplc="F5707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44041"/>
    <w:multiLevelType w:val="hybridMultilevel"/>
    <w:tmpl w:val="6370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084998"/>
    <w:multiLevelType w:val="singleLevel"/>
    <w:tmpl w:val="37CC0A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75633297"/>
    <w:multiLevelType w:val="hybridMultilevel"/>
    <w:tmpl w:val="1688B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4840F9"/>
    <w:multiLevelType w:val="hybridMultilevel"/>
    <w:tmpl w:val="868C2050"/>
    <w:lvl w:ilvl="0" w:tplc="F570794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9A62B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9F510C4"/>
    <w:multiLevelType w:val="hybridMultilevel"/>
    <w:tmpl w:val="CF1AD6FE"/>
    <w:lvl w:ilvl="0" w:tplc="937EE5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A59012D"/>
    <w:multiLevelType w:val="hybridMultilevel"/>
    <w:tmpl w:val="32345F14"/>
    <w:lvl w:ilvl="0" w:tplc="F5707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BF11AF3"/>
    <w:multiLevelType w:val="hybridMultilevel"/>
    <w:tmpl w:val="0B0AE5E6"/>
    <w:lvl w:ilvl="0" w:tplc="86CCB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423C77"/>
    <w:multiLevelType w:val="hybridMultilevel"/>
    <w:tmpl w:val="B59C949C"/>
    <w:lvl w:ilvl="0" w:tplc="F5707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E0167"/>
    <w:multiLevelType w:val="hybridMultilevel"/>
    <w:tmpl w:val="F61E7EC8"/>
    <w:lvl w:ilvl="0" w:tplc="F5707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F391A"/>
    <w:multiLevelType w:val="hybridMultilevel"/>
    <w:tmpl w:val="1A4C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10DA7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9A1793"/>
    <w:multiLevelType w:val="hybridMultilevel"/>
    <w:tmpl w:val="1A4C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10DA7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1"/>
  </w:num>
  <w:num w:numId="5">
    <w:abstractNumId w:val="27"/>
  </w:num>
  <w:num w:numId="6">
    <w:abstractNumId w:val="8"/>
  </w:num>
  <w:num w:numId="7">
    <w:abstractNumId w:val="23"/>
  </w:num>
  <w:num w:numId="8">
    <w:abstractNumId w:val="16"/>
  </w:num>
  <w:num w:numId="9">
    <w:abstractNumId w:val="29"/>
  </w:num>
  <w:num w:numId="10">
    <w:abstractNumId w:val="34"/>
  </w:num>
  <w:num w:numId="11">
    <w:abstractNumId w:val="30"/>
  </w:num>
  <w:num w:numId="12">
    <w:abstractNumId w:val="14"/>
  </w:num>
  <w:num w:numId="13">
    <w:abstractNumId w:val="2"/>
  </w:num>
  <w:num w:numId="14">
    <w:abstractNumId w:val="21"/>
  </w:num>
  <w:num w:numId="15">
    <w:abstractNumId w:val="25"/>
  </w:num>
  <w:num w:numId="16">
    <w:abstractNumId w:val="28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9">
    <w:abstractNumId w:val="24"/>
  </w:num>
  <w:num w:numId="20">
    <w:abstractNumId w:val="6"/>
  </w:num>
  <w:num w:numId="21">
    <w:abstractNumId w:val="9"/>
  </w:num>
  <w:num w:numId="22">
    <w:abstractNumId w:val="3"/>
  </w:num>
  <w:num w:numId="23">
    <w:abstractNumId w:val="3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</w:num>
  <w:num w:numId="27">
    <w:abstractNumId w:val="22"/>
  </w:num>
  <w:num w:numId="28">
    <w:abstractNumId w:val="31"/>
  </w:num>
  <w:num w:numId="29">
    <w:abstractNumId w:val="18"/>
  </w:num>
  <w:num w:numId="30">
    <w:abstractNumId w:val="13"/>
  </w:num>
  <w:num w:numId="31">
    <w:abstractNumId w:val="1"/>
  </w:num>
  <w:num w:numId="32">
    <w:abstractNumId w:val="19"/>
  </w:num>
  <w:num w:numId="33">
    <w:abstractNumId w:val="4"/>
  </w:num>
  <w:num w:numId="34">
    <w:abstractNumId w:val="26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7B9"/>
    <w:rsid w:val="00000AAC"/>
    <w:rsid w:val="00007D6E"/>
    <w:rsid w:val="00023AFF"/>
    <w:rsid w:val="00036AD0"/>
    <w:rsid w:val="000452C5"/>
    <w:rsid w:val="00096E80"/>
    <w:rsid w:val="00123C1A"/>
    <w:rsid w:val="00145ABE"/>
    <w:rsid w:val="002226BC"/>
    <w:rsid w:val="002344B8"/>
    <w:rsid w:val="002B3F9D"/>
    <w:rsid w:val="00323CDA"/>
    <w:rsid w:val="003436B3"/>
    <w:rsid w:val="00344CB8"/>
    <w:rsid w:val="00391A8C"/>
    <w:rsid w:val="00396D3D"/>
    <w:rsid w:val="003A01C0"/>
    <w:rsid w:val="003B00A2"/>
    <w:rsid w:val="003D4ADA"/>
    <w:rsid w:val="003D5F60"/>
    <w:rsid w:val="003F21E4"/>
    <w:rsid w:val="004717F5"/>
    <w:rsid w:val="0049651B"/>
    <w:rsid w:val="004A389F"/>
    <w:rsid w:val="004D2EDA"/>
    <w:rsid w:val="004F4B47"/>
    <w:rsid w:val="00516CB8"/>
    <w:rsid w:val="0053285F"/>
    <w:rsid w:val="00543685"/>
    <w:rsid w:val="00564BB5"/>
    <w:rsid w:val="005712E9"/>
    <w:rsid w:val="0059328B"/>
    <w:rsid w:val="005B0B28"/>
    <w:rsid w:val="005E258C"/>
    <w:rsid w:val="005E46C5"/>
    <w:rsid w:val="00612AEB"/>
    <w:rsid w:val="00686278"/>
    <w:rsid w:val="006B2C7F"/>
    <w:rsid w:val="006C4005"/>
    <w:rsid w:val="006C729D"/>
    <w:rsid w:val="006E20F2"/>
    <w:rsid w:val="006F2D81"/>
    <w:rsid w:val="006F7130"/>
    <w:rsid w:val="007003E4"/>
    <w:rsid w:val="00703A17"/>
    <w:rsid w:val="0072544E"/>
    <w:rsid w:val="00730802"/>
    <w:rsid w:val="00761F99"/>
    <w:rsid w:val="00784AB9"/>
    <w:rsid w:val="007A4350"/>
    <w:rsid w:val="007A7FED"/>
    <w:rsid w:val="007D3852"/>
    <w:rsid w:val="007F43B8"/>
    <w:rsid w:val="0080124E"/>
    <w:rsid w:val="0081046C"/>
    <w:rsid w:val="00816C95"/>
    <w:rsid w:val="0084538F"/>
    <w:rsid w:val="00864009"/>
    <w:rsid w:val="00872EED"/>
    <w:rsid w:val="0088067B"/>
    <w:rsid w:val="008E4E5A"/>
    <w:rsid w:val="008E6258"/>
    <w:rsid w:val="008E675C"/>
    <w:rsid w:val="00914B11"/>
    <w:rsid w:val="00916151"/>
    <w:rsid w:val="00916745"/>
    <w:rsid w:val="00923618"/>
    <w:rsid w:val="009429E6"/>
    <w:rsid w:val="00954459"/>
    <w:rsid w:val="00973925"/>
    <w:rsid w:val="00977C64"/>
    <w:rsid w:val="00990C62"/>
    <w:rsid w:val="009C5317"/>
    <w:rsid w:val="009F24EC"/>
    <w:rsid w:val="00A0784F"/>
    <w:rsid w:val="00A33EAE"/>
    <w:rsid w:val="00A44D47"/>
    <w:rsid w:val="00A855DA"/>
    <w:rsid w:val="00A91184"/>
    <w:rsid w:val="00AB775A"/>
    <w:rsid w:val="00AF7E74"/>
    <w:rsid w:val="00B6660D"/>
    <w:rsid w:val="00B80492"/>
    <w:rsid w:val="00B85EAB"/>
    <w:rsid w:val="00C076CA"/>
    <w:rsid w:val="00C1384E"/>
    <w:rsid w:val="00C1568B"/>
    <w:rsid w:val="00C251CC"/>
    <w:rsid w:val="00C45CF5"/>
    <w:rsid w:val="00C46B2B"/>
    <w:rsid w:val="00C57839"/>
    <w:rsid w:val="00C82488"/>
    <w:rsid w:val="00CA55A7"/>
    <w:rsid w:val="00CC3769"/>
    <w:rsid w:val="00CE295F"/>
    <w:rsid w:val="00D07FA6"/>
    <w:rsid w:val="00D25A8F"/>
    <w:rsid w:val="00D86509"/>
    <w:rsid w:val="00D96E8C"/>
    <w:rsid w:val="00DE62EF"/>
    <w:rsid w:val="00E62E4C"/>
    <w:rsid w:val="00E84D39"/>
    <w:rsid w:val="00EB0AB8"/>
    <w:rsid w:val="00ED6E40"/>
    <w:rsid w:val="00F55C68"/>
    <w:rsid w:val="00F60C7E"/>
    <w:rsid w:val="00F6650F"/>
    <w:rsid w:val="00F767B9"/>
    <w:rsid w:val="00F76860"/>
    <w:rsid w:val="00F860C4"/>
    <w:rsid w:val="00F926E4"/>
    <w:rsid w:val="00F96FD5"/>
    <w:rsid w:val="00FD164F"/>
    <w:rsid w:val="00FE3016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62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8E625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6258"/>
    <w:pPr>
      <w:ind w:left="720"/>
      <w:contextualSpacing/>
    </w:pPr>
  </w:style>
  <w:style w:type="character" w:customStyle="1" w:styleId="2">
    <w:name w:val="Основной текст 2 Знак"/>
    <w:link w:val="20"/>
    <w:uiPriority w:val="99"/>
    <w:semiHidden/>
    <w:locked/>
    <w:rsid w:val="008E6258"/>
    <w:rPr>
      <w:rFonts w:cs="Times New Roman"/>
    </w:rPr>
  </w:style>
  <w:style w:type="paragraph" w:styleId="20">
    <w:name w:val="Body Text 2"/>
    <w:basedOn w:val="a"/>
    <w:link w:val="2"/>
    <w:uiPriority w:val="99"/>
    <w:semiHidden/>
    <w:rsid w:val="008E6258"/>
    <w:pPr>
      <w:spacing w:after="120" w:line="480" w:lineRule="auto"/>
    </w:pPr>
  </w:style>
  <w:style w:type="character" w:customStyle="1" w:styleId="BodyText2Char1">
    <w:name w:val="Body Text 2 Char1"/>
    <w:uiPriority w:val="99"/>
    <w:semiHidden/>
    <w:rsid w:val="000E6D17"/>
    <w:rPr>
      <w:lang w:eastAsia="en-US"/>
    </w:rPr>
  </w:style>
  <w:style w:type="paragraph" w:styleId="a6">
    <w:name w:val="Body Text"/>
    <w:basedOn w:val="a"/>
    <w:link w:val="a7"/>
    <w:uiPriority w:val="99"/>
    <w:semiHidden/>
    <w:rsid w:val="008E625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8E6258"/>
    <w:rPr>
      <w:rFonts w:cs="Times New Roman"/>
    </w:rPr>
  </w:style>
  <w:style w:type="character" w:styleId="a8">
    <w:name w:val="Hyperlink"/>
    <w:uiPriority w:val="99"/>
    <w:rsid w:val="008E6258"/>
    <w:rPr>
      <w:rFonts w:cs="Times New Roman"/>
      <w:color w:val="0563C1"/>
      <w:u w:val="single"/>
    </w:rPr>
  </w:style>
  <w:style w:type="paragraph" w:customStyle="1" w:styleId="Style14">
    <w:name w:val="Style14"/>
    <w:basedOn w:val="a"/>
    <w:uiPriority w:val="99"/>
    <w:rsid w:val="007003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Для таблиц"/>
    <w:basedOn w:val="a"/>
    <w:uiPriority w:val="99"/>
    <w:rsid w:val="008E4E5A"/>
    <w:pPr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8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8248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8640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64009"/>
    <w:rPr>
      <w:lang w:eastAsia="en-US"/>
    </w:rPr>
  </w:style>
  <w:style w:type="character" w:styleId="ae">
    <w:name w:val="page number"/>
    <w:rsid w:val="00864009"/>
  </w:style>
  <w:style w:type="character" w:styleId="af">
    <w:name w:val="FollowedHyperlink"/>
    <w:uiPriority w:val="99"/>
    <w:semiHidden/>
    <w:unhideWhenUsed/>
    <w:rsid w:val="00C57839"/>
    <w:rPr>
      <w:color w:val="800080"/>
      <w:u w:val="single"/>
    </w:rPr>
  </w:style>
  <w:style w:type="paragraph" w:customStyle="1" w:styleId="Style8">
    <w:name w:val="Style8"/>
    <w:basedOn w:val="a"/>
    <w:rsid w:val="00471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4717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717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4717F5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4717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4965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hyperlink" Target="https://znanium.com/read?id=354527" TargetMode="External"/><Relationship Id="rId39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read?id=333331" TargetMode="External"/><Relationship Id="rId34" Type="http://schemas.openxmlformats.org/officeDocument/2006/relationships/hyperlink" Target="https://scholar.google.ru/" TargetMode="External"/><Relationship Id="rId42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znanium.com/read?id=344493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hyperlink" Target="http://link.springer.com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znanium.com/read?id=339635" TargetMode="External"/><Relationship Id="rId32" Type="http://schemas.openxmlformats.org/officeDocument/2006/relationships/hyperlink" Target="http://scopus.com" TargetMode="External"/><Relationship Id="rId37" Type="http://schemas.openxmlformats.org/officeDocument/2006/relationships/hyperlink" Target="http://ecsocman.hse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znanium.com/read?id=333489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s://uisrussia.msu.ru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5.bin"/><Relationship Id="rId31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wmf"/><Relationship Id="rId22" Type="http://schemas.openxmlformats.org/officeDocument/2006/relationships/hyperlink" Target="https://znanium.com/read?id=303196" TargetMode="External"/><Relationship Id="rId27" Type="http://schemas.openxmlformats.org/officeDocument/2006/relationships/hyperlink" Target="https://znanium.com/read?id=304489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5936</Words>
  <Characters>33837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HP</cp:lastModifiedBy>
  <cp:revision>2</cp:revision>
  <dcterms:created xsi:type="dcterms:W3CDTF">2020-11-25T03:54:00Z</dcterms:created>
  <dcterms:modified xsi:type="dcterms:W3CDTF">2020-11-25T03:54:00Z</dcterms:modified>
</cp:coreProperties>
</file>