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87" w:rsidRPr="00F77958" w:rsidRDefault="007E2A73">
      <w:pPr>
        <w:suppressAutoHyphens w:val="0"/>
        <w:spacing w:after="0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294755" cy="78257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782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A73"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6299835" cy="8669994"/>
            <wp:effectExtent l="19050" t="0" r="5715" b="0"/>
            <wp:docPr id="8" name="Рисунок 5" descr="D:\TANYA\РП_ИИБ по каф Гос+ФГос\_РП-16-17\Сканы\Сканы_Набор 2016\380302\Сима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ANYA\РП_ИИБ по каф Гос+ФГос\_РП-16-17\Сканы\Сканы_Набор 2016\380302\Симако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cs="Times New Roman"/>
        </w:rPr>
        <w:br w:type="page"/>
      </w:r>
    </w:p>
    <w:p w:rsidR="00216D48" w:rsidRDefault="00EB1B3D" w:rsidP="00216D48">
      <w:r w:rsidRPr="00EB1B3D">
        <w:rPr>
          <w:noProof/>
          <w:lang w:eastAsia="ru-RU"/>
        </w:rPr>
        <w:lastRenderedPageBreak/>
        <w:drawing>
          <wp:inline distT="0" distB="0" distL="0" distR="0">
            <wp:extent cx="5940425" cy="6480464"/>
            <wp:effectExtent l="19050" t="0" r="3175" b="0"/>
            <wp:docPr id="27" name="Рисунок 1" descr="C:\Users\Юля\Desktop\Hf,jxfz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48" w:rsidRDefault="00216D48">
      <w:pPr>
        <w:suppressAutoHyphens w:val="0"/>
        <w:spacing w:after="0"/>
      </w:pPr>
      <w:r>
        <w:br w:type="page"/>
      </w:r>
    </w:p>
    <w:p w:rsidR="007F4148" w:rsidRPr="00216D48" w:rsidRDefault="007F4148" w:rsidP="00216D48"/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t>Цели освоения дисциплины</w:t>
      </w:r>
    </w:p>
    <w:p w:rsidR="007F4148" w:rsidRPr="002141FC" w:rsidRDefault="002141FC">
      <w:pPr>
        <w:spacing w:after="0" w:line="240" w:lineRule="auto"/>
        <w:ind w:firstLine="720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Цель</w:t>
      </w:r>
      <w:r w:rsidR="00E14C41" w:rsidRPr="00F77958">
        <w:rPr>
          <w:rFonts w:eastAsia="Times New Roman" w:cs="Times New Roman"/>
          <w:bCs/>
          <w:szCs w:val="24"/>
          <w:lang w:eastAsia="ru-RU"/>
        </w:rPr>
        <w:t xml:space="preserve"> дисциплины «Информатика» </w:t>
      </w:r>
      <w:r w:rsidRPr="002141FC">
        <w:rPr>
          <w:rFonts w:cs="Times New Roman"/>
          <w:bCs/>
          <w:szCs w:val="24"/>
          <w:lang w:eastAsia="ru-RU"/>
        </w:rPr>
        <w:t>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eastAsia="Times New Roman" w:cs="Times New Roman"/>
          <w:b/>
          <w:lang w:eastAsia="ru-RU"/>
        </w:rPr>
      </w:pPr>
      <w:r w:rsidRPr="00F77958">
        <w:rPr>
          <w:rFonts w:eastAsia="Times New Roman" w:cs="Times New Roman"/>
          <w:b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  <w:r w:rsidRPr="00F77958">
        <w:rPr>
          <w:rFonts w:eastAsia="Times New Roman" w:cs="Times New Roman"/>
          <w:bCs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  <w:r w:rsidRPr="00F77958">
        <w:rPr>
          <w:rFonts w:eastAsia="Times New Roman" w:cs="Times New Roman"/>
          <w:bCs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«Информационные технологии в управлении политическими процессами», «Базы данных», 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7E2A73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  <w:r w:rsidRPr="00F77958">
        <w:rPr>
          <w:rFonts w:eastAsia="Times New Roman" w:cs="Times New Roman"/>
          <w:bCs/>
          <w:lang w:eastAsia="ru-RU"/>
        </w:rPr>
        <w:t>В результате освоения дисциплины</w:t>
      </w:r>
      <w:r w:rsidR="00687B82">
        <w:rPr>
          <w:rFonts w:eastAsia="Times New Roman" w:cs="Times New Roman"/>
          <w:bCs/>
          <w:lang w:eastAsia="ru-RU"/>
        </w:rPr>
        <w:t xml:space="preserve"> </w:t>
      </w:r>
      <w:r w:rsidRPr="00F77958">
        <w:rPr>
          <w:rFonts w:eastAsia="Times New Roman" w:cs="Times New Roman"/>
          <w:bCs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8402"/>
      </w:tblGrid>
      <w:tr w:rsidR="00A44056" w:rsidRPr="00A44056" w:rsidTr="00FB7CDA">
        <w:trPr>
          <w:trHeight w:val="828"/>
          <w:tblHeader/>
        </w:trPr>
        <w:tc>
          <w:tcPr>
            <w:tcW w:w="832" w:type="pct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 xml:space="preserve">Структурный элемент </w:t>
            </w:r>
            <w:r w:rsidRPr="00A44056">
              <w:rPr>
                <w:rFonts w:eastAsia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A44056" w:rsidRPr="00A44056" w:rsidTr="00FB7CDA">
        <w:trPr>
          <w:trHeight w:val="848"/>
        </w:trPr>
        <w:tc>
          <w:tcPr>
            <w:tcW w:w="5000" w:type="pct"/>
            <w:gridSpan w:val="2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lang w:eastAsia="ru-RU"/>
              </w:rPr>
              <w:t>(ОПК-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7</w:t>
            </w:r>
            <w:r w:rsidRPr="00A44056">
              <w:rPr>
                <w:rFonts w:eastAsia="Times New Roman" w:cs="Times New Roman"/>
                <w:b/>
                <w:bCs/>
                <w:lang w:eastAsia="ru-RU"/>
              </w:rPr>
              <w:t>)</w:t>
            </w:r>
            <w:r w:rsidRPr="00A44056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Pr="00A44056">
              <w:rPr>
                <w:rFonts w:eastAsia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A44056" w:rsidRPr="00A44056" w:rsidRDefault="00A44056" w:rsidP="005E44C6">
            <w:pPr>
              <w:suppressAutoHyphens w:val="0"/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eastAsia="Complex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A44056" w:rsidRPr="00A44056" w:rsidRDefault="00A44056" w:rsidP="005E44C6">
            <w:pPr>
              <w:suppressAutoHyphens w:val="0"/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A44056" w:rsidRPr="00A44056" w:rsidRDefault="00A44056" w:rsidP="005E44C6">
            <w:pPr>
              <w:suppressAutoHyphens w:val="0"/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eastAsia="Complex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eastAsia="Complex" w:cs="Times New Roman"/>
                <w:color w:val="000000"/>
                <w:lang w:eastAsia="ru-RU"/>
              </w:rPr>
              <w:t>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A44056" w:rsidRPr="00A44056" w:rsidRDefault="00A44056" w:rsidP="005E44C6">
            <w:pPr>
              <w:suppressAutoHyphens w:val="0"/>
              <w:spacing w:after="0" w:line="240" w:lineRule="auto"/>
              <w:ind w:firstLineChars="200" w:firstLine="480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 внедрять и использовать современные информационные технологии в процессе профессиональной деятельности;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eastAsia="Times New Roman" w:cs="Times New Roman"/>
                <w:lang w:eastAsia="ru-RU"/>
              </w:rPr>
            </w:pPr>
          </w:p>
        </w:tc>
      </w:tr>
      <w:tr w:rsidR="00A44056" w:rsidRPr="00A44056" w:rsidTr="00FB7CDA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A44056" w:rsidRPr="00A44056" w:rsidRDefault="00A44056" w:rsidP="000F36FC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</w:tr>
    </w:tbl>
    <w:p w:rsidR="009E74DA" w:rsidRPr="00F77958" w:rsidRDefault="009E74DA" w:rsidP="00025F0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cs="Times New Roman"/>
          <w:bCs/>
        </w:rPr>
        <w:sectPr w:rsidR="009E74DA" w:rsidRPr="00F77958" w:rsidSect="007F4148">
          <w:footerReference w:type="default" r:id="rId12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025F04" w:rsidRPr="00F77958" w:rsidRDefault="00025F04" w:rsidP="00025F04">
      <w:pPr>
        <w:keepNext/>
        <w:widowControl w:val="0"/>
        <w:spacing w:after="0" w:line="240" w:lineRule="auto"/>
        <w:outlineLvl w:val="1"/>
        <w:rPr>
          <w:rFonts w:eastAsia="Times New Roman" w:cs="Times New Roman"/>
          <w:b/>
          <w:bCs/>
          <w:lang w:eastAsia="ru-RU"/>
        </w:rPr>
      </w:pPr>
      <w:r w:rsidRPr="00F77958">
        <w:rPr>
          <w:rFonts w:eastAsia="Times New Roman" w:cs="Times New Roman"/>
          <w:b/>
          <w:bCs/>
          <w:lang w:eastAsia="ru-RU"/>
        </w:rPr>
        <w:lastRenderedPageBreak/>
        <w:t xml:space="preserve">4. Структура и содержание дисциплины (модуля) </w:t>
      </w:r>
    </w:p>
    <w:p w:rsid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</w:p>
    <w:p w:rsidR="00025F04" w:rsidRP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 xml:space="preserve">Общая трудоемкость дисциплины составляет </w:t>
      </w:r>
      <w:r w:rsidR="00AB2B9D">
        <w:rPr>
          <w:rFonts w:cs="Times New Roman"/>
          <w:bCs/>
        </w:rPr>
        <w:t>6</w:t>
      </w:r>
      <w:r w:rsidRPr="00025F04">
        <w:rPr>
          <w:rFonts w:cs="Times New Roman"/>
          <w:bCs/>
        </w:rPr>
        <w:t xml:space="preserve"> зачетных единиц </w:t>
      </w:r>
      <w:r w:rsidR="00AB2B9D">
        <w:rPr>
          <w:rFonts w:cs="Times New Roman"/>
          <w:bCs/>
        </w:rPr>
        <w:t>216</w:t>
      </w:r>
      <w:r w:rsidRPr="00025F04">
        <w:rPr>
          <w:rFonts w:cs="Times New Roman"/>
          <w:bCs/>
        </w:rPr>
        <w:t xml:space="preserve"> акад. часов, в том числе:</w:t>
      </w:r>
    </w:p>
    <w:p w:rsidR="00025F04" w:rsidRP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>–</w:t>
      </w:r>
      <w:r w:rsidRPr="00025F04">
        <w:rPr>
          <w:rFonts w:cs="Times New Roman"/>
          <w:bCs/>
        </w:rPr>
        <w:tab/>
        <w:t xml:space="preserve">контактная работа – </w:t>
      </w:r>
      <w:r w:rsidR="00AB2B9D">
        <w:rPr>
          <w:rFonts w:cs="Times New Roman"/>
          <w:bCs/>
        </w:rPr>
        <w:t>25,5</w:t>
      </w:r>
      <w:r w:rsidRPr="00025F04">
        <w:rPr>
          <w:rFonts w:cs="Times New Roman"/>
          <w:bCs/>
        </w:rPr>
        <w:t xml:space="preserve"> акад. часов:</w:t>
      </w:r>
    </w:p>
    <w:p w:rsidR="00025F04" w:rsidRP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ab/>
        <w:t>–</w:t>
      </w:r>
      <w:r w:rsidRPr="00025F04">
        <w:rPr>
          <w:rFonts w:cs="Times New Roman"/>
          <w:bCs/>
        </w:rPr>
        <w:tab/>
      </w:r>
      <w:proofErr w:type="gramStart"/>
      <w:r w:rsidRPr="00025F04">
        <w:rPr>
          <w:rFonts w:cs="Times New Roman"/>
          <w:bCs/>
        </w:rPr>
        <w:t>аудиторная</w:t>
      </w:r>
      <w:proofErr w:type="gramEnd"/>
      <w:r w:rsidRPr="00025F04">
        <w:rPr>
          <w:rFonts w:cs="Times New Roman"/>
          <w:bCs/>
        </w:rPr>
        <w:t xml:space="preserve"> – </w:t>
      </w:r>
      <w:r w:rsidR="00AB2B9D">
        <w:rPr>
          <w:rFonts w:cs="Times New Roman"/>
          <w:bCs/>
        </w:rPr>
        <w:t>22</w:t>
      </w:r>
      <w:r w:rsidRPr="00025F04">
        <w:rPr>
          <w:rFonts w:cs="Times New Roman"/>
          <w:bCs/>
        </w:rPr>
        <w:t xml:space="preserve"> акад. часов;</w:t>
      </w:r>
    </w:p>
    <w:p w:rsidR="00025F04" w:rsidRP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ab/>
        <w:t>–</w:t>
      </w:r>
      <w:r w:rsidRPr="00025F04">
        <w:rPr>
          <w:rFonts w:cs="Times New Roman"/>
          <w:bCs/>
        </w:rPr>
        <w:tab/>
      </w:r>
      <w:proofErr w:type="gramStart"/>
      <w:r w:rsidRPr="00025F04">
        <w:rPr>
          <w:rFonts w:cs="Times New Roman"/>
          <w:bCs/>
        </w:rPr>
        <w:t>внеаудиторная</w:t>
      </w:r>
      <w:proofErr w:type="gramEnd"/>
      <w:r w:rsidRPr="00025F04">
        <w:rPr>
          <w:rFonts w:cs="Times New Roman"/>
          <w:bCs/>
        </w:rPr>
        <w:t xml:space="preserve"> – </w:t>
      </w:r>
      <w:r w:rsidR="00AB2B9D">
        <w:rPr>
          <w:rFonts w:cs="Times New Roman"/>
          <w:bCs/>
        </w:rPr>
        <w:t>3,5</w:t>
      </w:r>
      <w:r w:rsidRPr="00025F04">
        <w:rPr>
          <w:rFonts w:cs="Times New Roman"/>
          <w:bCs/>
        </w:rPr>
        <w:t xml:space="preserve"> акад. часов </w:t>
      </w:r>
    </w:p>
    <w:p w:rsidR="00025F04" w:rsidRPr="00025F04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>–</w:t>
      </w:r>
      <w:r w:rsidRPr="00025F04">
        <w:rPr>
          <w:rFonts w:cs="Times New Roman"/>
          <w:bCs/>
        </w:rPr>
        <w:tab/>
        <w:t xml:space="preserve">самостоятельная работа – </w:t>
      </w:r>
      <w:r w:rsidR="00AB2B9D">
        <w:rPr>
          <w:rFonts w:cs="Times New Roman"/>
          <w:bCs/>
        </w:rPr>
        <w:t>181,8</w:t>
      </w:r>
      <w:r w:rsidRPr="00025F04">
        <w:rPr>
          <w:rFonts w:cs="Times New Roman"/>
          <w:bCs/>
        </w:rPr>
        <w:t xml:space="preserve"> акад. часов;</w:t>
      </w:r>
    </w:p>
    <w:p w:rsidR="0007478F" w:rsidRPr="00EB1B3D" w:rsidRDefault="00025F04" w:rsidP="00025F04">
      <w:pPr>
        <w:spacing w:after="0" w:line="240" w:lineRule="auto"/>
        <w:jc w:val="both"/>
        <w:rPr>
          <w:rFonts w:cs="Times New Roman"/>
          <w:bCs/>
        </w:rPr>
      </w:pPr>
      <w:r w:rsidRPr="00025F04">
        <w:rPr>
          <w:rFonts w:cs="Times New Roman"/>
          <w:bCs/>
        </w:rPr>
        <w:t>–</w:t>
      </w:r>
      <w:r w:rsidRPr="00025F04">
        <w:rPr>
          <w:rFonts w:cs="Times New Roman"/>
          <w:bCs/>
        </w:rPr>
        <w:tab/>
        <w:t>подготов</w:t>
      </w:r>
      <w:r w:rsidR="0007478F">
        <w:rPr>
          <w:rFonts w:cs="Times New Roman"/>
          <w:bCs/>
        </w:rPr>
        <w:t>ка к экзамену – 8,7 акад. часа</w:t>
      </w:r>
    </w:p>
    <w:tbl>
      <w:tblPr>
        <w:tblW w:w="1976" w:type="pct"/>
        <w:jc w:val="center"/>
        <w:tblLook w:val="04A0" w:firstRow="1" w:lastRow="0" w:firstColumn="1" w:lastColumn="0" w:noHBand="0" w:noVBand="1"/>
      </w:tblPr>
      <w:tblGrid>
        <w:gridCol w:w="1072"/>
        <w:gridCol w:w="933"/>
        <w:gridCol w:w="1059"/>
        <w:gridCol w:w="781"/>
        <w:gridCol w:w="649"/>
        <w:gridCol w:w="1573"/>
      </w:tblGrid>
      <w:tr w:rsidR="007E2A73" w:rsidRPr="004926BE" w:rsidTr="00DD3FEA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jc w:val="center"/>
              <w:rPr>
                <w:rFonts w:cs="Times New Roman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 курс</w:t>
            </w:r>
          </w:p>
        </w:tc>
      </w:tr>
      <w:tr w:rsidR="007E2A73" w:rsidRPr="004926BE" w:rsidTr="00DD3FEA">
        <w:trPr>
          <w:trHeight w:val="300"/>
          <w:jc w:val="center"/>
        </w:trPr>
        <w:tc>
          <w:tcPr>
            <w:tcW w:w="25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24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7E2A73" w:rsidRPr="004926BE" w:rsidTr="007E2A73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7E2A73" w:rsidRPr="004926BE" w:rsidTr="007E2A73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color w:val="000000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0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b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E2A73" w:rsidRPr="004926BE" w:rsidRDefault="007E2A73" w:rsidP="00DD3FEA">
            <w:pPr>
              <w:suppressAutoHyphens w:val="0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4926BE">
              <w:rPr>
                <w:rFonts w:cs="Times New Roman"/>
                <w:color w:val="000000"/>
              </w:rPr>
              <w:t>экз</w:t>
            </w:r>
            <w:proofErr w:type="spellEnd"/>
            <w:proofErr w:type="gramEnd"/>
            <w:r w:rsidRPr="004926BE">
              <w:rPr>
                <w:rFonts w:cs="Times New Roman"/>
                <w:color w:val="000000"/>
              </w:rPr>
              <w:t xml:space="preserve"> </w:t>
            </w:r>
          </w:p>
        </w:tc>
      </w:tr>
    </w:tbl>
    <w:p w:rsidR="007E2A73" w:rsidRPr="00F77958" w:rsidRDefault="007E2A73" w:rsidP="007E2A73">
      <w:pPr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3211"/>
        <w:gridCol w:w="567"/>
        <w:gridCol w:w="426"/>
        <w:gridCol w:w="424"/>
        <w:gridCol w:w="851"/>
        <w:gridCol w:w="3686"/>
        <w:gridCol w:w="1983"/>
        <w:gridCol w:w="1334"/>
      </w:tblGrid>
      <w:tr w:rsidR="007E2A73" w:rsidRPr="004926BE" w:rsidTr="00DD3FEA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Раздел/ тема</w:t>
            </w:r>
            <w:r w:rsidRPr="004926BE">
              <w:rPr>
                <w:rFonts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7E2A73" w:rsidRPr="004926BE" w:rsidRDefault="007E2A73" w:rsidP="00DD3FE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7E2A73" w:rsidRPr="004926BE" w:rsidTr="00DD3FEA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Л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en-US"/>
              </w:rPr>
              <w:t>Л</w:t>
            </w:r>
            <w:r w:rsidRPr="004926BE">
              <w:rPr>
                <w:rFonts w:cs="Times New Roman"/>
                <w:b/>
                <w:bCs/>
                <w:color w:val="000000"/>
              </w:rPr>
              <w:t>З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1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1.1. </w:t>
            </w:r>
            <w:r w:rsidRPr="004926BE">
              <w:rPr>
                <w:rFonts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1.2. </w:t>
            </w:r>
            <w:r w:rsidRPr="004926BE">
              <w:rPr>
                <w:rFonts w:cs="Times New Roman"/>
                <w:color w:val="000000"/>
              </w:rPr>
              <w:t xml:space="preserve">Общая характеристика процесса сбора, передачи, обработки и </w:t>
            </w:r>
            <w:r w:rsidRPr="004926BE">
              <w:rPr>
                <w:rFonts w:cs="Times New Roman"/>
                <w:color w:val="000000"/>
              </w:rPr>
              <w:lastRenderedPageBreak/>
              <w:t xml:space="preserve">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 Реферат. Компьютерное тестирование </w:t>
            </w:r>
            <w:r w:rsidRPr="004926BE">
              <w:rPr>
                <w:rFonts w:cs="Times New Roman"/>
                <w:color w:val="000000"/>
              </w:rPr>
              <w:lastRenderedPageBreak/>
              <w:t>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Модуль 2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2.1. </w:t>
            </w:r>
            <w:r w:rsidRPr="004926BE">
              <w:rPr>
                <w:rFonts w:cs="Times New Roman"/>
                <w:color w:val="000000"/>
              </w:rPr>
              <w:t xml:space="preserve">Современные операционные системы </w:t>
            </w:r>
            <w:proofErr w:type="spellStart"/>
            <w:r w:rsidRPr="004926BE">
              <w:rPr>
                <w:rFonts w:cs="Times New Roman"/>
                <w:color w:val="000000"/>
              </w:rPr>
              <w:t>Windows</w:t>
            </w:r>
            <w:proofErr w:type="spellEnd"/>
            <w:r w:rsidRPr="004926B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cs="Times New Roman"/>
                <w:color w:val="000000"/>
              </w:rPr>
              <w:t>Linux</w:t>
            </w:r>
            <w:proofErr w:type="spellEnd"/>
            <w:r w:rsidRPr="004926BE">
              <w:rPr>
                <w:rFonts w:cs="Times New Roman"/>
                <w:color w:val="000000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2.2. </w:t>
            </w:r>
            <w:r w:rsidRPr="004926BE">
              <w:rPr>
                <w:rFonts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4926B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3</w:t>
            </w:r>
          </w:p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Локальные и глобальные сети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3.1. </w:t>
            </w:r>
            <w:r w:rsidRPr="004926BE">
              <w:rPr>
                <w:rFonts w:cs="Times New Roman"/>
                <w:color w:val="000000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3.2. </w:t>
            </w:r>
            <w:r w:rsidRPr="004926BE">
              <w:rPr>
                <w:rFonts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3.3. </w:t>
            </w:r>
            <w:r w:rsidRPr="004926BE">
              <w:rPr>
                <w:rFonts w:cs="Times New Roman"/>
                <w:color w:val="000000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4926BE">
              <w:rPr>
                <w:rFonts w:cs="Times New Roman"/>
                <w:color w:val="000000"/>
              </w:rPr>
              <w:t>для</w:t>
            </w:r>
            <w:proofErr w:type="gramEnd"/>
            <w:r w:rsidRPr="004926BE">
              <w:rPr>
                <w:rFonts w:cs="Times New Roman"/>
                <w:color w:val="000000"/>
              </w:rPr>
              <w:t xml:space="preserve">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4926B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 xml:space="preserve">Тема 4.1. </w:t>
            </w:r>
            <w:r w:rsidRPr="004926BE">
              <w:rPr>
                <w:rFonts w:cs="Times New Roman"/>
                <w:color w:val="000000"/>
              </w:rPr>
              <w:t xml:space="preserve">Средства представления и приемы обработки текстовой информации в современных </w:t>
            </w:r>
            <w:r w:rsidRPr="004926BE">
              <w:rPr>
                <w:rFonts w:cs="Times New Roman"/>
                <w:color w:val="000000"/>
              </w:rPr>
              <w:lastRenderedPageBreak/>
              <w:t xml:space="preserve">офисных приложениях </w:t>
            </w:r>
            <w:proofErr w:type="spellStart"/>
            <w:r w:rsidRPr="004926BE">
              <w:rPr>
                <w:rFonts w:cs="Times New Roman"/>
                <w:color w:val="000000"/>
              </w:rPr>
              <w:t>MicrosoftWord</w:t>
            </w:r>
            <w:proofErr w:type="spellEnd"/>
            <w:r w:rsidRPr="004926B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cs="Times New Roman"/>
                <w:color w:val="000000"/>
              </w:rPr>
              <w:t>OpenOffice</w:t>
            </w:r>
            <w:proofErr w:type="spellEnd"/>
            <w:r w:rsidRPr="004926B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color w:val="000000"/>
              </w:rPr>
              <w:t>Writer</w:t>
            </w:r>
            <w:proofErr w:type="spellEnd"/>
            <w:r w:rsidRPr="004926BE">
              <w:rPr>
                <w:rFonts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0D52B7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</w:t>
            </w:r>
            <w:r w:rsidRPr="004926BE">
              <w:rPr>
                <w:rFonts w:cs="Times New Roman"/>
                <w:color w:val="000000"/>
              </w:rPr>
              <w:lastRenderedPageBreak/>
              <w:t xml:space="preserve">работа с </w:t>
            </w:r>
            <w:proofErr w:type="gramStart"/>
            <w:r w:rsidRPr="004926B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КРЗ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4.2. </w:t>
            </w:r>
            <w:r w:rsidRPr="004926BE">
              <w:rPr>
                <w:rFonts w:cs="Times New Roman"/>
                <w:color w:val="000000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4926BE">
              <w:rPr>
                <w:rFonts w:cs="Times New Roman"/>
                <w:color w:val="000000"/>
              </w:rPr>
              <w:t>MicrosoftExcel</w:t>
            </w:r>
            <w:proofErr w:type="spellEnd"/>
            <w:r w:rsidRPr="004926B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4926BE">
              <w:rPr>
                <w:rFonts w:cs="Times New Roman"/>
                <w:color w:val="000000"/>
              </w:rPr>
              <w:t>OpenOffice</w:t>
            </w:r>
            <w:proofErr w:type="spellEnd"/>
            <w:r w:rsidRPr="004926B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color w:val="000000"/>
              </w:rPr>
              <w:t>Calc</w:t>
            </w:r>
            <w:proofErr w:type="spellEnd"/>
            <w:r w:rsidRPr="004926BE">
              <w:rPr>
                <w:rFonts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портала. Подготовка работ для конкурса </w:t>
            </w:r>
            <w:proofErr w:type="spellStart"/>
            <w:r w:rsidRPr="004926BE">
              <w:rPr>
                <w:rFonts w:cs="Times New Roman"/>
                <w:color w:val="000000"/>
              </w:rPr>
              <w:t>Web</w:t>
            </w:r>
            <w:proofErr w:type="spellEnd"/>
            <w:r w:rsidRPr="004926BE">
              <w:rPr>
                <w:rFonts w:cs="Times New Roman"/>
                <w:color w:val="000000"/>
              </w:rPr>
              <w:t>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5.1. </w:t>
            </w:r>
            <w:r w:rsidRPr="004926BE">
              <w:rPr>
                <w:rFonts w:cs="Times New Roman"/>
                <w:color w:val="000000"/>
              </w:rPr>
              <w:t>Базовые алгоритмы.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4926BE">
              <w:rPr>
                <w:rFonts w:cs="Times New Roman"/>
                <w:color w:val="000000"/>
              </w:rPr>
              <w:t>Модели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Тема 5.2.</w:t>
            </w:r>
            <w:r w:rsidRPr="004926BE">
              <w:rPr>
                <w:rFonts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0D52B7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6.1. </w:t>
            </w:r>
            <w:r w:rsidRPr="004926BE">
              <w:rPr>
                <w:rFonts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20</w:t>
            </w:r>
          </w:p>
        </w:tc>
        <w:tc>
          <w:tcPr>
            <w:tcW w:w="3686" w:type="dxa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EF1043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Интернет-тестирование ФЭПО</w:t>
            </w:r>
            <w:r w:rsidRPr="004926BE">
              <w:rPr>
                <w:rFonts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7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Технологии </w:t>
            </w: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 xml:space="preserve">Тема 7.1. </w:t>
            </w:r>
            <w:r w:rsidRPr="004926BE">
              <w:rPr>
                <w:rFonts w:cs="Times New Roman"/>
                <w:color w:val="000000"/>
              </w:rPr>
              <w:t xml:space="preserve">Понятие о структурном программировании. </w:t>
            </w:r>
            <w:r w:rsidRPr="004926BE">
              <w:rPr>
                <w:rFonts w:cs="Times New Roman"/>
                <w:color w:val="000000"/>
              </w:rPr>
              <w:lastRenderedPageBreak/>
              <w:t>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Самостоятельное изучение учебной и научно литературы, работа с материалами </w:t>
            </w:r>
            <w:r w:rsidRPr="004926BE">
              <w:rPr>
                <w:rFonts w:cs="Times New Roman"/>
                <w:color w:val="000000"/>
              </w:rPr>
              <w:lastRenderedPageBreak/>
              <w:t>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7.2. </w:t>
            </w:r>
            <w:r w:rsidRPr="004926BE">
              <w:rPr>
                <w:rFonts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lang w:val="en-US"/>
              </w:rPr>
              <w:t>ОПК-7</w:t>
            </w:r>
            <w:r w:rsidRPr="004926BE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Pr="004926BE">
              <w:rPr>
                <w:rFonts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8.1. </w:t>
            </w:r>
            <w:r w:rsidRPr="004926BE">
              <w:rPr>
                <w:rFonts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5E44C6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  <w:r w:rsidR="005E44C6">
              <w:rPr>
                <w:rFonts w:cs="Times New Roman"/>
                <w:b/>
                <w:bCs/>
                <w:color w:val="000000"/>
                <w:lang w:val="en-US"/>
              </w:rPr>
              <w:t>/</w:t>
            </w:r>
            <w:r w:rsidR="005E44C6">
              <w:rPr>
                <w:rFonts w:cs="Times New Roman"/>
                <w:b/>
                <w:bCs/>
                <w:color w:val="000000"/>
              </w:rPr>
              <w:t>3И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з</w:t>
            </w:r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8.2. </w:t>
            </w:r>
            <w:r w:rsidRPr="004926BE">
              <w:rPr>
                <w:rFonts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5E44C6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  <w:r w:rsidR="005E44C6">
              <w:rPr>
                <w:rFonts w:cs="Times New Roman"/>
                <w:b/>
                <w:bCs/>
                <w:color w:val="000000"/>
                <w:lang w:val="en-US"/>
              </w:rPr>
              <w:t>/</w:t>
            </w:r>
            <w:r w:rsidR="005E44C6">
              <w:rPr>
                <w:rFonts w:cs="Times New Roman"/>
                <w:b/>
                <w:bCs/>
                <w:color w:val="000000"/>
              </w:rPr>
              <w:t>3И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F07B91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7E2A73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10,</w:t>
            </w: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  <w:r w:rsidR="00EF1043">
              <w:rPr>
                <w:rFonts w:cs="Times New Roman"/>
                <w:color w:val="000000"/>
              </w:rPr>
              <w:t>КРЗ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зув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 xml:space="preserve">Тема 9.1. </w:t>
            </w:r>
            <w:r w:rsidRPr="004926BE">
              <w:rPr>
                <w:rFonts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Pr="004926BE">
              <w:rPr>
                <w:rFonts w:cs="Times New Roman"/>
                <w:color w:val="000000"/>
              </w:rPr>
              <w:lastRenderedPageBreak/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EF104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lastRenderedPageBreak/>
              <w:t>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lang w:eastAsia="ru-RU"/>
              </w:rPr>
              <w:t>ОПК-7</w:t>
            </w:r>
            <w:r w:rsidRPr="004926BE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926BE">
              <w:rPr>
                <w:rFonts w:eastAsia="Times New Roman" w:cs="Times New Roman"/>
                <w:lang w:eastAsia="ru-RU"/>
              </w:rPr>
              <w:t>зу</w:t>
            </w:r>
            <w:proofErr w:type="spellEnd"/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7E2A73" w:rsidRPr="004926BE" w:rsidTr="00DD3FE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7E2A73" w:rsidRPr="004926BE" w:rsidRDefault="007E2A73" w:rsidP="00DD3FEA">
            <w:pPr>
              <w:spacing w:after="0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8,7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 xml:space="preserve">Экзамен 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7E2A73" w:rsidRPr="004926BE" w:rsidRDefault="007E2A73" w:rsidP="00DD3FEA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7E2A73" w:rsidRPr="004926BE" w:rsidTr="00DD3FEA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F07B91" w:rsidRDefault="007E2A73" w:rsidP="000D52B7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</w:t>
            </w:r>
            <w:r w:rsidR="000D52B7">
              <w:rPr>
                <w:rFonts w:cs="Times New Roman"/>
                <w:b/>
                <w:bCs/>
                <w:color w:val="000000"/>
              </w:rPr>
              <w:t>4</w:t>
            </w:r>
            <w:r w:rsidR="005E44C6">
              <w:rPr>
                <w:rFonts w:cs="Times New Roman"/>
                <w:b/>
                <w:bCs/>
                <w:color w:val="000000"/>
                <w:lang w:val="en-US"/>
              </w:rPr>
              <w:t>/</w:t>
            </w:r>
            <w:r w:rsidR="005E44C6">
              <w:rPr>
                <w:rFonts w:cs="Times New Roman"/>
                <w:b/>
                <w:bCs/>
                <w:color w:val="000000"/>
              </w:rPr>
              <w:t>6</w:t>
            </w:r>
            <w:r w:rsidR="00F07B91">
              <w:rPr>
                <w:rFonts w:cs="Times New Roman"/>
                <w:b/>
                <w:bCs/>
                <w:color w:val="000000"/>
                <w:lang w:val="en-US"/>
              </w:rPr>
              <w:t>И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7E2A73" w:rsidP="00DD3FEA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181,8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7E2A73" w:rsidRPr="004926BE" w:rsidRDefault="007E2A73" w:rsidP="00DD3FEA">
            <w:pPr>
              <w:spacing w:after="0"/>
              <w:rPr>
                <w:rFonts w:cs="Times New Roman"/>
                <w:color w:val="000000"/>
              </w:rPr>
            </w:pPr>
            <w:r w:rsidRPr="004926BE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7E2A73" w:rsidRPr="004926BE" w:rsidRDefault="007E2A73" w:rsidP="00DD3FEA">
            <w:pPr>
              <w:jc w:val="right"/>
              <w:rPr>
                <w:rFonts w:cs="Times New Roman"/>
                <w:b/>
                <w:bCs/>
                <w:color w:val="000000"/>
              </w:rPr>
            </w:pPr>
            <w:r w:rsidRPr="004926BE">
              <w:rPr>
                <w:rFonts w:cs="Times New Roman"/>
                <w:b/>
                <w:bCs/>
                <w:color w:val="000000"/>
              </w:rPr>
              <w:t>216</w:t>
            </w:r>
          </w:p>
        </w:tc>
      </w:tr>
    </w:tbl>
    <w:p w:rsidR="007E2A73" w:rsidRPr="00F77958" w:rsidRDefault="007E2A73" w:rsidP="007E2A73">
      <w:pPr>
        <w:widowControl w:val="0"/>
        <w:spacing w:before="120" w:after="120" w:line="240" w:lineRule="auto"/>
        <w:ind w:left="1077"/>
        <w:jc w:val="both"/>
        <w:rPr>
          <w:rFonts w:eastAsia="Times New Roman" w:cs="Times New Roman"/>
          <w:lang w:val="en-US" w:eastAsia="ru-RU"/>
        </w:rPr>
        <w:sectPr w:rsidR="007E2A73" w:rsidRPr="00F77958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7E2A73" w:rsidRPr="004926BE" w:rsidRDefault="007E2A73" w:rsidP="007E2A73">
      <w:pPr>
        <w:ind w:firstLine="567"/>
        <w:jc w:val="center"/>
        <w:rPr>
          <w:rStyle w:val="FontStyle21"/>
          <w:b/>
          <w:sz w:val="24"/>
          <w:szCs w:val="24"/>
        </w:rPr>
      </w:pPr>
      <w:r w:rsidRPr="004926BE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7E2A73" w:rsidRPr="004926BE" w:rsidRDefault="007E2A73" w:rsidP="007E2A73">
      <w:pPr>
        <w:ind w:firstLine="567"/>
        <w:jc w:val="both"/>
        <w:rPr>
          <w:rFonts w:cs="Times New Roman"/>
        </w:rPr>
      </w:pPr>
      <w:r w:rsidRPr="004926BE">
        <w:rPr>
          <w:rFonts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4926BE">
        <w:rPr>
          <w:rFonts w:cs="Times New Roman"/>
        </w:rPr>
        <w:t>компетентностная</w:t>
      </w:r>
      <w:proofErr w:type="spellEnd"/>
      <w:r w:rsidRPr="004926BE">
        <w:rPr>
          <w:rFonts w:cs="Times New Roman"/>
        </w:rPr>
        <w:t xml:space="preserve"> технологии.</w:t>
      </w:r>
    </w:p>
    <w:p w:rsidR="007E2A73" w:rsidRPr="004926BE" w:rsidRDefault="007E2A73" w:rsidP="007E2A73">
      <w:pPr>
        <w:ind w:firstLine="567"/>
        <w:jc w:val="both"/>
        <w:rPr>
          <w:rFonts w:cs="Times New Roman"/>
        </w:rPr>
      </w:pPr>
      <w:r w:rsidRPr="004926BE">
        <w:rPr>
          <w:rFonts w:cs="Times New Roman"/>
        </w:rPr>
        <w:t xml:space="preserve">Реализация </w:t>
      </w:r>
      <w:proofErr w:type="spellStart"/>
      <w:r w:rsidRPr="004926BE">
        <w:rPr>
          <w:rFonts w:cs="Times New Roman"/>
        </w:rPr>
        <w:t>компетентностного</w:t>
      </w:r>
      <w:proofErr w:type="spellEnd"/>
      <w:r w:rsidRPr="004926BE">
        <w:rPr>
          <w:rFonts w:cs="Times New Roman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7E2A73" w:rsidRPr="004926BE" w:rsidRDefault="007E2A73" w:rsidP="007E2A73">
      <w:pPr>
        <w:ind w:firstLine="567"/>
        <w:jc w:val="both"/>
        <w:rPr>
          <w:rFonts w:cs="Times New Roman"/>
        </w:rPr>
      </w:pPr>
      <w:r w:rsidRPr="004926BE">
        <w:rPr>
          <w:rFonts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926BE">
        <w:rPr>
          <w:rFonts w:cs="Times New Roman"/>
        </w:rPr>
        <w:t xml:space="preserve"> ,</w:t>
      </w:r>
      <w:proofErr w:type="gramEnd"/>
      <w:r w:rsidRPr="004926BE">
        <w:rPr>
          <w:rFonts w:cs="Times New Roman"/>
        </w:rPr>
        <w:t xml:space="preserve"> учета особенностей профессиональной деятельности выпускников и потребностей работодателей.</w:t>
      </w:r>
    </w:p>
    <w:p w:rsidR="007E2A73" w:rsidRPr="004926BE" w:rsidRDefault="007E2A73" w:rsidP="007E2A73">
      <w:pPr>
        <w:spacing w:before="240"/>
        <w:ind w:firstLine="567"/>
        <w:jc w:val="both"/>
        <w:rPr>
          <w:rFonts w:cs="Times New Roman"/>
          <w:b/>
        </w:rPr>
      </w:pPr>
      <w:r w:rsidRPr="004926BE">
        <w:rPr>
          <w:rFonts w:cs="Times New Roman"/>
          <w:b/>
        </w:rPr>
        <w:t>Формы учебных занятий с использованием традиционных технологий: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обзорные лекции</w:t>
      </w:r>
      <w:r w:rsidRPr="004926BE">
        <w:rPr>
          <w:rFonts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информационные</w:t>
      </w:r>
      <w:r w:rsidRPr="004926BE">
        <w:rPr>
          <w:rFonts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лекции-визуализации</w:t>
      </w:r>
      <w:r w:rsidRPr="004926BE">
        <w:rPr>
          <w:rFonts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Семинар.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Практическое занятие</w:t>
      </w:r>
      <w:r w:rsidRPr="004926BE">
        <w:rPr>
          <w:rFonts w:cs="Times New Roman"/>
        </w:rPr>
        <w:t>, посвященное освоению конкретных умений и навыков по предложенному алгоритму.</w:t>
      </w:r>
    </w:p>
    <w:p w:rsidR="007E2A73" w:rsidRPr="004926BE" w:rsidRDefault="007E2A73" w:rsidP="007E2A73">
      <w:pPr>
        <w:ind w:firstLine="567"/>
        <w:jc w:val="both"/>
        <w:rPr>
          <w:rFonts w:cs="Times New Roman"/>
        </w:rPr>
      </w:pPr>
      <w:r w:rsidRPr="004926BE">
        <w:rPr>
          <w:rFonts w:cs="Times New Roman"/>
        </w:rPr>
        <w:t xml:space="preserve"> </w:t>
      </w:r>
    </w:p>
    <w:p w:rsidR="007E2A73" w:rsidRPr="004926BE" w:rsidRDefault="007E2A73" w:rsidP="007E2A73">
      <w:pPr>
        <w:ind w:firstLine="567"/>
        <w:jc w:val="both"/>
        <w:rPr>
          <w:rFonts w:cs="Times New Roman"/>
          <w:b/>
        </w:rPr>
      </w:pPr>
      <w:r w:rsidRPr="004926BE">
        <w:rPr>
          <w:rFonts w:cs="Times New Roman"/>
          <w:b/>
        </w:rPr>
        <w:t>Формы учебных занятий с использованием технологий проблемного обучения:</w:t>
      </w:r>
    </w:p>
    <w:p w:rsidR="007E2A73" w:rsidRPr="004926BE" w:rsidRDefault="007E2A73" w:rsidP="007E2A73">
      <w:pPr>
        <w:ind w:firstLine="567"/>
        <w:jc w:val="both"/>
        <w:rPr>
          <w:rFonts w:cs="Times New Roman"/>
        </w:rPr>
      </w:pPr>
      <w:r w:rsidRPr="004926BE">
        <w:rPr>
          <w:rFonts w:cs="Times New Roman"/>
          <w:b/>
        </w:rPr>
        <w:t>Проблемная лекция</w:t>
      </w:r>
      <w:r w:rsidRPr="004926BE">
        <w:rPr>
          <w:rFonts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proofErr w:type="gramStart"/>
      <w:r w:rsidRPr="004926BE">
        <w:rPr>
          <w:rFonts w:cs="Times New Roman"/>
          <w:b/>
          <w:i/>
        </w:rPr>
        <w:t>проблемная</w:t>
      </w:r>
      <w:proofErr w:type="gramEnd"/>
      <w:r w:rsidRPr="004926BE">
        <w:rPr>
          <w:rFonts w:cs="Times New Roman"/>
        </w:rPr>
        <w:t xml:space="preserve"> - для развития исследовательских навыков и изучения способов решения задач.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лекции с заранее запланированными ошибками</w:t>
      </w:r>
      <w:r w:rsidRPr="004926BE">
        <w:rPr>
          <w:rFonts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Практическое занятие в форме практикума</w:t>
      </w:r>
      <w:r w:rsidRPr="004926BE">
        <w:rPr>
          <w:rFonts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Практическое занятие на основе кейс-метода</w:t>
      </w:r>
      <w:r w:rsidRPr="004926BE">
        <w:rPr>
          <w:rFonts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7E2A73" w:rsidRPr="004926BE" w:rsidRDefault="007E2A73" w:rsidP="007E2A73">
      <w:pPr>
        <w:spacing w:before="240"/>
        <w:ind w:firstLine="567"/>
        <w:jc w:val="both"/>
        <w:rPr>
          <w:rFonts w:cs="Times New Roman"/>
          <w:b/>
        </w:rPr>
      </w:pPr>
      <w:r w:rsidRPr="004926BE">
        <w:rPr>
          <w:rFonts w:cs="Times New Roman"/>
          <w:b/>
        </w:rPr>
        <w:t>Формы учебных занятий с использованием игровых технологий: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lastRenderedPageBreak/>
        <w:t xml:space="preserve">Учебная игра – </w:t>
      </w:r>
      <w:r w:rsidRPr="004926BE">
        <w:rPr>
          <w:rFonts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 xml:space="preserve">Деловая игра </w:t>
      </w:r>
      <w:r w:rsidRPr="004926BE">
        <w:rPr>
          <w:rFonts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7E2A73" w:rsidRPr="004926BE" w:rsidRDefault="007E2A73" w:rsidP="007E2A73">
      <w:pPr>
        <w:keepNext/>
        <w:spacing w:before="240"/>
        <w:ind w:firstLine="567"/>
        <w:jc w:val="both"/>
        <w:rPr>
          <w:rFonts w:cs="Times New Roman"/>
          <w:b/>
        </w:rPr>
      </w:pPr>
      <w:r w:rsidRPr="004926BE">
        <w:rPr>
          <w:rFonts w:cs="Times New Roman"/>
          <w:b/>
        </w:rPr>
        <w:t>Технологии проектного обучения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Творческий проект</w:t>
      </w:r>
      <w:r w:rsidRPr="004926BE">
        <w:rPr>
          <w:rFonts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Информационный проект</w:t>
      </w:r>
      <w:r w:rsidRPr="004926BE">
        <w:rPr>
          <w:rFonts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7E2A73" w:rsidRPr="004926BE" w:rsidRDefault="007E2A73" w:rsidP="007E2A73">
      <w:pPr>
        <w:spacing w:before="240"/>
        <w:ind w:firstLine="567"/>
        <w:jc w:val="both"/>
        <w:rPr>
          <w:rFonts w:cs="Times New Roman"/>
          <w:b/>
        </w:rPr>
      </w:pPr>
      <w:r w:rsidRPr="004926BE">
        <w:rPr>
          <w:rFonts w:cs="Times New Roman"/>
          <w:b/>
        </w:rPr>
        <w:t>Формы учебных занятий с использованием информационно-коммуникационных технологий: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proofErr w:type="gramStart"/>
      <w:r w:rsidRPr="004926BE">
        <w:rPr>
          <w:rFonts w:cs="Times New Roman"/>
          <w:b/>
          <w:i/>
        </w:rPr>
        <w:t>Лекция-визуализация</w:t>
      </w:r>
      <w:r w:rsidRPr="004926BE">
        <w:rPr>
          <w:rFonts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4926BE">
        <w:rPr>
          <w:rFonts w:cs="Times New Roman"/>
        </w:rPr>
        <w:t>т.ч</w:t>
      </w:r>
      <w:proofErr w:type="spellEnd"/>
      <w:r w:rsidRPr="004926BE">
        <w:rPr>
          <w:rFonts w:cs="Times New Roman"/>
        </w:rPr>
        <w:t>. иллюстративных, графических, аудио- и видеоматериалов).</w:t>
      </w:r>
      <w:proofErr w:type="gramEnd"/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</w:rPr>
      </w:pPr>
      <w:r w:rsidRPr="004926BE">
        <w:rPr>
          <w:rFonts w:cs="Times New Roman"/>
          <w:b/>
          <w:i/>
        </w:rPr>
        <w:t>Практическое занятие в форме презентации</w:t>
      </w:r>
      <w:r w:rsidRPr="004926BE">
        <w:rPr>
          <w:rFonts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7E2A73" w:rsidRPr="004926BE" w:rsidRDefault="007E2A73" w:rsidP="007E2A73">
      <w:pPr>
        <w:ind w:left="709"/>
        <w:jc w:val="both"/>
        <w:rPr>
          <w:rFonts w:cs="Times New Roman"/>
        </w:rPr>
      </w:pP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методы IT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4926BE">
        <w:rPr>
          <w:rFonts w:cs="Times New Roman"/>
        </w:rPr>
        <w:t>Learning</w:t>
      </w:r>
      <w:proofErr w:type="spellEnd"/>
      <w:r w:rsidRPr="004926BE">
        <w:rPr>
          <w:rFonts w:cs="Times New Roman"/>
        </w:rPr>
        <w:t>).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4926BE">
        <w:rPr>
          <w:rFonts w:cs="Times New Roman"/>
        </w:rPr>
        <w:t>на</w:t>
      </w:r>
      <w:proofErr w:type="gramEnd"/>
      <w:r w:rsidRPr="004926BE">
        <w:rPr>
          <w:rFonts w:cs="Times New Roman"/>
        </w:rPr>
        <w:t xml:space="preserve"> государственные образовательные </w:t>
      </w:r>
      <w:proofErr w:type="spellStart"/>
      <w:r w:rsidRPr="004926BE">
        <w:rPr>
          <w:rFonts w:cs="Times New Roman"/>
        </w:rPr>
        <w:t>интернет-ресурсы</w:t>
      </w:r>
      <w:proofErr w:type="spellEnd"/>
      <w:r w:rsidRPr="004926BE">
        <w:rPr>
          <w:rFonts w:cs="Times New Roman"/>
        </w:rPr>
        <w:t>.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Компьютерный практикум.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работа в команде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 xml:space="preserve">Разработка </w:t>
      </w:r>
      <w:proofErr w:type="spellStart"/>
      <w:r w:rsidRPr="004926BE">
        <w:rPr>
          <w:rFonts w:cs="Times New Roman"/>
        </w:rPr>
        <w:t>Web</w:t>
      </w:r>
      <w:proofErr w:type="spellEnd"/>
      <w:r w:rsidRPr="004926BE">
        <w:rPr>
          <w:rFonts w:cs="Times New Roman"/>
        </w:rPr>
        <w:t>-проектов.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 xml:space="preserve"> </w:t>
      </w:r>
      <w:proofErr w:type="spellStart"/>
      <w:r w:rsidRPr="004926BE">
        <w:rPr>
          <w:rFonts w:cs="Times New Roman"/>
          <w:b/>
          <w:i/>
        </w:rPr>
        <w:t>case-study</w:t>
      </w:r>
      <w:proofErr w:type="spellEnd"/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проблемное обучение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учебная дискуссия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lastRenderedPageBreak/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7E2A73" w:rsidRPr="004926BE" w:rsidRDefault="007E2A73" w:rsidP="000F36FC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>использование тренингов</w:t>
      </w:r>
    </w:p>
    <w:p w:rsidR="007E2A73" w:rsidRPr="004926BE" w:rsidRDefault="007E2A73" w:rsidP="000F36FC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</w:rPr>
      </w:pPr>
      <w:r w:rsidRPr="004926BE">
        <w:rPr>
          <w:rFonts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7E2A73" w:rsidRPr="004926BE" w:rsidRDefault="007E2A73" w:rsidP="007E2A73">
      <w:pPr>
        <w:keepNext/>
        <w:spacing w:before="240" w:after="240"/>
        <w:ind w:firstLine="567"/>
        <w:jc w:val="center"/>
        <w:rPr>
          <w:rFonts w:cs="Times New Roman"/>
          <w:b/>
          <w:i/>
        </w:rPr>
      </w:pPr>
      <w:r w:rsidRPr="004926BE">
        <w:rPr>
          <w:rFonts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4926BE">
        <w:rPr>
          <w:rFonts w:cs="Times New Roman"/>
          <w:b/>
          <w:i/>
        </w:rPr>
        <w:t>обучающихся</w:t>
      </w:r>
      <w:proofErr w:type="gramEnd"/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E2A73" w:rsidRPr="004926BE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E2A73" w:rsidRPr="00F77958" w:rsidRDefault="007E2A73" w:rsidP="007E2A73">
      <w:pPr>
        <w:keepNext/>
        <w:spacing w:before="240" w:after="240"/>
        <w:ind w:firstLine="567"/>
        <w:jc w:val="center"/>
        <w:rPr>
          <w:rFonts w:cs="Times New Roman"/>
          <w:b/>
          <w:i/>
        </w:rPr>
      </w:pPr>
      <w:r w:rsidRPr="00F77958">
        <w:rPr>
          <w:rFonts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F77958">
        <w:rPr>
          <w:rFonts w:cs="Times New Roman"/>
          <w:b/>
          <w:i/>
        </w:rPr>
        <w:t>обучающихся</w:t>
      </w:r>
      <w:proofErr w:type="gramEnd"/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E2A73" w:rsidRPr="00F77958" w:rsidRDefault="007E2A73" w:rsidP="007E2A73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7E2A73" w:rsidRPr="00F77958" w:rsidRDefault="007E2A73" w:rsidP="007E2A73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cs="Times New Roman"/>
          <w:b/>
          <w:bCs/>
          <w:i/>
          <w:sz w:val="26"/>
          <w:szCs w:val="26"/>
        </w:rPr>
      </w:pPr>
      <w:r w:rsidRPr="004926BE">
        <w:rPr>
          <w:rFonts w:cs="Times New Roman"/>
          <w:b/>
          <w:bCs/>
          <w:i/>
          <w:sz w:val="26"/>
          <w:szCs w:val="26"/>
        </w:rPr>
        <w:t>Содержание контрольной работы заочников № 1</w:t>
      </w:r>
    </w:p>
    <w:p w:rsidR="007E2A73" w:rsidRPr="004926BE" w:rsidRDefault="007E2A73" w:rsidP="000F36FC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Подготовка и оформление реферата по заданной теме: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cs="Times New Roman"/>
          <w:b/>
          <w:bCs/>
        </w:rPr>
      </w:pPr>
      <w:r w:rsidRPr="004926BE">
        <w:rPr>
          <w:rFonts w:cs="Times New Roman"/>
          <w:b/>
          <w:bCs/>
        </w:rPr>
        <w:t>Темы рефератов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Организация и средства человеко-машинного интерфейса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Новейшие достижения в информатике</w:t>
      </w:r>
    </w:p>
    <w:p w:rsidR="007E2A73" w:rsidRPr="004926BE" w:rsidRDefault="00B37CCE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hyperlink r:id="rId13" w:tooltip="Документ" w:history="1">
        <w:r w:rsidR="007E2A73" w:rsidRPr="004926BE">
          <w:rPr>
            <w:rFonts w:cs="Times New Roman"/>
          </w:rPr>
          <w:t>Данные и информация</w:t>
        </w:r>
      </w:hyperlink>
      <w:r w:rsidR="007E2A73" w:rsidRPr="004926BE">
        <w:rPr>
          <w:rFonts w:cs="Times New Roman"/>
        </w:rPr>
        <w:t xml:space="preserve">. </w:t>
      </w:r>
      <w:hyperlink r:id="rId14" w:tooltip="Документ" w:history="1">
        <w:r w:rsidR="007E2A73" w:rsidRPr="004926BE">
          <w:rPr>
            <w:rFonts w:cs="Times New Roman"/>
          </w:rPr>
          <w:t>Единицы информации</w:t>
        </w:r>
      </w:hyperlink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Экономические и правовые аспекты информационных технологий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Локальные компьютерные сети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Интернет технологии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Интернет. Службы и возможности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Электронная почта и телеконференции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 xml:space="preserve">Технология </w:t>
      </w:r>
      <w:proofErr w:type="spellStart"/>
      <w:r w:rsidRPr="004926BE">
        <w:rPr>
          <w:rFonts w:cs="Times New Roman"/>
        </w:rPr>
        <w:t>World</w:t>
      </w:r>
      <w:proofErr w:type="spellEnd"/>
      <w:r w:rsidRPr="004926BE">
        <w:rPr>
          <w:rFonts w:cs="Times New Roman"/>
        </w:rPr>
        <w:t xml:space="preserve"> </w:t>
      </w:r>
      <w:proofErr w:type="spellStart"/>
      <w:r w:rsidRPr="004926BE">
        <w:rPr>
          <w:rFonts w:cs="Times New Roman"/>
        </w:rPr>
        <w:t>WIIde</w:t>
      </w:r>
      <w:proofErr w:type="spellEnd"/>
      <w:r w:rsidRPr="004926BE">
        <w:rPr>
          <w:rFonts w:cs="Times New Roman"/>
        </w:rPr>
        <w:t xml:space="preserve"> </w:t>
      </w:r>
      <w:proofErr w:type="spellStart"/>
      <w:r w:rsidRPr="004926BE">
        <w:rPr>
          <w:rFonts w:cs="Times New Roman"/>
        </w:rPr>
        <w:t>Web</w:t>
      </w:r>
      <w:proofErr w:type="spellEnd"/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Электронная коммерция в Интернете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Базы данных в Интернет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Безопасность в Интернет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lastRenderedPageBreak/>
        <w:t>Новейшие направления в области создания технологий программирования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Методы защиты информации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Системы защиты информации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Защита баз данных</w:t>
      </w:r>
    </w:p>
    <w:p w:rsidR="007E2A73" w:rsidRPr="004926BE" w:rsidRDefault="00B37CCE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hyperlink r:id="rId15" w:tooltip="Документ" w:history="1">
        <w:r w:rsidR="007E2A73" w:rsidRPr="004926BE">
          <w:rPr>
            <w:rFonts w:cs="Times New Roman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7E2A73" w:rsidRPr="004926BE" w:rsidRDefault="00B37CCE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hyperlink r:id="rId16" w:tooltip="Документ" w:history="1">
        <w:r w:rsidR="007E2A73" w:rsidRPr="004926BE">
          <w:rPr>
            <w:rFonts w:cs="Times New Roman"/>
          </w:rPr>
          <w:t>Защита цифровой информации методами стеганографии</w:t>
        </w:r>
      </w:hyperlink>
    </w:p>
    <w:p w:rsidR="007E2A73" w:rsidRPr="004926BE" w:rsidRDefault="00B37CCE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hyperlink r:id="rId17" w:tooltip="Документ" w:history="1">
        <w:r w:rsidR="007E2A73" w:rsidRPr="004926BE">
          <w:rPr>
            <w:rFonts w:cs="Times New Roman"/>
          </w:rPr>
          <w:t>Компьютерные вирусы, типы вирусов, методы борьбы с вирусами</w:t>
        </w:r>
      </w:hyperlink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Правовая охрана программ и данных. Защита информации.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Начала общей теории информации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Основы информационного моделирования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Интеллектуальные информационные системы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Информационные ресурсы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Информационный потенциал общества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Человек в информационном обществе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Технология создания гипертекстовых документов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r w:rsidRPr="004926BE">
        <w:rPr>
          <w:rFonts w:cs="Times New Roman"/>
        </w:rPr>
        <w:t>Языки разметки гипертекстовых документов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</w:rPr>
      </w:pPr>
      <w:proofErr w:type="spellStart"/>
      <w:r w:rsidRPr="004926BE">
        <w:rPr>
          <w:rFonts w:cs="Times New Roman"/>
        </w:rPr>
        <w:t>Web</w:t>
      </w:r>
      <w:proofErr w:type="spellEnd"/>
      <w:r w:rsidRPr="004926BE">
        <w:rPr>
          <w:rFonts w:cs="Times New Roman"/>
        </w:rPr>
        <w:t>-программирование</w:t>
      </w:r>
    </w:p>
    <w:p w:rsidR="007E2A73" w:rsidRPr="004926BE" w:rsidRDefault="007E2A73" w:rsidP="000F36FC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cs="Times New Roman"/>
          <w:iCs/>
        </w:rPr>
      </w:pPr>
      <w:r w:rsidRPr="004926BE">
        <w:rPr>
          <w:rFonts w:cs="Times New Roman"/>
        </w:rPr>
        <w:t>Коллективное использование разнородных информационных ресурсов</w:t>
      </w:r>
    </w:p>
    <w:p w:rsidR="007E2A73" w:rsidRPr="004926BE" w:rsidRDefault="007E2A73" w:rsidP="000F36FC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240"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Выполнение индивидуальных заданий по темам: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 xml:space="preserve">Использование MS </w:t>
      </w:r>
      <w:proofErr w:type="spellStart"/>
      <w:r w:rsidRPr="004926BE">
        <w:rPr>
          <w:rFonts w:cs="Times New Roman"/>
        </w:rPr>
        <w:t>Excel</w:t>
      </w:r>
      <w:proofErr w:type="spellEnd"/>
      <w:r w:rsidRPr="004926BE">
        <w:rPr>
          <w:rFonts w:cs="Times New Roman"/>
        </w:rPr>
        <w:t xml:space="preserve"> для решения математических, логических и прикладных задач.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 xml:space="preserve">Исследование графических возможностей MS </w:t>
      </w:r>
      <w:proofErr w:type="spellStart"/>
      <w:r w:rsidRPr="004926BE">
        <w:rPr>
          <w:rFonts w:cs="Times New Roman"/>
        </w:rPr>
        <w:t>Excel</w:t>
      </w:r>
      <w:proofErr w:type="spellEnd"/>
      <w:r w:rsidRPr="004926BE">
        <w:rPr>
          <w:rFonts w:cs="Times New Roman"/>
        </w:rPr>
        <w:t xml:space="preserve">. Визуализация результатов решения задач. 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 xml:space="preserve">Построение графиков функциональных зависимостей, </w:t>
      </w:r>
      <w:proofErr w:type="spellStart"/>
      <w:r w:rsidRPr="004926BE">
        <w:rPr>
          <w:rFonts w:cs="Times New Roman"/>
        </w:rPr>
        <w:t>параметрически</w:t>
      </w:r>
      <w:proofErr w:type="spellEnd"/>
      <w:r w:rsidRPr="004926BE">
        <w:rPr>
          <w:rFonts w:cs="Times New Roman"/>
        </w:rPr>
        <w:t xml:space="preserve"> заданных функций, трехмерных поверхностей.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Модели решения задач с использованием базовых алгоритмов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Алгоритмы расчетов с принятием решения по условию.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Алгоритмы поиска по критерию. Функции ВПР, СУММЕСЛИ, СЧЕТЕСЛИ. Сортировки и фильтры.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Решение задачи из предметной области.</w:t>
      </w:r>
    </w:p>
    <w:p w:rsidR="007E2A73" w:rsidRPr="004926BE" w:rsidRDefault="007E2A73" w:rsidP="000F36F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</w:rPr>
      </w:pPr>
      <w:r w:rsidRPr="004926BE">
        <w:rPr>
          <w:rFonts w:cs="Times New Roman"/>
        </w:rPr>
        <w:t>Подготовка отчета</w:t>
      </w: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ind w:left="720"/>
        <w:contextualSpacing/>
        <w:rPr>
          <w:rFonts w:cs="Times New Roman"/>
          <w:b/>
          <w:sz w:val="28"/>
          <w:szCs w:val="28"/>
        </w:rPr>
      </w:pPr>
    </w:p>
    <w:p w:rsidR="007E2A73" w:rsidRPr="004926BE" w:rsidRDefault="007E2A73" w:rsidP="007E2A73">
      <w:pPr>
        <w:suppressAutoHyphens w:val="0"/>
        <w:autoSpaceDE w:val="0"/>
        <w:autoSpaceDN w:val="0"/>
        <w:adjustRightInd w:val="0"/>
        <w:ind w:left="720"/>
        <w:contextualSpacing/>
        <w:rPr>
          <w:rFonts w:cs="Times New Roman"/>
          <w:b/>
        </w:rPr>
      </w:pPr>
      <w:r w:rsidRPr="004926BE">
        <w:rPr>
          <w:rFonts w:cs="Times New Roman"/>
          <w:b/>
        </w:rPr>
        <w:t>Примерные задания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  <w:b/>
        </w:rPr>
        <w:t>Задача</w:t>
      </w:r>
      <w:r w:rsidRPr="004926BE">
        <w:rPr>
          <w:rFonts w:cs="Times New Roman"/>
        </w:rPr>
        <w:t>. Построить график функции.</w:t>
      </w:r>
    </w:p>
    <w:p w:rsidR="007E2A73" w:rsidRPr="004926BE" w:rsidRDefault="007E2A73" w:rsidP="000F36F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cs="Times New Roman"/>
        </w:rPr>
      </w:pPr>
      <w:r w:rsidRPr="004926BE">
        <w:rPr>
          <w:rFonts w:cs="Times New Roman"/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1pt;height:33.5pt" o:ole="">
            <v:imagedata r:id="rId18" o:title=""/>
          </v:shape>
          <o:OLEObject Type="Embed" ProgID="Equation.3" ShapeID="_x0000_i1025" DrawAspect="Content" ObjectID="_1667233539" r:id="rId19"/>
        </w:object>
      </w:r>
    </w:p>
    <w:p w:rsidR="007E2A73" w:rsidRPr="004926BE" w:rsidRDefault="007E2A73" w:rsidP="000F36F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cs="Times New Roman"/>
        </w:rPr>
      </w:pPr>
      <w:r w:rsidRPr="004926BE">
        <w:rPr>
          <w:rFonts w:cs="Times New Roman"/>
        </w:rPr>
        <w:t xml:space="preserve">Графически найти корень уравнения  </w:t>
      </w:r>
      <w:r w:rsidRPr="004926BE">
        <w:rPr>
          <w:rFonts w:cs="Times New Roman"/>
        </w:rPr>
        <w:object w:dxaOrig="1700" w:dyaOrig="360">
          <v:shape id="_x0000_i1026" type="#_x0000_t75" style="width:86.25pt;height:18.4pt" o:ole="">
            <v:imagedata r:id="rId20" o:title=""/>
          </v:shape>
          <o:OLEObject Type="Embed" ProgID="Equation.3" ShapeID="_x0000_i1026" DrawAspect="Content" ObjectID="_1667233540" r:id="rId21"/>
        </w:object>
      </w:r>
    </w:p>
    <w:p w:rsidR="007E2A73" w:rsidRPr="004926BE" w:rsidRDefault="007E2A73" w:rsidP="007E2A73">
      <w:pPr>
        <w:suppressAutoHyphens w:val="0"/>
        <w:spacing w:after="120"/>
        <w:rPr>
          <w:rFonts w:cs="Times New Roman"/>
        </w:rPr>
      </w:pPr>
    </w:p>
    <w:p w:rsidR="007E2A73" w:rsidRPr="004926BE" w:rsidRDefault="007E2A73" w:rsidP="000F36F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40" w:lineRule="auto"/>
        <w:rPr>
          <w:rFonts w:cs="Times New Roman"/>
        </w:rPr>
      </w:pPr>
      <w:r w:rsidRPr="004926BE">
        <w:rPr>
          <w:rFonts w:cs="Times New Roman"/>
        </w:rPr>
        <w:t>Вычислить значение функции в заданной точке, при заданном коэффициенте а.</w:t>
      </w:r>
    </w:p>
    <w:p w:rsidR="007E2A73" w:rsidRPr="004926BE" w:rsidRDefault="007E2A73" w:rsidP="007E2A73">
      <w:pPr>
        <w:suppressAutoHyphens w:val="0"/>
        <w:spacing w:after="120"/>
        <w:rPr>
          <w:rFonts w:cs="Times New Roman"/>
        </w:rPr>
      </w:pPr>
      <w:r w:rsidRPr="004926BE">
        <w:rPr>
          <w:rFonts w:cs="Times New Roman"/>
          <w:position w:val="-60"/>
        </w:rPr>
        <w:object w:dxaOrig="4940" w:dyaOrig="1320">
          <v:shape id="_x0000_i1027" type="#_x0000_t75" style="width:244.45pt;height:65.3pt" o:ole="">
            <v:imagedata r:id="rId22" o:title=""/>
          </v:shape>
          <o:OLEObject Type="Embed" ProgID="Equation.3" ShapeID="_x0000_i1027" DrawAspect="Content" ObjectID="_1667233541" r:id="rId23"/>
        </w:object>
      </w:r>
    </w:p>
    <w:p w:rsidR="007E2A73" w:rsidRPr="004926BE" w:rsidRDefault="007E2A73" w:rsidP="000F36FC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26BE">
        <w:rPr>
          <w:rFonts w:cs="Times New Roman"/>
        </w:rPr>
        <w:t>В таблице «Сотрудники» с полями (</w:t>
      </w:r>
      <w:proofErr w:type="spellStart"/>
      <w:proofErr w:type="gramStart"/>
      <w:r w:rsidRPr="004926BE">
        <w:rPr>
          <w:rFonts w:cs="Times New Roman"/>
        </w:rPr>
        <w:t>Таб</w:t>
      </w:r>
      <w:proofErr w:type="spellEnd"/>
      <w:proofErr w:type="gramEnd"/>
      <w:r w:rsidRPr="004926BE">
        <w:rPr>
          <w:rFonts w:cs="Times New Roman"/>
        </w:rPr>
        <w:t>№, ФИО, Разряд, Оклад, Должность) по заданным критериям произвести поиск информации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ab/>
        <w:t xml:space="preserve">По </w:t>
      </w:r>
      <w:proofErr w:type="spellStart"/>
      <w:proofErr w:type="gramStart"/>
      <w:r w:rsidRPr="004926BE">
        <w:rPr>
          <w:rFonts w:cs="Times New Roman"/>
        </w:rPr>
        <w:t>Таб</w:t>
      </w:r>
      <w:proofErr w:type="spellEnd"/>
      <w:proofErr w:type="gramEnd"/>
      <w:r w:rsidRPr="004926BE">
        <w:rPr>
          <w:rFonts w:cs="Times New Roman"/>
        </w:rPr>
        <w:t>№ получить ФИО,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lastRenderedPageBreak/>
        <w:tab/>
        <w:t>По ФИ</w:t>
      </w:r>
      <w:proofErr w:type="gramStart"/>
      <w:r w:rsidRPr="004926BE">
        <w:rPr>
          <w:rFonts w:cs="Times New Roman"/>
        </w:rPr>
        <w:t>О-</w:t>
      </w:r>
      <w:proofErr w:type="gramEnd"/>
      <w:r w:rsidRPr="004926BE">
        <w:rPr>
          <w:rFonts w:cs="Times New Roman"/>
        </w:rPr>
        <w:t>- Оклад,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>Создать формулы для ответа на вопросы: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ab/>
        <w:t>Сколько человек имеет 14-й разряд?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ab/>
        <w:t>Найти суммарный оклад администраторов.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ab/>
        <w:t>Найти средний оклад дизайнеров.</w:t>
      </w:r>
    </w:p>
    <w:p w:rsidR="007E2A73" w:rsidRPr="004926BE" w:rsidRDefault="007E2A73" w:rsidP="007E2A73">
      <w:pPr>
        <w:suppressAutoHyphens w:val="0"/>
        <w:rPr>
          <w:rFonts w:cs="Times New Roman"/>
        </w:rPr>
      </w:pPr>
      <w:r w:rsidRPr="004926BE">
        <w:rPr>
          <w:rFonts w:cs="Times New Roman"/>
        </w:rPr>
        <w:tab/>
        <w:t>Сколько человек имеет фамилию на «С»?</w:t>
      </w:r>
    </w:p>
    <w:p w:rsidR="007E2A73" w:rsidRPr="004926BE" w:rsidRDefault="007E2A73" w:rsidP="007E2A73">
      <w:pPr>
        <w:spacing w:before="120" w:after="120"/>
        <w:ind w:firstLine="720"/>
        <w:jc w:val="both"/>
        <w:rPr>
          <w:rFonts w:cs="Times New Roman"/>
          <w:b/>
          <w:bCs/>
          <w:i/>
          <w:sz w:val="26"/>
          <w:szCs w:val="26"/>
        </w:rPr>
      </w:pPr>
      <w:r w:rsidRPr="004926BE">
        <w:rPr>
          <w:rFonts w:cs="Times New Roman"/>
          <w:b/>
        </w:rPr>
        <w:t>Задача</w:t>
      </w:r>
      <w:r w:rsidRPr="004926BE">
        <w:rPr>
          <w:rFonts w:cs="Times New Roman"/>
        </w:rPr>
        <w:t xml:space="preserve">. 1. </w:t>
      </w:r>
      <w:r>
        <w:rPr>
          <w:rFonts w:cs="Times New Roman"/>
        </w:rPr>
        <w:t>Построить график функции</w:t>
      </w:r>
    </w:p>
    <w:p w:rsidR="007E2A73" w:rsidRPr="004926BE" w:rsidRDefault="007E2A73" w:rsidP="007E2A73">
      <w:pPr>
        <w:ind w:left="720"/>
        <w:contextualSpacing/>
        <w:rPr>
          <w:rFonts w:cs="Times New Roman"/>
        </w:rPr>
      </w:pPr>
      <w:r w:rsidRPr="004926BE">
        <w:rPr>
          <w:rFonts w:cs="Times New Roman"/>
          <w:sz w:val="18"/>
          <w:szCs w:val="18"/>
        </w:rPr>
        <w:object w:dxaOrig="4920" w:dyaOrig="1320">
          <v:shape id="_x0000_i1028" type="#_x0000_t75" style="width:241.95pt;height:65.3pt" o:ole="">
            <v:imagedata r:id="rId24" o:title=""/>
          </v:shape>
          <o:OLEObject Type="Embed" ProgID="Equation.3" ShapeID="_x0000_i1028" DrawAspect="Content" ObjectID="_1667233542" r:id="rId25"/>
        </w:object>
      </w:r>
    </w:p>
    <w:p w:rsidR="007E2A73" w:rsidRPr="004926BE" w:rsidRDefault="007E2A73" w:rsidP="007E2A73">
      <w:pPr>
        <w:ind w:left="357"/>
        <w:contextualSpacing/>
        <w:rPr>
          <w:rFonts w:cs="Times New Roman"/>
          <w:bCs/>
        </w:rPr>
      </w:pPr>
    </w:p>
    <w:p w:rsidR="007E2A73" w:rsidRPr="004926BE" w:rsidRDefault="007E2A73" w:rsidP="007E2A73">
      <w:pPr>
        <w:contextualSpacing/>
        <w:rPr>
          <w:rFonts w:cs="Times New Roman"/>
        </w:rPr>
      </w:pPr>
      <w:r w:rsidRPr="004926BE">
        <w:rPr>
          <w:rFonts w:cs="Times New Roman"/>
          <w:b/>
        </w:rPr>
        <w:t>Задача</w:t>
      </w:r>
      <w:r w:rsidRPr="004926BE">
        <w:rPr>
          <w:rFonts w:cs="Times New Roman"/>
        </w:rPr>
        <w:t>. 3. Реализовать БД «Библиотека», хранящую информацию о книгах, посетителях и сотрудниках библиотеки.</w:t>
      </w:r>
    </w:p>
    <w:p w:rsidR="007E2A73" w:rsidRPr="004926BE" w:rsidRDefault="007E2A73" w:rsidP="000F36FC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26BE">
        <w:rPr>
          <w:rFonts w:cs="Times New Roman"/>
        </w:rPr>
        <w:t xml:space="preserve">Произвести поиск данных по </w:t>
      </w:r>
      <w:proofErr w:type="gramStart"/>
      <w:r w:rsidRPr="004926BE">
        <w:rPr>
          <w:rFonts w:cs="Times New Roman"/>
        </w:rPr>
        <w:t>заданном</w:t>
      </w:r>
      <w:proofErr w:type="gramEnd"/>
      <w:r w:rsidRPr="004926BE">
        <w:rPr>
          <w:rFonts w:cs="Times New Roman"/>
        </w:rPr>
        <w:t xml:space="preserve"> ключевым характеристикам книги, читателя, библиотекаря.</w:t>
      </w:r>
    </w:p>
    <w:p w:rsidR="007E2A73" w:rsidRPr="004926BE" w:rsidRDefault="007E2A73" w:rsidP="000F36FC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26BE">
        <w:rPr>
          <w:rFonts w:cs="Times New Roman"/>
        </w:rPr>
        <w:t>Сколько книг по конкретному предмету есть в библиотеке</w:t>
      </w:r>
    </w:p>
    <w:p w:rsidR="007E2A73" w:rsidRPr="004926BE" w:rsidRDefault="007E2A73" w:rsidP="000F36FC">
      <w:pPr>
        <w:pStyle w:val="af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26BE">
        <w:rPr>
          <w:rFonts w:cs="Times New Roman"/>
        </w:rPr>
        <w:t>Сколько книг взял каждый читатель</w:t>
      </w:r>
    </w:p>
    <w:p w:rsidR="007E2A73" w:rsidRPr="00F77958" w:rsidRDefault="007E2A73" w:rsidP="007E2A73">
      <w:pPr>
        <w:spacing w:before="240"/>
        <w:rPr>
          <w:rFonts w:cs="Times New Roman"/>
        </w:rPr>
      </w:pPr>
      <w:r w:rsidRPr="00F77958">
        <w:rPr>
          <w:rFonts w:cs="Times New Roman"/>
        </w:rPr>
        <w:t>.</w:t>
      </w:r>
    </w:p>
    <w:p w:rsidR="007E2A73" w:rsidRDefault="007E2A73" w:rsidP="007E2A73">
      <w:pPr>
        <w:keepNext/>
        <w:spacing w:before="240" w:after="240"/>
        <w:ind w:firstLine="567"/>
        <w:jc w:val="center"/>
        <w:rPr>
          <w:rFonts w:cs="Times New Roman"/>
          <w:b/>
          <w:i/>
        </w:rPr>
        <w:sectPr w:rsidR="007E2A73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405"/>
        <w:tblW w:w="4990" w:type="pct"/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7E2A73" w:rsidRPr="00A44056" w:rsidTr="00DD3FEA">
        <w:trPr>
          <w:cantSplit/>
          <w:trHeight w:val="1361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Структурный элемент компетенции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Оценочные средства</w:t>
            </w:r>
          </w:p>
        </w:tc>
      </w:tr>
      <w:tr w:rsidR="007E2A73" w:rsidRPr="00A44056" w:rsidTr="00DD3FE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ОПК-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E2A73" w:rsidRPr="00A44056" w:rsidTr="00DD3FEA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lastRenderedPageBreak/>
              <w:t>Данные и информация</w:t>
            </w: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r w:rsidRPr="00A44056">
              <w:rPr>
                <w:rFonts w:eastAsia="Times New Roman" w:cs="Times New Roman"/>
                <w:lang w:eastAsia="ru-RU"/>
              </w:rPr>
              <w:t>Единицы информации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Классификация программного обеспечения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Интернет. Службы и возможности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Уровни и протоколы модели OSI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Базы данных в Интернет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Методы и средства защиты информации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Защита баз данных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 Основы защиты информации и сведений, составляющих государственную тайну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7E2A73" w:rsidRPr="0023550C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Как</w:t>
            </w: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используется электронно-цифровая подпись?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2A73" w:rsidRPr="00A44056" w:rsidTr="00DD3FEA">
        <w:trPr>
          <w:cantSplit/>
          <w:trHeight w:val="742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</w:p>
        </w:tc>
        <w:tc>
          <w:tcPr>
            <w:tcW w:w="135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eastAsia="Complex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eastAsia="Complex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eastAsia="Complex" w:cs="Times New Roman"/>
                <w:color w:val="000000"/>
                <w:lang w:eastAsia="ru-RU"/>
              </w:rPr>
              <w:t>;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</w:tc>
        <w:tc>
          <w:tcPr>
            <w:tcW w:w="33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A73" w:rsidRPr="00A44056" w:rsidRDefault="007E2A73" w:rsidP="000F36FC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E2A73" w:rsidRPr="00A44056" w:rsidTr="00DD3FEA">
        <w:trPr>
          <w:cantSplit/>
          <w:trHeight w:val="11897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(выявлять и строить) типичные модели решения предметных задач по изученным образцам;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внедрять и использовать современные информационные технологии в процессе профессиональной деятельности;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Каков синтаксис встроенных функций </w:t>
            </w:r>
            <w:proofErr w:type="spellStart"/>
            <w:r w:rsidRPr="00A44056">
              <w:rPr>
                <w:rFonts w:eastAsia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eastAsia="Times New Roman" w:cs="Times New Roman"/>
                <w:lang w:eastAsia="ru-RU"/>
              </w:rPr>
              <w:t>?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Назовите предназначение, область применения и синтаксис логических функций.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Какие функции </w:t>
            </w:r>
            <w:proofErr w:type="spellStart"/>
            <w:r w:rsidRPr="00A44056">
              <w:rPr>
                <w:rFonts w:eastAsia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eastAsia="Times New Roman" w:cs="Times New Roman"/>
                <w:lang w:eastAsia="ru-RU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 xml:space="preserve">Перечислите виды и назначения диаграмм </w:t>
            </w:r>
            <w:proofErr w:type="spellStart"/>
            <w:r w:rsidRPr="00A44056">
              <w:rPr>
                <w:rFonts w:eastAsia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eastAsia="Times New Roman" w:cs="Times New Roman"/>
                <w:lang w:eastAsia="ru-RU"/>
              </w:rPr>
              <w:t>. Укажите порядок построения.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Перечислите порядок решения задач оптимизации.</w:t>
            </w:r>
          </w:p>
          <w:p w:rsidR="007E2A73" w:rsidRPr="00A44056" w:rsidRDefault="007E2A73" w:rsidP="000F36F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eastAsia="Times New Roman" w:cs="Times New Roman"/>
                <w:lang w:eastAsia="ru-RU"/>
              </w:rPr>
              <w:t>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Бригада работает по основному рабочему тарифу 10 </w:t>
            </w:r>
            <w:proofErr w:type="spellStart"/>
            <w:r w:rsidRPr="00A44056">
              <w:rPr>
                <w:rFonts w:eastAsia="Times New Roman" w:cs="Times New Roman"/>
                <w:color w:val="000000"/>
                <w:lang w:eastAsia="ru-RU"/>
              </w:rPr>
              <w:t>руб</w:t>
            </w:r>
            <w:proofErr w:type="spellEnd"/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</w:t>
            </w:r>
            <w:proofErr w:type="gramStart"/>
            <w:r w:rsidRPr="00A44056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gramEnd"/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своей заработной паты.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Построить гистограмму распределения денежных средств.</w:t>
            </w:r>
          </w:p>
          <w:p w:rsidR="007E2A73" w:rsidRPr="00A44056" w:rsidRDefault="007E2A73" w:rsidP="00DD3FEA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1. Назовите основные элементы реляционной таблицы.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2. Перечислите основные этапы проектирования РБД.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3. Перечислите виды связей.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4. Какими средствами СУБД обеспечивает целостность данных?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5. Перечислите виды и правила создания запросов MS </w:t>
            </w:r>
            <w:proofErr w:type="spellStart"/>
            <w:r w:rsidRPr="00A44056">
              <w:rPr>
                <w:rFonts w:eastAsia="Times New Roman" w:cs="Times New Roman"/>
                <w:color w:val="000000"/>
                <w:lang w:eastAsia="ru-RU"/>
              </w:rPr>
              <w:t>Access</w:t>
            </w:r>
            <w:proofErr w:type="spellEnd"/>
            <w:r w:rsidRPr="00A44056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>6. Какие современные информационные технологии применяете для решения задач?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eastAsia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и групповой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eastAsia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и групповой</w:t>
            </w:r>
          </w:p>
        </w:tc>
      </w:tr>
      <w:tr w:rsidR="007E2A73" w:rsidRPr="00A44056" w:rsidTr="00DD3FEA">
        <w:trPr>
          <w:cantSplit/>
          <w:trHeight w:val="20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Владеть: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основными алгоритмами и подходами к решению прикладных задач;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eastAsia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ind w:firstLine="454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A44056">
              <w:rPr>
                <w:rFonts w:eastAsia="Times New Roman" w:cs="Times New Roman"/>
                <w:b/>
                <w:lang w:eastAsia="ru-RU"/>
              </w:rPr>
              <w:t>Задача</w:t>
            </w:r>
            <w:proofErr w:type="gramStart"/>
            <w:r w:rsidRPr="00A44056">
              <w:rPr>
                <w:rFonts w:eastAsia="Times New Roman" w:cs="Times New Roman"/>
                <w:lang w:eastAsia="ru-RU"/>
              </w:rPr>
              <w:t xml:space="preserve"> П</w:t>
            </w:r>
            <w:proofErr w:type="gramEnd"/>
            <w:r w:rsidRPr="00A44056">
              <w:rPr>
                <w:rFonts w:eastAsia="Times New Roman" w:cs="Times New Roman"/>
                <w:lang w:eastAsia="ru-RU"/>
              </w:rPr>
              <w:t>остроить график функции при заданном коэффициенте а.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position w:val="-60"/>
                <w:lang w:eastAsia="ru-RU"/>
              </w:rPr>
              <w:object w:dxaOrig="3560" w:dyaOrig="1320">
                <v:shape id="_x0000_i1029" type="#_x0000_t75" style="width:177.5pt;height:66.15pt" o:ole="">
                  <v:imagedata r:id="rId26" o:title=""/>
                </v:shape>
                <o:OLEObject Type="Embed" ProgID="Equation.3" ShapeID="_x0000_i1029" DrawAspect="Content" ObjectID="_1667233543" r:id="rId27"/>
              </w:objec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A44056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A44056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</w:tc>
      </w:tr>
      <w:tr w:rsidR="007E2A73" w:rsidRPr="00A44056" w:rsidTr="00DD3FEA">
        <w:trPr>
          <w:cantSplit/>
          <w:trHeight w:val="20"/>
        </w:trPr>
        <w:tc>
          <w:tcPr>
            <w:tcW w:w="32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</w:tc>
        <w:tc>
          <w:tcPr>
            <w:tcW w:w="33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E2A73" w:rsidRPr="00A44056" w:rsidTr="00DD3FEA">
        <w:trPr>
          <w:cantSplit/>
          <w:trHeight w:val="2530"/>
        </w:trPr>
        <w:tc>
          <w:tcPr>
            <w:tcW w:w="322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Complex" w:cs="Times New Roman"/>
                <w:color w:val="000000"/>
                <w:lang w:eastAsia="ru-RU"/>
              </w:rPr>
              <w:t>─ 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A73" w:rsidRPr="00A44056" w:rsidRDefault="007E2A73" w:rsidP="00DD3FE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7E2A73" w:rsidRPr="00A44056" w:rsidTr="00DD3FEA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  <w:r w:rsidRPr="00A4405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2A73" w:rsidRPr="00A44056" w:rsidRDefault="007E2A73" w:rsidP="00DD3FEA">
            <w:pPr>
              <w:suppressAutoHyphens w:val="0"/>
              <w:spacing w:after="0" w:line="240" w:lineRule="auto"/>
              <w:ind w:firstLine="454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7E2A73" w:rsidRPr="00F937A2" w:rsidRDefault="007E2A73" w:rsidP="007E2A73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F937A2">
        <w:rPr>
          <w:rFonts w:eastAsia="Times New Roman" w:cs="Times New Roman"/>
          <w:b/>
          <w:i/>
          <w:szCs w:val="24"/>
          <w:lang w:eastAsia="ru-RU"/>
        </w:rPr>
        <w:t>7. Оценочные средства для проведения промежуточной аттестации</w:t>
      </w:r>
    </w:p>
    <w:p w:rsidR="007E2A73" w:rsidRPr="00F937A2" w:rsidRDefault="007E2A73" w:rsidP="007E2A73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F937A2">
        <w:rPr>
          <w:rFonts w:eastAsia="Times New Roman" w:cs="Times New Roman"/>
          <w:b/>
          <w:i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eastAsia="Times New Roman" w:cs="Times New Roman"/>
          <w:b/>
          <w:i/>
          <w:szCs w:val="24"/>
          <w:lang w:eastAsia="ru-RU"/>
        </w:rPr>
        <w:br/>
        <w:t>промежуточной аттестации:</w:t>
      </w:r>
    </w:p>
    <w:p w:rsidR="007E2A73" w:rsidRDefault="007E2A73" w:rsidP="007E2A73">
      <w:pPr>
        <w:keepNext/>
        <w:spacing w:before="240"/>
        <w:ind w:firstLine="567"/>
        <w:jc w:val="center"/>
        <w:rPr>
          <w:rFonts w:cs="Times New Roman"/>
          <w:b/>
          <w:i/>
        </w:rPr>
        <w:sectPr w:rsidR="007E2A73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7E2A73" w:rsidRDefault="007E2A73" w:rsidP="007E2A73">
      <w:pPr>
        <w:keepNext/>
        <w:spacing w:before="240"/>
        <w:ind w:firstLine="567"/>
        <w:jc w:val="center"/>
        <w:rPr>
          <w:rFonts w:cs="Times New Roman"/>
          <w:b/>
          <w:i/>
        </w:rPr>
      </w:pPr>
    </w:p>
    <w:p w:rsidR="007E2A73" w:rsidRPr="00F77958" w:rsidRDefault="007E2A73" w:rsidP="007E2A73">
      <w:pPr>
        <w:keepNext/>
        <w:spacing w:before="240"/>
        <w:ind w:firstLine="567"/>
        <w:jc w:val="center"/>
        <w:rPr>
          <w:rFonts w:cs="Times New Roman"/>
          <w:b/>
          <w:i/>
        </w:rPr>
      </w:pPr>
      <w:r w:rsidRPr="00F77958">
        <w:rPr>
          <w:rFonts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7E2A73" w:rsidRPr="00F77958" w:rsidRDefault="007E2A73" w:rsidP="007E2A73">
      <w:pPr>
        <w:rPr>
          <w:rFonts w:cs="Times New Roman"/>
        </w:rPr>
      </w:pPr>
      <w:r w:rsidRPr="00F77958">
        <w:rPr>
          <w:rFonts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77958">
        <w:rPr>
          <w:rFonts w:cs="Times New Roman"/>
        </w:rPr>
        <w:t>обучающимися</w:t>
      </w:r>
      <w:proofErr w:type="gramEnd"/>
      <w:r w:rsidRPr="00F77958">
        <w:rPr>
          <w:rFonts w:cs="Times New Roman"/>
        </w:rPr>
        <w:t xml:space="preserve"> знаний, и практические задания, выявляющие степень </w:t>
      </w:r>
      <w:proofErr w:type="spellStart"/>
      <w:r w:rsidRPr="00F77958">
        <w:rPr>
          <w:rFonts w:cs="Times New Roman"/>
        </w:rPr>
        <w:t>сформированности</w:t>
      </w:r>
      <w:proofErr w:type="spellEnd"/>
      <w:r w:rsidRPr="00F77958">
        <w:rPr>
          <w:rFonts w:cs="Times New Roman"/>
        </w:rPr>
        <w:t xml:space="preserve"> умений и владений, проводится в форме зачета и экзамена.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7E2A73" w:rsidRPr="00F77958" w:rsidRDefault="007E2A73" w:rsidP="007E2A73">
      <w:pPr>
        <w:jc w:val="center"/>
        <w:rPr>
          <w:rFonts w:cs="Times New Roman"/>
          <w:b/>
          <w:i/>
        </w:rPr>
      </w:pPr>
      <w:r w:rsidRPr="00F77958">
        <w:rPr>
          <w:rFonts w:cs="Times New Roman"/>
          <w:b/>
          <w:i/>
        </w:rPr>
        <w:t>Показатели и критерии оценивания экзамена: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>– на оценку «</w:t>
      </w:r>
      <w:r w:rsidRPr="00F77958">
        <w:rPr>
          <w:rFonts w:cs="Times New Roman"/>
          <w:b/>
        </w:rPr>
        <w:t>отлично</w:t>
      </w:r>
      <w:r w:rsidRPr="00F77958">
        <w:rPr>
          <w:rFonts w:cs="Times New Roman"/>
        </w:rPr>
        <w:t xml:space="preserve">» (5 баллов) – обучающийся демонстрирует высокий уровень </w:t>
      </w:r>
      <w:proofErr w:type="spellStart"/>
      <w:r w:rsidRPr="00F77958">
        <w:rPr>
          <w:rFonts w:cs="Times New Roman"/>
        </w:rPr>
        <w:t>сформированности</w:t>
      </w:r>
      <w:proofErr w:type="spellEnd"/>
      <w:r w:rsidRPr="00F77958">
        <w:rPr>
          <w:rFonts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>– на оценку «</w:t>
      </w:r>
      <w:r w:rsidRPr="00F77958">
        <w:rPr>
          <w:rFonts w:cs="Times New Roman"/>
          <w:b/>
        </w:rPr>
        <w:t>хорошо</w:t>
      </w:r>
      <w:r w:rsidRPr="00F77958">
        <w:rPr>
          <w:rFonts w:cs="Times New Roman"/>
        </w:rPr>
        <w:t xml:space="preserve">» (4 балла) – обучающийся демонстрирует средний уровень </w:t>
      </w:r>
      <w:proofErr w:type="spellStart"/>
      <w:r w:rsidRPr="00F77958">
        <w:rPr>
          <w:rFonts w:cs="Times New Roman"/>
        </w:rPr>
        <w:t>сформированности</w:t>
      </w:r>
      <w:proofErr w:type="spellEnd"/>
      <w:r w:rsidRPr="00F77958">
        <w:rPr>
          <w:rFonts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>– на оценку «</w:t>
      </w:r>
      <w:r w:rsidRPr="00F77958">
        <w:rPr>
          <w:rFonts w:cs="Times New Roman"/>
          <w:b/>
        </w:rPr>
        <w:t>удовлетворительно</w:t>
      </w:r>
      <w:r w:rsidRPr="00F77958">
        <w:rPr>
          <w:rFonts w:cs="Times New Roman"/>
        </w:rPr>
        <w:t xml:space="preserve">» (3 балла) – обучающийся демонстрирует пороговый уровень </w:t>
      </w:r>
      <w:proofErr w:type="spellStart"/>
      <w:r w:rsidRPr="00F77958">
        <w:rPr>
          <w:rFonts w:cs="Times New Roman"/>
        </w:rPr>
        <w:t>сформированности</w:t>
      </w:r>
      <w:proofErr w:type="spellEnd"/>
      <w:r w:rsidRPr="00F77958">
        <w:rPr>
          <w:rFonts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>– на оценку «</w:t>
      </w:r>
      <w:r w:rsidRPr="00F77958">
        <w:rPr>
          <w:rFonts w:cs="Times New Roman"/>
          <w:b/>
        </w:rPr>
        <w:t>неудовлетворительно</w:t>
      </w:r>
      <w:r w:rsidRPr="00F77958">
        <w:rPr>
          <w:rFonts w:cs="Times New Roman"/>
        </w:rPr>
        <w:t xml:space="preserve">» (2 балла) – </w:t>
      </w:r>
      <w:proofErr w:type="gramStart"/>
      <w:r w:rsidRPr="00F77958">
        <w:rPr>
          <w:rFonts w:cs="Times New Roman"/>
        </w:rPr>
        <w:t>обучающийся</w:t>
      </w:r>
      <w:proofErr w:type="gramEnd"/>
      <w:r w:rsidRPr="00F77958">
        <w:rPr>
          <w:rFonts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E2A73" w:rsidRPr="00F77958" w:rsidRDefault="007E2A73" w:rsidP="007E2A73">
      <w:pPr>
        <w:jc w:val="both"/>
        <w:rPr>
          <w:rFonts w:cs="Times New Roman"/>
        </w:rPr>
      </w:pPr>
      <w:r w:rsidRPr="00F77958">
        <w:rPr>
          <w:rFonts w:cs="Times New Roman"/>
        </w:rPr>
        <w:t>– на оценку «</w:t>
      </w:r>
      <w:r w:rsidRPr="00F77958">
        <w:rPr>
          <w:rFonts w:cs="Times New Roman"/>
          <w:b/>
        </w:rPr>
        <w:t>неудовлетворительно</w:t>
      </w:r>
      <w:r w:rsidRPr="00F77958">
        <w:rPr>
          <w:rFonts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1B3D" w:rsidRPr="00EB1B3D" w:rsidRDefault="00EB1B3D" w:rsidP="00EB1B3D">
      <w:pPr>
        <w:suppressAutoHyphens w:val="0"/>
        <w:spacing w:after="0" w:line="240" w:lineRule="auto"/>
        <w:ind w:firstLine="756"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b/>
          <w:color w:val="000000"/>
          <w:szCs w:val="24"/>
        </w:rPr>
        <w:t>8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Учебно-методическое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информационное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обеспечение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дисциплины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(модуля)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EB1B3D">
      <w:pPr>
        <w:suppressAutoHyphens w:val="0"/>
        <w:spacing w:after="0" w:line="240" w:lineRule="auto"/>
        <w:ind w:firstLine="756"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b/>
          <w:color w:val="000000"/>
          <w:szCs w:val="24"/>
        </w:rPr>
        <w:t>а)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Основная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литература: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Гаврилов,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Информатика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информационные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технологии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учебник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прикладного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бакалавриата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Гаврилов,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Климов.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4-е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изд.,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доп.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Издательство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2019.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383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(Высшее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образование).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978-5-534-00814-2.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ЭБС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[сайт].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28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https://urait.ru/bcode/431772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20.02.2020).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Трофимов,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Информатика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учебник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академического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бакалавриата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Трофимов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;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под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редакцией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Трофимова.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3-е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изд.,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доп.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Издательство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2016.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959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(Бакалавр.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Академический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курс).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978-5-9916-3894-4.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ЭБС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[сайт].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29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https://urait.ru/bcode/388058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24.02.2020).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rPr>
          <w:rFonts w:eastAsia="Calibri" w:cs="Times New Roman"/>
          <w:szCs w:val="24"/>
        </w:rPr>
      </w:pPr>
      <w:r w:rsidRPr="00EB1B3D">
        <w:rPr>
          <w:rFonts w:eastAsia="Calibri" w:cs="Times New Roman"/>
          <w:szCs w:val="24"/>
        </w:rPr>
        <w:t>Сергеева, И. И. Информатика</w:t>
      </w:r>
      <w:proofErr w:type="gramStart"/>
      <w:r w:rsidRPr="00EB1B3D">
        <w:rPr>
          <w:rFonts w:eastAsia="Calibri" w:cs="Times New Roman"/>
          <w:szCs w:val="24"/>
        </w:rPr>
        <w:t xml:space="preserve"> :</w:t>
      </w:r>
      <w:proofErr w:type="gramEnd"/>
      <w:r w:rsidRPr="00EB1B3D">
        <w:rPr>
          <w:rFonts w:eastAsia="Calibri" w:cs="Times New Roman"/>
          <w:szCs w:val="24"/>
        </w:rPr>
        <w:t xml:space="preserve"> учебник / И.И.</w:t>
      </w:r>
      <w:r w:rsidRPr="00EB1B3D">
        <w:rPr>
          <w:rFonts w:eastAsia="Calibri" w:cs="Times New Roman"/>
          <w:szCs w:val="24"/>
          <w:lang w:val="en-US"/>
        </w:rPr>
        <w:t> </w:t>
      </w:r>
      <w:r w:rsidRPr="00EB1B3D">
        <w:rPr>
          <w:rFonts w:eastAsia="Calibri" w:cs="Times New Roman"/>
          <w:szCs w:val="24"/>
        </w:rPr>
        <w:t>Сергеева, А.А.</w:t>
      </w:r>
      <w:r w:rsidRPr="00EB1B3D">
        <w:rPr>
          <w:rFonts w:eastAsia="Calibri" w:cs="Times New Roman"/>
          <w:szCs w:val="24"/>
          <w:lang w:val="en-US"/>
        </w:rPr>
        <w:t> </w:t>
      </w:r>
      <w:proofErr w:type="spellStart"/>
      <w:r w:rsidRPr="00EB1B3D">
        <w:rPr>
          <w:rFonts w:eastAsia="Calibri" w:cs="Times New Roman"/>
          <w:szCs w:val="24"/>
        </w:rPr>
        <w:t>Музалевская</w:t>
      </w:r>
      <w:proofErr w:type="spellEnd"/>
      <w:r w:rsidRPr="00EB1B3D">
        <w:rPr>
          <w:rFonts w:eastAsia="Calibri" w:cs="Times New Roman"/>
          <w:szCs w:val="24"/>
        </w:rPr>
        <w:t>, Н.В.</w:t>
      </w:r>
      <w:r w:rsidRPr="00EB1B3D">
        <w:rPr>
          <w:rFonts w:eastAsia="Calibri" w:cs="Times New Roman"/>
          <w:szCs w:val="24"/>
          <w:lang w:val="en-US"/>
        </w:rPr>
        <w:t> </w:t>
      </w:r>
      <w:r w:rsidRPr="00EB1B3D">
        <w:rPr>
          <w:rFonts w:eastAsia="Calibri" w:cs="Times New Roman"/>
          <w:szCs w:val="24"/>
        </w:rPr>
        <w:t xml:space="preserve">Тарасова. — 2-е изд., </w:t>
      </w:r>
      <w:proofErr w:type="spellStart"/>
      <w:r w:rsidRPr="00EB1B3D">
        <w:rPr>
          <w:rFonts w:eastAsia="Calibri" w:cs="Times New Roman"/>
          <w:szCs w:val="24"/>
        </w:rPr>
        <w:t>перераб</w:t>
      </w:r>
      <w:proofErr w:type="spellEnd"/>
      <w:r w:rsidRPr="00EB1B3D">
        <w:rPr>
          <w:rFonts w:eastAsia="Calibri" w:cs="Times New Roman"/>
          <w:szCs w:val="24"/>
        </w:rPr>
        <w:t>. и доп. — Москва : ИД «ФОРУМ»</w:t>
      </w:r>
      <w:proofErr w:type="gramStart"/>
      <w:r w:rsidRPr="00EB1B3D">
        <w:rPr>
          <w:rFonts w:eastAsia="Calibri" w:cs="Times New Roman"/>
          <w:szCs w:val="24"/>
        </w:rPr>
        <w:t xml:space="preserve"> :</w:t>
      </w:r>
      <w:proofErr w:type="gramEnd"/>
      <w:r w:rsidRPr="00EB1B3D">
        <w:rPr>
          <w:rFonts w:eastAsia="Calibri" w:cs="Times New Roman"/>
          <w:szCs w:val="24"/>
        </w:rPr>
        <w:t xml:space="preserve"> ИНФРА-М, 2018. — 384 </w:t>
      </w:r>
      <w:proofErr w:type="gramStart"/>
      <w:r w:rsidRPr="00EB1B3D">
        <w:rPr>
          <w:rFonts w:eastAsia="Calibri" w:cs="Times New Roman"/>
          <w:szCs w:val="24"/>
        </w:rPr>
        <w:t>с</w:t>
      </w:r>
      <w:proofErr w:type="gramEnd"/>
      <w:r w:rsidRPr="00EB1B3D">
        <w:rPr>
          <w:rFonts w:eastAsia="Calibri" w:cs="Times New Roman"/>
          <w:szCs w:val="24"/>
        </w:rPr>
        <w:t xml:space="preserve">. — (Среднее профессиональное образование). - </w:t>
      </w:r>
      <w:r w:rsidRPr="00EB1B3D">
        <w:rPr>
          <w:rFonts w:eastAsia="Calibri" w:cs="Times New Roman"/>
          <w:szCs w:val="24"/>
          <w:lang w:val="en-US"/>
        </w:rPr>
        <w:t>ISBN</w:t>
      </w:r>
      <w:r w:rsidRPr="00EB1B3D">
        <w:rPr>
          <w:rFonts w:eastAsia="Calibri" w:cs="Times New Roman"/>
          <w:szCs w:val="24"/>
        </w:rPr>
        <w:t xml:space="preserve"> 978-5-16-100948-2. - Текст</w:t>
      </w:r>
      <w:proofErr w:type="gramStart"/>
      <w:r w:rsidRPr="00EB1B3D">
        <w:rPr>
          <w:rFonts w:eastAsia="Calibri" w:cs="Times New Roman"/>
          <w:szCs w:val="24"/>
        </w:rPr>
        <w:t xml:space="preserve"> :</w:t>
      </w:r>
      <w:proofErr w:type="gramEnd"/>
      <w:r w:rsidRPr="00EB1B3D">
        <w:rPr>
          <w:rFonts w:eastAsia="Calibri" w:cs="Times New Roman"/>
          <w:szCs w:val="24"/>
        </w:rPr>
        <w:t xml:space="preserve"> электронный. - </w:t>
      </w:r>
      <w:r w:rsidRPr="00EB1B3D">
        <w:rPr>
          <w:rFonts w:eastAsia="Calibri" w:cs="Times New Roman"/>
          <w:szCs w:val="24"/>
          <w:lang w:val="en-US"/>
        </w:rPr>
        <w:t>URL</w:t>
      </w:r>
      <w:r w:rsidRPr="00EB1B3D">
        <w:rPr>
          <w:rFonts w:eastAsia="Calibri" w:cs="Times New Roman"/>
          <w:szCs w:val="24"/>
        </w:rPr>
        <w:t xml:space="preserve">: </w:t>
      </w:r>
      <w:hyperlink r:id="rId30" w:history="1"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https</w:t>
        </w:r>
        <w:r w:rsidRPr="00EB1B3D">
          <w:rPr>
            <w:rFonts w:eastAsiaTheme="minorEastAsia"/>
            <w:color w:val="0000FF" w:themeColor="hyperlink"/>
            <w:sz w:val="22"/>
            <w:u w:val="single"/>
          </w:rPr>
          <w:t>://</w:t>
        </w:r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new</w:t>
        </w:r>
        <w:r w:rsidRPr="00EB1B3D">
          <w:rPr>
            <w:rFonts w:eastAsiaTheme="minorEastAsia"/>
            <w:color w:val="0000FF" w:themeColor="hyperlink"/>
            <w:sz w:val="22"/>
            <w:u w:val="single"/>
          </w:rPr>
          <w:t>.</w:t>
        </w:r>
        <w:proofErr w:type="spellStart"/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znanium</w:t>
        </w:r>
        <w:proofErr w:type="spellEnd"/>
        <w:r w:rsidRPr="00EB1B3D">
          <w:rPr>
            <w:rFonts w:eastAsiaTheme="minorEastAsia"/>
            <w:color w:val="0000FF" w:themeColor="hyperlink"/>
            <w:sz w:val="22"/>
            <w:u w:val="single"/>
          </w:rPr>
          <w:t>.</w:t>
        </w:r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com</w:t>
        </w:r>
        <w:r w:rsidRPr="00EB1B3D">
          <w:rPr>
            <w:rFonts w:eastAsiaTheme="minorEastAsia"/>
            <w:color w:val="0000FF" w:themeColor="hyperlink"/>
            <w:sz w:val="22"/>
            <w:u w:val="single"/>
          </w:rPr>
          <w:t>/</w:t>
        </w:r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read</w:t>
        </w:r>
        <w:r w:rsidRPr="00EB1B3D">
          <w:rPr>
            <w:rFonts w:eastAsiaTheme="minorEastAsia"/>
            <w:color w:val="0000FF" w:themeColor="hyperlink"/>
            <w:sz w:val="22"/>
            <w:u w:val="single"/>
          </w:rPr>
          <w:t>?</w:t>
        </w:r>
        <w:r w:rsidRPr="00EB1B3D">
          <w:rPr>
            <w:rFonts w:eastAsiaTheme="minorEastAsia"/>
            <w:color w:val="0000FF" w:themeColor="hyperlink"/>
            <w:sz w:val="22"/>
            <w:u w:val="single"/>
            <w:lang w:val="en-US"/>
          </w:rPr>
          <w:t>id</w:t>
        </w:r>
        <w:r w:rsidRPr="00EB1B3D">
          <w:rPr>
            <w:rFonts w:eastAsiaTheme="minorEastAsia"/>
            <w:color w:val="0000FF" w:themeColor="hyperlink"/>
            <w:sz w:val="22"/>
            <w:u w:val="single"/>
          </w:rPr>
          <w:t>=309189</w:t>
        </w:r>
      </w:hyperlink>
      <w:r w:rsidRPr="00EB1B3D">
        <w:rPr>
          <w:rFonts w:eastAsia="Calibri" w:cs="Times New Roman"/>
          <w:szCs w:val="24"/>
        </w:rPr>
        <w:t xml:space="preserve"> (дата обращения: 28.02.2020)</w:t>
      </w:r>
    </w:p>
    <w:p w:rsidR="00EB1B3D" w:rsidRPr="00EB1B3D" w:rsidRDefault="00EB1B3D" w:rsidP="00EB1B3D">
      <w:pPr>
        <w:suppressAutoHyphens w:val="0"/>
        <w:spacing w:after="0" w:line="240" w:lineRule="auto"/>
        <w:ind w:firstLine="756"/>
        <w:jc w:val="both"/>
        <w:rPr>
          <w:rFonts w:eastAsiaTheme="minorEastAsia" w:cs="Times New Roman"/>
          <w:color w:val="000000"/>
          <w:szCs w:val="24"/>
        </w:rPr>
      </w:pPr>
    </w:p>
    <w:p w:rsidR="00EB1B3D" w:rsidRPr="00EB1B3D" w:rsidRDefault="00EB1B3D" w:rsidP="00EB1B3D">
      <w:pPr>
        <w:suppressAutoHyphens w:val="0"/>
        <w:spacing w:after="0"/>
        <w:rPr>
          <w:rFonts w:eastAsiaTheme="minorEastAsia"/>
          <w:sz w:val="22"/>
        </w:rPr>
      </w:pPr>
    </w:p>
    <w:p w:rsidR="00EB1B3D" w:rsidRPr="00EB1B3D" w:rsidRDefault="00EB1B3D" w:rsidP="00EB1B3D">
      <w:pPr>
        <w:suppressAutoHyphens w:val="0"/>
        <w:spacing w:after="0" w:line="240" w:lineRule="auto"/>
        <w:ind w:firstLine="756"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b/>
          <w:color w:val="000000"/>
          <w:szCs w:val="24"/>
        </w:rPr>
        <w:t>б)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Дополнительная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b/>
          <w:color w:val="000000"/>
          <w:szCs w:val="24"/>
        </w:rPr>
        <w:t>литература: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Внуков,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Защита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информации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пособие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вузов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Внуков.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3-е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изд.,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доп.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Издательство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2020.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161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(Высшее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образование).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978-5-534-07248-8.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ЭБС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[сайт].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31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https://urait.ru/bcode/422772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20.02.2020).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proofErr w:type="spellStart"/>
      <w:r w:rsidRPr="00EB1B3D">
        <w:rPr>
          <w:rFonts w:eastAsiaTheme="minorEastAsia" w:cs="Times New Roman"/>
          <w:color w:val="000000"/>
          <w:szCs w:val="24"/>
        </w:rPr>
        <w:t>Илюшечкин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Основы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использования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проектирования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баз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данных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учебник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академического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бакалавриата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Илюшечкин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Издательство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2019.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213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(Бакалавр.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Академический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курс).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978-5-534-03617-6.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ЭБС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[сайт].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32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https://urait.ru/bcode/431131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20.02.2020).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Лебедев,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Программирование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на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VBA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MS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Excel</w:t>
      </w:r>
      <w:proofErr w:type="spellEnd"/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пособие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вузов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Лебедев.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2-е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изд.,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испр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доп.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Издательство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2020.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306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(Высшее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образование).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978-5-534-12231-2.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ЭБС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[сайт].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—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33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https://urait.ru/bcode/447096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20.02.2020).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 w:val="22"/>
        </w:rPr>
      </w:pPr>
      <w:proofErr w:type="spellStart"/>
      <w:r w:rsidRPr="00EB1B3D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Информатика: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Учебник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С.Р.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Москва</w:t>
      </w:r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:Ф</w:t>
      </w:r>
      <w:proofErr w:type="gramEnd"/>
      <w:r w:rsidRPr="00EB1B3D">
        <w:rPr>
          <w:rFonts w:eastAsiaTheme="minorEastAsia" w:cs="Times New Roman"/>
          <w:color w:val="000000"/>
          <w:szCs w:val="24"/>
        </w:rPr>
        <w:t>орум,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НИЦ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ИНФРА-М,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2014.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464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(Высшее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образование:</w:t>
      </w:r>
      <w:r w:rsidRPr="00EB1B3D">
        <w:rPr>
          <w:rFonts w:eastAsiaTheme="minorEastAsia"/>
          <w:sz w:val="22"/>
        </w:rPr>
        <w:t xml:space="preserve"> </w:t>
      </w:r>
      <w:proofErr w:type="spellStart"/>
      <w:proofErr w:type="gramStart"/>
      <w:r w:rsidRPr="00EB1B3D">
        <w:rPr>
          <w:rFonts w:eastAsiaTheme="minorEastAsia" w:cs="Times New Roman"/>
          <w:color w:val="000000"/>
          <w:szCs w:val="24"/>
        </w:rPr>
        <w:t>Бакалавриат</w:t>
      </w:r>
      <w:proofErr w:type="spellEnd"/>
      <w:r w:rsidRPr="00EB1B3D">
        <w:rPr>
          <w:rFonts w:eastAsiaTheme="minorEastAsia" w:cs="Times New Roman"/>
          <w:color w:val="000000"/>
          <w:szCs w:val="24"/>
        </w:rPr>
        <w:t>)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ISBN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978-5-91134-794-9.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Текст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электронный.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URL:</w:t>
      </w:r>
      <w:r w:rsidRPr="00EB1B3D">
        <w:rPr>
          <w:rFonts w:eastAsiaTheme="minorEastAsia"/>
          <w:sz w:val="22"/>
        </w:rPr>
        <w:t xml:space="preserve"> </w:t>
      </w:r>
      <w:hyperlink r:id="rId34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https://new.znanium.com/read?id=30863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(дата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обращения: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24.02.2020)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EB1B3D">
      <w:pPr>
        <w:suppressAutoHyphens w:val="0"/>
        <w:spacing w:before="240" w:after="60" w:line="240" w:lineRule="auto"/>
        <w:ind w:left="505"/>
        <w:jc w:val="both"/>
        <w:rPr>
          <w:rFonts w:eastAsiaTheme="minorEastAsia"/>
          <w:b/>
          <w:i/>
          <w:sz w:val="22"/>
        </w:rPr>
      </w:pPr>
      <w:r w:rsidRPr="00EB1B3D">
        <w:rPr>
          <w:rFonts w:eastAsiaTheme="minorEastAsia"/>
          <w:b/>
          <w:i/>
          <w:sz w:val="22"/>
        </w:rPr>
        <w:t>МАКРООБЪЕКТЫ: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Демиденко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Основные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приемы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работы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реляционной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СУБД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ACCESS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ресурс]: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практикум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Демиденко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;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Магнитогорск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2016.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1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.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о</w:t>
      </w:r>
      <w:proofErr w:type="gramEnd"/>
      <w:r w:rsidRPr="00EB1B3D">
        <w:rPr>
          <w:rFonts w:eastAsiaTheme="minorEastAsia" w:cs="Times New Roman"/>
          <w:color w:val="000000"/>
          <w:szCs w:val="24"/>
        </w:rPr>
        <w:t>пт.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диск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(CD-ROM).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Режим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доступа:</w:t>
      </w:r>
      <w:r w:rsidRPr="00EB1B3D">
        <w:rPr>
          <w:rFonts w:eastAsiaTheme="minorEastAsia"/>
          <w:sz w:val="22"/>
        </w:rPr>
        <w:t xml:space="preserve"> </w:t>
      </w:r>
      <w:hyperlink r:id="rId35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Макрообъект.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Демиденко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Информационные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технологии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информационной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деятельности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специалиста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ресурс]: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пособие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Л.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Демиденко,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Баранков,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И.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Баранкова</w:t>
      </w:r>
      <w:proofErr w:type="spellEnd"/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;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Магнитогорск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2015.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1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.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о</w:t>
      </w:r>
      <w:proofErr w:type="gramEnd"/>
      <w:r w:rsidRPr="00EB1B3D">
        <w:rPr>
          <w:rFonts w:eastAsiaTheme="minorEastAsia" w:cs="Times New Roman"/>
          <w:color w:val="000000"/>
          <w:szCs w:val="24"/>
        </w:rPr>
        <w:t>пт.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диск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(CD-ROM).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Режим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доступа:</w:t>
      </w:r>
      <w:r w:rsidRPr="00EB1B3D">
        <w:rPr>
          <w:rFonts w:eastAsiaTheme="minorEastAsia"/>
          <w:sz w:val="22"/>
        </w:rPr>
        <w:t xml:space="preserve"> </w:t>
      </w:r>
      <w:hyperlink r:id="rId36" w:history="1">
        <w:r w:rsidRPr="00EB1B3D">
          <w:rPr>
            <w:rFonts w:eastAsiaTheme="minorEastAsia" w:cs="Times New Roman"/>
            <w:color w:val="0000FF" w:themeColor="hyperlink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EB1B3D">
        <w:rPr>
          <w:rFonts w:eastAsiaTheme="minorEastAsia" w:cs="Times New Roman"/>
          <w:color w:val="000000"/>
          <w:szCs w:val="24"/>
        </w:rPr>
        <w:t xml:space="preserve"> 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Макрообъект.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0F36FC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EastAsia"/>
          <w:szCs w:val="24"/>
        </w:rPr>
      </w:pPr>
      <w:r w:rsidRPr="00EB1B3D">
        <w:rPr>
          <w:rFonts w:eastAsiaTheme="minorEastAsia" w:cs="Times New Roman"/>
          <w:color w:val="000000"/>
          <w:szCs w:val="24"/>
        </w:rPr>
        <w:t>Носова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Н.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Технологии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и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средства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решения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прикладных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задач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пользователя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[Электронный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ресурс]: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учебное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пособие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/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Т.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Н.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Носова,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О.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В.</w:t>
      </w:r>
      <w:r w:rsidRPr="00EB1B3D">
        <w:rPr>
          <w:rFonts w:eastAsiaTheme="minorEastAsia"/>
          <w:sz w:val="22"/>
        </w:rPr>
        <w:t xml:space="preserve"> </w:t>
      </w:r>
      <w:proofErr w:type="spellStart"/>
      <w:r w:rsidRPr="00EB1B3D">
        <w:rPr>
          <w:rFonts w:eastAsiaTheme="minorEastAsia" w:cs="Times New Roman"/>
          <w:color w:val="000000"/>
          <w:szCs w:val="24"/>
        </w:rPr>
        <w:t>Пермякова</w:t>
      </w:r>
      <w:proofErr w:type="spellEnd"/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;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Магнитогорск</w:t>
      </w:r>
      <w:proofErr w:type="gramStart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:</w:t>
      </w:r>
      <w:proofErr w:type="gramEnd"/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МГТУ,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2015.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1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электрон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.</w:t>
      </w:r>
      <w:proofErr w:type="gramEnd"/>
      <w:r w:rsidRPr="00EB1B3D">
        <w:rPr>
          <w:rFonts w:eastAsiaTheme="minorEastAsia"/>
          <w:sz w:val="22"/>
        </w:rPr>
        <w:t xml:space="preserve"> </w:t>
      </w:r>
      <w:proofErr w:type="gramStart"/>
      <w:r w:rsidRPr="00EB1B3D">
        <w:rPr>
          <w:rFonts w:eastAsiaTheme="minorEastAsia" w:cs="Times New Roman"/>
          <w:color w:val="000000"/>
          <w:szCs w:val="24"/>
        </w:rPr>
        <w:t>о</w:t>
      </w:r>
      <w:proofErr w:type="gramEnd"/>
      <w:r w:rsidRPr="00EB1B3D">
        <w:rPr>
          <w:rFonts w:eastAsiaTheme="minorEastAsia" w:cs="Times New Roman"/>
          <w:color w:val="000000"/>
          <w:szCs w:val="24"/>
        </w:rPr>
        <w:t>пт.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диск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(CD-ROM).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Режим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доступа: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https://magtu.informsystema.ru/uploader/fileUpload?name=1292.pdf&amp;show=dcatalogues/1/1123496/1292.pdf&amp;view=true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.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-</w:t>
      </w:r>
      <w:r w:rsidRPr="00EB1B3D">
        <w:rPr>
          <w:rFonts w:eastAsiaTheme="minorEastAsia"/>
          <w:sz w:val="22"/>
        </w:rPr>
        <w:t xml:space="preserve"> </w:t>
      </w:r>
      <w:r w:rsidRPr="00EB1B3D">
        <w:rPr>
          <w:rFonts w:eastAsiaTheme="minorEastAsia" w:cs="Times New Roman"/>
          <w:color w:val="000000"/>
          <w:szCs w:val="24"/>
        </w:rPr>
        <w:t>Макрообъект.</w:t>
      </w:r>
      <w:r w:rsidRPr="00EB1B3D">
        <w:rPr>
          <w:rFonts w:eastAsiaTheme="minorEastAsia"/>
          <w:sz w:val="22"/>
        </w:rPr>
        <w:t xml:space="preserve"> </w:t>
      </w:r>
    </w:p>
    <w:p w:rsidR="00EB1B3D" w:rsidRPr="00EB1B3D" w:rsidRDefault="00EB1B3D" w:rsidP="00EB1B3D">
      <w:pPr>
        <w:suppressAutoHyphens w:val="0"/>
        <w:spacing w:after="0" w:line="240" w:lineRule="auto"/>
        <w:ind w:left="720"/>
        <w:contextualSpacing/>
        <w:jc w:val="both"/>
        <w:rPr>
          <w:rFonts w:eastAsiaTheme="minorEastAsia"/>
          <w:szCs w:val="24"/>
        </w:rPr>
      </w:pPr>
    </w:p>
    <w:p w:rsidR="00EB1B3D" w:rsidRPr="00EB1B3D" w:rsidRDefault="00EB1B3D" w:rsidP="00EB1B3D">
      <w:pPr>
        <w:suppressAutoHyphens w:val="0"/>
        <w:spacing w:after="60"/>
        <w:ind w:firstLine="284"/>
        <w:rPr>
          <w:sz w:val="22"/>
          <w:lang w:val="en-US"/>
        </w:rPr>
      </w:pPr>
      <w:r w:rsidRPr="00EB1B3D">
        <w:rPr>
          <w:rFonts w:eastAsiaTheme="minorEastAsia"/>
          <w:sz w:val="22"/>
        </w:rPr>
        <w:t>*</w:t>
      </w:r>
      <w:r w:rsidRPr="00EB1B3D">
        <w:rPr>
          <w:sz w:val="22"/>
          <w:lang w:val="en-US"/>
        </w:rPr>
        <w:t>РЕЖИМ ПРОСМОТРА МАКРООБЪЕКТОВ</w:t>
      </w:r>
    </w:p>
    <w:p w:rsidR="00EB1B3D" w:rsidRPr="00EB1B3D" w:rsidRDefault="00EB1B3D" w:rsidP="000F36FC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sz w:val="22"/>
        </w:rPr>
      </w:pPr>
      <w:r w:rsidRPr="00EB1B3D">
        <w:rPr>
          <w:sz w:val="22"/>
        </w:rPr>
        <w:t xml:space="preserve">Перейти по адресу электронного каталога </w:t>
      </w:r>
      <w:hyperlink r:id="rId37" w:history="1">
        <w:r w:rsidRPr="00EB1B3D">
          <w:rPr>
            <w:color w:val="0000FF"/>
            <w:sz w:val="22"/>
            <w:u w:val="single"/>
            <w:lang w:val="en-US"/>
          </w:rPr>
          <w:t>https</w:t>
        </w:r>
        <w:r w:rsidRPr="00EB1B3D">
          <w:rPr>
            <w:color w:val="0000FF"/>
            <w:sz w:val="22"/>
            <w:u w:val="single"/>
          </w:rPr>
          <w:t>://</w:t>
        </w:r>
        <w:proofErr w:type="spellStart"/>
        <w:r w:rsidRPr="00EB1B3D">
          <w:rPr>
            <w:color w:val="0000FF"/>
            <w:sz w:val="22"/>
            <w:u w:val="single"/>
            <w:lang w:val="en-US"/>
          </w:rPr>
          <w:t>magtu</w:t>
        </w:r>
        <w:proofErr w:type="spellEnd"/>
        <w:r w:rsidRPr="00EB1B3D">
          <w:rPr>
            <w:color w:val="0000FF"/>
            <w:sz w:val="22"/>
            <w:u w:val="single"/>
          </w:rPr>
          <w:t>.</w:t>
        </w:r>
        <w:proofErr w:type="spellStart"/>
        <w:r w:rsidRPr="00EB1B3D">
          <w:rPr>
            <w:color w:val="0000FF"/>
            <w:sz w:val="22"/>
            <w:u w:val="single"/>
            <w:lang w:val="en-US"/>
          </w:rPr>
          <w:t>informsystema</w:t>
        </w:r>
        <w:proofErr w:type="spellEnd"/>
        <w:r w:rsidRPr="00EB1B3D">
          <w:rPr>
            <w:color w:val="0000FF"/>
            <w:sz w:val="22"/>
            <w:u w:val="single"/>
          </w:rPr>
          <w:t>.</w:t>
        </w:r>
        <w:proofErr w:type="spellStart"/>
        <w:r w:rsidRPr="00EB1B3D">
          <w:rPr>
            <w:color w:val="0000FF"/>
            <w:sz w:val="22"/>
            <w:u w:val="single"/>
            <w:lang w:val="en-US"/>
          </w:rPr>
          <w:t>ru</w:t>
        </w:r>
        <w:proofErr w:type="spellEnd"/>
      </w:hyperlink>
      <w:r w:rsidRPr="00EB1B3D">
        <w:rPr>
          <w:sz w:val="22"/>
        </w:rPr>
        <w:t xml:space="preserve"> .</w:t>
      </w:r>
    </w:p>
    <w:p w:rsidR="00EB1B3D" w:rsidRPr="00EB1B3D" w:rsidRDefault="00EB1B3D" w:rsidP="000F36FC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sz w:val="22"/>
        </w:rPr>
      </w:pPr>
      <w:proofErr w:type="gramStart"/>
      <w:r w:rsidRPr="00EB1B3D">
        <w:rPr>
          <w:sz w:val="22"/>
        </w:rPr>
        <w:t>Произвести авторизацию (Логин:</w:t>
      </w:r>
      <w:proofErr w:type="gramEnd"/>
      <w:r w:rsidRPr="00EB1B3D">
        <w:rPr>
          <w:sz w:val="22"/>
        </w:rPr>
        <w:t xml:space="preserve"> Читатель</w:t>
      </w:r>
      <w:proofErr w:type="gramStart"/>
      <w:r w:rsidRPr="00EB1B3D">
        <w:rPr>
          <w:sz w:val="22"/>
        </w:rPr>
        <w:t>1</w:t>
      </w:r>
      <w:proofErr w:type="gramEnd"/>
      <w:r w:rsidRPr="00EB1B3D">
        <w:rPr>
          <w:sz w:val="22"/>
        </w:rPr>
        <w:t xml:space="preserve"> Пароль: 111111)</w:t>
      </w:r>
    </w:p>
    <w:p w:rsidR="00EB1B3D" w:rsidRPr="00EB1B3D" w:rsidRDefault="00EB1B3D" w:rsidP="000F36FC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sz w:val="22"/>
          <w:lang w:val="en-US"/>
        </w:rPr>
      </w:pPr>
      <w:proofErr w:type="spellStart"/>
      <w:r w:rsidRPr="00EB1B3D">
        <w:rPr>
          <w:sz w:val="22"/>
          <w:lang w:val="en-US"/>
        </w:rPr>
        <w:t>Активизировать</w:t>
      </w:r>
      <w:proofErr w:type="spellEnd"/>
      <w:r w:rsidRPr="00EB1B3D">
        <w:rPr>
          <w:sz w:val="22"/>
          <w:lang w:val="en-US"/>
        </w:rPr>
        <w:t xml:space="preserve"> </w:t>
      </w:r>
      <w:proofErr w:type="spellStart"/>
      <w:r w:rsidRPr="00EB1B3D">
        <w:rPr>
          <w:sz w:val="22"/>
          <w:lang w:val="en-US"/>
        </w:rPr>
        <w:t>гиперссылку</w:t>
      </w:r>
      <w:proofErr w:type="spellEnd"/>
      <w:r w:rsidRPr="00EB1B3D">
        <w:rPr>
          <w:sz w:val="22"/>
          <w:lang w:val="en-US"/>
        </w:rPr>
        <w:t xml:space="preserve"> </w:t>
      </w:r>
      <w:proofErr w:type="spellStart"/>
      <w:r w:rsidRPr="00EB1B3D">
        <w:rPr>
          <w:sz w:val="22"/>
          <w:lang w:val="en-US"/>
        </w:rPr>
        <w:t>макрообъекта</w:t>
      </w:r>
      <w:proofErr w:type="spellEnd"/>
      <w:r w:rsidRPr="00EB1B3D">
        <w:rPr>
          <w:sz w:val="22"/>
          <w:lang w:val="en-US"/>
        </w:rPr>
        <w:t>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240" w:line="240" w:lineRule="auto"/>
        <w:ind w:left="814"/>
        <w:jc w:val="both"/>
        <w:rPr>
          <w:rFonts w:eastAsia="Calibri" w:cs="Times New Roman"/>
          <w:b/>
          <w:szCs w:val="24"/>
          <w:lang w:eastAsia="ru-RU"/>
        </w:rPr>
      </w:pPr>
      <w:r w:rsidRPr="00EB1B3D">
        <w:rPr>
          <w:rFonts w:eastAsia="Calibri" w:cs="Times New Roman"/>
          <w:b/>
          <w:szCs w:val="24"/>
          <w:lang w:eastAsia="ru-RU"/>
        </w:rPr>
        <w:t>в). Методические указания:</w:t>
      </w:r>
    </w:p>
    <w:p w:rsidR="00EB1B3D" w:rsidRPr="00EB1B3D" w:rsidRDefault="00EB1B3D" w:rsidP="000F36FC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Методические указания по выполнению лабораторных работ по дисциплине «Информатика». (Приложение 1.)</w:t>
      </w:r>
    </w:p>
    <w:p w:rsidR="00EB1B3D" w:rsidRPr="00EB1B3D" w:rsidRDefault="00EB1B3D" w:rsidP="000F36FC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lastRenderedPageBreak/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814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Calibri" w:cs="Times New Roman"/>
          <w:b/>
          <w:szCs w:val="24"/>
          <w:lang w:eastAsia="ru-RU"/>
        </w:rPr>
        <w:t xml:space="preserve">г). Программное обеспечение и Интернет-ресурсы: </w:t>
      </w:r>
    </w:p>
    <w:p w:rsidR="00EB1B3D" w:rsidRPr="00EB1B3D" w:rsidRDefault="00EB1B3D" w:rsidP="000F36F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EB1B3D">
        <w:rPr>
          <w:rFonts w:eastAsia="Times New Roman" w:cs="Times New Roman"/>
          <w:bCs/>
          <w:szCs w:val="24"/>
          <w:lang w:eastAsia="ru-RU"/>
        </w:rPr>
        <w:t xml:space="preserve">Международная справочная система </w:t>
      </w:r>
      <w:hyperlink r:id="rId38" w:history="1">
        <w:r w:rsidRPr="00EB1B3D">
          <w:rPr>
            <w:rFonts w:eastAsia="Times New Roman" w:cs="Times New Roman"/>
            <w:bCs/>
            <w:szCs w:val="24"/>
            <w:lang w:eastAsia="ru-RU"/>
          </w:rPr>
          <w:t>«Полпред»</w:t>
        </w:r>
      </w:hyperlink>
      <w:r w:rsidRPr="00EB1B3D">
        <w:rPr>
          <w:rFonts w:eastAsia="Times New Roman" w:cs="Times New Roman"/>
          <w:bCs/>
          <w:szCs w:val="24"/>
          <w:lang w:eastAsia="ru-RU"/>
        </w:rPr>
        <w:t xml:space="preserve"> </w:t>
      </w:r>
      <w:hyperlink r:id="rId39" w:history="1">
        <w:r w:rsidRPr="00EB1B3D">
          <w:rPr>
            <w:rFonts w:eastAsia="Times New Roman" w:cs="Times New Roman"/>
            <w:bCs/>
            <w:szCs w:val="24"/>
            <w:lang w:eastAsia="ru-RU"/>
          </w:rPr>
          <w:t>polpred.com</w:t>
        </w:r>
      </w:hyperlink>
      <w:r w:rsidRPr="00EB1B3D">
        <w:rPr>
          <w:rFonts w:eastAsia="Times New Roman" w:cs="Times New Roman"/>
          <w:bCs/>
          <w:szCs w:val="24"/>
          <w:lang w:eastAsia="ru-RU"/>
        </w:rPr>
        <w:t xml:space="preserve"> отрасль «Образование, наука». – URL: </w:t>
      </w:r>
      <w:hyperlink r:id="rId40" w:history="1">
        <w:r w:rsidRPr="00EB1B3D">
          <w:rPr>
            <w:rFonts w:eastAsia="Times New Roman" w:cs="Times New Roman"/>
            <w:bCs/>
            <w:color w:val="0000FF"/>
            <w:szCs w:val="24"/>
            <w:u w:val="single"/>
            <w:lang w:eastAsia="ru-RU"/>
          </w:rPr>
          <w:t>http://education.polpred.com</w:t>
        </w:r>
      </w:hyperlink>
      <w:r w:rsidRPr="00EB1B3D">
        <w:rPr>
          <w:rFonts w:eastAsia="Times New Roman" w:cs="Times New Roman"/>
          <w:bCs/>
          <w:szCs w:val="24"/>
          <w:lang w:eastAsia="ru-RU"/>
        </w:rPr>
        <w:t xml:space="preserve"> .</w:t>
      </w:r>
    </w:p>
    <w:p w:rsidR="00EB1B3D" w:rsidRPr="00EB1B3D" w:rsidRDefault="00EB1B3D" w:rsidP="000F36F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EB1B3D">
        <w:rPr>
          <w:rFonts w:eastAsia="Times New Roman" w:cs="Times New Roman"/>
          <w:bCs/>
          <w:szCs w:val="24"/>
          <w:lang w:eastAsia="ru-RU"/>
        </w:rPr>
        <w:t>URL</w:t>
      </w:r>
      <w:r w:rsidRPr="00EB1B3D">
        <w:rPr>
          <w:rFonts w:eastAsia="Times New Roman" w:cs="Times New Roman"/>
          <w:szCs w:val="24"/>
          <w:lang w:eastAsia="ru-RU"/>
        </w:rPr>
        <w:t xml:space="preserve">: </w:t>
      </w:r>
      <w:hyperlink r:id="rId41" w:history="1">
        <w:r w:rsidRPr="00EB1B3D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https://elibrary.ru/project_risc.asp</w:t>
        </w:r>
      </w:hyperlink>
      <w:r w:rsidRPr="00EB1B3D">
        <w:rPr>
          <w:rFonts w:eastAsia="Times New Roman" w:cs="Times New Roman"/>
          <w:szCs w:val="24"/>
          <w:lang w:eastAsia="ru-RU"/>
        </w:rPr>
        <w:t xml:space="preserve"> .</w:t>
      </w:r>
    </w:p>
    <w:p w:rsidR="00EB1B3D" w:rsidRPr="00EB1B3D" w:rsidRDefault="00EB1B3D" w:rsidP="000F36F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Поисковая система Академия 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Google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Google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Scholar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 xml:space="preserve">). – </w:t>
      </w:r>
      <w:r w:rsidRPr="00EB1B3D">
        <w:rPr>
          <w:rFonts w:eastAsia="Times New Roman" w:cs="Times New Roman"/>
          <w:bCs/>
          <w:szCs w:val="24"/>
          <w:lang w:eastAsia="ru-RU"/>
        </w:rPr>
        <w:t>URL</w:t>
      </w:r>
      <w:r w:rsidRPr="00EB1B3D">
        <w:rPr>
          <w:rFonts w:eastAsia="Times New Roman" w:cs="Times New Roman"/>
          <w:szCs w:val="24"/>
          <w:lang w:eastAsia="ru-RU"/>
        </w:rPr>
        <w:t xml:space="preserve">: </w:t>
      </w:r>
      <w:hyperlink r:id="rId42" w:history="1">
        <w:r w:rsidRPr="00EB1B3D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https://scholar.google.ru/</w:t>
        </w:r>
      </w:hyperlink>
      <w:r w:rsidRPr="00EB1B3D">
        <w:rPr>
          <w:rFonts w:eastAsia="Times New Roman" w:cs="Times New Roman"/>
          <w:szCs w:val="24"/>
          <w:lang w:eastAsia="ru-RU"/>
        </w:rPr>
        <w:t>.</w:t>
      </w:r>
    </w:p>
    <w:p w:rsidR="00EB1B3D" w:rsidRPr="00EB1B3D" w:rsidRDefault="00EB1B3D" w:rsidP="000F36F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Информационная система - Единое окно доступа к информационным ресурсам. – </w:t>
      </w:r>
      <w:r w:rsidRPr="00EB1B3D">
        <w:rPr>
          <w:rFonts w:eastAsia="Times New Roman" w:cs="Times New Roman"/>
          <w:bCs/>
          <w:szCs w:val="24"/>
          <w:lang w:eastAsia="ru-RU"/>
        </w:rPr>
        <w:t>URL</w:t>
      </w:r>
      <w:r w:rsidRPr="00EB1B3D">
        <w:rPr>
          <w:rFonts w:eastAsia="Times New Roman" w:cs="Times New Roman"/>
          <w:szCs w:val="24"/>
          <w:lang w:eastAsia="ru-RU"/>
        </w:rPr>
        <w:t xml:space="preserve">: </w:t>
      </w:r>
      <w:hyperlink w:history="1">
        <w:r w:rsidRPr="00EB1B3D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http://window.edu.ru /</w:t>
        </w:r>
      </w:hyperlink>
      <w:r w:rsidRPr="00EB1B3D">
        <w:rPr>
          <w:rFonts w:eastAsia="Times New Roman" w:cs="Times New Roman"/>
          <w:szCs w:val="24"/>
          <w:lang w:eastAsia="ru-RU"/>
        </w:rPr>
        <w:t xml:space="preserve"> .</w:t>
      </w:r>
    </w:p>
    <w:p w:rsidR="00EB1B3D" w:rsidRPr="00EB1B3D" w:rsidRDefault="00EB1B3D" w:rsidP="000F36FC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bCs/>
          <w:szCs w:val="24"/>
          <w:lang w:val="en-US" w:eastAsia="ru-RU"/>
        </w:rPr>
      </w:pPr>
      <w:r w:rsidRPr="00EB1B3D">
        <w:rPr>
          <w:rFonts w:eastAsia="Times New Roman" w:cs="Times New Roman"/>
          <w:bCs/>
          <w:szCs w:val="24"/>
          <w:lang w:eastAsia="ru-RU"/>
        </w:rPr>
        <w:t>Поисковая система профессиональных баз данных патентно-правовой и научно-технической литературы «Федерального института промышленной собственности».</w:t>
      </w:r>
      <w:r w:rsidRPr="00EB1B3D">
        <w:rPr>
          <w:rFonts w:eastAsia="Times New Roman" w:cs="Times New Roman"/>
          <w:szCs w:val="24"/>
          <w:lang w:eastAsia="ru-RU"/>
        </w:rPr>
        <w:t xml:space="preserve">– </w:t>
      </w:r>
      <w:r w:rsidRPr="00EB1B3D">
        <w:rPr>
          <w:rFonts w:eastAsia="Times New Roman" w:cs="Times New Roman"/>
          <w:bCs/>
          <w:szCs w:val="24"/>
          <w:lang w:val="en-US" w:eastAsia="ru-RU"/>
        </w:rPr>
        <w:t>URL</w:t>
      </w:r>
      <w:r w:rsidRPr="00EB1B3D">
        <w:rPr>
          <w:rFonts w:eastAsia="Times New Roman" w:cs="Times New Roman"/>
          <w:szCs w:val="24"/>
          <w:lang w:val="en-US" w:eastAsia="ru-RU"/>
        </w:rPr>
        <w:t xml:space="preserve">: </w:t>
      </w:r>
      <w:hyperlink r:id="rId43" w:history="1">
        <w:r w:rsidRPr="00EB1B3D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http://www1.fips.ru/iiss/</w:t>
        </w:r>
      </w:hyperlink>
      <w:r w:rsidRPr="00EB1B3D">
        <w:rPr>
          <w:rFonts w:eastAsia="Times New Roman" w:cs="Times New Roman"/>
          <w:szCs w:val="24"/>
          <w:lang w:eastAsia="ru-RU"/>
        </w:rPr>
        <w:t xml:space="preserve"> </w:t>
      </w:r>
      <w:r w:rsidRPr="00EB1B3D">
        <w:rPr>
          <w:rFonts w:eastAsia="Times New Roman" w:cs="Times New Roman"/>
          <w:bCs/>
          <w:szCs w:val="24"/>
          <w:lang w:val="en-US" w:eastAsia="ru-RU"/>
        </w:rPr>
        <w:t>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eastAsia="Times New Roman" w:cs="Times New Roman"/>
          <w:szCs w:val="24"/>
          <w:lang w:val="en-US" w:eastAsia="ru-RU"/>
        </w:rPr>
      </w:pPr>
    </w:p>
    <w:p w:rsidR="00EB1B3D" w:rsidRPr="00EB1B3D" w:rsidRDefault="00EB1B3D" w:rsidP="00EB1B3D">
      <w:pPr>
        <w:widowControl w:val="0"/>
        <w:spacing w:after="60" w:line="240" w:lineRule="auto"/>
        <w:contextualSpacing/>
        <w:jc w:val="both"/>
        <w:rPr>
          <w:b/>
          <w:sz w:val="22"/>
        </w:rPr>
      </w:pPr>
    </w:p>
    <w:p w:rsidR="00EB1B3D" w:rsidRPr="00EB1B3D" w:rsidRDefault="00EB1B3D" w:rsidP="00EB1B3D">
      <w:pPr>
        <w:widowControl w:val="0"/>
        <w:spacing w:after="60" w:line="240" w:lineRule="auto"/>
        <w:contextualSpacing/>
        <w:jc w:val="both"/>
        <w:rPr>
          <w:b/>
          <w:sz w:val="22"/>
        </w:rPr>
      </w:pPr>
      <w:r w:rsidRPr="00EB1B3D">
        <w:rPr>
          <w:b/>
          <w:sz w:val="22"/>
        </w:rPr>
        <w:t>Программное обеспечение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1B3D" w:rsidRPr="00EB1B3D" w:rsidTr="0037722F">
        <w:trPr>
          <w:trHeight w:val="537"/>
        </w:trPr>
        <w:tc>
          <w:tcPr>
            <w:tcW w:w="3190" w:type="dxa"/>
            <w:vAlign w:val="center"/>
          </w:tcPr>
          <w:p w:rsidR="00EB1B3D" w:rsidRPr="00EB1B3D" w:rsidRDefault="00EB1B3D" w:rsidP="00EB1B3D">
            <w:pPr>
              <w:widowControl w:val="0"/>
              <w:spacing w:after="60"/>
              <w:contextualSpacing/>
              <w:rPr>
                <w:rFonts w:asciiTheme="minorHAnsi" w:hAnsiTheme="minorHAnsi"/>
                <w:b/>
              </w:rPr>
            </w:pPr>
            <w:r w:rsidRPr="00EB1B3D">
              <w:rPr>
                <w:rFonts w:asciiTheme="minorHAnsi" w:hAnsiTheme="minorHAnsi"/>
                <w:b/>
              </w:rPr>
              <w:t xml:space="preserve">Наименование </w:t>
            </w:r>
            <w:proofErr w:type="gramStart"/>
            <w:r w:rsidRPr="00EB1B3D">
              <w:rPr>
                <w:rFonts w:asciiTheme="minorHAnsi" w:hAnsiTheme="minorHAnsi"/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EB1B3D" w:rsidRPr="00EB1B3D" w:rsidRDefault="00EB1B3D" w:rsidP="00EB1B3D">
            <w:pPr>
              <w:widowControl w:val="0"/>
              <w:spacing w:after="60"/>
              <w:contextualSpacing/>
              <w:rPr>
                <w:rFonts w:asciiTheme="minorHAnsi" w:hAnsiTheme="minorHAnsi"/>
                <w:b/>
              </w:rPr>
            </w:pPr>
            <w:r w:rsidRPr="00EB1B3D">
              <w:rPr>
                <w:rFonts w:asciiTheme="minorHAnsi" w:hAnsiTheme="minorHAnsi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B1B3D" w:rsidRPr="00EB1B3D" w:rsidRDefault="00EB1B3D" w:rsidP="00EB1B3D">
            <w:pPr>
              <w:widowControl w:val="0"/>
              <w:spacing w:after="60"/>
              <w:contextualSpacing/>
              <w:rPr>
                <w:rFonts w:asciiTheme="minorHAnsi" w:hAnsiTheme="minorHAnsi"/>
                <w:b/>
              </w:rPr>
            </w:pPr>
            <w:r w:rsidRPr="00EB1B3D">
              <w:rPr>
                <w:rFonts w:asciiTheme="minorHAnsi" w:hAnsiTheme="minorHAnsi"/>
                <w:b/>
              </w:rPr>
              <w:t>Срок действия лицензии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Pr="00A10FA4" w:rsidRDefault="009733F9" w:rsidP="00622F44">
            <w:pPr>
              <w:rPr>
                <w:lang w:val="en-US"/>
              </w:rPr>
            </w:pPr>
            <w:r w:rsidRPr="00A10FA4">
              <w:rPr>
                <w:color w:val="000000"/>
                <w:lang w:val="en-US"/>
              </w:rPr>
              <w:t>MS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Windows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7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A10FA4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10FA4">
              <w:rPr>
                <w:color w:val="000000"/>
                <w:lang w:val="en-US"/>
              </w:rPr>
              <w:t>)</w:t>
            </w:r>
            <w:r w:rsidRPr="00A10FA4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proofErr w:type="spellStart"/>
            <w:r>
              <w:rPr>
                <w:color w:val="000000"/>
              </w:rPr>
              <w:t>Adobe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Reader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MAXIMA</w:t>
            </w:r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Pr="00A10FA4" w:rsidRDefault="009733F9" w:rsidP="00622F44">
            <w:pPr>
              <w:rPr>
                <w:lang w:val="en-US"/>
              </w:rPr>
            </w:pPr>
            <w:r w:rsidRPr="00A10FA4">
              <w:rPr>
                <w:color w:val="000000"/>
                <w:lang w:val="en-US"/>
              </w:rPr>
              <w:t>MS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Windows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7</w:t>
            </w:r>
            <w:r w:rsidRPr="00A10FA4">
              <w:rPr>
                <w:lang w:val="en-US"/>
              </w:rPr>
              <w:t xml:space="preserve"> </w:t>
            </w:r>
            <w:r w:rsidRPr="00A10FA4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A10FA4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10FA4">
              <w:rPr>
                <w:color w:val="000000"/>
                <w:lang w:val="en-US"/>
              </w:rPr>
              <w:t>)</w:t>
            </w:r>
            <w:r w:rsidRPr="00A10FA4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proofErr w:type="spellStart"/>
            <w:r>
              <w:rPr>
                <w:color w:val="000000"/>
              </w:rPr>
              <w:t>Adobe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Reader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733F9" w:rsidRPr="00EB1B3D" w:rsidTr="0037722F"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MAXIMA</w:t>
            </w:r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9733F9" w:rsidRDefault="009733F9" w:rsidP="00622F44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EB1B3D" w:rsidRPr="00EB1B3D" w:rsidTr="0037722F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b/>
              </w:rPr>
            </w:pPr>
          </w:p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b/>
                <w:sz w:val="22"/>
              </w:rPr>
              <w:t>Профессиональные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базы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данных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и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информационные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справочные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системы</w:t>
            </w:r>
            <w:r w:rsidRPr="00EB1B3D">
              <w:rPr>
                <w:sz w:val="22"/>
              </w:rPr>
              <w:t xml:space="preserve"> </w:t>
            </w:r>
          </w:p>
        </w:tc>
      </w:tr>
      <w:tr w:rsidR="00EB1B3D" w:rsidRPr="00EB1B3D" w:rsidTr="0037722F">
        <w:trPr>
          <w:trHeight w:hRule="exact" w:val="270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b/>
              </w:rPr>
            </w:pPr>
            <w:r w:rsidRPr="00EB1B3D">
              <w:rPr>
                <w:b/>
                <w:sz w:val="22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b/>
              </w:rPr>
            </w:pPr>
            <w:r w:rsidRPr="00EB1B3D">
              <w:rPr>
                <w:b/>
                <w:sz w:val="22"/>
              </w:rPr>
              <w:t xml:space="preserve">Ссылка </w:t>
            </w: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</w:tr>
      <w:tr w:rsidR="009733F9" w:rsidRPr="009733F9" w:rsidTr="00B719A0">
        <w:trPr>
          <w:trHeight w:hRule="exact" w:val="540"/>
        </w:trPr>
        <w:tc>
          <w:tcPr>
            <w:tcW w:w="394" w:type="dxa"/>
          </w:tcPr>
          <w:p w:rsidR="009733F9" w:rsidRPr="00EB1B3D" w:rsidRDefault="009733F9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88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33F9" w:rsidRPr="00EB1B3D" w:rsidRDefault="009733F9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33" w:type="dxa"/>
          </w:tcPr>
          <w:p w:rsidR="009733F9" w:rsidRPr="00EB1B3D" w:rsidRDefault="009733F9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</w:tr>
      <w:tr w:rsidR="00EB1B3D" w:rsidRPr="005E44C6" w:rsidTr="0037722F">
        <w:trPr>
          <w:trHeight w:hRule="exact" w:val="826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sz w:val="22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  <w:r w:rsidRPr="00EB1B3D">
              <w:rPr>
                <w:sz w:val="22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</w:tr>
      <w:tr w:rsidR="00EB1B3D" w:rsidRPr="005E44C6" w:rsidTr="0037722F">
        <w:trPr>
          <w:trHeight w:hRule="exact" w:val="555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sz w:val="22"/>
              </w:rPr>
              <w:t xml:space="preserve">Поисковая система Академия </w:t>
            </w:r>
            <w:proofErr w:type="spellStart"/>
            <w:r w:rsidRPr="00EB1B3D">
              <w:rPr>
                <w:sz w:val="22"/>
              </w:rPr>
              <w:t>Google</w:t>
            </w:r>
            <w:proofErr w:type="spellEnd"/>
            <w:r w:rsidRPr="00EB1B3D">
              <w:rPr>
                <w:sz w:val="22"/>
              </w:rPr>
              <w:t xml:space="preserve"> (</w:t>
            </w:r>
            <w:proofErr w:type="spellStart"/>
            <w:r w:rsidRPr="00EB1B3D">
              <w:rPr>
                <w:sz w:val="22"/>
              </w:rPr>
              <w:t>Google</w:t>
            </w:r>
            <w:proofErr w:type="spellEnd"/>
            <w:r w:rsidRPr="00EB1B3D">
              <w:rPr>
                <w:sz w:val="22"/>
              </w:rPr>
              <w:t xml:space="preserve"> </w:t>
            </w:r>
            <w:proofErr w:type="spellStart"/>
            <w:r w:rsidRPr="00EB1B3D">
              <w:rPr>
                <w:sz w:val="22"/>
              </w:rPr>
              <w:t>Scholar</w:t>
            </w:r>
            <w:proofErr w:type="spellEnd"/>
            <w:r w:rsidRPr="00EB1B3D">
              <w:rPr>
                <w:sz w:val="22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  <w:r w:rsidRPr="00EB1B3D">
              <w:rPr>
                <w:sz w:val="22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</w:tr>
      <w:tr w:rsidR="00EB1B3D" w:rsidRPr="005E44C6" w:rsidTr="0037722F">
        <w:trPr>
          <w:trHeight w:hRule="exact" w:val="555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sz w:val="22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  <w:r w:rsidRPr="00EB1B3D">
              <w:rPr>
                <w:sz w:val="22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</w:tr>
      <w:tr w:rsidR="00EB1B3D" w:rsidRPr="005E44C6" w:rsidTr="0037722F">
        <w:trPr>
          <w:trHeight w:hRule="exact" w:val="826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sz w:val="22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  <w:r w:rsidRPr="00EB1B3D">
              <w:rPr>
                <w:sz w:val="22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lang w:val="en-US"/>
              </w:rPr>
            </w:pPr>
          </w:p>
        </w:tc>
      </w:tr>
      <w:tr w:rsidR="00EB1B3D" w:rsidRPr="00EB1B3D" w:rsidTr="0037722F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  <w:rPr>
                <w:b/>
                <w:lang w:val="en-US"/>
              </w:rPr>
            </w:pPr>
          </w:p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b/>
                <w:sz w:val="22"/>
              </w:rPr>
              <w:t>9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Материально-техническое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обеспечение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дисциплины</w:t>
            </w:r>
            <w:r w:rsidRPr="00EB1B3D">
              <w:rPr>
                <w:sz w:val="22"/>
              </w:rPr>
              <w:t xml:space="preserve"> </w:t>
            </w:r>
            <w:r w:rsidRPr="00EB1B3D">
              <w:rPr>
                <w:b/>
                <w:sz w:val="22"/>
              </w:rPr>
              <w:t>(модуля)</w:t>
            </w:r>
            <w:r w:rsidRPr="00EB1B3D">
              <w:rPr>
                <w:sz w:val="22"/>
              </w:rPr>
              <w:t xml:space="preserve"> </w:t>
            </w:r>
          </w:p>
        </w:tc>
      </w:tr>
      <w:tr w:rsidR="00EB1B3D" w:rsidRPr="00EB1B3D" w:rsidTr="0037722F">
        <w:trPr>
          <w:trHeight w:hRule="exact" w:val="70"/>
        </w:trPr>
        <w:tc>
          <w:tcPr>
            <w:tcW w:w="394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  <w:tc>
          <w:tcPr>
            <w:tcW w:w="1932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  <w:tc>
          <w:tcPr>
            <w:tcW w:w="3576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  <w:tc>
          <w:tcPr>
            <w:tcW w:w="3321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  <w:tc>
          <w:tcPr>
            <w:tcW w:w="133" w:type="dxa"/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</w:tr>
      <w:tr w:rsidR="00EB1B3D" w:rsidRPr="00EB1B3D" w:rsidTr="0037722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  <w:r w:rsidRPr="00EB1B3D">
              <w:rPr>
                <w:sz w:val="22"/>
              </w:rPr>
              <w:t xml:space="preserve">Материально-техническое обеспечение дисциплины включает: </w:t>
            </w:r>
          </w:p>
        </w:tc>
      </w:tr>
      <w:tr w:rsidR="00EB1B3D" w:rsidRPr="00EB1B3D" w:rsidTr="0037722F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EB1B3D" w:rsidRPr="00EB1B3D" w:rsidTr="0037722F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b/>
                      <w:lang w:val="en-US"/>
                    </w:rPr>
                  </w:pPr>
                  <w:proofErr w:type="spellStart"/>
                  <w:r w:rsidRPr="00EB1B3D">
                    <w:rPr>
                      <w:b/>
                      <w:sz w:val="22"/>
                      <w:lang w:val="en-US"/>
                    </w:rPr>
                    <w:t>Тип</w:t>
                  </w:r>
                  <w:proofErr w:type="spellEnd"/>
                  <w:r w:rsidRPr="00EB1B3D">
                    <w:rPr>
                      <w:b/>
                      <w:sz w:val="22"/>
                      <w:lang w:val="en-US"/>
                    </w:rPr>
                    <w:t xml:space="preserve"> и </w:t>
                  </w:r>
                  <w:proofErr w:type="spellStart"/>
                  <w:r w:rsidRPr="00EB1B3D">
                    <w:rPr>
                      <w:b/>
                      <w:sz w:val="22"/>
                      <w:lang w:val="en-US"/>
                    </w:rPr>
                    <w:t>название</w:t>
                  </w:r>
                  <w:proofErr w:type="spellEnd"/>
                  <w:r w:rsidRPr="00EB1B3D">
                    <w:rPr>
                      <w:b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B1B3D">
                    <w:rPr>
                      <w:b/>
                      <w:sz w:val="22"/>
                      <w:lang w:val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b/>
                      <w:lang w:val="en-US"/>
                    </w:rPr>
                  </w:pPr>
                  <w:proofErr w:type="spellStart"/>
                  <w:r w:rsidRPr="00EB1B3D">
                    <w:rPr>
                      <w:b/>
                      <w:sz w:val="22"/>
                      <w:lang w:val="en-US"/>
                    </w:rPr>
                    <w:t>Оснащение</w:t>
                  </w:r>
                  <w:proofErr w:type="spellEnd"/>
                  <w:r w:rsidRPr="00EB1B3D">
                    <w:rPr>
                      <w:b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EB1B3D">
                    <w:rPr>
                      <w:b/>
                      <w:sz w:val="22"/>
                      <w:lang w:val="en-US"/>
                    </w:rPr>
                    <w:t>аудитории</w:t>
                  </w:r>
                  <w:proofErr w:type="spellEnd"/>
                </w:p>
              </w:tc>
            </w:tr>
            <w:tr w:rsidR="00EB1B3D" w:rsidRPr="00EB1B3D" w:rsidTr="0037722F">
              <w:tc>
                <w:tcPr>
                  <w:tcW w:w="1928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EB1B3D" w:rsidRPr="00EB1B3D" w:rsidTr="0037722F">
              <w:tc>
                <w:tcPr>
                  <w:tcW w:w="1928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Мультимедийные средства хранения, передачи и представления информации.</w:t>
                  </w:r>
                </w:p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EB1B3D" w:rsidRPr="00EB1B3D" w:rsidTr="0037722F">
              <w:tc>
                <w:tcPr>
                  <w:tcW w:w="1928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 xml:space="preserve">Помещения для самостоятельной работы </w:t>
                  </w:r>
                  <w:proofErr w:type="gramStart"/>
                  <w:r w:rsidRPr="00EB1B3D">
                    <w:rPr>
                      <w:sz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 xml:space="preserve">Персональные компьютеры с пакетом </w:t>
                  </w:r>
                  <w:r w:rsidRPr="00EB1B3D">
                    <w:rPr>
                      <w:sz w:val="22"/>
                      <w:lang w:val="en-US"/>
                    </w:rPr>
                    <w:t>MS</w:t>
                  </w:r>
                  <w:r w:rsidRPr="00EB1B3D">
                    <w:rPr>
                      <w:sz w:val="22"/>
                    </w:rPr>
                    <w:t xml:space="preserve"> </w:t>
                  </w:r>
                  <w:r w:rsidRPr="00EB1B3D">
                    <w:rPr>
                      <w:sz w:val="22"/>
                      <w:lang w:val="en-US"/>
                    </w:rPr>
                    <w:t>Office</w:t>
                  </w:r>
                  <w:r w:rsidRPr="00EB1B3D">
                    <w:rPr>
                      <w:sz w:val="22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EB1B3D" w:rsidRPr="00EB1B3D" w:rsidTr="0037722F">
              <w:tc>
                <w:tcPr>
                  <w:tcW w:w="1928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EB1B3D" w:rsidRPr="00EB1B3D" w:rsidRDefault="00EB1B3D" w:rsidP="00EB1B3D">
                  <w:pPr>
                    <w:widowControl w:val="0"/>
                    <w:spacing w:after="60" w:line="240" w:lineRule="auto"/>
                    <w:contextualSpacing/>
                    <w:jc w:val="both"/>
                  </w:pPr>
                  <w:r w:rsidRPr="00EB1B3D">
                    <w:rPr>
                      <w:sz w:val="22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EB1B3D" w:rsidRPr="00EB1B3D" w:rsidRDefault="00EB1B3D" w:rsidP="00EB1B3D">
            <w:pPr>
              <w:widowControl w:val="0"/>
              <w:spacing w:after="60" w:line="240" w:lineRule="auto"/>
              <w:contextualSpacing/>
              <w:jc w:val="both"/>
            </w:pPr>
          </w:p>
        </w:tc>
      </w:tr>
    </w:tbl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ПРИЛОЖЕНИЕ 1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МЕТОДИЧЕСКИЕ УКАЗАНИЯ ПО ВЫПОЛНЕНИЮ ЛАБОРАТОРНЫХ РАБОТ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cs="Times New Roman"/>
          <w:szCs w:val="24"/>
          <w:lang w:eastAsia="ru-RU"/>
        </w:rPr>
      </w:pPr>
      <w:r w:rsidRPr="00EB1B3D">
        <w:rPr>
          <w:rFonts w:cs="Times New Roman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cs="Times New Roman"/>
          <w:szCs w:val="24"/>
          <w:lang w:eastAsia="ru-RU"/>
        </w:rPr>
      </w:pPr>
      <w:r w:rsidRPr="00EB1B3D">
        <w:rPr>
          <w:rFonts w:cs="Times New Roman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cs="Times New Roman"/>
          <w:szCs w:val="24"/>
          <w:lang w:eastAsia="ru-RU"/>
        </w:rPr>
      </w:pPr>
      <w:r w:rsidRPr="00EB1B3D">
        <w:rPr>
          <w:rFonts w:cs="Times New Roman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cs="Times New Roman"/>
          <w:szCs w:val="24"/>
          <w:lang w:eastAsia="ru-RU"/>
        </w:rPr>
      </w:pPr>
      <w:r w:rsidRPr="00EB1B3D">
        <w:rPr>
          <w:rFonts w:cs="Times New Roman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eastAsia="Times New Roman" w:cs="Times New Roman"/>
          <w:szCs w:val="24"/>
          <w:lang w:eastAsia="ru-RU"/>
        </w:rPr>
      </w:pPr>
      <w:r w:rsidRPr="00EB1B3D">
        <w:rPr>
          <w:rFonts w:cs="Times New Roman"/>
          <w:szCs w:val="24"/>
          <w:lang w:eastAsia="ru-RU"/>
        </w:rPr>
        <w:t>Ответьте на контрольные</w:t>
      </w:r>
      <w:r w:rsidRPr="00EB1B3D">
        <w:rPr>
          <w:rFonts w:eastAsia="Times New Roman" w:cs="Times New Roman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название лабораторной работы; 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цель и задачи работы;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краткие теоретические сведения;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задания по лабораторной работе;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ход работы </w:t>
      </w:r>
      <w:r w:rsidRPr="00EB1B3D">
        <w:rPr>
          <w:rFonts w:eastAsia="Times New Roman" w:cs="Times New Roman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EB1B3D" w:rsidRPr="00EB1B3D" w:rsidRDefault="00EB1B3D" w:rsidP="000F36FC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Защита работы и результаты оценивания.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Защита проводится в два этапа.</w:t>
      </w:r>
    </w:p>
    <w:p w:rsidR="00EB1B3D" w:rsidRPr="00EB1B3D" w:rsidRDefault="00EB1B3D" w:rsidP="000F36F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EB1B3D" w:rsidRPr="00EB1B3D" w:rsidRDefault="00EB1B3D" w:rsidP="000F36FC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Флеш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 xml:space="preserve">-накопителе или на образовательном портале. Результаты предоставить в сроки, указанные </w:t>
      </w:r>
      <w:r w:rsidRPr="00EB1B3D">
        <w:rPr>
          <w:rFonts w:eastAsia="Times New Roman" w:cs="Times New Roman"/>
          <w:szCs w:val="24"/>
          <w:lang w:eastAsia="ru-RU"/>
        </w:rPr>
        <w:lastRenderedPageBreak/>
        <w:t>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EB1B3D">
        <w:rPr>
          <w:rFonts w:eastAsia="Times New Roman" w:cs="Times New Roman"/>
          <w:b/>
          <w:bCs/>
          <w:iCs/>
          <w:szCs w:val="24"/>
          <w:lang w:eastAsia="ru-RU"/>
        </w:rPr>
        <w:t>Правила по технике безопасности для обучающихся</w:t>
      </w:r>
      <w:r w:rsidRPr="00EB1B3D">
        <w:rPr>
          <w:rFonts w:eastAsia="Times New Roman" w:cs="Times New Roman"/>
          <w:b/>
          <w:bCs/>
          <w:iCs/>
          <w:szCs w:val="24"/>
          <w:lang w:eastAsia="ru-RU"/>
        </w:rPr>
        <w:br/>
        <w:t xml:space="preserve"> при проведении лабораторных работ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EB1B3D">
        <w:rPr>
          <w:rFonts w:eastAsia="Times New Roman" w:cs="Times New Roman"/>
          <w:i/>
          <w:iCs/>
          <w:szCs w:val="24"/>
          <w:lang w:eastAsia="ru-RU"/>
        </w:rPr>
        <w:t>Общие правила: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EB1B3D">
        <w:rPr>
          <w:rFonts w:eastAsia="Times New Roman" w:cs="Times New Roman"/>
          <w:i/>
          <w:iCs/>
          <w:color w:val="000000"/>
          <w:szCs w:val="24"/>
          <w:lang w:eastAsia="ru-RU"/>
        </w:rPr>
        <w:t>Перед началом работы:</w:t>
      </w:r>
    </w:p>
    <w:p w:rsidR="00EB1B3D" w:rsidRPr="00EB1B3D" w:rsidRDefault="00EB1B3D" w:rsidP="000F36FC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Проверить порядок на рабочем месте;</w:t>
      </w:r>
    </w:p>
    <w:p w:rsidR="00EB1B3D" w:rsidRPr="00EB1B3D" w:rsidRDefault="00EB1B3D" w:rsidP="000F36FC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EB1B3D">
        <w:rPr>
          <w:rFonts w:eastAsia="Times New Roman" w:cs="Times New Roman"/>
          <w:i/>
          <w:iCs/>
          <w:color w:val="000000"/>
          <w:szCs w:val="24"/>
          <w:lang w:eastAsia="ru-RU"/>
        </w:rPr>
        <w:t>Во время работы: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4. Обо всех неисправностях немедленно сообщать преподавателю;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5. В случае аварийной ситуации выключить компьютер.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EB1B3D">
        <w:rPr>
          <w:rFonts w:eastAsia="Times New Roman" w:cs="Times New Roman"/>
          <w:i/>
          <w:iCs/>
          <w:color w:val="000000"/>
          <w:szCs w:val="24"/>
          <w:lang w:eastAsia="ru-RU"/>
        </w:rPr>
        <w:t>По окончании работы: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r w:rsidRPr="00EB1B3D">
        <w:rPr>
          <w:rFonts w:eastAsia="Times New Roman" w:cs="Times New Roman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2. Выключить ЭВМ после разрешения преподавателя;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3. Навести порядок на рабочем месте.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i/>
          <w:iCs/>
          <w:color w:val="000000"/>
          <w:szCs w:val="24"/>
          <w:lang w:eastAsia="ru-RU"/>
        </w:rPr>
        <w:t>При работе в компьютерном классе строго запрещается</w:t>
      </w:r>
      <w:r w:rsidRPr="00EB1B3D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lastRenderedPageBreak/>
        <w:t>1. Находиться в верхней одежде и грязной обуви;</w:t>
      </w:r>
    </w:p>
    <w:p w:rsidR="00EB1B3D" w:rsidRPr="00EB1B3D" w:rsidRDefault="00EB1B3D" w:rsidP="00EB1B3D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eastAsia="Times New Roman" w:cs="Times New Roman"/>
          <w:color w:val="000000"/>
          <w:szCs w:val="24"/>
          <w:lang w:eastAsia="ru-RU"/>
        </w:rPr>
      </w:pPr>
      <w:r w:rsidRPr="00EB1B3D">
        <w:rPr>
          <w:rFonts w:eastAsia="Times New Roman" w:cs="Times New Roman"/>
          <w:color w:val="000000"/>
          <w:szCs w:val="24"/>
          <w:lang w:eastAsia="ru-RU"/>
        </w:rPr>
        <w:t>2. Принимать пищу на рабочем месте и в компьютерном кабинете.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3. Удалять и перемещать чужие файлы;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4. Приносить и запускать свое программное обеспечение (программы);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5. Работать на ЭВМ грязными или мокрыми руками;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6. Прикасаться пальцами к мониторам, стучать по ним;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7. Включать и выключать компьютер без разрешения преподавателя;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333333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8. Класть диски, книги, тетради на составляющие компьютера;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9. Подключать к компьютеру свои устройства (сот</w:t>
      </w:r>
      <w:proofErr w:type="gramStart"/>
      <w:r w:rsidRPr="00EB1B3D">
        <w:rPr>
          <w:rFonts w:eastAsia="Calibri" w:cs="Times New Roman"/>
          <w:color w:val="000000"/>
          <w:szCs w:val="24"/>
          <w:lang w:eastAsia="ru-RU"/>
        </w:rPr>
        <w:t>.</w:t>
      </w:r>
      <w:proofErr w:type="gramEnd"/>
      <w:r w:rsidRPr="00EB1B3D">
        <w:rPr>
          <w:rFonts w:eastAsia="Calibri" w:cs="Times New Roman"/>
          <w:color w:val="000000"/>
          <w:szCs w:val="24"/>
          <w:lang w:eastAsia="ru-RU"/>
        </w:rPr>
        <w:t xml:space="preserve"> </w:t>
      </w:r>
      <w:proofErr w:type="gramStart"/>
      <w:r w:rsidRPr="00EB1B3D">
        <w:rPr>
          <w:rFonts w:eastAsia="Calibri" w:cs="Times New Roman"/>
          <w:color w:val="000000"/>
          <w:szCs w:val="24"/>
          <w:lang w:eastAsia="ru-RU"/>
        </w:rPr>
        <w:t>т</w:t>
      </w:r>
      <w:proofErr w:type="gramEnd"/>
      <w:r w:rsidRPr="00EB1B3D">
        <w:rPr>
          <w:rFonts w:eastAsia="Calibri" w:cs="Times New Roman"/>
          <w:color w:val="000000"/>
          <w:szCs w:val="24"/>
          <w:lang w:eastAsia="ru-RU"/>
        </w:rPr>
        <w:t>елефоны, плееры).</w:t>
      </w:r>
    </w:p>
    <w:p w:rsidR="00EB1B3D" w:rsidRPr="00EB1B3D" w:rsidRDefault="00EB1B3D" w:rsidP="00EB1B3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10. Работать на не исправном компьютере;</w:t>
      </w:r>
    </w:p>
    <w:p w:rsidR="00EB1B3D" w:rsidRPr="00EB1B3D" w:rsidRDefault="00EB1B3D" w:rsidP="000F36FC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EB1B3D" w:rsidRPr="00EB1B3D" w:rsidRDefault="00EB1B3D" w:rsidP="000F36FC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EB1B3D" w:rsidRPr="00EB1B3D" w:rsidRDefault="00EB1B3D" w:rsidP="000F36FC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  <w:lang w:eastAsia="ru-RU"/>
        </w:rPr>
      </w:pPr>
      <w:r w:rsidRPr="00EB1B3D">
        <w:rPr>
          <w:rFonts w:eastAsia="Calibri" w:cs="Times New Roman"/>
          <w:color w:val="000000"/>
          <w:szCs w:val="24"/>
          <w:lang w:eastAsia="ru-RU"/>
        </w:rPr>
        <w:t>Вскрывать корпуса, вынимать и вставлять разъемы, платы</w:t>
      </w:r>
    </w:p>
    <w:p w:rsidR="00EB1B3D" w:rsidRPr="00EB1B3D" w:rsidRDefault="00EB1B3D" w:rsidP="00EB1B3D">
      <w:pPr>
        <w:suppressAutoHyphens w:val="0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br w:type="page"/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lastRenderedPageBreak/>
        <w:t>ПРИЛОЖЕНИЕ 2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eastAsia="Times New Roman" w:cs="Times New Roman"/>
          <w:b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Общие положения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Цели и задачи самостоятельной работы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, развитие их познавательной активности, готовности и потребности в самообразовании.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Задачи самостоятельной работы: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повышение исходного уровня владения информационными технологиями;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углубление и систематизация знаний;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практическое применение знаний, умений;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самостоятельно использование стандартных программных сре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дств сб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ора, обработки, хранения и защиты информации</w:t>
      </w:r>
    </w:p>
    <w:p w:rsidR="00EB1B3D" w:rsidRPr="00EB1B3D" w:rsidRDefault="00EB1B3D" w:rsidP="000F36FC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развитие навыков организации самостоятельного учебного труда и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контроля за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его эффективностью.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 xml:space="preserve">Порядок выполнения 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При выполнении текущей внеаудиторной самостоятельной работы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обучающемуся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следует придерживаться следующего порядка действий:</w:t>
      </w:r>
    </w:p>
    <w:p w:rsidR="00EB1B3D" w:rsidRPr="00EB1B3D" w:rsidRDefault="00EB1B3D" w:rsidP="000F36FC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аудио-визуальными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):</w:t>
      </w:r>
    </w:p>
    <w:p w:rsidR="00EB1B3D" w:rsidRPr="00EB1B3D" w:rsidRDefault="00EB1B3D" w:rsidP="000F36FC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предоставляемыми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преподавателем на лекционных занятиях;</w:t>
      </w:r>
    </w:p>
    <w:p w:rsidR="00EB1B3D" w:rsidRPr="00EB1B3D" w:rsidRDefault="00EB1B3D" w:rsidP="000F36FC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B1B3D">
        <w:rPr>
          <w:rFonts w:eastAsia="Times New Roman" w:cs="Times New Roman"/>
          <w:szCs w:val="24"/>
          <w:lang w:eastAsia="ru-RU"/>
        </w:rPr>
        <w:t>предоставляемыми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преподавателем в рамках электронных образовательных курсов;</w:t>
      </w:r>
    </w:p>
    <w:p w:rsidR="00EB1B3D" w:rsidRPr="00EB1B3D" w:rsidRDefault="00EB1B3D" w:rsidP="000F36FC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B1B3D">
        <w:rPr>
          <w:rFonts w:eastAsia="Times New Roman" w:cs="Times New Roman"/>
          <w:szCs w:val="24"/>
          <w:lang w:eastAsia="ru-RU"/>
        </w:rPr>
        <w:t>содержащимися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интернет-ресурсов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>.</w:t>
      </w:r>
    </w:p>
    <w:p w:rsidR="00EB1B3D" w:rsidRPr="00EB1B3D" w:rsidRDefault="00EB1B3D" w:rsidP="000F36FC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B1B3D" w:rsidRPr="00EB1B3D" w:rsidRDefault="00EB1B3D" w:rsidP="000F36FC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EB1B3D" w:rsidRPr="00EB1B3D" w:rsidRDefault="00EB1B3D" w:rsidP="000F36FC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lastRenderedPageBreak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eastAsia="Times New Roman" w:cs="Times New Roman"/>
          <w:b/>
          <w:szCs w:val="24"/>
          <w:lang w:eastAsia="ru-RU"/>
        </w:rPr>
      </w:pPr>
      <w:r w:rsidRPr="00EB1B3D">
        <w:rPr>
          <w:rFonts w:eastAsia="Times New Roman" w:cs="Times New Roman"/>
          <w:b/>
          <w:szCs w:val="24"/>
          <w:lang w:eastAsia="ru-RU"/>
        </w:rPr>
        <w:t>Критерии оценки внеаудиторных самостоятельных работ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Качество выполнения внеаудиторной самостоятельной работы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EB1B3D">
        <w:rPr>
          <w:rFonts w:eastAsia="Times New Roman" w:cs="Times New Roman"/>
          <w:szCs w:val="24"/>
          <w:lang w:eastAsia="ru-RU"/>
        </w:rPr>
        <w:t>балльно</w:t>
      </w:r>
      <w:proofErr w:type="spellEnd"/>
      <w:r w:rsidRPr="00EB1B3D">
        <w:rPr>
          <w:rFonts w:eastAsia="Times New Roman" w:cs="Times New Roman"/>
          <w:szCs w:val="24"/>
          <w:lang w:eastAsia="ru-RU"/>
        </w:rPr>
        <w:t>-рейтинговой системы.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Максимальное количество баллов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получает, если:</w:t>
      </w:r>
    </w:p>
    <w:p w:rsidR="00EB1B3D" w:rsidRPr="00EB1B3D" w:rsidRDefault="00EB1B3D" w:rsidP="000F36F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выполняет ИДЗ в соответствии со всеми заявленными требованиями;</w:t>
      </w:r>
    </w:p>
    <w:p w:rsidR="00EB1B3D" w:rsidRPr="00EB1B3D" w:rsidRDefault="00EB1B3D" w:rsidP="000F36F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EB1B3D" w:rsidRPr="00EB1B3D" w:rsidRDefault="00EB1B3D" w:rsidP="000F36F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может обосновать рациональность решения текущей задачи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 xml:space="preserve">.; </w:t>
      </w:r>
      <w:proofErr w:type="gramEnd"/>
    </w:p>
    <w:p w:rsidR="00EB1B3D" w:rsidRPr="00EB1B3D" w:rsidRDefault="00EB1B3D" w:rsidP="000F36F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обстоятельно с достаточной полнотой излагает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соответствующую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теоретический раздел;</w:t>
      </w:r>
    </w:p>
    <w:p w:rsidR="00EB1B3D" w:rsidRPr="00EB1B3D" w:rsidRDefault="00EB1B3D" w:rsidP="000F36FC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50~85% от максимального количества баллов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получает, если:</w:t>
      </w:r>
    </w:p>
    <w:p w:rsidR="00EB1B3D" w:rsidRPr="00EB1B3D" w:rsidRDefault="00EB1B3D" w:rsidP="000F36F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неполно (не менее 70% от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полного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), но правильно выполнено задание;</w:t>
      </w:r>
    </w:p>
    <w:p w:rsidR="00EB1B3D" w:rsidRPr="00EB1B3D" w:rsidRDefault="00EB1B3D" w:rsidP="000F36F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EB1B3D" w:rsidRPr="00EB1B3D" w:rsidRDefault="00EB1B3D" w:rsidP="000F36F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EB1B3D" w:rsidRPr="00EB1B3D" w:rsidRDefault="00EB1B3D" w:rsidP="000F36F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может обосновать свой ответ, привести необходимые примеры;</w:t>
      </w:r>
    </w:p>
    <w:p w:rsidR="00EB1B3D" w:rsidRPr="00EB1B3D" w:rsidRDefault="00EB1B3D" w:rsidP="000F36F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36~50% от максимального количества баллов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получает, если:</w:t>
      </w:r>
    </w:p>
    <w:p w:rsidR="00EB1B3D" w:rsidRPr="00EB1B3D" w:rsidRDefault="00EB1B3D" w:rsidP="000F36F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неполно (не менее 50% от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полного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), но правильно изложено задание;</w:t>
      </w:r>
    </w:p>
    <w:p w:rsidR="00EB1B3D" w:rsidRPr="00EB1B3D" w:rsidRDefault="00EB1B3D" w:rsidP="000F36F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при изложении была допущена 1 существенная ошибка;</w:t>
      </w:r>
    </w:p>
    <w:p w:rsidR="00EB1B3D" w:rsidRPr="00EB1B3D" w:rsidRDefault="00EB1B3D" w:rsidP="000F36F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EB1B3D" w:rsidRPr="00EB1B3D" w:rsidRDefault="00EB1B3D" w:rsidP="000F36F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EB1B3D" w:rsidRPr="00EB1B3D" w:rsidRDefault="00EB1B3D" w:rsidP="000F36F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затрудняется при ответах на вопросы преподавателя.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35% и менее от максимального количества баллов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получает, если:</w:t>
      </w:r>
    </w:p>
    <w:p w:rsidR="00EB1B3D" w:rsidRPr="00EB1B3D" w:rsidRDefault="00EB1B3D" w:rsidP="000F36FC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неполно (менее 50% от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полного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) изложено задание;</w:t>
      </w:r>
    </w:p>
    <w:p w:rsidR="00EB1B3D" w:rsidRPr="00EB1B3D" w:rsidRDefault="00EB1B3D" w:rsidP="000F36FC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требованиям, установленным преподавателем к данному виду работы или не было</w:t>
      </w:r>
      <w:proofErr w:type="gramEnd"/>
      <w:r w:rsidRPr="00EB1B3D">
        <w:rPr>
          <w:rFonts w:eastAsia="Times New Roman" w:cs="Times New Roman"/>
          <w:szCs w:val="24"/>
          <w:lang w:eastAsia="ru-RU"/>
        </w:rPr>
        <w:t xml:space="preserve"> представлено для проверки.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EB1B3D">
        <w:rPr>
          <w:rFonts w:eastAsia="Times New Roman" w:cs="Times New Roman"/>
          <w:szCs w:val="24"/>
          <w:lang w:eastAsia="ru-RU"/>
        </w:rPr>
        <w:t>обучающегося</w:t>
      </w:r>
      <w:proofErr w:type="gramEnd"/>
      <w:r w:rsidRPr="00EB1B3D">
        <w:rPr>
          <w:rFonts w:eastAsia="Times New Roman" w:cs="Times New Roman"/>
          <w:szCs w:val="24"/>
          <w:lang w:eastAsia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EB1B3D">
        <w:rPr>
          <w:rFonts w:eastAsia="Times New Roman" w:cs="Times New Roman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eastAsia="Times New Roman" w:cs="Times New Roman"/>
          <w:szCs w:val="24"/>
          <w:lang w:eastAsia="ru-RU"/>
        </w:rPr>
      </w:pPr>
    </w:p>
    <w:p w:rsidR="00EB1B3D" w:rsidRPr="00EB1B3D" w:rsidRDefault="00EB1B3D" w:rsidP="00EB1B3D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EB1B3D" w:rsidRPr="00EB1B3D" w:rsidRDefault="00EB1B3D" w:rsidP="00EB1B3D">
      <w:pPr>
        <w:suppressAutoHyphens w:val="0"/>
        <w:rPr>
          <w:rFonts w:asciiTheme="minorHAnsi" w:hAnsiTheme="minorHAnsi"/>
          <w:sz w:val="22"/>
        </w:rPr>
      </w:pPr>
    </w:p>
    <w:p w:rsidR="004B3BC4" w:rsidRPr="002141FC" w:rsidRDefault="004B3BC4" w:rsidP="00EB1B3D">
      <w:pPr>
        <w:spacing w:before="360"/>
        <w:rPr>
          <w:rFonts w:eastAsia="Calibri" w:cs="Times New Roman"/>
        </w:rPr>
      </w:pPr>
    </w:p>
    <w:sectPr w:rsidR="004B3BC4" w:rsidRPr="002141FC" w:rsidSect="0075040D">
      <w:pgSz w:w="11906" w:h="16838"/>
      <w:pgMar w:top="1418" w:right="1134" w:bottom="1247" w:left="851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CE" w:rsidRDefault="00B37CCE" w:rsidP="007F4148">
      <w:pPr>
        <w:spacing w:after="0" w:line="240" w:lineRule="auto"/>
      </w:pPr>
      <w:r>
        <w:separator/>
      </w:r>
    </w:p>
  </w:endnote>
  <w:endnote w:type="continuationSeparator" w:id="0">
    <w:p w:rsidR="00B37CCE" w:rsidRDefault="00B37CCE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DA" w:rsidRDefault="00FB7CD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CE" w:rsidRDefault="00B37CCE" w:rsidP="007F4148">
      <w:pPr>
        <w:spacing w:after="0" w:line="240" w:lineRule="auto"/>
      </w:pPr>
      <w:r>
        <w:separator/>
      </w:r>
    </w:p>
  </w:footnote>
  <w:footnote w:type="continuationSeparator" w:id="0">
    <w:p w:rsidR="00B37CCE" w:rsidRDefault="00B37CCE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3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3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07DC1"/>
    <w:multiLevelType w:val="hybridMultilevel"/>
    <w:tmpl w:val="3A843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24"/>
  </w:num>
  <w:num w:numId="9">
    <w:abstractNumId w:val="6"/>
  </w:num>
  <w:num w:numId="10">
    <w:abstractNumId w:val="26"/>
  </w:num>
  <w:num w:numId="11">
    <w:abstractNumId w:val="16"/>
  </w:num>
  <w:num w:numId="12">
    <w:abstractNumId w:val="18"/>
  </w:num>
  <w:num w:numId="13">
    <w:abstractNumId w:val="25"/>
  </w:num>
  <w:num w:numId="14">
    <w:abstractNumId w:val="10"/>
  </w:num>
  <w:num w:numId="15">
    <w:abstractNumId w:val="14"/>
  </w:num>
  <w:num w:numId="16">
    <w:abstractNumId w:val="27"/>
  </w:num>
  <w:num w:numId="17">
    <w:abstractNumId w:val="20"/>
  </w:num>
  <w:num w:numId="18">
    <w:abstractNumId w:val="3"/>
  </w:num>
  <w:num w:numId="19">
    <w:abstractNumId w:val="8"/>
  </w:num>
  <w:num w:numId="20">
    <w:abstractNumId w:val="21"/>
  </w:num>
  <w:num w:numId="21">
    <w:abstractNumId w:val="15"/>
  </w:num>
  <w:num w:numId="22">
    <w:abstractNumId w:val="13"/>
  </w:num>
  <w:num w:numId="23">
    <w:abstractNumId w:val="4"/>
  </w:num>
  <w:num w:numId="24">
    <w:abstractNumId w:val="2"/>
  </w:num>
  <w:num w:numId="25">
    <w:abstractNumId w:val="12"/>
  </w:num>
  <w:num w:numId="26">
    <w:abstractNumId w:val="1"/>
  </w:num>
  <w:num w:numId="27">
    <w:abstractNumId w:val="23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148"/>
    <w:rsid w:val="00005F14"/>
    <w:rsid w:val="00025F04"/>
    <w:rsid w:val="0004129F"/>
    <w:rsid w:val="0007478F"/>
    <w:rsid w:val="00080325"/>
    <w:rsid w:val="000837BB"/>
    <w:rsid w:val="00093DF4"/>
    <w:rsid w:val="000B41FA"/>
    <w:rsid w:val="000B6214"/>
    <w:rsid w:val="000C3F76"/>
    <w:rsid w:val="000D52B7"/>
    <w:rsid w:val="000F36FC"/>
    <w:rsid w:val="00111C2D"/>
    <w:rsid w:val="001174B5"/>
    <w:rsid w:val="00135CDD"/>
    <w:rsid w:val="0014409E"/>
    <w:rsid w:val="00196892"/>
    <w:rsid w:val="002141FC"/>
    <w:rsid w:val="00216D48"/>
    <w:rsid w:val="0023550C"/>
    <w:rsid w:val="00235547"/>
    <w:rsid w:val="002831BD"/>
    <w:rsid w:val="002876C1"/>
    <w:rsid w:val="002D415C"/>
    <w:rsid w:val="0031024D"/>
    <w:rsid w:val="003C6E0B"/>
    <w:rsid w:val="003F3AA4"/>
    <w:rsid w:val="00401374"/>
    <w:rsid w:val="00464CCE"/>
    <w:rsid w:val="004819B6"/>
    <w:rsid w:val="0048359F"/>
    <w:rsid w:val="004B3BC4"/>
    <w:rsid w:val="004B692B"/>
    <w:rsid w:val="00534BC6"/>
    <w:rsid w:val="00541E52"/>
    <w:rsid w:val="005932E9"/>
    <w:rsid w:val="005C6285"/>
    <w:rsid w:val="005D0336"/>
    <w:rsid w:val="005E44C6"/>
    <w:rsid w:val="00604280"/>
    <w:rsid w:val="00636FFD"/>
    <w:rsid w:val="00687B82"/>
    <w:rsid w:val="00694EBD"/>
    <w:rsid w:val="006E15CD"/>
    <w:rsid w:val="00706BCA"/>
    <w:rsid w:val="00721F7D"/>
    <w:rsid w:val="007327D0"/>
    <w:rsid w:val="0075040D"/>
    <w:rsid w:val="00755B61"/>
    <w:rsid w:val="0078129F"/>
    <w:rsid w:val="007A4308"/>
    <w:rsid w:val="007E2A73"/>
    <w:rsid w:val="007F4148"/>
    <w:rsid w:val="007F4D7A"/>
    <w:rsid w:val="00816A19"/>
    <w:rsid w:val="00866C8A"/>
    <w:rsid w:val="0089461C"/>
    <w:rsid w:val="008A2FBB"/>
    <w:rsid w:val="008B6A8E"/>
    <w:rsid w:val="00912D2E"/>
    <w:rsid w:val="009422E0"/>
    <w:rsid w:val="00966E8D"/>
    <w:rsid w:val="009733F9"/>
    <w:rsid w:val="009E74DA"/>
    <w:rsid w:val="009F370A"/>
    <w:rsid w:val="00A20F31"/>
    <w:rsid w:val="00A333F2"/>
    <w:rsid w:val="00A417B0"/>
    <w:rsid w:val="00A43965"/>
    <w:rsid w:val="00A44056"/>
    <w:rsid w:val="00A50976"/>
    <w:rsid w:val="00A56CCC"/>
    <w:rsid w:val="00AB2B9D"/>
    <w:rsid w:val="00AD477F"/>
    <w:rsid w:val="00AD539A"/>
    <w:rsid w:val="00AF42E1"/>
    <w:rsid w:val="00B060C9"/>
    <w:rsid w:val="00B25068"/>
    <w:rsid w:val="00B312D6"/>
    <w:rsid w:val="00B37CCE"/>
    <w:rsid w:val="00BC1B1E"/>
    <w:rsid w:val="00C26D87"/>
    <w:rsid w:val="00C57E8F"/>
    <w:rsid w:val="00D12CB9"/>
    <w:rsid w:val="00D132F6"/>
    <w:rsid w:val="00D20C72"/>
    <w:rsid w:val="00D6197A"/>
    <w:rsid w:val="00DB41B9"/>
    <w:rsid w:val="00DD556A"/>
    <w:rsid w:val="00DE4840"/>
    <w:rsid w:val="00E13B8C"/>
    <w:rsid w:val="00E14C41"/>
    <w:rsid w:val="00E25C42"/>
    <w:rsid w:val="00EA080E"/>
    <w:rsid w:val="00EA542A"/>
    <w:rsid w:val="00EB1B3D"/>
    <w:rsid w:val="00EC4BF6"/>
    <w:rsid w:val="00EF1043"/>
    <w:rsid w:val="00F07B91"/>
    <w:rsid w:val="00F71378"/>
    <w:rsid w:val="00F77958"/>
    <w:rsid w:val="00F937A2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41FC"/>
    <w:pPr>
      <w:suppressAutoHyphens/>
      <w:spacing w:after="200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eastAsia="Times New Roman" w:cs="Times New Roman"/>
      <w:b/>
      <w:iCs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eastAsia="Times New Roman" w:cs="Times New Roman"/>
      <w:b/>
      <w:bCs/>
      <w:i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eastAsia="Times New Roman" w:cs="Arial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eastAsia="Times New Roman" w:cs="Times New Roman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eastAsia="Times New Roman" w:cs="Times New Roman"/>
      <w:i/>
      <w:iCs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eastAsia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EB1B3D"/>
  </w:style>
  <w:style w:type="numbering" w:customStyle="1" w:styleId="110">
    <w:name w:val="Нет списка11"/>
    <w:next w:val="a3"/>
    <w:uiPriority w:val="99"/>
    <w:semiHidden/>
    <w:unhideWhenUsed/>
    <w:rsid w:val="00EB1B3D"/>
  </w:style>
  <w:style w:type="table" w:customStyle="1" w:styleId="22">
    <w:name w:val="Сетка таблицы2"/>
    <w:basedOn w:val="a2"/>
    <w:next w:val="af4"/>
    <w:uiPriority w:val="59"/>
    <w:rsid w:val="00EB1B3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1"/>
    <w:uiPriority w:val="99"/>
    <w:semiHidden/>
    <w:rsid w:val="00EB1B3D"/>
    <w:rPr>
      <w:color w:val="808080"/>
    </w:rPr>
  </w:style>
  <w:style w:type="table" w:customStyle="1" w:styleId="111">
    <w:name w:val="Сетка таблицы11"/>
    <w:basedOn w:val="a2"/>
    <w:uiPriority w:val="59"/>
    <w:rsid w:val="00EB1B3D"/>
    <w:pPr>
      <w:spacing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4"/>
    <w:uiPriority w:val="59"/>
    <w:rsid w:val="00EB1B3D"/>
    <w:pPr>
      <w:spacing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531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yperlink" Target="http://polpred.com/" TargetMode="External"/><Relationship Id="rId21" Type="http://schemas.openxmlformats.org/officeDocument/2006/relationships/oleObject" Target="embeddings/oleObject2.bin"/><Relationship Id="rId34" Type="http://schemas.openxmlformats.org/officeDocument/2006/relationships/hyperlink" Target="https://new.znanium.com/read?id=30863" TargetMode="External"/><Relationship Id="rId42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0687" TargetMode="External"/><Relationship Id="rId29" Type="http://schemas.openxmlformats.org/officeDocument/2006/relationships/hyperlink" Target="https://urait.ru/bcode/3880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7.wmf"/><Relationship Id="rId32" Type="http://schemas.openxmlformats.org/officeDocument/2006/relationships/hyperlink" Target="https://urait.ru/bcode/431131" TargetMode="External"/><Relationship Id="rId37" Type="http://schemas.openxmlformats.org/officeDocument/2006/relationships/hyperlink" Target="https://magtu.informsystema.ru" TargetMode="External"/><Relationship Id="rId40" Type="http://schemas.openxmlformats.org/officeDocument/2006/relationships/hyperlink" Target="http://education.polpred.co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eferat.ru/pub/item/1237" TargetMode="External"/><Relationship Id="rId23" Type="http://schemas.openxmlformats.org/officeDocument/2006/relationships/oleObject" Target="embeddings/oleObject3.bin"/><Relationship Id="rId28" Type="http://schemas.openxmlformats.org/officeDocument/2006/relationships/hyperlink" Target="https://urait.ru/bcode/431772" TargetMode="External"/><Relationship Id="rId36" Type="http://schemas.openxmlformats.org/officeDocument/2006/relationships/hyperlink" Target="https://magtu.informsystema.ru/uploader/fileUpload?name=1418.pdf&amp;show=dcatalogues/1/1123933/1418.pdf&amp;view=true" TargetMode="Externa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31" Type="http://schemas.openxmlformats.org/officeDocument/2006/relationships/hyperlink" Target="https://urait.ru/bcode/422772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ferat.ru/pub/item/28" TargetMode="External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Relationship Id="rId30" Type="http://schemas.openxmlformats.org/officeDocument/2006/relationships/hyperlink" Target="https://new.znanium.com/read?id=309189" TargetMode="External"/><Relationship Id="rId35" Type="http://schemas.openxmlformats.org/officeDocument/2006/relationships/hyperlink" Target="https://magtu.informsystema.ru/uploader/fileUpload?name=2392.pdf&amp;show=dcatalogues/1/1130084/2392.pdf&amp;view=true" TargetMode="External"/><Relationship Id="rId43" Type="http://schemas.openxmlformats.org/officeDocument/2006/relationships/hyperlink" Target="http://www1.fips.ru/iiss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referat.ru/pub/item/21265" TargetMode="External"/><Relationship Id="rId25" Type="http://schemas.openxmlformats.org/officeDocument/2006/relationships/oleObject" Target="embeddings/oleObject4.bin"/><Relationship Id="rId33" Type="http://schemas.openxmlformats.org/officeDocument/2006/relationships/hyperlink" Target="https://urait.ru/bcode/447096" TargetMode="External"/><Relationship Id="rId38" Type="http://schemas.openxmlformats.org/officeDocument/2006/relationships/hyperlink" Target="https://polpred.com/news" TargetMode="External"/><Relationship Id="rId20" Type="http://schemas.openxmlformats.org/officeDocument/2006/relationships/image" Target="media/image5.wmf"/><Relationship Id="rId41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AA6B-30D1-4D39-B0DC-46707A92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6907</Words>
  <Characters>39372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2015-03-02T06:27:00Z</cp:lastPrinted>
  <dcterms:created xsi:type="dcterms:W3CDTF">2019-10-21T07:25:00Z</dcterms:created>
  <dcterms:modified xsi:type="dcterms:W3CDTF">2020-11-18T14:39:00Z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