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1D6" w:rsidRDefault="007F11D6" w:rsidP="008F3C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7F11D6" w:rsidRDefault="007F11D6" w:rsidP="008F3C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7F11D6" w:rsidRDefault="007F11D6" w:rsidP="008F3C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object w:dxaOrig="7564" w:dyaOrig="118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8pt;height:594.65pt" o:ole="">
            <v:imagedata r:id="rId8" o:title=""/>
          </v:shape>
          <o:OLEObject Type="Embed" ProgID="Photoshop.Image.10" ShapeID="_x0000_i1025" DrawAspect="Content" ObjectID="_1667232317" r:id="rId9">
            <o:FieldCodes>\s</o:FieldCodes>
          </o:OLEObject>
        </w:object>
      </w:r>
    </w:p>
    <w:p w:rsidR="007F11D6" w:rsidRDefault="00474C9E" w:rsidP="008F3CE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74C9E">
        <w:rPr>
          <w:rFonts w:ascii="Times New Roman" w:hAnsi="Times New Roman"/>
          <w:bCs/>
          <w:sz w:val="24"/>
          <w:szCs w:val="24"/>
          <w:lang w:eastAsia="ru-RU"/>
        </w:rPr>
        <w:lastRenderedPageBreak/>
        <w:pict>
          <v:shape id="_x0000_i1029" type="#_x0000_t75" style="width:437.95pt;height:517.55pt">
            <v:imagedata r:id="rId10" o:title="ГМУ 2 лист-4"/>
          </v:shape>
        </w:pict>
      </w:r>
    </w:p>
    <w:p w:rsidR="007F11D6" w:rsidRPr="00AA7F0B" w:rsidRDefault="00CE4B6E" w:rsidP="001430F1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lastRenderedPageBreak/>
        <w:pict>
          <v:shape id="_x0000_i1026" type="#_x0000_t75" style="width:471.8pt;height:658.15pt;mso-position-horizontal-relative:char;mso-position-vertical-relative:line">
            <v:imagedata r:id="rId11" o:title=""/>
          </v:shape>
        </w:pict>
      </w:r>
    </w:p>
    <w:p w:rsidR="007F11D6" w:rsidRDefault="007F11D6">
      <w:pPr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br w:type="page"/>
      </w:r>
    </w:p>
    <w:p w:rsidR="007F11D6" w:rsidRPr="00AA7F0B" w:rsidRDefault="007F11D6" w:rsidP="00AA7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AA7F0B">
        <w:rPr>
          <w:rFonts w:ascii="Times New Roman" w:hAnsi="Times New Roman"/>
          <w:b/>
          <w:iCs/>
          <w:sz w:val="24"/>
          <w:szCs w:val="24"/>
        </w:rPr>
        <w:t xml:space="preserve">1 Цели освоения дисциплины </w:t>
      </w:r>
    </w:p>
    <w:p w:rsidR="007F11D6" w:rsidRPr="00AA7F0B" w:rsidRDefault="007F11D6" w:rsidP="00AA7F0B">
      <w:pPr>
        <w:spacing w:after="0" w:line="240" w:lineRule="auto"/>
        <w:ind w:firstLine="425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>Целью освоения дисциплины «Документирование управленческой деятельности» является изучение теоретических и практических основ создания документов управления; грамотной и эффективной организации современного делопроизводства на предприятиях и в организациях.</w:t>
      </w:r>
    </w:p>
    <w:p w:rsidR="007F11D6" w:rsidRPr="00AA7F0B" w:rsidRDefault="007F11D6" w:rsidP="00AA7F0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AA7F0B">
        <w:rPr>
          <w:rFonts w:ascii="Times New Roman" w:hAnsi="Times New Roman"/>
          <w:b/>
          <w:bCs/>
          <w:iCs/>
          <w:sz w:val="24"/>
          <w:szCs w:val="24"/>
        </w:rPr>
        <w:br/>
        <w:t xml:space="preserve">2 Место дисциплины в структуре образовательной программы </w:t>
      </w:r>
      <w:r w:rsidRPr="00AA7F0B">
        <w:rPr>
          <w:rFonts w:ascii="Times New Roman" w:hAnsi="Times New Roman"/>
          <w:b/>
          <w:bCs/>
          <w:iCs/>
          <w:sz w:val="24"/>
          <w:szCs w:val="24"/>
        </w:rPr>
        <w:br/>
        <w:t>подготовки  бакалавра</w:t>
      </w:r>
    </w:p>
    <w:p w:rsidR="007F11D6" w:rsidRPr="00AA7F0B" w:rsidRDefault="007F11D6" w:rsidP="00AA7F0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>Дисциплина Б1.Б.15 «Документирование управленческой деятельности</w:t>
      </w:r>
      <w:r w:rsidRPr="00AA7F0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 xml:space="preserve">входит в базовую часть образовательной программы блока Б1. по направлению подготовки 38.03.02 «Менеджмент». </w:t>
      </w:r>
    </w:p>
    <w:p w:rsidR="007F11D6" w:rsidRPr="00AA7F0B" w:rsidRDefault="007F11D6" w:rsidP="00AA7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процессе обучения: владением </w:t>
      </w:r>
      <w:r w:rsidRPr="00AA7F0B">
        <w:rPr>
          <w:rFonts w:ascii="Times New Roman" w:hAnsi="Times New Roman"/>
          <w:sz w:val="24"/>
          <w:szCs w:val="24"/>
        </w:rPr>
        <w:t xml:space="preserve">базовых навыков практической работы по сбору реальных фактических материалов, их комплексной оценке, анализу и систематизации в части, касающейся решения 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>документирования управленческой деятельности, способность к абстрактному мышлению, анализу, синтезу, способностью принимать организационно-управленческие решения, оценивать их последствия, нести ответственность за их реализацию</w:t>
      </w:r>
      <w:r w:rsidRPr="00AA7F0B">
        <w:rPr>
          <w:rFonts w:ascii="Times New Roman" w:hAnsi="Times New Roman"/>
          <w:iCs/>
          <w:sz w:val="24"/>
          <w:szCs w:val="24"/>
          <w:lang w:eastAsia="ru-RU"/>
        </w:rPr>
        <w:t>, готовность пользоваться нормативными документами на практике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 xml:space="preserve">Знания, умения, владения, полученные при изучении дисциплины необходимы в освоении следующих </w:t>
      </w:r>
      <w:r w:rsidRPr="00AA7F0B">
        <w:rPr>
          <w:rFonts w:ascii="Times New Roman" w:hAnsi="Times New Roman"/>
          <w:color w:val="000000"/>
          <w:sz w:val="24"/>
          <w:szCs w:val="16"/>
          <w:lang w:eastAsia="ru-RU"/>
        </w:rPr>
        <w:t>курсов: «Менеджмент в малом бизнесе</w:t>
      </w:r>
      <w:r w:rsidRPr="00AA7F0B">
        <w:rPr>
          <w:rFonts w:ascii="Times New Roman" w:hAnsi="Times New Roman"/>
          <w:color w:val="000000"/>
          <w:sz w:val="24"/>
          <w:szCs w:val="24"/>
          <w:lang w:eastAsia="ru-RU"/>
        </w:rPr>
        <w:t>»«Управление затратами в промышленности</w:t>
      </w:r>
      <w:r w:rsidRPr="00AA7F0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», «Налоги и налогообложение», «Инновационный менеджмент».  Знания по проблемам документирования управленческой деятельности нужны в научно - исследовательской работе и практической деятельности. </w:t>
      </w:r>
    </w:p>
    <w:p w:rsidR="007F11D6" w:rsidRPr="00AA7F0B" w:rsidRDefault="007F11D6" w:rsidP="00AA7F0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AA7F0B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AA7F0B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7F11D6" w:rsidRPr="00AA7F0B" w:rsidRDefault="007F11D6" w:rsidP="00AA7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«Документирование управленческой деятельности» обучающийся должен обладать следующими компетенциями: </w:t>
      </w:r>
    </w:p>
    <w:p w:rsidR="007F11D6" w:rsidRDefault="007F11D6" w:rsidP="00AA7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7F11D6" w:rsidRPr="000623FE" w:rsidTr="00AA7F0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A7F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7F11D6" w:rsidRPr="000623FE" w:rsidTr="00AA7F0B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77708" w:rsidRDefault="007F11D6" w:rsidP="00132BB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A77708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собенности поиска, анализа  и использования нормативных и правовых документов в своей профессиональной деятельности.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Default="007F11D6" w:rsidP="00132BB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</w:t>
            </w:r>
            <w:r w:rsidRPr="00A7770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скать, анализировать и использовать нормативны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е</w:t>
            </w:r>
            <w:r w:rsidRPr="00A7770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и правовы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е</w:t>
            </w:r>
          </w:p>
          <w:p w:rsidR="007F11D6" w:rsidRPr="00A77708" w:rsidRDefault="007F11D6" w:rsidP="006C3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7770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документ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ы</w:t>
            </w:r>
            <w:r w:rsidRPr="00A7770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в своей профессиональной деятельности.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327E61" w:rsidRDefault="007F11D6" w:rsidP="00132BB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327E6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навыками поиска, анализа и использования нормативных и правовых документов в своей профессиональной деятельности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7F11D6" w:rsidRPr="000623FE" w:rsidTr="00AA7F0B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77708" w:rsidRDefault="007F11D6" w:rsidP="00132BB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A77708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документально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A77708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A77708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77708" w:rsidRDefault="007F11D6" w:rsidP="00132BB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A77708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осуществлять 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изменений;</w:t>
            </w:r>
          </w:p>
          <w:p w:rsidR="007F11D6" w:rsidRPr="00AA7F0B" w:rsidRDefault="007F11D6" w:rsidP="00132BB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A77708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77708" w:rsidRDefault="007F11D6" w:rsidP="00132BB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A77708">
              <w:rPr>
                <w:rFonts w:ascii="Times New Roman" w:hAnsi="Times New Roman"/>
                <w:i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7F11D6" w:rsidRPr="000623FE" w:rsidTr="00AA7F0B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7F0B">
              <w:rPr>
                <w:rFonts w:ascii="Times New Roman" w:hAnsi="Times New Roman"/>
                <w:b/>
                <w:sz w:val="24"/>
              </w:rPr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7F0B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77708" w:rsidRDefault="007F11D6" w:rsidP="00132BB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A77708">
              <w:rPr>
                <w:rFonts w:ascii="Times New Roman" w:hAnsi="Times New Roman"/>
                <w:i/>
                <w:sz w:val="24"/>
              </w:rPr>
              <w:t>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7F0B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77708" w:rsidRDefault="007F11D6" w:rsidP="00132BB5">
            <w:pPr>
              <w:pStyle w:val="af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rPr>
                <w:i/>
                <w:lang w:val="ru-RU"/>
              </w:rPr>
            </w:pPr>
            <w:r w:rsidRPr="00A77708">
              <w:rPr>
                <w:i/>
                <w:lang w:val="ru-RU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7F0B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77708" w:rsidRDefault="007F11D6" w:rsidP="00132BB5">
            <w:pPr>
              <w:pStyle w:val="af7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rPr>
                <w:b/>
                <w:lang w:val="ru-RU"/>
              </w:rPr>
            </w:pPr>
            <w:r w:rsidRPr="00A77708">
              <w:rPr>
                <w:i/>
                <w:lang w:val="ru-RU"/>
              </w:rPr>
      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7F11D6" w:rsidRPr="000623FE" w:rsidTr="00AA7F0B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AA7F0B">
              <w:rPr>
                <w:rFonts w:ascii="Times New Roman" w:hAnsi="Times New Roman"/>
                <w:b/>
                <w:sz w:val="24"/>
              </w:rPr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7F0B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77708" w:rsidRDefault="007F11D6" w:rsidP="00132BB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A77708">
              <w:rPr>
                <w:rFonts w:ascii="Times New Roman" w:hAnsi="Times New Roman"/>
                <w:i/>
                <w:sz w:val="24"/>
              </w:rPr>
              <w:t>особенности подготовки организационных и распорядительных документов, необходимых для создания новых предпринимательских структур</w:t>
            </w:r>
            <w:r>
              <w:rPr>
                <w:rFonts w:ascii="Times New Roman" w:hAnsi="Times New Roman"/>
                <w:i/>
                <w:sz w:val="24"/>
              </w:rPr>
              <w:t>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7F0B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77708" w:rsidRDefault="007F11D6" w:rsidP="00132BB5">
            <w:pPr>
              <w:pStyle w:val="af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i/>
                <w:lang w:val="ru-RU"/>
              </w:rPr>
            </w:pPr>
            <w:r w:rsidRPr="00A77708">
              <w:rPr>
                <w:i/>
                <w:lang w:val="ru-RU"/>
              </w:rPr>
              <w:t>владе</w:t>
            </w:r>
            <w:r>
              <w:rPr>
                <w:i/>
                <w:lang w:val="ru-RU"/>
              </w:rPr>
              <w:t>ть</w:t>
            </w:r>
            <w:r w:rsidRPr="00A77708">
              <w:rPr>
                <w:i/>
                <w:lang w:val="ru-RU"/>
              </w:rPr>
              <w:t xml:space="preserve">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7F11D6" w:rsidRPr="000623FE" w:rsidTr="00AA7F0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7F0B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8F3CE3" w:rsidRDefault="007F11D6" w:rsidP="00132BB5">
            <w:pPr>
              <w:pStyle w:val="af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F3CE3">
              <w:rPr>
                <w:i/>
                <w:lang w:val="ru-RU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</w:tbl>
    <w:p w:rsidR="007F11D6" w:rsidRPr="00AA7F0B" w:rsidRDefault="007F11D6" w:rsidP="00AA7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7F11D6" w:rsidRPr="00AA7F0B" w:rsidRDefault="007F11D6" w:rsidP="00AA7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7F11D6" w:rsidRPr="00AA7F0B" w:rsidSect="00AA7F0B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F11D6" w:rsidRPr="00AA7F0B" w:rsidRDefault="007F11D6" w:rsidP="00AA7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  <w:r w:rsidRPr="00AA7F0B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7F11D6" w:rsidRPr="00AA7F0B" w:rsidRDefault="007F11D6" w:rsidP="00AA7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составляет 3 зачетных единицы 108 акад. часов, в том числе:</w:t>
      </w:r>
    </w:p>
    <w:p w:rsidR="007F11D6" w:rsidRPr="00AA7F0B" w:rsidRDefault="007F11D6" w:rsidP="00AA7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>
        <w:rPr>
          <w:rFonts w:ascii="Times New Roman" w:hAnsi="Times New Roman"/>
          <w:bCs/>
          <w:sz w:val="24"/>
          <w:szCs w:val="24"/>
          <w:lang w:eastAsia="ru-RU"/>
        </w:rPr>
        <w:t>21,3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часа:</w:t>
      </w:r>
    </w:p>
    <w:p w:rsidR="007F11D6" w:rsidRPr="00AA7F0B" w:rsidRDefault="007F11D6" w:rsidP="00AA7F0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аудиторная – </w:t>
      </w:r>
      <w:r>
        <w:rPr>
          <w:rFonts w:ascii="Times New Roman" w:hAnsi="Times New Roman"/>
          <w:bCs/>
          <w:sz w:val="24"/>
          <w:szCs w:val="24"/>
          <w:lang w:eastAsia="ru-RU"/>
        </w:rPr>
        <w:t>20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7F11D6" w:rsidRPr="00AA7F0B" w:rsidRDefault="007F11D6" w:rsidP="00AA7F0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внеаудиторная – </w:t>
      </w:r>
      <w:r>
        <w:rPr>
          <w:rFonts w:ascii="Times New Roman" w:hAnsi="Times New Roman"/>
          <w:bCs/>
          <w:sz w:val="24"/>
          <w:szCs w:val="24"/>
          <w:lang w:eastAsia="ru-RU"/>
        </w:rPr>
        <w:t>1,3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часов; </w:t>
      </w:r>
    </w:p>
    <w:p w:rsidR="007F11D6" w:rsidRPr="00AA7F0B" w:rsidRDefault="007F11D6" w:rsidP="00AA7F0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>
        <w:rPr>
          <w:rFonts w:ascii="Times New Roman" w:hAnsi="Times New Roman"/>
          <w:bCs/>
          <w:sz w:val="24"/>
          <w:szCs w:val="24"/>
          <w:lang w:eastAsia="ru-RU"/>
        </w:rPr>
        <w:t>82,8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7F11D6" w:rsidRPr="00AA7F0B" w:rsidRDefault="007F11D6" w:rsidP="00AA7F0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A7F0B">
        <w:rPr>
          <w:rFonts w:ascii="Times New Roman" w:hAnsi="Times New Roman"/>
          <w:bCs/>
          <w:sz w:val="24"/>
          <w:szCs w:val="24"/>
          <w:lang w:eastAsia="ru-RU"/>
        </w:rPr>
        <w:t>-    подготовка к зачету – 3,9 акад. часов.</w:t>
      </w:r>
    </w:p>
    <w:p w:rsidR="007F11D6" w:rsidRPr="00AA7F0B" w:rsidRDefault="007F11D6" w:rsidP="00AA7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7F11D6" w:rsidRPr="000623FE" w:rsidTr="00AA7F0B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Georgia" w:hAnsi="Georgia" w:cs="Georgia"/>
                <w:lang w:eastAsia="ru-RU"/>
              </w:rPr>
              <w:t xml:space="preserve">Код и структурный </w:t>
            </w:r>
            <w:r w:rsidRPr="00AA7F0B">
              <w:rPr>
                <w:rFonts w:ascii="Georgia" w:hAnsi="Georgia" w:cs="Georgia"/>
                <w:lang w:eastAsia="ru-RU"/>
              </w:rPr>
              <w:br/>
              <w:t xml:space="preserve">элемент </w:t>
            </w:r>
            <w:r w:rsidRPr="00AA7F0B">
              <w:rPr>
                <w:rFonts w:ascii="Georgia" w:hAnsi="Georgia" w:cs="Georgia"/>
                <w:lang w:eastAsia="ru-RU"/>
              </w:rPr>
              <w:br/>
              <w:t>компетенции</w:t>
            </w:r>
          </w:p>
        </w:tc>
      </w:tr>
      <w:tr w:rsidR="007F11D6" w:rsidRPr="000623FE" w:rsidTr="00AA7F0B">
        <w:trPr>
          <w:cantSplit/>
          <w:trHeight w:val="1134"/>
          <w:tblHeader/>
        </w:trPr>
        <w:tc>
          <w:tcPr>
            <w:tcW w:w="1368" w:type="pct"/>
            <w:vMerge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лаборат.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46" w:type="pct"/>
            <w:vMerge/>
            <w:textDirection w:val="btL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11D6" w:rsidRPr="000623FE" w:rsidTr="00AA7F0B">
        <w:trPr>
          <w:trHeight w:val="635"/>
        </w:trPr>
        <w:tc>
          <w:tcPr>
            <w:tcW w:w="1368" w:type="pct"/>
          </w:tcPr>
          <w:p w:rsidR="007F11D6" w:rsidRPr="00AA7F0B" w:rsidRDefault="007F11D6" w:rsidP="00AA7F0B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1.Тема: </w:t>
            </w:r>
            <w:r w:rsidRPr="00AA7F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Теоретические основы делопроизводства организации.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Информация, ее критерии. Документ. Реквизит документа. Функции документа. Юридическая сила документа. Делопроизводство, документирование. Документационное обеспечение управления. Документооборот. Классификация документов. Стандартизация и унификация документов. Унифицированная система документации (УСД). Системы документации. Принципы делопроизводства. Нормативно-методическая база документирования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управленческой деятельности и организации работы с документами.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энциклопедиями).</w:t>
            </w:r>
          </w:p>
        </w:tc>
        <w:tc>
          <w:tcPr>
            <w:tcW w:w="978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7F11D6" w:rsidRPr="000623FE" w:rsidTr="00AA7F0B">
        <w:trPr>
          <w:trHeight w:val="422"/>
        </w:trPr>
        <w:tc>
          <w:tcPr>
            <w:tcW w:w="1368" w:type="pct"/>
          </w:tcPr>
          <w:p w:rsidR="007F11D6" w:rsidRPr="00AA7F0B" w:rsidRDefault="007F11D6" w:rsidP="00AA7F0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 Тема:</w:t>
            </w:r>
            <w:r w:rsidRPr="00AA7F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Общие правила оформления управленческих документов.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ГОСТ Р 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документов". Реквизит 01- Государственный герб РФ. Реквизит 02- Герб субъекта РФ и муниципального образования. Реквизит 03 -Эмблема организации или товарный знак. Реквизит 04- Код организации. Реквизит 05- Указание на основной государственный регистрационный номер предприятия.Реквизит 06- Указание на идентификационный номер налогоплательщика/код причины постановки на учет. Реквизит 07- Код формы документа. Реквизит 08-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Наименование организации. Реквизит 09-Справочные сведения об организации. Реквизит 10- Наименование вида документа. Реквизит 11- Дата документа. Реквизит 12- Регистрационный номер документа. Реквизит 13- Ссылка на регистрационный номер и дату документа. Реквизит 14- Место составления или издания документа. Реквизит 15- Сведения об адресате. Реквизит 16 -Гриф утверждения документа. Реквизит 17-Резолюция. Реквизит 18-Заголовок к тексту. Реквизит 19- Отметка о контроле Реквизит 20-  Текст документа. Реквизит 21- Отметка о наличии предложений. Реквизит 22- Подпись. Реквизит 23- Гриф согласования документа. Реквизит 24- Визы согласования документа. Реквизит 25- Печать. Реквизит 26-Отметка о заверении копии. Реквизит 27- Отметка об исполнителе. Реквизит 28-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Отметка об исполнении документа и направлении его в дело. Реквизит 29- Отметка о поступлении документа. Реквизит 30- Идентификатор электронной копии документа. </w:t>
            </w:r>
          </w:p>
          <w:p w:rsidR="007F11D6" w:rsidRPr="00AA7F0B" w:rsidRDefault="007F11D6" w:rsidP="00AA7F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реквизитов, их месторасположение на документе. Формуляр-образец документа.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 материала, вынесенного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7F11D6" w:rsidRPr="000623FE" w:rsidTr="00AA7F0B">
        <w:trPr>
          <w:trHeight w:val="70"/>
        </w:trPr>
        <w:tc>
          <w:tcPr>
            <w:tcW w:w="1368" w:type="pct"/>
          </w:tcPr>
          <w:p w:rsidR="007F11D6" w:rsidRPr="00AA7F0B" w:rsidRDefault="007F11D6" w:rsidP="00AA7F0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Тема: </w:t>
            </w:r>
            <w:r w:rsidRPr="00AA7F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Особенности составления и оформления основных документов управления.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группы документов. Нормативные документы государственных органов. Организационные документы предприятия. Должностные инструкции. Распорядительные документы предприятия. Приказы по основной деятельности. Распоряжения, решения. Информационно-справочные документы. Протоколы, полная и краткая форма их оформления. Акты. Служебные и объяснительные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записки. Справки. Служебные доверенности. Письма, их классификация, структура, стандартные фразы и выражения. Нормы официально-делового стиля служебных документов. Деловое письмо международного образца. Факсы, телефонограммы. Договора, контракты. Современные способы и техника создания документов. 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Изучение учебного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энциклопедиями).</w:t>
            </w:r>
          </w:p>
        </w:tc>
        <w:tc>
          <w:tcPr>
            <w:tcW w:w="978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7F11D6" w:rsidRPr="000623FE" w:rsidTr="00AA7F0B">
        <w:trPr>
          <w:trHeight w:val="499"/>
        </w:trPr>
        <w:tc>
          <w:tcPr>
            <w:tcW w:w="1368" w:type="pct"/>
          </w:tcPr>
          <w:p w:rsidR="007F11D6" w:rsidRPr="00AA7F0B" w:rsidRDefault="007F11D6" w:rsidP="00AA7F0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4. Тема: </w:t>
            </w:r>
            <w:r w:rsidRPr="00AA7F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Правила оформления документов по личному составу.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Понятие и структура персональных данных. Принадлежность персональных данных: собственник, держатель и пользователь персональных данных. Структура кадровой информационно-документационной системы. Оформление документов при приеме, увольнении и переводе работника на другую должность. Анкета. Трудовые контракты. Приказы по личному составу. Основные реквизиты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документов и правила их оформления. Краткие сведения о правилах оформления трудовых книжек, личных карточек, личных дел работников.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" w:type="pct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</w:t>
            </w: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справочниками, каталогами, словарями, энциклопедиями).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7F11D6" w:rsidRPr="000623FE" w:rsidTr="00AA7F0B">
        <w:trPr>
          <w:trHeight w:val="499"/>
        </w:trPr>
        <w:tc>
          <w:tcPr>
            <w:tcW w:w="1368" w:type="pct"/>
          </w:tcPr>
          <w:p w:rsidR="007F11D6" w:rsidRPr="00AA7F0B" w:rsidRDefault="007F11D6" w:rsidP="00AA7F0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5. Тема: </w:t>
            </w:r>
            <w:r w:rsidRPr="00AA7F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Организация документооборота.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Понятия документооборот и организация документооборота. Нормативно-методическая регламентация документооборота. Основные правила организации документооборота на предприятии. Качественные характеристики документооборота. Классификация документопотоков: горизонтальные, вертикальные, восходящие, нисходящие, входящие, исходящие и внутренние. Подсчет объема документооборота.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7F11D6" w:rsidRPr="00AA7F0B" w:rsidRDefault="00474C9E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2/</w:t>
            </w:r>
            <w:bookmarkStart w:id="0" w:name="_GoBack"/>
            <w:bookmarkEnd w:id="0"/>
            <w:r w:rsidR="007F11D6">
              <w:rPr>
                <w:rFonts w:ascii="Times New Roman" w:hAnsi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71" w:type="pct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7F11D6" w:rsidRPr="000623FE" w:rsidTr="00AA7F0B">
        <w:trPr>
          <w:trHeight w:val="499"/>
        </w:trPr>
        <w:tc>
          <w:tcPr>
            <w:tcW w:w="1368" w:type="pct"/>
          </w:tcPr>
          <w:p w:rsidR="007F11D6" w:rsidRPr="00AA7F0B" w:rsidRDefault="007F11D6" w:rsidP="00AA7F0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Тема: </w:t>
            </w:r>
            <w:r w:rsidRPr="00AA7F0B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правила </w:t>
            </w:r>
            <w:r w:rsidRPr="00AA7F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организации работы с документами.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Обработка поступающих документов. Первичная обработка документов. Общие правила регистрации документов, формы регистрации. Передача документов, рассмотрение их руководителем. Порядок направления документа на исполнение и работы исполнителя с документами. Исполнение документа. Виды и формы контроля исполнения, сроковая картотека. Организация текущего хранения дел. Номенклатура дел, общие требования, виды номенклатур. Составление номенклатуры дел. Формирование и оформление дел. Систематизация документов в деле. Хранение дел. Подготовка документов к передаче на архивное хранение. Критерии оценки документов. Составление описей дел. </w:t>
            </w:r>
          </w:p>
          <w:p w:rsidR="007F11D6" w:rsidRPr="00AA7F0B" w:rsidRDefault="007F11D6" w:rsidP="00AA7F0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7F11D6" w:rsidRPr="00AA7F0B" w:rsidRDefault="00474C9E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2/</w:t>
            </w:r>
            <w:r w:rsidR="007F11D6">
              <w:rPr>
                <w:rFonts w:ascii="Times New Roman" w:hAnsi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71" w:type="pct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46" w:type="pct"/>
          </w:tcPr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материала, вынесенного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7F11D6" w:rsidRPr="00AA7F0B" w:rsidRDefault="007F11D6" w:rsidP="00AA7F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Устный опрос. Проверка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индивидуальных заданий.</w:t>
            </w:r>
          </w:p>
        </w:tc>
        <w:tc>
          <w:tcPr>
            <w:tcW w:w="454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ОПК-1-зув;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ПК -8-зув; ПК-11-зув; ПК-20-зув.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7F11D6" w:rsidRPr="000623FE" w:rsidTr="00AA7F0B">
        <w:trPr>
          <w:trHeight w:val="499"/>
        </w:trPr>
        <w:tc>
          <w:tcPr>
            <w:tcW w:w="1368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9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7F11D6" w:rsidRPr="00C66D16" w:rsidRDefault="00474C9E" w:rsidP="00C66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12/</w:t>
            </w:r>
            <w:r w:rsidR="007F11D6" w:rsidRPr="00C66D1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7F11D6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71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82,8</w:t>
            </w:r>
          </w:p>
        </w:tc>
        <w:tc>
          <w:tcPr>
            <w:tcW w:w="94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</w:t>
            </w:r>
          </w:p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7F11D6" w:rsidRPr="000623FE" w:rsidTr="00AA7F0B">
        <w:trPr>
          <w:trHeight w:val="499"/>
        </w:trPr>
        <w:tc>
          <w:tcPr>
            <w:tcW w:w="1368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 за курс</w:t>
            </w: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9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7F11D6" w:rsidRPr="00AA7F0B" w:rsidRDefault="007F11D6" w:rsidP="00C66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474C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2/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4И</w:t>
            </w:r>
          </w:p>
        </w:tc>
        <w:tc>
          <w:tcPr>
            <w:tcW w:w="271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82,8</w:t>
            </w:r>
          </w:p>
        </w:tc>
        <w:tc>
          <w:tcPr>
            <w:tcW w:w="946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аттестация - зачет</w:t>
            </w:r>
          </w:p>
        </w:tc>
        <w:tc>
          <w:tcPr>
            <w:tcW w:w="454" w:type="pct"/>
          </w:tcPr>
          <w:p w:rsidR="007F11D6" w:rsidRPr="00AA7F0B" w:rsidRDefault="007F11D6" w:rsidP="00AA7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7F11D6" w:rsidRPr="00AA7F0B" w:rsidRDefault="007F11D6" w:rsidP="00AA7F0B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7F11D6" w:rsidRPr="00AA7F0B" w:rsidRDefault="007F11D6" w:rsidP="00AA7F0B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AA7F0B">
        <w:rPr>
          <w:rFonts w:ascii="Times New Roman" w:hAnsi="Times New Roman"/>
          <w:b/>
          <w:sz w:val="24"/>
          <w:szCs w:val="24"/>
          <w:lang w:eastAsia="ru-RU"/>
        </w:rPr>
        <w:t>\И – в том числе, часы, отведенные на работу в интерактивной форме.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highlight w:val="yellow"/>
          <w:lang w:eastAsia="ru-RU"/>
        </w:rPr>
      </w:pPr>
    </w:p>
    <w:p w:rsidR="007F11D6" w:rsidRPr="00AA7F0B" w:rsidRDefault="007F11D6" w:rsidP="00AA7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</w:p>
    <w:p w:rsidR="007F11D6" w:rsidRPr="00AA7F0B" w:rsidRDefault="007F11D6" w:rsidP="00AA7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  <w:sectPr w:rsidR="007F11D6" w:rsidRPr="00AA7F0B" w:rsidSect="00AA7F0B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F11D6" w:rsidRPr="00AA7F0B" w:rsidRDefault="007F11D6" w:rsidP="00AA7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  <w:r w:rsidRPr="00AA7F0B">
        <w:rPr>
          <w:rFonts w:ascii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sz w:val="24"/>
          <w:szCs w:val="24"/>
          <w:lang w:eastAsia="ru-RU"/>
        </w:rPr>
      </w:pPr>
      <w:r w:rsidRPr="00AA7F0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 xml:space="preserve">использование </w:t>
      </w:r>
      <w:r w:rsidRPr="00AA7F0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в </w:t>
      </w:r>
      <w:r w:rsidRPr="00AA7F0B">
        <w:rPr>
          <w:rFonts w:ascii="Times New Roman" w:hAnsi="Times New Roman" w:cs="Georgia"/>
          <w:sz w:val="24"/>
          <w:szCs w:val="24"/>
          <w:lang w:eastAsia="ru-RU"/>
        </w:rPr>
        <w:t xml:space="preserve">сочетании </w:t>
      </w:r>
      <w:r w:rsidRPr="00AA7F0B">
        <w:rPr>
          <w:rFonts w:ascii="Times New Roman" w:hAnsi="Times New Roman" w:cs="Constantia"/>
          <w:bCs/>
          <w:sz w:val="24"/>
          <w:szCs w:val="24"/>
          <w:lang w:eastAsia="ru-RU"/>
        </w:rPr>
        <w:t>с вне</w:t>
      </w:r>
      <w:r w:rsidRPr="00AA7F0B">
        <w:rPr>
          <w:rFonts w:ascii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AA7F0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AA7F0B">
        <w:rPr>
          <w:rFonts w:ascii="Times New Roman" w:hAnsi="Times New Roman" w:cs="Georgia"/>
          <w:sz w:val="24"/>
          <w:szCs w:val="24"/>
          <w:lang w:eastAsia="ru-RU"/>
        </w:rPr>
        <w:t xml:space="preserve">целью </w:t>
      </w:r>
      <w:r w:rsidRPr="00AA7F0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AA7F0B">
        <w:rPr>
          <w:rFonts w:ascii="Times New Roman" w:hAnsi="Times New Roman" w:cs="Georgia"/>
          <w:sz w:val="24"/>
          <w:szCs w:val="24"/>
          <w:lang w:eastAsia="ru-RU"/>
        </w:rPr>
        <w:t xml:space="preserve">и развития </w:t>
      </w:r>
      <w:r w:rsidRPr="00AA7F0B">
        <w:rPr>
          <w:rFonts w:ascii="Times New Roman" w:hAnsi="Times New Roman" w:cs="Constantia"/>
          <w:bCs/>
          <w:sz w:val="24"/>
          <w:szCs w:val="24"/>
          <w:lang w:eastAsia="ru-RU"/>
        </w:rPr>
        <w:t>профес</w:t>
      </w:r>
      <w:r w:rsidRPr="00AA7F0B">
        <w:rPr>
          <w:rFonts w:ascii="Times New Roman" w:hAnsi="Times New Roman" w:cs="Georgia"/>
          <w:sz w:val="24"/>
          <w:szCs w:val="24"/>
          <w:lang w:eastAsia="ru-RU"/>
        </w:rPr>
        <w:t xml:space="preserve">сиональных </w:t>
      </w:r>
      <w:r w:rsidRPr="00AA7F0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AA7F0B">
        <w:rPr>
          <w:rFonts w:ascii="Times New Roman" w:hAnsi="Times New Roman" w:cs="Georgia"/>
          <w:sz w:val="24"/>
          <w:szCs w:val="24"/>
          <w:lang w:eastAsia="ru-RU"/>
        </w:rPr>
        <w:t>обучающихся.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>При обучении студентов дисциплине «</w:t>
      </w:r>
      <w:r w:rsidRPr="00AA7F0B">
        <w:rPr>
          <w:rFonts w:ascii="Times New Roman" w:hAnsi="Times New Roman"/>
          <w:bCs/>
          <w:sz w:val="24"/>
          <w:szCs w:val="24"/>
          <w:lang w:eastAsia="ru-RU"/>
        </w:rPr>
        <w:t>Документирование управленческой деятельности</w:t>
      </w:r>
      <w:r w:rsidRPr="00AA7F0B">
        <w:rPr>
          <w:rFonts w:ascii="Times New Roman" w:hAnsi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AA7F0B">
        <w:rPr>
          <w:rFonts w:ascii="Times New Roman" w:hAnsi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AA7F0B">
        <w:rPr>
          <w:rFonts w:ascii="Times New Roman" w:hAnsi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AA7F0B">
        <w:rPr>
          <w:rFonts w:ascii="Times New Roman" w:hAnsi="Times New Roman"/>
          <w:b/>
          <w:sz w:val="24"/>
          <w:szCs w:val="24"/>
          <w:lang w:eastAsia="ru-RU"/>
        </w:rPr>
        <w:t>Технологии проблемного обучения</w:t>
      </w:r>
      <w:r w:rsidRPr="00AA7F0B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>3. </w:t>
      </w:r>
      <w:r w:rsidRPr="00AA7F0B">
        <w:rPr>
          <w:rFonts w:ascii="Times New Roman" w:hAnsi="Times New Roman"/>
          <w:b/>
          <w:sz w:val="24"/>
          <w:szCs w:val="24"/>
          <w:lang w:eastAsia="ru-RU"/>
        </w:rPr>
        <w:t>Технологии проектного обучения</w:t>
      </w:r>
      <w:r w:rsidRPr="00AA7F0B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Основные типы проектов: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AA7F0B">
        <w:rPr>
          <w:rFonts w:ascii="Times New Roman" w:hAnsi="Times New Roman"/>
          <w:b/>
          <w:sz w:val="24"/>
          <w:szCs w:val="24"/>
          <w:lang w:eastAsia="ru-RU"/>
        </w:rPr>
        <w:t>Интерактивные технологии</w:t>
      </w:r>
      <w:r w:rsidRPr="00AA7F0B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 xml:space="preserve"> 5. </w:t>
      </w:r>
      <w:r w:rsidRPr="00AA7F0B">
        <w:rPr>
          <w:rFonts w:ascii="Times New Roman" w:hAnsi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AA7F0B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lastRenderedPageBreak/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7F11D6" w:rsidRPr="00AA7F0B" w:rsidRDefault="007F11D6" w:rsidP="00AA7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AA7F0B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7F11D6" w:rsidRPr="00AA7F0B" w:rsidRDefault="007F11D6" w:rsidP="00AA7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По дисциплине «Документирование управленческой деятельности» предусмотрена аудиторная и внеаудиторная самостоятельная работа обучающихся. 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АПР №1 «Теоретические основы делопроизводства организации».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Опрос по материалам лекции 1. 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Эволюция документа как носителя информации. Возникновение и развитие отечественного делопроизводства: Делопроизводство в средние века (XI–XV вв.). Приказное делопроизводство (XVI-XVII вв.). Коллежское делопроизводство (XVIII в.). Министерское делопроизводство в России (XIX - начало XX вв.). Государственное делопроизводство в советское время. Современное делопроизводство в РФ.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АПР №2 «Современное государственное регулирование делопроизводства в РФ».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Законодательное регулирование делопроизводства в РФ. Федеральный закон «Об информации, информационных технологиях и о защите информации». Федеральный закон «О коммерческой тайне». Федеральный закон «Об архивном деле в Российской Федерации». Федеральный закон «О персональных данных». Постановление правительства РФ «Правила подготовки правовых актов федеральных органов исполнительной власти и их государственной регистрации». </w:t>
      </w:r>
    </w:p>
    <w:p w:rsidR="007F11D6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Нормативно-методическое регулирование делопроизводства. Государственная система документационного обеспечения управления. Общие положения. Общие требования к документам и службам документационного обеспечения (ГСДОУ). ГОСТ Р 6.30-2003: Унифицированные системы документации. Унифицированная система организационно-распорядительной документации. ГОСТ Р 51141-98 Делопроизводство и архивное дело. Термины и определения Типовая инструкция по делопроизводству в федеральных органах исполнительной власти. Перечень типовых управленческих документов, образующихся в деятельности организаций, с указанием сроков хранения.</w:t>
      </w:r>
    </w:p>
    <w:p w:rsidR="007F11D6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7F11D6" w:rsidRPr="00C66D16" w:rsidRDefault="007F11D6" w:rsidP="00C66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66D16">
        <w:rPr>
          <w:rFonts w:ascii="Times New Roman" w:hAnsi="Times New Roman"/>
          <w:b/>
          <w:i/>
          <w:sz w:val="24"/>
          <w:szCs w:val="24"/>
          <w:lang w:eastAsia="ru-RU"/>
        </w:rPr>
        <w:t xml:space="preserve">АПР №3 </w:t>
      </w:r>
      <w:r w:rsidRPr="00C66D16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C66D16">
        <w:rPr>
          <w:rFonts w:ascii="Times New Roman" w:hAnsi="Times New Roman"/>
          <w:b/>
          <w:i/>
          <w:sz w:val="24"/>
          <w:szCs w:val="24"/>
          <w:lang w:eastAsia="ru-RU"/>
        </w:rPr>
        <w:t>Требования к бланкам документов управления».</w:t>
      </w:r>
    </w:p>
    <w:p w:rsidR="007F11D6" w:rsidRPr="00C66D16" w:rsidRDefault="007F11D6" w:rsidP="00C66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66D16">
        <w:rPr>
          <w:rFonts w:ascii="Times New Roman" w:hAnsi="Times New Roman"/>
          <w:i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 Понятие и виды бланков. Общий бланк. Бланк письма. Бланк конкретного вида документа. Бланки для работы с иностранными компаниями. Гербовый бланк. Реквизиты бланка. Продольное расположение реквизитов бланка. Угловое флаговое и центрованное расположение реквизитов бланка. </w:t>
      </w:r>
    </w:p>
    <w:p w:rsidR="007F11D6" w:rsidRPr="00C66D16" w:rsidRDefault="007F11D6" w:rsidP="00C66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66D16">
        <w:rPr>
          <w:rFonts w:ascii="Times New Roman" w:hAnsi="Times New Roman"/>
          <w:i/>
          <w:sz w:val="24"/>
          <w:szCs w:val="24"/>
          <w:lang w:eastAsia="ru-RU"/>
        </w:rPr>
        <w:t>Выполнение практического задания по составлению углового и продольного образца бланка.</w:t>
      </w:r>
    </w:p>
    <w:p w:rsidR="007F11D6" w:rsidRPr="00C66D16" w:rsidRDefault="007F11D6" w:rsidP="00C66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7F11D6" w:rsidRDefault="007F11D6" w:rsidP="00C66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C66D16" w:rsidRDefault="007F11D6" w:rsidP="00C66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C66D16" w:rsidRDefault="007F11D6" w:rsidP="00C66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66D16">
        <w:rPr>
          <w:rFonts w:ascii="Times New Roman" w:hAnsi="Times New Roman"/>
          <w:b/>
          <w:i/>
          <w:sz w:val="24"/>
          <w:szCs w:val="24"/>
          <w:lang w:eastAsia="ru-RU"/>
        </w:rPr>
        <w:t>АПР №4 «Общие правила оформления управленческих документов».</w:t>
      </w:r>
    </w:p>
    <w:p w:rsidR="007F11D6" w:rsidRPr="00C66D16" w:rsidRDefault="007F11D6" w:rsidP="00C66D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kern w:val="24"/>
          <w:sz w:val="24"/>
          <w:szCs w:val="24"/>
          <w:lang w:eastAsia="ru-RU"/>
        </w:rPr>
      </w:pPr>
      <w:r w:rsidRPr="00C66D16">
        <w:rPr>
          <w:rFonts w:ascii="Times New Roman" w:hAnsi="Times New Roman"/>
          <w:i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Опрос по материалам лекции 2. Практическое знакомство с оформлением реквизитов документов управления, Выполнение контрольных заданий </w:t>
      </w:r>
    </w:p>
    <w:p w:rsidR="007F11D6" w:rsidRPr="00C66D16" w:rsidRDefault="007F11D6" w:rsidP="00C66D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C66D16" w:rsidRDefault="007F11D6" w:rsidP="00C66D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66D16">
        <w:rPr>
          <w:rFonts w:ascii="Times New Roman" w:hAnsi="Times New Roman"/>
          <w:b/>
          <w:i/>
          <w:sz w:val="24"/>
          <w:szCs w:val="24"/>
          <w:lang w:eastAsia="ru-RU"/>
        </w:rPr>
        <w:t>АПР №5 «Составление личных документов».</w:t>
      </w:r>
    </w:p>
    <w:p w:rsidR="007F11D6" w:rsidRPr="00C66D16" w:rsidRDefault="007F11D6" w:rsidP="00C66D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66D16">
        <w:rPr>
          <w:rFonts w:ascii="Times New Roman" w:hAnsi="Times New Roman"/>
          <w:i/>
          <w:sz w:val="24"/>
          <w:szCs w:val="24"/>
          <w:lang w:eastAsia="ru-RU"/>
        </w:rPr>
        <w:t>Проводится в форме семинара по обобщению и углублению знаний с элементами дискуссии.  Заявления, автобиографии, резюме, личные доверенности, расписки. Основные реквизиты, правила составления и оформления. Выполнение контрольных заданий</w:t>
      </w:r>
    </w:p>
    <w:p w:rsidR="007F11D6" w:rsidRPr="00C66D16" w:rsidRDefault="007F11D6" w:rsidP="00C66D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C66D16" w:rsidRDefault="007F11D6" w:rsidP="00C66D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66D16">
        <w:rPr>
          <w:rFonts w:ascii="Times New Roman" w:hAnsi="Times New Roman"/>
          <w:b/>
          <w:i/>
          <w:sz w:val="24"/>
          <w:szCs w:val="24"/>
          <w:lang w:eastAsia="ru-RU"/>
        </w:rPr>
        <w:t>АПР№6 «Работа с документами, содержащими конфиденциальные сведения».</w:t>
      </w:r>
    </w:p>
    <w:p w:rsidR="007F11D6" w:rsidRPr="00C66D16" w:rsidRDefault="007F11D6" w:rsidP="00C66D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66D16">
        <w:rPr>
          <w:rFonts w:ascii="Times New Roman" w:hAnsi="Times New Roman"/>
          <w:i/>
          <w:sz w:val="24"/>
          <w:szCs w:val="24"/>
        </w:rPr>
        <w:t>Перечень сведений конфиденциального характера. Понятие коммерческой тайны. Сведения, относящиеся к коммерческой тайне. Порядок ведения делопроизводства документов, содержащих коммерческую тайну. Защита документов, содержащих коммерческую тайну.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ИДЗ № 1 «Роль документирования управленческой деятельности в развитии общества».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основных понятий данной дисциплины. При этом следует разобраться с сущностью категории «Документирование». Более подробно следует рассмотреть структуру, содержание, цели и задачи дисциплины, историю развития документооборота. Далее необходимо изучить состав нормативно-методической базы документирования управленческой деятельности в современных условиях хозяйствования. Отдельно следует рассмотреть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стратегию управления документами в организации, а также изучить формы современной документации.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Ключевые слова: документ, документирование информации, документирование управленческой деятельности, клинопись, политика управления документами, стандартизация, стратегия управления документами, унификация.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3. Подготовиться к работе на лекции по теме 1. Повторить вопрос: сущность категории «Документирование» (учебная дисциплина «Документирование управленческой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деятельности», лекция №1). Быть готовым к обсуждению этого вопроса в ходе лекции. 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ИДЗ № 2 «Общие правила оформления управленческих документов».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 Изучение материалов данной темы следует начать с рассмотрения требований к оформлению реквизитов. Также следует изучить состав реквизитов. Далее необходимо разобраться с применением и расположением на документе реквизитов, определить их общие черты и различия. Кроме того, нужно детально разобраться с различными видами текста документа: трафаретный документ, анкета, таблица, бланк.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Ключевые слова: виза согласования, гриф ознакомления, дата документа, заголовок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 тексту, идентификатор электронной копии документа, интервал, подпись, поле документа, регистрационный номер документа, резолюция, реквизит, стандартный лист бумаги, ссылка на регистрационный номер и дату документа, удостоверение документа, формуляр.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lastRenderedPageBreak/>
        <w:t>Задание для самостоятельной работы: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3. Подготовиться к семинару.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3. Повторить вопрос: основные особенности использования языка в деловой переписке (учебная дисциплина «Документирование управленческой деятельности», лекция №2). Быть готовым к обсуждению этого вопроса в ходе лекции.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 xml:space="preserve">ИДЗ №3 </w:t>
      </w:r>
      <w:r w:rsidRPr="00AA7F0B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Особенности составления и оформления основных документов управления».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анализа особенностей официально-делового стиля по сравнению с художественным, публицистическим, научным, учебным, разговорным стилями языка.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При этом нужно подробно изучить лексические особенности документов: употребление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паронимов, плеоназмов, использование речевых клише. После этого следует рассмотреть орфографические особенности документов: применение прописных букв в географических названиях, наименованиях организаций.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обратить внимание на орфографические особенности документов: применение прописных букв в географических названиях, наименованиях организаций. Так же следует выяснить наиболее распространенные в документах ошибки синтаксиса и пунктуации: порядок слов, согласование подлежащего и сказуемого, причастные и деепричастные обороты, словообразования.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Ключевые слова: аббревиатура, лаконизм формулировок, нейтральная экспрессивная окраска языка, неологизм, официально-деловой стиль, полнота информации, синонимы, тавтологии, фразеологизмы.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3.Повторить вопрос: орфографические особенности документов. 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ИДЗ №4 «Правила оформления документов по личному составу».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При изучении данной темы студентам необходимо разобраться с принципами разработки программ управления документами. Особое внимание следует уделить рассмотрению процедуры проектирования и внедрения документных систем. Также следует остановиться на особенностях мониторинга и аудита документных систем.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Более детально необходимо рассмотреть сущность долгосрочной программы обучения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персонала организации в области управления документами и применения обучающих инструкций, включая обучающую инструкцию секретаря.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Ключевые слова: аудит управления документами, конвертация, методология внедрения, миграция документов, мониторинг, надежность документной системы, проектирование документной системы, распределенное управление, регулирующая среда, стратегия управления документами.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общая характеристика документных систем.  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ИДЗ №5 «Организация документооборота».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В начале следует рассмотреть термины «делопроизводство», «документационное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обеспечение управления», «документирование информации», «документирование управленческой деятельности», «документопотоки», «документооборот».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lastRenderedPageBreak/>
        <w:t>Далее необходимо изучить организацию документооборота. Также нужно подробно проанализировать особенности работы с входящими и исходящими документами.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остановиться на изучении методов сокращения документооборота.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Следует уделить внимание содержанию контроля исполнения документов, его этапам и технологии.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Ключевые слова: внутренний документ, входящий документ, документооборот, документопотоки, информационно-поисковая система, индексация документа, исходящий документ, каталог, объем документооборота, рациональное движение документов, регистрационно-контрольная карточка, регистрация документа, технологическая схема движения документов, экспедиция.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2. Повторить вопрос: организация документооборота.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ИДЗ №6 «Основные правила организации работы с документами».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роли информационно справочной работы службы делопроизводства организации.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При этом следует обратить внимание на виды, этапы разработки, разделы номенклатуры дел. Также необходимо уяснить, как осуществляется текущее хранение документов и их использование. 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Что означают «лист-заместитель», «картазаместитель»?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Кроме того, следует охарактеризовать экспертизу ценности документов, критерии оценки документов, оформление ее результатов, работу экспертной комиссии.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Также следует рассмотреть особенности процессов подготовки, издания, хранения и использования конфиденциальных документов. Далее нужно изучить каналы возможной утечки информации и утраты документов. И в заключение необходимо рассмотреть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требования к изготовлению, учету, использованию и хранению гербовых бланков.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Ключевые слова: акт, дело, долгосрочное хранение документов, доступ к документам,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контроль действий, контроль местоположения документа, номенклатура дел, опись, примерная номенклатура дел, текущее хранение документов, типовая номенклатура дел, сводная номенклатура дел, уничтожение документов, экспертиза ценности документа. Гербовый бланк, гриф ограничения доступа к документу, защищенный документооборот, коммерческая тайна, конфиденциальный документ, промышленный шпионаж, угрозы документам, ценная информация.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экспертиза ценности документов. 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i/>
          <w:sz w:val="24"/>
          <w:szCs w:val="24"/>
          <w:lang w:eastAsia="ru-RU"/>
        </w:rPr>
        <w:t>Примерная тематика контрольных работ.</w:t>
      </w:r>
    </w:p>
    <w:p w:rsidR="007F11D6" w:rsidRPr="00AA7F0B" w:rsidRDefault="007F11D6" w:rsidP="00AA7F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Значение делопроизводства в эффективном управлении организацией.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Структура и особенности работы службы ДОУ в различных организациях.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Современная нормативно-правовая база документирования в РФ.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Основные документы управления и требования к их оформлению.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Кадровые документы и требования к их оформлению.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Особенности составления писем (деловые письма на русском и иностранных языках, электронные письма).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 xml:space="preserve">Организация работы с документами с применением современных </w:t>
      </w:r>
      <w:r w:rsidRPr="00AA7F0B">
        <w:rPr>
          <w:rFonts w:ascii="Times New Roman" w:hAnsi="Times New Roman"/>
          <w:i/>
          <w:iCs/>
          <w:sz w:val="24"/>
          <w:szCs w:val="24"/>
          <w:lang w:val="en-US"/>
        </w:rPr>
        <w:t>IT</w:t>
      </w:r>
      <w:r w:rsidRPr="00AA7F0B">
        <w:rPr>
          <w:rFonts w:ascii="Times New Roman" w:hAnsi="Times New Roman"/>
          <w:i/>
          <w:iCs/>
          <w:sz w:val="24"/>
          <w:szCs w:val="24"/>
        </w:rPr>
        <w:t>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 xml:space="preserve">Особенности работы с архивными документами. </w:t>
      </w:r>
      <w:r w:rsidRPr="00AA7F0B">
        <w:rPr>
          <w:rFonts w:ascii="Times New Roman" w:hAnsi="Times New Roman"/>
          <w:i/>
          <w:iCs/>
          <w:sz w:val="24"/>
          <w:szCs w:val="24"/>
          <w:lang w:val="en-US"/>
        </w:rPr>
        <w:t>Созданиеэлектронныхархивов</w:t>
      </w:r>
      <w:r w:rsidRPr="00AA7F0B">
        <w:rPr>
          <w:rFonts w:ascii="Times New Roman" w:hAnsi="Times New Roman"/>
          <w:i/>
          <w:iCs/>
          <w:sz w:val="24"/>
          <w:szCs w:val="24"/>
        </w:rPr>
        <w:t>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 xml:space="preserve">Средства обеспечения защиты информации при работе с конфиденциальными </w:t>
      </w:r>
      <w:r w:rsidRPr="00AA7F0B">
        <w:rPr>
          <w:rFonts w:ascii="Times New Roman" w:hAnsi="Times New Roman"/>
          <w:i/>
          <w:iCs/>
          <w:sz w:val="24"/>
          <w:szCs w:val="24"/>
        </w:rPr>
        <w:lastRenderedPageBreak/>
        <w:t>документами.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Задачи службы ДОУ.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Делопроизводство – основы технологии управления.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Документооборот и его основные этапы.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Требования к оформлению документов.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 xml:space="preserve"> Основные документы управления.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Реквизиты управленческих документов, правила их оформления.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Организационно-распорядительные документы, их составление и оформление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Текущее хранение дел.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Передача документов на архивное хранение.</w:t>
      </w:r>
    </w:p>
    <w:p w:rsidR="007F11D6" w:rsidRPr="00AA7F0B" w:rsidRDefault="007F11D6" w:rsidP="00132B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AA7F0B">
        <w:rPr>
          <w:rFonts w:ascii="Times New Roman" w:hAnsi="Times New Roman"/>
          <w:i/>
          <w:iCs/>
          <w:sz w:val="24"/>
          <w:szCs w:val="24"/>
        </w:rPr>
        <w:t>Справочно-информационные документы, их составление и оформление.</w:t>
      </w:r>
    </w:p>
    <w:p w:rsidR="007F11D6" w:rsidRPr="00AA7F0B" w:rsidRDefault="007F11D6" w:rsidP="00AA7F0B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  <w:sectPr w:rsidR="007F11D6" w:rsidRPr="00AA7F0B" w:rsidSect="00AA7F0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F11D6" w:rsidRPr="00AA7F0B" w:rsidRDefault="007F11D6" w:rsidP="00AA7F0B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AA7F0B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97"/>
        <w:gridCol w:w="3336"/>
        <w:gridCol w:w="9982"/>
      </w:tblGrid>
      <w:tr w:rsidR="007F11D6" w:rsidRPr="000623FE" w:rsidTr="00AA7F0B">
        <w:trPr>
          <w:trHeight w:val="753"/>
          <w:tblHeader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7F11D6" w:rsidRPr="000623FE" w:rsidTr="00AA7F0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AA7F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7F11D6" w:rsidRPr="000623FE" w:rsidTr="00AA7F0B">
        <w:trPr>
          <w:trHeight w:val="225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C3EC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особенности поиска, анализа и использования нормативных и правовых документов в своей профессиональной деятельности.</w:t>
            </w:r>
          </w:p>
          <w:p w:rsidR="007F11D6" w:rsidRPr="00AA7F0B" w:rsidRDefault="007F11D6" w:rsidP="00AA7F0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:rsidR="007F11D6" w:rsidRPr="00AA7F0B" w:rsidRDefault="007F11D6" w:rsidP="00132B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такое документ, с какой целью он может создаваться?</w:t>
            </w:r>
          </w:p>
          <w:p w:rsidR="007F11D6" w:rsidRPr="00AA7F0B" w:rsidRDefault="007F11D6" w:rsidP="00132B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особенности делового общения и публичных выступлений?</w:t>
            </w:r>
          </w:p>
          <w:p w:rsidR="007F11D6" w:rsidRPr="00AA7F0B" w:rsidRDefault="007F11D6" w:rsidP="00132B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признаки классификации документов?</w:t>
            </w:r>
          </w:p>
          <w:p w:rsidR="007F11D6" w:rsidRPr="00AA7F0B" w:rsidRDefault="007F11D6" w:rsidP="00132B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понимается под документационным обеспечением управления?</w:t>
            </w:r>
          </w:p>
          <w:p w:rsidR="007F11D6" w:rsidRPr="00AA7F0B" w:rsidRDefault="007F11D6" w:rsidP="00132B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В чем суть стандартизации и унификации документов? Какие разрабатываются стандарты?</w:t>
            </w:r>
          </w:p>
          <w:p w:rsidR="007F11D6" w:rsidRPr="00AA7F0B" w:rsidRDefault="007F11D6" w:rsidP="00132B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Чем отличается оформление реквизитов общего бланка от бланка письма?</w:t>
            </w:r>
          </w:p>
          <w:p w:rsidR="007F11D6" w:rsidRPr="00AA7F0B" w:rsidRDefault="007F11D6" w:rsidP="00132B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реквизиты, используемые для оформления приказа и распоряжения.</w:t>
            </w:r>
          </w:p>
          <w:p w:rsidR="007F11D6" w:rsidRPr="00AA7F0B" w:rsidRDefault="007F11D6" w:rsidP="00132B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Какие формы протоколов можно использовать в управленческой деятельности, в чем их отличие?</w:t>
            </w:r>
          </w:p>
        </w:tc>
      </w:tr>
      <w:tr w:rsidR="007F11D6" w:rsidRPr="000623FE" w:rsidTr="00AA7F0B">
        <w:trPr>
          <w:trHeight w:val="258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6C3ECF" w:rsidRDefault="007F11D6" w:rsidP="006C3EC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C3ECF">
              <w:rPr>
                <w:rFonts w:ascii="Times New Roman" w:hAnsi="Times New Roman"/>
                <w:sz w:val="24"/>
                <w:szCs w:val="24"/>
              </w:rPr>
              <w:t>искать, анализировать и использовать нормативные и правовые документы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своей профессиональной </w:t>
            </w:r>
            <w:r w:rsidRPr="006C3ECF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1. Формуляр – это: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а) основная форма документа, фиксирующая правовые отношения в Древнерусском государстве;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б) особо выделанная кожа животных, применявшаяся в качестве основного материала для письма в Древнерусском государстве;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в) самостоятельное подразделение, осуществляющее делопроизводственную деятельность;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г) типовая устойчивая форма (образец) отдельных наиболее распространенных документов.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2. Установление единообразия состава и форм управленческих документов, создаваемых при решении однотипных управленческих функций: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а) унификация;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сертификация;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 в) кодирование;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документирование.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3. Обязательным условием для включения информации в информационные ресурсы, осуществляемого в порядке, устанавливаемом органами государственной власти, является ее: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а) стандартизация;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защита;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 в) документирование;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 г) выкуп государством у частных лиц.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4. Средством устранения «бумажного бума» является: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а) компьютеризация делопроизводства;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б) унификация документов;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в) классификация документов;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применение разносторонней оргтехники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5. Какие реквизиты документов пишутся, как правило, от руки: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виза;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резолюция;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подпись;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6. К каким реквизитам относятся слова: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«Верно» А) _______________________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«Для служебного пользования» Б) _______________________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«Замечания прилагаются» В) _______________________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«Петров М.К. 924-76-40» Г) _______________________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7. Реквизит «подпись» на разных документах включает: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личную роспись автора документа;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личную роспись руководителя и ее расшифровку;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указание должности, личную роспись руководителя и ее расшифровку;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указание должности, наименование организации, личную роспись руководителя,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ее расшифровку.</w:t>
            </w: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-</w:t>
            </w:r>
            <w:r w:rsidRPr="006C3ECF">
              <w:rPr>
                <w:rFonts w:ascii="Times New Roman" w:hAnsi="Times New Roman"/>
                <w:iCs/>
                <w:sz w:val="24"/>
                <w:szCs w:val="24"/>
              </w:rPr>
              <w:t xml:space="preserve">навыками поиска, анализа и использования нормативных и </w:t>
            </w:r>
            <w:r w:rsidRPr="006C3EC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правовых документов в своей профессиональной деятельности</w:t>
            </w:r>
            <w:r w:rsidRPr="006C3ECF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Практические задания: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Кроссворд 1.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>По горизонтали: 1) запись информации на различных носителях по установленным правилам; 2) установление количества и состава документов в единицах учета и фиксация принадлежности каждой единицы учета к определенному комплексу и общему их количеству в учетных документах; 3) учетный документ, содержащий название, сведения о количестве, составе документов фонда и месте его хранения, предназначенный для централизованного учета документов; 4) перечень официальных наименований хранящихся, выбывших и поступающих архивных фондов в порядке возрастания присвоенных им номеров; 5) предусмотренные нормативными документами условия использования архивных и конфиденциальных документов; 6) цифровое и/или буквенно-цифровое обозначение дела в номенклатуре дел организации, наносимое на его обложку; 7) свойства документа, обуславливающие его культурное, научное и т.п. значение; 8) восстановление первоначальных или близких к первоначальным свойств и внешних признаков архивного документа, подвергшегося повреждению или разрушению; 9) средство тиражирования документов; 10) учетный документ, содержащий перечень документов дела с указанием порядковых номеров документов, их индексов, названий, дат, номеров листов; 11) применение информации документов в культурных, научных и т.п. целях, а также для обеспечения законных прав и интересов граждан; 12) справочник, в котором информация о документах расположена в соответствии с выбранной схемой классификации; 13) документ, полностью воспроизводящий информацию подлинного документа и все его внешние признаки или часть их, но не имеющий юридической силы; 14) изменение первоначальных физико-химических свойств документа под воздействием внешних и внутренних факторов; 15) первый или единичный экземпляр официального документа; 16) юридическое или физическое лицо, в деятельности которого образуется документальный фонд; 17) средство хранения документов.</w:t>
            </w:r>
          </w:p>
          <w:p w:rsidR="007F11D6" w:rsidRPr="00AA7F0B" w:rsidRDefault="00474C9E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pict>
                <v:shape id="Рисунок 2" o:spid="_x0000_i1027" type="#_x0000_t75" style="width:462.5pt;height:202.45pt;visibility:visible">
                  <v:imagedata r:id="rId14" o:title="" croptop="27121f" cropbottom="18904f" cropleft="19934f" cropright="20824f"/>
                </v:shape>
              </w:pic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По вертикали: 1) движение документов в организации с момента их создания или получения до завершения исполнения или отправления; 18) запись учетных данных о документе по установленной форме, фиксирующая факт его создания, отправления или получения; 19) документ или совокупность документов, относящихся к одному вопросу или участку деятельности и помещенных в отдельную обложку; 20) организация или структурное подразделение, осуществляющее длительное или постоянное хранение оконченных документов с целью их использования; 21) средство кассовой оргтехники; 22) копия части текста документа, оформленная в установленном порядке; 23) средство изготовления изобразительных документов; 24) специально оборудованное помещение для хранения архивных документов; 25) повторный экземпляр подлинника документа, имеющий юридическую силу; 26) физическое или юридическое лицо, создавшее документ; 27) официальный документ, имеющий юридическую силу и содержащий информацию о предмете запроса, с указанием поисковых данных документов; 28) отбор документов на хранение или к уничтожению, а также установление сроков их хранения на основе принятых критериев.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F11D6" w:rsidRPr="000623FE" w:rsidTr="00AA7F0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C3EC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  <w:r w:rsidRPr="006C3ECF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Теоретические вопросы: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схемы документооборота, зачем они нужны?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 xml:space="preserve"> С какой целью разрабатываются инструкции по делопроизводству, что в них необходимо предусмотреть?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технологическую последовательность этапов работы с входящими документами.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Какова последовательность операций при работе с внутренними документами?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С какой целью проводится формирование дел, какие при этом необходимо соблюдать требования?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номенклатура дел, с какой целью разрабатываются типовые номенклатуры дел?</w:t>
            </w: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6C3ECF" w:rsidRDefault="007F11D6" w:rsidP="006C3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7F0B">
              <w:rPr>
                <w:rFonts w:ascii="Times New Roman" w:hAnsi="Times New Roman"/>
                <w:sz w:val="24"/>
              </w:rPr>
              <w:t>-</w:t>
            </w:r>
            <w:r w:rsidRPr="006C3ECF">
              <w:rPr>
                <w:rFonts w:ascii="Times New Roman" w:hAnsi="Times New Roman"/>
                <w:sz w:val="24"/>
              </w:rPr>
              <w:t>осуществлять 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изменений;</w:t>
            </w:r>
          </w:p>
          <w:p w:rsidR="007F11D6" w:rsidRPr="00AA7F0B" w:rsidRDefault="007F11D6" w:rsidP="006C3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6C3ECF">
              <w:rPr>
                <w:rFonts w:ascii="Times New Roman" w:hAnsi="Times New Roman"/>
                <w:sz w:val="24"/>
              </w:rPr>
              <w:t>понимать возможные положительные и отрица</w:t>
            </w:r>
            <w:r>
              <w:rPr>
                <w:rFonts w:ascii="Times New Roman" w:hAnsi="Times New Roman"/>
                <w:sz w:val="24"/>
              </w:rPr>
              <w:t xml:space="preserve">тельные последствия принимаемых </w:t>
            </w:r>
            <w:r w:rsidRPr="006C3ECF">
              <w:rPr>
                <w:rFonts w:ascii="Times New Roman" w:hAnsi="Times New Roman"/>
                <w:sz w:val="24"/>
              </w:rPr>
              <w:t xml:space="preserve">организационно-управленческих решений, </w:t>
            </w:r>
            <w:r w:rsidRPr="006C3ECF">
              <w:rPr>
                <w:rFonts w:ascii="Times New Roman" w:hAnsi="Times New Roman"/>
                <w:sz w:val="24"/>
              </w:rPr>
              <w:lastRenderedPageBreak/>
              <w:t>оценивать эффективность управленческих решений.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>Комплект тестовых заданий: №2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1. Какое сокращение является аббревиатурой: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АГЗ МЧС РФ;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Мосэнерго;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стагфляция;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о/м, п/о.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2. Слово, которое обозначает новое понятие, употребляемое в документах, –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это: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архаизм.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3. Отберите принцип официально-делового стиля документации: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предоставления максимально возможной информации;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б) применение слов «мы выполним», «я сделаю»;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>в) ограниченность в применении языковых средств;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применение четких ответов «да», «нет».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4. Лексическое сокращение слова, употребляемого в документах – это: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пароним.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5. Что не относится к официально-деловому стилю документа: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адресность информации;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тематическая ограниченность в применении языковых средств;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предоставление максимально возможной информации;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унификация документа.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6. Способность документной системы длительно и правильно функционировать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 соответствии с требуемыми процедурами означает ее: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комплексность.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7. Способность документной системы предотвращать несанкционированные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доступ к документам, их уничтожение, изменение или перемещения означает ее: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комплексность.8. Методология проектирования и внедрения документных систем включает: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анализ деловой деятельности организации;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оценку существующих документных систем;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мониторинг, оценку, корректирующие действия;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прекращение применения документных систем.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9. Объектами унификации и стандартизации в управленческой деятельности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являются: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>а) термины, используемые при работе с управленческой информацией;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организационные структуры организаций, учреждений и предприятий;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управленческие функции;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управленческая документация.</w:t>
            </w: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</w:rPr>
              <w:t xml:space="preserve">- </w:t>
            </w:r>
            <w:r w:rsidRPr="006C3ECF">
              <w:rPr>
                <w:rFonts w:ascii="Times New Roman" w:hAnsi="Times New Roman"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Практические задания: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Кроссворд № 2.</w:t>
            </w:r>
          </w:p>
          <w:p w:rsidR="007F11D6" w:rsidRPr="00AA7F0B" w:rsidRDefault="00474C9E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pict>
                <v:shape id="Рисунок 3" o:spid="_x0000_i1028" type="#_x0000_t75" style="width:403.2pt;height:170.25pt;visibility:visible">
                  <v:imagedata r:id="rId15" o:title="" croptop="14713f" cropbottom="35042f" cropleft="21761f" cropright="23381f"/>
                </v:shape>
              </w:pic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По горизонтали: 1) нормативный документ, содержащий систематизированный перечень сгруппированных наименований объектов и присвоенные им коды; 2) нормативный документ, закрепляющий унификацию делопроизводства; 3) фиксация на материальном носителе информации с реквизитами, позволяющими ее идентифицировать; 4) установление единообразия состава и форм управленческих документов, создаваемых при решении однотипных управленческих функций; 5) информация, фиксированная на каком-либо материальном носителе.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По вертикали: 1) цифровое обозначение форм документов в ходе составления классификаторов информации; 6) цифровое обозначение, являющееся элементом идентификации объектов в ходе их классификации; 7) международный договор по определенному вопросу; 8) организация или структурное подразделение, осуществляющее долговременное или постоянное хранение оконченных дел; 9) внесение  должностным лицом в </w:t>
            </w: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>официальные документы заведомо ложных сведений или исправлений, искажающих их действительное содержание; 10) синоним слова договор; 11) документ, подтверждающий соответствие продукции, процессов и услуг установленным требованиям.</w:t>
            </w:r>
          </w:p>
        </w:tc>
      </w:tr>
      <w:tr w:rsidR="007F11D6" w:rsidRPr="000623FE" w:rsidTr="00AA7F0B">
        <w:trPr>
          <w:trHeight w:val="44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/>
                <w:sz w:val="24"/>
              </w:rPr>
              <w:lastRenderedPageBreak/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6C3ECF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понимается под экспертизой ценности документа?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критерии используются при оценке документов?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 осуществляется прием-передача дел в архив?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конфиденциальный документ?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основные угрозы возникают при работе с конфиденциальными документами?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особенности ведения делопроизводства, обеспечивающего учет и сохранность конфиденциальной информации и документов.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7. Что понимается под защищенным документооборотом, за счет чего может быть обеспечена его защита?</w:t>
            </w: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6C3ECF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1. Значение документационного обеспечения управления определяется: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коммуникациями;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идентификацией;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фиксацией;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судебным разбирательством.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2. В правом верхнем углу документов располагаются следующие реквизиты: а)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гриф согласования;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отметка о контроле;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гриф утверждения;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3. В левом верхнем углу документов располагаются следующие реквизиты: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резолюция;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отметка о наличии приложения;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отметка об исполнителе;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код организации.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>4. В правом нижнем углу располагаются реквизиты: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основной государственный регистрационный номер (ОГРН) юридического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лица;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код формы документа;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идентификационный номер налогоплательщика (ИНН);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гриф ограничения доступа к документу.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6C3ECF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1. К правилам делового этикета относятся: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неторопливость с ответом;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благодарность за ответ или действие;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обстоятельное изложение документа;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умение слушать других людей.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2. В каком документе используются слова «… в противном случае Вам будут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предъявлены штрафные санкции» в качестве языковой формулы, как результата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унификации языковых средств: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в гарантийном письме;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в рекламационном письме;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в информационном письме;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в письме-напоминании.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3. Слова, которые становятся неофициальным заменителем термина и их применение в документах недопустимо, – это: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профессионализмы;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синонимы;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неологизмы;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паронимы.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4. Законченный в смысловом отношении отрезок текста, позволяющий установить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значение входящего в него слова или фразы – это: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аннотация;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реферат;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>в) контекст;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конспект.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5. Регулирующая (деятельность организаций) среда включает: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государственные стандарты;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общественные ожидания;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рекомендации, отражающие передовой опыт;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нормативные документы, отражающие деятельность организации.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6. Политика управления документами организации позволяет: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повышать эффективность деятельности организации;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соблюдать требования законодательства и регулирующей среды;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избежать рисков предпринимательской деятельности, связанных с документами;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сохранять память организации, индивида и общества.</w:t>
            </w:r>
          </w:p>
        </w:tc>
      </w:tr>
      <w:tr w:rsidR="007F11D6" w:rsidRPr="000623FE" w:rsidTr="00AA7F0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b/>
                <w:sz w:val="24"/>
              </w:rPr>
              <w:lastRenderedPageBreak/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6C3ECF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особенности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1.</w:t>
            </w: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Укажите основные требования к оформлению делового письма.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2.</w:t>
            </w: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Какие комплексы документации включает в себя кадровая информационно-документационная система?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3.</w:t>
            </w: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В чем особенности оформления приказов по личному составу?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4.        Что понимается под организацией документооборота?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 xml:space="preserve">5. </w:t>
            </w: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Какую информацию содержит номенклатура дел?</w:t>
            </w: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>-</w:t>
            </w:r>
            <w:r w:rsidRPr="006C3ECF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Комплект тестовых заданий: №1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1. В левом нижнем углу располагаются реквизиты: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код причины постановки на учет;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оттиск печати;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визы;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отметка об исполнителе.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2. К взаимоисключающим реквизитам относятся: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эмблема организации и государственный герб РФ;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код организации и код формы документа;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регистрационный номер документа и ссылка на регистрационный номер и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>дату документа;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гриф утверждения и печать.3. Если организация подведомственна одновременно нескольким органам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управления, то в разных ситуациях указывается: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непосредственно вышестоящая организация;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самая главная вышестоящая организация;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не более трех степеней подведомственности;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не указывается ни одна вышестоящая организация.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4. Датой документа может быть дата: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его написания и согласования;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его подписания;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его утверждения;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проведения заседания, на котором принято решение.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5. Даты в документах могут быть оформлены: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 xml:space="preserve">а) 22. 08. 1997; 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22 августа 1996 года;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1988. 02. 22;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22 августа 1997 г. 13 час.45 мин.</w:t>
            </w:r>
          </w:p>
        </w:tc>
      </w:tr>
      <w:tr w:rsidR="007F11D6" w:rsidRPr="000623FE" w:rsidTr="00AA7F0B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6C3ECF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AA7F0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1. К принципам разработки программ управления документами относится: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оценка рисков, связанных с отсутствием официальных документов;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определение правил создания метаданных о документах;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обеспечение хранения документов в безопасной и защищенной среде;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определение возможностей повышения эффективности работы организации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 результате качественного управления документами.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2. Распределение ответственности за документационное обеспечение управления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предполагает ответственность: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всех сотрудников организации за __________________;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системных администраторов за____________________;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руководства организации за ______________________;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lastRenderedPageBreak/>
              <w:t>г) секретарей за___________________________________.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3. Если документ является тем, чем должен быть; создан или отправлен лицом, уполномоченным на это, а также в то время, которое указано на документе, то это означает его: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достоверность,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целостность;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аутентичность;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пригодность для использования.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4. Стратегия внедрения документных систем предусматривает: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а) проектирование документных систем;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б) подготовку сотрудников, работающих с документами;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в) соответствие документов регулирующей среде;</w:t>
            </w:r>
          </w:p>
          <w:p w:rsidR="007F11D6" w:rsidRPr="00AA7F0B" w:rsidRDefault="007F11D6" w:rsidP="00AA7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F0B">
              <w:rPr>
                <w:rFonts w:ascii="Times New Roman" w:hAnsi="Times New Roman"/>
                <w:sz w:val="24"/>
                <w:szCs w:val="24"/>
              </w:rPr>
              <w:t>г) конвертацию документов в новые документные системы, форматы.</w:t>
            </w:r>
          </w:p>
        </w:tc>
      </w:tr>
    </w:tbl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7F11D6" w:rsidRPr="00AA7F0B" w:rsidSect="00AA7F0B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A7F0B">
        <w:rPr>
          <w:rFonts w:ascii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p w:rsidR="007F11D6" w:rsidRPr="00AA7F0B" w:rsidRDefault="007F11D6" w:rsidP="00AA7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AA7F0B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>Промежуточная аттестация проводится в форме зачета по вопросам, охватывающие теоретические основы дисциплины «Документирование управленческой деятельности</w:t>
      </w:r>
      <w:r w:rsidRPr="00AA7F0B">
        <w:rPr>
          <w:rFonts w:ascii="Times New Roman" w:hAnsi="Times New Roman"/>
          <w:bCs/>
          <w:i/>
          <w:sz w:val="24"/>
          <w:szCs w:val="24"/>
          <w:lang w:eastAsia="ru-RU"/>
        </w:rPr>
        <w:t>»</w:t>
      </w:r>
      <w:r w:rsidRPr="00AA7F0B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7F11D6" w:rsidRPr="00AA7F0B" w:rsidRDefault="007F11D6" w:rsidP="00AA7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A7F0B">
        <w:rPr>
          <w:rFonts w:ascii="Times New Roman" w:hAnsi="Times New Roman"/>
          <w:i/>
          <w:sz w:val="24"/>
          <w:szCs w:val="24"/>
          <w:lang w:eastAsia="ru-RU"/>
        </w:rPr>
        <w:t xml:space="preserve">Защита практических работ проводится непосредственно на практических занятиях. </w:t>
      </w:r>
    </w:p>
    <w:p w:rsidR="007F11D6" w:rsidRPr="00FB1858" w:rsidRDefault="007F11D6" w:rsidP="00FB185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pacing w:val="-4"/>
          <w:sz w:val="24"/>
          <w:szCs w:val="24"/>
        </w:rPr>
      </w:pPr>
      <w:r w:rsidRPr="00AA7F0B">
        <w:rPr>
          <w:rFonts w:ascii="Times New Roman" w:hAnsi="Times New Roman"/>
          <w:b/>
          <w:spacing w:val="-4"/>
          <w:sz w:val="24"/>
          <w:szCs w:val="24"/>
        </w:rPr>
        <w:t xml:space="preserve">8 </w:t>
      </w:r>
      <w:r w:rsidRPr="00AA7F0B">
        <w:rPr>
          <w:rFonts w:ascii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B1858" w:rsidRPr="007F4B50" w:rsidRDefault="00FB1858" w:rsidP="00FB18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литература:</w:t>
      </w:r>
    </w:p>
    <w:p w:rsidR="00FB1858" w:rsidRPr="007F4B50" w:rsidRDefault="00FB1858" w:rsidP="00FB185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sz w:val="24"/>
          <w:szCs w:val="24"/>
        </w:rPr>
      </w:pPr>
      <w:r w:rsidRPr="007F4B50">
        <w:rPr>
          <w:rFonts w:ascii="Times New Roman" w:hAnsi="Times New Roman"/>
          <w:color w:val="000000"/>
          <w:sz w:val="24"/>
          <w:szCs w:val="24"/>
        </w:rPr>
        <w:t>1.</w:t>
      </w:r>
      <w:r w:rsidRPr="007F4B50">
        <w:rPr>
          <w:rFonts w:ascii="Times New Roman" w:hAnsi="Times New Roman"/>
          <w:sz w:val="24"/>
          <w:szCs w:val="24"/>
        </w:rPr>
        <w:t xml:space="preserve">Кузнецов, И.Н. Деловое письмо: учебное пособие [Электронный ресурс]/ Кузнецов И.Н.— М.: Дашков и К, 2017.— 196 c. Режим доступа: </w:t>
      </w:r>
      <w:hyperlink r:id="rId16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</w:rPr>
          <w:t>http://znanium.com/bookread2.php?book=415309&amp;spec=1</w:t>
        </w:r>
      </w:hyperlink>
    </w:p>
    <w:p w:rsidR="00FB1858" w:rsidRPr="007F4B50" w:rsidRDefault="00FB1858" w:rsidP="00FB18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FB1858" w:rsidRPr="007F4B50" w:rsidRDefault="00FB1858" w:rsidP="00FB1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4B50">
        <w:rPr>
          <w:rFonts w:ascii="Times New Roman" w:hAnsi="Times New Roman"/>
          <w:color w:val="000000"/>
          <w:sz w:val="24"/>
          <w:szCs w:val="24"/>
          <w:lang w:eastAsia="ru-RU"/>
        </w:rPr>
        <w:t>1.   Гринберг, А.С. Документационное обеспечение управления: учебник/ Гринберг А.С., Горбачев Н.Н., Мухаметшина О.А. — М.: ЮНИТИ-ДАНА, 2012. — 392 c.</w:t>
      </w:r>
      <w:r w:rsidRPr="007F4B50">
        <w:rPr>
          <w:rFonts w:ascii="Times New Roman" w:hAnsi="Times New Roman"/>
          <w:sz w:val="24"/>
          <w:szCs w:val="24"/>
        </w:rPr>
        <w:t>Режим доступа:</w:t>
      </w:r>
      <w:hyperlink r:id="rId17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https://uchebniki-besplatno.com/deloproizvodstvo-dokumentovedenie/dokumentatsionnoe-obespechenie-upravleniya.html</w:t>
        </w:r>
      </w:hyperlink>
    </w:p>
    <w:p w:rsidR="00FB1858" w:rsidRPr="007F4B50" w:rsidRDefault="00FB1858" w:rsidP="00FB1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4B50">
        <w:rPr>
          <w:rFonts w:ascii="Times New Roman" w:hAnsi="Times New Roman"/>
          <w:color w:val="000000"/>
          <w:sz w:val="24"/>
          <w:szCs w:val="24"/>
          <w:lang w:eastAsia="ru-RU"/>
        </w:rPr>
        <w:t>2.Кузнецов, И.Н. Документационное обеспечение управления и делопроизводство. Учебник для бакалавров. [Электронный ресурс]/ И.Н. Кузнецов – М.: ЮРАЙТ, 2012.</w:t>
      </w:r>
      <w:r w:rsidRPr="007F4B50">
        <w:rPr>
          <w:rFonts w:ascii="Times New Roman" w:hAnsi="Times New Roman"/>
          <w:sz w:val="24"/>
          <w:szCs w:val="24"/>
        </w:rPr>
        <w:t>Режим доступа:</w:t>
      </w:r>
      <w:hyperlink r:id="rId18" w:anchor="page/11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https://biblio-online.ru/viewer/dokumentacionnoe-obespechenie-upravleniya-i-deloproizvodstvo-385426#page/11</w:t>
        </w:r>
      </w:hyperlink>
    </w:p>
    <w:p w:rsidR="00FB1858" w:rsidRPr="007F4B50" w:rsidRDefault="00FB1858" w:rsidP="00FB18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4B50">
        <w:rPr>
          <w:rFonts w:ascii="Times New Roman" w:hAnsi="Times New Roman"/>
          <w:color w:val="000000"/>
          <w:sz w:val="24"/>
          <w:szCs w:val="24"/>
          <w:lang w:eastAsia="ru-RU"/>
        </w:rPr>
        <w:t>3.Куняев, Н.Н. Конфиденциальное делопроизводство и защищенный электронный документооборот : учебник/ Куняев Н.Н., Уралов Д.Н., Фабричнов А.Г. М.: Логос, 2011.— 352 c.</w:t>
      </w:r>
      <w:hyperlink r:id="rId19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http://tmnlib.ru/jirbis/files/upload/jirbis_data/ibc/books/1.pdf</w:t>
        </w:r>
      </w:hyperlink>
    </w:p>
    <w:p w:rsidR="00FB1858" w:rsidRPr="00C17915" w:rsidRDefault="00FB1858" w:rsidP="00FB1858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в)</w:t>
      </w:r>
      <w:r w:rsidRPr="00C17915">
        <w:rPr>
          <w:rStyle w:val="FontStyle15"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FB1858" w:rsidRPr="007F4B50" w:rsidRDefault="00FB1858" w:rsidP="00FB185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7F4B50">
        <w:rPr>
          <w:rFonts w:ascii="Times New Roman" w:hAnsi="Times New Roman"/>
          <w:sz w:val="24"/>
          <w:szCs w:val="24"/>
        </w:rPr>
        <w:t xml:space="preserve">. Кузнецов, И. Н. Документационное обеспечение управления персоналом : учебник и практикум для прикладного бакалавриата [Электронный ресурс]/ И. Н. Кузнецов. — М.: Издательство Юрайт, 2017. — 520 с. Режим доступа: </w:t>
      </w:r>
      <w:hyperlink r:id="rId20" w:anchor="page/11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</w:rPr>
          <w:t>https://biblio-online.ru/viewer/dokumentacionnoe-obespechenie-upravleniya-personalom-406058#page/11</w:t>
        </w:r>
      </w:hyperlink>
    </w:p>
    <w:p w:rsidR="007F11D6" w:rsidRPr="00FB1858" w:rsidRDefault="007F11D6" w:rsidP="001D0A34">
      <w:pPr>
        <w:spacing w:before="120"/>
        <w:contextualSpacing/>
        <w:rPr>
          <w:rFonts w:ascii="Times New Roman" w:hAnsi="Times New Roman"/>
          <w:b/>
          <w:sz w:val="24"/>
          <w:szCs w:val="24"/>
        </w:rPr>
      </w:pPr>
      <w:r w:rsidRPr="00FB1858">
        <w:rPr>
          <w:rFonts w:ascii="Times New Roman" w:hAnsi="Times New Roman"/>
          <w:b/>
          <w:sz w:val="24"/>
          <w:szCs w:val="24"/>
        </w:rPr>
        <w:t>г) Программное обеспечение и Интернет-ресурсы:</w:t>
      </w:r>
    </w:p>
    <w:tbl>
      <w:tblPr>
        <w:tblpPr w:leftFromText="180" w:rightFromText="180" w:vertAnchor="text" w:horzAnchor="margin" w:tblpY="1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FB1858" w:rsidRPr="00BD5682" w:rsidTr="00375DF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1858" w:rsidRPr="00BD5682" w:rsidRDefault="00FB1858" w:rsidP="00375DF9">
            <w:pPr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B1858" w:rsidRPr="00BD5682" w:rsidTr="00375DF9">
        <w:trPr>
          <w:trHeight w:hRule="exact" w:val="55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818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55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28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28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STATISTICA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в.6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К-139-08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22.12.2008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28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138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1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1858" w:rsidRPr="00BD5682" w:rsidRDefault="00FB1858" w:rsidP="00375DF9">
            <w:pPr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B1858" w:rsidRPr="00BD5682" w:rsidTr="00375DF9">
        <w:trPr>
          <w:trHeight w:hRule="exact" w:val="270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14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Services,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540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474C9E" w:rsidTr="00375DF9">
        <w:trPr>
          <w:trHeight w:hRule="exact" w:val="826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1858" w:rsidRPr="00474C9E" w:rsidTr="00375DF9">
        <w:trPr>
          <w:trHeight w:hRule="exact" w:val="55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(Google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Scholar)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1858" w:rsidRPr="00474C9E" w:rsidTr="00375DF9">
        <w:trPr>
          <w:trHeight w:hRule="exact" w:val="55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1858" w:rsidRPr="00474C9E" w:rsidTr="00375DF9">
        <w:trPr>
          <w:trHeight w:hRule="exact" w:val="826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BD56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1858" w:rsidRPr="00BD5682" w:rsidTr="00375DF9">
        <w:trPr>
          <w:trHeight w:hRule="exact" w:val="55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https://www.rsl.ru/ru/4readers/catalogues/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55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555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образовательный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портал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Экономика.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Социология.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http://ecsocman.hse.ru/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858" w:rsidRPr="00BD5682" w:rsidTr="00375DF9">
        <w:trPr>
          <w:trHeight w:hRule="exact" w:val="730"/>
        </w:trPr>
        <w:tc>
          <w:tcPr>
            <w:tcW w:w="250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1858" w:rsidRPr="00BD5682" w:rsidRDefault="00FB1858" w:rsidP="00375D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682">
              <w:rPr>
                <w:rFonts w:ascii="Times New Roman" w:hAnsi="Times New Roman"/>
                <w:color w:val="000000"/>
                <w:sz w:val="24"/>
                <w:szCs w:val="24"/>
              </w:rPr>
              <w:t>https://uisrussia.msu.ru</w:t>
            </w:r>
            <w:r w:rsidRPr="00BD56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:rsidR="00FB1858" w:rsidRPr="00BD5682" w:rsidRDefault="00FB1858" w:rsidP="00375D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1D6" w:rsidRDefault="007F11D6" w:rsidP="001D0A34">
      <w:pPr>
        <w:spacing w:before="120"/>
        <w:contextualSpacing/>
        <w:rPr>
          <w:b/>
        </w:rPr>
      </w:pPr>
    </w:p>
    <w:p w:rsidR="007F11D6" w:rsidRPr="00CA0330" w:rsidRDefault="007F11D6" w:rsidP="001D0A34">
      <w:pPr>
        <w:spacing w:before="120"/>
        <w:contextualSpacing/>
      </w:pPr>
    </w:p>
    <w:p w:rsidR="007F11D6" w:rsidRPr="00FB1858" w:rsidRDefault="007F11D6" w:rsidP="001D0A34">
      <w:pPr>
        <w:rPr>
          <w:rFonts w:ascii="Times New Roman" w:hAnsi="Times New Roman"/>
          <w:b/>
          <w:sz w:val="24"/>
          <w:szCs w:val="24"/>
        </w:rPr>
      </w:pPr>
      <w:r w:rsidRPr="00FB1858">
        <w:rPr>
          <w:rFonts w:ascii="Times New Roman" w:hAnsi="Times New Roman"/>
          <w:b/>
          <w:sz w:val="24"/>
          <w:szCs w:val="24"/>
        </w:rPr>
        <w:t>9 Материально-техническое обеспечение дисциплины (модуля)</w:t>
      </w:r>
    </w:p>
    <w:p w:rsidR="007F11D6" w:rsidRPr="00FB1858" w:rsidRDefault="007F11D6" w:rsidP="001D0A34">
      <w:pPr>
        <w:rPr>
          <w:rFonts w:ascii="Times New Roman" w:hAnsi="Times New Roman"/>
          <w:sz w:val="24"/>
          <w:szCs w:val="24"/>
        </w:rPr>
      </w:pPr>
      <w:r w:rsidRPr="00FB1858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7F11D6" w:rsidRPr="00FB1858" w:rsidTr="000650E7">
        <w:trPr>
          <w:tblHeader/>
        </w:trPr>
        <w:tc>
          <w:tcPr>
            <w:tcW w:w="1928" w:type="pct"/>
            <w:vAlign w:val="center"/>
          </w:tcPr>
          <w:p w:rsidR="007F11D6" w:rsidRPr="00FB1858" w:rsidRDefault="007F11D6" w:rsidP="000650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F11D6" w:rsidRPr="00FB1858" w:rsidRDefault="007F11D6" w:rsidP="000650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7F11D6" w:rsidRPr="00FB1858" w:rsidTr="000650E7">
        <w:tc>
          <w:tcPr>
            <w:tcW w:w="1928" w:type="pct"/>
          </w:tcPr>
          <w:p w:rsidR="007F11D6" w:rsidRPr="00FB1858" w:rsidRDefault="007F11D6" w:rsidP="000650E7">
            <w:pPr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7F11D6" w:rsidRPr="00FB1858" w:rsidRDefault="007F11D6" w:rsidP="000650E7">
            <w:pPr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7F11D6" w:rsidRPr="00FB1858" w:rsidTr="000650E7">
        <w:tc>
          <w:tcPr>
            <w:tcW w:w="1928" w:type="pct"/>
          </w:tcPr>
          <w:p w:rsidR="007F11D6" w:rsidRPr="00FB1858" w:rsidRDefault="007F11D6" w:rsidP="000650E7">
            <w:pPr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F11D6" w:rsidRPr="00FB1858" w:rsidRDefault="007F11D6" w:rsidP="000650E7">
            <w:pPr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7F11D6" w:rsidRPr="00FB1858" w:rsidRDefault="007F11D6" w:rsidP="000650E7">
            <w:pPr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7F11D6" w:rsidRPr="00FB1858" w:rsidTr="000650E7">
        <w:tc>
          <w:tcPr>
            <w:tcW w:w="1928" w:type="pct"/>
          </w:tcPr>
          <w:p w:rsidR="007F11D6" w:rsidRPr="00FB1858" w:rsidRDefault="007F11D6" w:rsidP="000650E7">
            <w:pPr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7F11D6" w:rsidRPr="00FB1858" w:rsidRDefault="007F11D6" w:rsidP="000650E7">
            <w:pPr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FB1858">
              <w:rPr>
                <w:rFonts w:ascii="Times New Roman" w:hAnsi="Times New Roman"/>
                <w:sz w:val="24"/>
                <w:szCs w:val="24"/>
                <w:lang w:val="en-US"/>
              </w:rPr>
              <w:t>MSOffice</w:t>
            </w:r>
            <w:r w:rsidRPr="00FB1858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F11D6" w:rsidRPr="00FB1858" w:rsidTr="000650E7">
        <w:tc>
          <w:tcPr>
            <w:tcW w:w="1928" w:type="pct"/>
          </w:tcPr>
          <w:p w:rsidR="007F11D6" w:rsidRPr="00FB1858" w:rsidRDefault="007F11D6" w:rsidP="000650E7">
            <w:pPr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F11D6" w:rsidRPr="00FB1858" w:rsidRDefault="007F11D6" w:rsidP="000650E7">
            <w:pPr>
              <w:rPr>
                <w:rFonts w:ascii="Times New Roman" w:hAnsi="Times New Roman"/>
                <w:sz w:val="24"/>
                <w:szCs w:val="24"/>
              </w:rPr>
            </w:pPr>
            <w:r w:rsidRPr="00FB1858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F11D6" w:rsidRPr="00AA7F0B" w:rsidRDefault="007F11D6" w:rsidP="001D0A34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sectPr w:rsidR="007F11D6" w:rsidRPr="00AA7F0B" w:rsidSect="00AA7F0B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B6E" w:rsidRDefault="00CE4B6E">
      <w:pPr>
        <w:spacing w:after="0" w:line="240" w:lineRule="auto"/>
      </w:pPr>
      <w:r>
        <w:separator/>
      </w:r>
    </w:p>
  </w:endnote>
  <w:endnote w:type="continuationSeparator" w:id="0">
    <w:p w:rsidR="00CE4B6E" w:rsidRDefault="00CE4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1D6" w:rsidRDefault="007F11D6" w:rsidP="00AA7F0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13</w:t>
    </w:r>
    <w:r>
      <w:rPr>
        <w:rStyle w:val="a6"/>
      </w:rPr>
      <w:fldChar w:fldCharType="end"/>
    </w:r>
  </w:p>
  <w:p w:rsidR="007F11D6" w:rsidRDefault="007F11D6" w:rsidP="00AA7F0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1D6" w:rsidRDefault="007F11D6" w:rsidP="00AA7F0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74C9E">
      <w:rPr>
        <w:rStyle w:val="a6"/>
        <w:noProof/>
      </w:rPr>
      <w:t>11</w:t>
    </w:r>
    <w:r>
      <w:rPr>
        <w:rStyle w:val="a6"/>
      </w:rPr>
      <w:fldChar w:fldCharType="end"/>
    </w:r>
  </w:p>
  <w:p w:rsidR="007F11D6" w:rsidRDefault="007F11D6" w:rsidP="00AA7F0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B6E" w:rsidRDefault="00CE4B6E">
      <w:pPr>
        <w:spacing w:after="0" w:line="240" w:lineRule="auto"/>
      </w:pPr>
      <w:r>
        <w:separator/>
      </w:r>
    </w:p>
  </w:footnote>
  <w:footnote w:type="continuationSeparator" w:id="0">
    <w:p w:rsidR="00CE4B6E" w:rsidRDefault="00CE4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C541A75"/>
    <w:multiLevelType w:val="hybridMultilevel"/>
    <w:tmpl w:val="468481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3452591"/>
    <w:multiLevelType w:val="hybridMultilevel"/>
    <w:tmpl w:val="CE9483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>
    <w:nsid w:val="72FF6E00"/>
    <w:multiLevelType w:val="hybridMultilevel"/>
    <w:tmpl w:val="751876C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7F0B"/>
    <w:rsid w:val="000623FE"/>
    <w:rsid w:val="000650E7"/>
    <w:rsid w:val="000A5EA3"/>
    <w:rsid w:val="000D0904"/>
    <w:rsid w:val="00132BB5"/>
    <w:rsid w:val="001376F3"/>
    <w:rsid w:val="001430F1"/>
    <w:rsid w:val="001D0A34"/>
    <w:rsid w:val="00263CF0"/>
    <w:rsid w:val="00327E61"/>
    <w:rsid w:val="00352F58"/>
    <w:rsid w:val="00474C9E"/>
    <w:rsid w:val="004B40DC"/>
    <w:rsid w:val="004E6A07"/>
    <w:rsid w:val="0054014E"/>
    <w:rsid w:val="00611ED1"/>
    <w:rsid w:val="006C3ECF"/>
    <w:rsid w:val="00740BEF"/>
    <w:rsid w:val="007F11D6"/>
    <w:rsid w:val="00821CDD"/>
    <w:rsid w:val="008A7E06"/>
    <w:rsid w:val="008F3CE3"/>
    <w:rsid w:val="00901779"/>
    <w:rsid w:val="00985733"/>
    <w:rsid w:val="009D4A75"/>
    <w:rsid w:val="00A77708"/>
    <w:rsid w:val="00AA7F0B"/>
    <w:rsid w:val="00AB186F"/>
    <w:rsid w:val="00C17915"/>
    <w:rsid w:val="00C414BE"/>
    <w:rsid w:val="00C66D16"/>
    <w:rsid w:val="00CA0330"/>
    <w:rsid w:val="00CA48CC"/>
    <w:rsid w:val="00CB627B"/>
    <w:rsid w:val="00CE4B6E"/>
    <w:rsid w:val="00D92B77"/>
    <w:rsid w:val="00DF478B"/>
    <w:rsid w:val="00E319E8"/>
    <w:rsid w:val="00E87FAC"/>
    <w:rsid w:val="00EC5A28"/>
    <w:rsid w:val="00EF6120"/>
    <w:rsid w:val="00F20CC2"/>
    <w:rsid w:val="00FB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AB186F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AA7F0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AA7F0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A7F0B"/>
    <w:rPr>
      <w:rFonts w:ascii="Times New Roman" w:hAnsi="Times New Roman" w:cs="Times New Roman"/>
      <w:b/>
      <w:iCs/>
      <w:sz w:val="20"/>
      <w:szCs w:val="20"/>
    </w:rPr>
  </w:style>
  <w:style w:type="character" w:customStyle="1" w:styleId="20">
    <w:name w:val="Заголовок 2 Знак"/>
    <w:link w:val="2"/>
    <w:uiPriority w:val="99"/>
    <w:locked/>
    <w:rsid w:val="00AA7F0B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AA7F0B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AA7F0B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AA7F0B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AA7F0B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AA7F0B"/>
    <w:rPr>
      <w:rFonts w:ascii="Times New Roman" w:hAnsi="Times New Roman"/>
      <w:b/>
      <w:sz w:val="18"/>
    </w:rPr>
  </w:style>
  <w:style w:type="character" w:customStyle="1" w:styleId="FontStyle16">
    <w:name w:val="Font Style16"/>
    <w:rsid w:val="00AA7F0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AA7F0B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AA7F0B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AA7F0B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AA7F0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AA7F0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AA7F0B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AA7F0B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AA7F0B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AA7F0B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AA7F0B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AA7F0B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AA7F0B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AA7F0B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AA7F0B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AA7F0B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AA7F0B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AA7F0B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AA7F0B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AA7F0B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AA7F0B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AA7F0B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AA7F0B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AA7F0B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AA7F0B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AA7F0B"/>
    <w:rPr>
      <w:rFonts w:ascii="Tahoma" w:hAnsi="Tahoma"/>
      <w:sz w:val="22"/>
    </w:rPr>
  </w:style>
  <w:style w:type="character" w:customStyle="1" w:styleId="FontStyle42">
    <w:name w:val="Font Style42"/>
    <w:uiPriority w:val="99"/>
    <w:rsid w:val="00AA7F0B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AA7F0B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AA7F0B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AA7F0B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AA7F0B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AA7F0B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AA7F0B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AA7F0B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AA7F0B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AA7F0B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AA7F0B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AA7F0B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AA7F0B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AA7F0B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AA7F0B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AA7F0B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AA7F0B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AA7F0B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AA7F0B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AA7F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AA7F0B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AA7F0B"/>
    <w:rPr>
      <w:rFonts w:cs="Times New Roman"/>
    </w:rPr>
  </w:style>
  <w:style w:type="table" w:styleId="a7">
    <w:name w:val="Table Grid"/>
    <w:basedOn w:val="a2"/>
    <w:uiPriority w:val="99"/>
    <w:rsid w:val="00AA7F0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uiPriority w:val="99"/>
    <w:rsid w:val="00AA7F0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AA7F0B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AA7F0B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AA7F0B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AA7F0B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AA7F0B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AA7F0B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AA7F0B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AA7F0B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AA7F0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AA7F0B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locked/>
    <w:rsid w:val="00AA7F0B"/>
    <w:rPr>
      <w:rFonts w:ascii="Times New Roman" w:hAnsi="Times New Roman" w:cs="Times New Roman"/>
      <w:i/>
      <w:iCs/>
      <w:sz w:val="24"/>
      <w:szCs w:val="24"/>
    </w:rPr>
  </w:style>
  <w:style w:type="character" w:styleId="aa">
    <w:name w:val="Emphasis"/>
    <w:uiPriority w:val="99"/>
    <w:qFormat/>
    <w:rsid w:val="00AA7F0B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c">
    <w:name w:val="Текст выноски Знак"/>
    <w:link w:val="ab"/>
    <w:uiPriority w:val="99"/>
    <w:locked/>
    <w:rsid w:val="00AA7F0B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AA7F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AA7F0B"/>
    <w:rPr>
      <w:rFonts w:ascii="Times New Roman" w:hAnsi="Times New Roman" w:cs="Times New Roman"/>
      <w:sz w:val="24"/>
      <w:szCs w:val="24"/>
    </w:rPr>
  </w:style>
  <w:style w:type="character" w:styleId="af">
    <w:name w:val="annotation reference"/>
    <w:uiPriority w:val="99"/>
    <w:rsid w:val="00AA7F0B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примечания Знак"/>
    <w:link w:val="af0"/>
    <w:uiPriority w:val="99"/>
    <w:locked/>
    <w:rsid w:val="00AA7F0B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AA7F0B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AA7F0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AA7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uiPriority w:val="99"/>
    <w:locked/>
    <w:rsid w:val="00AA7F0B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AA7F0B"/>
    <w:rPr>
      <w:rFonts w:cs="Times New Roman"/>
      <w:vertAlign w:val="superscript"/>
    </w:rPr>
  </w:style>
  <w:style w:type="paragraph" w:customStyle="1" w:styleId="11">
    <w:name w:val="Обычный1"/>
    <w:uiPriority w:val="99"/>
    <w:rsid w:val="00AA7F0B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7">
    <w:name w:val="List Paragraph"/>
    <w:basedOn w:val="a0"/>
    <w:uiPriority w:val="99"/>
    <w:qFormat/>
    <w:rsid w:val="00AA7F0B"/>
    <w:pPr>
      <w:spacing w:after="0" w:line="276" w:lineRule="auto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22">
    <w:name w:val="Body Text 2"/>
    <w:basedOn w:val="a0"/>
    <w:link w:val="23"/>
    <w:uiPriority w:val="99"/>
    <w:rsid w:val="00AA7F0B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link w:val="22"/>
    <w:uiPriority w:val="99"/>
    <w:locked/>
    <w:rsid w:val="00AA7F0B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AA7F0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link w:val="24"/>
    <w:uiPriority w:val="99"/>
    <w:locked/>
    <w:rsid w:val="00AA7F0B"/>
    <w:rPr>
      <w:rFonts w:ascii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AA7F0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AA7F0B"/>
    <w:pPr>
      <w:spacing w:before="60" w:after="60" w:line="360" w:lineRule="auto"/>
      <w:ind w:left="567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character" w:customStyle="1" w:styleId="afa">
    <w:name w:val="Подзаголовок Знак"/>
    <w:link w:val="af9"/>
    <w:uiPriority w:val="99"/>
    <w:locked/>
    <w:rsid w:val="00AA7F0B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AA7F0B"/>
    <w:rPr>
      <w:rFonts w:cs="Times New Roman"/>
    </w:rPr>
  </w:style>
  <w:style w:type="character" w:customStyle="1" w:styleId="butback">
    <w:name w:val="butback"/>
    <w:uiPriority w:val="99"/>
    <w:rsid w:val="00AA7F0B"/>
    <w:rPr>
      <w:rFonts w:cs="Times New Roman"/>
    </w:rPr>
  </w:style>
  <w:style w:type="character" w:customStyle="1" w:styleId="submenu-table">
    <w:name w:val="submenu-table"/>
    <w:uiPriority w:val="99"/>
    <w:rsid w:val="00AA7F0B"/>
    <w:rPr>
      <w:rFonts w:cs="Times New Roman"/>
    </w:rPr>
  </w:style>
  <w:style w:type="paragraph" w:customStyle="1" w:styleId="a">
    <w:name w:val="список с точками"/>
    <w:basedOn w:val="a0"/>
    <w:uiPriority w:val="99"/>
    <w:rsid w:val="00AA7F0B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AA7F0B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AA7F0B"/>
    <w:pPr>
      <w:shd w:val="clear" w:color="auto" w:fill="FFFFFF"/>
      <w:spacing w:after="240" w:line="240" w:lineRule="atLeast"/>
    </w:pPr>
    <w:rPr>
      <w:sz w:val="19"/>
      <w:szCs w:val="19"/>
      <w:lang w:eastAsia="ru-RU"/>
    </w:rPr>
  </w:style>
  <w:style w:type="paragraph" w:styleId="afc">
    <w:name w:val="Title"/>
    <w:basedOn w:val="a0"/>
    <w:link w:val="afd"/>
    <w:uiPriority w:val="99"/>
    <w:qFormat/>
    <w:rsid w:val="00AA7F0B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fd">
    <w:name w:val="Название Знак"/>
    <w:link w:val="afc"/>
    <w:uiPriority w:val="99"/>
    <w:locked/>
    <w:rsid w:val="00AA7F0B"/>
    <w:rPr>
      <w:rFonts w:ascii="Times New Roman" w:hAnsi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AA7F0B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AA7F0B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AA7F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e">
    <w:name w:val="Hyperlink"/>
    <w:uiPriority w:val="99"/>
    <w:rsid w:val="001D0A3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yperlink" Target="https://biblio-online.ru/viewer/dokumentacionnoe-obespechenie-upravleniya-i-deloproizvodstvo-385426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uchebniki-besplatno.com/deloproizvodstvo-dokumentovedenie/dokumentatsionnoe-obespechenie-upravleniy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415309&amp;spec=1" TargetMode="External"/><Relationship Id="rId20" Type="http://schemas.openxmlformats.org/officeDocument/2006/relationships/hyperlink" Target="https://biblio-online.ru/viewer/dokumentacionnoe-obespechenie-upravleniya-personalom-40605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hyperlink" Target="http://tmnlib.ru/jirbis/files/upload/jirbis_data/ibc/books/1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33</Pages>
  <Words>7559</Words>
  <Characters>43087</Characters>
  <Application>Microsoft Office Word</Application>
  <DocSecurity>0</DocSecurity>
  <Lines>359</Lines>
  <Paragraphs>101</Paragraphs>
  <ScaleCrop>false</ScaleCrop>
  <Company/>
  <LinksUpToDate>false</LinksUpToDate>
  <CharactersWithSpaces>50545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2018-12-11T04:18:00Z</dcterms:created>
  <dcterms:modified xsi:type="dcterms:W3CDTF">2020-11-18T14:19:00Z</dcterms:modified>
</cp:coreProperties>
</file>