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F" w:rsidRDefault="00C571CD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77790" cy="7169923"/>
            <wp:effectExtent l="19050" t="0" r="3810" b="0"/>
            <wp:docPr id="1" name="Рисунок 1" descr="C:\Users\user\Documents\Scanned Documents\2016\Преддипл. зЭМП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Преддипл. зЭМП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16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8B5A8F" w:rsidRDefault="008B5A8F">
      <w:pPr>
        <w:widowControl/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  <w:r w:rsidR="00C571CD" w:rsidRPr="00C571CD">
        <w:rPr>
          <w:b/>
          <w:bCs/>
          <w:noProof/>
        </w:rPr>
        <w:lastRenderedPageBreak/>
        <w:drawing>
          <wp:inline distT="0" distB="0" distL="0" distR="0">
            <wp:extent cx="5940425" cy="8168812"/>
            <wp:effectExtent l="19050" t="0" r="3175" b="0"/>
            <wp:docPr id="5" name="Рисунок 3" descr="C:\Users\user\Documents\Scanned Documents\2016\ЭМп-1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2016\ЭМп-16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BF" w:rsidRPr="00F76695" w:rsidRDefault="00BB79AA" w:rsidP="00B27BB5">
      <w:pPr>
        <w:spacing w:after="200"/>
        <w:ind w:firstLine="0"/>
        <w:jc w:val="center"/>
        <w:rPr>
          <w:b/>
        </w:rPr>
      </w:pPr>
      <w:r w:rsidRPr="00BB79AA"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5924550" cy="8258175"/>
            <wp:effectExtent l="0" t="0" r="0" b="9525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BB5" w:rsidRPr="00F76695">
        <w:rPr>
          <w:b/>
        </w:rPr>
        <w:t xml:space="preserve"> </w:t>
      </w:r>
      <w:r w:rsidR="00FE18BF" w:rsidRPr="00F76695">
        <w:rPr>
          <w:b/>
        </w:rPr>
        <w:br w:type="page"/>
      </w:r>
    </w:p>
    <w:p w:rsidR="00D447B8" w:rsidRPr="0089292E" w:rsidRDefault="00D447B8" w:rsidP="00D447B8">
      <w:pPr>
        <w:pStyle w:val="2"/>
        <w:numPr>
          <w:ilvl w:val="0"/>
          <w:numId w:val="2"/>
        </w:numPr>
        <w:spacing w:before="0" w:after="0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lastRenderedPageBreak/>
        <w:t xml:space="preserve">Цели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 w:rsidR="007701E4">
        <w:rPr>
          <w:rFonts w:cs="Times New Roman"/>
          <w:color w:val="000000" w:themeColor="text1"/>
          <w:szCs w:val="24"/>
        </w:rPr>
        <w:t xml:space="preserve">преддипломной </w:t>
      </w:r>
      <w:r>
        <w:rPr>
          <w:rFonts w:cs="Times New Roman"/>
          <w:color w:val="000000" w:themeColor="text1"/>
          <w:szCs w:val="24"/>
        </w:rPr>
        <w:t xml:space="preserve">практики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Целями </w:t>
      </w:r>
      <w:r w:rsidRPr="0089292E">
        <w:rPr>
          <w:bCs/>
          <w:color w:val="000000" w:themeColor="text1"/>
        </w:rPr>
        <w:t>производственн</w:t>
      </w:r>
      <w:r>
        <w:rPr>
          <w:bCs/>
          <w:color w:val="000000" w:themeColor="text1"/>
        </w:rPr>
        <w:t xml:space="preserve">ой </w:t>
      </w:r>
      <w:r w:rsidR="007701E4">
        <w:rPr>
          <w:bCs/>
          <w:color w:val="000000" w:themeColor="text1"/>
        </w:rPr>
        <w:t>преддипломной</w:t>
      </w:r>
      <w:r>
        <w:rPr>
          <w:bCs/>
          <w:color w:val="000000" w:themeColor="text1"/>
        </w:rPr>
        <w:t xml:space="preserve"> практики</w:t>
      </w:r>
      <w:r w:rsidRPr="0089292E">
        <w:rPr>
          <w:bCs/>
          <w:color w:val="000000" w:themeColor="text1"/>
        </w:rPr>
        <w:t xml:space="preserve"> </w:t>
      </w:r>
      <w:r w:rsidRPr="000F5D1C">
        <w:rPr>
          <w:color w:val="000000" w:themeColor="text1"/>
        </w:rPr>
        <w:t>по направлению подготовки 38.0</w:t>
      </w:r>
      <w:r w:rsidR="008B5A8F">
        <w:rPr>
          <w:color w:val="000000" w:themeColor="text1"/>
        </w:rPr>
        <w:t>3</w:t>
      </w:r>
      <w:r w:rsidRPr="000F5D1C">
        <w:rPr>
          <w:color w:val="000000" w:themeColor="text1"/>
        </w:rPr>
        <w:t>.0</w:t>
      </w:r>
      <w:r w:rsidR="008B5A8F">
        <w:rPr>
          <w:color w:val="000000" w:themeColor="text1"/>
        </w:rPr>
        <w:t>2</w:t>
      </w:r>
      <w:r w:rsidRPr="000F5D1C">
        <w:rPr>
          <w:color w:val="000000" w:themeColor="text1"/>
        </w:rPr>
        <w:t xml:space="preserve"> </w:t>
      </w:r>
      <w:r w:rsidR="008B5A8F">
        <w:rPr>
          <w:color w:val="000000" w:themeColor="text1"/>
        </w:rPr>
        <w:t>Менеджмент</w:t>
      </w:r>
      <w:r w:rsidRPr="000F5D1C">
        <w:rPr>
          <w:color w:val="000000" w:themeColor="text1"/>
        </w:rPr>
        <w:t xml:space="preserve">  являются: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F61128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подготовка студента к выполнению ключевых видов профессиональной деятельности</w:t>
      </w:r>
      <w:r w:rsidR="00F61128">
        <w:rPr>
          <w:color w:val="000000" w:themeColor="text1"/>
        </w:rPr>
        <w:t>,</w:t>
      </w:r>
    </w:p>
    <w:p w:rsidR="00D447B8" w:rsidRPr="000F5D1C" w:rsidRDefault="00F61128" w:rsidP="00D447B8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 xml:space="preserve">подготовка к </w:t>
      </w:r>
      <w:r w:rsidRPr="007701E4">
        <w:rPr>
          <w:rStyle w:val="FontStyle17"/>
          <w:rFonts w:eastAsiaTheme="majorEastAsia"/>
          <w:b w:val="0"/>
          <w:sz w:val="24"/>
          <w:szCs w:val="24"/>
        </w:rPr>
        <w:t>государственной итоговой аттестации</w:t>
      </w:r>
      <w:r>
        <w:rPr>
          <w:rStyle w:val="FontStyle17"/>
          <w:rFonts w:eastAsiaTheme="majorEastAsia"/>
          <w:b w:val="0"/>
        </w:rPr>
        <w:t>,</w:t>
      </w:r>
      <w:r w:rsidRPr="00AA059A">
        <w:t xml:space="preserve"> выполнени</w:t>
      </w:r>
      <w:r w:rsidR="00811AAA">
        <w:t>ю</w:t>
      </w:r>
      <w:r>
        <w:t xml:space="preserve"> и защите </w:t>
      </w:r>
      <w:r w:rsidRPr="00AA059A">
        <w:t xml:space="preserve"> </w:t>
      </w:r>
      <w:r>
        <w:t>ВКР</w:t>
      </w:r>
      <w:r w:rsidR="00D447B8" w:rsidRPr="000F5D1C">
        <w:rPr>
          <w:color w:val="000000" w:themeColor="text1"/>
        </w:rPr>
        <w:t>.</w:t>
      </w:r>
    </w:p>
    <w:p w:rsidR="00F61128" w:rsidRDefault="00F61128" w:rsidP="00D447B8">
      <w:pPr>
        <w:pStyle w:val="2"/>
        <w:spacing w:before="0" w:after="0"/>
        <w:rPr>
          <w:rFonts w:cs="Times New Roman"/>
          <w:color w:val="000000" w:themeColor="text1"/>
          <w:szCs w:val="24"/>
        </w:rPr>
      </w:pPr>
    </w:p>
    <w:p w:rsidR="00D447B8" w:rsidRPr="0089292E" w:rsidRDefault="00D447B8" w:rsidP="00D447B8">
      <w:pPr>
        <w:pStyle w:val="2"/>
        <w:spacing w:before="0"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2. </w:t>
      </w:r>
      <w:r w:rsidRPr="000F5D1C">
        <w:rPr>
          <w:rFonts w:cs="Times New Roman"/>
          <w:color w:val="000000" w:themeColor="text1"/>
          <w:szCs w:val="24"/>
        </w:rPr>
        <w:t xml:space="preserve">Задачи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 w:rsidR="00F61128">
        <w:rPr>
          <w:rFonts w:cs="Times New Roman"/>
          <w:color w:val="000000" w:themeColor="text1"/>
          <w:szCs w:val="24"/>
        </w:rPr>
        <w:t>преддипломной практики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углубить теоретические знания, практические умения и навыки в области экономики организации;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закрепить полученные знания, умения и навыки в практической деятельности организации;</w:t>
      </w:r>
    </w:p>
    <w:p w:rsidR="00D447B8" w:rsidRPr="000F5D1C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D447B8" w:rsidRDefault="00D447B8" w:rsidP="00D447B8">
      <w:pPr>
        <w:widowControl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360"/>
        <w:rPr>
          <w:color w:val="000000" w:themeColor="text1"/>
        </w:rPr>
      </w:pPr>
      <w:r w:rsidRPr="000F5D1C">
        <w:rPr>
          <w:color w:val="000000" w:themeColor="text1"/>
        </w:rPr>
        <w:t xml:space="preserve">отработать навыки расчета </w:t>
      </w:r>
      <w:r w:rsidR="00ED5771">
        <w:rPr>
          <w:color w:val="000000" w:themeColor="text1"/>
        </w:rPr>
        <w:t xml:space="preserve">и анализа </w:t>
      </w:r>
      <w:r w:rsidRPr="000F5D1C">
        <w:rPr>
          <w:color w:val="000000" w:themeColor="text1"/>
        </w:rPr>
        <w:t>экономических показателей деятельности организации.</w:t>
      </w:r>
    </w:p>
    <w:p w:rsidR="00D447B8" w:rsidRPr="000F5D1C" w:rsidRDefault="00D447B8" w:rsidP="00D447B8">
      <w:pPr>
        <w:widowControl/>
        <w:spacing w:line="240" w:lineRule="auto"/>
        <w:ind w:left="360" w:firstLine="0"/>
        <w:rPr>
          <w:color w:val="000000" w:themeColor="text1"/>
        </w:rPr>
      </w:pPr>
    </w:p>
    <w:p w:rsidR="00D447B8" w:rsidRPr="000F5D1C" w:rsidRDefault="00D447B8" w:rsidP="00D447B8">
      <w:pPr>
        <w:pStyle w:val="2"/>
        <w:spacing w:before="0" w:after="0"/>
        <w:ind w:left="142" w:firstLine="425"/>
        <w:rPr>
          <w:rFonts w:cs="Times New Roman"/>
          <w:iCs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 xml:space="preserve">3 Место </w:t>
      </w:r>
      <w:r w:rsidR="00F61128"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 w:rsidR="00F61128">
        <w:rPr>
          <w:rFonts w:cs="Times New Roman"/>
          <w:color w:val="000000" w:themeColor="text1"/>
          <w:szCs w:val="24"/>
        </w:rPr>
        <w:t>преддипломной практики</w:t>
      </w:r>
      <w:r w:rsidRPr="0089292E">
        <w:rPr>
          <w:rFonts w:cs="Times New Roman"/>
          <w:color w:val="000000" w:themeColor="text1"/>
          <w:szCs w:val="24"/>
        </w:rPr>
        <w:t xml:space="preserve"> </w:t>
      </w:r>
      <w:r w:rsidRPr="000F5D1C">
        <w:rPr>
          <w:rFonts w:cs="Times New Roman"/>
          <w:color w:val="000000" w:themeColor="text1"/>
          <w:szCs w:val="24"/>
        </w:rPr>
        <w:t>в структуре образовательной программы</w:t>
      </w:r>
      <w:r w:rsidRPr="000F5D1C">
        <w:rPr>
          <w:rFonts w:cs="Times New Roman"/>
          <w:iCs/>
          <w:color w:val="000000" w:themeColor="text1"/>
          <w:szCs w:val="24"/>
        </w:rPr>
        <w:t xml:space="preserve"> </w:t>
      </w:r>
    </w:p>
    <w:p w:rsidR="00C571CD" w:rsidRPr="000F5D1C" w:rsidRDefault="00C571CD" w:rsidP="00C571CD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Для прохождения </w:t>
      </w:r>
      <w:r>
        <w:rPr>
          <w:color w:val="000000" w:themeColor="text1"/>
        </w:rPr>
        <w:t>практики</w:t>
      </w:r>
      <w:r w:rsidRPr="000F5D1C">
        <w:rPr>
          <w:color w:val="000000" w:themeColor="text1"/>
        </w:rPr>
        <w:t xml:space="preserve"> студенты должны владеть знаниями курсов </w:t>
      </w:r>
      <w:r>
        <w:rPr>
          <w:color w:val="000000" w:themeColor="text1"/>
        </w:rPr>
        <w:t>Стратегический менеджмент, Управление персоналом, Управление человеческими ресурсами, Экономика организации, Теория организации</w:t>
      </w:r>
      <w:r w:rsidRPr="0089292E">
        <w:rPr>
          <w:color w:val="000000" w:themeColor="text1"/>
        </w:rPr>
        <w:t>, Менеджмент</w:t>
      </w:r>
      <w:r>
        <w:rPr>
          <w:color w:val="000000" w:themeColor="text1"/>
        </w:rPr>
        <w:t>, Финансовый менеджмент</w:t>
      </w:r>
      <w:r w:rsidRPr="000F5D1C">
        <w:rPr>
          <w:color w:val="000000" w:themeColor="text1"/>
        </w:rPr>
        <w:t xml:space="preserve">, </w:t>
      </w:r>
      <w:r>
        <w:rPr>
          <w:color w:val="000000" w:themeColor="text1"/>
        </w:rPr>
        <w:t>Статистика.</w:t>
      </w:r>
    </w:p>
    <w:p w:rsidR="00C571CD" w:rsidRPr="000F5D1C" w:rsidRDefault="00C571CD" w:rsidP="00C571CD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Прохождение </w:t>
      </w:r>
      <w:r>
        <w:rPr>
          <w:color w:val="000000" w:themeColor="text1"/>
        </w:rPr>
        <w:t>преддипломной</w:t>
      </w:r>
      <w:r w:rsidRPr="000F5D1C">
        <w:rPr>
          <w:color w:val="000000" w:themeColor="text1"/>
        </w:rPr>
        <w:t xml:space="preserve"> практики является основой </w:t>
      </w:r>
      <w:r>
        <w:rPr>
          <w:color w:val="000000" w:themeColor="text1"/>
        </w:rPr>
        <w:t>при</w:t>
      </w:r>
      <w:r w:rsidRPr="007701E4">
        <w:t xml:space="preserve"> </w:t>
      </w:r>
      <w:r>
        <w:t xml:space="preserve">подготовке к </w:t>
      </w:r>
      <w:r w:rsidRPr="007701E4">
        <w:rPr>
          <w:rStyle w:val="FontStyle17"/>
          <w:rFonts w:eastAsiaTheme="majorEastAsia"/>
          <w:b w:val="0"/>
          <w:sz w:val="24"/>
          <w:szCs w:val="24"/>
        </w:rPr>
        <w:t>государственной итоговой аттестации</w:t>
      </w:r>
      <w:r>
        <w:rPr>
          <w:rStyle w:val="FontStyle17"/>
          <w:rFonts w:eastAsiaTheme="majorEastAsia"/>
          <w:b w:val="0"/>
        </w:rPr>
        <w:t>,</w:t>
      </w:r>
      <w:r w:rsidRPr="00AA059A">
        <w:t xml:space="preserve"> выполнени</w:t>
      </w:r>
      <w:r>
        <w:t xml:space="preserve">и и защите </w:t>
      </w:r>
      <w:r w:rsidRPr="00AA059A">
        <w:t xml:space="preserve"> </w:t>
      </w:r>
      <w:r>
        <w:t>ВКР.</w:t>
      </w:r>
    </w:p>
    <w:p w:rsidR="00D447B8" w:rsidRPr="00E362C2" w:rsidRDefault="00D447B8" w:rsidP="00D447B8">
      <w:pPr>
        <w:spacing w:before="120"/>
        <w:rPr>
          <w:b/>
        </w:rPr>
      </w:pPr>
      <w:r w:rsidRPr="00E362C2">
        <w:rPr>
          <w:b/>
        </w:rPr>
        <w:t>4 Место проведения практики</w:t>
      </w:r>
    </w:p>
    <w:p w:rsidR="00C571CD" w:rsidRDefault="00C571CD" w:rsidP="00C571CD">
      <w:pPr>
        <w:spacing w:line="240" w:lineRule="auto"/>
      </w:pPr>
      <w:r w:rsidRPr="00E362C2">
        <w:t>Производственная</w:t>
      </w:r>
      <w:r w:rsidRPr="00F76695">
        <w:t xml:space="preserve"> </w:t>
      </w:r>
      <w:r>
        <w:t xml:space="preserve">- преддипломная практика проводится </w:t>
      </w:r>
      <w:r w:rsidRPr="002A122B">
        <w:rPr>
          <w:color w:val="000000"/>
        </w:rPr>
        <w:t>на</w:t>
      </w:r>
      <w:r w:rsidRPr="002A122B">
        <w:t xml:space="preserve"> </w:t>
      </w:r>
      <w:r w:rsidRPr="002A122B">
        <w:rPr>
          <w:color w:val="000000"/>
        </w:rPr>
        <w:t>базах:</w:t>
      </w:r>
      <w:r w:rsidRPr="002A122B"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C571CD" w:rsidRPr="00B010CF" w:rsidRDefault="00C571CD" w:rsidP="00C571CD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t xml:space="preserve"> практики</w:t>
      </w:r>
      <w:r>
        <w:rPr>
          <w:bCs/>
          <w:i/>
          <w:color w:val="000000" w:themeColor="text1"/>
        </w:rPr>
        <w:t xml:space="preserve">: </w:t>
      </w:r>
      <w:proofErr w:type="gramStart"/>
      <w:r w:rsidRPr="00900A5D">
        <w:rPr>
          <w:bCs/>
          <w:i/>
          <w:color w:val="000000" w:themeColor="text1"/>
        </w:rPr>
        <w:t>стационарная</w:t>
      </w:r>
      <w:proofErr w:type="gramEnd"/>
      <w:r>
        <w:rPr>
          <w:bCs/>
          <w:color w:val="000000" w:themeColor="text1"/>
        </w:rPr>
        <w:t>.</w:t>
      </w:r>
    </w:p>
    <w:p w:rsidR="00C571CD" w:rsidRDefault="00C571CD" w:rsidP="00C571CD">
      <w:pPr>
        <w:rPr>
          <w:i/>
        </w:rPr>
      </w:pPr>
      <w:r>
        <w:t xml:space="preserve">Практика осуществляется </w:t>
      </w:r>
      <w:r w:rsidRPr="00900A5D">
        <w:rPr>
          <w:i/>
        </w:rPr>
        <w:t>дискретно</w:t>
      </w:r>
      <w:r>
        <w:rPr>
          <w:i/>
        </w:rPr>
        <w:t>.</w:t>
      </w:r>
    </w:p>
    <w:p w:rsidR="003A48E6" w:rsidRDefault="003A48E6"/>
    <w:p w:rsidR="00F07729" w:rsidRDefault="00F07729" w:rsidP="00F07729">
      <w:pPr>
        <w:pStyle w:val="2"/>
        <w:spacing w:before="0" w:after="0"/>
      </w:pPr>
      <w:proofErr w:type="gramStart"/>
      <w:r w:rsidRPr="00F76695">
        <w:t>5 Компетенции обучающегося, формируемые в результате прохождения</w:t>
      </w:r>
      <w:r w:rsidR="007701E4" w:rsidRPr="007701E4">
        <w:t xml:space="preserve"> </w:t>
      </w:r>
      <w:r w:rsidR="001D6DDE">
        <w:t>п</w:t>
      </w:r>
      <w:r w:rsidR="007701E4">
        <w:t>роизводственной преддипломной  практики</w:t>
      </w:r>
      <w:proofErr w:type="gramEnd"/>
    </w:p>
    <w:p w:rsid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07729" w:rsidRP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F0772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F61128">
        <w:t>производственной преддипломной практики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у обучающего</w:t>
      </w:r>
      <w:r w:rsidR="00F61128">
        <w:rPr>
          <w:rStyle w:val="FontStyle16"/>
          <w:b w:val="0"/>
          <w:sz w:val="24"/>
          <w:szCs w:val="24"/>
        </w:rPr>
        <w:t>ся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  <w:proofErr w:type="gramEnd"/>
    </w:p>
    <w:p w:rsidR="00F07729" w:rsidRPr="00F07729" w:rsidRDefault="00F07729" w:rsidP="00F07729">
      <w:pPr>
        <w:tabs>
          <w:tab w:val="left" w:pos="851"/>
        </w:tabs>
        <w:rPr>
          <w:rStyle w:val="FontStyle16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07729" w:rsidRPr="003E7CB5" w:rsidTr="005E34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t xml:space="preserve">Структурный </w:t>
            </w:r>
            <w:r w:rsidRPr="003E7CB5">
              <w:br/>
              <w:t xml:space="preserve">элемент </w:t>
            </w:r>
            <w:r w:rsidRPr="003E7CB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rPr>
                <w:bCs/>
              </w:rPr>
              <w:t xml:space="preserve">Планируемые результаты обучения 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rFonts w:eastAsia="Calibri"/>
                <w:b/>
                <w:lang w:eastAsia="en-US"/>
              </w:rPr>
              <w:t>ОПК-</w:t>
            </w:r>
            <w:r w:rsidR="00DA44D0">
              <w:rPr>
                <w:rFonts w:eastAsia="Calibri"/>
                <w:b/>
                <w:lang w:eastAsia="en-US"/>
              </w:rPr>
              <w:t>6</w:t>
            </w:r>
            <w:r w:rsidRPr="003E7CB5">
              <w:rPr>
                <w:rFonts w:eastAsia="Calibri"/>
                <w:b/>
                <w:lang w:eastAsia="en-US"/>
              </w:rPr>
              <w:t xml:space="preserve"> </w:t>
            </w:r>
            <w:r w:rsidR="00DA44D0" w:rsidRPr="00DA44D0">
              <w:rPr>
                <w:b/>
                <w:color w:val="000000"/>
              </w:rPr>
              <w:t>владением методами принятия решений в управлении операционной (производственной) деятельностью организаций</w:t>
            </w:r>
          </w:p>
        </w:tc>
      </w:tr>
      <w:tr w:rsidR="00DA44D0" w:rsidRPr="003E7CB5" w:rsidTr="00DA44D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разработки стратегических, тактических и оперативных решений применительно к управлению производственной деятельностью организации;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планирования операционной (производственной) </w:t>
            </w:r>
            <w:r w:rsidRPr="009E0569">
              <w:rPr>
                <w:sz w:val="24"/>
                <w:szCs w:val="24"/>
              </w:rPr>
              <w:lastRenderedPageBreak/>
              <w:t xml:space="preserve">деятельности организаций;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методы и инструменты управления операционной деятельности.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оптимизировать операционную деятельность организации;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использовать современные методы организации планирования операционной (производственной) деятельности.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принятия рациональных управленческих решений в операционной (производственной) деятельности организаций.</w:t>
            </w:r>
          </w:p>
        </w:tc>
      </w:tr>
      <w:tr w:rsidR="009621CC" w:rsidRPr="009621CC" w:rsidTr="00DA44D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1CC" w:rsidRPr="009621CC" w:rsidRDefault="009621CC" w:rsidP="00DA44D0">
            <w:pPr>
              <w:ind w:firstLine="0"/>
              <w:jc w:val="left"/>
              <w:rPr>
                <w:b/>
              </w:rPr>
            </w:pPr>
            <w:r w:rsidRPr="009621CC">
              <w:rPr>
                <w:b/>
              </w:rPr>
              <w:t>ПК-</w:t>
            </w:r>
            <w:r w:rsidR="00DA44D0">
              <w:rPr>
                <w:b/>
              </w:rPr>
              <w:t>3</w:t>
            </w:r>
            <w:r w:rsidRPr="009621CC">
              <w:rPr>
                <w:b/>
              </w:rPr>
              <w:t xml:space="preserve"> </w:t>
            </w:r>
            <w:r w:rsidR="00DA44D0" w:rsidRPr="00DA44D0">
              <w:rPr>
                <w:b/>
                <w:color w:val="000000"/>
              </w:rPr>
      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методы и основные теории стратегического менеджмента;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содержание и взаимосвязь основных элементов процесса стратегического управления;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подходы к анализу систем качества продукции, услуг – с целью обеспечения её конкурентоспособности.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корпоративные, конкурентные и функциональные стратегии развития организации;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проводить анализ конкурентной сферы отрасли.</w:t>
            </w:r>
          </w:p>
        </w:tc>
      </w:tr>
      <w:tr w:rsidR="00DA44D0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бизнес-единицы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 xml:space="preserve">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анализа отраслевых рынков в целях повышения конкурентоспособности организаций – участников этих рынков.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 w:rsidR="00DA44D0">
              <w:rPr>
                <w:b/>
                <w:color w:val="000000" w:themeColor="text1"/>
              </w:rPr>
              <w:t>5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="00DA44D0" w:rsidRPr="00DA44D0">
              <w:rPr>
                <w:b/>
                <w:color w:val="000000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взаимосвязи функциональных стратегий компании.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анализировать содержание и особенности функциональных стратегий и готовить предложения по повышению эффективности их взаимосвязи.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технологией разработки функциональных стратегий и методами формирования сбалансированных управленческих решений.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 w:rsidR="00DA44D0">
              <w:rPr>
                <w:b/>
                <w:color w:val="000000" w:themeColor="text1"/>
              </w:rPr>
              <w:t>6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="00DA44D0" w:rsidRPr="00DA44D0">
              <w:rPr>
                <w:b/>
                <w:color w:val="000000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понятийно-категориальный аппарат проектного менеджмента, его отличительные признаки, сущность и классификацию.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определять цикл проекта, использовать программное обеспечение управления проектами;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и инструментами разработки проекта, управления его стоимостью, рисками качеством, реализацией проекта.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7</w:t>
            </w:r>
            <w:r w:rsidRPr="003E7CB5">
              <w:rPr>
                <w:b/>
                <w:color w:val="000000" w:themeColor="text1"/>
              </w:rPr>
              <w:t xml:space="preserve">– </w:t>
            </w:r>
            <w:r w:rsidRPr="009621CC">
              <w:rPr>
                <w:b/>
                <w:color w:val="000000" w:themeColor="text1"/>
              </w:rPr>
              <w:t xml:space="preserve">владением навыками поэтапного контроля реализации бизнес-планов и условий заключаемых соглашений, договоров и контрактов/ умением </w:t>
            </w:r>
            <w:r w:rsidRPr="009621CC">
              <w:rPr>
                <w:b/>
                <w:color w:val="000000" w:themeColor="text1"/>
              </w:rPr>
              <w:lastRenderedPageBreak/>
              <w:t>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моделирования и управления бизнес-процессами и распределением работ.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описывать процедуры выполнения работ и определять способы контроля.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аналитическим и техническим инструментарием разработки процедур и методов контроля.</w:t>
            </w:r>
          </w:p>
        </w:tc>
      </w:tr>
      <w:tr w:rsidR="00DA44D0" w:rsidRPr="003E7CB5" w:rsidTr="00DA44D0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DA44D0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9</w:t>
            </w:r>
            <w:r w:rsidRPr="003E7CB5">
              <w:rPr>
                <w:b/>
                <w:color w:val="000000" w:themeColor="text1"/>
              </w:rPr>
              <w:t xml:space="preserve">– </w:t>
            </w:r>
            <w:r w:rsidRPr="00DA44D0">
              <w:rPr>
                <w:b/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принципы, порядок, законодательно-нормативную базу органов государственного регулирования;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формирования потребительского спроса и факторы его определяющие;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концепции и методы анализа рыночных и специфических рисков, сферу их применения.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анализировать состояние макроэкономической среды, динамику её изменения, выявлять ключевые элементы, оценивать их влияние на организации в системе менеджмента, государственного и муниципального управления.</w:t>
            </w:r>
          </w:p>
        </w:tc>
      </w:tr>
      <w:tr w:rsidR="00DA44D0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3E7CB5" w:rsidRDefault="00DA44D0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навыками принятия рациональных управленческих решений на уровне органов государственного регулирования; </w:t>
            </w:r>
          </w:p>
          <w:p w:rsidR="00DA44D0" w:rsidRPr="009E0569" w:rsidRDefault="00DA44D0" w:rsidP="00DA44D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анализа рыночных и специфических рисков с целью использования его результатов при принятии управленческих решений.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0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подходы к применению количественных и качественных методов анализа при принятии управленческих решений, принципы и алгоритмы построения экономических, финансовых и организационно управленческих моделей.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осуществлять выбор математических моделей организационных систем, анализировать их адекватность и последствия применения;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владеть средствами программного обеспечения анализа и количественного моделирования систем управления.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навыками и методами экономического и организационно-управленческого моделирования;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моделями адаптации моделей к конкретным задачам управления.</w:t>
            </w:r>
          </w:p>
        </w:tc>
      </w:tr>
      <w:tr w:rsidR="008C76BF" w:rsidRPr="003E7CB5" w:rsidTr="007701E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lastRenderedPageBreak/>
              <w:t>ПК-1</w:t>
            </w:r>
            <w:r>
              <w:rPr>
                <w:b/>
                <w:color w:val="000000" w:themeColor="text1"/>
              </w:rPr>
              <w:t>1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8C76BF">
              <w:rPr>
                <w:b/>
                <w:color w:val="000000"/>
              </w:rPr>
      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8C76BF" w:rsidRPr="003E7CB5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возможности и границы применения программного обеспечения анализа и качественного моделирования систем управления.</w:t>
            </w:r>
          </w:p>
        </w:tc>
      </w:tr>
      <w:tr w:rsidR="008C76BF" w:rsidRPr="003E7CB5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владеть средствами программного обеспечения анализа и количественного моделирования систем управления.</w:t>
            </w:r>
          </w:p>
        </w:tc>
      </w:tr>
      <w:tr w:rsidR="008C76BF" w:rsidRPr="003E7CB5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применения сре</w:t>
            </w:r>
            <w:proofErr w:type="gramStart"/>
            <w:r w:rsidRPr="009E0569">
              <w:rPr>
                <w:sz w:val="24"/>
                <w:szCs w:val="24"/>
              </w:rPr>
              <w:t>дств пр</w:t>
            </w:r>
            <w:proofErr w:type="gramEnd"/>
            <w:r w:rsidRPr="009E0569">
              <w:rPr>
                <w:sz w:val="24"/>
                <w:szCs w:val="24"/>
              </w:rPr>
              <w:t>ограммного обеспечения анализа и количественного моделирования систем управления, навыками их оценки их эффективности.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9621CC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2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сбора, классификации, обработки и использования информации, основы исследовательской и аналитической деятельности в этой области.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ориентируясь в рыночных условиях и используя отличные предметные знания, осуществить сбор, анализ и обработку данных, необходимых для решения управленческих задач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делать грамотные выводы по результатам проведенного анализа и предлагать мероприятия, повышающие эффективность компании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разработки и реализации маркетинговых программ.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проведения переговоров с экономическими службами предприятий для сбора необходимой информации для расширения внешних связей и обмена опытом при реализации проектов.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3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хозяйственной деятельности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методы отражения результатов хозяйственной деятельности на бухгалтерских счетах;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бухгалтерской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налоговых деклараций, составляемых на предприятии;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систематизировать и обобщать данные о налоговых платежах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анализировать результаты хозяйственной деятельности по счетам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составить бухгалтерскую отчетность;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заполнять формы налоговых деклараций;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составлять формы статистической отчётности;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хозяйственных операций и внесения их на счета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lastRenderedPageBreak/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8C76BF" w:rsidRPr="003E7CB5" w:rsidTr="007701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8C76BF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lastRenderedPageBreak/>
              <w:t>ПК-1</w:t>
            </w:r>
            <w:r>
              <w:rPr>
                <w:b/>
              </w:rPr>
              <w:t>4</w:t>
            </w:r>
            <w:r w:rsidRPr="003E7CB5">
              <w:rPr>
                <w:b/>
              </w:rPr>
              <w:t xml:space="preserve"> – </w:t>
            </w:r>
            <w:r w:rsidRPr="008C76BF">
              <w:rPr>
                <w:b/>
                <w:color w:val="000000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</w:tr>
      <w:tr w:rsidR="008C76BF" w:rsidRPr="003E7CB5" w:rsidTr="007701E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организации систем учета и распределения затрат, основы </w:t>
            </w:r>
            <w:proofErr w:type="spellStart"/>
            <w:r w:rsidRPr="009E0569">
              <w:rPr>
                <w:sz w:val="24"/>
                <w:szCs w:val="24"/>
              </w:rPr>
              <w:t>калькулирования</w:t>
            </w:r>
            <w:proofErr w:type="spellEnd"/>
            <w:r w:rsidRPr="009E0569">
              <w:rPr>
                <w:sz w:val="24"/>
                <w:szCs w:val="24"/>
              </w:rPr>
              <w:t xml:space="preserve"> и анализа себестоимости продукции и услуг.</w:t>
            </w:r>
          </w:p>
        </w:tc>
      </w:tr>
      <w:tr w:rsidR="008C76BF" w:rsidRPr="003E7CB5" w:rsidTr="007701E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калькулировать и анализировать себестоимость продукции и принимать обоснованные решения на основе данных управленческого учета, оценивать эффективность использования различных систем учета и распределения.</w:t>
            </w:r>
          </w:p>
        </w:tc>
      </w:tr>
      <w:tr w:rsidR="008C76BF" w:rsidRPr="003E7CB5" w:rsidTr="007701E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инструментами и методами учета и распределения затрат, навыками </w:t>
            </w:r>
            <w:proofErr w:type="spellStart"/>
            <w:r w:rsidRPr="009E0569">
              <w:rPr>
                <w:sz w:val="24"/>
                <w:szCs w:val="24"/>
              </w:rPr>
              <w:t>калькулирования</w:t>
            </w:r>
            <w:proofErr w:type="spellEnd"/>
            <w:r w:rsidRPr="009E0569">
              <w:rPr>
                <w:sz w:val="24"/>
                <w:szCs w:val="24"/>
              </w:rPr>
              <w:t xml:space="preserve"> и анализа себестоимости продукции.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E4AED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t>ПК-1</w:t>
            </w:r>
            <w:r>
              <w:rPr>
                <w:b/>
              </w:rPr>
              <w:t>5</w:t>
            </w:r>
            <w:r w:rsidRPr="003E7CB5">
              <w:rPr>
                <w:b/>
              </w:rPr>
              <w:t xml:space="preserve"> – </w:t>
            </w:r>
            <w:r w:rsidRPr="00DE4AED">
              <w:rPr>
                <w:b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организации финансового планирования и прогнозирования.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разрабатывать и выполнять планы и программы финансового планирования и прогнозирования.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технологиями финансового планирования и прогнозирования.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16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методологию проведения оценки инвестиционных проектов при различных условиях инвестирования и финансирования.</w:t>
            </w:r>
          </w:p>
        </w:tc>
      </w:tr>
      <w:tr w:rsidR="00F2536E" w:rsidRPr="003E7CB5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оценивать принимаемые финансовые решения с точки зрения их влияния на создание ценности (стоимости) компаний, разрабатывать инвестиционные проекты и проверить их оценку.</w:t>
            </w:r>
          </w:p>
        </w:tc>
      </w:tr>
      <w:tr w:rsidR="00F2536E" w:rsidRPr="008C76CD" w:rsidTr="00DA44D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и инструментами оценки инвестиционных проектов;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различными финансовыми инструментами; методами анализа операционной деятельности.</w:t>
            </w:r>
          </w:p>
        </w:tc>
      </w:tr>
      <w:tr w:rsidR="008C76BF" w:rsidRPr="003E7CB5" w:rsidTr="007701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76BF" w:rsidRPr="003E7CB5" w:rsidRDefault="008C76BF" w:rsidP="008C76BF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17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8C76BF">
              <w:rPr>
                <w:b/>
                <w:color w:val="000000"/>
              </w:rPr>
              <w:t xml:space="preserve"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      </w:r>
            <w:proofErr w:type="spellStart"/>
            <w:proofErr w:type="gramStart"/>
            <w:r w:rsidRPr="008C76BF">
              <w:rPr>
                <w:b/>
                <w:color w:val="000000"/>
              </w:rPr>
              <w:t>бизнес-модели</w:t>
            </w:r>
            <w:proofErr w:type="spellEnd"/>
            <w:proofErr w:type="gramEnd"/>
          </w:p>
        </w:tc>
      </w:tr>
      <w:tr w:rsidR="003539AE" w:rsidRPr="009E0569" w:rsidTr="007701E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9AE" w:rsidRPr="003E7CB5" w:rsidRDefault="003539AE" w:rsidP="007701E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9AE" w:rsidRPr="00F279F1" w:rsidRDefault="003539AE" w:rsidP="003539AE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362"/>
              </w:tabs>
              <w:spacing w:line="240" w:lineRule="auto"/>
              <w:ind w:left="27" w:firstLine="0"/>
              <w:jc w:val="left"/>
              <w:rPr>
                <w:rFonts w:ascii="yandex-sans" w:hAnsi="yandex-sans"/>
                <w:color w:val="000000"/>
              </w:rPr>
            </w:pPr>
            <w:r w:rsidRPr="00F279F1">
              <w:t>методы ситуационного анализа,</w:t>
            </w:r>
            <w:r w:rsidRPr="00F279F1">
              <w:rPr>
                <w:rFonts w:ascii="yandex-sans" w:hAnsi="yandex-sans"/>
                <w:color w:val="000000"/>
              </w:rPr>
              <w:t xml:space="preserve"> включая SWOT-анализ, анализ стратегических позиций, анализ сегментов рынка, анализ конк</w:t>
            </w:r>
            <w:r w:rsidRPr="00F279F1">
              <w:rPr>
                <w:rFonts w:ascii="yandex-sans" w:hAnsi="yandex-sans"/>
                <w:color w:val="000000"/>
              </w:rPr>
              <w:t>у</w:t>
            </w:r>
            <w:r w:rsidRPr="00F279F1">
              <w:rPr>
                <w:rFonts w:ascii="yandex-sans" w:hAnsi="yandex-sans"/>
                <w:color w:val="000000"/>
              </w:rPr>
              <w:t>ренции</w:t>
            </w:r>
            <w:r>
              <w:t>.</w:t>
            </w:r>
          </w:p>
        </w:tc>
      </w:tr>
      <w:tr w:rsidR="003539AE" w:rsidRPr="009E0569" w:rsidTr="007701E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9AE" w:rsidRPr="003E7CB5" w:rsidRDefault="003539AE" w:rsidP="007701E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9AE" w:rsidRPr="00F279F1" w:rsidRDefault="003539AE" w:rsidP="003539AE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362"/>
              </w:tabs>
              <w:spacing w:line="240" w:lineRule="auto"/>
              <w:ind w:left="0" w:firstLine="27"/>
              <w:jc w:val="left"/>
              <w:rPr>
                <w:rFonts w:ascii="yandex-sans" w:hAnsi="yandex-sans"/>
                <w:color w:val="000000"/>
              </w:rPr>
            </w:pPr>
            <w:r w:rsidRPr="00F279F1">
              <w:t xml:space="preserve">оценивать экономические и социальные условия </w:t>
            </w:r>
            <w:r w:rsidRPr="00F279F1">
              <w:rPr>
                <w:rFonts w:ascii="yandex-sans" w:hAnsi="yandex-sans"/>
                <w:color w:val="000000"/>
              </w:rPr>
              <w:t>предпринимател</w:t>
            </w:r>
            <w:r w:rsidRPr="00F279F1">
              <w:rPr>
                <w:rFonts w:ascii="yandex-sans" w:hAnsi="yandex-sans"/>
                <w:color w:val="000000"/>
              </w:rPr>
              <w:t>ь</w:t>
            </w:r>
            <w:r w:rsidRPr="00F279F1">
              <w:rPr>
                <w:rFonts w:ascii="yandex-sans" w:hAnsi="yandex-sans"/>
                <w:color w:val="000000"/>
              </w:rPr>
              <w:t>ской деятельности, выявлять новые рыночные возможности и формировать н</w:t>
            </w:r>
            <w:r w:rsidRPr="00F279F1">
              <w:rPr>
                <w:rFonts w:ascii="yandex-sans" w:hAnsi="yandex-sans"/>
                <w:color w:val="000000"/>
              </w:rPr>
              <w:t>о</w:t>
            </w:r>
            <w:r w:rsidRPr="00F279F1">
              <w:rPr>
                <w:rFonts w:ascii="yandex-sans" w:hAnsi="yandex-sans"/>
                <w:color w:val="000000"/>
              </w:rPr>
              <w:t xml:space="preserve">вые </w:t>
            </w:r>
            <w:proofErr w:type="spellStart"/>
            <w:proofErr w:type="gramStart"/>
            <w:r w:rsidRPr="00F279F1">
              <w:rPr>
                <w:rFonts w:ascii="yandex-sans" w:hAnsi="yandex-sans"/>
                <w:color w:val="000000"/>
              </w:rPr>
              <w:t>бизнес-модели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</w:rPr>
              <w:t>.</w:t>
            </w:r>
          </w:p>
        </w:tc>
      </w:tr>
      <w:tr w:rsidR="003539AE" w:rsidRPr="009E0569" w:rsidTr="007701E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9AE" w:rsidRPr="003E7CB5" w:rsidRDefault="003539AE" w:rsidP="007701E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9AE" w:rsidRPr="00BB7982" w:rsidRDefault="003539AE" w:rsidP="003539AE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334"/>
              </w:tabs>
              <w:spacing w:line="240" w:lineRule="auto"/>
              <w:ind w:left="27" w:firstLine="0"/>
              <w:jc w:val="left"/>
            </w:pPr>
            <w:r w:rsidRPr="00F279F1">
              <w:rPr>
                <w:color w:val="000000"/>
              </w:rPr>
              <w:t>методами диагностики предпринимательских структур, в том числе</w:t>
            </w:r>
            <w:r>
              <w:rPr>
                <w:color w:val="000000"/>
              </w:rPr>
              <w:t xml:space="preserve"> </w:t>
            </w:r>
            <w:r w:rsidRPr="00F279F1">
              <w:rPr>
                <w:color w:val="000000"/>
              </w:rPr>
              <w:t>организационно-управленческим</w:t>
            </w:r>
            <w:r>
              <w:rPr>
                <w:color w:val="000000"/>
              </w:rPr>
              <w:t xml:space="preserve"> </w:t>
            </w:r>
            <w:r w:rsidRPr="00F279F1">
              <w:rPr>
                <w:color w:val="000000"/>
              </w:rPr>
              <w:t>анализом,</w:t>
            </w:r>
            <w:r>
              <w:rPr>
                <w:color w:val="000000"/>
              </w:rPr>
              <w:t xml:space="preserve"> </w:t>
            </w:r>
            <w:r w:rsidRPr="00F279F1">
              <w:rPr>
                <w:color w:val="000000"/>
              </w:rPr>
              <w:t>производс</w:t>
            </w:r>
            <w:r w:rsidRPr="00F279F1">
              <w:rPr>
                <w:color w:val="000000"/>
              </w:rPr>
              <w:t>т</w:t>
            </w:r>
            <w:r w:rsidRPr="00F279F1">
              <w:rPr>
                <w:color w:val="000000"/>
              </w:rPr>
              <w:t>венно-хозяйственным</w:t>
            </w:r>
            <w:r>
              <w:rPr>
                <w:color w:val="000000"/>
              </w:rPr>
              <w:t xml:space="preserve"> </w:t>
            </w:r>
            <w:r w:rsidRPr="00F279F1">
              <w:rPr>
                <w:color w:val="000000"/>
              </w:rPr>
              <w:t>анализом, анализом кадрового потенци</w:t>
            </w:r>
            <w:r w:rsidRPr="00F279F1">
              <w:rPr>
                <w:color w:val="000000"/>
              </w:rPr>
              <w:t>а</w:t>
            </w:r>
            <w:r w:rsidRPr="00F279F1">
              <w:rPr>
                <w:color w:val="000000"/>
              </w:rPr>
              <w:t>ла</w:t>
            </w:r>
            <w:r>
              <w:rPr>
                <w:color w:val="000000"/>
              </w:rPr>
              <w:t>.</w:t>
            </w:r>
          </w:p>
        </w:tc>
      </w:tr>
      <w:tr w:rsidR="00F2536E" w:rsidRPr="003E7CB5" w:rsidTr="00DA44D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lastRenderedPageBreak/>
              <w:t xml:space="preserve">ПК- </w:t>
            </w:r>
            <w:r>
              <w:rPr>
                <w:b/>
                <w:color w:val="000000" w:themeColor="text1"/>
              </w:rPr>
              <w:t>18</w:t>
            </w:r>
            <w:r w:rsidRPr="003E7CB5">
              <w:rPr>
                <w:b/>
                <w:color w:val="000000" w:themeColor="text1"/>
              </w:rPr>
              <w:t xml:space="preserve"> –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 xml:space="preserve">владением навыками </w:t>
            </w:r>
            <w:proofErr w:type="spellStart"/>
            <w:proofErr w:type="gramStart"/>
            <w:r w:rsidRPr="00DE4AED">
              <w:rPr>
                <w:b/>
                <w:color w:val="000000" w:themeColor="text1"/>
              </w:rPr>
              <w:t>бизнес-планирования</w:t>
            </w:r>
            <w:proofErr w:type="spellEnd"/>
            <w:proofErr w:type="gramEnd"/>
            <w:r w:rsidRPr="00DE4AED">
              <w:rPr>
                <w:b/>
                <w:color w:val="000000" w:themeColor="text1"/>
              </w:rPr>
              <w:t xml:space="preserve"> создания и развития новых организаций (направлений деятельности, продуктов)</w:t>
            </w:r>
          </w:p>
        </w:tc>
      </w:tr>
      <w:tr w:rsidR="00F2536E" w:rsidRPr="003E7CB5" w:rsidTr="00DA44D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организации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методы и направления экономического анализа деятельности организации.</w:t>
            </w:r>
          </w:p>
        </w:tc>
      </w:tr>
      <w:tr w:rsidR="00F2536E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и выполнять планы и программы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.</w:t>
            </w:r>
          </w:p>
        </w:tc>
      </w:tr>
      <w:tr w:rsidR="00F2536E" w:rsidRPr="003E7CB5" w:rsidTr="00DA44D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технологиями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принятия управленческих решений по результатам анализа и прогнозирования.</w:t>
            </w:r>
          </w:p>
        </w:tc>
      </w:tr>
      <w:tr w:rsidR="00F2536E" w:rsidRPr="003E7CB5" w:rsidTr="00DA44D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19-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A31B28" w:rsidRPr="003E7CB5" w:rsidTr="00DA44D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B28" w:rsidRPr="003E7CB5" w:rsidRDefault="00A31B28" w:rsidP="00DA44D0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B28" w:rsidRPr="003F0E59" w:rsidRDefault="00A31B28" w:rsidP="003B582D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348"/>
              </w:tabs>
              <w:spacing w:line="240" w:lineRule="auto"/>
              <w:ind w:left="23" w:firstLine="0"/>
              <w:jc w:val="left"/>
              <w:rPr>
                <w:rFonts w:eastAsiaTheme="minorHAnsi"/>
                <w:lang w:eastAsia="en-US"/>
              </w:rPr>
            </w:pPr>
            <w:r w:rsidRPr="003F0E59">
              <w:rPr>
                <w:color w:val="000000"/>
              </w:rPr>
              <w:t>сущность и виды предпринимательской деятель</w:t>
            </w:r>
            <w:r>
              <w:rPr>
                <w:color w:val="000000"/>
              </w:rPr>
              <w:t>ности;</w:t>
            </w:r>
          </w:p>
          <w:p w:rsidR="00A31B28" w:rsidRPr="003F0E59" w:rsidRDefault="00A31B28" w:rsidP="003B582D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307"/>
              </w:tabs>
              <w:spacing w:line="240" w:lineRule="auto"/>
              <w:ind w:left="23" w:firstLine="0"/>
              <w:jc w:val="left"/>
            </w:pPr>
            <w:r>
              <w:rPr>
                <w:color w:val="000000"/>
              </w:rPr>
              <w:t xml:space="preserve"> основные критерии и мето</w:t>
            </w:r>
            <w:r w:rsidRPr="003F0E59">
              <w:rPr>
                <w:color w:val="000000"/>
              </w:rPr>
              <w:t>ды поиска новых идей в бизнесе, подходы к обоснованию предпринимательских решений</w:t>
            </w:r>
            <w:r>
              <w:rPr>
                <w:color w:val="000000"/>
              </w:rPr>
              <w:t>.</w:t>
            </w:r>
          </w:p>
        </w:tc>
      </w:tr>
      <w:tr w:rsidR="00A31B28" w:rsidRPr="003E7CB5" w:rsidTr="00DA44D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B28" w:rsidRPr="003E7CB5" w:rsidRDefault="00A31B28" w:rsidP="00DA44D0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B28" w:rsidRPr="003F0E59" w:rsidRDefault="00A31B28" w:rsidP="003B582D">
            <w:pPr>
              <w:pStyle w:val="a4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28"/>
              </w:tabs>
              <w:spacing w:line="240" w:lineRule="auto"/>
              <w:ind w:left="23" w:firstLine="0"/>
              <w:jc w:val="left"/>
              <w:rPr>
                <w:color w:val="000000"/>
              </w:rPr>
            </w:pPr>
            <w:r w:rsidRPr="003F0E59">
              <w:rPr>
                <w:color w:val="000000"/>
              </w:rPr>
              <w:t>выявлять сущность проблем, возникающих в процессе осуществления предпринимательской деятельности, и находить пути их решения;</w:t>
            </w:r>
          </w:p>
          <w:p w:rsidR="00A31B28" w:rsidRPr="003F0E59" w:rsidRDefault="00A31B28" w:rsidP="003B582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находить новые идеи в бизнесе с учетом рыночных возможностей</w:t>
            </w:r>
            <w:r w:rsidRPr="003F0E59">
              <w:rPr>
                <w:sz w:val="24"/>
                <w:szCs w:val="24"/>
              </w:rPr>
              <w:t xml:space="preserve"> </w:t>
            </w:r>
          </w:p>
        </w:tc>
      </w:tr>
      <w:tr w:rsidR="00A31B28" w:rsidRPr="003E7CB5" w:rsidTr="00DA44D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B28" w:rsidRPr="003E7CB5" w:rsidRDefault="00A31B28" w:rsidP="00DA44D0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1B28" w:rsidRPr="003F0E59" w:rsidRDefault="00A31B28" w:rsidP="003B582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навыками обоснования и оценки возможных предпринимательских решений</w:t>
            </w:r>
            <w:r w:rsidRPr="003F0E59">
              <w:rPr>
                <w:sz w:val="24"/>
                <w:szCs w:val="24"/>
              </w:rPr>
              <w:t>.</w:t>
            </w:r>
          </w:p>
        </w:tc>
      </w:tr>
      <w:tr w:rsidR="008C76BF" w:rsidRPr="003E7CB5" w:rsidTr="007701E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20-</w:t>
            </w:r>
            <w:r>
              <w:t xml:space="preserve"> </w:t>
            </w:r>
            <w:r w:rsidRPr="008C76BF">
              <w:rPr>
                <w:b/>
                <w:color w:val="000000"/>
              </w:rP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  <w:tr w:rsidR="008C76BF" w:rsidRPr="003E7CB5" w:rsidTr="007701E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rFonts w:eastAsia="Calibri"/>
                <w:sz w:val="24"/>
                <w:szCs w:val="24"/>
              </w:rPr>
              <w:t>нормативно-правовую базу, регламентирующую процесс регистрации и начало деятельности предприятия в различных организационн</w:t>
            </w:r>
            <w:proofErr w:type="gramStart"/>
            <w:r w:rsidRPr="009E056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E0569">
              <w:rPr>
                <w:rFonts w:eastAsia="Calibri"/>
                <w:sz w:val="24"/>
                <w:szCs w:val="24"/>
              </w:rPr>
              <w:t xml:space="preserve"> правовых формах и сферах деятельности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8C76BF" w:rsidRPr="003E7CB5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rFonts w:eastAsia="Calibri"/>
                <w:sz w:val="24"/>
                <w:szCs w:val="24"/>
              </w:rPr>
              <w:t>осуществить выбор наиболее эффективной организационно-правовой формы для проектируемого предприятия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8C76BF" w:rsidRPr="003E7CB5" w:rsidTr="007701E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9E0569" w:rsidRDefault="008C76BF" w:rsidP="008C76BF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rFonts w:eastAsia="Calibri"/>
                <w:sz w:val="24"/>
                <w:szCs w:val="24"/>
              </w:rPr>
              <w:t>навыками разработки учредительных документов предприятия</w:t>
            </w:r>
            <w:r w:rsidRPr="009E0569">
              <w:rPr>
                <w:sz w:val="24"/>
                <w:szCs w:val="24"/>
              </w:rPr>
              <w:t>.</w:t>
            </w:r>
          </w:p>
        </w:tc>
      </w:tr>
      <w:tr w:rsidR="008C76BF" w:rsidRPr="003E7CB5" w:rsidTr="007701E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color w:val="000000" w:themeColor="text1"/>
              </w:rPr>
              <w:t>Д</w:t>
            </w: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1-</w:t>
            </w:r>
            <w:r>
              <w:t xml:space="preserve"> </w:t>
            </w:r>
            <w:r w:rsidRPr="008C76BF">
              <w:rPr>
                <w:b/>
              </w:rPr>
              <w:t>знанием современной системы управления качеством и обеспечения конкурентоспособности</w:t>
            </w:r>
          </w:p>
        </w:tc>
      </w:tr>
      <w:tr w:rsidR="006336AE" w:rsidRPr="003E7CB5" w:rsidTr="007701E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3E7CB5" w:rsidRDefault="006336AE" w:rsidP="007701E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Default="006336AE" w:rsidP="006336AE">
            <w:pPr>
              <w:pStyle w:val="afb"/>
              <w:spacing w:after="0"/>
              <w:ind w:firstLine="0"/>
            </w:pPr>
            <w:r>
              <w:t xml:space="preserve">- </w:t>
            </w:r>
            <w:r w:rsidRPr="00B10A6D">
              <w:t xml:space="preserve">основные </w:t>
            </w:r>
            <w:r>
              <w:t xml:space="preserve">понятия </w:t>
            </w:r>
            <w:r w:rsidRPr="00B10A6D">
              <w:t>теории и практики</w:t>
            </w:r>
            <w:r>
              <w:t xml:space="preserve"> ведения</w:t>
            </w:r>
            <w:r w:rsidRPr="00B10A6D">
              <w:t xml:space="preserve"> международного бизнеса и его специфику</w:t>
            </w:r>
            <w:r>
              <w:t>;</w:t>
            </w:r>
          </w:p>
          <w:p w:rsidR="006336AE" w:rsidRDefault="006336AE" w:rsidP="006336AE">
            <w:pPr>
              <w:pStyle w:val="afb"/>
              <w:spacing w:after="0"/>
              <w:ind w:firstLine="0"/>
            </w:pPr>
            <w:r>
              <w:t xml:space="preserve">- основные принципы поддержания конкурентоспособности;  </w:t>
            </w:r>
          </w:p>
          <w:p w:rsidR="006336AE" w:rsidRDefault="006336AE" w:rsidP="006336AE">
            <w:pPr>
              <w:pStyle w:val="afb"/>
              <w:spacing w:after="0"/>
              <w:ind w:firstLine="0"/>
            </w:pPr>
            <w:r>
              <w:t>- основные принципы системы управления качеством;</w:t>
            </w:r>
          </w:p>
          <w:p w:rsidR="006336AE" w:rsidRPr="00B10A6D" w:rsidRDefault="006336AE" w:rsidP="006336AE">
            <w:pPr>
              <w:pStyle w:val="afb"/>
              <w:spacing w:after="0"/>
              <w:ind w:firstLine="0"/>
            </w:pPr>
            <w:r>
              <w:t xml:space="preserve">- </w:t>
            </w:r>
            <w:r w:rsidRPr="00CC0BFD">
              <w:t>типологию стратегий в международном бизнесе</w:t>
            </w:r>
          </w:p>
        </w:tc>
      </w:tr>
      <w:tr w:rsidR="006336AE" w:rsidRPr="003E7CB5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3E7CB5" w:rsidRDefault="006336AE" w:rsidP="007701E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E60269" w:rsidRDefault="006336AE" w:rsidP="006336AE">
            <w:pPr>
              <w:spacing w:line="240" w:lineRule="auto"/>
              <w:ind w:firstLine="0"/>
              <w:rPr>
                <w:color w:val="000000"/>
              </w:rPr>
            </w:pPr>
            <w:r w:rsidRPr="00E60269">
              <w:rPr>
                <w:color w:val="000000"/>
              </w:rPr>
              <w:t>- осуществлять комплексный анализ внешней среды;</w:t>
            </w:r>
          </w:p>
          <w:p w:rsidR="006336AE" w:rsidRDefault="006336AE" w:rsidP="006336AE">
            <w:pPr>
              <w:spacing w:line="240" w:lineRule="auto"/>
              <w:ind w:firstLine="0"/>
              <w:rPr>
                <w:color w:val="000000"/>
              </w:rPr>
            </w:pPr>
            <w:r w:rsidRPr="00E60269">
              <w:rPr>
                <w:color w:val="000000"/>
              </w:rPr>
              <w:t>-анализировать информацию об использовании новых подходов в управлении</w:t>
            </w:r>
            <w:r>
              <w:rPr>
                <w:color w:val="000000"/>
              </w:rPr>
              <w:t xml:space="preserve"> качеством</w:t>
            </w:r>
            <w:r w:rsidRPr="00E60269">
              <w:rPr>
                <w:color w:val="000000"/>
              </w:rPr>
              <w:t xml:space="preserve"> организаци</w:t>
            </w:r>
            <w:r>
              <w:rPr>
                <w:color w:val="000000"/>
              </w:rPr>
              <w:t>и;</w:t>
            </w:r>
          </w:p>
          <w:p w:rsidR="006336AE" w:rsidRPr="002045B1" w:rsidRDefault="006336AE" w:rsidP="006336AE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F1563">
              <w:t>разрабатывать управленческие решения по использованию опыта лучших компаний</w:t>
            </w:r>
          </w:p>
        </w:tc>
      </w:tr>
      <w:tr w:rsidR="006336AE" w:rsidRPr="003E7CB5" w:rsidTr="007701E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3E7CB5" w:rsidRDefault="006336AE" w:rsidP="007701E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6AE" w:rsidRPr="008F1563" w:rsidRDefault="006336AE" w:rsidP="006336AE">
            <w:pPr>
              <w:pStyle w:val="afb"/>
              <w:spacing w:after="0"/>
              <w:ind w:firstLine="0"/>
            </w:pPr>
            <w:r w:rsidRPr="008F1563">
              <w:t>- навыками практического применения методов и результата анализа информации;</w:t>
            </w:r>
          </w:p>
          <w:p w:rsidR="006336AE" w:rsidRDefault="006336AE" w:rsidP="006336AE">
            <w:pPr>
              <w:pStyle w:val="afb"/>
              <w:spacing w:after="0"/>
              <w:ind w:firstLine="0"/>
            </w:pPr>
            <w:r w:rsidRPr="008F1563">
              <w:t xml:space="preserve">- навыками выработки управленческих решений при использовании </w:t>
            </w:r>
            <w:r w:rsidRPr="008F1563">
              <w:lastRenderedPageBreak/>
              <w:t>зарубежного опыта управления организацией</w:t>
            </w:r>
          </w:p>
        </w:tc>
      </w:tr>
      <w:tr w:rsidR="008C76BF" w:rsidRPr="003E7CB5" w:rsidTr="007701E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color w:val="000000" w:themeColor="text1"/>
              </w:rPr>
              <w:lastRenderedPageBreak/>
              <w:t>Д</w:t>
            </w: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2-</w:t>
            </w:r>
            <w:r>
              <w:t xml:space="preserve"> </w:t>
            </w:r>
            <w:r w:rsidRPr="008C76BF">
              <w:rPr>
                <w:b/>
              </w:rPr>
              <w:t>знанием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8C76BF" w:rsidRPr="00BA4660" w:rsidTr="007701E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7701E4">
            <w:pPr>
              <w:ind w:firstLine="0"/>
              <w:jc w:val="left"/>
            </w:pPr>
            <w:r w:rsidRPr="00BA466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BA4660" w:rsidP="00BA466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A4660">
              <w:rPr>
                <w:rFonts w:eastAsia="Calibri"/>
                <w:sz w:val="24"/>
                <w:szCs w:val="24"/>
              </w:rPr>
              <w:t>основные факторы производственного процесса</w:t>
            </w:r>
          </w:p>
        </w:tc>
      </w:tr>
      <w:tr w:rsidR="008C76BF" w:rsidRPr="00BA4660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7701E4">
            <w:pPr>
              <w:ind w:firstLine="0"/>
              <w:jc w:val="left"/>
            </w:pPr>
            <w:r w:rsidRPr="00BA466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BA4660" w:rsidP="007701E4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A4660">
              <w:rPr>
                <w:rFonts w:eastAsia="Calibri"/>
                <w:sz w:val="24"/>
                <w:szCs w:val="24"/>
              </w:rPr>
              <w:t>определять основные факторы производственного процесса</w:t>
            </w:r>
            <w:r w:rsidR="008C76BF" w:rsidRPr="00BA4660">
              <w:rPr>
                <w:sz w:val="24"/>
                <w:szCs w:val="24"/>
              </w:rPr>
              <w:t>.</w:t>
            </w:r>
          </w:p>
        </w:tc>
      </w:tr>
      <w:tr w:rsidR="008C76BF" w:rsidRPr="00BA4660" w:rsidTr="007701E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7701E4">
            <w:pPr>
              <w:ind w:firstLine="0"/>
              <w:jc w:val="left"/>
            </w:pPr>
            <w:r w:rsidRPr="00BA466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BA4660" w:rsidRDefault="008C76BF" w:rsidP="00BA4660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A4660">
              <w:rPr>
                <w:rFonts w:eastAsia="Calibri"/>
                <w:sz w:val="24"/>
                <w:szCs w:val="24"/>
              </w:rPr>
              <w:t xml:space="preserve">навыками </w:t>
            </w:r>
            <w:r w:rsidR="00BA4660" w:rsidRPr="00BA4660">
              <w:rPr>
                <w:rFonts w:eastAsia="Calibri"/>
                <w:sz w:val="24"/>
                <w:szCs w:val="24"/>
              </w:rPr>
              <w:t>анализа влияния основных факторов и условий протекания производства на результат деятельности предприятия</w:t>
            </w:r>
            <w:r w:rsidRPr="00BA4660">
              <w:rPr>
                <w:sz w:val="24"/>
                <w:szCs w:val="24"/>
              </w:rPr>
              <w:t>.</w:t>
            </w:r>
          </w:p>
        </w:tc>
      </w:tr>
      <w:tr w:rsidR="008C76BF" w:rsidRPr="003E7CB5" w:rsidTr="007701E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8C76BF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  <w:color w:val="000000" w:themeColor="text1"/>
              </w:rPr>
              <w:t>Д</w:t>
            </w: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3-</w:t>
            </w:r>
            <w:r>
              <w:t xml:space="preserve"> </w:t>
            </w:r>
            <w:r w:rsidRPr="008C76BF">
              <w:rPr>
                <w:b/>
              </w:rPr>
              <w:t>владением знаниями о теоретических основах экологического мониторинга, экологической экспертизы, экологического менеджмента и аудита</w:t>
            </w:r>
          </w:p>
        </w:tc>
      </w:tr>
      <w:tr w:rsidR="008C76BF" w:rsidRPr="003E7CB5" w:rsidTr="007701E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8C76BF" w:rsidRDefault="000613DD" w:rsidP="007701E4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color w:val="002060"/>
                <w:sz w:val="24"/>
                <w:szCs w:val="24"/>
              </w:rPr>
            </w:pPr>
            <w:r w:rsidRPr="00B34960">
              <w:rPr>
                <w:sz w:val="24"/>
                <w:szCs w:val="24"/>
              </w:rPr>
              <w:t xml:space="preserve">основные понятия, определения, методы экономических исследований и алгоритмы экономических расчетов, используемые в </w:t>
            </w:r>
            <w:r>
              <w:rPr>
                <w:sz w:val="24"/>
                <w:szCs w:val="24"/>
              </w:rPr>
              <w:t>области экологического менеджмента</w:t>
            </w:r>
            <w:r w:rsidR="008C76BF" w:rsidRPr="008C76BF">
              <w:rPr>
                <w:color w:val="002060"/>
                <w:sz w:val="24"/>
                <w:szCs w:val="24"/>
              </w:rPr>
              <w:t>.</w:t>
            </w:r>
          </w:p>
        </w:tc>
      </w:tr>
      <w:tr w:rsidR="008C76BF" w:rsidRPr="003E7CB5" w:rsidTr="007701E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8C76BF" w:rsidRDefault="000613DD" w:rsidP="000613DD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color w:val="002060"/>
                <w:sz w:val="24"/>
                <w:szCs w:val="24"/>
              </w:rPr>
            </w:pPr>
            <w:r w:rsidRPr="00B34960">
              <w:rPr>
                <w:sz w:val="24"/>
                <w:szCs w:val="24"/>
              </w:rPr>
              <w:t xml:space="preserve">использовать экономические знания в </w:t>
            </w:r>
            <w:r>
              <w:rPr>
                <w:sz w:val="24"/>
                <w:szCs w:val="24"/>
              </w:rPr>
              <w:t>области экологического менеджмента</w:t>
            </w:r>
            <w:r w:rsidRPr="00B34960">
              <w:t xml:space="preserve"> </w:t>
            </w:r>
            <w:r w:rsidRPr="00B34960">
              <w:rPr>
                <w:sz w:val="24"/>
                <w:szCs w:val="24"/>
              </w:rPr>
              <w:t>при оценке результатов деятельности</w:t>
            </w:r>
            <w:r>
              <w:rPr>
                <w:sz w:val="24"/>
                <w:szCs w:val="24"/>
              </w:rPr>
              <w:t xml:space="preserve"> предприятия</w:t>
            </w:r>
          </w:p>
        </w:tc>
      </w:tr>
      <w:tr w:rsidR="008C76BF" w:rsidRPr="003E7CB5" w:rsidTr="007701E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3E7CB5" w:rsidRDefault="008C76BF" w:rsidP="007701E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76BF" w:rsidRPr="008C76BF" w:rsidRDefault="000613DD" w:rsidP="007701E4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color w:val="002060"/>
                <w:sz w:val="24"/>
                <w:szCs w:val="24"/>
              </w:rPr>
            </w:pPr>
            <w:r w:rsidRPr="00B34960">
              <w:rPr>
                <w:sz w:val="24"/>
                <w:szCs w:val="24"/>
              </w:rPr>
              <w:t xml:space="preserve">навыками </w:t>
            </w:r>
            <w:proofErr w:type="gramStart"/>
            <w:r w:rsidRPr="00B34960">
              <w:rPr>
                <w:sz w:val="24"/>
                <w:szCs w:val="24"/>
              </w:rPr>
              <w:t>определения</w:t>
            </w:r>
            <w:r w:rsidRPr="00B34960">
              <w:t xml:space="preserve"> </w:t>
            </w:r>
            <w:r>
              <w:rPr>
                <w:sz w:val="24"/>
                <w:szCs w:val="24"/>
              </w:rPr>
              <w:t>эффективности резуль</w:t>
            </w:r>
            <w:r w:rsidRPr="00B34960">
              <w:rPr>
                <w:sz w:val="24"/>
                <w:szCs w:val="24"/>
              </w:rPr>
              <w:t xml:space="preserve">татов деятельности </w:t>
            </w:r>
            <w:r>
              <w:rPr>
                <w:sz w:val="24"/>
                <w:szCs w:val="24"/>
              </w:rPr>
              <w:t>предприятия</w:t>
            </w:r>
            <w:proofErr w:type="gramEnd"/>
            <w:r>
              <w:rPr>
                <w:sz w:val="24"/>
                <w:szCs w:val="24"/>
              </w:rPr>
              <w:t xml:space="preserve"> с позиции экологического менеджмента</w:t>
            </w:r>
          </w:p>
        </w:tc>
      </w:tr>
    </w:tbl>
    <w:p w:rsidR="00F07729" w:rsidRDefault="00F07729" w:rsidP="00F07729">
      <w:pPr>
        <w:ind w:firstLine="0"/>
      </w:pPr>
    </w:p>
    <w:p w:rsidR="00F07729" w:rsidRPr="00A94465" w:rsidRDefault="00F07729" w:rsidP="00F07729">
      <w:pPr>
        <w:pStyle w:val="2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>
        <w:rPr>
          <w:i/>
          <w:color w:val="FF0000"/>
        </w:rPr>
        <w:t xml:space="preserve"> </w:t>
      </w:r>
      <w:r>
        <w:t xml:space="preserve">практики в </w:t>
      </w:r>
      <w:r w:rsidR="0098314A">
        <w:t>8</w:t>
      </w:r>
      <w:r>
        <w:t xml:space="preserve"> семестре</w:t>
      </w:r>
    </w:p>
    <w:p w:rsidR="00F07729" w:rsidRPr="009645AD" w:rsidRDefault="00F07729" w:rsidP="00F07729">
      <w:pPr>
        <w:spacing w:line="240" w:lineRule="auto"/>
      </w:pPr>
      <w:r w:rsidRPr="009645AD">
        <w:t>Общая трудоемкость практики составляет _</w:t>
      </w:r>
      <w:r w:rsidR="00BA4660">
        <w:t>3</w:t>
      </w:r>
      <w:r w:rsidRPr="009645AD">
        <w:t>__ зачетных единиц, _</w:t>
      </w:r>
      <w:r w:rsidR="00BA4660">
        <w:t>108</w:t>
      </w:r>
      <w:r w:rsidRPr="009645AD">
        <w:t>__ акад. часов, в том числе:</w:t>
      </w:r>
    </w:p>
    <w:p w:rsidR="00F07729" w:rsidRPr="009645AD" w:rsidRDefault="00F07729" w:rsidP="00F07729">
      <w:pPr>
        <w:spacing w:line="240" w:lineRule="auto"/>
      </w:pPr>
      <w:r w:rsidRPr="009645AD">
        <w:t>– контактная работа _</w:t>
      </w:r>
      <w:r w:rsidR="008553DB">
        <w:t>0,2</w:t>
      </w:r>
      <w:r w:rsidRPr="009645AD">
        <w:t>__ акад. часов;</w:t>
      </w:r>
    </w:p>
    <w:p w:rsidR="00F07729" w:rsidRDefault="00F07729" w:rsidP="00F07729">
      <w:pPr>
        <w:spacing w:line="240" w:lineRule="auto"/>
      </w:pPr>
      <w:r w:rsidRPr="009645AD">
        <w:t>– самостоятельная работа _</w:t>
      </w:r>
      <w:r w:rsidR="008553DB">
        <w:t>103,9__ акад. часов;</w:t>
      </w:r>
    </w:p>
    <w:p w:rsidR="008553DB" w:rsidRPr="009645AD" w:rsidRDefault="008553DB" w:rsidP="00F07729">
      <w:pPr>
        <w:spacing w:line="240" w:lineRule="auto"/>
      </w:pPr>
      <w:r w:rsidRPr="009645AD">
        <w:t>–</w:t>
      </w:r>
      <w:r>
        <w:t xml:space="preserve"> контроль 3,9</w:t>
      </w:r>
      <w:r w:rsidRPr="008553DB">
        <w:t xml:space="preserve"> </w:t>
      </w:r>
      <w:r>
        <w:t>акад. часов.</w:t>
      </w:r>
    </w:p>
    <w:p w:rsidR="00F07729" w:rsidRDefault="00F07729" w:rsidP="00F07729">
      <w:pPr>
        <w:spacing w:line="240" w:lineRule="auto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2409"/>
        <w:gridCol w:w="4678"/>
        <w:gridCol w:w="1985"/>
      </w:tblGrid>
      <w:tr w:rsidR="00F07729" w:rsidRPr="004D0F6A" w:rsidTr="005E34C4">
        <w:trPr>
          <w:trHeight w:val="888"/>
        </w:trPr>
        <w:tc>
          <w:tcPr>
            <w:tcW w:w="640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№</w:t>
            </w:r>
          </w:p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F07729" w:rsidRPr="004D0F6A" w:rsidRDefault="00F07729" w:rsidP="005E34C4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9F3B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2.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9F3B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 w:val="restart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BA4660">
              <w:rPr>
                <w:color w:val="000000" w:themeColor="text1"/>
              </w:rPr>
              <w:t>3</w:t>
            </w:r>
            <w:r w:rsidRPr="000F5D1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BA4660">
              <w:rPr>
                <w:color w:val="000000" w:themeColor="text1"/>
              </w:rPr>
              <w:t>5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BA4660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ПК-11-зув</w:t>
            </w:r>
          </w:p>
          <w:p w:rsidR="0098314A" w:rsidRPr="000F5D1C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ПК-12-зув</w:t>
            </w: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proofErr w:type="spellStart"/>
            <w:r w:rsidRPr="000F5D1C">
              <w:rPr>
                <w:bCs/>
                <w:color w:val="000000" w:themeColor="text1"/>
              </w:rPr>
              <w:t>фондовооруженность</w:t>
            </w:r>
            <w:proofErr w:type="spellEnd"/>
            <w:r w:rsidRPr="000F5D1C">
              <w:rPr>
                <w:bCs/>
                <w:color w:val="000000" w:themeColor="text1"/>
              </w:rPr>
              <w:t>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рентабельность продаж в %.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F07729" w:rsidRPr="000F5D1C" w:rsidRDefault="00F07729" w:rsidP="00F0772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F07729" w:rsidRDefault="00F07729" w:rsidP="00F0772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  <w:p w:rsidR="009F3BA4" w:rsidRPr="000F5D1C" w:rsidRDefault="009F3BA4" w:rsidP="00F07729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Разработка мероприятий, направленных на повышение эффективности деятельности компании</w:t>
            </w:r>
          </w:p>
        </w:tc>
        <w:tc>
          <w:tcPr>
            <w:tcW w:w="1985" w:type="dxa"/>
          </w:tcPr>
          <w:p w:rsidR="0098314A" w:rsidRPr="000F5D1C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ПК-6-зув</w:t>
            </w:r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98314A">
              <w:rPr>
                <w:color w:val="000000" w:themeColor="text1"/>
              </w:rPr>
              <w:t>7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98314A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-зув</w:t>
            </w:r>
          </w:p>
          <w:p w:rsidR="009F3BA4" w:rsidRPr="000F5D1C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</w:t>
            </w:r>
            <w:r w:rsidR="0098314A">
              <w:rPr>
                <w:color w:val="000000" w:themeColor="text1"/>
              </w:rPr>
              <w:t>1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E34C4" w:rsidRDefault="005E34C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</w:t>
            </w:r>
            <w:r w:rsidR="0098314A">
              <w:rPr>
                <w:color w:val="000000" w:themeColor="text1"/>
              </w:rPr>
              <w:t>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8314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8314A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-зув</w:t>
            </w:r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8314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-зув</w:t>
            </w:r>
          </w:p>
          <w:p w:rsidR="00F07729" w:rsidRDefault="005E34C4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</w:t>
            </w:r>
            <w:r w:rsidR="0098314A">
              <w:rPr>
                <w:color w:val="000000" w:themeColor="text1"/>
              </w:rPr>
              <w:t>6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ПК-17-зув</w:t>
            </w:r>
          </w:p>
          <w:p w:rsidR="0098314A" w:rsidRPr="000F5D1C" w:rsidRDefault="0098314A" w:rsidP="0098314A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19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ПК-20-зув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ДПК-1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ДПК-2</w:t>
            </w:r>
          </w:p>
          <w:p w:rsidR="0098314A" w:rsidRDefault="0098314A" w:rsidP="0098314A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ДПК-3</w:t>
            </w:r>
          </w:p>
          <w:p w:rsidR="0098314A" w:rsidRPr="000F5D1C" w:rsidRDefault="0098314A" w:rsidP="0098314A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>
              <w:t>5.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F07729" w:rsidRPr="000F5D1C" w:rsidRDefault="00F07729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F07729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</w:t>
            </w:r>
            <w:r w:rsidR="0098314A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-зув</w:t>
            </w:r>
          </w:p>
          <w:p w:rsidR="005E34C4" w:rsidRPr="000F5D1C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F07729" w:rsidRDefault="00F07729" w:rsidP="00F07729">
      <w:pPr>
        <w:ind w:firstLine="0"/>
      </w:pPr>
    </w:p>
    <w:p w:rsidR="005E34C4" w:rsidRPr="000F5D1C" w:rsidRDefault="005E34C4" w:rsidP="005E34C4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000000" w:themeColor="text1"/>
        </w:rPr>
      </w:pPr>
      <w:r w:rsidRPr="005E34C4">
        <w:rPr>
          <w:rStyle w:val="20"/>
          <w:b/>
          <w:color w:val="000000" w:themeColor="text1"/>
        </w:rPr>
        <w:t>7 Оценочные средства для проведения промежуточной аттестации по</w:t>
      </w:r>
      <w:r w:rsidRPr="000F5D1C">
        <w:rPr>
          <w:rStyle w:val="20"/>
          <w:color w:val="000000" w:themeColor="text1"/>
        </w:rPr>
        <w:t xml:space="preserve"> </w:t>
      </w:r>
      <w:r w:rsidRPr="000F5D1C">
        <w:rPr>
          <w:color w:val="000000" w:themeColor="text1"/>
        </w:rPr>
        <w:t xml:space="preserve">производственной </w:t>
      </w:r>
      <w:r w:rsidR="001D6DDE">
        <w:rPr>
          <w:color w:val="000000" w:themeColor="text1"/>
        </w:rPr>
        <w:t xml:space="preserve">преддипломной </w:t>
      </w:r>
      <w:r w:rsidRPr="000F5D1C">
        <w:rPr>
          <w:color w:val="000000" w:themeColor="text1"/>
        </w:rPr>
        <w:t>практике</w:t>
      </w:r>
    </w:p>
    <w:p w:rsidR="00C571CD" w:rsidRPr="000F5D1C" w:rsidRDefault="00C571CD" w:rsidP="00C571CD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Вид аттестации по итогам практики – зачет с оценкой, который проводится в форме защиты отчета по практике. </w:t>
      </w:r>
    </w:p>
    <w:p w:rsidR="00C571CD" w:rsidRPr="000F5D1C" w:rsidRDefault="00C571CD" w:rsidP="00C571CD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C571CD" w:rsidRDefault="00C571CD" w:rsidP="00C571CD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lastRenderedPageBreak/>
        <w:t xml:space="preserve">В дневнике по производственной практике должны быть сделаны все необходимые отметки о прибытии и убытии, зафиксированы все этапы проделанной работы. Отчет и дневник должны быть проверены и подписаны руководителем практики от организации. </w:t>
      </w:r>
      <w:r>
        <w:rPr>
          <w:color w:val="000000" w:themeColor="text1"/>
        </w:rPr>
        <w:t>Кроме того, руководителем практики со стороны организации на студента-практиканта составляется характеристика.</w:t>
      </w:r>
    </w:p>
    <w:p w:rsidR="00C571CD" w:rsidRPr="000F5D1C" w:rsidRDefault="00C571CD" w:rsidP="00C571CD">
      <w:pPr>
        <w:spacing w:line="240" w:lineRule="auto"/>
        <w:ind w:firstLine="360"/>
        <w:rPr>
          <w:color w:val="000000" w:themeColor="text1"/>
        </w:rPr>
      </w:pPr>
      <w:r w:rsidRPr="000F5D1C">
        <w:rPr>
          <w:color w:val="000000" w:themeColor="text1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C571CD" w:rsidRDefault="00C571CD" w:rsidP="00C571CD">
      <w:pPr>
        <w:spacing w:line="240" w:lineRule="auto"/>
        <w:ind w:firstLine="360"/>
        <w:rPr>
          <w:b/>
          <w:bCs/>
          <w:color w:val="000000" w:themeColor="text1"/>
        </w:rPr>
      </w:pPr>
    </w:p>
    <w:p w:rsidR="008376C0" w:rsidRPr="00EE039F" w:rsidRDefault="008376C0" w:rsidP="008376C0">
      <w:pPr>
        <w:spacing w:before="120"/>
        <w:rPr>
          <w:b/>
        </w:rPr>
      </w:pPr>
      <w:r w:rsidRPr="00EE039F">
        <w:rPr>
          <w:b/>
        </w:rPr>
        <w:t>Задание на практику:</w:t>
      </w:r>
    </w:p>
    <w:p w:rsidR="008376C0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Выбрать тему исследования</w:t>
      </w:r>
    </w:p>
    <w:p w:rsidR="008376C0" w:rsidRDefault="008376C0" w:rsidP="008376C0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2. </w:t>
      </w:r>
      <w:r>
        <w:t>Охарактеризовать деятельность предприятия</w:t>
      </w:r>
    </w:p>
    <w:p w:rsidR="008376C0" w:rsidRPr="00FC52AC" w:rsidRDefault="008376C0" w:rsidP="008376C0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3. Составить схему организационной стру</w:t>
      </w:r>
      <w:r>
        <w:rPr>
          <w:color w:val="000000"/>
        </w:rPr>
        <w:t>к</w:t>
      </w:r>
      <w:r>
        <w:rPr>
          <w:color w:val="000000"/>
        </w:rPr>
        <w:t>туры предприятия</w:t>
      </w:r>
    </w:p>
    <w:p w:rsidR="008376C0" w:rsidRPr="00810195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t>4. Сделать описание</w:t>
      </w:r>
      <w:r w:rsidRPr="00810195">
        <w:t xml:space="preserve"> </w:t>
      </w:r>
      <w:proofErr w:type="gramStart"/>
      <w:r w:rsidRPr="00810195">
        <w:t>методик</w:t>
      </w:r>
      <w:r>
        <w:t>и</w:t>
      </w:r>
      <w:r w:rsidRPr="00810195">
        <w:t xml:space="preserve"> анализа </w:t>
      </w:r>
      <w:r>
        <w:t xml:space="preserve">экономических </w:t>
      </w:r>
      <w:r w:rsidRPr="00810195">
        <w:t>показа</w:t>
      </w:r>
      <w:r>
        <w:t>телей деятельности предприятия</w:t>
      </w:r>
      <w:proofErr w:type="gramEnd"/>
    </w:p>
    <w:p w:rsidR="008376C0" w:rsidRPr="00BA47AB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>5. П</w:t>
      </w:r>
      <w:r w:rsidRPr="005D4318">
        <w:t xml:space="preserve">ровести анализ </w:t>
      </w:r>
      <w:r>
        <w:t xml:space="preserve">экономических </w:t>
      </w:r>
      <w:r w:rsidRPr="005D4318">
        <w:t>показателей деяте</w:t>
      </w:r>
      <w:r>
        <w:t>льности предприятия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>и разработать рекомендации</w:t>
      </w:r>
      <w:r w:rsidRPr="00E574D9">
        <w:t xml:space="preserve"> по повышению эффективности деятельности предприятия</w:t>
      </w:r>
    </w:p>
    <w:p w:rsidR="008376C0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6. Подготовить отчет по практике</w:t>
      </w:r>
    </w:p>
    <w:p w:rsidR="008376C0" w:rsidRPr="008376C0" w:rsidRDefault="008376C0" w:rsidP="008376C0">
      <w:pPr>
        <w:spacing w:before="120"/>
        <w:rPr>
          <w:b/>
          <w:i/>
        </w:rPr>
      </w:pPr>
      <w:r w:rsidRPr="008376C0">
        <w:rPr>
          <w:b/>
          <w:i/>
        </w:rPr>
        <w:t>Примерное индивидуальное задание на производственную – преддипломную практику</w:t>
      </w:r>
    </w:p>
    <w:p w:rsidR="008376C0" w:rsidRPr="00E574D9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Тема исследования: «Анализ показателей по труду и заработной плате ПАО «ММК»</w:t>
      </w:r>
    </w:p>
    <w:p w:rsidR="008376C0" w:rsidRPr="005D4318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3. </w:t>
      </w:r>
      <w:r>
        <w:t xml:space="preserve">Охарактеризовать деятельность </w:t>
      </w:r>
      <w:r>
        <w:rPr>
          <w:color w:val="000000"/>
        </w:rPr>
        <w:t>ПАО «ММК»</w:t>
      </w:r>
    </w:p>
    <w:p w:rsidR="008376C0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4. Составить схему организационной структуры ПАО «ММК»</w:t>
      </w:r>
    </w:p>
    <w:p w:rsidR="008376C0" w:rsidRPr="00810195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>5. Сделать описание</w:t>
      </w:r>
      <w:r w:rsidRPr="00810195">
        <w:t xml:space="preserve"> </w:t>
      </w:r>
      <w:r>
        <w:t>методики анализа показателей по труду и заработной плате</w:t>
      </w:r>
    </w:p>
    <w:p w:rsidR="008376C0" w:rsidRPr="00BA47AB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>6. П</w:t>
      </w:r>
      <w:r w:rsidRPr="005D4318">
        <w:t xml:space="preserve">ровести анализ </w:t>
      </w:r>
      <w:r>
        <w:t>показателей по труду и заработной плате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>и разработать рекомендации</w:t>
      </w:r>
      <w:r w:rsidRPr="00E574D9">
        <w:t xml:space="preserve"> по повышению эффективности </w:t>
      </w:r>
      <w:r>
        <w:t>использования трудовых ресурсов.</w:t>
      </w:r>
    </w:p>
    <w:p w:rsidR="008376C0" w:rsidRPr="00BA47AB" w:rsidRDefault="008376C0" w:rsidP="008376C0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7. Подготовить отчет по практике</w:t>
      </w:r>
    </w:p>
    <w:p w:rsidR="008376C0" w:rsidRPr="000F5D1C" w:rsidRDefault="008376C0" w:rsidP="00C571CD">
      <w:pPr>
        <w:spacing w:line="240" w:lineRule="auto"/>
        <w:ind w:firstLine="360"/>
        <w:rPr>
          <w:b/>
          <w:bCs/>
          <w:color w:val="000000" w:themeColor="text1"/>
        </w:rPr>
      </w:pPr>
    </w:p>
    <w:p w:rsidR="00C571CD" w:rsidRPr="00D73A07" w:rsidRDefault="00C571CD" w:rsidP="00C571CD">
      <w:pPr>
        <w:spacing w:line="240" w:lineRule="auto"/>
        <w:ind w:firstLine="360"/>
        <w:rPr>
          <w:b/>
          <w:color w:val="000000"/>
        </w:rPr>
      </w:pPr>
      <w:r w:rsidRPr="00D73A07">
        <w:rPr>
          <w:b/>
          <w:color w:val="000000"/>
        </w:rPr>
        <w:t>Отчет по практике должен иметь следующую примерную структуру:</w:t>
      </w:r>
    </w:p>
    <w:p w:rsidR="00C571CD" w:rsidRDefault="00C571CD" w:rsidP="00C571CD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C571CD" w:rsidRDefault="00C571CD" w:rsidP="00C571CD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lastRenderedPageBreak/>
        <w:t>- разработка направлений по повышению эффективности деятельности предприятия.</w:t>
      </w:r>
    </w:p>
    <w:p w:rsidR="00C571CD" w:rsidRPr="003D21AE" w:rsidRDefault="00C571CD" w:rsidP="00C571CD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C571CD" w:rsidRDefault="00C571CD" w:rsidP="00C571CD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C571CD" w:rsidRPr="003E7CB5" w:rsidRDefault="00C571CD" w:rsidP="00C571CD">
      <w:pPr>
        <w:spacing w:line="240" w:lineRule="auto"/>
        <w:rPr>
          <w:b/>
        </w:rPr>
      </w:pPr>
    </w:p>
    <w:p w:rsidR="00C571CD" w:rsidRPr="004D0F6A" w:rsidRDefault="00C571CD" w:rsidP="00C571CD">
      <w:pPr>
        <w:overflowPunct w:val="0"/>
        <w:autoSpaceDE w:val="0"/>
        <w:autoSpaceDN w:val="0"/>
        <w:adjustRightInd w:val="0"/>
        <w:ind w:left="7" w:firstLine="560"/>
      </w:pPr>
      <w:r w:rsidRPr="004D0F6A">
        <w:t xml:space="preserve">Рекомендуемый объем отчета – не более </w:t>
      </w:r>
      <w:r>
        <w:t>25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C571CD" w:rsidRPr="004D0F6A" w:rsidRDefault="00C571CD" w:rsidP="00C571CD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C571CD" w:rsidRPr="00D2488D" w:rsidRDefault="00C571CD" w:rsidP="00C571CD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571CD" w:rsidRDefault="00C571CD" w:rsidP="00C571CD">
      <w:pPr>
        <w:ind w:firstLine="709"/>
        <w:rPr>
          <w:i/>
        </w:rPr>
      </w:pPr>
    </w:p>
    <w:p w:rsidR="00C571CD" w:rsidRPr="00116C75" w:rsidRDefault="00C571CD" w:rsidP="00C571CD">
      <w:pPr>
        <w:ind w:firstLine="709"/>
        <w:rPr>
          <w:i/>
        </w:rPr>
      </w:pPr>
      <w:r w:rsidRPr="00116C75">
        <w:rPr>
          <w:i/>
        </w:rPr>
        <w:t>Критерии оценивания отчета о практике</w:t>
      </w:r>
    </w:p>
    <w:p w:rsidR="00C571CD" w:rsidRPr="00116C75" w:rsidRDefault="00C571CD" w:rsidP="00C571CD">
      <w:pPr>
        <w:ind w:firstLine="709"/>
      </w:pPr>
      <w:r w:rsidRPr="00116C75">
        <w:t xml:space="preserve">Студент </w:t>
      </w:r>
      <w:proofErr w:type="gramStart"/>
      <w:r w:rsidRPr="00116C75">
        <w:t>предоставляет отчет</w:t>
      </w:r>
      <w:proofErr w:type="gramEnd"/>
      <w:r w:rsidRPr="00116C75">
        <w:t xml:space="preserve"> о практике в установленный графиком день</w:t>
      </w:r>
      <w:r>
        <w:t xml:space="preserve"> </w:t>
      </w:r>
      <w:r w:rsidRPr="00116C75">
        <w:t>преподавателю, назначенному заведующим кафедрой.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 по следующим</w:t>
      </w:r>
      <w:r>
        <w:t xml:space="preserve"> </w:t>
      </w:r>
      <w:r w:rsidRPr="00116C75">
        <w:t xml:space="preserve">критериям: </w:t>
      </w:r>
    </w:p>
    <w:p w:rsidR="00C571CD" w:rsidRPr="00116C75" w:rsidRDefault="00C571CD" w:rsidP="00C571CD">
      <w:r w:rsidRPr="00116C75">
        <w:t xml:space="preserve">− соблюдение графика выполнения отчета о практике; </w:t>
      </w:r>
    </w:p>
    <w:p w:rsidR="00C571CD" w:rsidRPr="00116C75" w:rsidRDefault="00C571CD" w:rsidP="00C571CD">
      <w:r w:rsidRPr="00116C75">
        <w:t xml:space="preserve">− качество написания введения и заключения; </w:t>
      </w:r>
    </w:p>
    <w:p w:rsidR="00C571CD" w:rsidRPr="00116C75" w:rsidRDefault="00C571CD" w:rsidP="00C571CD">
      <w:r w:rsidRPr="00116C75">
        <w:t xml:space="preserve">− соответствие содержания глав и параграфов их названию; </w:t>
      </w:r>
    </w:p>
    <w:p w:rsidR="00C571CD" w:rsidRPr="00116C75" w:rsidRDefault="00C571CD" w:rsidP="00C571CD">
      <w:r w:rsidRPr="00116C75">
        <w:t xml:space="preserve">− наличие выводов по параграфам и главам, их аргументированность; </w:t>
      </w:r>
    </w:p>
    <w:p w:rsidR="00C571CD" w:rsidRPr="00116C75" w:rsidRDefault="00C571CD" w:rsidP="00C571CD">
      <w:r w:rsidRPr="00116C75">
        <w:t xml:space="preserve">− наличие практических рекомендаций в отчете; </w:t>
      </w:r>
    </w:p>
    <w:p w:rsidR="00C571CD" w:rsidRPr="00116C75" w:rsidRDefault="00C571CD" w:rsidP="00C571CD">
      <w:r w:rsidRPr="00116C75">
        <w:t xml:space="preserve">− самостоятельность выполнения отчета; </w:t>
      </w:r>
    </w:p>
    <w:p w:rsidR="00C571CD" w:rsidRPr="00116C75" w:rsidRDefault="00C571CD" w:rsidP="00C571CD">
      <w:r w:rsidRPr="00116C75">
        <w:t xml:space="preserve">− язык и стиль изложения; </w:t>
      </w:r>
    </w:p>
    <w:p w:rsidR="00C571CD" w:rsidRPr="00116C75" w:rsidRDefault="00C571CD" w:rsidP="00C571CD">
      <w:r w:rsidRPr="00116C75">
        <w:t>− оформление отчета (наличие сносок и правильность цитирования, качество</w:t>
      </w:r>
      <w:r>
        <w:t xml:space="preserve"> </w:t>
      </w:r>
      <w:r w:rsidRPr="00116C75">
        <w:t>оформления рисунков, схем, таблиц, правильность оформления списка</w:t>
      </w:r>
      <w:r>
        <w:t xml:space="preserve"> </w:t>
      </w:r>
      <w:r w:rsidRPr="00116C75">
        <w:t xml:space="preserve">использованной литературы); </w:t>
      </w:r>
    </w:p>
    <w:p w:rsidR="00C571CD" w:rsidRPr="00116C75" w:rsidRDefault="00C571CD" w:rsidP="00C571CD">
      <w:r w:rsidRPr="00116C75">
        <w:t xml:space="preserve">− соблюдение требований по объему. </w:t>
      </w:r>
    </w:p>
    <w:p w:rsidR="00C571CD" w:rsidRPr="00116C75" w:rsidRDefault="00C571CD" w:rsidP="00C571CD">
      <w:pPr>
        <w:ind w:firstLine="709"/>
      </w:pPr>
      <w:r w:rsidRPr="00116C75">
        <w:t>В случае положительной предварительной оценки отчет о практике</w:t>
      </w:r>
      <w:r>
        <w:t xml:space="preserve"> </w:t>
      </w:r>
      <w:r w:rsidRPr="00116C75">
        <w:t>рекомендуется научным руководителем к защите. Студенты защищают отчеты о</w:t>
      </w:r>
      <w:r>
        <w:t xml:space="preserve"> </w:t>
      </w:r>
      <w:r w:rsidRPr="00116C75">
        <w:t xml:space="preserve">практике в соответствии с графиком защиты. </w:t>
      </w:r>
    </w:p>
    <w:p w:rsidR="00C571CD" w:rsidRPr="004C125E" w:rsidRDefault="00C571CD" w:rsidP="00C571CD">
      <w:r w:rsidRPr="00116C75">
        <w:t xml:space="preserve">Защита отчета о практике, как правило, заключается в кратком </w:t>
      </w:r>
      <w:r>
        <w:t>5-8</w:t>
      </w:r>
      <w:r w:rsidRPr="00116C75">
        <w:t>-минутном докладе студента и его ответах на вопросы руководителя. При оценке</w:t>
      </w:r>
      <w:r>
        <w:t xml:space="preserve"> </w:t>
      </w:r>
      <w:r w:rsidRPr="00116C75">
        <w:t>учитываются содержание и правильность оформления студентом отчета о</w:t>
      </w:r>
      <w:r>
        <w:t xml:space="preserve"> </w:t>
      </w:r>
      <w:r w:rsidRPr="00116C75">
        <w:t>практике, отзыв руководителя практики от организации - места прохождения</w:t>
      </w:r>
      <w:r>
        <w:t xml:space="preserve"> </w:t>
      </w:r>
      <w:r w:rsidRPr="00116C75">
        <w:t xml:space="preserve">практики, качество ответов на вопросы в ходе </w:t>
      </w:r>
      <w:r w:rsidRPr="004C125E">
        <w:t xml:space="preserve">защиты отчета. </w:t>
      </w:r>
    </w:p>
    <w:p w:rsidR="00C571CD" w:rsidRPr="004C125E" w:rsidRDefault="00C571CD" w:rsidP="00C571CD">
      <w:pPr>
        <w:spacing w:line="240" w:lineRule="auto"/>
        <w:rPr>
          <w:b/>
        </w:rPr>
      </w:pPr>
      <w:r w:rsidRPr="004C125E">
        <w:rPr>
          <w:b/>
        </w:rPr>
        <w:t>Показатели и критерии оценивания:</w:t>
      </w:r>
    </w:p>
    <w:p w:rsidR="00C571CD" w:rsidRDefault="00C571CD" w:rsidP="00C571CD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</w:t>
      </w:r>
      <w:r>
        <w:lastRenderedPageBreak/>
        <w:t xml:space="preserve">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C571CD" w:rsidRDefault="00C571CD" w:rsidP="00C571CD">
      <w: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571CD" w:rsidRDefault="00C571CD" w:rsidP="00C571CD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C571CD" w:rsidRDefault="00C571CD" w:rsidP="00C571CD"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571CD" w:rsidRPr="00E07AB8" w:rsidRDefault="00C571CD" w:rsidP="00C571CD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</w:t>
      </w:r>
      <w:r w:rsidRPr="00E07AB8">
        <w:t xml:space="preserve">документов. Имеются нарушения в оформлении отчета. </w:t>
      </w:r>
    </w:p>
    <w:p w:rsidR="00C571CD" w:rsidRPr="00E07AB8" w:rsidRDefault="00C571CD" w:rsidP="00C571CD">
      <w:pPr>
        <w:spacing w:line="240" w:lineRule="auto"/>
        <w:ind w:firstLine="0"/>
        <w:rPr>
          <w:b/>
          <w:color w:val="000000" w:themeColor="text1"/>
        </w:rPr>
      </w:pPr>
    </w:p>
    <w:p w:rsidR="00C571CD" w:rsidRPr="00E07AB8" w:rsidRDefault="00C571CD" w:rsidP="00C571CD">
      <w:pPr>
        <w:spacing w:line="240" w:lineRule="auto"/>
        <w:ind w:firstLine="0"/>
        <w:rPr>
          <w:b/>
          <w:color w:val="000000" w:themeColor="text1"/>
        </w:rPr>
      </w:pPr>
      <w:r w:rsidRPr="00E07AB8">
        <w:rPr>
          <w:b/>
          <w:color w:val="000000" w:themeColor="text1"/>
        </w:rPr>
        <w:t>Контрольные вопросы и задания для проведения аттестации по итогам практики:</w:t>
      </w:r>
    </w:p>
    <w:p w:rsidR="00C571CD" w:rsidRPr="00E07AB8" w:rsidRDefault="00C571CD" w:rsidP="00C571CD">
      <w:pPr>
        <w:pStyle w:val="a4"/>
        <w:numPr>
          <w:ilvl w:val="0"/>
          <w:numId w:val="14"/>
        </w:numPr>
        <w:spacing w:line="240" w:lineRule="auto"/>
        <w:ind w:left="0" w:firstLine="0"/>
        <w:rPr>
          <w:color w:val="000000" w:themeColor="text1"/>
        </w:rPr>
      </w:pPr>
      <w:r w:rsidRPr="00E07AB8">
        <w:rPr>
          <w:bCs/>
          <w:color w:val="000000" w:themeColor="text1"/>
        </w:rPr>
        <w:t>Дать общую характеристику организации (название, цель создания, организационно-правовая форма, краткая историческая справка, миссия организации)</w:t>
      </w:r>
    </w:p>
    <w:p w:rsidR="00C571CD" w:rsidRPr="00E07AB8" w:rsidRDefault="00C571CD" w:rsidP="00C571CD">
      <w:pPr>
        <w:pStyle w:val="a4"/>
        <w:numPr>
          <w:ilvl w:val="0"/>
          <w:numId w:val="14"/>
        </w:numPr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Назовите источники информации и методы расчета следующих показателей: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среднесписочная численность рабочих;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среднегодовая стоимость основных фондов;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среднегодовая стоимость остатков оборотных средств;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затраты на производство реализованной продукции;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выручка от реализации;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прибыль от реализации;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затраты на рубль реализованной продукции;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фондоотдача;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proofErr w:type="spellStart"/>
      <w:r w:rsidRPr="00E07AB8">
        <w:rPr>
          <w:bCs/>
          <w:color w:val="000000" w:themeColor="text1"/>
        </w:rPr>
        <w:t>фондовооруженность</w:t>
      </w:r>
      <w:proofErr w:type="spellEnd"/>
      <w:r w:rsidRPr="00E07AB8">
        <w:rPr>
          <w:bCs/>
          <w:color w:val="000000" w:themeColor="text1"/>
        </w:rPr>
        <w:t>;</w:t>
      </w:r>
    </w:p>
    <w:p w:rsidR="00C571CD" w:rsidRPr="00E07AB8" w:rsidRDefault="00C571CD" w:rsidP="00C571C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производительность труда;</w:t>
      </w:r>
    </w:p>
    <w:p w:rsidR="00C571CD" w:rsidRPr="00E07AB8" w:rsidRDefault="00C571CD" w:rsidP="00C571CD">
      <w:pPr>
        <w:pStyle w:val="a4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color w:val="000000" w:themeColor="text1"/>
        </w:rPr>
      </w:pPr>
      <w:r w:rsidRPr="00E07AB8">
        <w:rPr>
          <w:bCs/>
          <w:color w:val="000000" w:themeColor="text1"/>
        </w:rPr>
        <w:t>рентабельность продаж.</w:t>
      </w:r>
    </w:p>
    <w:p w:rsidR="00C571CD" w:rsidRPr="00E07AB8" w:rsidRDefault="00C571CD" w:rsidP="00C571CD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3. Дайте характеристику процесса производства и реализации продукции на предприятии</w:t>
      </w:r>
    </w:p>
    <w:p w:rsidR="00C571CD" w:rsidRPr="00E07AB8" w:rsidRDefault="00C571CD" w:rsidP="00C571CD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4. Какие формы оплат труда вам известны. Какие из них применяются на анализируемом предприятии</w:t>
      </w:r>
    </w:p>
    <w:p w:rsidR="00C571CD" w:rsidRPr="00E07AB8" w:rsidRDefault="00C571CD" w:rsidP="00C571CD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5. Раскройте методы факторного анализа валового выпуска продукции, среднегодовой выработки, фондоотдачи, общей суммы затрат, фонда оплаты труда, рентабельности. Как повлияли различные факторы на формирование рассматриваемых показателей деятельности организации.</w:t>
      </w:r>
    </w:p>
    <w:p w:rsidR="00C571CD" w:rsidRPr="000F5D1C" w:rsidRDefault="00C571CD" w:rsidP="00C571CD">
      <w:pPr>
        <w:pStyle w:val="a4"/>
        <w:spacing w:line="240" w:lineRule="auto"/>
        <w:ind w:left="0"/>
        <w:rPr>
          <w:bCs/>
          <w:color w:val="000000" w:themeColor="text1"/>
        </w:rPr>
      </w:pPr>
      <w:r w:rsidRPr="00E07AB8">
        <w:rPr>
          <w:bCs/>
          <w:color w:val="000000" w:themeColor="text1"/>
        </w:rPr>
        <w:t>6. Предложите направления развития организации, обоснуйте их.</w:t>
      </w:r>
    </w:p>
    <w:p w:rsidR="00C571CD" w:rsidRPr="000F5D1C" w:rsidRDefault="00C571CD" w:rsidP="00C571CD">
      <w:pPr>
        <w:spacing w:line="240" w:lineRule="auto"/>
        <w:ind w:firstLine="0"/>
        <w:rPr>
          <w:b/>
          <w:color w:val="000000" w:themeColor="text1"/>
        </w:rPr>
      </w:pPr>
    </w:p>
    <w:p w:rsidR="003D5396" w:rsidRPr="000F5D1C" w:rsidRDefault="003D5396" w:rsidP="003D5396">
      <w:pPr>
        <w:spacing w:line="240" w:lineRule="auto"/>
        <w:ind w:firstLine="0"/>
        <w:rPr>
          <w:b/>
          <w:color w:val="000000" w:themeColor="text1"/>
        </w:rPr>
      </w:pPr>
    </w:p>
    <w:p w:rsidR="003D5396" w:rsidRPr="000F5D1C" w:rsidRDefault="003D5396" w:rsidP="003D5396">
      <w:pPr>
        <w:pStyle w:val="2"/>
        <w:spacing w:before="0" w:after="0"/>
        <w:ind w:left="0" w:firstLine="567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lastRenderedPageBreak/>
        <w:t>8 Учебно-методическое и информационное обеспечение производственной практики</w:t>
      </w:r>
    </w:p>
    <w:p w:rsidR="00E34C75" w:rsidRPr="000F5D1C" w:rsidRDefault="00E34C75" w:rsidP="00E34C75">
      <w:pPr>
        <w:spacing w:line="240" w:lineRule="auto"/>
        <w:rPr>
          <w:b/>
          <w:color w:val="000000" w:themeColor="text1"/>
        </w:rPr>
      </w:pPr>
      <w:r w:rsidRPr="000F5D1C">
        <w:rPr>
          <w:b/>
          <w:bCs/>
          <w:color w:val="000000" w:themeColor="text1"/>
        </w:rPr>
        <w:t xml:space="preserve">а) Основная </w:t>
      </w:r>
      <w:r w:rsidRPr="000F5D1C">
        <w:rPr>
          <w:b/>
          <w:color w:val="000000" w:themeColor="text1"/>
        </w:rPr>
        <w:t xml:space="preserve">литература: </w:t>
      </w:r>
    </w:p>
    <w:p w:rsidR="00E34C75" w:rsidRPr="004208DB" w:rsidRDefault="00E34C75" w:rsidP="00E34C75">
      <w:pPr>
        <w:spacing w:line="240" w:lineRule="auto"/>
      </w:pPr>
      <w:r w:rsidRPr="00661A4C">
        <w:rPr>
          <w:color w:val="000000"/>
        </w:rPr>
        <w:t>1. Литовченко, В. П. Финансовый анализ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учебное пособие / В. П. Литовченко. — 2-е изд. — Москва : Дашков и</w:t>
      </w:r>
      <w:proofErr w:type="gramStart"/>
      <w:r w:rsidRPr="00661A4C">
        <w:rPr>
          <w:color w:val="000000"/>
        </w:rPr>
        <w:t xml:space="preserve"> К</w:t>
      </w:r>
      <w:proofErr w:type="gramEnd"/>
      <w:r w:rsidRPr="00661A4C">
        <w:rPr>
          <w:color w:val="000000"/>
        </w:rPr>
        <w:t xml:space="preserve">, 2018. — 136 с. — </w:t>
      </w:r>
      <w:r>
        <w:rPr>
          <w:color w:val="000000"/>
        </w:rPr>
        <w:t>ISBN</w:t>
      </w:r>
      <w:r w:rsidRPr="00661A4C">
        <w:rPr>
          <w:color w:val="000000"/>
        </w:rPr>
        <w:t xml:space="preserve"> 978-5-394-01703-2. — Текст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электронный // Лань : электронно-библиотечная система. — </w:t>
      </w:r>
      <w:r>
        <w:rPr>
          <w:color w:val="000000"/>
        </w:rPr>
        <w:t>URL</w:t>
      </w:r>
      <w:r w:rsidRPr="00661A4C">
        <w:rPr>
          <w:color w:val="000000"/>
        </w:rPr>
        <w:t xml:space="preserve">: </w:t>
      </w:r>
      <w:r>
        <w:rPr>
          <w:color w:val="000000"/>
        </w:rPr>
        <w:t>https</w:t>
      </w:r>
      <w:r w:rsidRPr="00661A4C">
        <w:rPr>
          <w:color w:val="000000"/>
        </w:rPr>
        <w:t>://</w:t>
      </w:r>
      <w:r>
        <w:rPr>
          <w:color w:val="000000"/>
        </w:rPr>
        <w:t>e</w:t>
      </w:r>
      <w:r w:rsidRPr="00661A4C">
        <w:rPr>
          <w:color w:val="000000"/>
        </w:rPr>
        <w:t>.</w:t>
      </w:r>
      <w:r>
        <w:rPr>
          <w:color w:val="000000"/>
        </w:rPr>
        <w:t>lanbook</w:t>
      </w:r>
      <w:r w:rsidRPr="00661A4C">
        <w:rPr>
          <w:color w:val="000000"/>
        </w:rPr>
        <w:t>.</w:t>
      </w:r>
      <w:r>
        <w:rPr>
          <w:color w:val="000000"/>
        </w:rPr>
        <w:t>com</w:t>
      </w:r>
      <w:r w:rsidRPr="00661A4C">
        <w:rPr>
          <w:color w:val="000000"/>
        </w:rPr>
        <w:t>/</w:t>
      </w:r>
      <w:r>
        <w:rPr>
          <w:color w:val="000000"/>
        </w:rPr>
        <w:t>book</w:t>
      </w:r>
      <w:r w:rsidRPr="00661A4C">
        <w:rPr>
          <w:color w:val="000000"/>
        </w:rPr>
        <w:t xml:space="preserve">/119220 (дата обращения: 29.09.2020). — Режим доступа: для </w:t>
      </w:r>
      <w:proofErr w:type="spellStart"/>
      <w:r w:rsidRPr="00661A4C">
        <w:rPr>
          <w:color w:val="000000"/>
        </w:rPr>
        <w:t>авториз</w:t>
      </w:r>
      <w:proofErr w:type="spellEnd"/>
      <w:r w:rsidRPr="00661A4C">
        <w:rPr>
          <w:color w:val="000000"/>
        </w:rPr>
        <w:t>. пользователей.</w:t>
      </w:r>
    </w:p>
    <w:p w:rsidR="00E34C75" w:rsidRPr="000F5D1C" w:rsidRDefault="00E34C75" w:rsidP="00E34C75">
      <w:pPr>
        <w:spacing w:line="240" w:lineRule="auto"/>
        <w:jc w:val="left"/>
        <w:rPr>
          <w:color w:val="000000" w:themeColor="text1"/>
        </w:rPr>
      </w:pPr>
    </w:p>
    <w:p w:rsidR="00E34C75" w:rsidRPr="000F5D1C" w:rsidRDefault="00E34C75" w:rsidP="00E34C75">
      <w:pPr>
        <w:spacing w:line="240" w:lineRule="auto"/>
        <w:rPr>
          <w:b/>
          <w:color w:val="000000" w:themeColor="text1"/>
        </w:rPr>
      </w:pPr>
      <w:r w:rsidRPr="000F5D1C">
        <w:rPr>
          <w:b/>
          <w:color w:val="000000" w:themeColor="text1"/>
        </w:rPr>
        <w:t xml:space="preserve">б) Дополнительная литература: </w:t>
      </w:r>
    </w:p>
    <w:p w:rsidR="00E34C75" w:rsidRDefault="00E34C75" w:rsidP="00E34C75">
      <w:pPr>
        <w:spacing w:line="240" w:lineRule="auto"/>
        <w:rPr>
          <w:color w:val="000000"/>
        </w:rPr>
      </w:pPr>
      <w:r>
        <w:rPr>
          <w:color w:val="000000"/>
        </w:rPr>
        <w:t>1</w:t>
      </w:r>
      <w:r w:rsidRPr="00661A4C">
        <w:rPr>
          <w:color w:val="000000"/>
        </w:rPr>
        <w:t>. Агеева, И. А. Комплексный экономический анализ хозяйственной деятельности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учебное пособие / И. А. Агеева, С. С. </w:t>
      </w:r>
      <w:proofErr w:type="spellStart"/>
      <w:r w:rsidRPr="00661A4C">
        <w:rPr>
          <w:color w:val="000000"/>
        </w:rPr>
        <w:t>Брыков</w:t>
      </w:r>
      <w:proofErr w:type="spellEnd"/>
      <w:r w:rsidRPr="00661A4C">
        <w:rPr>
          <w:color w:val="000000"/>
        </w:rPr>
        <w:t xml:space="preserve"> ; МГТУ. - Магнитогорск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МГТУ, 2015. - 1 электрон</w:t>
      </w:r>
      <w:proofErr w:type="gramStart"/>
      <w:r w:rsidRPr="00661A4C">
        <w:rPr>
          <w:color w:val="000000"/>
        </w:rPr>
        <w:t>.</w:t>
      </w:r>
      <w:proofErr w:type="gramEnd"/>
      <w:r w:rsidRPr="00661A4C">
        <w:rPr>
          <w:color w:val="000000"/>
        </w:rPr>
        <w:t xml:space="preserve"> </w:t>
      </w:r>
      <w:proofErr w:type="gramStart"/>
      <w:r w:rsidRPr="00661A4C">
        <w:rPr>
          <w:color w:val="000000"/>
        </w:rPr>
        <w:t>о</w:t>
      </w:r>
      <w:proofErr w:type="gramEnd"/>
      <w:r w:rsidRPr="00661A4C">
        <w:rPr>
          <w:color w:val="000000"/>
        </w:rPr>
        <w:t>пт. диск (</w:t>
      </w:r>
      <w:r>
        <w:rPr>
          <w:color w:val="000000"/>
        </w:rPr>
        <w:t>CD</w:t>
      </w:r>
      <w:r w:rsidRPr="00661A4C">
        <w:rPr>
          <w:color w:val="000000"/>
        </w:rPr>
        <w:t>-</w:t>
      </w:r>
      <w:r>
        <w:rPr>
          <w:color w:val="000000"/>
        </w:rPr>
        <w:t>ROM</w:t>
      </w:r>
      <w:r w:rsidRPr="00661A4C">
        <w:rPr>
          <w:color w:val="000000"/>
        </w:rPr>
        <w:t xml:space="preserve">). - </w:t>
      </w:r>
      <w:proofErr w:type="spellStart"/>
      <w:r w:rsidRPr="00661A4C">
        <w:rPr>
          <w:color w:val="000000"/>
        </w:rPr>
        <w:t>Загл</w:t>
      </w:r>
      <w:proofErr w:type="spellEnd"/>
      <w:r w:rsidRPr="00661A4C">
        <w:rPr>
          <w:color w:val="000000"/>
        </w:rPr>
        <w:t>. с титул</w:t>
      </w:r>
      <w:proofErr w:type="gramStart"/>
      <w:r w:rsidRPr="00661A4C">
        <w:rPr>
          <w:color w:val="000000"/>
        </w:rPr>
        <w:t>.</w:t>
      </w:r>
      <w:proofErr w:type="gramEnd"/>
      <w:r w:rsidRPr="00661A4C">
        <w:rPr>
          <w:color w:val="000000"/>
        </w:rPr>
        <w:t xml:space="preserve"> </w:t>
      </w:r>
      <w:proofErr w:type="gramStart"/>
      <w:r w:rsidRPr="00661A4C">
        <w:rPr>
          <w:color w:val="000000"/>
        </w:rPr>
        <w:t>э</w:t>
      </w:r>
      <w:proofErr w:type="gramEnd"/>
      <w:r w:rsidRPr="00661A4C">
        <w:rPr>
          <w:color w:val="000000"/>
        </w:rPr>
        <w:t xml:space="preserve">крана. - </w:t>
      </w:r>
      <w:r>
        <w:rPr>
          <w:color w:val="000000"/>
        </w:rPr>
        <w:t>URL</w:t>
      </w:r>
      <w:r w:rsidRPr="00661A4C">
        <w:rPr>
          <w:color w:val="000000"/>
        </w:rPr>
        <w:t xml:space="preserve">: </w:t>
      </w:r>
      <w:r>
        <w:rPr>
          <w:color w:val="000000"/>
        </w:rPr>
        <w:t>https</w:t>
      </w:r>
      <w:r w:rsidRPr="00661A4C">
        <w:rPr>
          <w:color w:val="000000"/>
        </w:rPr>
        <w:t>://</w:t>
      </w:r>
      <w:r>
        <w:rPr>
          <w:color w:val="000000"/>
        </w:rPr>
        <w:t>magtu</w:t>
      </w:r>
      <w:r w:rsidRPr="00661A4C">
        <w:rPr>
          <w:color w:val="000000"/>
        </w:rPr>
        <w:t>.</w:t>
      </w:r>
      <w:r>
        <w:rPr>
          <w:color w:val="000000"/>
        </w:rPr>
        <w:t>informsystema</w:t>
      </w:r>
      <w:r w:rsidRPr="00661A4C">
        <w:rPr>
          <w:color w:val="000000"/>
        </w:rPr>
        <w:t>.</w:t>
      </w:r>
      <w:r>
        <w:rPr>
          <w:color w:val="000000"/>
        </w:rPr>
        <w:t>ru</w:t>
      </w:r>
      <w:r w:rsidRPr="00661A4C">
        <w:rPr>
          <w:color w:val="000000"/>
        </w:rPr>
        <w:t>/</w:t>
      </w:r>
      <w:r>
        <w:rPr>
          <w:color w:val="000000"/>
        </w:rPr>
        <w:t>uploader</w:t>
      </w:r>
      <w:r w:rsidRPr="00661A4C">
        <w:rPr>
          <w:color w:val="000000"/>
        </w:rPr>
        <w:t>/</w:t>
      </w:r>
      <w:r>
        <w:rPr>
          <w:color w:val="000000"/>
        </w:rPr>
        <w:t>fileUpload</w:t>
      </w:r>
      <w:r w:rsidRPr="00661A4C">
        <w:rPr>
          <w:color w:val="000000"/>
        </w:rPr>
        <w:t xml:space="preserve">? </w:t>
      </w:r>
      <w:r>
        <w:rPr>
          <w:color w:val="000000"/>
        </w:rPr>
        <w:t>name</w:t>
      </w:r>
      <w:r w:rsidRPr="00661A4C">
        <w:rPr>
          <w:color w:val="000000"/>
        </w:rPr>
        <w:t>=1440.</w:t>
      </w:r>
      <w:r>
        <w:rPr>
          <w:color w:val="000000"/>
        </w:rPr>
        <w:t>pdf</w:t>
      </w:r>
      <w:r w:rsidRPr="00661A4C">
        <w:rPr>
          <w:color w:val="000000"/>
        </w:rPr>
        <w:t>&amp;</w:t>
      </w:r>
      <w:r>
        <w:rPr>
          <w:color w:val="000000"/>
        </w:rPr>
        <w:t>show</w:t>
      </w:r>
      <w:r w:rsidRPr="00661A4C">
        <w:rPr>
          <w:color w:val="000000"/>
        </w:rPr>
        <w:t>=</w:t>
      </w:r>
      <w:r>
        <w:rPr>
          <w:color w:val="000000"/>
        </w:rPr>
        <w:t>dcatalogues</w:t>
      </w:r>
      <w:r w:rsidRPr="00661A4C">
        <w:rPr>
          <w:color w:val="000000"/>
        </w:rPr>
        <w:t>/1/1123960/1440.</w:t>
      </w:r>
      <w:r>
        <w:rPr>
          <w:color w:val="000000"/>
        </w:rPr>
        <w:t>pdf</w:t>
      </w:r>
      <w:r w:rsidRPr="00661A4C">
        <w:rPr>
          <w:color w:val="000000"/>
        </w:rPr>
        <w:t>&amp;</w:t>
      </w:r>
      <w:r>
        <w:rPr>
          <w:color w:val="000000"/>
        </w:rPr>
        <w:t>view</w:t>
      </w:r>
      <w:r w:rsidRPr="00661A4C">
        <w:rPr>
          <w:color w:val="000000"/>
        </w:rPr>
        <w:t>=</w:t>
      </w:r>
      <w:r>
        <w:rPr>
          <w:color w:val="000000"/>
        </w:rPr>
        <w:t>true</w:t>
      </w:r>
      <w:r w:rsidRPr="00661A4C">
        <w:rPr>
          <w:color w:val="000000"/>
        </w:rPr>
        <w:t xml:space="preserve"> (дата обращения: 14.05.2020). - Макрообъект. - Текст</w:t>
      </w:r>
      <w:proofErr w:type="gramStart"/>
      <w:r w:rsidRPr="00661A4C">
        <w:rPr>
          <w:color w:val="000000"/>
        </w:rPr>
        <w:t xml:space="preserve"> :</w:t>
      </w:r>
      <w:proofErr w:type="gramEnd"/>
      <w:r w:rsidRPr="00661A4C">
        <w:rPr>
          <w:color w:val="000000"/>
        </w:rPr>
        <w:t xml:space="preserve"> электронный. - Сведения доступны также на </w:t>
      </w:r>
      <w:r>
        <w:rPr>
          <w:color w:val="000000"/>
        </w:rPr>
        <w:t>CD</w:t>
      </w:r>
      <w:r w:rsidRPr="00661A4C">
        <w:rPr>
          <w:color w:val="000000"/>
        </w:rPr>
        <w:t xml:space="preserve">- </w:t>
      </w:r>
      <w:r>
        <w:rPr>
          <w:color w:val="000000"/>
        </w:rPr>
        <w:t>ROM</w:t>
      </w:r>
      <w:r w:rsidRPr="00661A4C">
        <w:rPr>
          <w:color w:val="000000"/>
        </w:rPr>
        <w:t>.</w:t>
      </w:r>
    </w:p>
    <w:p w:rsidR="00E34C75" w:rsidRPr="004208DB" w:rsidRDefault="00E34C75" w:rsidP="00E34C75">
      <w:pPr>
        <w:tabs>
          <w:tab w:val="left" w:pos="0"/>
        </w:tabs>
        <w:spacing w:line="240" w:lineRule="auto"/>
        <w:rPr>
          <w:color w:val="0000FF"/>
        </w:rPr>
      </w:pPr>
      <w:r>
        <w:rPr>
          <w:color w:val="000000"/>
        </w:rPr>
        <w:t xml:space="preserve">2. </w:t>
      </w:r>
      <w:r w:rsidRPr="00FD0E44">
        <w:rPr>
          <w:color w:val="000000"/>
        </w:rPr>
        <w:t>Анализ финансовой отчетности</w:t>
      </w:r>
      <w:proofErr w:type="gramStart"/>
      <w:r w:rsidRPr="00FD0E44">
        <w:rPr>
          <w:color w:val="000000"/>
        </w:rPr>
        <w:t xml:space="preserve"> :</w:t>
      </w:r>
      <w:proofErr w:type="gramEnd"/>
      <w:r w:rsidRPr="00FD0E44">
        <w:rPr>
          <w:color w:val="000000"/>
        </w:rPr>
        <w:t xml:space="preserve"> учебное пособие / автор-составитель М. Ф. Тяпкина. — Иркутск</w:t>
      </w:r>
      <w:proofErr w:type="gramStart"/>
      <w:r w:rsidRPr="00FD0E44">
        <w:rPr>
          <w:color w:val="000000"/>
        </w:rPr>
        <w:t xml:space="preserve"> :</w:t>
      </w:r>
      <w:proofErr w:type="gramEnd"/>
      <w:r w:rsidRPr="00FD0E44">
        <w:rPr>
          <w:color w:val="000000"/>
        </w:rPr>
        <w:t xml:space="preserve"> Иркутский ГАУ, 2019. — 117 с. — Текст</w:t>
      </w:r>
      <w:proofErr w:type="gramStart"/>
      <w:r w:rsidRPr="00FD0E44">
        <w:rPr>
          <w:color w:val="000000"/>
        </w:rPr>
        <w:t xml:space="preserve"> :</w:t>
      </w:r>
      <w:proofErr w:type="gramEnd"/>
      <w:r w:rsidRPr="00FD0E44">
        <w:rPr>
          <w:color w:val="000000"/>
        </w:rPr>
        <w:t xml:space="preserve"> электронный // Лань : электронно-библиотечная система. — </w:t>
      </w:r>
      <w:r>
        <w:rPr>
          <w:color w:val="000000"/>
        </w:rPr>
        <w:t>URL</w:t>
      </w:r>
      <w:r w:rsidRPr="00FD0E44">
        <w:rPr>
          <w:color w:val="000000"/>
        </w:rPr>
        <w:t xml:space="preserve">: </w:t>
      </w:r>
      <w:r>
        <w:rPr>
          <w:color w:val="000000"/>
        </w:rPr>
        <w:t>https</w:t>
      </w:r>
      <w:r w:rsidRPr="00FD0E44">
        <w:rPr>
          <w:color w:val="000000"/>
        </w:rPr>
        <w:t>://</w:t>
      </w:r>
      <w:r>
        <w:rPr>
          <w:color w:val="000000"/>
        </w:rPr>
        <w:t>e</w:t>
      </w:r>
      <w:r w:rsidRPr="00FD0E44">
        <w:rPr>
          <w:color w:val="000000"/>
        </w:rPr>
        <w:t>.</w:t>
      </w:r>
      <w:r>
        <w:rPr>
          <w:color w:val="000000"/>
        </w:rPr>
        <w:t>lanbook</w:t>
      </w:r>
      <w:r w:rsidRPr="00FD0E44">
        <w:rPr>
          <w:color w:val="000000"/>
        </w:rPr>
        <w:t>.</w:t>
      </w:r>
      <w:r>
        <w:rPr>
          <w:color w:val="000000"/>
        </w:rPr>
        <w:t>com</w:t>
      </w:r>
      <w:r w:rsidRPr="00FD0E44">
        <w:rPr>
          <w:color w:val="000000"/>
        </w:rPr>
        <w:t>/</w:t>
      </w:r>
      <w:r>
        <w:rPr>
          <w:color w:val="000000"/>
        </w:rPr>
        <w:t>book</w:t>
      </w:r>
      <w:r w:rsidRPr="00FD0E44">
        <w:rPr>
          <w:color w:val="000000"/>
        </w:rPr>
        <w:t xml:space="preserve">/133386 (дата обращения: 29.09.2020). — Режим доступа: для </w:t>
      </w:r>
      <w:proofErr w:type="spellStart"/>
      <w:r w:rsidRPr="00FD0E44">
        <w:rPr>
          <w:color w:val="000000"/>
        </w:rPr>
        <w:t>авториз</w:t>
      </w:r>
      <w:proofErr w:type="spellEnd"/>
      <w:r w:rsidRPr="00FD0E44">
        <w:rPr>
          <w:color w:val="000000"/>
        </w:rPr>
        <w:t>. пользователей.</w:t>
      </w:r>
    </w:p>
    <w:p w:rsidR="003D5396" w:rsidRPr="00C17915" w:rsidRDefault="003D5396" w:rsidP="003D5396">
      <w:pPr>
        <w:pStyle w:val="Style8"/>
        <w:widowControl/>
        <w:tabs>
          <w:tab w:val="left" w:pos="993"/>
        </w:tabs>
        <w:ind w:left="360"/>
        <w:rPr>
          <w:rStyle w:val="FontStyle21"/>
          <w:b/>
          <w:sz w:val="24"/>
          <w:szCs w:val="24"/>
        </w:rPr>
      </w:pPr>
      <w:r w:rsidRPr="00E34C7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D5396" w:rsidRDefault="003D5396" w:rsidP="003D5396">
      <w:pPr>
        <w:pStyle w:val="Style8"/>
        <w:widowControl/>
        <w:rPr>
          <w:rStyle w:val="FontStyle21"/>
          <w:color w:val="000000"/>
          <w:sz w:val="24"/>
          <w:szCs w:val="24"/>
        </w:rPr>
      </w:pPr>
      <w:r w:rsidRPr="00C16083">
        <w:rPr>
          <w:rStyle w:val="FontStyle21"/>
          <w:color w:val="000000"/>
          <w:sz w:val="24"/>
          <w:szCs w:val="24"/>
        </w:rPr>
        <w:t xml:space="preserve">1. Методические указания </w:t>
      </w:r>
      <w:r>
        <w:rPr>
          <w:rStyle w:val="FontStyle21"/>
          <w:color w:val="000000"/>
          <w:sz w:val="24"/>
          <w:szCs w:val="24"/>
        </w:rPr>
        <w:t>для</w:t>
      </w:r>
      <w:r w:rsidRPr="00C16083">
        <w:rPr>
          <w:rStyle w:val="FontStyle21"/>
          <w:color w:val="000000"/>
          <w:sz w:val="24"/>
          <w:szCs w:val="24"/>
        </w:rPr>
        <w:t xml:space="preserve"> выполнени</w:t>
      </w:r>
      <w:r>
        <w:rPr>
          <w:rStyle w:val="FontStyle21"/>
          <w:color w:val="000000"/>
          <w:sz w:val="24"/>
          <w:szCs w:val="24"/>
        </w:rPr>
        <w:t>я</w:t>
      </w:r>
      <w:r w:rsidRPr="00C16083">
        <w:rPr>
          <w:rStyle w:val="FontStyle21"/>
          <w:color w:val="000000"/>
          <w:sz w:val="24"/>
          <w:szCs w:val="24"/>
        </w:rPr>
        <w:t xml:space="preserve"> </w:t>
      </w:r>
      <w:r>
        <w:rPr>
          <w:rStyle w:val="FontStyle21"/>
          <w:color w:val="000000"/>
          <w:sz w:val="24"/>
          <w:szCs w:val="24"/>
        </w:rPr>
        <w:t>контрольной работы</w:t>
      </w:r>
      <w:r w:rsidRPr="00C16083">
        <w:rPr>
          <w:rStyle w:val="FontStyle21"/>
          <w:color w:val="000000"/>
          <w:sz w:val="24"/>
          <w:szCs w:val="24"/>
        </w:rPr>
        <w:t xml:space="preserve"> представлены в приложении </w:t>
      </w:r>
      <w:r>
        <w:rPr>
          <w:rStyle w:val="FontStyle21"/>
          <w:color w:val="000000"/>
          <w:sz w:val="24"/>
          <w:szCs w:val="24"/>
        </w:rPr>
        <w:t>1.</w:t>
      </w:r>
    </w:p>
    <w:p w:rsidR="003D5396" w:rsidRPr="00C16083" w:rsidRDefault="003D5396" w:rsidP="003D5396">
      <w:pPr>
        <w:pStyle w:val="Style8"/>
        <w:widowControl/>
        <w:rPr>
          <w:rStyle w:val="FontStyle15"/>
          <w:color w:val="000000"/>
          <w:spacing w:val="40"/>
        </w:rPr>
      </w:pPr>
    </w:p>
    <w:p w:rsidR="003D5396" w:rsidRDefault="003D5396" w:rsidP="003D5396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3D5396" w:rsidRDefault="003D5396" w:rsidP="003D5396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3D5396" w:rsidRDefault="003D5396" w:rsidP="003D5396">
      <w:pPr>
        <w:spacing w:before="120"/>
        <w:ind w:firstLine="0"/>
        <w:contextualSpacing/>
        <w:rPr>
          <w:b/>
        </w:rPr>
      </w:pPr>
    </w:p>
    <w:tbl>
      <w:tblPr>
        <w:tblW w:w="8832" w:type="dxa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</w:tblGrid>
      <w:tr w:rsidR="00E34C75" w:rsidTr="00E34C7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E34C75" w:rsidTr="00E34C75">
        <w:trPr>
          <w:trHeight w:hRule="exact" w:val="29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AB7CCE" w:rsidRDefault="00E34C75" w:rsidP="006B2BBB">
            <w:pPr>
              <w:spacing w:line="240" w:lineRule="auto"/>
              <w:ind w:firstLine="0"/>
              <w:rPr>
                <w:lang w:val="en-US"/>
              </w:rPr>
            </w:pPr>
            <w:r w:rsidRPr="00AB7CCE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AB7CC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B7CCE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E34C75" w:rsidTr="00E34C75">
        <w:trPr>
          <w:trHeight w:hRule="exact" w:val="241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ind w:firstLine="0"/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/>
        </w:tc>
      </w:tr>
      <w:tr w:rsidR="00E34C75" w:rsidTr="00E34C75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E34C75" w:rsidTr="00E34C75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ind w:firstLine="0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E34C75" w:rsidTr="00E34C75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ind w:firstLine="0"/>
            </w:pPr>
            <w:r>
              <w:rPr>
                <w:color w:val="000000"/>
              </w:rPr>
              <w:t>GIMP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E34C75" w:rsidTr="00E34C75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ind w:firstLine="0"/>
            </w:pPr>
            <w:r>
              <w:rPr>
                <w:color w:val="000000"/>
              </w:rPr>
              <w:t>STATISTICA в.6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</w:pPr>
            <w:r>
              <w:rPr>
                <w:color w:val="000000"/>
              </w:rPr>
              <w:t>К-139-08 от 22.12.2008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E34C75" w:rsidTr="00E34C75">
        <w:trPr>
          <w:trHeight w:hRule="exact" w:val="27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</w:tbl>
    <w:p w:rsidR="003D5396" w:rsidRDefault="003D5396" w:rsidP="003D5396">
      <w:pPr>
        <w:spacing w:before="120"/>
        <w:ind w:firstLine="0"/>
        <w:contextualSpacing/>
        <w:rPr>
          <w:b/>
        </w:rPr>
      </w:pPr>
    </w:p>
    <w:p w:rsidR="003D5396" w:rsidRDefault="003D5396" w:rsidP="003D5396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20"/>
        <w:gridCol w:w="4658"/>
        <w:gridCol w:w="4677"/>
        <w:gridCol w:w="20"/>
      </w:tblGrid>
      <w:tr w:rsidR="00E34C75" w:rsidTr="00E34C75">
        <w:trPr>
          <w:trHeight w:hRule="exact" w:val="270"/>
        </w:trPr>
        <w:tc>
          <w:tcPr>
            <w:tcW w:w="20" w:type="dxa"/>
          </w:tcPr>
          <w:p w:rsidR="00E34C75" w:rsidRPr="00FD0E44" w:rsidRDefault="00E34C75" w:rsidP="006B2BBB"/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6B2BBB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E34C75" w:rsidRDefault="00E34C75" w:rsidP="006B2BBB"/>
        </w:tc>
      </w:tr>
      <w:tr w:rsidR="00E34C75" w:rsidTr="00E34C75">
        <w:trPr>
          <w:trHeight w:hRule="exact" w:val="34"/>
        </w:trPr>
        <w:tc>
          <w:tcPr>
            <w:tcW w:w="20" w:type="dxa"/>
          </w:tcPr>
          <w:p w:rsidR="00E34C75" w:rsidRDefault="00E34C75" w:rsidP="006B2BBB"/>
        </w:tc>
        <w:tc>
          <w:tcPr>
            <w:tcW w:w="4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FD0E44" w:rsidRDefault="00E34C75" w:rsidP="00E34C75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D0E44">
              <w:rPr>
                <w:color w:val="000000"/>
              </w:rPr>
              <w:t>, ООО «ИВИС»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BB03DA" w:rsidP="00E34C75">
            <w:pPr>
              <w:spacing w:line="240" w:lineRule="auto"/>
              <w:ind w:firstLine="0"/>
            </w:pPr>
            <w:hyperlink r:id="rId8" w:history="1">
              <w:r w:rsidR="00C571CD" w:rsidRPr="008C079B">
                <w:rPr>
                  <w:rStyle w:val="a7"/>
                </w:rPr>
                <w:t>https://dlib.eastview.com/</w:t>
              </w:r>
            </w:hyperlink>
            <w:r w:rsidR="00C571CD">
              <w:rPr>
                <w:color w:val="000000"/>
              </w:rPr>
              <w:t xml:space="preserve"> </w:t>
            </w:r>
          </w:p>
        </w:tc>
        <w:tc>
          <w:tcPr>
            <w:tcW w:w="20" w:type="dxa"/>
          </w:tcPr>
          <w:p w:rsidR="00E34C75" w:rsidRDefault="00E34C75" w:rsidP="006B2BBB"/>
        </w:tc>
      </w:tr>
      <w:tr w:rsidR="00E34C75" w:rsidTr="00FC3CC5">
        <w:trPr>
          <w:trHeight w:hRule="exact" w:val="871"/>
        </w:trPr>
        <w:tc>
          <w:tcPr>
            <w:tcW w:w="20" w:type="dxa"/>
          </w:tcPr>
          <w:p w:rsidR="00E34C75" w:rsidRDefault="00E34C75" w:rsidP="006B2BBB"/>
        </w:tc>
        <w:tc>
          <w:tcPr>
            <w:tcW w:w="4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E34C75">
            <w:pPr>
              <w:ind w:firstLine="0"/>
            </w:pP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Default="00E34C75" w:rsidP="00E34C75">
            <w:pPr>
              <w:ind w:firstLine="0"/>
            </w:pPr>
          </w:p>
        </w:tc>
        <w:tc>
          <w:tcPr>
            <w:tcW w:w="20" w:type="dxa"/>
          </w:tcPr>
          <w:p w:rsidR="00E34C75" w:rsidRDefault="00E34C75" w:rsidP="006B2BBB"/>
        </w:tc>
      </w:tr>
      <w:tr w:rsidR="00E34C75" w:rsidRPr="003539AE" w:rsidTr="00E34C75">
        <w:trPr>
          <w:trHeight w:hRule="exact" w:val="851"/>
        </w:trPr>
        <w:tc>
          <w:tcPr>
            <w:tcW w:w="20" w:type="dxa"/>
          </w:tcPr>
          <w:p w:rsidR="00E34C75" w:rsidRDefault="00E34C75" w:rsidP="006B2BBB"/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FD0E44" w:rsidRDefault="00E34C75" w:rsidP="00E34C75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C571CD" w:rsidRDefault="00E34C75" w:rsidP="00E34C75">
            <w:pPr>
              <w:spacing w:line="240" w:lineRule="auto"/>
              <w:ind w:firstLine="0"/>
              <w:rPr>
                <w:lang w:val="en-US"/>
              </w:rPr>
            </w:pPr>
            <w:r w:rsidRPr="00E34C75">
              <w:rPr>
                <w:color w:val="000000"/>
                <w:lang w:val="en-US"/>
              </w:rPr>
              <w:t xml:space="preserve">URL: </w:t>
            </w:r>
            <w:hyperlink r:id="rId9" w:history="1">
              <w:r w:rsidR="00C571CD" w:rsidRPr="008C079B">
                <w:rPr>
                  <w:rStyle w:val="a7"/>
                  <w:lang w:val="en-US"/>
                </w:rPr>
                <w:t>https://elibrary.ru/project_risc.asp</w:t>
              </w:r>
            </w:hyperlink>
            <w:r w:rsidR="00C571CD" w:rsidRPr="00C571CD">
              <w:rPr>
                <w:color w:val="000000"/>
                <w:lang w:val="en-US"/>
              </w:rPr>
              <w:t xml:space="preserve">   </w:t>
            </w:r>
          </w:p>
        </w:tc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</w:tr>
      <w:tr w:rsidR="00E34C75" w:rsidRPr="003539AE" w:rsidTr="00FC3CC5">
        <w:trPr>
          <w:trHeight w:hRule="exact" w:val="839"/>
        </w:trPr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FD0E44" w:rsidRDefault="00E34C75" w:rsidP="00E34C75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D0E44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D0E4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D0E44">
              <w:rPr>
                <w:color w:val="000000"/>
              </w:rPr>
              <w:t>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C571CD" w:rsidRDefault="00E34C75" w:rsidP="00E34C75">
            <w:pPr>
              <w:spacing w:line="240" w:lineRule="auto"/>
              <w:ind w:firstLine="0"/>
              <w:rPr>
                <w:lang w:val="en-US"/>
              </w:rPr>
            </w:pPr>
            <w:r w:rsidRPr="00E34C75">
              <w:rPr>
                <w:color w:val="000000"/>
                <w:lang w:val="en-US"/>
              </w:rPr>
              <w:t xml:space="preserve">URL: </w:t>
            </w:r>
            <w:hyperlink r:id="rId10" w:history="1">
              <w:r w:rsidR="00C571CD" w:rsidRPr="008C079B">
                <w:rPr>
                  <w:rStyle w:val="a7"/>
                  <w:lang w:val="en-US"/>
                </w:rPr>
                <w:t>https://scholar.google.ru/</w:t>
              </w:r>
            </w:hyperlink>
            <w:r w:rsidR="00C571CD" w:rsidRPr="00C571C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</w:tr>
      <w:tr w:rsidR="00E34C75" w:rsidRPr="003539AE" w:rsidTr="00E34C75">
        <w:trPr>
          <w:trHeight w:hRule="exact" w:val="649"/>
        </w:trPr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FD0E44" w:rsidRDefault="00E34C75" w:rsidP="00E34C75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C571CD" w:rsidRDefault="00E34C75" w:rsidP="00E34C75">
            <w:pPr>
              <w:spacing w:line="240" w:lineRule="auto"/>
              <w:ind w:firstLine="0"/>
              <w:rPr>
                <w:lang w:val="en-US"/>
              </w:rPr>
            </w:pPr>
            <w:r w:rsidRPr="00E34C75">
              <w:rPr>
                <w:color w:val="000000"/>
                <w:lang w:val="en-US"/>
              </w:rPr>
              <w:t xml:space="preserve">URL: </w:t>
            </w:r>
            <w:hyperlink r:id="rId11" w:history="1">
              <w:r w:rsidR="00C571CD" w:rsidRPr="008C079B">
                <w:rPr>
                  <w:rStyle w:val="a7"/>
                  <w:lang w:val="en-US"/>
                </w:rPr>
                <w:t>http://window.edu.ru/</w:t>
              </w:r>
            </w:hyperlink>
            <w:r w:rsidR="00C571CD" w:rsidRPr="00C571C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</w:tr>
      <w:tr w:rsidR="00E34C75" w:rsidRPr="003539AE" w:rsidTr="00E34C75">
        <w:trPr>
          <w:trHeight w:hRule="exact" w:val="621"/>
        </w:trPr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FD0E44" w:rsidRDefault="00E34C75" w:rsidP="00E34C75">
            <w:pPr>
              <w:spacing w:line="240" w:lineRule="auto"/>
              <w:ind w:firstLine="0"/>
            </w:pPr>
            <w:r w:rsidRPr="00FD0E44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C75" w:rsidRPr="00C571CD" w:rsidRDefault="00E34C75" w:rsidP="00E34C75">
            <w:pPr>
              <w:spacing w:line="240" w:lineRule="auto"/>
              <w:ind w:firstLine="0"/>
              <w:rPr>
                <w:lang w:val="en-US"/>
              </w:rPr>
            </w:pPr>
            <w:r w:rsidRPr="00E34C75">
              <w:rPr>
                <w:color w:val="000000"/>
                <w:lang w:val="en-US"/>
              </w:rPr>
              <w:t xml:space="preserve">URL: </w:t>
            </w:r>
            <w:hyperlink r:id="rId12" w:history="1">
              <w:r w:rsidR="00C571CD" w:rsidRPr="008C079B">
                <w:rPr>
                  <w:rStyle w:val="a7"/>
                  <w:lang w:val="en-US"/>
                </w:rPr>
                <w:t>http://www1.fips.ru/</w:t>
              </w:r>
            </w:hyperlink>
            <w:r w:rsidR="00C571CD" w:rsidRPr="00C571C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0" w:type="dxa"/>
          </w:tcPr>
          <w:p w:rsidR="00E34C75" w:rsidRPr="00E34C75" w:rsidRDefault="00E34C75" w:rsidP="006B2BBB">
            <w:pPr>
              <w:rPr>
                <w:lang w:val="en-US"/>
              </w:rPr>
            </w:pPr>
          </w:p>
        </w:tc>
      </w:tr>
    </w:tbl>
    <w:p w:rsidR="003D5396" w:rsidRPr="00AE049F" w:rsidRDefault="003D5396" w:rsidP="003D5396">
      <w:pPr>
        <w:pStyle w:val="10"/>
        <w:numPr>
          <w:ilvl w:val="0"/>
          <w:numId w:val="0"/>
        </w:numPr>
        <w:ind w:left="567"/>
        <w:rPr>
          <w:rStyle w:val="FontStyle14"/>
          <w:b/>
          <w:sz w:val="24"/>
          <w:szCs w:val="24"/>
        </w:rPr>
      </w:pPr>
      <w:r w:rsidRPr="00AE049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D5396" w:rsidRPr="00C17915" w:rsidRDefault="003D5396" w:rsidP="003D539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D5396" w:rsidRPr="00C17915" w:rsidTr="00B12576">
        <w:trPr>
          <w:tblHeader/>
        </w:trPr>
        <w:tc>
          <w:tcPr>
            <w:tcW w:w="1928" w:type="pct"/>
            <w:vAlign w:val="center"/>
          </w:tcPr>
          <w:p w:rsidR="003D5396" w:rsidRPr="00C17915" w:rsidRDefault="003D5396" w:rsidP="00B12576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D5396" w:rsidRPr="00C17915" w:rsidRDefault="003D5396" w:rsidP="00B12576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3D5396" w:rsidRPr="00C17915" w:rsidTr="00B12576">
        <w:tc>
          <w:tcPr>
            <w:tcW w:w="1928" w:type="pct"/>
          </w:tcPr>
          <w:p w:rsidR="003D5396" w:rsidRPr="0054014E" w:rsidRDefault="003D5396" w:rsidP="00B12576">
            <w:pPr>
              <w:ind w:firstLine="0"/>
              <w:jc w:val="left"/>
            </w:pPr>
            <w:r w:rsidRPr="0054014E">
              <w:t xml:space="preserve">Помещения для самостоятельной работы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3D5396" w:rsidRPr="0054014E" w:rsidRDefault="003D5396" w:rsidP="00B12576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D5396" w:rsidRPr="00C17915" w:rsidTr="00B12576">
        <w:tc>
          <w:tcPr>
            <w:tcW w:w="1928" w:type="pct"/>
          </w:tcPr>
          <w:p w:rsidR="003D5396" w:rsidRPr="0054014E" w:rsidRDefault="003D5396" w:rsidP="00B12576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D5396" w:rsidRPr="0054014E" w:rsidRDefault="003D5396" w:rsidP="00B12576">
            <w:pPr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D5396" w:rsidRDefault="003D5396" w:rsidP="003D5396">
      <w:pPr>
        <w:spacing w:line="360" w:lineRule="auto"/>
        <w:rPr>
          <w:snapToGrid w:val="0"/>
        </w:rPr>
      </w:pPr>
    </w:p>
    <w:p w:rsidR="003D5396" w:rsidRDefault="003D5396" w:rsidP="003D5396">
      <w:pPr>
        <w:widowControl/>
        <w:spacing w:after="160" w:line="259" w:lineRule="auto"/>
        <w:ind w:firstLine="0"/>
        <w:jc w:val="left"/>
        <w:rPr>
          <w:snapToGrid w:val="0"/>
        </w:rPr>
      </w:pPr>
      <w:r>
        <w:rPr>
          <w:snapToGrid w:val="0"/>
        </w:rPr>
        <w:br w:type="page"/>
      </w:r>
    </w:p>
    <w:p w:rsidR="003D5396" w:rsidRDefault="003D5396" w:rsidP="003D5396">
      <w:pPr>
        <w:spacing w:line="360" w:lineRule="auto"/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proofErr w:type="gramStart"/>
      <w:r>
        <w:rPr>
          <w:snapToGrid w:val="0"/>
        </w:rPr>
        <w:t>1</w:t>
      </w:r>
      <w:proofErr w:type="gramEnd"/>
      <w:r>
        <w:rPr>
          <w:snapToGrid w:val="0"/>
        </w:rPr>
        <w:t xml:space="preserve"> </w:t>
      </w:r>
    </w:p>
    <w:p w:rsidR="003D5396" w:rsidRDefault="003D5396" w:rsidP="003D5396">
      <w:pPr>
        <w:spacing w:line="360" w:lineRule="auto"/>
        <w:jc w:val="center"/>
        <w:rPr>
          <w:rStyle w:val="FontStyle21"/>
          <w:b/>
          <w:sz w:val="24"/>
          <w:szCs w:val="24"/>
        </w:rPr>
      </w:pPr>
      <w:r w:rsidRPr="00B07CFF">
        <w:rPr>
          <w:rStyle w:val="FontStyle21"/>
          <w:b/>
          <w:sz w:val="24"/>
          <w:szCs w:val="24"/>
        </w:rPr>
        <w:t xml:space="preserve">Методические рекомендации по выполнению </w:t>
      </w:r>
      <w:r>
        <w:rPr>
          <w:rStyle w:val="FontStyle21"/>
          <w:b/>
          <w:sz w:val="24"/>
          <w:szCs w:val="24"/>
        </w:rPr>
        <w:t>отчета по практике</w:t>
      </w:r>
    </w:p>
    <w:p w:rsidR="003D5396" w:rsidRPr="00D2766E" w:rsidRDefault="003D5396" w:rsidP="003D5396">
      <w:pPr>
        <w:tabs>
          <w:tab w:val="left" w:pos="0"/>
        </w:tabs>
        <w:jc w:val="center"/>
        <w:rPr>
          <w:b/>
        </w:rPr>
      </w:pPr>
      <w:r w:rsidRPr="00D2766E">
        <w:rPr>
          <w:b/>
        </w:rPr>
        <w:t xml:space="preserve">Требования к оформлению </w:t>
      </w:r>
      <w:r>
        <w:rPr>
          <w:b/>
        </w:rPr>
        <w:t>отчета</w:t>
      </w:r>
      <w:r w:rsidRPr="00D2766E">
        <w:rPr>
          <w:b/>
        </w:rPr>
        <w:t xml:space="preserve"> </w:t>
      </w:r>
    </w:p>
    <w:p w:rsidR="003D5396" w:rsidRPr="00D2766E" w:rsidRDefault="003D5396" w:rsidP="003D5396">
      <w:pPr>
        <w:tabs>
          <w:tab w:val="left" w:pos="0"/>
        </w:tabs>
        <w:jc w:val="center"/>
        <w:rPr>
          <w:b/>
        </w:rPr>
      </w:pPr>
    </w:p>
    <w:p w:rsidR="00C571CD" w:rsidRPr="00C571CD" w:rsidRDefault="00C571CD" w:rsidP="00C571CD">
      <w:pPr>
        <w:spacing w:line="240" w:lineRule="auto"/>
        <w:ind w:firstLine="360"/>
        <w:rPr>
          <w:b/>
          <w:color w:val="000000" w:themeColor="text1"/>
        </w:rPr>
      </w:pPr>
      <w:r w:rsidRPr="00C571CD">
        <w:rPr>
          <w:b/>
          <w:color w:val="000000" w:themeColor="text1"/>
        </w:rPr>
        <w:t>Отчет по практике должен иметь следующую структуру:</w:t>
      </w:r>
    </w:p>
    <w:p w:rsidR="00C571CD" w:rsidRDefault="00C571CD" w:rsidP="00C571CD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C571CD" w:rsidRDefault="00C571CD" w:rsidP="00C571CD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C571CD" w:rsidRDefault="00C571CD" w:rsidP="00C571CD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C571CD" w:rsidRPr="003D21AE" w:rsidRDefault="00C571CD" w:rsidP="00C571CD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C571CD" w:rsidRDefault="00C571CD" w:rsidP="00C571CD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C571CD" w:rsidRPr="00103407" w:rsidRDefault="00C571CD" w:rsidP="00C571CD">
      <w:p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9*. Дневник.</w:t>
      </w:r>
      <w:r w:rsidRPr="00103407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0F5D1C">
        <w:rPr>
          <w:color w:val="000000" w:themeColor="text1"/>
        </w:rPr>
        <w:t xml:space="preserve"> дневнике должен быть отражен полный перечень выполняемых работ, даты выполнения работ.</w:t>
      </w:r>
      <w:r>
        <w:rPr>
          <w:color w:val="000000" w:themeColor="text1"/>
        </w:rPr>
        <w:t xml:space="preserve"> Дневник 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</w:t>
      </w:r>
      <w:r>
        <w:rPr>
          <w:color w:val="000000" w:themeColor="text1"/>
        </w:rPr>
        <w:t>.</w:t>
      </w:r>
    </w:p>
    <w:p w:rsidR="00C571CD" w:rsidRDefault="00C571CD" w:rsidP="00C571CD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10*</w:t>
      </w:r>
      <w:r w:rsidRPr="00103407">
        <w:rPr>
          <w:color w:val="000000" w:themeColor="text1"/>
        </w:rPr>
        <w:t>. Характеристика</w:t>
      </w:r>
      <w:r>
        <w:rPr>
          <w:color w:val="000000" w:themeColor="text1"/>
        </w:rPr>
        <w:t xml:space="preserve">. </w:t>
      </w:r>
      <w:r w:rsidRPr="000F5D1C">
        <w:rPr>
          <w:color w:val="000000" w:themeColor="text1"/>
        </w:rPr>
        <w:t xml:space="preserve">Характеристика студента-практиканта </w:t>
      </w:r>
      <w:r>
        <w:rPr>
          <w:color w:val="000000" w:themeColor="text1"/>
        </w:rPr>
        <w:t>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предприятия.</w:t>
      </w:r>
    </w:p>
    <w:p w:rsidR="00C571CD" w:rsidRPr="004871B6" w:rsidRDefault="00C571CD" w:rsidP="00C571CD">
      <w:pPr>
        <w:overflowPunct w:val="0"/>
        <w:autoSpaceDE w:val="0"/>
        <w:autoSpaceDN w:val="0"/>
        <w:adjustRightInd w:val="0"/>
        <w:ind w:left="7" w:firstLine="560"/>
        <w:rPr>
          <w:sz w:val="20"/>
          <w:szCs w:val="20"/>
        </w:rPr>
      </w:pPr>
      <w:r w:rsidRPr="004871B6">
        <w:rPr>
          <w:sz w:val="20"/>
          <w:szCs w:val="20"/>
        </w:rPr>
        <w:t xml:space="preserve">*Дневник и характеристика являются обязательными документами в случае, если студент проходит практику в сторонней организации. </w:t>
      </w:r>
    </w:p>
    <w:p w:rsidR="00C571CD" w:rsidRDefault="00C571CD" w:rsidP="00C571CD">
      <w:pPr>
        <w:overflowPunct w:val="0"/>
        <w:autoSpaceDE w:val="0"/>
        <w:autoSpaceDN w:val="0"/>
        <w:adjustRightInd w:val="0"/>
        <w:ind w:left="7" w:firstLine="560"/>
      </w:pPr>
    </w:p>
    <w:p w:rsidR="00C571CD" w:rsidRPr="004D0F6A" w:rsidRDefault="00C571CD" w:rsidP="00C571CD">
      <w:pPr>
        <w:overflowPunct w:val="0"/>
        <w:autoSpaceDE w:val="0"/>
        <w:autoSpaceDN w:val="0"/>
        <w:adjustRightInd w:val="0"/>
        <w:ind w:left="7" w:firstLine="560"/>
      </w:pPr>
      <w:r w:rsidRPr="004D0F6A">
        <w:t xml:space="preserve">Рекомендуемый объем отчета – не более </w:t>
      </w:r>
      <w:r>
        <w:t>25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C571CD" w:rsidRPr="004D0F6A" w:rsidRDefault="00C571CD" w:rsidP="00C571CD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C571CD" w:rsidRPr="00EB5DC7" w:rsidRDefault="00C571CD" w:rsidP="00C571CD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C571CD" w:rsidRPr="00F726C1" w:rsidRDefault="00C571CD" w:rsidP="00C571CD">
      <w:pPr>
        <w:spacing w:line="240" w:lineRule="auto"/>
      </w:pPr>
      <w:r w:rsidRPr="00D2488D">
        <w:t xml:space="preserve">По итогам промежуточной аттестации выставляются оценки «отлично», «хорошо», </w:t>
      </w:r>
      <w:r w:rsidRPr="00D2488D">
        <w:lastRenderedPageBreak/>
        <w:t>«удовлетворительно», «неудовлетворительно».</w:t>
      </w:r>
    </w:p>
    <w:p w:rsidR="005E34C4" w:rsidRDefault="005E34C4" w:rsidP="00C571CD">
      <w:pPr>
        <w:spacing w:line="240" w:lineRule="auto"/>
        <w:ind w:firstLine="360"/>
      </w:pPr>
    </w:p>
    <w:sectPr w:rsidR="005E34C4" w:rsidSect="009C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60947"/>
    <w:multiLevelType w:val="hybridMultilevel"/>
    <w:tmpl w:val="45A2CB1A"/>
    <w:lvl w:ilvl="0" w:tplc="618EF8A2">
      <w:start w:val="65535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1B9"/>
    <w:multiLevelType w:val="hybridMultilevel"/>
    <w:tmpl w:val="0D502D54"/>
    <w:lvl w:ilvl="0" w:tplc="3E62BA9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5A08"/>
    <w:multiLevelType w:val="hybridMultilevel"/>
    <w:tmpl w:val="C884E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7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AA50CA"/>
    <w:multiLevelType w:val="hybridMultilevel"/>
    <w:tmpl w:val="3D3CB360"/>
    <w:lvl w:ilvl="0" w:tplc="BC60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638E4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E127B"/>
    <w:multiLevelType w:val="hybridMultilevel"/>
    <w:tmpl w:val="DF1A876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F17A8"/>
    <w:multiLevelType w:val="hybridMultilevel"/>
    <w:tmpl w:val="571C2570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7A805DF8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30"/>
  </w:num>
  <w:num w:numId="8">
    <w:abstractNumId w:val="28"/>
  </w:num>
  <w:num w:numId="9">
    <w:abstractNumId w:val="29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8"/>
  </w:num>
  <w:num w:numId="15">
    <w:abstractNumId w:val="6"/>
  </w:num>
  <w:num w:numId="16">
    <w:abstractNumId w:val="4"/>
  </w:num>
  <w:num w:numId="17">
    <w:abstractNumId w:val="24"/>
  </w:num>
  <w:num w:numId="18">
    <w:abstractNumId w:val="9"/>
  </w:num>
  <w:num w:numId="19">
    <w:abstractNumId w:val="26"/>
  </w:num>
  <w:num w:numId="20">
    <w:abstractNumId w:val="2"/>
  </w:num>
  <w:num w:numId="21">
    <w:abstractNumId w:val="16"/>
  </w:num>
  <w:num w:numId="22">
    <w:abstractNumId w:val="10"/>
  </w:num>
  <w:num w:numId="23">
    <w:abstractNumId w:val="11"/>
  </w:num>
  <w:num w:numId="24">
    <w:abstractNumId w:val="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23"/>
  </w:num>
  <w:num w:numId="30">
    <w:abstractNumId w:val="21"/>
  </w:num>
  <w:num w:numId="31">
    <w:abstractNumId w:val="3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41"/>
    <w:rsid w:val="000613DD"/>
    <w:rsid w:val="000B61B3"/>
    <w:rsid w:val="001C1218"/>
    <w:rsid w:val="001C5CDC"/>
    <w:rsid w:val="001D6DDE"/>
    <w:rsid w:val="003539AE"/>
    <w:rsid w:val="003A48E6"/>
    <w:rsid w:val="003C6944"/>
    <w:rsid w:val="003D5396"/>
    <w:rsid w:val="00425B84"/>
    <w:rsid w:val="00461D41"/>
    <w:rsid w:val="005B27B2"/>
    <w:rsid w:val="005E34C4"/>
    <w:rsid w:val="006336AE"/>
    <w:rsid w:val="00730922"/>
    <w:rsid w:val="007701E4"/>
    <w:rsid w:val="0077516D"/>
    <w:rsid w:val="007B6F59"/>
    <w:rsid w:val="00811AAA"/>
    <w:rsid w:val="008376C0"/>
    <w:rsid w:val="008553DB"/>
    <w:rsid w:val="008B5A8F"/>
    <w:rsid w:val="008C76BF"/>
    <w:rsid w:val="009621CC"/>
    <w:rsid w:val="0098314A"/>
    <w:rsid w:val="009C52DB"/>
    <w:rsid w:val="009F3BA4"/>
    <w:rsid w:val="00A31B28"/>
    <w:rsid w:val="00AA267A"/>
    <w:rsid w:val="00AE743F"/>
    <w:rsid w:val="00B1477B"/>
    <w:rsid w:val="00B27BB5"/>
    <w:rsid w:val="00BA4660"/>
    <w:rsid w:val="00BB03DA"/>
    <w:rsid w:val="00BB79AA"/>
    <w:rsid w:val="00C05329"/>
    <w:rsid w:val="00C571CD"/>
    <w:rsid w:val="00CA18F4"/>
    <w:rsid w:val="00CB5FE3"/>
    <w:rsid w:val="00D432F0"/>
    <w:rsid w:val="00D447B8"/>
    <w:rsid w:val="00DA44D0"/>
    <w:rsid w:val="00DE4AED"/>
    <w:rsid w:val="00E34C75"/>
    <w:rsid w:val="00E75158"/>
    <w:rsid w:val="00EB1FAF"/>
    <w:rsid w:val="00ED5771"/>
    <w:rsid w:val="00F07729"/>
    <w:rsid w:val="00F2536E"/>
    <w:rsid w:val="00F61128"/>
    <w:rsid w:val="00F6565F"/>
    <w:rsid w:val="00FC3CC5"/>
    <w:rsid w:val="00F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47B8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07729"/>
    <w:pPr>
      <w:keepNext/>
      <w:numPr>
        <w:numId w:val="7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D447B8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29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447B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FontStyle16">
    <w:name w:val="Font Style16"/>
    <w:basedOn w:val="a1"/>
    <w:rsid w:val="00D447B8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F07729"/>
    <w:pPr>
      <w:ind w:left="720"/>
      <w:contextualSpacing/>
    </w:pPr>
  </w:style>
  <w:style w:type="paragraph" w:styleId="a5">
    <w:name w:val="footnote text"/>
    <w:basedOn w:val="a0"/>
    <w:link w:val="a6"/>
    <w:uiPriority w:val="99"/>
    <w:rsid w:val="00F07729"/>
    <w:pPr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F07729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11">
    <w:name w:val="Заголовок 1 Знак"/>
    <w:basedOn w:val="a1"/>
    <w:link w:val="10"/>
    <w:uiPriority w:val="99"/>
    <w:rsid w:val="00F07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07729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7">
    <w:name w:val="Hyperlink"/>
    <w:uiPriority w:val="99"/>
    <w:rsid w:val="00F07729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F07729"/>
    <w:pPr>
      <w:widowControl/>
      <w:numPr>
        <w:numId w:val="6"/>
      </w:numPr>
      <w:spacing w:line="312" w:lineRule="auto"/>
    </w:pPr>
  </w:style>
  <w:style w:type="paragraph" w:customStyle="1" w:styleId="a8">
    <w:name w:val="Для таблиц"/>
    <w:basedOn w:val="a0"/>
    <w:uiPriority w:val="99"/>
    <w:rsid w:val="00F07729"/>
    <w:pPr>
      <w:widowControl/>
      <w:ind w:firstLine="0"/>
      <w:jc w:val="left"/>
    </w:pPr>
  </w:style>
  <w:style w:type="paragraph" w:styleId="a9">
    <w:name w:val="Balloon Text"/>
    <w:basedOn w:val="a0"/>
    <w:link w:val="aa"/>
    <w:uiPriority w:val="99"/>
    <w:rsid w:val="00F07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F077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F077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1"/>
    <w:uiPriority w:val="99"/>
    <w:semiHidden/>
    <w:unhideWhenUsed/>
    <w:rsid w:val="00F07729"/>
    <w:rPr>
      <w:vertAlign w:val="superscript"/>
    </w:rPr>
  </w:style>
  <w:style w:type="paragraph" w:customStyle="1" w:styleId="Style8">
    <w:name w:val="Style8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F077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F077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2">
    <w:name w:val="Font Style32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F07729"/>
    <w:pPr>
      <w:numPr>
        <w:numId w:val="8"/>
      </w:numPr>
    </w:pPr>
  </w:style>
  <w:style w:type="paragraph" w:styleId="ad">
    <w:name w:val="header"/>
    <w:basedOn w:val="a0"/>
    <w:link w:val="ae"/>
    <w:uiPriority w:val="99"/>
    <w:semiHidden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F0772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F077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F077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07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0772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0772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11">
    <w:name w:val="Style1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F07729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F077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unhideWhenUsed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F07729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F07729"/>
  </w:style>
  <w:style w:type="character" w:customStyle="1" w:styleId="c9">
    <w:name w:val="c9"/>
    <w:basedOn w:val="a1"/>
    <w:rsid w:val="00F07729"/>
  </w:style>
  <w:style w:type="paragraph" w:customStyle="1" w:styleId="c1">
    <w:name w:val="c1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F07729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F07729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5E34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5E34C4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_"/>
    <w:basedOn w:val="a1"/>
    <w:link w:val="31"/>
    <w:rsid w:val="00F253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F2536E"/>
    <w:pPr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paragraph" w:styleId="afb">
    <w:name w:val="Body Text"/>
    <w:basedOn w:val="a0"/>
    <w:link w:val="afc"/>
    <w:rsid w:val="006336AE"/>
    <w:pPr>
      <w:autoSpaceDE w:val="0"/>
      <w:autoSpaceDN w:val="0"/>
      <w:adjustRightInd w:val="0"/>
      <w:spacing w:after="120" w:line="240" w:lineRule="auto"/>
    </w:pPr>
    <w:rPr>
      <w:rFonts w:eastAsia="Calibri"/>
    </w:rPr>
  </w:style>
  <w:style w:type="character" w:customStyle="1" w:styleId="afc">
    <w:name w:val="Основной текст Знак"/>
    <w:basedOn w:val="a1"/>
    <w:link w:val="afb"/>
    <w:rsid w:val="006336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13</cp:revision>
  <dcterms:created xsi:type="dcterms:W3CDTF">2019-02-26T14:28:00Z</dcterms:created>
  <dcterms:modified xsi:type="dcterms:W3CDTF">2020-11-22T16:42:00Z</dcterms:modified>
</cp:coreProperties>
</file>