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09A7" w14:textId="77777777" w:rsidR="00D26DF3" w:rsidRPr="006358F5" w:rsidRDefault="00342867" w:rsidP="00D26DF3">
      <w:pPr>
        <w:ind w:firstLine="0"/>
        <w:rPr>
          <w:b/>
          <w:bCs/>
        </w:rPr>
      </w:pPr>
      <w:r w:rsidRPr="006358F5">
        <w:rPr>
          <w:b/>
          <w:bCs/>
          <w:noProof/>
        </w:rPr>
        <w:drawing>
          <wp:inline distT="0" distB="0" distL="0" distR="0" wp14:anchorId="5600C763" wp14:editId="76EE019F">
            <wp:extent cx="5940425" cy="8518121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CAF" w:rsidRPr="006358F5">
        <w:rPr>
          <w:b/>
          <w:bCs/>
          <w:noProof/>
        </w:rPr>
        <w:lastRenderedPageBreak/>
        <w:drawing>
          <wp:inline distT="0" distB="0" distL="0" distR="0" wp14:anchorId="23C116BE" wp14:editId="419232BE">
            <wp:extent cx="6143625" cy="904904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04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DF3" w:rsidRPr="006358F5">
        <w:rPr>
          <w:b/>
          <w:bCs/>
        </w:rPr>
        <w:t xml:space="preserve"> </w:t>
      </w:r>
    </w:p>
    <w:p w14:paraId="21095636" w14:textId="77777777" w:rsidR="00D26DF3" w:rsidRPr="006358F5" w:rsidRDefault="00C44182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6358F5">
        <w:rPr>
          <w:noProof/>
          <w:szCs w:val="24"/>
        </w:rPr>
        <w:lastRenderedPageBreak/>
        <w:drawing>
          <wp:inline distT="0" distB="0" distL="0" distR="0" wp14:anchorId="20B173F3" wp14:editId="52B9EB59">
            <wp:extent cx="5876925" cy="8362950"/>
            <wp:effectExtent l="19050" t="0" r="9525" b="0"/>
            <wp:docPr id="1" name="Рисунок 1" descr="АПИб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Иб-1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29E8" w14:textId="77777777" w:rsidR="00D26DF3" w:rsidRPr="006358F5" w:rsidRDefault="00D26DF3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14:paraId="0B7DB6C0" w14:textId="77777777" w:rsidR="00D26DF3" w:rsidRPr="006358F5" w:rsidRDefault="00D26DF3" w:rsidP="0053766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14:paraId="70D894D3" w14:textId="77777777" w:rsidR="00537666" w:rsidRPr="006358F5" w:rsidRDefault="00537666" w:rsidP="00342867">
      <w:pPr>
        <w:pStyle w:val="1"/>
        <w:jc w:val="left"/>
      </w:pPr>
      <w:r w:rsidRPr="006358F5">
        <w:lastRenderedPageBreak/>
        <w:t>1 Цели освоения дисциплины</w:t>
      </w:r>
    </w:p>
    <w:p w14:paraId="3FD261E2" w14:textId="77777777" w:rsidR="00537666" w:rsidRPr="006358F5" w:rsidRDefault="00537666" w:rsidP="00537666">
      <w:pPr>
        <w:shd w:val="clear" w:color="auto" w:fill="FFFFFF"/>
        <w:tabs>
          <w:tab w:val="left" w:pos="710"/>
        </w:tabs>
        <w:ind w:right="40"/>
      </w:pPr>
      <w:r w:rsidRPr="006358F5">
        <w:t>Целью дисциплины «Оценка эффективности ИТ-проектов» является формирование у  студентов достаточного уровня профессиональных компетенций для решения практ</w:t>
      </w:r>
      <w:r w:rsidRPr="006358F5">
        <w:t>и</w:t>
      </w:r>
      <w:r w:rsidRPr="006358F5">
        <w:t>ческих задач в области оценки эффективности ИТ-проектов.</w:t>
      </w:r>
    </w:p>
    <w:p w14:paraId="0501DF11" w14:textId="77777777" w:rsidR="00537666" w:rsidRPr="006358F5" w:rsidRDefault="00537666" w:rsidP="00537666">
      <w:pPr>
        <w:rPr>
          <w:bCs/>
        </w:rPr>
      </w:pPr>
      <w:r w:rsidRPr="006358F5">
        <w:rPr>
          <w:bCs/>
        </w:rPr>
        <w:t>Достижению поставленной цели способствует решение нижеперечисленных задач:</w:t>
      </w:r>
    </w:p>
    <w:p w14:paraId="33D738FD" w14:textId="77777777" w:rsidR="00537666" w:rsidRPr="006358F5" w:rsidRDefault="00537666" w:rsidP="00537666">
      <w:pPr>
        <w:tabs>
          <w:tab w:val="left" w:pos="1134"/>
        </w:tabs>
        <w:ind w:firstLine="680"/>
        <w:rPr>
          <w:bCs/>
        </w:rPr>
      </w:pPr>
      <w:r w:rsidRPr="006358F5">
        <w:t>1)</w:t>
      </w:r>
      <w:r w:rsidRPr="006358F5">
        <w:tab/>
        <w:t xml:space="preserve">сформировать компетенции в </w:t>
      </w:r>
      <w:r w:rsidRPr="006358F5">
        <w:rPr>
          <w:bCs/>
        </w:rPr>
        <w:t>области технико-экономическое обоснование проектных решений;</w:t>
      </w:r>
    </w:p>
    <w:p w14:paraId="62B20305" w14:textId="77777777" w:rsidR="00537666" w:rsidRPr="006358F5" w:rsidRDefault="00537666" w:rsidP="00537666">
      <w:pPr>
        <w:tabs>
          <w:tab w:val="left" w:pos="1134"/>
        </w:tabs>
        <w:ind w:firstLine="680"/>
      </w:pPr>
      <w:r w:rsidRPr="006358F5">
        <w:t>2)</w:t>
      </w:r>
      <w:r w:rsidRPr="006358F5">
        <w:tab/>
        <w:t>сформировать умения применения специализированных программных пакетов оценки ИТ-проектов;</w:t>
      </w:r>
    </w:p>
    <w:p w14:paraId="622AD119" w14:textId="77777777" w:rsidR="00537666" w:rsidRPr="006358F5" w:rsidRDefault="00537666" w:rsidP="00537666">
      <w:pPr>
        <w:tabs>
          <w:tab w:val="left" w:pos="1134"/>
        </w:tabs>
        <w:ind w:firstLine="680"/>
      </w:pPr>
      <w:r w:rsidRPr="006358F5">
        <w:t>3) сформировать умения  в области оценки экономических затрат и рисков при с</w:t>
      </w:r>
      <w:r w:rsidRPr="006358F5">
        <w:t>о</w:t>
      </w:r>
      <w:r w:rsidRPr="006358F5">
        <w:t>здании информационных систем.</w:t>
      </w:r>
    </w:p>
    <w:p w14:paraId="1FA496B5" w14:textId="77777777" w:rsidR="00537666" w:rsidRPr="006358F5" w:rsidRDefault="00537666" w:rsidP="00342867">
      <w:pPr>
        <w:pStyle w:val="1"/>
        <w:jc w:val="left"/>
        <w:rPr>
          <w:rStyle w:val="FontStyle21"/>
          <w:sz w:val="24"/>
          <w:szCs w:val="24"/>
        </w:rPr>
      </w:pPr>
      <w:r w:rsidRPr="006358F5">
        <w:t>2 Место дисциплины в структуре образовательной программы</w:t>
      </w:r>
      <w:r w:rsidR="00342867" w:rsidRPr="006358F5">
        <w:br/>
      </w:r>
      <w:r w:rsidRPr="006358F5">
        <w:t>подготовки бакалав</w:t>
      </w:r>
      <w:r w:rsidRPr="006358F5">
        <w:rPr>
          <w:rStyle w:val="FontStyle21"/>
          <w:sz w:val="24"/>
          <w:szCs w:val="24"/>
        </w:rPr>
        <w:t>ра</w:t>
      </w:r>
    </w:p>
    <w:p w14:paraId="08366371" w14:textId="77777777" w:rsidR="00537666" w:rsidRPr="006358F5" w:rsidRDefault="00537666" w:rsidP="00537666">
      <w:pPr>
        <w:rPr>
          <w:rStyle w:val="FontStyle16"/>
          <w:b w:val="0"/>
          <w:sz w:val="24"/>
          <w:szCs w:val="24"/>
        </w:rPr>
      </w:pPr>
      <w:r w:rsidRPr="006358F5">
        <w:rPr>
          <w:rStyle w:val="FontStyle16"/>
          <w:b w:val="0"/>
          <w:sz w:val="24"/>
          <w:szCs w:val="24"/>
        </w:rPr>
        <w:t>Дисциплина «</w:t>
      </w:r>
      <w:r w:rsidRPr="006358F5">
        <w:t>Оценка эффективности ИТ-проектов</w:t>
      </w:r>
      <w:r w:rsidRPr="006358F5">
        <w:rPr>
          <w:rStyle w:val="FontStyle16"/>
          <w:b w:val="0"/>
          <w:sz w:val="24"/>
          <w:szCs w:val="24"/>
        </w:rPr>
        <w:t>» входит в вариативную часть профессионального цикла образовательной программы по направлению подготовки Пр</w:t>
      </w:r>
      <w:r w:rsidRPr="006358F5">
        <w:rPr>
          <w:rStyle w:val="FontStyle16"/>
          <w:b w:val="0"/>
          <w:sz w:val="24"/>
          <w:szCs w:val="24"/>
        </w:rPr>
        <w:t>и</w:t>
      </w:r>
      <w:r w:rsidRPr="006358F5">
        <w:rPr>
          <w:rStyle w:val="FontStyle16"/>
          <w:b w:val="0"/>
          <w:sz w:val="24"/>
          <w:szCs w:val="24"/>
        </w:rPr>
        <w:t>кладная информатика.</w:t>
      </w:r>
    </w:p>
    <w:p w14:paraId="299196AE" w14:textId="77777777" w:rsidR="00537666" w:rsidRPr="006358F5" w:rsidRDefault="00537666" w:rsidP="00537666">
      <w:pPr>
        <w:rPr>
          <w:rStyle w:val="FontStyle16"/>
          <w:b w:val="0"/>
          <w:sz w:val="24"/>
          <w:szCs w:val="24"/>
        </w:rPr>
      </w:pPr>
      <w:r w:rsidRPr="006358F5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Pr="006358F5">
        <w:t xml:space="preserve">знания и практические умения дисциплин «Программное обеспечения ЭВМ», </w:t>
      </w:r>
      <w:r w:rsidRPr="006358F5">
        <w:rPr>
          <w:color w:val="000000"/>
        </w:rPr>
        <w:t xml:space="preserve">«Информационные системы и технологии», «Теория экономических информационных систем», </w:t>
      </w:r>
      <w:r w:rsidRPr="006358F5">
        <w:t>«Управление ИТ-проектами».</w:t>
      </w:r>
    </w:p>
    <w:p w14:paraId="514E66A1" w14:textId="77777777" w:rsidR="00537666" w:rsidRPr="006358F5" w:rsidRDefault="00537666" w:rsidP="00537666">
      <w:pPr>
        <w:tabs>
          <w:tab w:val="num" w:pos="0"/>
        </w:tabs>
      </w:pPr>
      <w:r w:rsidRPr="006358F5">
        <w:rPr>
          <w:rStyle w:val="FontStyle16"/>
          <w:b w:val="0"/>
          <w:sz w:val="24"/>
          <w:szCs w:val="24"/>
        </w:rPr>
        <w:t>Компетенции, сформированные в результате изучения дисциплины, могут быть во</w:t>
      </w:r>
      <w:r w:rsidRPr="006358F5">
        <w:rPr>
          <w:rStyle w:val="FontStyle16"/>
          <w:b w:val="0"/>
          <w:sz w:val="24"/>
          <w:szCs w:val="24"/>
        </w:rPr>
        <w:t>с</w:t>
      </w:r>
      <w:r w:rsidRPr="006358F5">
        <w:rPr>
          <w:rStyle w:val="FontStyle16"/>
          <w:b w:val="0"/>
          <w:sz w:val="24"/>
          <w:szCs w:val="24"/>
        </w:rPr>
        <w:t xml:space="preserve">требованы </w:t>
      </w:r>
      <w:r w:rsidRPr="006358F5">
        <w:t>при выполнении заданий курсового проектирования, производственной и преддипломной практики подготовке выпускной квалификационной работы. Темы дисц</w:t>
      </w:r>
      <w:r w:rsidRPr="006358F5">
        <w:t>и</w:t>
      </w:r>
      <w:r w:rsidRPr="006358F5">
        <w:t>плины могут выступать в качестве направлений научно-исследовательской работы бак</w:t>
      </w:r>
      <w:r w:rsidRPr="006358F5">
        <w:t>а</w:t>
      </w:r>
      <w:r w:rsidRPr="006358F5">
        <w:t>лавров, индивидуальных заданий научно-исследовательской педагогической и научно-педагогической практики.</w:t>
      </w:r>
    </w:p>
    <w:p w14:paraId="47C40B06" w14:textId="77777777" w:rsidR="00537666" w:rsidRPr="006358F5" w:rsidRDefault="00537666" w:rsidP="00537666"/>
    <w:p w14:paraId="46E7CB88" w14:textId="77777777" w:rsidR="004F032A" w:rsidRPr="006358F5" w:rsidRDefault="007754E4" w:rsidP="00537666">
      <w:pPr>
        <w:pStyle w:val="1"/>
        <w:rPr>
          <w:rStyle w:val="FontStyle21"/>
          <w:sz w:val="24"/>
          <w:szCs w:val="24"/>
        </w:rPr>
      </w:pPr>
      <w:r w:rsidRPr="006358F5">
        <w:rPr>
          <w:rStyle w:val="FontStyle21"/>
          <w:sz w:val="24"/>
          <w:szCs w:val="24"/>
        </w:rPr>
        <w:t>3 Ком</w:t>
      </w:r>
      <w:r w:rsidR="00767409" w:rsidRPr="006358F5">
        <w:rPr>
          <w:rStyle w:val="FontStyle21"/>
          <w:sz w:val="24"/>
          <w:szCs w:val="24"/>
        </w:rPr>
        <w:t>петенции</w:t>
      </w:r>
      <w:r w:rsidRPr="006358F5">
        <w:rPr>
          <w:rStyle w:val="FontStyle21"/>
          <w:sz w:val="24"/>
          <w:szCs w:val="24"/>
        </w:rPr>
        <w:t xml:space="preserve"> обучающегося</w:t>
      </w:r>
      <w:r w:rsidR="00767409" w:rsidRPr="006358F5">
        <w:rPr>
          <w:rStyle w:val="FontStyle21"/>
          <w:sz w:val="24"/>
          <w:szCs w:val="24"/>
        </w:rPr>
        <w:t>,</w:t>
      </w:r>
      <w:r w:rsidRPr="006358F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358F5">
        <w:rPr>
          <w:rStyle w:val="FontStyle21"/>
          <w:sz w:val="24"/>
          <w:szCs w:val="24"/>
        </w:rPr>
        <w:br/>
      </w:r>
      <w:r w:rsidRPr="006358F5">
        <w:rPr>
          <w:rStyle w:val="FontStyle21"/>
          <w:sz w:val="24"/>
          <w:szCs w:val="24"/>
        </w:rPr>
        <w:t xml:space="preserve">дисциплины </w:t>
      </w:r>
      <w:r w:rsidR="002E61E7" w:rsidRPr="006358F5">
        <w:rPr>
          <w:rStyle w:val="FontStyle21"/>
          <w:sz w:val="24"/>
          <w:szCs w:val="24"/>
        </w:rPr>
        <w:t>и планируемые результаты обучения</w:t>
      </w:r>
    </w:p>
    <w:p w14:paraId="4577FEE4" w14:textId="77777777" w:rsidR="00C5451F" w:rsidRPr="006358F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358F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6358F5">
        <w:rPr>
          <w:rStyle w:val="FontStyle16"/>
          <w:b w:val="0"/>
          <w:color w:val="C00000"/>
          <w:sz w:val="24"/>
          <w:szCs w:val="24"/>
        </w:rPr>
        <w:t>«</w:t>
      </w:r>
      <w:r w:rsidR="00A43DC8" w:rsidRPr="006358F5">
        <w:t>Оценка эффективности ИТ-проектов</w:t>
      </w:r>
      <w:r w:rsidRPr="006358F5">
        <w:rPr>
          <w:rStyle w:val="FontStyle16"/>
          <w:b w:val="0"/>
          <w:color w:val="C00000"/>
          <w:sz w:val="24"/>
          <w:szCs w:val="24"/>
        </w:rPr>
        <w:t>»</w:t>
      </w:r>
      <w:r w:rsidRPr="006358F5">
        <w:rPr>
          <w:rStyle w:val="FontStyle16"/>
          <w:b w:val="0"/>
          <w:sz w:val="24"/>
          <w:szCs w:val="24"/>
        </w:rPr>
        <w:t xml:space="preserve"> обуча</w:t>
      </w:r>
      <w:r w:rsidRPr="006358F5">
        <w:rPr>
          <w:rStyle w:val="FontStyle16"/>
          <w:b w:val="0"/>
          <w:sz w:val="24"/>
          <w:szCs w:val="24"/>
        </w:rPr>
        <w:t>ю</w:t>
      </w:r>
      <w:r w:rsidRPr="006358F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576E9" w:rsidRPr="006358F5" w14:paraId="6F6EC366" w14:textId="77777777" w:rsidTr="007D330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A4C8B" w14:textId="77777777" w:rsidR="00D576E9" w:rsidRPr="006358F5" w:rsidRDefault="00D576E9" w:rsidP="000D7E68">
            <w:pPr>
              <w:ind w:firstLine="0"/>
              <w:jc w:val="center"/>
            </w:pPr>
            <w:r w:rsidRPr="006358F5">
              <w:t xml:space="preserve">Структурный </w:t>
            </w:r>
            <w:r w:rsidRPr="006358F5">
              <w:br/>
              <w:t xml:space="preserve">элемент </w:t>
            </w:r>
            <w:r w:rsidRPr="006358F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73090" w14:textId="77777777" w:rsidR="00D576E9" w:rsidRPr="006358F5" w:rsidRDefault="00D576E9" w:rsidP="000D7E68">
            <w:pPr>
              <w:ind w:firstLine="0"/>
              <w:jc w:val="center"/>
            </w:pPr>
            <w:r w:rsidRPr="006358F5">
              <w:rPr>
                <w:bCs/>
              </w:rPr>
              <w:t xml:space="preserve">Планируемые результаты обучения </w:t>
            </w:r>
          </w:p>
        </w:tc>
      </w:tr>
      <w:tr w:rsidR="00D576E9" w:rsidRPr="006358F5" w14:paraId="67CB199A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4B1E03" w14:textId="77777777" w:rsidR="00D576E9" w:rsidRPr="006358F5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6358F5">
              <w:rPr>
                <w:b/>
                <w:bCs/>
              </w:rPr>
              <w:t>ПК-5 –</w:t>
            </w:r>
            <w:r w:rsidR="000A0CAF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</w:t>
            </w:r>
            <w:r w:rsidR="000A0CAF" w:rsidRPr="006358F5">
              <w:rPr>
                <w:b/>
                <w:bCs/>
              </w:rPr>
              <w:t>ю</w:t>
            </w:r>
            <w:r w:rsidRPr="006358F5">
              <w:rPr>
                <w:b/>
                <w:bCs/>
              </w:rPr>
              <w:t xml:space="preserve"> выполнять технико-экономическое обоснование проектных решений</w:t>
            </w:r>
          </w:p>
        </w:tc>
      </w:tr>
      <w:tr w:rsidR="00D576E9" w:rsidRPr="006358F5" w14:paraId="10E6F6DC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A211D8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9370B2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отраслевую нормативную техническую документацию в части ра</w:t>
            </w:r>
            <w:r w:rsidRPr="006358F5">
              <w:rPr>
                <w:lang w:val="ru-RU"/>
              </w:rPr>
              <w:t>з</w:t>
            </w:r>
            <w:r w:rsidRPr="006358F5">
              <w:rPr>
                <w:lang w:val="ru-RU"/>
              </w:rPr>
              <w:t>работки технико-экономического обоснования ИТ-проектов;</w:t>
            </w:r>
          </w:p>
          <w:p w14:paraId="645745C9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показатели   и методы обоснования эффективности ИТ-проектов;</w:t>
            </w:r>
          </w:p>
          <w:p w14:paraId="031D2A28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методы оценки объемов и сроков выполнения работ</w:t>
            </w:r>
          </w:p>
        </w:tc>
      </w:tr>
      <w:tr w:rsidR="00D576E9" w:rsidRPr="006358F5" w14:paraId="449F46C9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98FD7D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416B4C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оценивать объемы и сроки выполнения работ ИТ-проекта;</w:t>
            </w:r>
          </w:p>
          <w:p w14:paraId="4FBDEFA4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разрабатывать технико-экономическое обоснование ИТ-проектов</w:t>
            </w:r>
          </w:p>
        </w:tc>
      </w:tr>
      <w:tr w:rsidR="00D576E9" w:rsidRPr="006358F5" w14:paraId="378A756B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6B6F8D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A34898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навыками оценки сроков выполнения поставленных задач;</w:t>
            </w:r>
          </w:p>
          <w:p w14:paraId="4C24B6ED" w14:textId="77777777" w:rsidR="00D576E9" w:rsidRPr="006358F5" w:rsidRDefault="00D576E9" w:rsidP="002917D3">
            <w:pPr>
              <w:pStyle w:val="af4"/>
              <w:numPr>
                <w:ilvl w:val="0"/>
                <w:numId w:val="40"/>
              </w:numPr>
              <w:spacing w:line="240" w:lineRule="auto"/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передовым опытом (методиками) и стандартами для выполнения технико-экономического обоснования ИТ-проектов.</w:t>
            </w:r>
          </w:p>
        </w:tc>
      </w:tr>
      <w:tr w:rsidR="00D576E9" w:rsidRPr="006358F5" w14:paraId="5D320FD2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C7631C" w14:textId="77777777" w:rsidR="00D576E9" w:rsidRPr="006358F5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6358F5">
              <w:rPr>
                <w:b/>
                <w:bCs/>
              </w:rPr>
              <w:t>ПК-22 –</w:t>
            </w:r>
            <w:r w:rsidR="00342867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</w:t>
            </w:r>
            <w:r w:rsidR="000A0CAF" w:rsidRPr="006358F5">
              <w:rPr>
                <w:b/>
                <w:bCs/>
              </w:rPr>
              <w:t>ю</w:t>
            </w:r>
            <w:r w:rsidRPr="006358F5">
              <w:rPr>
                <w:b/>
                <w:bCs/>
              </w:rPr>
              <w:t xml:space="preserve"> анализировать рынок программно-технических средств, и</w:t>
            </w:r>
            <w:r w:rsidRPr="006358F5">
              <w:rPr>
                <w:b/>
                <w:bCs/>
              </w:rPr>
              <w:t>н</w:t>
            </w:r>
            <w:r w:rsidRPr="006358F5">
              <w:rPr>
                <w:b/>
                <w:bCs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D576E9" w:rsidRPr="006358F5" w14:paraId="6CAED53E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95E5A5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97DC88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 xml:space="preserve">современные инструментальные средства оценки эффективности </w:t>
            </w:r>
            <w:r w:rsidRPr="006358F5">
              <w:rPr>
                <w:lang w:val="ru-RU"/>
              </w:rPr>
              <w:lastRenderedPageBreak/>
              <w:t>ИТ- проекта</w:t>
            </w:r>
          </w:p>
          <w:p w14:paraId="0DF43556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существующие информационные ресурсы и сервисы, поддерж</w:t>
            </w:r>
            <w:r w:rsidRPr="006358F5">
              <w:rPr>
                <w:lang w:val="ru-RU"/>
              </w:rPr>
              <w:t>и</w:t>
            </w:r>
            <w:r w:rsidRPr="006358F5">
              <w:rPr>
                <w:lang w:val="ru-RU"/>
              </w:rPr>
              <w:t>вающие расчет показателей эффективности ИТ-проектов</w:t>
            </w:r>
          </w:p>
        </w:tc>
      </w:tr>
      <w:tr w:rsidR="00D576E9" w:rsidRPr="006358F5" w14:paraId="0DF3BB60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37A3C9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931E07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анализировать рынок программно-технических средств, инфо</w:t>
            </w:r>
            <w:r w:rsidRPr="006358F5">
              <w:rPr>
                <w:lang w:val="ru-RU"/>
              </w:rPr>
              <w:t>р</w:t>
            </w:r>
            <w:r w:rsidRPr="006358F5">
              <w:rPr>
                <w:lang w:val="ru-RU"/>
              </w:rPr>
              <w:t>мационных продуктов и услуг с целью подбора подходящих и</w:t>
            </w:r>
            <w:r w:rsidRPr="006358F5">
              <w:rPr>
                <w:lang w:val="ru-RU"/>
              </w:rPr>
              <w:t>н</w:t>
            </w:r>
            <w:r w:rsidRPr="006358F5">
              <w:rPr>
                <w:lang w:val="ru-RU"/>
              </w:rPr>
              <w:t xml:space="preserve">струментальных средств оценки эффективности ИТ-проектов </w:t>
            </w:r>
          </w:p>
        </w:tc>
      </w:tr>
      <w:tr w:rsidR="00D576E9" w:rsidRPr="006358F5" w14:paraId="33B7AB7D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681AA1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D27AA3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навыками   подбора подходящих инструментальных средств оценки эффективности ИТ-проектов на основе анализа сущ</w:t>
            </w:r>
            <w:r w:rsidRPr="006358F5">
              <w:rPr>
                <w:lang w:val="ru-RU"/>
              </w:rPr>
              <w:t>е</w:t>
            </w:r>
            <w:r w:rsidRPr="006358F5">
              <w:rPr>
                <w:lang w:val="ru-RU"/>
              </w:rPr>
              <w:t>ствующего рынка программно-технических средств, информац</w:t>
            </w:r>
            <w:r w:rsidRPr="006358F5">
              <w:rPr>
                <w:lang w:val="ru-RU"/>
              </w:rPr>
              <w:t>и</w:t>
            </w:r>
            <w:r w:rsidRPr="006358F5">
              <w:rPr>
                <w:lang w:val="ru-RU"/>
              </w:rPr>
              <w:t>онных продуктов и услуг</w:t>
            </w:r>
          </w:p>
        </w:tc>
      </w:tr>
      <w:tr w:rsidR="00D576E9" w:rsidRPr="006358F5" w14:paraId="6C16CFF7" w14:textId="77777777" w:rsidTr="007D33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3A9FF2" w14:textId="77777777" w:rsidR="00D576E9" w:rsidRPr="006358F5" w:rsidRDefault="00D576E9" w:rsidP="000D7E68">
            <w:pPr>
              <w:ind w:firstLine="0"/>
              <w:jc w:val="left"/>
              <w:rPr>
                <w:b/>
                <w:bCs/>
              </w:rPr>
            </w:pPr>
            <w:r w:rsidRPr="006358F5">
              <w:rPr>
                <w:b/>
                <w:bCs/>
              </w:rPr>
              <w:t>ПК-21 –</w:t>
            </w:r>
            <w:r w:rsidR="000A0CAF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</w:t>
            </w:r>
            <w:r w:rsidR="000A0CAF" w:rsidRPr="006358F5">
              <w:rPr>
                <w:b/>
                <w:bCs/>
              </w:rPr>
              <w:t>ю</w:t>
            </w:r>
            <w:r w:rsidRPr="006358F5">
              <w:rPr>
                <w:b/>
                <w:bCs/>
              </w:rPr>
              <w:t xml:space="preserve"> проводить оценку экономических затрат и рисков при созд</w:t>
            </w:r>
            <w:r w:rsidRPr="006358F5">
              <w:rPr>
                <w:b/>
                <w:bCs/>
              </w:rPr>
              <w:t>а</w:t>
            </w:r>
            <w:r w:rsidRPr="006358F5">
              <w:rPr>
                <w:b/>
                <w:bCs/>
              </w:rPr>
              <w:t>нии информационных систем</w:t>
            </w:r>
          </w:p>
        </w:tc>
      </w:tr>
      <w:tr w:rsidR="00D576E9" w:rsidRPr="006358F5" w14:paraId="33DFD464" w14:textId="77777777" w:rsidTr="007D330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353AC1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1BDA0E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структуру затрат ИТ- проекта в зависимости от его типа и ма</w:t>
            </w:r>
            <w:r w:rsidRPr="006358F5">
              <w:rPr>
                <w:lang w:val="ru-RU"/>
              </w:rPr>
              <w:t>с</w:t>
            </w:r>
            <w:r w:rsidRPr="006358F5">
              <w:rPr>
                <w:lang w:val="ru-RU"/>
              </w:rPr>
              <w:t>штаба;</w:t>
            </w:r>
          </w:p>
          <w:p w14:paraId="3A88F9B1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показатели   и методы оценки затрат проекта в зависимости от его типа и масштаба;</w:t>
            </w:r>
          </w:p>
        </w:tc>
      </w:tr>
      <w:tr w:rsidR="00D576E9" w:rsidRPr="006358F5" w14:paraId="5D0A6366" w14:textId="77777777" w:rsidTr="007D330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E3D90B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0A573C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оценивать затраты ИТ-проекта в зависимости от его типа и ма</w:t>
            </w:r>
            <w:r w:rsidRPr="006358F5">
              <w:rPr>
                <w:lang w:val="ru-RU"/>
              </w:rPr>
              <w:t>с</w:t>
            </w:r>
            <w:r w:rsidRPr="006358F5">
              <w:rPr>
                <w:lang w:val="ru-RU"/>
              </w:rPr>
              <w:t>штаба;</w:t>
            </w:r>
          </w:p>
          <w:p w14:paraId="73C16346" w14:textId="77777777" w:rsidR="00D576E9" w:rsidRPr="006358F5" w:rsidRDefault="00D576E9" w:rsidP="002917D3">
            <w:pPr>
              <w:pStyle w:val="af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подбирать подходящие методы оценки эффективности ИТ-проектов в зависимости от типа и масштаба проекта и применять их на практике</w:t>
            </w:r>
          </w:p>
        </w:tc>
      </w:tr>
      <w:tr w:rsidR="00D576E9" w:rsidRPr="006358F5" w14:paraId="03BC6E06" w14:textId="77777777" w:rsidTr="007D330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941A57" w14:textId="77777777" w:rsidR="00D576E9" w:rsidRPr="006358F5" w:rsidRDefault="00D576E9" w:rsidP="000D7E68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C37717" w14:textId="77777777" w:rsidR="00D576E9" w:rsidRPr="006358F5" w:rsidRDefault="007D3306" w:rsidP="002917D3">
            <w:pPr>
              <w:pStyle w:val="af5"/>
              <w:numPr>
                <w:ilvl w:val="0"/>
                <w:numId w:val="41"/>
              </w:numPr>
              <w:spacing w:line="240" w:lineRule="auto"/>
              <w:rPr>
                <w:sz w:val="24"/>
              </w:rPr>
            </w:pPr>
            <w:r w:rsidRPr="006358F5">
              <w:rPr>
                <w:sz w:val="24"/>
              </w:rPr>
              <w:t>м</w:t>
            </w:r>
            <w:r w:rsidR="00D576E9" w:rsidRPr="006358F5">
              <w:rPr>
                <w:sz w:val="24"/>
              </w:rPr>
              <w:t xml:space="preserve">етодами оценки экономических затрат ИТ-проектов </w:t>
            </w:r>
          </w:p>
        </w:tc>
      </w:tr>
    </w:tbl>
    <w:p w14:paraId="6ED58649" w14:textId="77777777" w:rsidR="00D576E9" w:rsidRPr="006358F5" w:rsidRDefault="00D576E9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08DA1DF" w14:textId="77777777" w:rsidR="00951970" w:rsidRPr="006358F5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2487AB86" w14:textId="77777777" w:rsidR="00951970" w:rsidRPr="006358F5" w:rsidRDefault="00951970" w:rsidP="00951970">
      <w:pPr>
        <w:sectPr w:rsidR="00951970" w:rsidRPr="006358F5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3CC0069" w14:textId="77777777" w:rsidR="007754E4" w:rsidRPr="006358F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6358F5">
        <w:rPr>
          <w:rStyle w:val="FontStyle18"/>
          <w:b/>
          <w:sz w:val="24"/>
          <w:szCs w:val="24"/>
        </w:rPr>
        <w:lastRenderedPageBreak/>
        <w:t>4</w:t>
      </w:r>
      <w:r w:rsidR="007754E4" w:rsidRPr="006358F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358F5">
        <w:rPr>
          <w:rStyle w:val="FontStyle18"/>
          <w:b/>
          <w:sz w:val="24"/>
          <w:szCs w:val="24"/>
        </w:rPr>
        <w:t>дис</w:t>
      </w:r>
      <w:r w:rsidR="007754E4" w:rsidRPr="006358F5">
        <w:rPr>
          <w:rStyle w:val="FontStyle18"/>
          <w:b/>
          <w:sz w:val="24"/>
          <w:szCs w:val="24"/>
        </w:rPr>
        <w:t>ципли</w:t>
      </w:r>
      <w:r w:rsidR="00E022FE" w:rsidRPr="006358F5">
        <w:rPr>
          <w:rStyle w:val="FontStyle18"/>
          <w:b/>
          <w:sz w:val="24"/>
          <w:szCs w:val="24"/>
        </w:rPr>
        <w:t>н</w:t>
      </w:r>
      <w:r w:rsidR="007754E4" w:rsidRPr="006358F5">
        <w:rPr>
          <w:rStyle w:val="FontStyle18"/>
          <w:b/>
          <w:sz w:val="24"/>
          <w:szCs w:val="24"/>
        </w:rPr>
        <w:t xml:space="preserve">ы </w:t>
      </w:r>
    </w:p>
    <w:p w14:paraId="44386F9F" w14:textId="77777777" w:rsidR="007754E4" w:rsidRPr="006358F5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358F5">
        <w:rPr>
          <w:rStyle w:val="FontStyle18"/>
          <w:b w:val="0"/>
          <w:sz w:val="24"/>
          <w:szCs w:val="24"/>
        </w:rPr>
        <w:t>п</w:t>
      </w:r>
      <w:r w:rsidRPr="006358F5">
        <w:rPr>
          <w:rStyle w:val="FontStyle18"/>
          <w:b w:val="0"/>
          <w:sz w:val="24"/>
          <w:szCs w:val="24"/>
        </w:rPr>
        <w:t>ли</w:t>
      </w:r>
      <w:r w:rsidR="00E022FE" w:rsidRPr="006358F5">
        <w:rPr>
          <w:rStyle w:val="FontStyle18"/>
          <w:b w:val="0"/>
          <w:sz w:val="24"/>
          <w:szCs w:val="24"/>
        </w:rPr>
        <w:t>н</w:t>
      </w:r>
      <w:r w:rsidRPr="006358F5">
        <w:rPr>
          <w:rStyle w:val="FontStyle18"/>
          <w:b w:val="0"/>
          <w:sz w:val="24"/>
          <w:szCs w:val="24"/>
        </w:rPr>
        <w:t>ы составля</w:t>
      </w:r>
      <w:r w:rsidR="00E022FE" w:rsidRPr="006358F5">
        <w:rPr>
          <w:rStyle w:val="FontStyle18"/>
          <w:b w:val="0"/>
          <w:sz w:val="24"/>
          <w:szCs w:val="24"/>
        </w:rPr>
        <w:t xml:space="preserve">ет </w:t>
      </w:r>
      <w:r w:rsidR="0074566D" w:rsidRPr="006358F5">
        <w:rPr>
          <w:rStyle w:val="FontStyle18"/>
          <w:b w:val="0"/>
          <w:sz w:val="24"/>
          <w:szCs w:val="24"/>
        </w:rPr>
        <w:t>4</w:t>
      </w:r>
      <w:r w:rsidRPr="006358F5">
        <w:rPr>
          <w:rStyle w:val="FontStyle18"/>
          <w:b w:val="0"/>
          <w:sz w:val="24"/>
          <w:szCs w:val="24"/>
        </w:rPr>
        <w:t xml:space="preserve"> </w:t>
      </w:r>
      <w:r w:rsidR="00EF48C1" w:rsidRPr="006358F5">
        <w:rPr>
          <w:rStyle w:val="FontStyle18"/>
          <w:b w:val="0"/>
          <w:sz w:val="24"/>
          <w:szCs w:val="24"/>
        </w:rPr>
        <w:t>зачетны</w:t>
      </w:r>
      <w:r w:rsidR="0074566D" w:rsidRPr="006358F5">
        <w:rPr>
          <w:rStyle w:val="FontStyle18"/>
          <w:b w:val="0"/>
          <w:sz w:val="24"/>
          <w:szCs w:val="24"/>
        </w:rPr>
        <w:t>е</w:t>
      </w:r>
      <w:r w:rsidR="00EF48C1" w:rsidRPr="006358F5">
        <w:rPr>
          <w:rStyle w:val="FontStyle18"/>
          <w:b w:val="0"/>
          <w:sz w:val="24"/>
          <w:szCs w:val="24"/>
        </w:rPr>
        <w:t xml:space="preserve"> </w:t>
      </w:r>
      <w:r w:rsidRPr="006358F5">
        <w:rPr>
          <w:rStyle w:val="FontStyle18"/>
          <w:b w:val="0"/>
          <w:sz w:val="24"/>
          <w:szCs w:val="24"/>
        </w:rPr>
        <w:t>единиц</w:t>
      </w:r>
      <w:r w:rsidR="0074566D" w:rsidRPr="006358F5">
        <w:rPr>
          <w:rStyle w:val="FontStyle18"/>
          <w:b w:val="0"/>
          <w:sz w:val="24"/>
          <w:szCs w:val="24"/>
        </w:rPr>
        <w:t>ы</w:t>
      </w:r>
      <w:r w:rsidRPr="006358F5">
        <w:rPr>
          <w:rStyle w:val="FontStyle18"/>
          <w:b w:val="0"/>
          <w:sz w:val="24"/>
          <w:szCs w:val="24"/>
        </w:rPr>
        <w:t xml:space="preserve"> </w:t>
      </w:r>
      <w:r w:rsidR="0074566D" w:rsidRPr="006358F5">
        <w:rPr>
          <w:rStyle w:val="FontStyle18"/>
          <w:b w:val="0"/>
          <w:sz w:val="24"/>
          <w:szCs w:val="24"/>
        </w:rPr>
        <w:t>144</w:t>
      </w:r>
      <w:r w:rsidR="00E022FE" w:rsidRPr="006358F5">
        <w:rPr>
          <w:rStyle w:val="FontStyle18"/>
          <w:b w:val="0"/>
          <w:sz w:val="24"/>
          <w:szCs w:val="24"/>
        </w:rPr>
        <w:t xml:space="preserve"> </w:t>
      </w:r>
      <w:r w:rsidR="00EF48C1" w:rsidRPr="006358F5">
        <w:rPr>
          <w:rStyle w:val="FontStyle18"/>
          <w:b w:val="0"/>
          <w:sz w:val="24"/>
          <w:szCs w:val="24"/>
        </w:rPr>
        <w:t xml:space="preserve">акад. </w:t>
      </w:r>
      <w:r w:rsidR="00066036" w:rsidRPr="006358F5">
        <w:rPr>
          <w:rStyle w:val="FontStyle18"/>
          <w:b w:val="0"/>
          <w:sz w:val="24"/>
          <w:szCs w:val="24"/>
        </w:rPr>
        <w:t>час</w:t>
      </w:r>
      <w:r w:rsidR="0074566D" w:rsidRPr="006358F5">
        <w:rPr>
          <w:rStyle w:val="FontStyle18"/>
          <w:b w:val="0"/>
          <w:sz w:val="24"/>
          <w:szCs w:val="24"/>
        </w:rPr>
        <w:t>а</w:t>
      </w:r>
      <w:r w:rsidR="00D17066" w:rsidRPr="006358F5">
        <w:rPr>
          <w:rStyle w:val="FontStyle18"/>
          <w:b w:val="0"/>
          <w:sz w:val="24"/>
          <w:szCs w:val="24"/>
        </w:rPr>
        <w:t>, в том числе</w:t>
      </w:r>
      <w:r w:rsidR="00066036" w:rsidRPr="006358F5">
        <w:rPr>
          <w:rStyle w:val="FontStyle18"/>
          <w:b w:val="0"/>
          <w:sz w:val="24"/>
          <w:szCs w:val="24"/>
        </w:rPr>
        <w:t>:</w:t>
      </w:r>
    </w:p>
    <w:p w14:paraId="441EF86F" w14:textId="77777777" w:rsidR="00EF48C1" w:rsidRPr="006358F5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>–</w:t>
      </w:r>
      <w:r w:rsidRPr="006358F5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4566D" w:rsidRPr="006358F5">
        <w:rPr>
          <w:rStyle w:val="FontStyle18"/>
          <w:b w:val="0"/>
          <w:sz w:val="24"/>
          <w:szCs w:val="24"/>
        </w:rPr>
        <w:t>58,2</w:t>
      </w:r>
      <w:r w:rsidRPr="006358F5">
        <w:rPr>
          <w:rStyle w:val="FontStyle18"/>
          <w:b w:val="0"/>
          <w:sz w:val="24"/>
          <w:szCs w:val="24"/>
        </w:rPr>
        <w:t xml:space="preserve"> акад. </w:t>
      </w:r>
      <w:r w:rsidR="003267AD" w:rsidRPr="006358F5">
        <w:rPr>
          <w:rStyle w:val="FontStyle18"/>
          <w:b w:val="0"/>
          <w:sz w:val="24"/>
          <w:szCs w:val="24"/>
        </w:rPr>
        <w:t>часов:</w:t>
      </w:r>
    </w:p>
    <w:p w14:paraId="732D93B6" w14:textId="77777777" w:rsidR="003267AD" w:rsidRPr="006358F5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ab/>
        <w:t>–</w:t>
      </w:r>
      <w:r w:rsidRPr="006358F5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4566D" w:rsidRPr="006358F5">
        <w:rPr>
          <w:rStyle w:val="FontStyle18"/>
          <w:b w:val="0"/>
          <w:sz w:val="24"/>
          <w:szCs w:val="24"/>
        </w:rPr>
        <w:t>54</w:t>
      </w:r>
      <w:r w:rsidRPr="006358F5">
        <w:rPr>
          <w:rStyle w:val="FontStyle18"/>
          <w:b w:val="0"/>
          <w:sz w:val="24"/>
          <w:szCs w:val="24"/>
        </w:rPr>
        <w:t xml:space="preserve"> акад. часов;</w:t>
      </w:r>
    </w:p>
    <w:p w14:paraId="3688A1B5" w14:textId="77777777" w:rsidR="003267AD" w:rsidRPr="006358F5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ab/>
        <w:t>–</w:t>
      </w:r>
      <w:r w:rsidRPr="006358F5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4566D" w:rsidRPr="006358F5">
        <w:rPr>
          <w:rStyle w:val="FontStyle18"/>
          <w:b w:val="0"/>
          <w:sz w:val="24"/>
          <w:szCs w:val="24"/>
        </w:rPr>
        <w:t>4,2</w:t>
      </w:r>
      <w:r w:rsidRPr="006358F5">
        <w:rPr>
          <w:rStyle w:val="FontStyle18"/>
          <w:b w:val="0"/>
          <w:sz w:val="24"/>
          <w:szCs w:val="24"/>
        </w:rPr>
        <w:t xml:space="preserve"> акад. часов </w:t>
      </w:r>
    </w:p>
    <w:p w14:paraId="32B06882" w14:textId="77777777" w:rsidR="00066036" w:rsidRPr="006358F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>–</w:t>
      </w:r>
      <w:r w:rsidRPr="006358F5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358F5">
        <w:rPr>
          <w:rStyle w:val="FontStyle18"/>
          <w:b w:val="0"/>
          <w:sz w:val="24"/>
          <w:szCs w:val="24"/>
        </w:rPr>
        <w:t xml:space="preserve">та – </w:t>
      </w:r>
      <w:r w:rsidR="0074566D" w:rsidRPr="006358F5">
        <w:rPr>
          <w:rStyle w:val="FontStyle18"/>
          <w:b w:val="0"/>
          <w:sz w:val="24"/>
          <w:szCs w:val="24"/>
        </w:rPr>
        <w:t>50,1</w:t>
      </w:r>
      <w:r w:rsidRPr="006358F5">
        <w:rPr>
          <w:rStyle w:val="FontStyle18"/>
          <w:b w:val="0"/>
          <w:sz w:val="24"/>
          <w:szCs w:val="24"/>
        </w:rPr>
        <w:t xml:space="preserve"> </w:t>
      </w:r>
      <w:r w:rsidR="00EF48C1" w:rsidRPr="006358F5">
        <w:rPr>
          <w:rStyle w:val="FontStyle18"/>
          <w:b w:val="0"/>
          <w:sz w:val="24"/>
          <w:szCs w:val="24"/>
        </w:rPr>
        <w:t xml:space="preserve">акад. </w:t>
      </w:r>
      <w:r w:rsidRPr="006358F5">
        <w:rPr>
          <w:rStyle w:val="FontStyle18"/>
          <w:b w:val="0"/>
          <w:sz w:val="24"/>
          <w:szCs w:val="24"/>
        </w:rPr>
        <w:t>часов;</w:t>
      </w:r>
    </w:p>
    <w:p w14:paraId="34A60F34" w14:textId="6890013B" w:rsidR="0035681F" w:rsidRPr="006358F5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>–</w:t>
      </w:r>
      <w:r w:rsidRPr="006358F5">
        <w:rPr>
          <w:rStyle w:val="FontStyle18"/>
          <w:b w:val="0"/>
          <w:sz w:val="24"/>
          <w:szCs w:val="24"/>
        </w:rPr>
        <w:tab/>
      </w:r>
      <w:r w:rsidR="00D17066" w:rsidRPr="006358F5">
        <w:rPr>
          <w:rStyle w:val="FontStyle18"/>
          <w:b w:val="0"/>
          <w:sz w:val="24"/>
          <w:szCs w:val="24"/>
        </w:rPr>
        <w:t>подготовка к экзамену</w:t>
      </w:r>
      <w:r w:rsidRPr="006358F5">
        <w:rPr>
          <w:rStyle w:val="FontStyle18"/>
          <w:b w:val="0"/>
          <w:sz w:val="24"/>
          <w:szCs w:val="24"/>
        </w:rPr>
        <w:t xml:space="preserve"> – </w:t>
      </w:r>
      <w:r w:rsidR="00EF48C1" w:rsidRPr="006358F5">
        <w:rPr>
          <w:rStyle w:val="FontStyle18"/>
          <w:b w:val="0"/>
          <w:sz w:val="24"/>
          <w:szCs w:val="24"/>
        </w:rPr>
        <w:t>35,7 акад. часа</w:t>
      </w:r>
      <w:r w:rsidR="00105024" w:rsidRPr="006358F5">
        <w:rPr>
          <w:rStyle w:val="FontStyle18"/>
          <w:b w:val="0"/>
          <w:sz w:val="24"/>
          <w:szCs w:val="24"/>
        </w:rPr>
        <w:t>;</w:t>
      </w:r>
    </w:p>
    <w:p w14:paraId="778C3109" w14:textId="0B8680A5" w:rsidR="00105024" w:rsidRPr="006358F5" w:rsidRDefault="00105024" w:rsidP="002A720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6358F5">
        <w:rPr>
          <w:rStyle w:val="FontStyle18"/>
          <w:b w:val="0"/>
          <w:sz w:val="24"/>
          <w:szCs w:val="24"/>
        </w:rPr>
        <w:t xml:space="preserve">– </w:t>
      </w:r>
      <w:r w:rsidRPr="006358F5">
        <w:rPr>
          <w:rStyle w:val="FontStyle18"/>
          <w:b w:val="0"/>
          <w:bCs w:val="0"/>
          <w:sz w:val="24"/>
          <w:szCs w:val="24"/>
        </w:rPr>
        <w:t>практическая подготовка – 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815"/>
        <w:gridCol w:w="688"/>
        <w:gridCol w:w="1032"/>
        <w:gridCol w:w="3378"/>
        <w:gridCol w:w="3062"/>
        <w:gridCol w:w="1159"/>
      </w:tblGrid>
      <w:tr w:rsidR="003267AD" w:rsidRPr="006358F5" w14:paraId="64AAC817" w14:textId="77777777" w:rsidTr="0054218A">
        <w:trPr>
          <w:cantSplit/>
          <w:trHeight w:val="1156"/>
          <w:tblHeader/>
        </w:trPr>
        <w:tc>
          <w:tcPr>
            <w:tcW w:w="1420" w:type="pct"/>
            <w:vMerge w:val="restart"/>
            <w:shd w:val="clear" w:color="auto" w:fill="auto"/>
            <w:vAlign w:val="center"/>
          </w:tcPr>
          <w:p w14:paraId="61A21EC5" w14:textId="77777777" w:rsidR="003267AD" w:rsidRPr="006358F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23836673" w14:textId="77777777" w:rsidR="003267AD" w:rsidRPr="006358F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14:paraId="02FE1F6D" w14:textId="77777777" w:rsidR="003267AD" w:rsidRPr="006358F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358F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14:paraId="6A083D4F" w14:textId="77777777" w:rsidR="003267AD" w:rsidRPr="006358F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5925000D" w14:textId="77777777" w:rsidR="003267AD" w:rsidRPr="006358F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358F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358F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14:paraId="7B7FE955" w14:textId="77777777" w:rsidR="003267AD" w:rsidRPr="006358F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358F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5275052" w14:textId="77777777" w:rsidR="003267AD" w:rsidRPr="006358F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shd w:val="clear" w:color="auto" w:fill="auto"/>
            <w:textDirection w:val="btLr"/>
            <w:vAlign w:val="center"/>
          </w:tcPr>
          <w:p w14:paraId="0041501B" w14:textId="77777777" w:rsidR="003267AD" w:rsidRPr="006358F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358F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358F5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6358F5" w14:paraId="55234077" w14:textId="77777777" w:rsidTr="005B29F4">
        <w:trPr>
          <w:cantSplit/>
          <w:trHeight w:val="1134"/>
          <w:tblHeader/>
        </w:trPr>
        <w:tc>
          <w:tcPr>
            <w:tcW w:w="1420" w:type="pct"/>
            <w:vMerge/>
          </w:tcPr>
          <w:p w14:paraId="06CB019D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14:paraId="35098B13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14:paraId="4A2923BB" w14:textId="77777777" w:rsidR="003267AD" w:rsidRPr="006358F5" w:rsidRDefault="003267AD" w:rsidP="00066036">
            <w:pPr>
              <w:pStyle w:val="Style14"/>
              <w:widowControl/>
              <w:ind w:firstLine="0"/>
              <w:jc w:val="center"/>
            </w:pPr>
            <w:r w:rsidRPr="006358F5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14:paraId="274C8FE2" w14:textId="77777777" w:rsidR="003267AD" w:rsidRPr="006358F5" w:rsidRDefault="003267AD" w:rsidP="00B01B6B">
            <w:pPr>
              <w:pStyle w:val="Style14"/>
              <w:widowControl/>
              <w:ind w:firstLine="0"/>
              <w:jc w:val="center"/>
            </w:pPr>
            <w:r w:rsidRPr="006358F5">
              <w:t>лаборат.</w:t>
            </w:r>
          </w:p>
          <w:p w14:paraId="3F388780" w14:textId="77777777" w:rsidR="003267AD" w:rsidRPr="006358F5" w:rsidRDefault="003267AD" w:rsidP="00B01B6B">
            <w:pPr>
              <w:pStyle w:val="Style14"/>
              <w:widowControl/>
              <w:ind w:firstLine="0"/>
              <w:jc w:val="center"/>
            </w:pPr>
            <w:r w:rsidRPr="006358F5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14:paraId="76B30E64" w14:textId="77777777" w:rsidR="003267AD" w:rsidRPr="006358F5" w:rsidRDefault="003267AD" w:rsidP="00B01B6B">
            <w:pPr>
              <w:pStyle w:val="Style14"/>
              <w:widowControl/>
              <w:ind w:firstLine="0"/>
              <w:jc w:val="center"/>
            </w:pPr>
            <w:r w:rsidRPr="006358F5">
              <w:t>практич. занятия</w:t>
            </w:r>
          </w:p>
        </w:tc>
        <w:tc>
          <w:tcPr>
            <w:tcW w:w="327" w:type="pct"/>
            <w:vMerge/>
            <w:textDirection w:val="btLr"/>
          </w:tcPr>
          <w:p w14:paraId="4E3C0AD0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14:paraId="7077AA65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14:paraId="39D0E6EB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14:paraId="1E379386" w14:textId="77777777" w:rsidR="003267AD" w:rsidRPr="006358F5" w:rsidRDefault="003267AD" w:rsidP="00624F44">
            <w:pPr>
              <w:pStyle w:val="Style14"/>
              <w:widowControl/>
              <w:jc w:val="center"/>
            </w:pPr>
          </w:p>
        </w:tc>
      </w:tr>
      <w:tr w:rsidR="000A0CAF" w:rsidRPr="006358F5" w14:paraId="20A6A807" w14:textId="77777777" w:rsidTr="000A0CAF">
        <w:trPr>
          <w:trHeight w:val="268"/>
        </w:trPr>
        <w:tc>
          <w:tcPr>
            <w:tcW w:w="5000" w:type="pct"/>
            <w:gridSpan w:val="9"/>
          </w:tcPr>
          <w:p w14:paraId="446CE554" w14:textId="77777777" w:rsidR="000A0CAF" w:rsidRPr="006358F5" w:rsidRDefault="000A0CAF" w:rsidP="00066036">
            <w:pPr>
              <w:pStyle w:val="Style14"/>
              <w:widowControl/>
              <w:ind w:firstLine="0"/>
              <w:jc w:val="left"/>
            </w:pPr>
            <w:r w:rsidRPr="006358F5">
              <w:rPr>
                <w:sz w:val="22"/>
                <w:szCs w:val="22"/>
              </w:rPr>
              <w:t>1. Методы оценки затрат на создание ИТ-проекта</w:t>
            </w:r>
          </w:p>
        </w:tc>
      </w:tr>
      <w:tr w:rsidR="005B29F4" w:rsidRPr="006358F5" w14:paraId="579FBA1C" w14:textId="77777777" w:rsidTr="005B29F4">
        <w:trPr>
          <w:trHeight w:val="422"/>
        </w:trPr>
        <w:tc>
          <w:tcPr>
            <w:tcW w:w="1420" w:type="pct"/>
          </w:tcPr>
          <w:p w14:paraId="3488C639" w14:textId="77777777" w:rsidR="005B29F4" w:rsidRPr="006358F5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1.1 Основные принципы оценки затрат на создание ИТ-проектов</w:t>
            </w:r>
          </w:p>
        </w:tc>
        <w:tc>
          <w:tcPr>
            <w:tcW w:w="181" w:type="pct"/>
          </w:tcPr>
          <w:p w14:paraId="7E293C97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0F065C6D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021486E9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18" w:type="pct"/>
          </w:tcPr>
          <w:p w14:paraId="68884CCB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4FF6F1C5" w14:textId="77777777" w:rsidR="005B29F4" w:rsidRPr="006358F5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4FA6043B" w14:textId="77777777" w:rsidR="005B29F4" w:rsidRPr="006358F5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</w:tc>
        <w:tc>
          <w:tcPr>
            <w:tcW w:w="970" w:type="pct"/>
          </w:tcPr>
          <w:p w14:paraId="2EFD3A54" w14:textId="77777777" w:rsidR="005B29F4" w:rsidRPr="006358F5" w:rsidRDefault="005B29F4" w:rsidP="005B29F4">
            <w:pPr>
              <w:ind w:firstLine="0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43B37BC3" w14:textId="77777777" w:rsidR="005B29F4" w:rsidRPr="006358F5" w:rsidRDefault="0010218F" w:rsidP="0010218F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</w:t>
            </w:r>
            <w:r w:rsidR="005B29F4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5B29F4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1 – зув</w:t>
            </w:r>
          </w:p>
        </w:tc>
      </w:tr>
      <w:tr w:rsidR="005B29F4" w:rsidRPr="006358F5" w14:paraId="5727679C" w14:textId="77777777" w:rsidTr="005B29F4">
        <w:trPr>
          <w:trHeight w:val="422"/>
        </w:trPr>
        <w:tc>
          <w:tcPr>
            <w:tcW w:w="1420" w:type="pct"/>
          </w:tcPr>
          <w:p w14:paraId="25B3AEF2" w14:textId="77777777" w:rsidR="005B29F4" w:rsidRPr="006358F5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1.2. Методы оценки </w:t>
            </w:r>
            <w:r w:rsidR="0010218F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эффективнос</w:t>
            </w:r>
            <w:r w:rsidR="0054218A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ти</w:t>
            </w:r>
            <w:r w:rsidR="0010218F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4218A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ИТ-проектов</w:t>
            </w:r>
          </w:p>
        </w:tc>
        <w:tc>
          <w:tcPr>
            <w:tcW w:w="181" w:type="pct"/>
          </w:tcPr>
          <w:p w14:paraId="794B4D88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58EA4F85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4</w:t>
            </w:r>
          </w:p>
        </w:tc>
        <w:tc>
          <w:tcPr>
            <w:tcW w:w="258" w:type="pct"/>
          </w:tcPr>
          <w:p w14:paraId="2FF9778F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2/И2</w:t>
            </w:r>
          </w:p>
        </w:tc>
        <w:tc>
          <w:tcPr>
            <w:tcW w:w="218" w:type="pct"/>
          </w:tcPr>
          <w:p w14:paraId="106C856A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2E46EC88" w14:textId="77777777" w:rsidR="005B29F4" w:rsidRPr="006358F5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71ECD9A5" w14:textId="77777777" w:rsidR="005B29F4" w:rsidRPr="006358F5" w:rsidRDefault="005B29F4" w:rsidP="005B29F4">
            <w:pPr>
              <w:ind w:firstLine="35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</w:tc>
        <w:tc>
          <w:tcPr>
            <w:tcW w:w="970" w:type="pct"/>
          </w:tcPr>
          <w:p w14:paraId="266690A5" w14:textId="77777777" w:rsidR="005B29F4" w:rsidRPr="006358F5" w:rsidRDefault="005B29F4" w:rsidP="005B29F4">
            <w:pPr>
              <w:ind w:firstLine="0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47C7CD9A" w14:textId="77777777" w:rsidR="005B29F4" w:rsidRPr="006358F5" w:rsidRDefault="0010218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ПК-22 - зув</w:t>
            </w:r>
          </w:p>
        </w:tc>
      </w:tr>
      <w:tr w:rsidR="005B29F4" w:rsidRPr="006358F5" w14:paraId="612BF804" w14:textId="77777777" w:rsidTr="005B29F4">
        <w:trPr>
          <w:trHeight w:val="499"/>
        </w:trPr>
        <w:tc>
          <w:tcPr>
            <w:tcW w:w="1420" w:type="pct"/>
          </w:tcPr>
          <w:p w14:paraId="1DBE9D45" w14:textId="77777777" w:rsidR="005B29F4" w:rsidRPr="006358F5" w:rsidRDefault="005B29F4" w:rsidP="005B29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1.3 Методики оценки затрат на создание ИТ-проектов</w:t>
            </w:r>
          </w:p>
        </w:tc>
        <w:tc>
          <w:tcPr>
            <w:tcW w:w="181" w:type="pct"/>
          </w:tcPr>
          <w:p w14:paraId="34A4327D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1A31B7C2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0</w:t>
            </w:r>
          </w:p>
        </w:tc>
        <w:tc>
          <w:tcPr>
            <w:tcW w:w="258" w:type="pct"/>
          </w:tcPr>
          <w:p w14:paraId="006358DC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  <w:r w:rsidRPr="006358F5">
              <w:t>10/И4</w:t>
            </w:r>
          </w:p>
        </w:tc>
        <w:tc>
          <w:tcPr>
            <w:tcW w:w="218" w:type="pct"/>
          </w:tcPr>
          <w:p w14:paraId="7E54990E" w14:textId="77777777" w:rsidR="005B29F4" w:rsidRPr="006358F5" w:rsidRDefault="005B29F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0E80A394" w14:textId="77777777" w:rsidR="005B29F4" w:rsidRPr="006358F5" w:rsidRDefault="005B29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</w:tcPr>
          <w:p w14:paraId="5CDBCC1D" w14:textId="77777777" w:rsidR="005B29F4" w:rsidRPr="006358F5" w:rsidRDefault="005B29F4" w:rsidP="005B29F4">
            <w:pPr>
              <w:ind w:firstLine="3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литературы, решение задач</w:t>
            </w:r>
          </w:p>
          <w:p w14:paraId="78101F6E" w14:textId="3A8CF1B0" w:rsidR="00105024" w:rsidRPr="006358F5" w:rsidRDefault="00105024" w:rsidP="00105024">
            <w:pPr>
              <w:ind w:firstLine="0"/>
            </w:pPr>
            <w:r w:rsidRPr="006358F5">
              <w:t>Выполнение заданий курсовой работы</w:t>
            </w:r>
          </w:p>
        </w:tc>
        <w:tc>
          <w:tcPr>
            <w:tcW w:w="970" w:type="pct"/>
          </w:tcPr>
          <w:p w14:paraId="1D92C7C8" w14:textId="77777777" w:rsidR="005B29F4" w:rsidRPr="006358F5" w:rsidRDefault="005B29F4" w:rsidP="005B29F4">
            <w:pPr>
              <w:ind w:firstLine="0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23071136" w14:textId="77777777" w:rsidR="005B29F4" w:rsidRPr="006358F5" w:rsidRDefault="0010218F" w:rsidP="00066036">
            <w:pPr>
              <w:pStyle w:val="Style14"/>
              <w:widowControl/>
              <w:ind w:firstLine="0"/>
              <w:jc w:val="left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зув</w:t>
            </w:r>
          </w:p>
        </w:tc>
      </w:tr>
      <w:tr w:rsidR="00F93C12" w:rsidRPr="006358F5" w14:paraId="49DB32EA" w14:textId="77777777" w:rsidTr="005B29F4">
        <w:trPr>
          <w:trHeight w:val="499"/>
        </w:trPr>
        <w:tc>
          <w:tcPr>
            <w:tcW w:w="1420" w:type="pct"/>
          </w:tcPr>
          <w:p w14:paraId="6ED6A284" w14:textId="77777777" w:rsidR="00BA3281" w:rsidRPr="006358F5" w:rsidRDefault="00BA3281" w:rsidP="00066036">
            <w:pPr>
              <w:pStyle w:val="Style14"/>
              <w:widowControl/>
              <w:ind w:firstLine="0"/>
              <w:rPr>
                <w:b/>
              </w:rPr>
            </w:pPr>
            <w:r w:rsidRPr="006358F5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14:paraId="3B25A5D4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2E5783DE" w14:textId="77777777" w:rsidR="00BA3281" w:rsidRPr="006358F5" w:rsidRDefault="00F93C1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6</w:t>
            </w:r>
          </w:p>
        </w:tc>
        <w:tc>
          <w:tcPr>
            <w:tcW w:w="258" w:type="pct"/>
          </w:tcPr>
          <w:p w14:paraId="6E6AAAEC" w14:textId="77777777" w:rsidR="00BA3281" w:rsidRPr="006358F5" w:rsidRDefault="00F93C1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14/</w:t>
            </w:r>
            <w:r w:rsidR="005B29F4" w:rsidRPr="006358F5">
              <w:rPr>
                <w:b/>
              </w:rPr>
              <w:t>И</w:t>
            </w:r>
            <w:r w:rsidRPr="006358F5">
              <w:rPr>
                <w:b/>
              </w:rPr>
              <w:t>6</w:t>
            </w:r>
          </w:p>
        </w:tc>
        <w:tc>
          <w:tcPr>
            <w:tcW w:w="218" w:type="pct"/>
          </w:tcPr>
          <w:p w14:paraId="0D2C0052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6C150282" w14:textId="77777777" w:rsidR="00BA3281" w:rsidRPr="006358F5" w:rsidRDefault="00F93C1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0" w:type="pct"/>
          </w:tcPr>
          <w:p w14:paraId="7D0E2252" w14:textId="77777777" w:rsidR="00BA3281" w:rsidRPr="006358F5" w:rsidRDefault="00BA32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22478F9D" w14:textId="77777777" w:rsidR="00BA3281" w:rsidRPr="006358F5" w:rsidRDefault="00BA32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14:paraId="2E5D3C33" w14:textId="77777777" w:rsidR="00BA3281" w:rsidRPr="006358F5" w:rsidRDefault="00BA32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0CAF" w:rsidRPr="006358F5" w14:paraId="36F3DEE7" w14:textId="77777777" w:rsidTr="000A0CAF">
        <w:trPr>
          <w:trHeight w:val="70"/>
        </w:trPr>
        <w:tc>
          <w:tcPr>
            <w:tcW w:w="5000" w:type="pct"/>
            <w:gridSpan w:val="9"/>
          </w:tcPr>
          <w:p w14:paraId="793D124C" w14:textId="77777777" w:rsidR="000A0CAF" w:rsidRPr="006358F5" w:rsidRDefault="000A0CAF" w:rsidP="00066036">
            <w:pPr>
              <w:pStyle w:val="Style14"/>
              <w:widowControl/>
              <w:ind w:firstLine="0"/>
              <w:jc w:val="left"/>
            </w:pPr>
            <w:r w:rsidRPr="006358F5">
              <w:rPr>
                <w:sz w:val="22"/>
                <w:szCs w:val="22"/>
              </w:rPr>
              <w:t>2. Методы оценки эффективности ИТ-проектов</w:t>
            </w:r>
          </w:p>
        </w:tc>
      </w:tr>
      <w:tr w:rsidR="00AC28B3" w:rsidRPr="006358F5" w14:paraId="45983D49" w14:textId="77777777" w:rsidTr="005B29F4">
        <w:trPr>
          <w:trHeight w:val="499"/>
        </w:trPr>
        <w:tc>
          <w:tcPr>
            <w:tcW w:w="1420" w:type="pct"/>
          </w:tcPr>
          <w:p w14:paraId="44BB0FF8" w14:textId="77777777" w:rsidR="00BA3281" w:rsidRPr="006358F5" w:rsidRDefault="00BA3281" w:rsidP="006958F8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lastRenderedPageBreak/>
              <w:t>2.1 Виды эффективности ИТ-проектов</w:t>
            </w:r>
          </w:p>
        </w:tc>
        <w:tc>
          <w:tcPr>
            <w:tcW w:w="181" w:type="pct"/>
          </w:tcPr>
          <w:p w14:paraId="576084F1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2CD90850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1D20BB15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0BB5DC30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5ACCE2D2" w14:textId="77777777" w:rsidR="00BA3281" w:rsidRPr="006358F5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012673C6" w14:textId="77777777" w:rsidR="00BA3281" w:rsidRPr="006358F5" w:rsidRDefault="00AC28B3" w:rsidP="00AC2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970" w:type="pct"/>
          </w:tcPr>
          <w:p w14:paraId="3B343278" w14:textId="77777777" w:rsidR="00BA3281" w:rsidRPr="006358F5" w:rsidRDefault="00AC28B3" w:rsidP="00AA0E6B">
            <w:pPr>
              <w:ind w:firstLine="0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67" w:type="pct"/>
          </w:tcPr>
          <w:p w14:paraId="5C8100A2" w14:textId="77777777" w:rsidR="00BA3281" w:rsidRPr="006358F5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ПК-22 – зув, </w:t>
            </w:r>
          </w:p>
          <w:p w14:paraId="5C022064" w14:textId="77777777" w:rsidR="0010218F" w:rsidRPr="006358F5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ПК-5 – зув</w:t>
            </w:r>
          </w:p>
          <w:p w14:paraId="58A1787D" w14:textId="77777777" w:rsidR="0010218F" w:rsidRPr="006358F5" w:rsidRDefault="0028210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21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A3281" w:rsidRPr="006358F5" w14:paraId="3C00FF1B" w14:textId="77777777" w:rsidTr="005B29F4">
        <w:trPr>
          <w:trHeight w:val="499"/>
        </w:trPr>
        <w:tc>
          <w:tcPr>
            <w:tcW w:w="1420" w:type="pct"/>
          </w:tcPr>
          <w:p w14:paraId="7C73E63E" w14:textId="77777777" w:rsidR="00BA3281" w:rsidRPr="006358F5" w:rsidRDefault="00BA3281" w:rsidP="00AB12A3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t>2.2. Методы оценки экономической эффе</w:t>
            </w:r>
            <w:r w:rsidRPr="006358F5">
              <w:rPr>
                <w:sz w:val="22"/>
                <w:szCs w:val="22"/>
              </w:rPr>
              <w:t>к</w:t>
            </w:r>
            <w:r w:rsidRPr="006358F5">
              <w:rPr>
                <w:sz w:val="22"/>
                <w:szCs w:val="22"/>
              </w:rPr>
              <w:t>тивности</w:t>
            </w:r>
          </w:p>
        </w:tc>
        <w:tc>
          <w:tcPr>
            <w:tcW w:w="181" w:type="pct"/>
          </w:tcPr>
          <w:p w14:paraId="0554D8BB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230B2952" w14:textId="77777777" w:rsidR="00BA3281" w:rsidRPr="006358F5" w:rsidRDefault="0054218A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7E3CE8C8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6/И6</w:t>
            </w:r>
          </w:p>
        </w:tc>
        <w:tc>
          <w:tcPr>
            <w:tcW w:w="218" w:type="pct"/>
          </w:tcPr>
          <w:p w14:paraId="01BB3121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055864D5" w14:textId="77777777" w:rsidR="00BA3281" w:rsidRPr="006358F5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2B20E872" w14:textId="77777777" w:rsidR="00BA3281" w:rsidRPr="006358F5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</w:t>
            </w:r>
            <w:r w:rsidR="006826D2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й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 w:rsidR="006826D2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, решение задач</w:t>
            </w:r>
          </w:p>
        </w:tc>
        <w:tc>
          <w:tcPr>
            <w:tcW w:w="970" w:type="pct"/>
          </w:tcPr>
          <w:p w14:paraId="28821634" w14:textId="77777777" w:rsidR="00BA3281" w:rsidRPr="006358F5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219A8758" w14:textId="77777777" w:rsidR="00BA3281" w:rsidRPr="006358F5" w:rsidRDefault="0010218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 </w:t>
            </w:r>
            <w:r w:rsidR="0028210D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  <w:p w14:paraId="404710E0" w14:textId="77777777" w:rsidR="0028210D" w:rsidRPr="006358F5" w:rsidRDefault="0028210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ПК-21 – зув</w:t>
            </w:r>
          </w:p>
          <w:p w14:paraId="015F31AA" w14:textId="77777777" w:rsidR="0028210D" w:rsidRPr="006358F5" w:rsidRDefault="0028210D" w:rsidP="0028210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A3281" w:rsidRPr="006358F5" w14:paraId="61BFD1E9" w14:textId="77777777" w:rsidTr="005B29F4">
        <w:trPr>
          <w:trHeight w:val="499"/>
        </w:trPr>
        <w:tc>
          <w:tcPr>
            <w:tcW w:w="1420" w:type="pct"/>
          </w:tcPr>
          <w:p w14:paraId="0D477911" w14:textId="77777777" w:rsidR="00BA3281" w:rsidRPr="006358F5" w:rsidRDefault="00BA3281" w:rsidP="002A3BFC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t xml:space="preserve">2.3 Методы оценки </w:t>
            </w:r>
            <w:r w:rsidR="005C5F6A" w:rsidRPr="006358F5">
              <w:rPr>
                <w:sz w:val="22"/>
                <w:szCs w:val="22"/>
              </w:rPr>
              <w:t xml:space="preserve">технической и </w:t>
            </w:r>
            <w:r w:rsidR="002A3BFC" w:rsidRPr="006358F5">
              <w:rPr>
                <w:sz w:val="22"/>
                <w:szCs w:val="22"/>
              </w:rPr>
              <w:t>социальной</w:t>
            </w:r>
            <w:r w:rsidRPr="006358F5">
              <w:rPr>
                <w:sz w:val="22"/>
                <w:szCs w:val="22"/>
              </w:rPr>
              <w:t xml:space="preserve"> эффективности</w:t>
            </w:r>
            <w:r w:rsidR="002A3BFC" w:rsidRPr="006358F5">
              <w:rPr>
                <w:sz w:val="22"/>
                <w:szCs w:val="22"/>
              </w:rPr>
              <w:t xml:space="preserve"> ИТ-проектов</w:t>
            </w:r>
          </w:p>
        </w:tc>
        <w:tc>
          <w:tcPr>
            <w:tcW w:w="181" w:type="pct"/>
          </w:tcPr>
          <w:p w14:paraId="09FC4058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2D3D282B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1E3AB5F1" w14:textId="77777777" w:rsidR="00BA3281" w:rsidRPr="006358F5" w:rsidRDefault="002206D2" w:rsidP="00066036">
            <w:pPr>
              <w:pStyle w:val="Style14"/>
              <w:widowControl/>
              <w:ind w:firstLine="0"/>
              <w:jc w:val="center"/>
            </w:pPr>
            <w:r w:rsidRPr="006358F5">
              <w:t>6</w:t>
            </w:r>
          </w:p>
        </w:tc>
        <w:tc>
          <w:tcPr>
            <w:tcW w:w="218" w:type="pct"/>
          </w:tcPr>
          <w:p w14:paraId="4D629A7E" w14:textId="77777777" w:rsidR="00BA3281" w:rsidRPr="006358F5" w:rsidRDefault="00BA328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5ACDB99A" w14:textId="77777777" w:rsidR="00BA3281" w:rsidRPr="006358F5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14:paraId="21561D04" w14:textId="77777777" w:rsidR="00BA3281" w:rsidRPr="006358F5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</w:t>
            </w:r>
            <w:r w:rsidR="006826D2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й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 w:rsidR="006826D2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, решение задач</w:t>
            </w:r>
          </w:p>
        </w:tc>
        <w:tc>
          <w:tcPr>
            <w:tcW w:w="970" w:type="pct"/>
          </w:tcPr>
          <w:p w14:paraId="7FA3F4A5" w14:textId="77777777" w:rsidR="00BA3281" w:rsidRPr="006358F5" w:rsidRDefault="00AC28B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14:paraId="4FED681C" w14:textId="77777777" w:rsidR="00BA3281" w:rsidRPr="006358F5" w:rsidRDefault="005C5F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ПК-5 – зув</w:t>
            </w:r>
          </w:p>
        </w:tc>
      </w:tr>
      <w:tr w:rsidR="0054218A" w:rsidRPr="006358F5" w14:paraId="47BA5CE5" w14:textId="77777777" w:rsidTr="005B29F4">
        <w:trPr>
          <w:trHeight w:val="499"/>
        </w:trPr>
        <w:tc>
          <w:tcPr>
            <w:tcW w:w="1420" w:type="pct"/>
          </w:tcPr>
          <w:p w14:paraId="16E4CC63" w14:textId="77777777" w:rsidR="0054218A" w:rsidRPr="006358F5" w:rsidRDefault="0054218A" w:rsidP="00AB12A3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t>2.4 Разработка технико-экономического обо</w:t>
            </w:r>
            <w:r w:rsidRPr="006358F5">
              <w:rPr>
                <w:sz w:val="22"/>
                <w:szCs w:val="22"/>
              </w:rPr>
              <w:t>с</w:t>
            </w:r>
            <w:r w:rsidRPr="006358F5">
              <w:rPr>
                <w:sz w:val="22"/>
                <w:szCs w:val="22"/>
              </w:rPr>
              <w:t>нования ИТ-проекта</w:t>
            </w:r>
          </w:p>
        </w:tc>
        <w:tc>
          <w:tcPr>
            <w:tcW w:w="181" w:type="pct"/>
          </w:tcPr>
          <w:p w14:paraId="6281A54A" w14:textId="77777777" w:rsidR="0054218A" w:rsidRPr="006358F5" w:rsidRDefault="0054218A" w:rsidP="00066036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22AEF1FC" w14:textId="77777777" w:rsidR="0054218A" w:rsidRPr="006358F5" w:rsidRDefault="0054218A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2C860BD1" w14:textId="77777777" w:rsidR="0054218A" w:rsidRPr="006358F5" w:rsidRDefault="00B44BAD" w:rsidP="00066036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18" w:type="pct"/>
          </w:tcPr>
          <w:p w14:paraId="2D801E67" w14:textId="77777777" w:rsidR="0054218A" w:rsidRPr="006358F5" w:rsidRDefault="0054218A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271B2837" w14:textId="77777777" w:rsidR="0054218A" w:rsidRPr="006358F5" w:rsidRDefault="000F376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</w:tcPr>
          <w:p w14:paraId="57E294CE" w14:textId="77777777" w:rsidR="0054218A" w:rsidRPr="006358F5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970" w:type="pct"/>
          </w:tcPr>
          <w:p w14:paraId="2A737FF9" w14:textId="77777777" w:rsidR="0054218A" w:rsidRPr="006358F5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индивидуального задания</w:t>
            </w:r>
          </w:p>
        </w:tc>
        <w:tc>
          <w:tcPr>
            <w:tcW w:w="367" w:type="pct"/>
          </w:tcPr>
          <w:p w14:paraId="2C0144D5" w14:textId="77777777" w:rsidR="0054218A" w:rsidRPr="006358F5" w:rsidRDefault="00B44B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ПК-5</w:t>
            </w:r>
            <w:r w:rsidR="0010218F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10218F"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B44BAD" w:rsidRPr="006358F5" w14:paraId="6BEA0EAF" w14:textId="77777777" w:rsidTr="005B29F4">
        <w:trPr>
          <w:trHeight w:val="499"/>
        </w:trPr>
        <w:tc>
          <w:tcPr>
            <w:tcW w:w="1420" w:type="pct"/>
          </w:tcPr>
          <w:p w14:paraId="538A9BE6" w14:textId="77777777" w:rsidR="003267AD" w:rsidRPr="006358F5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6358F5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14:paraId="078BB72D" w14:textId="77777777" w:rsidR="003267AD" w:rsidRPr="006358F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15FEED0D" w14:textId="77777777" w:rsidR="003267AD" w:rsidRPr="006358F5" w:rsidRDefault="00B44B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8</w:t>
            </w:r>
          </w:p>
        </w:tc>
        <w:tc>
          <w:tcPr>
            <w:tcW w:w="258" w:type="pct"/>
          </w:tcPr>
          <w:p w14:paraId="6FD8CBEF" w14:textId="77777777" w:rsidR="003267AD" w:rsidRPr="006358F5" w:rsidRDefault="00B44B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14/И6</w:t>
            </w:r>
          </w:p>
        </w:tc>
        <w:tc>
          <w:tcPr>
            <w:tcW w:w="218" w:type="pct"/>
          </w:tcPr>
          <w:p w14:paraId="6B148336" w14:textId="77777777" w:rsidR="003267AD" w:rsidRPr="006358F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0CFAA455" w14:textId="77777777" w:rsidR="003267AD" w:rsidRPr="006358F5" w:rsidRDefault="00F93C12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0" w:type="pct"/>
          </w:tcPr>
          <w:p w14:paraId="067F1225" w14:textId="77777777" w:rsidR="003267AD" w:rsidRPr="006358F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53E7D0EF" w14:textId="77777777" w:rsidR="003267AD" w:rsidRPr="006358F5" w:rsidRDefault="003267AD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367" w:type="pct"/>
          </w:tcPr>
          <w:p w14:paraId="7F474334" w14:textId="77777777" w:rsidR="003267AD" w:rsidRPr="006358F5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0CAF" w:rsidRPr="006358F5" w14:paraId="427FE81C" w14:textId="77777777" w:rsidTr="000A0CAF">
        <w:trPr>
          <w:trHeight w:val="268"/>
        </w:trPr>
        <w:tc>
          <w:tcPr>
            <w:tcW w:w="5000" w:type="pct"/>
            <w:gridSpan w:val="9"/>
          </w:tcPr>
          <w:p w14:paraId="0D4245E4" w14:textId="77777777" w:rsidR="000A0CAF" w:rsidRPr="006358F5" w:rsidRDefault="000A0CAF" w:rsidP="00256E7A">
            <w:pPr>
              <w:pStyle w:val="Style14"/>
              <w:widowControl/>
              <w:ind w:firstLine="0"/>
              <w:jc w:val="left"/>
            </w:pPr>
            <w:r w:rsidRPr="006358F5">
              <w:rPr>
                <w:sz w:val="22"/>
                <w:szCs w:val="22"/>
              </w:rPr>
              <w:t>3. Программные средства оценки эффективности ИТ-проектов</w:t>
            </w:r>
          </w:p>
        </w:tc>
      </w:tr>
      <w:tr w:rsidR="002A3BFC" w:rsidRPr="006358F5" w14:paraId="38521B3D" w14:textId="77777777" w:rsidTr="005B29F4">
        <w:trPr>
          <w:trHeight w:val="422"/>
        </w:trPr>
        <w:tc>
          <w:tcPr>
            <w:tcW w:w="1420" w:type="pct"/>
          </w:tcPr>
          <w:p w14:paraId="3FF8616C" w14:textId="77777777" w:rsidR="002A3BFC" w:rsidRPr="006358F5" w:rsidRDefault="002A3BFC" w:rsidP="00AB12A3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t>3.1 Специализированные оценочные пакеты</w:t>
            </w:r>
          </w:p>
        </w:tc>
        <w:tc>
          <w:tcPr>
            <w:tcW w:w="181" w:type="pct"/>
          </w:tcPr>
          <w:p w14:paraId="36BE519D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3E4DC4A9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487E4BF4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4/И2</w:t>
            </w:r>
          </w:p>
        </w:tc>
        <w:tc>
          <w:tcPr>
            <w:tcW w:w="218" w:type="pct"/>
          </w:tcPr>
          <w:p w14:paraId="3034B133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707EB808" w14:textId="77777777" w:rsidR="002A3BFC" w:rsidRPr="006358F5" w:rsidRDefault="002A3BF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</w:tcPr>
          <w:p w14:paraId="48670830" w14:textId="77777777" w:rsidR="002A3BFC" w:rsidRPr="006358F5" w:rsidRDefault="002A3BFC" w:rsidP="00357F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отчета по лабор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торной работе</w:t>
            </w:r>
          </w:p>
        </w:tc>
        <w:tc>
          <w:tcPr>
            <w:tcW w:w="970" w:type="pct"/>
          </w:tcPr>
          <w:p w14:paraId="33B1E7E3" w14:textId="77777777" w:rsidR="002A3BFC" w:rsidRPr="006358F5" w:rsidRDefault="002A3BFC" w:rsidP="00256E7A">
            <w:pPr>
              <w:pStyle w:val="Style14"/>
              <w:widowControl/>
              <w:ind w:firstLine="0"/>
              <w:jc w:val="left"/>
            </w:pPr>
            <w:r w:rsidRPr="006358F5">
              <w:t>Проверка отчета по лабор</w:t>
            </w:r>
            <w:r w:rsidRPr="006358F5">
              <w:t>а</w:t>
            </w:r>
            <w:r w:rsidRPr="006358F5">
              <w:t>торной работе</w:t>
            </w:r>
          </w:p>
        </w:tc>
        <w:tc>
          <w:tcPr>
            <w:tcW w:w="367" w:type="pct"/>
          </w:tcPr>
          <w:p w14:paraId="4B19D01F" w14:textId="77777777" w:rsidR="002A3BFC" w:rsidRPr="006358F5" w:rsidRDefault="002A3BFC" w:rsidP="002A3BFC">
            <w:pPr>
              <w:ind w:firstLine="0"/>
              <w:jc w:val="left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2A3BFC" w:rsidRPr="006358F5" w14:paraId="39DBE4B4" w14:textId="77777777" w:rsidTr="005B29F4">
        <w:trPr>
          <w:trHeight w:val="422"/>
        </w:trPr>
        <w:tc>
          <w:tcPr>
            <w:tcW w:w="1420" w:type="pct"/>
          </w:tcPr>
          <w:p w14:paraId="40EBD52B" w14:textId="77777777" w:rsidR="002A3BFC" w:rsidRPr="006358F5" w:rsidRDefault="002A3BFC" w:rsidP="00AB12A3">
            <w:pPr>
              <w:ind w:firstLine="0"/>
              <w:rPr>
                <w:sz w:val="22"/>
                <w:szCs w:val="22"/>
              </w:rPr>
            </w:pPr>
            <w:r w:rsidRPr="006358F5">
              <w:rPr>
                <w:sz w:val="22"/>
                <w:szCs w:val="22"/>
              </w:rPr>
              <w:t>3.2 Неспециализированные оценочные пакеты</w:t>
            </w:r>
          </w:p>
        </w:tc>
        <w:tc>
          <w:tcPr>
            <w:tcW w:w="181" w:type="pct"/>
          </w:tcPr>
          <w:p w14:paraId="325D9C94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7</w:t>
            </w:r>
          </w:p>
        </w:tc>
        <w:tc>
          <w:tcPr>
            <w:tcW w:w="189" w:type="pct"/>
          </w:tcPr>
          <w:p w14:paraId="4C4C97F5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2</w:t>
            </w:r>
          </w:p>
        </w:tc>
        <w:tc>
          <w:tcPr>
            <w:tcW w:w="258" w:type="pct"/>
          </w:tcPr>
          <w:p w14:paraId="316E62B4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  <w:r w:rsidRPr="006358F5">
              <w:t>4</w:t>
            </w:r>
          </w:p>
        </w:tc>
        <w:tc>
          <w:tcPr>
            <w:tcW w:w="218" w:type="pct"/>
          </w:tcPr>
          <w:p w14:paraId="72CD5EEA" w14:textId="77777777" w:rsidR="002A3BFC" w:rsidRPr="006358F5" w:rsidRDefault="002A3BF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14:paraId="4BBF3ACE" w14:textId="77777777" w:rsidR="002A3BFC" w:rsidRPr="006358F5" w:rsidRDefault="002A3BF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70" w:type="pct"/>
          </w:tcPr>
          <w:p w14:paraId="023FDE29" w14:textId="77777777" w:rsidR="002A3BFC" w:rsidRPr="006358F5" w:rsidRDefault="002A3BFC" w:rsidP="006826D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мации по заданной теме</w:t>
            </w:r>
          </w:p>
        </w:tc>
        <w:tc>
          <w:tcPr>
            <w:tcW w:w="970" w:type="pct"/>
          </w:tcPr>
          <w:p w14:paraId="673A7EE5" w14:textId="77777777" w:rsidR="002A3BFC" w:rsidRPr="006358F5" w:rsidRDefault="002A3BFC" w:rsidP="006826D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367" w:type="pct"/>
          </w:tcPr>
          <w:p w14:paraId="4A22F348" w14:textId="77777777" w:rsidR="002A3BFC" w:rsidRPr="006358F5" w:rsidRDefault="002A3BFC" w:rsidP="002A3BFC">
            <w:pPr>
              <w:ind w:firstLine="0"/>
              <w:jc w:val="left"/>
            </w:pP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 – 22 </w:t>
            </w:r>
            <w:r w:rsidRPr="006358F5">
              <w:rPr>
                <w:rStyle w:val="FontStyle31"/>
                <w:rFonts w:ascii="Times New Roman" w:hAnsi="Times New Roman"/>
                <w:sz w:val="24"/>
                <w:szCs w:val="24"/>
              </w:rPr>
              <w:noBreakHyphen/>
              <w:t> зув</w:t>
            </w:r>
          </w:p>
        </w:tc>
      </w:tr>
      <w:tr w:rsidR="001D33D4" w:rsidRPr="006358F5" w14:paraId="58B734A6" w14:textId="77777777" w:rsidTr="005B29F4">
        <w:trPr>
          <w:trHeight w:val="499"/>
        </w:trPr>
        <w:tc>
          <w:tcPr>
            <w:tcW w:w="1420" w:type="pct"/>
          </w:tcPr>
          <w:p w14:paraId="43E1952C" w14:textId="77777777" w:rsidR="003267AD" w:rsidRPr="006358F5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6358F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14:paraId="40249346" w14:textId="77777777" w:rsidR="003267AD" w:rsidRPr="006358F5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5632B98C" w14:textId="77777777" w:rsidR="003267AD" w:rsidRPr="006358F5" w:rsidRDefault="002206D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4</w:t>
            </w:r>
          </w:p>
        </w:tc>
        <w:tc>
          <w:tcPr>
            <w:tcW w:w="258" w:type="pct"/>
          </w:tcPr>
          <w:p w14:paraId="730516E2" w14:textId="77777777" w:rsidR="003267AD" w:rsidRPr="006358F5" w:rsidRDefault="00F93C1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8</w:t>
            </w:r>
            <w:r w:rsidR="002206D2" w:rsidRPr="006358F5">
              <w:rPr>
                <w:b/>
              </w:rPr>
              <w:t>/И2</w:t>
            </w:r>
          </w:p>
        </w:tc>
        <w:tc>
          <w:tcPr>
            <w:tcW w:w="218" w:type="pct"/>
          </w:tcPr>
          <w:p w14:paraId="254BD2F1" w14:textId="77777777" w:rsidR="003267AD" w:rsidRPr="006358F5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68E81E52" w14:textId="77777777" w:rsidR="003267AD" w:rsidRPr="006358F5" w:rsidRDefault="001D33D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358F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70" w:type="pct"/>
          </w:tcPr>
          <w:p w14:paraId="2BE02787" w14:textId="77777777" w:rsidR="003267AD" w:rsidRPr="006358F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5159238F" w14:textId="77777777" w:rsidR="003267AD" w:rsidRPr="006358F5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</w:tcPr>
          <w:p w14:paraId="63B603A8" w14:textId="77777777" w:rsidR="003267AD" w:rsidRPr="006358F5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6243C" w:rsidRPr="006358F5" w14:paraId="4BBCBBEC" w14:textId="77777777" w:rsidTr="005B29F4">
        <w:trPr>
          <w:trHeight w:val="499"/>
        </w:trPr>
        <w:tc>
          <w:tcPr>
            <w:tcW w:w="1420" w:type="pct"/>
          </w:tcPr>
          <w:p w14:paraId="076B9E5F" w14:textId="77777777" w:rsidR="0066243C" w:rsidRPr="006358F5" w:rsidRDefault="0066243C" w:rsidP="0066243C">
            <w:pPr>
              <w:pStyle w:val="Style14"/>
              <w:widowControl/>
              <w:ind w:firstLine="0"/>
              <w:rPr>
                <w:b/>
              </w:rPr>
            </w:pPr>
            <w:r w:rsidRPr="006358F5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14:paraId="46A762BA" w14:textId="77777777" w:rsidR="0066243C" w:rsidRPr="006358F5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14:paraId="1E834699" w14:textId="77777777" w:rsidR="0066243C" w:rsidRPr="006358F5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18</w:t>
            </w:r>
          </w:p>
        </w:tc>
        <w:tc>
          <w:tcPr>
            <w:tcW w:w="258" w:type="pct"/>
          </w:tcPr>
          <w:p w14:paraId="2D382AEF" w14:textId="77777777" w:rsidR="0066243C" w:rsidRPr="006358F5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36/И14</w:t>
            </w:r>
          </w:p>
        </w:tc>
        <w:tc>
          <w:tcPr>
            <w:tcW w:w="218" w:type="pct"/>
          </w:tcPr>
          <w:p w14:paraId="5ED3D403" w14:textId="77777777" w:rsidR="0066243C" w:rsidRPr="006358F5" w:rsidRDefault="0066243C" w:rsidP="006624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14:paraId="7F7951F9" w14:textId="77777777" w:rsidR="0066243C" w:rsidRPr="006358F5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358F5">
              <w:rPr>
                <w:b/>
              </w:rPr>
              <w:t>50,1</w:t>
            </w:r>
          </w:p>
        </w:tc>
        <w:tc>
          <w:tcPr>
            <w:tcW w:w="1070" w:type="pct"/>
          </w:tcPr>
          <w:p w14:paraId="6C4ACA52" w14:textId="77777777" w:rsidR="0066243C" w:rsidRPr="006358F5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14:paraId="0C409837" w14:textId="77777777" w:rsidR="0066243C" w:rsidRPr="006358F5" w:rsidRDefault="0066243C" w:rsidP="0066243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358F5">
              <w:rPr>
                <w:b/>
              </w:rPr>
              <w:t>Экзамен</w:t>
            </w:r>
          </w:p>
          <w:p w14:paraId="251C232A" w14:textId="77777777" w:rsidR="0066243C" w:rsidRPr="006358F5" w:rsidRDefault="0066243C" w:rsidP="006624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358F5">
              <w:rPr>
                <w:b/>
              </w:rPr>
              <w:t>Курсовая работа</w:t>
            </w:r>
          </w:p>
        </w:tc>
        <w:tc>
          <w:tcPr>
            <w:tcW w:w="367" w:type="pct"/>
          </w:tcPr>
          <w:p w14:paraId="437DCA0A" w14:textId="77777777" w:rsidR="0066243C" w:rsidRPr="006358F5" w:rsidRDefault="0066243C" w:rsidP="006624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D33D4" w:rsidRPr="006358F5" w14:paraId="34C85AE8" w14:textId="77777777" w:rsidTr="005B29F4">
        <w:trPr>
          <w:trHeight w:val="499"/>
        </w:trPr>
        <w:tc>
          <w:tcPr>
            <w:tcW w:w="1420" w:type="pct"/>
          </w:tcPr>
          <w:p w14:paraId="228221DB" w14:textId="77777777" w:rsidR="003267AD" w:rsidRPr="006358F5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6358F5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14:paraId="75598F38" w14:textId="77777777" w:rsidR="003267AD" w:rsidRPr="006358F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</w:tcPr>
          <w:p w14:paraId="07D84E2F" w14:textId="77777777" w:rsidR="003267AD" w:rsidRPr="006358F5" w:rsidRDefault="002C319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14:paraId="103C17DA" w14:textId="77777777" w:rsidR="003267AD" w:rsidRPr="006358F5" w:rsidRDefault="002C319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358F5">
              <w:rPr>
                <w:b/>
              </w:rPr>
              <w:t>36/И14</w:t>
            </w:r>
          </w:p>
        </w:tc>
        <w:tc>
          <w:tcPr>
            <w:tcW w:w="218" w:type="pct"/>
            <w:shd w:val="clear" w:color="auto" w:fill="auto"/>
          </w:tcPr>
          <w:p w14:paraId="6C6BB134" w14:textId="77777777" w:rsidR="003267AD" w:rsidRPr="006358F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14:paraId="7A79FBC4" w14:textId="77777777" w:rsidR="003267AD" w:rsidRPr="006358F5" w:rsidRDefault="002C319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358F5">
              <w:rPr>
                <w:b/>
              </w:rPr>
              <w:t>50,1</w:t>
            </w:r>
          </w:p>
        </w:tc>
        <w:tc>
          <w:tcPr>
            <w:tcW w:w="1070" w:type="pct"/>
            <w:shd w:val="clear" w:color="auto" w:fill="auto"/>
          </w:tcPr>
          <w:p w14:paraId="34BC935A" w14:textId="77777777" w:rsidR="003267AD" w:rsidRPr="006358F5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14:paraId="416DB4FE" w14:textId="77777777" w:rsidR="003267AD" w:rsidRPr="006358F5" w:rsidRDefault="003267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  <w:shd w:val="clear" w:color="auto" w:fill="auto"/>
          </w:tcPr>
          <w:p w14:paraId="28C55130" w14:textId="77777777" w:rsidR="003267AD" w:rsidRPr="006358F5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0554402A" w14:textId="77777777" w:rsidR="0094280E" w:rsidRPr="006358F5" w:rsidRDefault="00A61031" w:rsidP="008531ED">
      <w:r w:rsidRPr="006358F5">
        <w:rPr>
          <w:rStyle w:val="FontStyle18"/>
          <w:b w:val="0"/>
          <w:sz w:val="24"/>
          <w:szCs w:val="24"/>
        </w:rPr>
        <w:t>И –</w:t>
      </w:r>
      <w:r w:rsidR="008F0C9A" w:rsidRPr="006358F5">
        <w:rPr>
          <w:rStyle w:val="FontStyle18"/>
          <w:b w:val="0"/>
          <w:sz w:val="24"/>
          <w:szCs w:val="24"/>
        </w:rPr>
        <w:t xml:space="preserve"> </w:t>
      </w:r>
      <w:r w:rsidR="002E7BC9" w:rsidRPr="006358F5">
        <w:rPr>
          <w:rStyle w:val="FontStyle18"/>
          <w:b w:val="0"/>
          <w:sz w:val="24"/>
          <w:szCs w:val="24"/>
        </w:rPr>
        <w:t>в том числе,</w:t>
      </w:r>
      <w:r w:rsidR="002E7BC9" w:rsidRPr="006358F5">
        <w:rPr>
          <w:rStyle w:val="FontStyle18"/>
          <w:sz w:val="24"/>
          <w:szCs w:val="24"/>
        </w:rPr>
        <w:t xml:space="preserve"> </w:t>
      </w:r>
      <w:r w:rsidR="008F0C9A" w:rsidRPr="006358F5">
        <w:t>часы, отведенные на работу в интерактивной форме.</w:t>
      </w:r>
      <w:r w:rsidR="00B01B6B" w:rsidRPr="006358F5">
        <w:t xml:space="preserve"> </w:t>
      </w:r>
    </w:p>
    <w:p w14:paraId="0C2E427C" w14:textId="77777777" w:rsidR="008A2B78" w:rsidRPr="006358F5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14:paraId="65B93D80" w14:textId="77777777" w:rsidR="00951970" w:rsidRPr="006358F5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358F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E794905" w14:textId="77777777" w:rsidR="007754E4" w:rsidRPr="006358F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358F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358F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358F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5DF2FF69" w14:textId="77777777" w:rsidR="001D33D4" w:rsidRPr="006358F5" w:rsidRDefault="001D33D4" w:rsidP="001D33D4">
      <w:pPr>
        <w:widowControl/>
        <w:ind w:firstLine="720"/>
      </w:pPr>
      <w:r w:rsidRPr="006358F5">
        <w:t>В ходе проведения лекционных занятий предусматривается:</w:t>
      </w:r>
    </w:p>
    <w:p w14:paraId="4E3D3AA2" w14:textId="77777777" w:rsidR="001D33D4" w:rsidRPr="006358F5" w:rsidRDefault="001D33D4" w:rsidP="001D33D4">
      <w:r w:rsidRPr="006358F5">
        <w:t xml:space="preserve">– использование электронного демонстрационного материала в форме презентаций, роликов, видеолекций, </w:t>
      </w:r>
    </w:p>
    <w:p w14:paraId="1DFF2A60" w14:textId="77777777" w:rsidR="001D33D4" w:rsidRPr="006358F5" w:rsidRDefault="001D33D4" w:rsidP="001D33D4">
      <w:r w:rsidRPr="006358F5">
        <w:t>– организация дискуссии по результатам выступлений студентов по предлагаемым темам плана; применение</w:t>
      </w:r>
      <w:r w:rsidRPr="006358F5">
        <w:rPr>
          <w:i/>
          <w:iCs/>
        </w:rPr>
        <w:t xml:space="preserve"> </w:t>
      </w:r>
      <w:r w:rsidRPr="006358F5">
        <w:rPr>
          <w:i/>
          <w:iCs/>
          <w:lang w:val="en-US"/>
        </w:rPr>
        <w:t>IT</w:t>
      </w:r>
      <w:r w:rsidRPr="006358F5">
        <w:t>-методов, работа в команде,</w:t>
      </w:r>
      <w:r w:rsidRPr="006358F5">
        <w:rPr>
          <w:i/>
          <w:iCs/>
        </w:rPr>
        <w:t xml:space="preserve"> </w:t>
      </w:r>
      <w:r w:rsidRPr="006358F5">
        <w:rPr>
          <w:i/>
          <w:iCs/>
          <w:lang w:val="en-US"/>
        </w:rPr>
        <w:t>Case</w:t>
      </w:r>
      <w:r w:rsidRPr="006358F5">
        <w:rPr>
          <w:i/>
          <w:iCs/>
        </w:rPr>
        <w:t>-</w:t>
      </w:r>
      <w:r w:rsidRPr="006358F5">
        <w:rPr>
          <w:i/>
          <w:iCs/>
          <w:lang w:val="en-US"/>
        </w:rPr>
        <w:t>study</w:t>
      </w:r>
      <w:r w:rsidRPr="006358F5">
        <w:rPr>
          <w:i/>
          <w:iCs/>
        </w:rPr>
        <w:t xml:space="preserve"> </w:t>
      </w:r>
      <w:r w:rsidRPr="006358F5">
        <w:rPr>
          <w:iCs/>
        </w:rPr>
        <w:t>(метод конкретных с</w:t>
      </w:r>
      <w:r w:rsidRPr="006358F5">
        <w:rPr>
          <w:iCs/>
        </w:rPr>
        <w:t>и</w:t>
      </w:r>
      <w:r w:rsidRPr="006358F5">
        <w:rPr>
          <w:iCs/>
        </w:rPr>
        <w:t>туаций),</w:t>
      </w:r>
      <w:r w:rsidRPr="006358F5">
        <w:t xml:space="preserve"> игра, поисковый метод, исследовательский метод;</w:t>
      </w:r>
    </w:p>
    <w:p w14:paraId="61097053" w14:textId="77777777" w:rsidR="001D33D4" w:rsidRPr="006358F5" w:rsidRDefault="001D33D4" w:rsidP="001D33D4">
      <w:pPr>
        <w:widowControl/>
        <w:ind w:firstLine="720"/>
      </w:pPr>
      <w:r w:rsidRPr="006358F5">
        <w:t>В ходе проведения всех лабораторных занятий и при выполнении индивидуальных заданий предусматривается использование средств вычислительной техники .</w:t>
      </w:r>
    </w:p>
    <w:p w14:paraId="42271CFC" w14:textId="77777777" w:rsidR="00D576E9" w:rsidRPr="006358F5" w:rsidRDefault="00D576E9" w:rsidP="001D33D4">
      <w:pPr>
        <w:widowControl/>
        <w:ind w:firstLine="720"/>
      </w:pPr>
    </w:p>
    <w:p w14:paraId="718FBA8C" w14:textId="77777777" w:rsidR="0032470F" w:rsidRPr="006358F5" w:rsidRDefault="004F032A" w:rsidP="00342867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6358F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6358F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358F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31F4863F" w14:textId="77777777" w:rsidR="00476C74" w:rsidRPr="006358F5" w:rsidRDefault="00476C74" w:rsidP="00476C74">
      <w:pPr>
        <w:widowControl/>
        <w:ind w:firstLine="720"/>
      </w:pPr>
      <w:r w:rsidRPr="006358F5">
        <w:t xml:space="preserve">Самостоятельная работа студентов предполагает решение контрольных задач  и выполнение контрольных работ. </w:t>
      </w:r>
    </w:p>
    <w:p w14:paraId="3637FA76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>Тема 1.1 Основные принципы оценки затрат на создание ИТ-проектов</w:t>
      </w:r>
    </w:p>
    <w:p w14:paraId="1C905A42" w14:textId="77777777" w:rsidR="00DC6B0D" w:rsidRPr="006358F5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val="ru-RU" w:eastAsia="ru-RU"/>
        </w:rPr>
      </w:pPr>
      <w:r w:rsidRPr="006358F5">
        <w:rPr>
          <w:rFonts w:eastAsia="Times New Roman"/>
          <w:color w:val="000000"/>
          <w:szCs w:val="24"/>
          <w:lang w:val="ru-RU" w:eastAsia="ru-RU"/>
        </w:rPr>
        <w:t xml:space="preserve">Найти темп роста эффективности </w:t>
      </w:r>
      <w:r w:rsidRPr="006358F5">
        <w:rPr>
          <w:rFonts w:eastAsia="Times New Roman"/>
          <w:color w:val="000000"/>
          <w:szCs w:val="24"/>
          <w:lang w:eastAsia="ru-RU"/>
        </w:rPr>
        <w:t>I</w:t>
      </w:r>
      <w:r w:rsidRPr="006358F5">
        <w:rPr>
          <w:rFonts w:eastAsia="Times New Roman"/>
          <w:color w:val="000000"/>
          <w:szCs w:val="24"/>
          <w:vertAlign w:val="subscript"/>
          <w:lang w:val="ru-RU" w:eastAsia="ru-RU"/>
        </w:rPr>
        <w:t>эф</w:t>
      </w:r>
      <w:r w:rsidRPr="006358F5">
        <w:rPr>
          <w:rFonts w:eastAsia="Times New Roman"/>
          <w:color w:val="000000"/>
          <w:szCs w:val="24"/>
          <w:lang w:val="ru-RU" w:eastAsia="ru-RU"/>
        </w:rPr>
        <w:t xml:space="preserve"> в 2016 г., если значения коэффициентов э</w:t>
      </w:r>
      <w:r w:rsidRPr="006358F5">
        <w:rPr>
          <w:rFonts w:eastAsia="Times New Roman"/>
          <w:color w:val="000000"/>
          <w:szCs w:val="24"/>
          <w:lang w:val="ru-RU" w:eastAsia="ru-RU"/>
        </w:rPr>
        <w:t>ф</w:t>
      </w:r>
      <w:r w:rsidRPr="006358F5">
        <w:rPr>
          <w:rFonts w:eastAsia="Times New Roman"/>
          <w:color w:val="000000"/>
          <w:szCs w:val="24"/>
          <w:lang w:val="ru-RU" w:eastAsia="ru-RU"/>
        </w:rPr>
        <w:t>фективности в 2015 и 2016 г составляют 100 у.е и 93 у.е. (у.е. – условная единица).</w:t>
      </w:r>
    </w:p>
    <w:p w14:paraId="68E36433" w14:textId="77777777" w:rsidR="00DC6B0D" w:rsidRPr="006358F5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93%</w:t>
      </w:r>
    </w:p>
    <w:p w14:paraId="7687EAA4" w14:textId="77777777" w:rsidR="00DC6B0D" w:rsidRPr="006358F5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7%</w:t>
      </w:r>
    </w:p>
    <w:p w14:paraId="574187EB" w14:textId="77777777" w:rsidR="00DC6B0D" w:rsidRPr="006358F5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7 у.е.</w:t>
      </w:r>
    </w:p>
    <w:p w14:paraId="08082368" w14:textId="77777777" w:rsidR="00DC6B0D" w:rsidRPr="006358F5" w:rsidRDefault="00DC6B0D" w:rsidP="002917D3">
      <w:pPr>
        <w:pStyle w:val="af4"/>
        <w:numPr>
          <w:ilvl w:val="0"/>
          <w:numId w:val="19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93 у.е</w:t>
      </w:r>
    </w:p>
    <w:p w14:paraId="3B4308E0" w14:textId="77777777" w:rsidR="00DC6B0D" w:rsidRPr="006358F5" w:rsidRDefault="00DC6B0D" w:rsidP="00DC6B0D">
      <w:pPr>
        <w:tabs>
          <w:tab w:val="left" w:pos="284"/>
        </w:tabs>
        <w:ind w:firstLine="0"/>
        <w:rPr>
          <w:i/>
        </w:rPr>
      </w:pPr>
      <w:r w:rsidRPr="006358F5">
        <w:rPr>
          <w:i/>
        </w:rPr>
        <w:t>Ответ: темп роста эффективности находится по формуле</w:t>
      </w:r>
    </w:p>
    <w:p w14:paraId="15B846C7" w14:textId="77777777" w:rsidR="00DC6B0D" w:rsidRPr="006358F5" w:rsidRDefault="00DC6B0D" w:rsidP="00DC6B0D">
      <w:pPr>
        <w:tabs>
          <w:tab w:val="left" w:pos="284"/>
        </w:tabs>
        <w:ind w:firstLine="0"/>
        <w:jc w:val="center"/>
        <w:rPr>
          <w:noProof/>
        </w:rPr>
      </w:pPr>
      <w:r w:rsidRPr="006358F5">
        <w:rPr>
          <w:i/>
          <w:noProof/>
        </w:rPr>
        <w:drawing>
          <wp:inline distT="0" distB="0" distL="0" distR="0" wp14:anchorId="41868668" wp14:editId="60DF0BC9">
            <wp:extent cx="1085850" cy="488314"/>
            <wp:effectExtent l="0" t="0" r="0" b="7620"/>
            <wp:docPr id="2053" name="Picture 5" descr="http://www.studfiles.ru/html/2706/228/html_b7_szTXGSx.gof0/htmlconvd-eHhcLv_html_m4bb30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http://www.studfiles.ru/html/2706/228/html_b7_szTXGSx.gof0/htmlconvd-eHhcLv_html_m4bb30e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74" cy="492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58F5">
        <w:rPr>
          <w:noProof/>
        </w:rPr>
        <w:t xml:space="preserve">, </w:t>
      </w:r>
    </w:p>
    <w:p w14:paraId="59800C1F" w14:textId="77777777" w:rsidR="00DC6B0D" w:rsidRPr="006358F5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6358F5">
        <w:rPr>
          <w:i/>
        </w:rPr>
        <w:t>где К</w:t>
      </w:r>
      <w:r w:rsidRPr="006358F5">
        <w:rPr>
          <w:i/>
          <w:vertAlign w:val="superscript"/>
        </w:rPr>
        <w:t>0</w:t>
      </w:r>
      <w:r w:rsidRPr="006358F5">
        <w:rPr>
          <w:i/>
          <w:vertAlign w:val="subscript"/>
        </w:rPr>
        <w:t>эф</w:t>
      </w:r>
      <w:r w:rsidRPr="006358F5">
        <w:rPr>
          <w:i/>
        </w:rPr>
        <w:t xml:space="preserve">– значение коэффициента эффективности в периоде, принятом за базовый, </w:t>
      </w:r>
    </w:p>
    <w:p w14:paraId="205DD436" w14:textId="77777777" w:rsidR="00DC6B0D" w:rsidRPr="006358F5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6358F5">
        <w:rPr>
          <w:i/>
        </w:rPr>
        <w:t>К</w:t>
      </w:r>
      <w:r w:rsidRPr="006358F5">
        <w:rPr>
          <w:i/>
          <w:vertAlign w:val="superscript"/>
        </w:rPr>
        <w:t>1</w:t>
      </w:r>
      <w:r w:rsidRPr="006358F5">
        <w:rPr>
          <w:i/>
          <w:vertAlign w:val="subscript"/>
        </w:rPr>
        <w:t>эф</w:t>
      </w:r>
      <w:r w:rsidRPr="006358F5">
        <w:rPr>
          <w:i/>
        </w:rPr>
        <w:t xml:space="preserve">– значение коэффициента эффективности в оцениваемом (текущем) периоде. </w:t>
      </w:r>
      <w:r w:rsidRPr="006358F5">
        <w:rPr>
          <w:i/>
          <w:lang w:val="en-US"/>
        </w:rPr>
        <w:t>I</w:t>
      </w:r>
      <w:r w:rsidRPr="006358F5">
        <w:rPr>
          <w:i/>
          <w:vertAlign w:val="subscript"/>
        </w:rPr>
        <w:t>эф</w:t>
      </w:r>
      <w:r w:rsidRPr="006358F5">
        <w:rPr>
          <w:i/>
        </w:rPr>
        <w:t xml:space="preserve"> = 93/100 =93%.</w:t>
      </w:r>
    </w:p>
    <w:p w14:paraId="4AA2D204" w14:textId="77777777" w:rsidR="00DC6B0D" w:rsidRPr="006358F5" w:rsidRDefault="00DC6B0D" w:rsidP="00DC6B0D">
      <w:pPr>
        <w:tabs>
          <w:tab w:val="left" w:pos="284"/>
        </w:tabs>
        <w:ind w:firstLine="0"/>
        <w:jc w:val="left"/>
        <w:rPr>
          <w:i/>
        </w:rPr>
      </w:pPr>
      <w:r w:rsidRPr="006358F5">
        <w:rPr>
          <w:i/>
        </w:rPr>
        <w:t xml:space="preserve"> Правильный ответ – а)</w:t>
      </w:r>
    </w:p>
    <w:p w14:paraId="635FB858" w14:textId="77777777" w:rsidR="00DC6B0D" w:rsidRPr="006358F5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val="ru-RU" w:eastAsia="ru-RU"/>
        </w:rPr>
      </w:pPr>
      <w:r w:rsidRPr="006358F5">
        <w:rPr>
          <w:rFonts w:eastAsia="Times New Roman"/>
          <w:color w:val="000000"/>
          <w:szCs w:val="24"/>
          <w:lang w:val="ru-RU" w:eastAsia="ru-RU"/>
        </w:rPr>
        <w:t xml:space="preserve">Определить длительность проекта </w:t>
      </w:r>
      <w:r w:rsidRPr="006358F5">
        <w:rPr>
          <w:rFonts w:eastAsia="Times New Roman"/>
          <w:color w:val="000000"/>
          <w:szCs w:val="24"/>
          <w:lang w:eastAsia="ru-RU"/>
        </w:rPr>
        <w:t>T</w:t>
      </w:r>
      <w:r w:rsidRPr="006358F5">
        <w:rPr>
          <w:rFonts w:eastAsia="Times New Roman"/>
          <w:color w:val="000000"/>
          <w:szCs w:val="24"/>
          <w:lang w:val="ru-RU" w:eastAsia="ru-RU"/>
        </w:rPr>
        <w:t xml:space="preserve"> при неизменных требованиях и команде, если известно, что на реализацию 14 таблиц базы данных, включая реализацию правил данных и часть бизнес-логики, из 21 было потрачено 5 недель.</w:t>
      </w:r>
    </w:p>
    <w:p w14:paraId="6A300074" w14:textId="77777777" w:rsidR="00DC6B0D" w:rsidRPr="006358F5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6358F5">
        <w:rPr>
          <w:rFonts w:eastAsia="Times New Roman"/>
          <w:color w:val="000000"/>
          <w:szCs w:val="24"/>
          <w:lang w:eastAsia="ru-RU"/>
        </w:rPr>
        <w:t>1,67 недель</w:t>
      </w:r>
    </w:p>
    <w:p w14:paraId="4E8E3EFA" w14:textId="77777777" w:rsidR="00DC6B0D" w:rsidRPr="006358F5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6358F5">
        <w:rPr>
          <w:rFonts w:eastAsia="Times New Roman"/>
          <w:color w:val="000000"/>
          <w:szCs w:val="24"/>
          <w:lang w:eastAsia="ru-RU"/>
        </w:rPr>
        <w:t>3 недели</w:t>
      </w:r>
    </w:p>
    <w:p w14:paraId="4212D8AF" w14:textId="77777777" w:rsidR="00DC6B0D" w:rsidRPr="006358F5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6358F5">
        <w:rPr>
          <w:rFonts w:eastAsia="Times New Roman"/>
          <w:color w:val="000000"/>
          <w:szCs w:val="24"/>
          <w:lang w:eastAsia="ru-RU"/>
        </w:rPr>
        <w:t>7,5 недель</w:t>
      </w:r>
      <w:bookmarkStart w:id="0" w:name="_GoBack"/>
      <w:bookmarkEnd w:id="0"/>
    </w:p>
    <w:p w14:paraId="680F7F93" w14:textId="77777777" w:rsidR="00DC6B0D" w:rsidRPr="006358F5" w:rsidRDefault="00DC6B0D" w:rsidP="002917D3">
      <w:pPr>
        <w:pStyle w:val="af4"/>
        <w:numPr>
          <w:ilvl w:val="0"/>
          <w:numId w:val="20"/>
        </w:numPr>
        <w:tabs>
          <w:tab w:val="left" w:pos="284"/>
        </w:tabs>
        <w:spacing w:before="120" w:after="120" w:line="24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6358F5">
        <w:rPr>
          <w:rFonts w:eastAsia="Times New Roman"/>
          <w:color w:val="000000"/>
          <w:szCs w:val="24"/>
          <w:lang w:eastAsia="ru-RU"/>
        </w:rPr>
        <w:t>10 недель</w:t>
      </w:r>
    </w:p>
    <w:p w14:paraId="359E079D" w14:textId="77777777" w:rsidR="00DC6B0D" w:rsidRPr="006358F5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w:r w:rsidRPr="006358F5">
        <w:rPr>
          <w:i/>
        </w:rPr>
        <w:t xml:space="preserve">Ответ: согласно правилу пропорции 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5недель *21 таблица</m:t>
            </m:r>
          </m:num>
          <m:den>
            <m:r>
              <w:rPr>
                <w:rFonts w:ascii="Cambria Math" w:hAnsi="Cambria Math"/>
              </w:rPr>
              <m:t>14 таблиц</m:t>
            </m:r>
          </m:den>
        </m:f>
        <m:r>
          <w:rPr>
            <w:rFonts w:ascii="Cambria Math" w:hAnsi="Cambria Math"/>
          </w:rPr>
          <m:t>=7,5 недель.</m:t>
        </m:r>
      </m:oMath>
      <w:r w:rsidRPr="006358F5">
        <w:rPr>
          <w:rFonts w:eastAsiaTheme="minorEastAsia"/>
          <w:i/>
        </w:rPr>
        <w:t xml:space="preserve"> </w:t>
      </w:r>
    </w:p>
    <w:p w14:paraId="0A96EA61" w14:textId="77777777" w:rsidR="00DC6B0D" w:rsidRPr="006358F5" w:rsidRDefault="00DC6B0D" w:rsidP="00DC6B0D">
      <w:pPr>
        <w:tabs>
          <w:tab w:val="left" w:pos="284"/>
        </w:tabs>
        <w:ind w:firstLine="0"/>
      </w:pPr>
      <w:r w:rsidRPr="006358F5">
        <w:rPr>
          <w:rFonts w:eastAsiaTheme="minorEastAsia"/>
          <w:i/>
        </w:rPr>
        <w:t>Правильный ответ – в).</w:t>
      </w:r>
    </w:p>
    <w:p w14:paraId="5AAA44A2" w14:textId="77777777" w:rsidR="00DC6B0D" w:rsidRPr="006358F5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С помощью метода абстрактных рейтингов определить объем работ </w:t>
      </w:r>
      <w:r w:rsidRPr="006358F5">
        <w:rPr>
          <w:szCs w:val="24"/>
        </w:rPr>
        <w:t>V</w:t>
      </w:r>
      <w:r w:rsidRPr="006358F5">
        <w:rPr>
          <w:szCs w:val="24"/>
          <w:lang w:val="ru-RU"/>
        </w:rPr>
        <w:t xml:space="preserve"> (в челов</w:t>
      </w:r>
      <w:r w:rsidRPr="006358F5">
        <w:rPr>
          <w:szCs w:val="24"/>
          <w:lang w:val="ru-RU"/>
        </w:rPr>
        <w:t>е</w:t>
      </w:r>
      <w:r w:rsidRPr="006358F5">
        <w:rPr>
          <w:szCs w:val="24"/>
          <w:lang w:val="ru-RU"/>
        </w:rPr>
        <w:t>ко-неделях), если известно, что весь проект занимает 230 пунктов, а за 2 календарных н</w:t>
      </w:r>
      <w:r w:rsidRPr="006358F5">
        <w:rPr>
          <w:szCs w:val="24"/>
          <w:lang w:val="ru-RU"/>
        </w:rPr>
        <w:t>е</w:t>
      </w:r>
      <w:r w:rsidRPr="006358F5">
        <w:rPr>
          <w:szCs w:val="24"/>
          <w:lang w:val="ru-RU"/>
        </w:rPr>
        <w:t>дели было выдано 46 пунктов, при этом затрачено 52 человеко-недели.</w:t>
      </w:r>
    </w:p>
    <w:p w14:paraId="5117D9EF" w14:textId="77777777" w:rsidR="00DC6B0D" w:rsidRPr="006358F5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6358F5">
        <w:rPr>
          <w:szCs w:val="24"/>
        </w:rPr>
        <w:t>115</w:t>
      </w:r>
    </w:p>
    <w:p w14:paraId="1B1092EC" w14:textId="77777777" w:rsidR="00DC6B0D" w:rsidRPr="006358F5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6358F5">
        <w:rPr>
          <w:szCs w:val="24"/>
        </w:rPr>
        <w:t>130</w:t>
      </w:r>
    </w:p>
    <w:p w14:paraId="65E12D31" w14:textId="77777777" w:rsidR="00DC6B0D" w:rsidRPr="006358F5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6358F5">
        <w:rPr>
          <w:szCs w:val="24"/>
        </w:rPr>
        <w:t>260</w:t>
      </w:r>
    </w:p>
    <w:p w14:paraId="0A8F9941" w14:textId="77777777" w:rsidR="00DC6B0D" w:rsidRPr="006358F5" w:rsidRDefault="00DC6B0D" w:rsidP="002917D3">
      <w:pPr>
        <w:pStyle w:val="af4"/>
        <w:numPr>
          <w:ilvl w:val="0"/>
          <w:numId w:val="22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</w:rPr>
      </w:pPr>
      <w:r w:rsidRPr="006358F5">
        <w:rPr>
          <w:szCs w:val="24"/>
        </w:rPr>
        <w:t>460</w:t>
      </w:r>
    </w:p>
    <w:p w14:paraId="41F70E08" w14:textId="77777777" w:rsidR="00DC6B0D" w:rsidRPr="006358F5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w:r w:rsidRPr="006358F5">
        <w:rPr>
          <w:i/>
        </w:rPr>
        <w:t xml:space="preserve">Ответ: согласно правилу пропорции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230 пунктов *52 человеко-недели</m:t>
            </m:r>
          </m:num>
          <m:den>
            <m:r>
              <w:rPr>
                <w:rFonts w:ascii="Cambria Math" w:hAnsi="Cambria Math"/>
              </w:rPr>
              <m:t>46 пунктов</m:t>
            </m:r>
          </m:den>
        </m:f>
        <m:r>
          <w:rPr>
            <w:rFonts w:ascii="Cambria Math" w:hAnsi="Cambria Math"/>
          </w:rPr>
          <m:t>=260 человеко-недель.</m:t>
        </m:r>
      </m:oMath>
      <w:r w:rsidRPr="006358F5">
        <w:rPr>
          <w:rFonts w:eastAsiaTheme="minorEastAsia"/>
          <w:i/>
        </w:rPr>
        <w:t xml:space="preserve"> </w:t>
      </w:r>
    </w:p>
    <w:p w14:paraId="3DE22452" w14:textId="77777777" w:rsidR="00DC6B0D" w:rsidRPr="006358F5" w:rsidRDefault="00DC6B0D" w:rsidP="00DC6B0D">
      <w:pPr>
        <w:tabs>
          <w:tab w:val="left" w:pos="284"/>
        </w:tabs>
        <w:ind w:firstLine="0"/>
      </w:pPr>
      <w:r w:rsidRPr="006358F5">
        <w:rPr>
          <w:rFonts w:eastAsiaTheme="minorEastAsia"/>
          <w:i/>
        </w:rPr>
        <w:t>Правильный ответ – в).</w:t>
      </w:r>
    </w:p>
    <w:p w14:paraId="27982858" w14:textId="77777777" w:rsidR="00DC6B0D" w:rsidRPr="006358F5" w:rsidRDefault="00DC6B0D" w:rsidP="002917D3">
      <w:pPr>
        <w:pStyle w:val="af4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>Используя данные о предыдущих ИТ-проектах компании, определить диапазон оценки объема работ над новым проектом, предполагаемый размер которого 60-65 тыс. строк.</w:t>
      </w:r>
    </w:p>
    <w:p w14:paraId="1350878C" w14:textId="77777777" w:rsidR="006C56D5" w:rsidRPr="006358F5" w:rsidRDefault="006C56D5" w:rsidP="006C56D5">
      <w:pPr>
        <w:pStyle w:val="af4"/>
        <w:tabs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1137"/>
        <w:gridCol w:w="1888"/>
        <w:gridCol w:w="1446"/>
        <w:gridCol w:w="2366"/>
        <w:gridCol w:w="2841"/>
      </w:tblGrid>
      <w:tr w:rsidR="00DC6B0D" w:rsidRPr="006358F5" w14:paraId="5B99A04C" w14:textId="77777777" w:rsidTr="00D26DF3">
        <w:trPr>
          <w:trHeight w:val="4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B597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Проект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3061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Размер(LOC)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E0DD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Срок (м</w:t>
            </w:r>
            <w:r w:rsidRPr="006358F5">
              <w:rPr>
                <w:color w:val="000000"/>
              </w:rPr>
              <w:t>е</w:t>
            </w:r>
            <w:r w:rsidRPr="006358F5">
              <w:rPr>
                <w:color w:val="000000"/>
              </w:rPr>
              <w:t>сяц)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6024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Объем работ (чел-мес.)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2775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Трудоемкость (</w:t>
            </w:r>
            <w:r w:rsidRPr="006358F5">
              <w:rPr>
                <w:color w:val="000000"/>
                <w:lang w:val="en-US"/>
              </w:rPr>
              <w:t>LOC</w:t>
            </w:r>
            <w:r w:rsidRPr="006358F5">
              <w:rPr>
                <w:color w:val="000000"/>
              </w:rPr>
              <w:t>/чел.-мес.)</w:t>
            </w:r>
          </w:p>
        </w:tc>
      </w:tr>
      <w:tr w:rsidR="00DC6B0D" w:rsidRPr="006358F5" w14:paraId="12E33CEC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9EC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  <w:lang w:val="en-US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54E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33842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19E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8,2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3E6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EC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1612</w:t>
            </w:r>
          </w:p>
        </w:tc>
      </w:tr>
      <w:tr w:rsidR="00DC6B0D" w:rsidRPr="006358F5" w14:paraId="6BE3CC6C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32C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  <w:lang w:val="en-US"/>
              </w:rPr>
              <w:t>B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39E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97614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CE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12,5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28F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636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986</w:t>
            </w:r>
          </w:p>
        </w:tc>
      </w:tr>
      <w:tr w:rsidR="00DC6B0D" w:rsidRPr="006358F5" w14:paraId="0FD54371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E07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  <w:lang w:val="en-US"/>
              </w:rPr>
              <w:lastRenderedPageBreak/>
              <w:t>C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082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7444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D62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4,7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07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E15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3722</w:t>
            </w:r>
          </w:p>
        </w:tc>
      </w:tr>
      <w:tr w:rsidR="00DC6B0D" w:rsidRPr="006358F5" w14:paraId="4DD96EBF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A8A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  <w:lang w:val="en-US"/>
              </w:rPr>
              <w:t>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45C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54322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80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11,3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144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FA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1358</w:t>
            </w:r>
          </w:p>
        </w:tc>
      </w:tr>
      <w:tr w:rsidR="00DC6B0D" w:rsidRPr="006358F5" w14:paraId="3F8C33D4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97E" w14:textId="77777777" w:rsidR="00DC6B0D" w:rsidRPr="006358F5" w:rsidRDefault="00DC6B0D" w:rsidP="00342867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  <w:lang w:val="en-US"/>
              </w:rPr>
              <w:t>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406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340343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E6E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382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533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4AD" w14:textId="77777777" w:rsidR="00DC6B0D" w:rsidRPr="006358F5" w:rsidRDefault="00DC6B0D" w:rsidP="00342867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639</w:t>
            </w:r>
          </w:p>
        </w:tc>
      </w:tr>
    </w:tbl>
    <w:p w14:paraId="00AD23D6" w14:textId="77777777" w:rsidR="00DC6B0D" w:rsidRPr="006358F5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6358F5">
        <w:rPr>
          <w:szCs w:val="24"/>
        </w:rPr>
        <w:t>16-102</w:t>
      </w:r>
    </w:p>
    <w:p w14:paraId="0D4477BA" w14:textId="77777777" w:rsidR="00DC6B0D" w:rsidRPr="006358F5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6358F5">
        <w:rPr>
          <w:szCs w:val="24"/>
        </w:rPr>
        <w:t>16-66</w:t>
      </w:r>
    </w:p>
    <w:p w14:paraId="16B1C9C7" w14:textId="77777777" w:rsidR="00DC6B0D" w:rsidRPr="006358F5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6358F5">
        <w:rPr>
          <w:szCs w:val="24"/>
        </w:rPr>
        <w:t>37-102</w:t>
      </w:r>
    </w:p>
    <w:p w14:paraId="3D96A6E8" w14:textId="77777777" w:rsidR="00DC6B0D" w:rsidRPr="006358F5" w:rsidRDefault="00DC6B0D" w:rsidP="002917D3">
      <w:pPr>
        <w:pStyle w:val="af4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0" w:firstLine="567"/>
        <w:rPr>
          <w:szCs w:val="24"/>
        </w:rPr>
      </w:pPr>
      <w:r w:rsidRPr="006358F5">
        <w:rPr>
          <w:szCs w:val="24"/>
        </w:rPr>
        <w:t>37-66</w:t>
      </w:r>
    </w:p>
    <w:p w14:paraId="578DD8AD" w14:textId="77777777" w:rsidR="00DC6B0D" w:rsidRPr="006358F5" w:rsidRDefault="00DC6B0D" w:rsidP="00DC6B0D">
      <w:pPr>
        <w:tabs>
          <w:tab w:val="left" w:pos="284"/>
        </w:tabs>
        <w:rPr>
          <w:i/>
        </w:rPr>
      </w:pPr>
      <w:r w:rsidRPr="006358F5">
        <w:rPr>
          <w:i/>
        </w:rPr>
        <w:t>Ответ: согласно методике оценки посредством неформального сравнения с пр</w:t>
      </w:r>
      <w:r w:rsidRPr="006358F5">
        <w:rPr>
          <w:i/>
        </w:rPr>
        <w:t>о</w:t>
      </w:r>
      <w:r w:rsidRPr="006358F5">
        <w:rPr>
          <w:i/>
        </w:rPr>
        <w:t>шлыми проектами исключим из таблицы проекты с минимальной и максимальной труд</w:t>
      </w:r>
      <w:r w:rsidRPr="006358F5">
        <w:rPr>
          <w:i/>
        </w:rPr>
        <w:t>о</w:t>
      </w:r>
      <w:r w:rsidRPr="006358F5">
        <w:rPr>
          <w:i/>
        </w:rPr>
        <w:t xml:space="preserve">емкостью. Теперь максимальная трудоемкость будет у проекта А, а минимальная – у проекта В. </w:t>
      </w: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1137"/>
        <w:gridCol w:w="1888"/>
        <w:gridCol w:w="1446"/>
        <w:gridCol w:w="2366"/>
        <w:gridCol w:w="2841"/>
      </w:tblGrid>
      <w:tr w:rsidR="00DC6B0D" w:rsidRPr="006358F5" w14:paraId="0433ADF2" w14:textId="77777777" w:rsidTr="00D26DF3">
        <w:trPr>
          <w:trHeight w:val="4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4474" w14:textId="77777777" w:rsidR="00DC6B0D" w:rsidRPr="006358F5" w:rsidRDefault="00DC6B0D" w:rsidP="00D26DF3">
            <w:pPr>
              <w:ind w:firstLine="0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Проект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DA6" w14:textId="77777777" w:rsidR="00DC6B0D" w:rsidRPr="006358F5" w:rsidRDefault="00DC6B0D" w:rsidP="00D26DF3">
            <w:pPr>
              <w:ind w:firstLine="0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Размер(LOC)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8EB8" w14:textId="77777777" w:rsidR="00DC6B0D" w:rsidRPr="006358F5" w:rsidRDefault="00DC6B0D" w:rsidP="00D26DF3">
            <w:pPr>
              <w:ind w:firstLine="0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Срок (м</w:t>
            </w:r>
            <w:r w:rsidRPr="006358F5">
              <w:rPr>
                <w:i/>
                <w:color w:val="000000"/>
              </w:rPr>
              <w:t>е</w:t>
            </w:r>
            <w:r w:rsidRPr="006358F5">
              <w:rPr>
                <w:i/>
                <w:color w:val="000000"/>
              </w:rPr>
              <w:t>сяц)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F486" w14:textId="77777777" w:rsidR="00DC6B0D" w:rsidRPr="006358F5" w:rsidRDefault="00DC6B0D" w:rsidP="00D26DF3">
            <w:pPr>
              <w:ind w:firstLine="0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Объем работ (чел-мес.)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7DB1" w14:textId="77777777" w:rsidR="00DC6B0D" w:rsidRPr="006358F5" w:rsidRDefault="00DC6B0D" w:rsidP="00D26DF3">
            <w:pPr>
              <w:ind w:firstLine="0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Трудоемкость (LOC/чел.-мес.)</w:t>
            </w:r>
          </w:p>
        </w:tc>
      </w:tr>
      <w:tr w:rsidR="00DC6B0D" w:rsidRPr="006358F5" w14:paraId="519674B1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AB2" w14:textId="77777777" w:rsidR="00DC6B0D" w:rsidRPr="006358F5" w:rsidRDefault="00DC6B0D" w:rsidP="00D26DF3">
            <w:pPr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7D4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33842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FB3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8,2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E25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C4B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1612</w:t>
            </w:r>
          </w:p>
        </w:tc>
      </w:tr>
      <w:tr w:rsidR="00DC6B0D" w:rsidRPr="006358F5" w14:paraId="66BDC9CB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66D" w14:textId="77777777" w:rsidR="00DC6B0D" w:rsidRPr="006358F5" w:rsidRDefault="00DC6B0D" w:rsidP="00D26DF3">
            <w:pPr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B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B33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97614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E77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12,5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1C8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91F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986</w:t>
            </w:r>
          </w:p>
        </w:tc>
      </w:tr>
      <w:tr w:rsidR="00DC6B0D" w:rsidRPr="006358F5" w14:paraId="075E3A66" w14:textId="77777777" w:rsidTr="00D26DF3">
        <w:trPr>
          <w:trHeight w:val="32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14B" w14:textId="77777777" w:rsidR="00DC6B0D" w:rsidRPr="006358F5" w:rsidRDefault="00DC6B0D" w:rsidP="00D26DF3">
            <w:pPr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26FB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54322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F84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11,3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DF8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760A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1358</w:t>
            </w:r>
          </w:p>
        </w:tc>
      </w:tr>
    </w:tbl>
    <w:p w14:paraId="44F30996" w14:textId="77777777" w:rsidR="00DC6B0D" w:rsidRPr="006358F5" w:rsidRDefault="00DC6B0D" w:rsidP="00DC6B0D">
      <w:pPr>
        <w:tabs>
          <w:tab w:val="left" w:pos="284"/>
        </w:tabs>
        <w:rPr>
          <w:i/>
        </w:rPr>
      </w:pPr>
      <w:r w:rsidRPr="006358F5">
        <w:rPr>
          <w:i/>
        </w:rPr>
        <w:t xml:space="preserve">Определим границы диапазона оценки, округлив ответы до целого числа :60 000 / 1621 = 37, 65 000/986 = 66. </w:t>
      </w:r>
    </w:p>
    <w:p w14:paraId="3AC3919D" w14:textId="77777777" w:rsidR="00DC6B0D" w:rsidRPr="006358F5" w:rsidRDefault="00DC6B0D" w:rsidP="00DC6B0D">
      <w:pPr>
        <w:tabs>
          <w:tab w:val="left" w:pos="284"/>
        </w:tabs>
        <w:rPr>
          <w:i/>
        </w:rPr>
      </w:pPr>
      <w:r w:rsidRPr="006358F5">
        <w:rPr>
          <w:i/>
        </w:rPr>
        <w:t>Верный ответ г).</w:t>
      </w:r>
    </w:p>
    <w:p w14:paraId="7BB610DE" w14:textId="77777777" w:rsidR="00DC6B0D" w:rsidRPr="006358F5" w:rsidRDefault="00DC6B0D" w:rsidP="00DC6B0D">
      <w:pPr>
        <w:tabs>
          <w:tab w:val="left" w:pos="284"/>
        </w:tabs>
        <w:rPr>
          <w:b/>
        </w:rPr>
      </w:pPr>
    </w:p>
    <w:p w14:paraId="12B216E0" w14:textId="77777777" w:rsidR="00DC6B0D" w:rsidRPr="006358F5" w:rsidRDefault="00DC6B0D" w:rsidP="002917D3">
      <w:pPr>
        <w:pStyle w:val="af4"/>
        <w:numPr>
          <w:ilvl w:val="0"/>
          <w:numId w:val="8"/>
        </w:numPr>
        <w:tabs>
          <w:tab w:val="left" w:pos="284"/>
          <w:tab w:val="left" w:pos="851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>На основе представленных данных определить объем работ ( чел.мес.) по новому пр</w:t>
      </w:r>
      <w:r w:rsidRPr="006358F5">
        <w:rPr>
          <w:szCs w:val="24"/>
          <w:lang w:val="ru-RU"/>
        </w:rPr>
        <w:t>о</w:t>
      </w:r>
      <w:r w:rsidRPr="006358F5">
        <w:rPr>
          <w:szCs w:val="24"/>
          <w:lang w:val="ru-RU"/>
        </w:rPr>
        <w:t>екту,  при условии, что сложность бизнес-логики изменится в 1,2 раза.</w:t>
      </w:r>
    </w:p>
    <w:tbl>
      <w:tblPr>
        <w:tblW w:w="8193" w:type="dxa"/>
        <w:jc w:val="center"/>
        <w:tblLook w:val="04A0" w:firstRow="1" w:lastRow="0" w:firstColumn="1" w:lastColumn="0" w:noHBand="0" w:noVBand="1"/>
      </w:tblPr>
      <w:tblGrid>
        <w:gridCol w:w="3020"/>
        <w:gridCol w:w="816"/>
        <w:gridCol w:w="1504"/>
        <w:gridCol w:w="1059"/>
        <w:gridCol w:w="1794"/>
      </w:tblGrid>
      <w:tr w:rsidR="00DC6B0D" w:rsidRPr="006358F5" w14:paraId="3BEA621E" w14:textId="77777777" w:rsidTr="00D26DF3">
        <w:trPr>
          <w:trHeight w:val="300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D86" w14:textId="77777777" w:rsidR="00DC6B0D" w:rsidRPr="006358F5" w:rsidRDefault="00DC6B0D" w:rsidP="00D26DF3">
            <w:pPr>
              <w:jc w:val="center"/>
              <w:rPr>
                <w:color w:val="000000"/>
              </w:rPr>
            </w:pPr>
            <w:r w:rsidRPr="006358F5">
              <w:rPr>
                <w:color w:val="000000"/>
              </w:rPr>
              <w:t> 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8D3" w14:textId="77777777" w:rsidR="00DC6B0D" w:rsidRPr="006358F5" w:rsidRDefault="00DC6B0D" w:rsidP="00D26DF3">
            <w:pPr>
              <w:jc w:val="center"/>
              <w:rPr>
                <w:color w:val="000000"/>
              </w:rPr>
            </w:pPr>
            <w:r w:rsidRPr="006358F5">
              <w:rPr>
                <w:color w:val="000000"/>
              </w:rPr>
              <w:t>Аналогичный проект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D1C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Новый проект</w:t>
            </w:r>
          </w:p>
        </w:tc>
      </w:tr>
      <w:tr w:rsidR="00DC6B0D" w:rsidRPr="006358F5" w14:paraId="7685D3D0" w14:textId="77777777" w:rsidTr="00D26DF3">
        <w:trPr>
          <w:trHeight w:val="300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F7FC" w14:textId="77777777" w:rsidR="00DC6B0D" w:rsidRPr="006358F5" w:rsidRDefault="00DC6B0D" w:rsidP="00D26DF3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548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LOC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09E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Количество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F7C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Чел.мес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9D4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Количество</w:t>
            </w:r>
          </w:p>
        </w:tc>
      </w:tr>
      <w:tr w:rsidR="00DC6B0D" w:rsidRPr="006358F5" w14:paraId="21B0D0E7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EB0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1D9C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C1F1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ECFB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1606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5</w:t>
            </w:r>
          </w:p>
        </w:tc>
      </w:tr>
      <w:tr w:rsidR="00DC6B0D" w:rsidRPr="006358F5" w14:paraId="6D7FCDCE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6E7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База данных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C3F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5000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CCCC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4C3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80F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</w:t>
            </w:r>
          </w:p>
        </w:tc>
      </w:tr>
      <w:tr w:rsidR="00DC6B0D" w:rsidRPr="006358F5" w14:paraId="53FCAF0D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72E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Пользовательский инте</w:t>
            </w:r>
            <w:r w:rsidRPr="006358F5">
              <w:rPr>
                <w:color w:val="000000"/>
              </w:rPr>
              <w:t>р</w:t>
            </w:r>
            <w:r w:rsidRPr="006358F5">
              <w:rPr>
                <w:color w:val="000000"/>
              </w:rPr>
              <w:t>фейс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68E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14000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D12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9F4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B3F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18</w:t>
            </w:r>
          </w:p>
        </w:tc>
      </w:tr>
      <w:tr w:rsidR="00DC6B0D" w:rsidRPr="006358F5" w14:paraId="2030A46D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449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Диаграммы и отчеты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0D7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9000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40C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630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381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20</w:t>
            </w:r>
          </w:p>
        </w:tc>
      </w:tr>
      <w:tr w:rsidR="00DC6B0D" w:rsidRPr="006358F5" w14:paraId="42F21627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70B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Библиотека классов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260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4500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B40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CFF0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1449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18</w:t>
            </w:r>
          </w:p>
        </w:tc>
      </w:tr>
      <w:tr w:rsidR="00DC6B0D" w:rsidRPr="006358F5" w14:paraId="275B3F72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3A4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Бизнес-логика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3BC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10000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87C" w14:textId="77777777" w:rsidR="00DC6B0D" w:rsidRPr="006358F5" w:rsidRDefault="00DC6B0D" w:rsidP="00D26DF3">
            <w:pPr>
              <w:rPr>
                <w:color w:val="000000"/>
              </w:rPr>
            </w:pPr>
            <w:r w:rsidRPr="006358F5">
              <w:rPr>
                <w:color w:val="000000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8A2E" w14:textId="77777777" w:rsidR="00DC6B0D" w:rsidRPr="006358F5" w:rsidRDefault="00DC6B0D" w:rsidP="00D26DF3">
            <w:pPr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E73" w14:textId="77777777" w:rsidR="00DC6B0D" w:rsidRPr="006358F5" w:rsidRDefault="00DC6B0D" w:rsidP="00D26DF3">
            <w:pPr>
              <w:rPr>
                <w:color w:val="000000"/>
              </w:rPr>
            </w:pPr>
            <w:r w:rsidRPr="006358F5">
              <w:rPr>
                <w:color w:val="000000"/>
              </w:rPr>
              <w:t>-</w:t>
            </w:r>
          </w:p>
        </w:tc>
      </w:tr>
      <w:tr w:rsidR="00DC6B0D" w:rsidRPr="006358F5" w14:paraId="7C1770CC" w14:textId="77777777" w:rsidTr="00D26DF3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EB2" w14:textId="77777777" w:rsidR="00DC6B0D" w:rsidRPr="006358F5" w:rsidRDefault="00DC6B0D" w:rsidP="00D26DF3">
            <w:pPr>
              <w:ind w:firstLine="0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B0A" w14:textId="77777777" w:rsidR="00DC6B0D" w:rsidRPr="006358F5" w:rsidRDefault="00DC6B0D" w:rsidP="00D26DF3">
            <w:pPr>
              <w:ind w:firstLine="0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42500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986" w14:textId="77777777" w:rsidR="00DC6B0D" w:rsidRPr="006358F5" w:rsidRDefault="00DC6B0D" w:rsidP="00D26DF3">
            <w:pPr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9D1" w14:textId="77777777" w:rsidR="00DC6B0D" w:rsidRPr="006358F5" w:rsidRDefault="00DC6B0D" w:rsidP="00D26DF3">
            <w:pPr>
              <w:jc w:val="right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358" w14:textId="77777777" w:rsidR="00DC6B0D" w:rsidRPr="006358F5" w:rsidRDefault="00DC6B0D" w:rsidP="00D26DF3">
            <w:pPr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 </w:t>
            </w:r>
          </w:p>
        </w:tc>
      </w:tr>
    </w:tbl>
    <w:p w14:paraId="2A4F4FA7" w14:textId="77777777" w:rsidR="00DC6B0D" w:rsidRPr="006358F5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38,1</w:t>
      </w:r>
    </w:p>
    <w:p w14:paraId="3FAF71CA" w14:textId="77777777" w:rsidR="00DC6B0D" w:rsidRPr="006358F5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39,3</w:t>
      </w:r>
    </w:p>
    <w:p w14:paraId="48AD2E18" w14:textId="77777777" w:rsidR="00DC6B0D" w:rsidRPr="006358F5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22,9</w:t>
      </w:r>
    </w:p>
    <w:p w14:paraId="36CE3526" w14:textId="77777777" w:rsidR="00DC6B0D" w:rsidRPr="006358F5" w:rsidRDefault="00DC6B0D" w:rsidP="002917D3">
      <w:pPr>
        <w:pStyle w:val="af4"/>
        <w:numPr>
          <w:ilvl w:val="0"/>
          <w:numId w:val="2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36</w:t>
      </w:r>
    </w:p>
    <w:p w14:paraId="1FD9B1E6" w14:textId="77777777" w:rsidR="00DC6B0D" w:rsidRPr="006358F5" w:rsidRDefault="00DC6B0D" w:rsidP="00DC6B0D">
      <w:pPr>
        <w:tabs>
          <w:tab w:val="left" w:pos="284"/>
        </w:tabs>
        <w:ind w:firstLine="0"/>
        <w:rPr>
          <w:i/>
        </w:rPr>
      </w:pPr>
      <w:r w:rsidRPr="006358F5">
        <w:rPr>
          <w:i/>
        </w:rPr>
        <w:t>Ответ: добавим столбец К, заполнив его коэффициентами поправки на размер, разделив поэлементно столбец (5) на столбец (3). Добавим столбец (7), поэлементно умножив столбец (2) на столбец (6).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816"/>
        <w:gridCol w:w="1504"/>
        <w:gridCol w:w="1059"/>
        <w:gridCol w:w="1480"/>
        <w:gridCol w:w="636"/>
        <w:gridCol w:w="930"/>
      </w:tblGrid>
      <w:tr w:rsidR="00DC6B0D" w:rsidRPr="006358F5" w14:paraId="634E6DAC" w14:textId="77777777" w:rsidTr="00D26DF3">
        <w:trPr>
          <w:trHeight w:val="300"/>
        </w:trPr>
        <w:tc>
          <w:tcPr>
            <w:tcW w:w="3020" w:type="dxa"/>
            <w:vMerge w:val="restart"/>
            <w:shd w:val="clear" w:color="auto" w:fill="auto"/>
            <w:noWrap/>
            <w:vAlign w:val="bottom"/>
            <w:hideMark/>
          </w:tcPr>
          <w:p w14:paraId="7D8A75C7" w14:textId="77777777" w:rsidR="00DC6B0D" w:rsidRPr="006358F5" w:rsidRDefault="00DC6B0D" w:rsidP="00D26DF3">
            <w:pPr>
              <w:jc w:val="center"/>
              <w:rPr>
                <w:color w:val="000000"/>
              </w:rPr>
            </w:pPr>
            <w:r w:rsidRPr="006358F5">
              <w:rPr>
                <w:color w:val="000000"/>
              </w:rPr>
              <w:t> </w:t>
            </w:r>
          </w:p>
        </w:tc>
        <w:tc>
          <w:tcPr>
            <w:tcW w:w="3379" w:type="dxa"/>
            <w:gridSpan w:val="3"/>
            <w:shd w:val="clear" w:color="auto" w:fill="auto"/>
            <w:noWrap/>
            <w:vAlign w:val="bottom"/>
            <w:hideMark/>
          </w:tcPr>
          <w:p w14:paraId="43D56075" w14:textId="77777777" w:rsidR="00DC6B0D" w:rsidRPr="006358F5" w:rsidRDefault="00DC6B0D" w:rsidP="00D26DF3">
            <w:pPr>
              <w:jc w:val="center"/>
              <w:rPr>
                <w:color w:val="000000"/>
              </w:rPr>
            </w:pPr>
            <w:r w:rsidRPr="006358F5">
              <w:rPr>
                <w:color w:val="000000"/>
              </w:rPr>
              <w:t>Аналогичный проект</w:t>
            </w:r>
          </w:p>
        </w:tc>
        <w:tc>
          <w:tcPr>
            <w:tcW w:w="3046" w:type="dxa"/>
            <w:gridSpan w:val="3"/>
            <w:shd w:val="clear" w:color="auto" w:fill="auto"/>
            <w:noWrap/>
            <w:vAlign w:val="bottom"/>
            <w:hideMark/>
          </w:tcPr>
          <w:p w14:paraId="6BE24A6F" w14:textId="77777777" w:rsidR="00DC6B0D" w:rsidRPr="006358F5" w:rsidRDefault="00DC6B0D" w:rsidP="00D26DF3">
            <w:pPr>
              <w:rPr>
                <w:color w:val="000000"/>
              </w:rPr>
            </w:pPr>
            <w:r w:rsidRPr="006358F5">
              <w:rPr>
                <w:color w:val="000000"/>
              </w:rPr>
              <w:t>Новый проект</w:t>
            </w:r>
          </w:p>
        </w:tc>
      </w:tr>
      <w:tr w:rsidR="00DC6B0D" w:rsidRPr="006358F5" w14:paraId="1D9E96D6" w14:textId="77777777" w:rsidTr="00D26DF3">
        <w:trPr>
          <w:trHeight w:val="300"/>
        </w:trPr>
        <w:tc>
          <w:tcPr>
            <w:tcW w:w="3020" w:type="dxa"/>
            <w:vMerge/>
            <w:vAlign w:val="center"/>
            <w:hideMark/>
          </w:tcPr>
          <w:p w14:paraId="52D2484F" w14:textId="77777777" w:rsidR="00DC6B0D" w:rsidRPr="006358F5" w:rsidRDefault="00DC6B0D" w:rsidP="00D26DF3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82CDCF5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LOC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C25902D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Количество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818DAC6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Чел.мес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C8DC243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Количество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5624023" w14:textId="77777777" w:rsidR="00DC6B0D" w:rsidRPr="006358F5" w:rsidRDefault="00DC6B0D" w:rsidP="00D26DF3">
            <w:pPr>
              <w:rPr>
                <w:color w:val="000000"/>
              </w:rPr>
            </w:pPr>
            <w:r w:rsidRPr="006358F5">
              <w:rPr>
                <w:color w:val="000000"/>
              </w:rPr>
              <w:t>К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543303F" w14:textId="77777777" w:rsidR="00DC6B0D" w:rsidRPr="006358F5" w:rsidRDefault="00DC6B0D" w:rsidP="00D26DF3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Размер</w:t>
            </w:r>
          </w:p>
        </w:tc>
      </w:tr>
      <w:tr w:rsidR="00DC6B0D" w:rsidRPr="006358F5" w14:paraId="57432A51" w14:textId="77777777" w:rsidTr="00D26DF3">
        <w:trPr>
          <w:trHeight w:val="300"/>
        </w:trPr>
        <w:tc>
          <w:tcPr>
            <w:tcW w:w="3020" w:type="dxa"/>
            <w:vAlign w:val="center"/>
          </w:tcPr>
          <w:p w14:paraId="680D6130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4565949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2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14:paraId="5FAC201B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9589CCC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7843B05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6D8DA6C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7840567E" w14:textId="77777777" w:rsidR="00DC6B0D" w:rsidRPr="006358F5" w:rsidRDefault="00DC6B0D" w:rsidP="00D26DF3">
            <w:pPr>
              <w:jc w:val="center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7</w:t>
            </w:r>
          </w:p>
        </w:tc>
      </w:tr>
      <w:tr w:rsidR="00DC6B0D" w:rsidRPr="006358F5" w14:paraId="434A5DAD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6BB39B8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База данных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7A22EF3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5000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43EFD15B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23F68EC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A90FE9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1D41FE2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31D7EA75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6000</w:t>
            </w:r>
          </w:p>
        </w:tc>
      </w:tr>
      <w:tr w:rsidR="00DC6B0D" w:rsidRPr="006358F5" w14:paraId="1D62DC2B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6F88127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Пользовательский инте</w:t>
            </w:r>
            <w:r w:rsidRPr="006358F5">
              <w:rPr>
                <w:color w:val="000000"/>
              </w:rPr>
              <w:t>р</w:t>
            </w:r>
            <w:r w:rsidRPr="006358F5">
              <w:rPr>
                <w:color w:val="000000"/>
              </w:rPr>
              <w:t>фейс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67F7DB3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14000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74060F45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784C2B4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2E37F4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72546D6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1,5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5C1B4640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21000</w:t>
            </w:r>
          </w:p>
        </w:tc>
      </w:tr>
      <w:tr w:rsidR="00DC6B0D" w:rsidRPr="006358F5" w14:paraId="6B49889B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4A52C11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Диаграммы и отчеты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F988F31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9000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ABA574B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9B3A1E6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56E398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F6645EA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1,25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194FA0D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11250</w:t>
            </w:r>
          </w:p>
        </w:tc>
      </w:tr>
      <w:tr w:rsidR="00DC6B0D" w:rsidRPr="006358F5" w14:paraId="7658FD48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F0A91E0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Библиотека классов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38B2A0C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4500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CD8E8F3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86D7CE8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5DA6D3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2D5BEA0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1CFECF07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5400</w:t>
            </w:r>
          </w:p>
        </w:tc>
      </w:tr>
      <w:tr w:rsidR="00DC6B0D" w:rsidRPr="006358F5" w14:paraId="08DCDD3B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EF9A6C5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lastRenderedPageBreak/>
              <w:t>Бизнес-логика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A7FB7E5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10000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70BEAE58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E336439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498BB17" w14:textId="77777777" w:rsidR="00DC6B0D" w:rsidRPr="006358F5" w:rsidRDefault="00DC6B0D" w:rsidP="00F04D71">
            <w:pPr>
              <w:ind w:firstLine="0"/>
              <w:rPr>
                <w:color w:val="000000"/>
              </w:rPr>
            </w:pPr>
            <w:r w:rsidRPr="006358F5">
              <w:rPr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224E6023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1,2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33CADF14" w14:textId="77777777" w:rsidR="00DC6B0D" w:rsidRPr="006358F5" w:rsidRDefault="00DC6B0D" w:rsidP="00F04D71">
            <w:pPr>
              <w:ind w:firstLine="0"/>
              <w:jc w:val="right"/>
              <w:rPr>
                <w:color w:val="000000"/>
              </w:rPr>
            </w:pPr>
            <w:r w:rsidRPr="006358F5">
              <w:rPr>
                <w:color w:val="000000"/>
              </w:rPr>
              <w:t>12000</w:t>
            </w:r>
          </w:p>
        </w:tc>
      </w:tr>
      <w:tr w:rsidR="00DC6B0D" w:rsidRPr="006358F5" w14:paraId="191AD086" w14:textId="77777777" w:rsidTr="00D26DF3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C1FE78B" w14:textId="77777777" w:rsidR="00DC6B0D" w:rsidRPr="006358F5" w:rsidRDefault="00DC6B0D" w:rsidP="00F04D71">
            <w:pPr>
              <w:ind w:firstLine="0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F028170" w14:textId="77777777" w:rsidR="00DC6B0D" w:rsidRPr="006358F5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42500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6E2C532B" w14:textId="77777777" w:rsidR="00DC6B0D" w:rsidRPr="006358F5" w:rsidRDefault="00DC6B0D" w:rsidP="00F04D71">
            <w:pPr>
              <w:ind w:firstLine="0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57F7C47" w14:textId="77777777" w:rsidR="00DC6B0D" w:rsidRPr="006358F5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CF79BF" w14:textId="77777777" w:rsidR="00DC6B0D" w:rsidRPr="006358F5" w:rsidRDefault="00DC6B0D" w:rsidP="00F04D71">
            <w:pPr>
              <w:ind w:firstLine="0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07E78F2" w14:textId="77777777" w:rsidR="00DC6B0D" w:rsidRPr="006358F5" w:rsidRDefault="00DC6B0D" w:rsidP="00F04D71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5EF28666" w14:textId="77777777" w:rsidR="00DC6B0D" w:rsidRPr="006358F5" w:rsidRDefault="00DC6B0D" w:rsidP="00F04D71">
            <w:pPr>
              <w:ind w:firstLine="0"/>
              <w:jc w:val="right"/>
              <w:rPr>
                <w:b/>
                <w:color w:val="000000"/>
              </w:rPr>
            </w:pPr>
            <w:r w:rsidRPr="006358F5">
              <w:rPr>
                <w:b/>
                <w:color w:val="000000"/>
              </w:rPr>
              <w:t>55650</w:t>
            </w:r>
          </w:p>
        </w:tc>
      </w:tr>
    </w:tbl>
    <w:p w14:paraId="34BE5383" w14:textId="77777777" w:rsidR="00DC6B0D" w:rsidRPr="006358F5" w:rsidRDefault="00DC6B0D" w:rsidP="00DC6B0D">
      <w:pPr>
        <w:tabs>
          <w:tab w:val="left" w:pos="284"/>
        </w:tabs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Новый размер=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55650*30</m:t>
            </m:r>
          </m:num>
          <m:den>
            <m:r>
              <w:rPr>
                <w:rFonts w:ascii="Cambria Math" w:hAnsi="Cambria Math"/>
              </w:rPr>
              <m:t>42500</m:t>
            </m:r>
          </m:den>
        </m:f>
      </m:oMath>
      <w:r w:rsidRPr="006358F5">
        <w:rPr>
          <w:rFonts w:eastAsiaTheme="minorEastAsia"/>
        </w:rPr>
        <w:t>=39,3</w:t>
      </w:r>
    </w:p>
    <w:p w14:paraId="0496903A" w14:textId="77777777" w:rsidR="00DC6B0D" w:rsidRPr="006358F5" w:rsidRDefault="00DC6B0D" w:rsidP="00DC6B0D">
      <w:pPr>
        <w:tabs>
          <w:tab w:val="left" w:pos="284"/>
        </w:tabs>
        <w:jc w:val="center"/>
      </w:pPr>
      <m:oMathPara>
        <m:oMath>
          <m:r>
            <w:rPr>
              <w:rFonts w:ascii="Cambria Math" w:hAnsi="Cambria Math"/>
            </w:rPr>
            <m:t>Правильный ответ б)</m:t>
          </m:r>
        </m:oMath>
      </m:oMathPara>
    </w:p>
    <w:p w14:paraId="1F27A710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4F40C7CF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i/>
          <w:sz w:val="24"/>
          <w:szCs w:val="24"/>
        </w:rPr>
      </w:pPr>
      <w:r w:rsidRPr="006358F5">
        <w:rPr>
          <w:rStyle w:val="FontStyle31"/>
          <w:rFonts w:ascii="Times New Roman" w:hAnsi="Times New Roman"/>
          <w:i/>
          <w:sz w:val="24"/>
          <w:szCs w:val="24"/>
        </w:rPr>
        <w:t>Тема 1.2. Методы оценки эффективности  ИТ-проектов</w:t>
      </w:r>
    </w:p>
    <w:p w14:paraId="033E367B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>На основе изучения материала лекции и рекомендуемых учебников и пособий дать классификацию методов оценки эффективности ИТ-проектов. Какие показатели испол</w:t>
      </w:r>
      <w:r w:rsidRPr="006358F5">
        <w:rPr>
          <w:rStyle w:val="FontStyle31"/>
          <w:rFonts w:ascii="Times New Roman" w:hAnsi="Times New Roman"/>
          <w:sz w:val="24"/>
          <w:szCs w:val="24"/>
        </w:rPr>
        <w:t>ь</w:t>
      </w:r>
      <w:r w:rsidRPr="006358F5">
        <w:rPr>
          <w:rStyle w:val="FontStyle31"/>
          <w:rFonts w:ascii="Times New Roman" w:hAnsi="Times New Roman"/>
          <w:sz w:val="24"/>
          <w:szCs w:val="24"/>
        </w:rPr>
        <w:t xml:space="preserve">зуются в следующих группах методов: </w:t>
      </w:r>
    </w:p>
    <w:p w14:paraId="04BCBDD7" w14:textId="77777777" w:rsidR="00DC6B0D" w:rsidRPr="006358F5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6358F5">
        <w:rPr>
          <w:lang w:val="ru-RU"/>
        </w:rPr>
        <w:t>финансовые методы оценки эффективности ИТ-проектов</w:t>
      </w:r>
    </w:p>
    <w:p w14:paraId="57CB9A94" w14:textId="77777777" w:rsidR="00DC6B0D" w:rsidRPr="006358F5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6358F5">
        <w:rPr>
          <w:lang w:val="ru-RU"/>
        </w:rPr>
        <w:t xml:space="preserve">качественные методы оценки эффективности ИТ-проектов </w:t>
      </w:r>
    </w:p>
    <w:p w14:paraId="38F5F673" w14:textId="77777777" w:rsidR="00DC6B0D" w:rsidRPr="006358F5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6358F5">
        <w:rPr>
          <w:lang w:val="ru-RU"/>
        </w:rPr>
        <w:t xml:space="preserve">комплексные  методы оценки эффективности ИТ-проектов </w:t>
      </w:r>
    </w:p>
    <w:p w14:paraId="4EFC6A66" w14:textId="77777777" w:rsidR="00DC6B0D" w:rsidRPr="006358F5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6358F5">
        <w:rPr>
          <w:lang w:val="ru-RU"/>
        </w:rPr>
        <w:t>вероятностные  методы оценки эффективности ИТ-проектов</w:t>
      </w:r>
    </w:p>
    <w:p w14:paraId="448AB5FA" w14:textId="77777777" w:rsidR="00DC6B0D" w:rsidRPr="006358F5" w:rsidRDefault="00DC6B0D" w:rsidP="002917D3">
      <w:pPr>
        <w:pStyle w:val="af4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lang w:val="ru-RU"/>
        </w:rPr>
      </w:pPr>
      <w:r w:rsidRPr="006358F5">
        <w:rPr>
          <w:lang w:val="ru-RU"/>
        </w:rPr>
        <w:t>методы оценки неосязаемых выгод проекта</w:t>
      </w:r>
    </w:p>
    <w:p w14:paraId="18741961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</w:p>
    <w:p w14:paraId="38FE64BF" w14:textId="77777777" w:rsidR="00DC6B0D" w:rsidRPr="006358F5" w:rsidRDefault="00DC6B0D" w:rsidP="00DC6B0D">
      <w:pPr>
        <w:pStyle w:val="Style14"/>
        <w:widowControl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>Тема 1.3 Методики оценки затрат на создание ИТ-проектов</w:t>
      </w:r>
    </w:p>
    <w:p w14:paraId="126BCA4F" w14:textId="77777777" w:rsidR="00DC6B0D" w:rsidRPr="006358F5" w:rsidRDefault="00DC6B0D" w:rsidP="00DC6B0D">
      <w:pPr>
        <w:spacing w:after="160" w:line="259" w:lineRule="auto"/>
      </w:pPr>
      <w:r w:rsidRPr="006358F5">
        <w:t>Выполните расчет капитальных и эксплуатационных затрат на разработку проектов, предметная область которых описана в лабораторных работах 1 и 2 (см. Гаврилова И.В. Основы оценки эффективности ИТ-проектов). Длительность ИТ-проекта можно взять из таблицы, заполненной в лабораторной работе №3 (см. Гаврилова И.В. Основы оценки э</w:t>
      </w:r>
      <w:r w:rsidRPr="006358F5">
        <w:t>ф</w:t>
      </w:r>
      <w:r w:rsidRPr="006358F5">
        <w:t>фективности ИТ-проектов).</w:t>
      </w:r>
    </w:p>
    <w:p w14:paraId="4C3CE0C9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56885FAD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2.1 Виды эффективности ИТ-проектов</w:t>
      </w:r>
    </w:p>
    <w:p w14:paraId="48CB55D3" w14:textId="77777777" w:rsidR="00DC6B0D" w:rsidRPr="006358F5" w:rsidRDefault="00DC6B0D" w:rsidP="00DC6B0D">
      <w:pPr>
        <w:pStyle w:val="Style14"/>
        <w:widowControl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>На основе изучения материала лекции и рекомендуемых учебников и пособий дать классификацию видов эффективности ИТ-проектов.</w:t>
      </w:r>
    </w:p>
    <w:p w14:paraId="3BA861A9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sz w:val="24"/>
          <w:szCs w:val="24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>Примерные вопросы теста</w:t>
      </w:r>
    </w:p>
    <w:p w14:paraId="45B75A59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lang w:val="ru-RU"/>
        </w:rPr>
      </w:pPr>
      <w:r w:rsidRPr="006358F5">
        <w:rPr>
          <w:bCs/>
          <w:lang w:val="ru-RU"/>
        </w:rPr>
        <w:t>Анализ «затраты-результативность» (</w:t>
      </w:r>
      <w:r w:rsidRPr="006358F5">
        <w:rPr>
          <w:bCs/>
        </w:rPr>
        <w:t>CEA</w:t>
      </w:r>
      <w:r w:rsidRPr="006358F5">
        <w:rPr>
          <w:bCs/>
          <w:lang w:val="ru-RU"/>
        </w:rPr>
        <w:t>) позволяет</w:t>
      </w:r>
    </w:p>
    <w:p w14:paraId="2611ECE3" w14:textId="77777777" w:rsidR="00DC6B0D" w:rsidRPr="006358F5" w:rsidRDefault="00DC6B0D" w:rsidP="002917D3">
      <w:pPr>
        <w:pStyle w:val="af4"/>
        <w:numPr>
          <w:ilvl w:val="0"/>
          <w:numId w:val="26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исчислить соотношение затрат, выраженных в денежном измерении, и социального эффекта, выраженного в натуральных показателях.</w:t>
      </w:r>
    </w:p>
    <w:p w14:paraId="18B9912A" w14:textId="77777777" w:rsidR="00DC6B0D" w:rsidRPr="006358F5" w:rsidRDefault="00DC6B0D" w:rsidP="002917D3">
      <w:pPr>
        <w:pStyle w:val="af4"/>
        <w:numPr>
          <w:ilvl w:val="0"/>
          <w:numId w:val="26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 xml:space="preserve">оценивать социальную эффективность проекта, когда социальный эффект может быть выражен в денежном измерении. </w:t>
      </w:r>
    </w:p>
    <w:p w14:paraId="2202C3CA" w14:textId="77777777" w:rsidR="00DC6B0D" w:rsidRPr="006358F5" w:rsidRDefault="00DC6B0D" w:rsidP="002917D3">
      <w:pPr>
        <w:pStyle w:val="af4"/>
        <w:numPr>
          <w:ilvl w:val="0"/>
          <w:numId w:val="26"/>
        </w:numPr>
        <w:ind w:left="360"/>
        <w:rPr>
          <w:lang w:val="ru-RU"/>
        </w:rPr>
      </w:pPr>
      <w:r w:rsidRPr="006358F5">
        <w:rPr>
          <w:lang w:val="ru-RU"/>
        </w:rPr>
        <w:t>сравнивать проекты в различных сферах деятельности для наиболее эффективного и</w:t>
      </w:r>
      <w:r w:rsidRPr="006358F5">
        <w:rPr>
          <w:lang w:val="ru-RU"/>
        </w:rPr>
        <w:t>н</w:t>
      </w:r>
      <w:r w:rsidRPr="006358F5">
        <w:rPr>
          <w:lang w:val="ru-RU"/>
        </w:rPr>
        <w:t>вестирования средств</w:t>
      </w:r>
    </w:p>
    <w:p w14:paraId="5F1DD374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К какой группе факторов организационного уровня социальной эффективности отн</w:t>
      </w:r>
      <w:r w:rsidRPr="006358F5">
        <w:rPr>
          <w:bCs/>
          <w:lang w:val="ru-RU"/>
        </w:rPr>
        <w:t>о</w:t>
      </w:r>
      <w:r w:rsidRPr="006358F5">
        <w:rPr>
          <w:bCs/>
          <w:lang w:val="ru-RU"/>
        </w:rPr>
        <w:t>сится обеспеченность работников нормативной документацией?</w:t>
      </w:r>
    </w:p>
    <w:p w14:paraId="1645F664" w14:textId="77777777" w:rsidR="00DC6B0D" w:rsidRPr="006358F5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у</w:t>
      </w:r>
      <w:r w:rsidRPr="006358F5">
        <w:rPr>
          <w:bCs/>
        </w:rPr>
        <w:t>словия труда</w:t>
      </w:r>
    </w:p>
    <w:p w14:paraId="150A075D" w14:textId="77777777" w:rsidR="00DC6B0D" w:rsidRPr="006358F5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с</w:t>
      </w:r>
      <w:r w:rsidRPr="006358F5">
        <w:rPr>
          <w:bCs/>
        </w:rPr>
        <w:t>оциально-бытовые условия работников</w:t>
      </w:r>
    </w:p>
    <w:p w14:paraId="3CC934A1" w14:textId="77777777" w:rsidR="00DC6B0D" w:rsidRPr="006358F5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к</w:t>
      </w:r>
      <w:r w:rsidRPr="006358F5">
        <w:rPr>
          <w:bCs/>
        </w:rPr>
        <w:t>валификация работников</w:t>
      </w:r>
    </w:p>
    <w:p w14:paraId="0DF4E706" w14:textId="77777777" w:rsidR="00DC6B0D" w:rsidRPr="006358F5" w:rsidRDefault="00DC6B0D" w:rsidP="002917D3">
      <w:pPr>
        <w:pStyle w:val="af4"/>
        <w:numPr>
          <w:ilvl w:val="0"/>
          <w:numId w:val="27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о</w:t>
      </w:r>
      <w:r w:rsidRPr="006358F5">
        <w:rPr>
          <w:bCs/>
        </w:rPr>
        <w:t>рганизация и мотивация труда</w:t>
      </w:r>
    </w:p>
    <w:p w14:paraId="074F7F30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 xml:space="preserve">Заполните пропуски: «Метод </w:t>
      </w:r>
      <w:r w:rsidRPr="006358F5">
        <w:rPr>
          <w:bCs/>
        </w:rPr>
        <w:t>SROI</w:t>
      </w:r>
      <w:r w:rsidRPr="006358F5">
        <w:rPr>
          <w:bCs/>
          <w:lang w:val="ru-RU"/>
        </w:rPr>
        <w:t xml:space="preserve"> является частным случаем методики ___ и предп</w:t>
      </w:r>
      <w:r w:rsidRPr="006358F5">
        <w:rPr>
          <w:bCs/>
          <w:lang w:val="ru-RU"/>
        </w:rPr>
        <w:t>о</w:t>
      </w:r>
      <w:r w:rsidRPr="006358F5">
        <w:rPr>
          <w:bCs/>
          <w:lang w:val="ru-RU"/>
        </w:rPr>
        <w:t>лагает _______ получаемого социального эффекта».</w:t>
      </w:r>
    </w:p>
    <w:p w14:paraId="0FCF1C26" w14:textId="77777777" w:rsidR="00DC6B0D" w:rsidRPr="006358F5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CEA, денежное измерение</w:t>
      </w:r>
    </w:p>
    <w:p w14:paraId="17778AC4" w14:textId="77777777" w:rsidR="00DC6B0D" w:rsidRPr="006358F5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CBA, денежное измерение</w:t>
      </w:r>
    </w:p>
    <w:p w14:paraId="60133414" w14:textId="77777777" w:rsidR="00DC6B0D" w:rsidRPr="006358F5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CEA, нематериальное измерение</w:t>
      </w:r>
    </w:p>
    <w:p w14:paraId="5BC1C9EA" w14:textId="77777777" w:rsidR="00DC6B0D" w:rsidRPr="006358F5" w:rsidRDefault="00DC6B0D" w:rsidP="002917D3">
      <w:pPr>
        <w:pStyle w:val="af4"/>
        <w:numPr>
          <w:ilvl w:val="0"/>
          <w:numId w:val="28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CBA, нематериальное измерение</w:t>
      </w:r>
    </w:p>
    <w:p w14:paraId="346C105E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Укажите лишний принцип эффективных систем экологической оценки</w:t>
      </w:r>
    </w:p>
    <w:p w14:paraId="30BCB161" w14:textId="77777777" w:rsidR="00DC6B0D" w:rsidRPr="006358F5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п</w:t>
      </w:r>
      <w:r w:rsidRPr="006358F5">
        <w:rPr>
          <w:bCs/>
        </w:rPr>
        <w:t>ревентивность</w:t>
      </w:r>
    </w:p>
    <w:p w14:paraId="51ED97CD" w14:textId="77777777" w:rsidR="00DC6B0D" w:rsidRPr="006358F5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lastRenderedPageBreak/>
        <w:t>к</w:t>
      </w:r>
      <w:r w:rsidRPr="006358F5">
        <w:rPr>
          <w:bCs/>
        </w:rPr>
        <w:t>омплексность</w:t>
      </w:r>
    </w:p>
    <w:p w14:paraId="22E56AD7" w14:textId="77777777" w:rsidR="00DC6B0D" w:rsidRPr="006358F5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с</w:t>
      </w:r>
      <w:r w:rsidRPr="006358F5">
        <w:rPr>
          <w:bCs/>
        </w:rPr>
        <w:t>истемность</w:t>
      </w:r>
    </w:p>
    <w:p w14:paraId="56408C00" w14:textId="77777777" w:rsidR="00DC6B0D" w:rsidRPr="006358F5" w:rsidRDefault="00DC6B0D" w:rsidP="002917D3">
      <w:pPr>
        <w:pStyle w:val="af4"/>
        <w:numPr>
          <w:ilvl w:val="0"/>
          <w:numId w:val="29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д</w:t>
      </w:r>
      <w:r w:rsidRPr="006358F5">
        <w:rPr>
          <w:bCs/>
        </w:rPr>
        <w:t xml:space="preserve">емократичность </w:t>
      </w:r>
    </w:p>
    <w:p w14:paraId="0547CA4C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</w:rPr>
      </w:pPr>
      <w:r w:rsidRPr="006358F5">
        <w:rPr>
          <w:bCs/>
          <w:lang w:val="ru-RU"/>
        </w:rPr>
        <w:t>э</w:t>
      </w:r>
      <w:r w:rsidRPr="006358F5">
        <w:rPr>
          <w:bCs/>
        </w:rPr>
        <w:t>кологическая эффективность – это…</w:t>
      </w:r>
    </w:p>
    <w:p w14:paraId="2E288779" w14:textId="77777777" w:rsidR="00DC6B0D" w:rsidRPr="006358F5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процесс систематического анализа и оценки экологических последствий намечаемой деятельности</w:t>
      </w:r>
    </w:p>
    <w:p w14:paraId="63E1F9D5" w14:textId="77777777" w:rsidR="00DC6B0D" w:rsidRPr="006358F5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соотношение экологического эффекта и связанных с ним затрат</w:t>
      </w:r>
    </w:p>
    <w:p w14:paraId="6F3A4827" w14:textId="77777777" w:rsidR="00DC6B0D" w:rsidRPr="006358F5" w:rsidRDefault="00DC6B0D" w:rsidP="002917D3">
      <w:pPr>
        <w:pStyle w:val="af4"/>
        <w:numPr>
          <w:ilvl w:val="0"/>
          <w:numId w:val="30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внутренний процесс управления, использующий показатели, предоставляющие и</w:t>
      </w:r>
      <w:r w:rsidRPr="006358F5">
        <w:rPr>
          <w:bCs/>
          <w:lang w:val="ru-RU"/>
        </w:rPr>
        <w:t>н</w:t>
      </w:r>
      <w:r w:rsidRPr="006358F5">
        <w:rPr>
          <w:bCs/>
          <w:lang w:val="ru-RU"/>
        </w:rPr>
        <w:t>формацию, позволяющую сравнить прошлую и настоящую экологическую эффекти</w:t>
      </w:r>
      <w:r w:rsidRPr="006358F5">
        <w:rPr>
          <w:bCs/>
          <w:lang w:val="ru-RU"/>
        </w:rPr>
        <w:t>в</w:t>
      </w:r>
      <w:r w:rsidRPr="006358F5">
        <w:rPr>
          <w:bCs/>
          <w:lang w:val="ru-RU"/>
        </w:rPr>
        <w:t>ность организации с критериями этой эффективности</w:t>
      </w:r>
    </w:p>
    <w:p w14:paraId="29EEEFF6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Информация об усилиях, предпринимаемых руководством с целью воздействия на экологическую эффективность организации, отражается в показателях…</w:t>
      </w:r>
    </w:p>
    <w:p w14:paraId="4E788A81" w14:textId="77777777" w:rsidR="00DC6B0D" w:rsidRPr="006358F5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эффективности управления</w:t>
      </w:r>
    </w:p>
    <w:p w14:paraId="0166646A" w14:textId="77777777" w:rsidR="00DC6B0D" w:rsidRPr="006358F5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эффективности функционирования</w:t>
      </w:r>
    </w:p>
    <w:p w14:paraId="5026D90D" w14:textId="77777777" w:rsidR="00DC6B0D" w:rsidRPr="006358F5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экологической эффективности</w:t>
      </w:r>
    </w:p>
    <w:p w14:paraId="7D619772" w14:textId="77777777" w:rsidR="00DC6B0D" w:rsidRPr="006358F5" w:rsidRDefault="00DC6B0D" w:rsidP="002917D3">
      <w:pPr>
        <w:pStyle w:val="af4"/>
        <w:numPr>
          <w:ilvl w:val="0"/>
          <w:numId w:val="31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экологической эффективности</w:t>
      </w:r>
    </w:p>
    <w:p w14:paraId="23FBDFE9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 xml:space="preserve">Степень соответствия технического объекта своему назначению – это </w:t>
      </w:r>
    </w:p>
    <w:p w14:paraId="10C9ABEA" w14:textId="77777777" w:rsidR="00DC6B0D" w:rsidRPr="006358F5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т</w:t>
      </w:r>
      <w:r w:rsidRPr="006358F5">
        <w:rPr>
          <w:bCs/>
        </w:rPr>
        <w:t>ехнологическая эффективность</w:t>
      </w:r>
    </w:p>
    <w:p w14:paraId="23D4E150" w14:textId="77777777" w:rsidR="00DC6B0D" w:rsidRPr="006358F5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т</w:t>
      </w:r>
      <w:r w:rsidRPr="006358F5">
        <w:rPr>
          <w:bCs/>
        </w:rPr>
        <w:t>ехническая эффективность</w:t>
      </w:r>
    </w:p>
    <w:p w14:paraId="38D48178" w14:textId="77777777" w:rsidR="00DC6B0D" w:rsidRPr="006358F5" w:rsidRDefault="00DC6B0D" w:rsidP="002917D3">
      <w:pPr>
        <w:pStyle w:val="af4"/>
        <w:numPr>
          <w:ilvl w:val="0"/>
          <w:numId w:val="32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т</w:t>
      </w:r>
      <w:r w:rsidRPr="006358F5">
        <w:rPr>
          <w:bCs/>
        </w:rPr>
        <w:t>ехнико-экономическая эффективность</w:t>
      </w:r>
    </w:p>
    <w:p w14:paraId="4B77B667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Норма приращения показателя технической эффективности может быть выражена</w:t>
      </w:r>
    </w:p>
    <w:p w14:paraId="4A9D7724" w14:textId="77777777" w:rsidR="00DC6B0D" w:rsidRPr="006358F5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т</w:t>
      </w:r>
      <w:r w:rsidRPr="006358F5">
        <w:rPr>
          <w:bCs/>
        </w:rPr>
        <w:t>олько в абсолютных показателях</w:t>
      </w:r>
    </w:p>
    <w:p w14:paraId="15F0853C" w14:textId="77777777" w:rsidR="00DC6B0D" w:rsidRPr="006358F5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т</w:t>
      </w:r>
      <w:r w:rsidRPr="006358F5">
        <w:rPr>
          <w:bCs/>
        </w:rPr>
        <w:t>олько в относительных показателях</w:t>
      </w:r>
    </w:p>
    <w:p w14:paraId="47340A84" w14:textId="77777777" w:rsidR="00DC6B0D" w:rsidRPr="006358F5" w:rsidRDefault="00DC6B0D" w:rsidP="002917D3">
      <w:pPr>
        <w:pStyle w:val="af4"/>
        <w:numPr>
          <w:ilvl w:val="0"/>
          <w:numId w:val="33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как в абсолютных, так и относительных показателях</w:t>
      </w:r>
    </w:p>
    <w:p w14:paraId="32843AE0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Ввыберите показатели технической эффективности ИТ-проекта</w:t>
      </w:r>
    </w:p>
    <w:p w14:paraId="15D383D0" w14:textId="77777777" w:rsidR="00DC6B0D" w:rsidRPr="006358F5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увеличение пропускной способности терминала</w:t>
      </w:r>
    </w:p>
    <w:p w14:paraId="6E746D45" w14:textId="77777777" w:rsidR="00DC6B0D" w:rsidRPr="006358F5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  <w:lang w:val="ru-RU"/>
        </w:rPr>
      </w:pPr>
      <w:r w:rsidRPr="006358F5">
        <w:rPr>
          <w:bCs/>
          <w:lang w:val="ru-RU"/>
        </w:rPr>
        <w:t>оптимизация температурного режима в рабочих помещениях</w:t>
      </w:r>
    </w:p>
    <w:p w14:paraId="0390DE71" w14:textId="77777777" w:rsidR="00DC6B0D" w:rsidRPr="006358F5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снижение уровня электромагнитного излучения</w:t>
      </w:r>
    </w:p>
    <w:p w14:paraId="67B23797" w14:textId="77777777" w:rsidR="00DC6B0D" w:rsidRPr="006358F5" w:rsidRDefault="00DC6B0D" w:rsidP="002917D3">
      <w:pPr>
        <w:pStyle w:val="af4"/>
        <w:numPr>
          <w:ilvl w:val="0"/>
          <w:numId w:val="34"/>
        </w:numPr>
        <w:tabs>
          <w:tab w:val="left" w:pos="6480"/>
        </w:tabs>
        <w:ind w:left="360"/>
        <w:rPr>
          <w:bCs/>
        </w:rPr>
      </w:pPr>
      <w:r w:rsidRPr="006358F5">
        <w:rPr>
          <w:bCs/>
        </w:rPr>
        <w:t>сокращение времени обслуживания клиента</w:t>
      </w:r>
    </w:p>
    <w:p w14:paraId="3B0B91F1" w14:textId="77777777" w:rsidR="00DC6B0D" w:rsidRPr="006358F5" w:rsidRDefault="00DC6B0D" w:rsidP="002917D3">
      <w:pPr>
        <w:pStyle w:val="af4"/>
        <w:numPr>
          <w:ilvl w:val="0"/>
          <w:numId w:val="25"/>
        </w:numPr>
        <w:ind w:left="360"/>
        <w:rPr>
          <w:bCs/>
          <w:lang w:val="ru-RU"/>
        </w:rPr>
      </w:pPr>
      <w:r w:rsidRPr="006358F5">
        <w:rPr>
          <w:bCs/>
          <w:lang w:val="ru-RU"/>
        </w:rPr>
        <w:t>Какие методы необходимо применять для определения технологической выгоды?</w:t>
      </w:r>
    </w:p>
    <w:p w14:paraId="45EAAE94" w14:textId="77777777" w:rsidR="00DC6B0D" w:rsidRPr="006358F5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з</w:t>
      </w:r>
      <w:r w:rsidRPr="006358F5">
        <w:rPr>
          <w:bCs/>
        </w:rPr>
        <w:t>атратные</w:t>
      </w:r>
    </w:p>
    <w:p w14:paraId="57385069" w14:textId="77777777" w:rsidR="00DC6B0D" w:rsidRPr="006358F5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д</w:t>
      </w:r>
      <w:r w:rsidRPr="006358F5">
        <w:rPr>
          <w:bCs/>
        </w:rPr>
        <w:t xml:space="preserve">оходные </w:t>
      </w:r>
    </w:p>
    <w:p w14:paraId="2671B486" w14:textId="77777777" w:rsidR="00DC6B0D" w:rsidRPr="006358F5" w:rsidRDefault="00DC6B0D" w:rsidP="002917D3">
      <w:pPr>
        <w:pStyle w:val="af4"/>
        <w:numPr>
          <w:ilvl w:val="0"/>
          <w:numId w:val="35"/>
        </w:numPr>
        <w:tabs>
          <w:tab w:val="left" w:pos="6480"/>
        </w:tabs>
        <w:ind w:left="360"/>
        <w:rPr>
          <w:bCs/>
        </w:rPr>
      </w:pPr>
      <w:r w:rsidRPr="006358F5">
        <w:rPr>
          <w:bCs/>
          <w:lang w:val="ru-RU"/>
        </w:rPr>
        <w:t>с</w:t>
      </w:r>
      <w:r w:rsidRPr="006358F5">
        <w:rPr>
          <w:bCs/>
        </w:rPr>
        <w:t>равнительные</w:t>
      </w:r>
    </w:p>
    <w:p w14:paraId="73272D20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40FB2A86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2.2. Методы оценки экономической эффективности</w:t>
      </w:r>
    </w:p>
    <w:p w14:paraId="7E9B20EE" w14:textId="77777777" w:rsidR="00DC6B0D" w:rsidRPr="006358F5" w:rsidRDefault="00DC6B0D" w:rsidP="002917D3">
      <w:pPr>
        <w:pStyle w:val="af4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>Чему равен срок окупаемости проекта, если затраты на проектирование и внедрение равны 5000 руб., а абсолютное снижение стоимостных затрат - 15000 руб.</w:t>
      </w:r>
    </w:p>
    <w:p w14:paraId="204B4AE4" w14:textId="77777777" w:rsidR="00DC6B0D" w:rsidRPr="006358F5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0,33 месяца</w:t>
      </w:r>
    </w:p>
    <w:p w14:paraId="0384CD32" w14:textId="77777777" w:rsidR="00DC6B0D" w:rsidRPr="006358F5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4 месяца</w:t>
      </w:r>
    </w:p>
    <w:p w14:paraId="18C0ABC4" w14:textId="77777777" w:rsidR="00DC6B0D" w:rsidRPr="006358F5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 года</w:t>
      </w:r>
    </w:p>
    <w:p w14:paraId="328A4550" w14:textId="77777777" w:rsidR="00DC6B0D" w:rsidRPr="006358F5" w:rsidRDefault="00DC6B0D" w:rsidP="002917D3">
      <w:pPr>
        <w:pStyle w:val="af4"/>
        <w:numPr>
          <w:ilvl w:val="0"/>
          <w:numId w:val="14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4 года</w:t>
      </w:r>
    </w:p>
    <w:p w14:paraId="7D91CFFF" w14:textId="77777777" w:rsidR="00DC6B0D" w:rsidRPr="006358F5" w:rsidRDefault="00DC6B0D" w:rsidP="00DC6B0D">
      <w:pPr>
        <w:tabs>
          <w:tab w:val="left" w:pos="284"/>
        </w:tabs>
        <w:ind w:firstLine="0"/>
      </w:pPr>
      <w:r w:rsidRPr="006358F5">
        <w:rPr>
          <w:i/>
        </w:rPr>
        <w:t xml:space="preserve">Ответ: Срок_окупаемости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затраты</m:t>
            </m:r>
          </m:num>
          <m:den>
            <m:r>
              <w:rPr>
                <w:rFonts w:ascii="Cambria Math" w:hAnsi="Cambria Math"/>
              </w:rPr>
              <m:t>эффект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 руб.</m:t>
            </m:r>
          </m:num>
          <m:den>
            <m:r>
              <w:rPr>
                <w:rFonts w:ascii="Cambria Math" w:hAnsi="Cambria Math"/>
              </w:rPr>
              <m:t>15000 руб.</m:t>
            </m:r>
          </m:den>
        </m:f>
        <m:r>
          <w:rPr>
            <w:rFonts w:ascii="Cambria Math" w:hAnsi="Cambria Math"/>
          </w:rPr>
          <m:t>=0,33 ода=4 месяца.</m:t>
        </m:r>
      </m:oMath>
      <w:r w:rsidRPr="006358F5">
        <w:rPr>
          <w:rFonts w:eastAsiaTheme="minorEastAsia"/>
          <w:i/>
        </w:rPr>
        <w:t xml:space="preserve"> Правильный о</w:t>
      </w:r>
      <w:r w:rsidRPr="006358F5">
        <w:rPr>
          <w:rFonts w:eastAsiaTheme="minorEastAsia"/>
          <w:i/>
        </w:rPr>
        <w:t>т</w:t>
      </w:r>
      <w:r w:rsidRPr="006358F5">
        <w:rPr>
          <w:rFonts w:eastAsiaTheme="minorEastAsia"/>
          <w:i/>
        </w:rPr>
        <w:t>вет – б).</w:t>
      </w:r>
    </w:p>
    <w:p w14:paraId="5DE563D8" w14:textId="77777777" w:rsidR="00DC6B0D" w:rsidRPr="006358F5" w:rsidRDefault="00DC6B0D" w:rsidP="002917D3">
      <w:pPr>
        <w:pStyle w:val="af4"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Чему равен </w:t>
      </w:r>
      <w:r w:rsidRPr="006358F5">
        <w:rPr>
          <w:szCs w:val="24"/>
        </w:rPr>
        <w:t>ROI</w:t>
      </w:r>
      <w:r w:rsidRPr="006358F5">
        <w:rPr>
          <w:szCs w:val="24"/>
          <w:lang w:val="ru-RU"/>
        </w:rPr>
        <w:t xml:space="preserve"> ИТ-проекта, если бюджет рекламной кампании = 60 000 руб., посет</w:t>
      </w:r>
      <w:r w:rsidRPr="006358F5">
        <w:rPr>
          <w:szCs w:val="24"/>
          <w:lang w:val="ru-RU"/>
        </w:rPr>
        <w:t>и</w:t>
      </w:r>
      <w:r w:rsidRPr="006358F5">
        <w:rPr>
          <w:szCs w:val="24"/>
          <w:lang w:val="ru-RU"/>
        </w:rPr>
        <w:t>тели оплатили заказы на 210 000 руб., расходы на проект = 50 000 руб.?</w:t>
      </w:r>
    </w:p>
    <w:p w14:paraId="44343933" w14:textId="77777777" w:rsidR="00DC6B0D" w:rsidRPr="006358F5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lastRenderedPageBreak/>
        <w:t>66,7%</w:t>
      </w:r>
    </w:p>
    <w:p w14:paraId="22832A4D" w14:textId="77777777" w:rsidR="00DC6B0D" w:rsidRPr="006358F5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0,67%</w:t>
      </w:r>
    </w:p>
    <w:p w14:paraId="1CFA9E79" w14:textId="77777777" w:rsidR="00DC6B0D" w:rsidRPr="006358F5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1,67%</w:t>
      </w:r>
    </w:p>
    <w:p w14:paraId="559E3AE8" w14:textId="77777777" w:rsidR="00DC6B0D" w:rsidRPr="006358F5" w:rsidRDefault="00DC6B0D" w:rsidP="002917D3">
      <w:pPr>
        <w:pStyle w:val="af4"/>
        <w:numPr>
          <w:ilvl w:val="0"/>
          <w:numId w:val="15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167%</w:t>
      </w:r>
    </w:p>
    <w:p w14:paraId="3246C3E7" w14:textId="77777777" w:rsidR="00DC6B0D" w:rsidRPr="006358F5" w:rsidRDefault="00DC6B0D" w:rsidP="00DC6B0D">
      <w:pPr>
        <w:tabs>
          <w:tab w:val="left" w:pos="284"/>
        </w:tabs>
        <w:rPr>
          <w:rFonts w:eastAsiaTheme="minorEastAsia"/>
          <w:i/>
        </w:rPr>
      </w:pPr>
      <w:r w:rsidRPr="006358F5">
        <w:rPr>
          <w:i/>
        </w:rPr>
        <w:t xml:space="preserve">Ответ: </w:t>
      </w:r>
      <w:r w:rsidRPr="006358F5">
        <w:rPr>
          <w:i/>
          <w:lang w:val="en-US"/>
        </w:rPr>
        <w:t>ROI</w:t>
      </w:r>
      <w:r w:rsidRPr="006358F5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210000-60000-50000</m:t>
            </m:r>
          </m:num>
          <m:den>
            <m:r>
              <w:rPr>
                <w:rFonts w:ascii="Cambria Math" w:hAnsi="Cambria Math"/>
              </w:rPr>
              <m:t>60000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100000</m:t>
            </m:r>
          </m:num>
          <m:den>
            <m:r>
              <w:rPr>
                <w:rFonts w:ascii="Cambria Math" w:hAnsi="Cambria Math"/>
              </w:rPr>
              <m:t>60000</m:t>
            </m:r>
          </m:den>
        </m:f>
        <m:r>
          <w:rPr>
            <w:rFonts w:ascii="Cambria Math" w:hAnsi="Cambria Math"/>
          </w:rPr>
          <m:t>=167%.</m:t>
        </m:r>
      </m:oMath>
      <w:r w:rsidRPr="006358F5">
        <w:rPr>
          <w:rFonts w:eastAsiaTheme="minorEastAsia"/>
          <w:i/>
        </w:rPr>
        <w:t xml:space="preserve"> Правильный ответ – г).</w:t>
      </w:r>
    </w:p>
    <w:p w14:paraId="5FD644CA" w14:textId="77777777" w:rsidR="00DC6B0D" w:rsidRPr="006358F5" w:rsidRDefault="00DC6B0D" w:rsidP="002917D3">
      <w:pPr>
        <w:pStyle w:val="af4"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>Чему равно ТСО, если единовременные затраты на покупку аппаратного обеспечения равны 45000 руб., одноразовые затраты на покупку программного обеспечения равны 20000 руб., горизонт планирования – 2 года, а стоимость поддержки в год равна 500 руб.?</w:t>
      </w:r>
    </w:p>
    <w:p w14:paraId="3A19EB59" w14:textId="77777777" w:rsidR="00DC6B0D" w:rsidRPr="006358F5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330 руб.</w:t>
      </w:r>
    </w:p>
    <w:p w14:paraId="0F6699BD" w14:textId="77777777" w:rsidR="00DC6B0D" w:rsidRPr="006358F5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3300 руб.</w:t>
      </w:r>
    </w:p>
    <w:p w14:paraId="6E24AA6B" w14:textId="77777777" w:rsidR="00DC6B0D" w:rsidRPr="006358F5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33000 руб.</w:t>
      </w:r>
    </w:p>
    <w:p w14:paraId="0FAAC502" w14:textId="77777777" w:rsidR="00DC6B0D" w:rsidRPr="006358F5" w:rsidRDefault="00DC6B0D" w:rsidP="002917D3">
      <w:pPr>
        <w:pStyle w:val="af4"/>
        <w:numPr>
          <w:ilvl w:val="0"/>
          <w:numId w:val="16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32750 руб.</w:t>
      </w:r>
    </w:p>
    <w:p w14:paraId="25549434" w14:textId="77777777" w:rsidR="00DC6B0D" w:rsidRPr="006358F5" w:rsidRDefault="00DC6B0D" w:rsidP="00DC6B0D">
      <w:pPr>
        <w:tabs>
          <w:tab w:val="left" w:pos="284"/>
        </w:tabs>
      </w:pPr>
      <w:r w:rsidRPr="006358F5">
        <w:rPr>
          <w:i/>
        </w:rPr>
        <w:t xml:space="preserve">Ответ: </w:t>
      </w:r>
    </w:p>
    <w:p w14:paraId="38C64464" w14:textId="77777777" w:rsidR="00DC6B0D" w:rsidRPr="006358F5" w:rsidRDefault="00DC6B0D" w:rsidP="00DC6B0D">
      <w:pPr>
        <w:pStyle w:val="af4"/>
        <w:tabs>
          <w:tab w:val="left" w:pos="284"/>
        </w:tabs>
        <w:ind w:left="1430"/>
        <w:rPr>
          <w:szCs w:val="24"/>
        </w:rPr>
      </w:pPr>
      <w:r w:rsidRPr="006358F5">
        <w:rPr>
          <w:noProof/>
          <w:szCs w:val="24"/>
          <w:lang w:val="ru-RU" w:eastAsia="ru-RU"/>
        </w:rPr>
        <w:drawing>
          <wp:inline distT="0" distB="0" distL="0" distR="0" wp14:anchorId="67D40D36" wp14:editId="4D0BBFBC">
            <wp:extent cx="2962275" cy="1943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/>
                    <a:srcRect/>
                    <a:stretch/>
                  </pic:blipFill>
                  <pic:spPr bwMode="auto">
                    <a:xfrm>
                      <a:off x="0" y="0"/>
                      <a:ext cx="2960876" cy="1942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A7E55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jc w:val="center"/>
        <w:rPr>
          <w:rFonts w:eastAsiaTheme="minorEastAsia"/>
          <w:i/>
          <w:szCs w:val="24"/>
          <w:lang w:val="ru-RU"/>
        </w:rPr>
      </w:pPr>
      <w:r w:rsidRPr="006358F5">
        <w:rPr>
          <w:i/>
          <w:szCs w:val="24"/>
          <w:lang w:val="ru-RU"/>
        </w:rPr>
        <w:t xml:space="preserve">ТСО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45000+20000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/>
            <w:szCs w:val="24"/>
            <w:lang w:val="ru-RU"/>
          </w:rPr>
          <m:t>+500=33000 руб.</m:t>
        </m:r>
      </m:oMath>
      <w:r w:rsidRPr="006358F5">
        <w:rPr>
          <w:rFonts w:eastAsiaTheme="minorEastAsia"/>
          <w:i/>
          <w:szCs w:val="24"/>
          <w:lang w:val="ru-RU"/>
        </w:rPr>
        <w:t xml:space="preserve"> Правильный ответ – в).</w:t>
      </w:r>
    </w:p>
    <w:p w14:paraId="440D39BA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jc w:val="center"/>
        <w:rPr>
          <w:rFonts w:eastAsiaTheme="minorEastAsia"/>
          <w:i/>
          <w:szCs w:val="24"/>
          <w:lang w:val="ru-RU"/>
        </w:rPr>
      </w:pPr>
    </w:p>
    <w:p w14:paraId="4A6C6CE9" w14:textId="77777777" w:rsidR="00DC6B0D" w:rsidRPr="006358F5" w:rsidRDefault="00DC6B0D" w:rsidP="002917D3">
      <w:pPr>
        <w:pStyle w:val="af4"/>
        <w:numPr>
          <w:ilvl w:val="0"/>
          <w:numId w:val="43"/>
        </w:numPr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Чему равна </w:t>
      </w:r>
      <w:r w:rsidRPr="006358F5">
        <w:rPr>
          <w:szCs w:val="24"/>
        </w:rPr>
        <w:t>NVP</w:t>
      </w:r>
      <w:r w:rsidRPr="006358F5">
        <w:rPr>
          <w:szCs w:val="24"/>
          <w:lang w:val="ru-RU"/>
        </w:rPr>
        <w:t xml:space="preserve"> (чистая приведённая стоимость), если стоимость инвестиционного проекта составляет 30 тыс. рублей, по прогнозам ежегодные поступления составят 20 тыс. рублей, проект рассчитан на 4 года, ставка дисконтирования –равна 10%</w:t>
      </w:r>
    </w:p>
    <w:p w14:paraId="3C9B0667" w14:textId="77777777" w:rsidR="00DC6B0D" w:rsidRPr="006358F5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33397</w:t>
      </w:r>
    </w:p>
    <w:p w14:paraId="22517C81" w14:textId="77777777" w:rsidR="00DC6B0D" w:rsidRPr="006358F5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42727</w:t>
      </w:r>
    </w:p>
    <w:p w14:paraId="2B222799" w14:textId="77777777" w:rsidR="00DC6B0D" w:rsidRPr="006358F5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63397</w:t>
      </w:r>
    </w:p>
    <w:p w14:paraId="5855DE0A" w14:textId="77777777" w:rsidR="00DC6B0D" w:rsidRPr="006358F5" w:rsidRDefault="00DC6B0D" w:rsidP="002917D3">
      <w:pPr>
        <w:pStyle w:val="af4"/>
        <w:numPr>
          <w:ilvl w:val="0"/>
          <w:numId w:val="17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72727</w:t>
      </w:r>
    </w:p>
    <w:p w14:paraId="71340E15" w14:textId="77777777" w:rsidR="00DC6B0D" w:rsidRPr="006358F5" w:rsidRDefault="00DC6B0D" w:rsidP="00DC6B0D">
      <w:pPr>
        <w:tabs>
          <w:tab w:val="left" w:pos="284"/>
        </w:tabs>
        <w:ind w:firstLine="0"/>
      </w:pPr>
      <w:r w:rsidRPr="006358F5">
        <w:rPr>
          <w:i/>
        </w:rPr>
        <w:t xml:space="preserve">Ответ: </w:t>
      </w:r>
    </w:p>
    <w:p w14:paraId="750D1D68" w14:textId="77777777" w:rsidR="00DC6B0D" w:rsidRPr="006358F5" w:rsidRDefault="00DC6B0D" w:rsidP="00DC6B0D">
      <w:pPr>
        <w:tabs>
          <w:tab w:val="left" w:pos="284"/>
        </w:tabs>
        <w:ind w:firstLine="0"/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CF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nary>
      </m:oMath>
      <w:r w:rsidRPr="006358F5">
        <w:rPr>
          <w:rFonts w:eastAsiaTheme="minorEastAsia"/>
        </w:rPr>
        <w:t xml:space="preserve">, где </w:t>
      </w:r>
      <w:r w:rsidRPr="006358F5">
        <w:rPr>
          <w:lang w:val="en-US"/>
        </w:rPr>
        <w:t>I</w:t>
      </w:r>
      <w:r w:rsidRPr="006358F5">
        <w:rPr>
          <w:vertAlign w:val="subscript"/>
        </w:rPr>
        <w:t xml:space="preserve">0 </w:t>
      </w:r>
      <w:r w:rsidRPr="006358F5">
        <w:t xml:space="preserve">– величина инвестиций в нулевой период, </w:t>
      </w:r>
      <w:r w:rsidRPr="006358F5">
        <w:rPr>
          <w:lang w:val="en-US"/>
        </w:rPr>
        <w:t>n</w:t>
      </w:r>
      <w:r w:rsidRPr="006358F5">
        <w:t xml:space="preserve"> – количество п</w:t>
      </w:r>
      <w:r w:rsidRPr="006358F5">
        <w:t>е</w:t>
      </w:r>
      <w:r w:rsidRPr="006358F5">
        <w:t xml:space="preserve">риодов, </w:t>
      </w:r>
      <w:r w:rsidRPr="006358F5">
        <w:rPr>
          <w:lang w:val="en-US"/>
        </w:rPr>
        <w:t>r</w:t>
      </w:r>
      <w:r w:rsidRPr="006358F5">
        <w:t xml:space="preserve">- ставка дисконтирования, </w:t>
      </w:r>
      <w:r w:rsidRPr="006358F5">
        <w:rPr>
          <w:lang w:val="en-US"/>
        </w:rPr>
        <w:t>CF</w:t>
      </w:r>
      <w:r w:rsidRPr="006358F5">
        <w:rPr>
          <w:vertAlign w:val="subscript"/>
          <w:lang w:val="en-US"/>
        </w:rPr>
        <w:t>i</w:t>
      </w:r>
      <w:r w:rsidRPr="006358F5">
        <w:t xml:space="preserve"> – приток денежных средств в период </w:t>
      </w:r>
      <w:r w:rsidRPr="006358F5">
        <w:rPr>
          <w:lang w:val="en-US"/>
        </w:rPr>
        <w:t>i</w:t>
      </w:r>
      <w:r w:rsidRPr="006358F5">
        <w:t>.</w:t>
      </w:r>
    </w:p>
    <w:p w14:paraId="132E20A3" w14:textId="77777777" w:rsidR="00DC6B0D" w:rsidRPr="006358F5" w:rsidRDefault="00DC6B0D" w:rsidP="00DC6B0D">
      <w:pPr>
        <w:tabs>
          <w:tab w:val="left" w:pos="284"/>
        </w:tabs>
        <w:ind w:firstLine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NPV=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r>
                <w:rPr>
                  <w:rFonts w:ascii="Cambria Math" w:hAnsi="Cambria Math"/>
                </w:rPr>
                <m:t>1.1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-30000=33397 (руб.)</m:t>
          </m:r>
        </m:oMath>
      </m:oMathPara>
    </w:p>
    <w:p w14:paraId="6BA6B872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 w:firstLine="0"/>
        <w:rPr>
          <w:rFonts w:eastAsiaTheme="minorEastAsia"/>
          <w:i/>
          <w:szCs w:val="24"/>
          <w:lang w:val="ru-RU"/>
        </w:rPr>
      </w:pPr>
      <w:r w:rsidRPr="006358F5">
        <w:rPr>
          <w:rFonts w:eastAsiaTheme="minorEastAsia"/>
          <w:i/>
          <w:szCs w:val="24"/>
          <w:lang w:val="ru-RU"/>
        </w:rPr>
        <w:t>Правильный ответ – а).</w:t>
      </w:r>
    </w:p>
    <w:p w14:paraId="75FEE632" w14:textId="77777777" w:rsidR="00DC6B0D" w:rsidRPr="006358F5" w:rsidRDefault="00DC6B0D" w:rsidP="002917D3">
      <w:pPr>
        <w:pStyle w:val="af4"/>
        <w:numPr>
          <w:ilvl w:val="0"/>
          <w:numId w:val="43"/>
        </w:numPr>
        <w:spacing w:before="120" w:after="120" w:line="240" w:lineRule="auto"/>
        <w:ind w:left="0" w:firstLine="0"/>
        <w:rPr>
          <w:szCs w:val="24"/>
        </w:rPr>
      </w:pPr>
      <w:r w:rsidRPr="006358F5">
        <w:rPr>
          <w:szCs w:val="24"/>
          <w:lang w:val="ru-RU"/>
        </w:rPr>
        <w:t>Найти индекс рентабельности (</w:t>
      </w:r>
      <w:r w:rsidRPr="006358F5">
        <w:rPr>
          <w:szCs w:val="24"/>
        </w:rPr>
        <w:t>PI</w:t>
      </w:r>
      <w:r w:rsidRPr="006358F5">
        <w:rPr>
          <w:szCs w:val="24"/>
          <w:lang w:val="ru-RU"/>
        </w:rPr>
        <w:t xml:space="preserve">) проектов, если известно следующее. В первый проект  нужно  инвестировать 10 млн. рублей, во второй – 9 млн руб. По второму проекту в течение пяти лет ожидается ежегодный доход 5 млн рублей. Первый проект принесет по 11 млн. рублей в течение первых двух лет, а затем перестанет приносить прибыль. </w:t>
      </w:r>
      <w:r w:rsidRPr="006358F5">
        <w:rPr>
          <w:szCs w:val="24"/>
        </w:rPr>
        <w:t xml:space="preserve">Ставка дисконтирования – 10%. </w:t>
      </w:r>
    </w:p>
    <w:p w14:paraId="4ED204DF" w14:textId="77777777" w:rsidR="00DC6B0D" w:rsidRPr="006358F5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  <w:lang w:val="ru-RU"/>
        </w:rPr>
        <w:t>п</w:t>
      </w:r>
      <w:r w:rsidRPr="006358F5">
        <w:rPr>
          <w:szCs w:val="24"/>
        </w:rPr>
        <w:t xml:space="preserve">ервый проект – 1,9 , второй проект  </w:t>
      </w:r>
      <w:r w:rsidRPr="006358F5">
        <w:rPr>
          <w:szCs w:val="24"/>
        </w:rPr>
        <w:noBreakHyphen/>
        <w:t> 1,9</w:t>
      </w:r>
    </w:p>
    <w:p w14:paraId="6A11D0D3" w14:textId="77777777" w:rsidR="00DC6B0D" w:rsidRPr="006358F5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  <w:lang w:val="ru-RU"/>
        </w:rPr>
        <w:t>п</w:t>
      </w:r>
      <w:r w:rsidRPr="006358F5">
        <w:rPr>
          <w:szCs w:val="24"/>
        </w:rPr>
        <w:t xml:space="preserve">ервый проект – 0,9 , второй проект  </w:t>
      </w:r>
      <w:r w:rsidRPr="006358F5">
        <w:rPr>
          <w:szCs w:val="24"/>
        </w:rPr>
        <w:noBreakHyphen/>
        <w:t> 1,9</w:t>
      </w:r>
    </w:p>
    <w:p w14:paraId="48852B7C" w14:textId="77777777" w:rsidR="00DC6B0D" w:rsidRPr="006358F5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  <w:lang w:val="ru-RU"/>
        </w:rPr>
        <w:lastRenderedPageBreak/>
        <w:t>п</w:t>
      </w:r>
      <w:r w:rsidRPr="006358F5">
        <w:rPr>
          <w:szCs w:val="24"/>
        </w:rPr>
        <w:t xml:space="preserve">ервый проект – 1,9 , второй проект  </w:t>
      </w:r>
      <w:r w:rsidRPr="006358F5">
        <w:rPr>
          <w:szCs w:val="24"/>
        </w:rPr>
        <w:noBreakHyphen/>
        <w:t> 0,9</w:t>
      </w:r>
    </w:p>
    <w:p w14:paraId="37E1FF0D" w14:textId="77777777" w:rsidR="00DC6B0D" w:rsidRPr="006358F5" w:rsidRDefault="00DC6B0D" w:rsidP="002917D3">
      <w:pPr>
        <w:pStyle w:val="af4"/>
        <w:numPr>
          <w:ilvl w:val="0"/>
          <w:numId w:val="18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  <w:lang w:val="ru-RU"/>
        </w:rPr>
        <w:t>п</w:t>
      </w:r>
      <w:r w:rsidRPr="006358F5">
        <w:rPr>
          <w:szCs w:val="24"/>
        </w:rPr>
        <w:t xml:space="preserve">ервый проект – 1,89 , второй проект  </w:t>
      </w:r>
      <w:r w:rsidRPr="006358F5">
        <w:rPr>
          <w:szCs w:val="24"/>
        </w:rPr>
        <w:noBreakHyphen/>
        <w:t> 1,91</w:t>
      </w:r>
    </w:p>
    <w:p w14:paraId="740268BE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 w:firstLine="0"/>
        <w:rPr>
          <w:rFonts w:eastAsiaTheme="minorHAnsi" w:cstheme="minorBidi"/>
          <w:i/>
          <w:szCs w:val="24"/>
          <w:lang w:val="ru-RU"/>
        </w:rPr>
      </w:pPr>
      <w:r w:rsidRPr="006358F5">
        <w:rPr>
          <w:i/>
          <w:szCs w:val="24"/>
          <w:lang w:val="ru-RU"/>
        </w:rPr>
        <w:t xml:space="preserve">Ответ. </w:t>
      </w:r>
      <w:r w:rsidRPr="006358F5">
        <w:rPr>
          <w:rFonts w:eastAsiaTheme="minorHAnsi" w:cstheme="minorBidi"/>
          <w:i/>
          <w:szCs w:val="24"/>
          <w:lang w:val="ru-RU"/>
        </w:rPr>
        <w:t>Индекс рентабельности проекта (</w:t>
      </w:r>
      <w:r w:rsidRPr="006358F5">
        <w:rPr>
          <w:rFonts w:eastAsiaTheme="minorHAnsi" w:cstheme="minorBidi"/>
          <w:i/>
          <w:szCs w:val="24"/>
        </w:rPr>
        <w:t>PI</w:t>
      </w:r>
      <w:r w:rsidRPr="006358F5">
        <w:rPr>
          <w:rFonts w:eastAsiaTheme="minorHAnsi" w:cstheme="minorBidi"/>
          <w:i/>
          <w:szCs w:val="24"/>
          <w:lang w:val="ru-RU"/>
        </w:rPr>
        <w:t>) рассчитывается как отношение приведе</w:t>
      </w:r>
      <w:r w:rsidRPr="006358F5">
        <w:rPr>
          <w:rFonts w:eastAsiaTheme="minorHAnsi" w:cstheme="minorBidi"/>
          <w:i/>
          <w:szCs w:val="24"/>
          <w:lang w:val="ru-RU"/>
        </w:rPr>
        <w:t>н</w:t>
      </w:r>
      <w:r w:rsidRPr="006358F5">
        <w:rPr>
          <w:rFonts w:eastAsiaTheme="minorHAnsi" w:cstheme="minorBidi"/>
          <w:i/>
          <w:szCs w:val="24"/>
          <w:lang w:val="ru-RU"/>
        </w:rPr>
        <w:t>ной стоимости всех будущих чистых денежных потоков проекта к сумме первоначал</w:t>
      </w:r>
      <w:r w:rsidRPr="006358F5">
        <w:rPr>
          <w:rFonts w:eastAsiaTheme="minorHAnsi" w:cstheme="minorBidi"/>
          <w:i/>
          <w:szCs w:val="24"/>
          <w:lang w:val="ru-RU"/>
        </w:rPr>
        <w:t>ь</w:t>
      </w:r>
      <w:r w:rsidRPr="006358F5">
        <w:rPr>
          <w:rFonts w:eastAsiaTheme="minorHAnsi" w:cstheme="minorBidi"/>
          <w:i/>
          <w:szCs w:val="24"/>
          <w:lang w:val="ru-RU"/>
        </w:rPr>
        <w:t>ных инвестиций.</w:t>
      </w:r>
    </w:p>
    <w:p w14:paraId="1B7924C1" w14:textId="77777777" w:rsidR="00DC6B0D" w:rsidRPr="006358F5" w:rsidRDefault="00DC6B0D" w:rsidP="00DC6B0D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</w:rPr>
      </w:pPr>
      <w:r w:rsidRPr="006358F5">
        <w:rPr>
          <w:rFonts w:ascii="Arial" w:hAnsi="Arial" w:cs="Arial"/>
          <w:noProof/>
          <w:color w:val="333333"/>
        </w:rPr>
        <w:drawing>
          <wp:inline distT="0" distB="0" distL="0" distR="0" wp14:anchorId="56C77772" wp14:editId="3D3E3CB0">
            <wp:extent cx="1428750" cy="952500"/>
            <wp:effectExtent l="0" t="0" r="0" b="0"/>
            <wp:docPr id="2" name="Рисунок 2" descr="Индекс рентабельности проекта -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декс рентабельности проекта - 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D0F7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  <w:lang w:val="ru-RU"/>
        </w:rPr>
      </w:pPr>
      <w:r w:rsidRPr="006358F5">
        <w:rPr>
          <w:i/>
          <w:szCs w:val="24"/>
          <w:lang w:val="ru-RU"/>
        </w:rPr>
        <w:t xml:space="preserve">где </w:t>
      </w:r>
      <w:r w:rsidRPr="006358F5">
        <w:rPr>
          <w:i/>
          <w:szCs w:val="24"/>
        </w:rPr>
        <w:t>N</w:t>
      </w:r>
      <w:r w:rsidRPr="006358F5">
        <w:rPr>
          <w:i/>
          <w:szCs w:val="24"/>
          <w:lang w:val="ru-RU"/>
        </w:rPr>
        <w:t xml:space="preserve"> – срок жизни проекта; </w:t>
      </w:r>
      <w:r w:rsidRPr="006358F5">
        <w:rPr>
          <w:i/>
          <w:szCs w:val="24"/>
        </w:rPr>
        <w:t>CF</w:t>
      </w:r>
      <w:r w:rsidRPr="006358F5">
        <w:rPr>
          <w:i/>
          <w:szCs w:val="24"/>
          <w:vertAlign w:val="subscript"/>
        </w:rPr>
        <w:t>i</w:t>
      </w:r>
      <w:r w:rsidRPr="006358F5">
        <w:rPr>
          <w:i/>
          <w:szCs w:val="24"/>
        </w:rPr>
        <w:t> </w:t>
      </w:r>
      <w:r w:rsidRPr="006358F5">
        <w:rPr>
          <w:i/>
          <w:szCs w:val="24"/>
          <w:lang w:val="ru-RU"/>
        </w:rPr>
        <w:t xml:space="preserve">– чистый денежный поток в </w:t>
      </w:r>
      <w:r w:rsidRPr="006358F5">
        <w:rPr>
          <w:i/>
          <w:szCs w:val="24"/>
        </w:rPr>
        <w:t>i</w:t>
      </w:r>
      <w:r w:rsidRPr="006358F5">
        <w:rPr>
          <w:i/>
          <w:szCs w:val="24"/>
          <w:lang w:val="ru-RU"/>
        </w:rPr>
        <w:t xml:space="preserve">-ом периоде; </w:t>
      </w:r>
      <w:r w:rsidRPr="006358F5">
        <w:rPr>
          <w:i/>
          <w:szCs w:val="24"/>
        </w:rPr>
        <w:t>r</w:t>
      </w:r>
      <w:r w:rsidRPr="006358F5">
        <w:rPr>
          <w:i/>
          <w:szCs w:val="24"/>
          <w:lang w:val="ru-RU"/>
        </w:rPr>
        <w:t xml:space="preserve"> – ставка дисконтирования; </w:t>
      </w:r>
      <w:r w:rsidRPr="006358F5">
        <w:rPr>
          <w:i/>
          <w:szCs w:val="24"/>
        </w:rPr>
        <w:t>CF</w:t>
      </w:r>
      <w:r w:rsidRPr="006358F5">
        <w:rPr>
          <w:i/>
          <w:szCs w:val="24"/>
          <w:vertAlign w:val="subscript"/>
          <w:lang w:val="ru-RU"/>
        </w:rPr>
        <w:t>0</w:t>
      </w:r>
      <w:r w:rsidRPr="006358F5">
        <w:rPr>
          <w:i/>
          <w:szCs w:val="24"/>
        </w:rPr>
        <w:t> </w:t>
      </w:r>
      <w:r w:rsidRPr="006358F5">
        <w:rPr>
          <w:i/>
          <w:szCs w:val="24"/>
          <w:lang w:val="ru-RU"/>
        </w:rPr>
        <w:t>– денежный поток в 0-ой точке (сумма первоначальных инвестиций).</w:t>
      </w:r>
    </w:p>
    <w:p w14:paraId="08F446D6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  <w:lang w:val="ru-RU"/>
        </w:rPr>
      </w:pPr>
      <w:r w:rsidRPr="006358F5">
        <w:rPr>
          <w:i/>
          <w:szCs w:val="24"/>
        </w:rPr>
        <w:t>Выполним расчеты</w:t>
      </w:r>
      <w:r w:rsidRPr="006358F5">
        <w:rPr>
          <w:i/>
          <w:szCs w:val="24"/>
          <w:lang w:val="ru-RU"/>
        </w:rPr>
        <w:t>.</w:t>
      </w:r>
    </w:p>
    <w:tbl>
      <w:tblPr>
        <w:tblW w:w="7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42"/>
        <w:gridCol w:w="1596"/>
        <w:gridCol w:w="1236"/>
        <w:gridCol w:w="1796"/>
        <w:gridCol w:w="1361"/>
      </w:tblGrid>
      <w:tr w:rsidR="00DC6B0D" w:rsidRPr="006358F5" w14:paraId="74B1D311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4E2E93" w14:textId="77777777" w:rsidR="00DC6B0D" w:rsidRPr="006358F5" w:rsidRDefault="00DC6B0D" w:rsidP="00D26DF3">
            <w:pPr>
              <w:rPr>
                <w:i/>
                <w:color w:val="000000"/>
                <w:lang w:val="en-US"/>
              </w:rPr>
            </w:pPr>
            <w:r w:rsidRPr="006358F5">
              <w:rPr>
                <w:i/>
                <w:color w:val="000000"/>
                <w:lang w:val="en-US"/>
              </w:rPr>
              <w:t>i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85D8509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  <w:lang w:val="en-US"/>
              </w:rPr>
              <w:t>(1+r)</w:t>
            </w:r>
            <w:r w:rsidRPr="006358F5">
              <w:rPr>
                <w:i/>
                <w:color w:val="000000"/>
                <w:vertAlign w:val="superscript"/>
                <w:lang w:val="en-US"/>
              </w:rPr>
              <w:t>i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6C5769E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Проект 1</w:t>
            </w:r>
            <w:r w:rsidRPr="006358F5">
              <w:rPr>
                <w:i/>
                <w:color w:val="000000"/>
                <w:lang w:val="en-US"/>
              </w:rPr>
              <w:t>CF</w:t>
            </w:r>
            <w:r w:rsidRPr="006358F5">
              <w:rPr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0648F20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CD37EAF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Проект 2</w:t>
            </w:r>
            <w:r w:rsidRPr="006358F5">
              <w:rPr>
                <w:i/>
                <w:color w:val="000000"/>
                <w:lang w:val="en-US"/>
              </w:rPr>
              <w:t xml:space="preserve"> - CF</w:t>
            </w:r>
            <w:r w:rsidRPr="006358F5">
              <w:rPr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B00B64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</w:tr>
      <w:tr w:rsidR="00DC6B0D" w:rsidRPr="006358F5" w14:paraId="20E48AE7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FB27EA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23715DA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  <w:lang w:val="en-US"/>
              </w:rPr>
            </w:pPr>
            <w:r w:rsidRPr="006358F5">
              <w:rPr>
                <w:i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64DF780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81CE940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  <w:lang w:val="en-U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82D30D6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28B773D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</w:tr>
      <w:tr w:rsidR="00DC6B0D" w:rsidRPr="006358F5" w14:paraId="7603CB7F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B17A6F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5B2EF36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1,1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C8F99E6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C0FD7A1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4,545455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6D03BD7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9486C9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10</w:t>
            </w:r>
          </w:p>
        </w:tc>
      </w:tr>
      <w:tr w:rsidR="00DC6B0D" w:rsidRPr="006358F5" w14:paraId="7C1253C1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A2B85B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F874038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1,21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2B770E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273D9A2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4,132231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61711C21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50F6A1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9,090909</w:t>
            </w:r>
          </w:p>
        </w:tc>
      </w:tr>
      <w:tr w:rsidR="00DC6B0D" w:rsidRPr="006358F5" w14:paraId="345D66E5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240813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F56AF93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1,331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B9A58BF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B4B4FA9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3,756574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533BC9AE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7B4F666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</w:tr>
      <w:tr w:rsidR="00DC6B0D" w:rsidRPr="006358F5" w14:paraId="6EE4B59C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412FBC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5D1499E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1,4641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901F1D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AA87F5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3,415067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D2A9840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1FD96A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</w:tr>
      <w:tr w:rsidR="00DC6B0D" w:rsidRPr="006358F5" w14:paraId="637A054D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181669" w14:textId="77777777" w:rsidR="00DC6B0D" w:rsidRPr="006358F5" w:rsidRDefault="00DC6B0D" w:rsidP="00D26DF3">
            <w:pPr>
              <w:jc w:val="righ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22093F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1,61051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6D9FC38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3ADC9BC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3,104607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D20FF86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5F7836E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0</w:t>
            </w:r>
          </w:p>
        </w:tc>
      </w:tr>
      <w:tr w:rsidR="00DC6B0D" w:rsidRPr="006358F5" w14:paraId="42D60F5B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2A3BDB" w14:textId="77777777" w:rsidR="00DC6B0D" w:rsidRPr="006358F5" w:rsidRDefault="00DC6B0D" w:rsidP="00D26DF3">
            <w:pPr>
              <w:rPr>
                <w:i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E471513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80075EA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4B836CD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18,95393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7A1B1110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B6A94A9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  <w:r w:rsidRPr="006358F5">
              <w:rPr>
                <w:i/>
                <w:color w:val="000000"/>
              </w:rPr>
              <w:t>19,09091</w:t>
            </w:r>
          </w:p>
        </w:tc>
      </w:tr>
      <w:tr w:rsidR="00DC6B0D" w:rsidRPr="006358F5" w14:paraId="6EA0C691" w14:textId="77777777" w:rsidTr="00D26DF3">
        <w:trPr>
          <w:trHeight w:val="26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17E88E" w14:textId="77777777" w:rsidR="00DC6B0D" w:rsidRPr="006358F5" w:rsidRDefault="00DC6B0D" w:rsidP="00D26DF3">
            <w:pPr>
              <w:rPr>
                <w:i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54168E7" w14:textId="77777777" w:rsidR="00DC6B0D" w:rsidRPr="006358F5" w:rsidRDefault="00DC6B0D" w:rsidP="00D26DF3">
            <w:pPr>
              <w:ind w:firstLine="18"/>
              <w:jc w:val="left"/>
              <w:rPr>
                <w:i/>
                <w:color w:val="000000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9622D2E" w14:textId="77777777" w:rsidR="00DC6B0D" w:rsidRPr="006358F5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6358F5">
              <w:rPr>
                <w:b/>
                <w:i/>
                <w:color w:val="000000"/>
              </w:rPr>
              <w:t>PI=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66BE739" w14:textId="77777777" w:rsidR="00DC6B0D" w:rsidRPr="006358F5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6358F5">
              <w:rPr>
                <w:b/>
                <w:i/>
                <w:color w:val="000000"/>
              </w:rPr>
              <w:t>1,895393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492414F" w14:textId="77777777" w:rsidR="00DC6B0D" w:rsidRPr="006358F5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6358F5">
              <w:rPr>
                <w:b/>
                <w:i/>
                <w:color w:val="000000"/>
              </w:rPr>
              <w:t>PI=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9E0581B" w14:textId="77777777" w:rsidR="00DC6B0D" w:rsidRPr="006358F5" w:rsidRDefault="00DC6B0D" w:rsidP="00D26DF3">
            <w:pPr>
              <w:ind w:firstLine="18"/>
              <w:jc w:val="left"/>
              <w:rPr>
                <w:b/>
                <w:i/>
                <w:color w:val="000000"/>
              </w:rPr>
            </w:pPr>
            <w:r w:rsidRPr="006358F5">
              <w:rPr>
                <w:b/>
                <w:i/>
                <w:color w:val="000000"/>
              </w:rPr>
              <w:t>1,909091</w:t>
            </w:r>
          </w:p>
        </w:tc>
      </w:tr>
    </w:tbl>
    <w:p w14:paraId="28EEA2D0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rFonts w:eastAsiaTheme="minorEastAsia"/>
          <w:i/>
          <w:szCs w:val="24"/>
        </w:rPr>
      </w:pPr>
      <w:r w:rsidRPr="006358F5">
        <w:rPr>
          <w:rFonts w:eastAsiaTheme="minorEastAsia"/>
          <w:i/>
          <w:szCs w:val="24"/>
        </w:rPr>
        <w:t>Правильный ответ – г).</w:t>
      </w:r>
    </w:p>
    <w:p w14:paraId="65E8BC09" w14:textId="77777777" w:rsidR="00DC6B0D" w:rsidRPr="006358F5" w:rsidRDefault="00DC6B0D" w:rsidP="00DC6B0D">
      <w:pPr>
        <w:pStyle w:val="af4"/>
        <w:tabs>
          <w:tab w:val="left" w:pos="284"/>
        </w:tabs>
        <w:spacing w:after="160" w:line="259" w:lineRule="auto"/>
        <w:ind w:left="0"/>
        <w:rPr>
          <w:i/>
          <w:szCs w:val="24"/>
        </w:rPr>
      </w:pPr>
    </w:p>
    <w:p w14:paraId="2C828122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2.3 Методы оценки технической и социальной эффективности ИТ-проектов</w:t>
      </w:r>
    </w:p>
    <w:p w14:paraId="25A0C35B" w14:textId="77777777" w:rsidR="00DC6B0D" w:rsidRPr="006358F5" w:rsidRDefault="00DC6B0D" w:rsidP="002917D3">
      <w:pPr>
        <w:pStyle w:val="af4"/>
        <w:numPr>
          <w:ilvl w:val="0"/>
          <w:numId w:val="44"/>
        </w:numPr>
        <w:tabs>
          <w:tab w:val="left" w:pos="142"/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bookmarkStart w:id="1" w:name="842"/>
      <w:r w:rsidRPr="006358F5">
        <w:rPr>
          <w:szCs w:val="24"/>
          <w:lang w:val="ru-RU"/>
        </w:rPr>
        <w:t xml:space="preserve">Чему равен социальный индекс Вайсброда </w:t>
      </w:r>
      <w:r w:rsidRPr="006358F5">
        <w:rPr>
          <w:szCs w:val="24"/>
        </w:rPr>
        <w:t>PI</w:t>
      </w:r>
      <w:r w:rsidRPr="006358F5">
        <w:rPr>
          <w:szCs w:val="24"/>
          <w:lang w:val="ru-RU"/>
        </w:rPr>
        <w:t>, если известно, что доходы компании от выпуска общественных благ = 26 млн. руб, а доходы от выпуска частных благ = 150 тыс. руб.?</w:t>
      </w:r>
    </w:p>
    <w:p w14:paraId="237330E8" w14:textId="77777777" w:rsidR="00DC6B0D" w:rsidRPr="006358F5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0</w:t>
      </w:r>
    </w:p>
    <w:p w14:paraId="15280CA0" w14:textId="77777777" w:rsidR="00DC6B0D" w:rsidRPr="006358F5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0,7%</w:t>
      </w:r>
    </w:p>
    <w:p w14:paraId="3C790F85" w14:textId="77777777" w:rsidR="00DC6B0D" w:rsidRPr="006358F5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173</w:t>
      </w:r>
    </w:p>
    <w:p w14:paraId="0B554067" w14:textId="77777777" w:rsidR="00DC6B0D" w:rsidRPr="006358F5" w:rsidRDefault="00DC6B0D" w:rsidP="002917D3">
      <w:pPr>
        <w:pStyle w:val="af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173%</w:t>
      </w:r>
    </w:p>
    <w:p w14:paraId="60947626" w14:textId="77777777" w:rsidR="00DC6B0D" w:rsidRPr="006358F5" w:rsidRDefault="00DC6B0D" w:rsidP="00DC6B0D">
      <w:pPr>
        <w:tabs>
          <w:tab w:val="left" w:pos="284"/>
        </w:tabs>
        <w:ind w:firstLine="0"/>
        <w:rPr>
          <w:i/>
        </w:rPr>
      </w:pPr>
      <w:r w:rsidRPr="006358F5">
        <w:rPr>
          <w:i/>
        </w:rPr>
        <w:t>Ответ: PI = Доходы от выпуска общественных благ(гранты, пожертвования, дотации) / Доходы от выпуска частных благ(членские и спонсорские взносы) = 26 млн. руб./150 тыс. руб. = 173</w:t>
      </w:r>
    </w:p>
    <w:p w14:paraId="3A857BA1" w14:textId="77777777" w:rsidR="00DC6B0D" w:rsidRPr="006358F5" w:rsidRDefault="00DC6B0D" w:rsidP="00DC6B0D">
      <w:pPr>
        <w:tabs>
          <w:tab w:val="left" w:pos="284"/>
        </w:tabs>
        <w:ind w:firstLine="0"/>
      </w:pPr>
      <w:r w:rsidRPr="006358F5">
        <w:rPr>
          <w:rFonts w:eastAsiaTheme="minorEastAsia"/>
          <w:i/>
        </w:rPr>
        <w:t>Правильный ответ – в).</w:t>
      </w:r>
    </w:p>
    <w:bookmarkEnd w:id="1"/>
    <w:p w14:paraId="2DE49194" w14:textId="77777777" w:rsidR="00DC6B0D" w:rsidRPr="006358F5" w:rsidRDefault="00DC6B0D" w:rsidP="002917D3">
      <w:pPr>
        <w:pStyle w:val="af4"/>
        <w:numPr>
          <w:ilvl w:val="0"/>
          <w:numId w:val="44"/>
        </w:numPr>
        <w:tabs>
          <w:tab w:val="left" w:pos="284"/>
        </w:tabs>
        <w:spacing w:before="120" w:after="120" w:line="240" w:lineRule="auto"/>
        <w:ind w:left="0" w:firstLine="0"/>
        <w:rPr>
          <w:szCs w:val="24"/>
          <w:lang w:val="ru-RU"/>
        </w:rPr>
      </w:pPr>
      <w:r w:rsidRPr="006358F5">
        <w:rPr>
          <w:szCs w:val="24"/>
          <w:lang w:val="ru-RU"/>
        </w:rPr>
        <w:t>Найти коэффициент социальной эффективности проекта, если известно, что в результ</w:t>
      </w:r>
      <w:r w:rsidRPr="006358F5">
        <w:rPr>
          <w:szCs w:val="24"/>
          <w:lang w:val="ru-RU"/>
        </w:rPr>
        <w:t>а</w:t>
      </w:r>
      <w:r w:rsidRPr="006358F5">
        <w:rPr>
          <w:szCs w:val="24"/>
          <w:lang w:val="ru-RU"/>
        </w:rPr>
        <w:t>те проекта будут созданы 20 рабочих мест, уровень безработицы в муниципальном обр</w:t>
      </w:r>
      <w:r w:rsidRPr="006358F5">
        <w:rPr>
          <w:szCs w:val="24"/>
          <w:lang w:val="ru-RU"/>
        </w:rPr>
        <w:t>а</w:t>
      </w:r>
      <w:r w:rsidRPr="006358F5">
        <w:rPr>
          <w:szCs w:val="24"/>
          <w:lang w:val="ru-RU"/>
        </w:rPr>
        <w:t xml:space="preserve">зовании, где реализуется проект,  равен 7%, уровень безработицы в среднем по области – 8,5%, коэффициент, характеризующий превышение уровня заработной платы по проекту над средним уровнем заработной платы в муниципальном образовании равен 1,1. </w:t>
      </w:r>
    </w:p>
    <w:p w14:paraId="34B1962F" w14:textId="77777777" w:rsidR="00DC6B0D" w:rsidRPr="006358F5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38,5</w:t>
      </w:r>
    </w:p>
    <w:p w14:paraId="1BDB647D" w14:textId="77777777" w:rsidR="00DC6B0D" w:rsidRPr="006358F5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24,3</w:t>
      </w:r>
    </w:p>
    <w:p w14:paraId="4AAAD9F7" w14:textId="77777777" w:rsidR="00DC6B0D" w:rsidRPr="006358F5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23,2</w:t>
      </w:r>
    </w:p>
    <w:p w14:paraId="1778A84F" w14:textId="77777777" w:rsidR="00DC6B0D" w:rsidRPr="006358F5" w:rsidRDefault="00DC6B0D" w:rsidP="002917D3">
      <w:pPr>
        <w:pStyle w:val="af4"/>
        <w:numPr>
          <w:ilvl w:val="0"/>
          <w:numId w:val="13"/>
        </w:numPr>
        <w:tabs>
          <w:tab w:val="left" w:pos="284"/>
        </w:tabs>
        <w:spacing w:after="200"/>
        <w:ind w:left="0" w:firstLine="0"/>
        <w:jc w:val="left"/>
        <w:rPr>
          <w:szCs w:val="24"/>
        </w:rPr>
      </w:pPr>
      <w:r w:rsidRPr="006358F5">
        <w:rPr>
          <w:szCs w:val="24"/>
        </w:rPr>
        <w:t>46,3</w:t>
      </w:r>
    </w:p>
    <w:p w14:paraId="0ADD8E6F" w14:textId="77777777" w:rsidR="00DC6B0D" w:rsidRPr="006358F5" w:rsidRDefault="00DC6B0D" w:rsidP="00DC6B0D">
      <w:pPr>
        <w:tabs>
          <w:tab w:val="left" w:pos="284"/>
        </w:tabs>
        <w:spacing w:before="120" w:after="120"/>
        <w:ind w:firstLine="0"/>
        <w:rPr>
          <w:i/>
        </w:rPr>
      </w:pPr>
      <w:r w:rsidRPr="006358F5">
        <w:rPr>
          <w:i/>
        </w:rPr>
        <w:lastRenderedPageBreak/>
        <w:t>Ответ: Коэффициент социальной эффективности рассчитывается по формуле: К</w:t>
      </w:r>
      <w:r w:rsidRPr="006358F5">
        <w:rPr>
          <w:i/>
          <w:vertAlign w:val="subscript"/>
        </w:rPr>
        <w:t>соцэфф</w:t>
      </w:r>
      <w:r w:rsidRPr="006358F5">
        <w:rPr>
          <w:i/>
        </w:rPr>
        <w:t>=N</w:t>
      </w:r>
      <w:r w:rsidRPr="006358F5">
        <w:rPr>
          <w:i/>
          <w:vertAlign w:val="subscript"/>
        </w:rPr>
        <w:t>рабпр</w:t>
      </w:r>
      <w:r w:rsidRPr="006358F5">
        <w:rPr>
          <w:i/>
        </w:rPr>
        <w:t>*(К</w:t>
      </w:r>
      <w:r w:rsidRPr="006358F5">
        <w:rPr>
          <w:i/>
          <w:vertAlign w:val="subscript"/>
        </w:rPr>
        <w:t>бзр</w:t>
      </w:r>
      <w:r w:rsidRPr="006358F5">
        <w:rPr>
          <w:i/>
        </w:rPr>
        <w:t>+К</w:t>
      </w:r>
      <w:r w:rsidRPr="006358F5">
        <w:rPr>
          <w:i/>
          <w:vertAlign w:val="subscript"/>
        </w:rPr>
        <w:t>зпл</w:t>
      </w:r>
      <w:r w:rsidRPr="006358F5">
        <w:rPr>
          <w:i/>
        </w:rPr>
        <w:t>), где К</w:t>
      </w:r>
      <w:r w:rsidRPr="006358F5">
        <w:rPr>
          <w:i/>
          <w:vertAlign w:val="subscript"/>
        </w:rPr>
        <w:t>соцэфф</w:t>
      </w:r>
      <w:r w:rsidRPr="006358F5">
        <w:rPr>
          <w:i/>
        </w:rPr>
        <w:t xml:space="preserve"> – коэффициент социальной эффективности, N</w:t>
      </w:r>
      <w:r w:rsidRPr="006358F5">
        <w:rPr>
          <w:i/>
          <w:vertAlign w:val="subscript"/>
        </w:rPr>
        <w:t>рабпр</w:t>
      </w:r>
      <w:r w:rsidRPr="006358F5">
        <w:rPr>
          <w:i/>
        </w:rPr>
        <w:t xml:space="preserve"> – количество рабочих мест, создаваемых в результате проекта, К</w:t>
      </w:r>
      <w:r w:rsidRPr="006358F5">
        <w:rPr>
          <w:i/>
          <w:vertAlign w:val="subscript"/>
        </w:rPr>
        <w:t>бзр</w:t>
      </w:r>
      <w:r w:rsidRPr="006358F5">
        <w:rPr>
          <w:i/>
        </w:rPr>
        <w:t xml:space="preserve"> – коэффициент, х</w:t>
      </w:r>
      <w:r w:rsidRPr="006358F5">
        <w:rPr>
          <w:i/>
        </w:rPr>
        <w:t>а</w:t>
      </w:r>
      <w:r w:rsidRPr="006358F5">
        <w:rPr>
          <w:i/>
        </w:rPr>
        <w:t>рактеризующий превышение уровня безработицы в муниципальном образовании, где ре</w:t>
      </w:r>
      <w:r w:rsidRPr="006358F5">
        <w:rPr>
          <w:i/>
        </w:rPr>
        <w:t>а</w:t>
      </w:r>
      <w:r w:rsidRPr="006358F5">
        <w:rPr>
          <w:i/>
        </w:rPr>
        <w:t>лизуется проект, над средним по области уровнем безработицы;</w:t>
      </w:r>
    </w:p>
    <w:p w14:paraId="70ADE07C" w14:textId="77777777" w:rsidR="00DC6B0D" w:rsidRPr="006358F5" w:rsidRDefault="00DC6B0D" w:rsidP="002917D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jc w:val="left"/>
        <w:rPr>
          <w:i/>
        </w:rPr>
      </w:pPr>
      <w:r w:rsidRPr="006358F5">
        <w:rPr>
          <w:i/>
        </w:rPr>
        <w:t>К</w:t>
      </w:r>
      <w:r w:rsidRPr="006358F5">
        <w:rPr>
          <w:i/>
          <w:vertAlign w:val="subscript"/>
        </w:rPr>
        <w:t>бзр</w:t>
      </w:r>
      <w:r w:rsidRPr="006358F5">
        <w:rPr>
          <w:i/>
        </w:rPr>
        <w:t>=К</w:t>
      </w:r>
      <w:r w:rsidRPr="006358F5">
        <w:rPr>
          <w:i/>
          <w:vertAlign w:val="subscript"/>
        </w:rPr>
        <w:t>бзрмо</w:t>
      </w:r>
      <w:r w:rsidRPr="006358F5">
        <w:rPr>
          <w:i/>
        </w:rPr>
        <w:t>/К</w:t>
      </w:r>
      <w:r w:rsidRPr="006358F5">
        <w:rPr>
          <w:i/>
          <w:vertAlign w:val="subscript"/>
        </w:rPr>
        <w:t>бзробл</w:t>
      </w:r>
      <w:r w:rsidRPr="006358F5">
        <w:rPr>
          <w:i/>
        </w:rPr>
        <w:t>, где К</w:t>
      </w:r>
      <w:r w:rsidRPr="006358F5">
        <w:rPr>
          <w:i/>
          <w:vertAlign w:val="subscript"/>
        </w:rPr>
        <w:t>бзрмо</w:t>
      </w:r>
      <w:r w:rsidRPr="006358F5">
        <w:rPr>
          <w:i/>
        </w:rPr>
        <w:t xml:space="preserve"> – уровень безработицы в муниципальном образовании, где реализуется проект, К</w:t>
      </w:r>
      <w:r w:rsidRPr="006358F5">
        <w:rPr>
          <w:i/>
          <w:vertAlign w:val="subscript"/>
        </w:rPr>
        <w:t>бзрмо</w:t>
      </w:r>
      <w:r w:rsidRPr="006358F5">
        <w:rPr>
          <w:i/>
        </w:rPr>
        <w:t xml:space="preserve"> – уровень безработицы в среднем по области, </w:t>
      </w:r>
    </w:p>
    <w:p w14:paraId="5989DCAC" w14:textId="77777777" w:rsidR="00DC6B0D" w:rsidRPr="006358F5" w:rsidRDefault="00DC6B0D" w:rsidP="00DC6B0D">
      <w:pPr>
        <w:tabs>
          <w:tab w:val="left" w:pos="284"/>
        </w:tabs>
        <w:ind w:firstLine="0"/>
        <w:rPr>
          <w:i/>
        </w:rPr>
      </w:pPr>
      <w:r w:rsidRPr="006358F5">
        <w:rPr>
          <w:i/>
        </w:rPr>
        <w:t>К</w:t>
      </w:r>
      <w:r w:rsidRPr="006358F5">
        <w:rPr>
          <w:i/>
          <w:vertAlign w:val="subscript"/>
        </w:rPr>
        <w:t xml:space="preserve">зпл </w:t>
      </w:r>
      <w:r w:rsidRPr="006358F5">
        <w:rPr>
          <w:i/>
        </w:rPr>
        <w:t>– коэффициент, характеризующий превышение уровня заработной платы по проекту над средним уровнем заработной платы в муниципальном образовании, где реализуется проект</w:t>
      </w:r>
    </w:p>
    <w:p w14:paraId="18E3946B" w14:textId="77777777" w:rsidR="00DC6B0D" w:rsidRPr="006358F5" w:rsidRDefault="00DC6B0D" w:rsidP="00DC6B0D">
      <w:pPr>
        <w:tabs>
          <w:tab w:val="left" w:pos="284"/>
        </w:tabs>
        <w:jc w:val="center"/>
        <w:rPr>
          <w:i/>
        </w:rPr>
      </w:pPr>
      <w:r w:rsidRPr="006358F5">
        <w:rPr>
          <w:i/>
        </w:rPr>
        <w:t>К</w:t>
      </w:r>
      <w:r w:rsidRPr="006358F5">
        <w:rPr>
          <w:i/>
          <w:vertAlign w:val="subscript"/>
        </w:rPr>
        <w:t>соцэфф</w:t>
      </w:r>
      <w:r w:rsidRPr="006358F5">
        <w:rPr>
          <w:i/>
        </w:rPr>
        <w:t>=20*(7/8,5+1,1)=23,2, верный ответ – а).</w:t>
      </w:r>
    </w:p>
    <w:p w14:paraId="6DC18FDB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35B8AD3C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2.4 Разработка технико-экономического обоснования ИТ-проекта</w:t>
      </w:r>
    </w:p>
    <w:p w14:paraId="08DAA733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Fonts w:cs="Georgia"/>
        </w:rPr>
        <w:t>Контрольная работа . ТЭО</w:t>
      </w:r>
    </w:p>
    <w:p w14:paraId="474CFF2E" w14:textId="77777777" w:rsidR="00DC6B0D" w:rsidRPr="006358F5" w:rsidRDefault="00DC6B0D" w:rsidP="00DC6B0D">
      <w:pPr>
        <w:pStyle w:val="Style14"/>
        <w:widowControl/>
        <w:rPr>
          <w:rFonts w:cs="Georgia"/>
        </w:rPr>
      </w:pPr>
      <w:r w:rsidRPr="006358F5">
        <w:rPr>
          <w:rFonts w:cs="Georgia"/>
        </w:rPr>
        <w:t>Разработать документ "Технико-экономическое обоснование", подготовленный в с</w:t>
      </w:r>
      <w:r w:rsidRPr="006358F5">
        <w:rPr>
          <w:rFonts w:cs="Georgia"/>
        </w:rPr>
        <w:t>о</w:t>
      </w:r>
      <w:r w:rsidRPr="006358F5">
        <w:rPr>
          <w:rFonts w:cs="Georgia"/>
        </w:rPr>
        <w:t>ответствии с ГОСТ 24.202-80.</w:t>
      </w:r>
    </w:p>
    <w:p w14:paraId="6FE675A1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Style w:val="FontStyle31"/>
          <w:rFonts w:ascii="Times New Roman" w:hAnsi="Times New Roman"/>
          <w:i/>
          <w:sz w:val="24"/>
          <w:szCs w:val="24"/>
        </w:rPr>
      </w:pPr>
    </w:p>
    <w:p w14:paraId="773B8D3B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3.1 Специализированные оценочные пакеты</w:t>
      </w:r>
    </w:p>
    <w:p w14:paraId="42A6186E" w14:textId="77777777" w:rsidR="00DC6B0D" w:rsidRPr="006358F5" w:rsidRDefault="00DC6B0D" w:rsidP="002917D3">
      <w:pPr>
        <w:pStyle w:val="af4"/>
        <w:numPr>
          <w:ilvl w:val="0"/>
          <w:numId w:val="7"/>
        </w:numPr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Выполнить оценку ИТ-проектов с помощью открытой инструментальной среды </w:t>
      </w:r>
      <w:r w:rsidRPr="006358F5">
        <w:rPr>
          <w:szCs w:val="24"/>
        </w:rPr>
        <w:t>Construx</w:t>
      </w:r>
      <w:r w:rsidRPr="006358F5">
        <w:rPr>
          <w:szCs w:val="24"/>
          <w:lang w:val="ru-RU"/>
        </w:rPr>
        <w:t xml:space="preserve"> E</w:t>
      </w:r>
      <w:r w:rsidRPr="006358F5">
        <w:rPr>
          <w:szCs w:val="24"/>
        </w:rPr>
        <w:t>stimate</w:t>
      </w:r>
      <w:r w:rsidRPr="006358F5">
        <w:rPr>
          <w:szCs w:val="24"/>
          <w:lang w:val="ru-RU"/>
        </w:rPr>
        <w:t>.</w:t>
      </w:r>
    </w:p>
    <w:p w14:paraId="79040182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  <w:i/>
        </w:rPr>
      </w:pPr>
    </w:p>
    <w:p w14:paraId="29BAD85B" w14:textId="77777777" w:rsidR="00DC6B0D" w:rsidRPr="006358F5" w:rsidRDefault="00DC6B0D" w:rsidP="00DC6B0D">
      <w:pPr>
        <w:pStyle w:val="Style14"/>
        <w:widowControl/>
        <w:ind w:firstLine="0"/>
        <w:jc w:val="center"/>
        <w:rPr>
          <w:rFonts w:cs="Georgia"/>
        </w:rPr>
      </w:pPr>
      <w:r w:rsidRPr="006358F5">
        <w:rPr>
          <w:rStyle w:val="FontStyle31"/>
          <w:rFonts w:ascii="Times New Roman" w:hAnsi="Times New Roman"/>
          <w:sz w:val="24"/>
          <w:szCs w:val="24"/>
        </w:rPr>
        <w:t xml:space="preserve">Тема </w:t>
      </w:r>
      <w:r w:rsidRPr="006358F5">
        <w:rPr>
          <w:rFonts w:cs="Georgia"/>
        </w:rPr>
        <w:t>3.2 Неспециализированные оценочные пакеты</w:t>
      </w:r>
    </w:p>
    <w:p w14:paraId="000AE5EB" w14:textId="77777777" w:rsidR="00DC6B0D" w:rsidRPr="006358F5" w:rsidRDefault="00DC6B0D" w:rsidP="002917D3">
      <w:pPr>
        <w:pStyle w:val="af4"/>
        <w:numPr>
          <w:ilvl w:val="0"/>
          <w:numId w:val="45"/>
        </w:numPr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Рассчитать временные и стоимостные затраты на ИТ-проект с помощью </w:t>
      </w:r>
      <w:r w:rsidRPr="006358F5">
        <w:rPr>
          <w:szCs w:val="24"/>
        </w:rPr>
        <w:t>MS Projec</w:t>
      </w:r>
    </w:p>
    <w:p w14:paraId="3D230718" w14:textId="77777777" w:rsidR="00DC6B0D" w:rsidRPr="006358F5" w:rsidRDefault="00DC6B0D" w:rsidP="002917D3">
      <w:pPr>
        <w:pStyle w:val="af4"/>
        <w:numPr>
          <w:ilvl w:val="0"/>
          <w:numId w:val="45"/>
        </w:numPr>
        <w:rPr>
          <w:szCs w:val="24"/>
          <w:lang w:val="ru-RU"/>
        </w:rPr>
      </w:pPr>
      <w:r w:rsidRPr="006358F5">
        <w:rPr>
          <w:szCs w:val="24"/>
          <w:lang w:val="ru-RU"/>
        </w:rPr>
        <w:t xml:space="preserve">Рассчитать временные затраты на ИТ-проект с помощью </w:t>
      </w:r>
      <w:r w:rsidRPr="006358F5">
        <w:rPr>
          <w:szCs w:val="24"/>
        </w:rPr>
        <w:t>MS</w:t>
      </w:r>
      <w:r w:rsidRPr="006358F5">
        <w:rPr>
          <w:szCs w:val="24"/>
          <w:lang w:val="ru-RU"/>
        </w:rPr>
        <w:t xml:space="preserve"> </w:t>
      </w:r>
      <w:r w:rsidRPr="006358F5">
        <w:rPr>
          <w:szCs w:val="24"/>
        </w:rPr>
        <w:t>Excel</w:t>
      </w:r>
    </w:p>
    <w:p w14:paraId="03D3E955" w14:textId="77777777" w:rsidR="00DC6B0D" w:rsidRPr="006358F5" w:rsidRDefault="00DC6B0D" w:rsidP="00DC6B0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73AB192C" w14:textId="77777777" w:rsidR="00DC6B0D" w:rsidRPr="006358F5" w:rsidRDefault="00DC6B0D" w:rsidP="00DC6B0D">
      <w:pPr>
        <w:rPr>
          <w:i/>
          <w:color w:val="C00000"/>
        </w:rPr>
        <w:sectPr w:rsidR="00DC6B0D" w:rsidRPr="006358F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5F1AF24" w14:textId="77777777" w:rsidR="00DC6B0D" w:rsidRPr="006358F5" w:rsidRDefault="00DC6B0D" w:rsidP="00DC6B0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358F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3D898D3" w14:textId="77777777" w:rsidR="00DC6B0D" w:rsidRPr="006358F5" w:rsidRDefault="00DC6B0D" w:rsidP="00DC6B0D">
      <w:pPr>
        <w:rPr>
          <w:i/>
          <w:color w:val="C00000"/>
        </w:rPr>
      </w:pPr>
    </w:p>
    <w:p w14:paraId="476B9897" w14:textId="77777777" w:rsidR="00DC6B0D" w:rsidRPr="006358F5" w:rsidRDefault="00DC6B0D" w:rsidP="00DC6B0D">
      <w:pPr>
        <w:rPr>
          <w:b/>
        </w:rPr>
      </w:pPr>
      <w:r w:rsidRPr="006358F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05C9ACB4" w14:textId="77777777" w:rsidR="00DC6B0D" w:rsidRPr="006358F5" w:rsidRDefault="00DC6B0D" w:rsidP="00DC6B0D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4378"/>
        <w:gridCol w:w="9941"/>
      </w:tblGrid>
      <w:tr w:rsidR="00DC6B0D" w:rsidRPr="006358F5" w14:paraId="4DE1827F" w14:textId="77777777" w:rsidTr="00D26DF3">
        <w:trPr>
          <w:trHeight w:val="753"/>
          <w:tblHeader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F332AF" w14:textId="77777777" w:rsidR="00DC6B0D" w:rsidRPr="006358F5" w:rsidRDefault="00DC6B0D" w:rsidP="00D26DF3">
            <w:pPr>
              <w:ind w:firstLine="0"/>
              <w:jc w:val="center"/>
            </w:pPr>
            <w:r w:rsidRPr="006358F5">
              <w:t xml:space="preserve">Структурный элемент </w:t>
            </w:r>
            <w:r w:rsidRPr="006358F5">
              <w:br/>
              <w:t>компетенции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EC2D61" w14:textId="77777777" w:rsidR="00DC6B0D" w:rsidRPr="006358F5" w:rsidRDefault="00DC6B0D" w:rsidP="00D26DF3">
            <w:pPr>
              <w:ind w:firstLine="0"/>
              <w:jc w:val="center"/>
            </w:pPr>
            <w:r w:rsidRPr="006358F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95B8DC" w14:textId="77777777" w:rsidR="00DC6B0D" w:rsidRPr="006358F5" w:rsidRDefault="00DC6B0D" w:rsidP="00D26DF3">
            <w:pPr>
              <w:ind w:firstLine="0"/>
              <w:jc w:val="center"/>
            </w:pPr>
            <w:r w:rsidRPr="006358F5">
              <w:t>Оценочные средства</w:t>
            </w:r>
          </w:p>
        </w:tc>
      </w:tr>
      <w:tr w:rsidR="00DC6B0D" w:rsidRPr="006358F5" w14:paraId="55B40F45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583347" w14:textId="77777777" w:rsidR="00DC6B0D" w:rsidRPr="006358F5" w:rsidRDefault="00DC6B0D" w:rsidP="00D26DF3">
            <w:pPr>
              <w:ind w:firstLine="0"/>
              <w:jc w:val="left"/>
              <w:rPr>
                <w:b/>
              </w:rPr>
            </w:pPr>
            <w:r w:rsidRPr="006358F5">
              <w:rPr>
                <w:b/>
                <w:bCs/>
              </w:rPr>
              <w:t>ПК-5 –</w:t>
            </w:r>
            <w:r w:rsidR="006C56D5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 выполнять технико-экономическое обоснование проектных решений</w:t>
            </w:r>
          </w:p>
        </w:tc>
      </w:tr>
      <w:tr w:rsidR="00DC6B0D" w:rsidRPr="006358F5" w14:paraId="48A39B39" w14:textId="77777777" w:rsidTr="00D26DF3">
        <w:trPr>
          <w:trHeight w:val="355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BABA28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84868B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отраслевую нормативную техническую документацию в части разработки те</w:t>
            </w:r>
            <w:r w:rsidRPr="006358F5">
              <w:t>х</w:t>
            </w:r>
            <w:r w:rsidRPr="006358F5">
              <w:t>нико-экономического обоснования ИТ-проектов;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2A5FA1" w14:textId="77777777" w:rsidR="00DC6B0D" w:rsidRPr="006358F5" w:rsidRDefault="00DC6B0D" w:rsidP="002917D3">
            <w:pPr>
              <w:pStyle w:val="af4"/>
              <w:numPr>
                <w:ilvl w:val="0"/>
                <w:numId w:val="4"/>
              </w:numPr>
              <w:jc w:val="left"/>
              <w:rPr>
                <w:szCs w:val="24"/>
                <w:lang w:val="ru-RU"/>
              </w:rPr>
            </w:pPr>
            <w:r w:rsidRPr="006358F5">
              <w:rPr>
                <w:lang w:val="ru-RU"/>
              </w:rPr>
              <w:t>Укажите разделы документа ТЭО АСУ согласно ГОСТ 24.202-80 Требования к соде</w:t>
            </w:r>
            <w:r w:rsidRPr="006358F5">
              <w:rPr>
                <w:lang w:val="ru-RU"/>
              </w:rPr>
              <w:t>р</w:t>
            </w:r>
            <w:r w:rsidRPr="006358F5">
              <w:rPr>
                <w:lang w:val="ru-RU"/>
              </w:rPr>
              <w:t>жанию документа «Технико-экономическое обоснование»</w:t>
            </w:r>
          </w:p>
        </w:tc>
      </w:tr>
      <w:tr w:rsidR="00DC6B0D" w:rsidRPr="006358F5" w14:paraId="2B528687" w14:textId="77777777" w:rsidTr="00D26DF3">
        <w:trPr>
          <w:trHeight w:val="67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86BD96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24023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показатели   и методы обоснования э</w:t>
            </w:r>
            <w:r w:rsidRPr="006358F5">
              <w:t>ф</w:t>
            </w:r>
            <w:r w:rsidRPr="006358F5">
              <w:t>фективности ИТ-проектов;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754F25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Что такое эффективность?</w:t>
            </w:r>
          </w:p>
          <w:p w14:paraId="3E6A1881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Чем отличается эффект от эффективности?</w:t>
            </w:r>
          </w:p>
          <w:p w14:paraId="073AF372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rPr>
                <w:lang w:val="ru-RU"/>
              </w:rPr>
              <w:t xml:space="preserve">Что такое источник экономической эффективности? </w:t>
            </w:r>
            <w:r w:rsidRPr="006358F5">
              <w:t>Приведите примеры</w:t>
            </w:r>
          </w:p>
          <w:p w14:paraId="7B9A0313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Что такое ИТ-проект? Укажите характерные черты ИТ-проектов</w:t>
            </w:r>
          </w:p>
          <w:p w14:paraId="5E74E59D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Параметры ИТ-проекта: длительность, трудоемкость, стоимость</w:t>
            </w:r>
          </w:p>
          <w:p w14:paraId="45999FA9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Что такое человеко-месяц?</w:t>
            </w:r>
          </w:p>
          <w:p w14:paraId="318EF841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Финансовые методы оценки эффективности ИТ-проектов</w:t>
            </w:r>
          </w:p>
          <w:p w14:paraId="54D691A1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 xml:space="preserve">Качественные методы оценки эффективности ИТ-проектов </w:t>
            </w:r>
          </w:p>
          <w:p w14:paraId="469DBA49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 xml:space="preserve">Комплексные методы оценки эффективности ИТ-проектов </w:t>
            </w:r>
          </w:p>
          <w:p w14:paraId="2C005278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Вероятностные методы оценки эффективности ИТ-проектов</w:t>
            </w:r>
          </w:p>
          <w:p w14:paraId="2368982B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Методы оценки неосязаемых выгод проекта</w:t>
            </w:r>
          </w:p>
          <w:p w14:paraId="7EA2638A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Срок окупаемости</w:t>
            </w:r>
          </w:p>
          <w:p w14:paraId="36D18EA2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Ставка дисконтирования</w:t>
            </w:r>
          </w:p>
          <w:p w14:paraId="2059AD1A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6358F5">
              <w:t>Внутренняя норма рентабельности</w:t>
            </w:r>
          </w:p>
        </w:tc>
      </w:tr>
      <w:tr w:rsidR="00DC6B0D" w:rsidRPr="006358F5" w14:paraId="249A9BC3" w14:textId="77777777" w:rsidTr="00D26DF3">
        <w:trPr>
          <w:trHeight w:val="65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FFB8D8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62FB1A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методы оценки объемов и сроков в</w:t>
            </w:r>
            <w:r w:rsidRPr="006358F5">
              <w:t>ы</w:t>
            </w:r>
            <w:r w:rsidRPr="006358F5">
              <w:t>полнения работ;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47FCF9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Метод ISBSG</w:t>
            </w:r>
          </w:p>
          <w:p w14:paraId="1CC09ED9" w14:textId="77777777" w:rsidR="00DC6B0D" w:rsidRPr="006358F5" w:rsidRDefault="00DC6B0D" w:rsidP="002917D3">
            <w:pPr>
              <w:pStyle w:val="af4"/>
              <w:numPr>
                <w:ilvl w:val="0"/>
                <w:numId w:val="5"/>
              </w:numPr>
              <w:jc w:val="left"/>
            </w:pPr>
            <w:r w:rsidRPr="006358F5">
              <w:t>Метод  оценки первого порядка</w:t>
            </w:r>
          </w:p>
        </w:tc>
      </w:tr>
      <w:tr w:rsidR="00DC6B0D" w:rsidRPr="006358F5" w14:paraId="486CBD8D" w14:textId="77777777" w:rsidTr="00D26DF3">
        <w:trPr>
          <w:trHeight w:val="1178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5652C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lastRenderedPageBreak/>
              <w:t>Уметь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B21B9F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оценивать объемы и сроки выполнения работ;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DA6440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jc w:val="left"/>
              <w:rPr>
                <w:lang w:val="ru-RU"/>
              </w:rPr>
            </w:pPr>
            <w:r w:rsidRPr="006358F5">
              <w:rPr>
                <w:lang w:val="ru-RU"/>
              </w:rPr>
              <w:t>На чем должна базироваться оценка в результате нарушения промежуточных сроков?</w:t>
            </w:r>
          </w:p>
          <w:p w14:paraId="3044BBA6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szCs w:val="24"/>
                <w:lang w:val="ru-RU"/>
              </w:rPr>
            </w:pPr>
            <w:r w:rsidRPr="006358F5">
              <w:rPr>
                <w:lang w:val="ru-RU"/>
              </w:rPr>
              <w:t>Рассчитайте длительность проекта по базовой формуле определения срока, если и</w:t>
            </w:r>
            <w:r w:rsidRPr="006358F5">
              <w:rPr>
                <w:lang w:val="ru-RU"/>
              </w:rPr>
              <w:t>з</w:t>
            </w:r>
            <w:r w:rsidRPr="006358F5">
              <w:rPr>
                <w:lang w:val="ru-RU"/>
              </w:rPr>
              <w:t>вестно, что его трудоемкость равна 64 человеко-недели?</w:t>
            </w:r>
          </w:p>
          <w:p w14:paraId="57DFA552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szCs w:val="24"/>
                <w:lang w:val="ru-RU"/>
              </w:rPr>
            </w:pPr>
            <w:r w:rsidRPr="006358F5">
              <w:rPr>
                <w:lang w:val="ru-RU"/>
              </w:rPr>
              <w:t>Рассчитайте длительность проекта по методу оценки первого порядка, если известно, что его размер равен 64 функциональных пунктов?</w:t>
            </w:r>
          </w:p>
          <w:p w14:paraId="39D628B6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lang w:val="ru-RU"/>
              </w:rPr>
            </w:pPr>
            <w:r w:rsidRPr="006358F5">
              <w:rPr>
                <w:lang w:val="ru-RU"/>
              </w:rPr>
              <w:t>Определить длительность проекта T при неизменных требованиях и команде, если и</w:t>
            </w:r>
            <w:r w:rsidRPr="006358F5">
              <w:rPr>
                <w:lang w:val="ru-RU"/>
              </w:rPr>
              <w:t>з</w:t>
            </w:r>
            <w:r w:rsidRPr="006358F5">
              <w:rPr>
                <w:lang w:val="ru-RU"/>
              </w:rPr>
              <w:t>вестно, что на реализацию 14 таблиц базы данных, включая реализацию правил данных и часть бизнес-логики из 21 было потрачено 5 недель.</w:t>
            </w:r>
          </w:p>
          <w:p w14:paraId="67E49380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before="60" w:after="60" w:line="259" w:lineRule="auto"/>
              <w:rPr>
                <w:lang w:val="ru-RU"/>
              </w:rPr>
            </w:pPr>
            <w:r w:rsidRPr="006358F5">
              <w:rPr>
                <w:lang w:val="ru-RU"/>
              </w:rPr>
              <w:t>Используя данные о предыдущих ИТ-проектах компании, определить диапазон оценки объема работ над новым проектом, предполагаемый размер которого 60-65 тыс. строк.</w:t>
            </w:r>
          </w:p>
          <w:tbl>
            <w:tblPr>
              <w:tblW w:w="9450" w:type="dxa"/>
              <w:tblInd w:w="321" w:type="dxa"/>
              <w:tblLook w:val="04A0" w:firstRow="1" w:lastRow="0" w:firstColumn="1" w:lastColumn="0" w:noHBand="0" w:noVBand="1"/>
            </w:tblPr>
            <w:tblGrid>
              <w:gridCol w:w="909"/>
              <w:gridCol w:w="1888"/>
              <w:gridCol w:w="1446"/>
              <w:gridCol w:w="2366"/>
              <w:gridCol w:w="2841"/>
            </w:tblGrid>
            <w:tr w:rsidR="00DC6B0D" w:rsidRPr="006358F5" w14:paraId="56C69501" w14:textId="77777777" w:rsidTr="00D26DF3">
              <w:trPr>
                <w:trHeight w:val="442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B76FB" w14:textId="77777777" w:rsidR="00DC6B0D" w:rsidRPr="006358F5" w:rsidRDefault="00DC6B0D" w:rsidP="00D26DF3">
                  <w:pPr>
                    <w:ind w:firstLine="0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Проект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106116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Размер(LOC)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96407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Срок (месяц)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F54FB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Объем работ (чел-мес.)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C055D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Трудоемкость (</w:t>
                  </w:r>
                  <w:r w:rsidRPr="006358F5">
                    <w:rPr>
                      <w:sz w:val="16"/>
                      <w:szCs w:val="16"/>
                      <w:lang w:val="en-US"/>
                    </w:rPr>
                    <w:t>LOC</w:t>
                  </w:r>
                  <w:r w:rsidRPr="006358F5">
                    <w:rPr>
                      <w:sz w:val="16"/>
                      <w:szCs w:val="16"/>
                    </w:rPr>
                    <w:t>/чел.-мес.)</w:t>
                  </w:r>
                </w:p>
              </w:tc>
            </w:tr>
            <w:tr w:rsidR="00DC6B0D" w:rsidRPr="006358F5" w14:paraId="48E5D649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4F2780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AB0EB3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33842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5FC185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8FD2A7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910126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1612</w:t>
                  </w:r>
                </w:p>
              </w:tc>
            </w:tr>
            <w:tr w:rsidR="00DC6B0D" w:rsidRPr="006358F5" w14:paraId="2629EA85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5A934D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D1B037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97614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61ED25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12,5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D38301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5579AE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986</w:t>
                  </w:r>
                </w:p>
              </w:tc>
            </w:tr>
            <w:tr w:rsidR="00DC6B0D" w:rsidRPr="006358F5" w14:paraId="0E7E7CF9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16AFC8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625FBA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7444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FF34C5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4,7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982703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1D4F77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3722</w:t>
                  </w:r>
                </w:p>
              </w:tc>
            </w:tr>
            <w:tr w:rsidR="00DC6B0D" w:rsidRPr="006358F5" w14:paraId="2B4CB374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8D0FC9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A355C2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54322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1DAEBF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11,3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C5A2DE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05CB14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1358</w:t>
                  </w:r>
                </w:p>
              </w:tc>
            </w:tr>
            <w:tr w:rsidR="00DC6B0D" w:rsidRPr="006358F5" w14:paraId="2880CB43" w14:textId="77777777" w:rsidTr="00D26DF3">
              <w:trPr>
                <w:trHeight w:val="3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8D4647" w14:textId="77777777" w:rsidR="00DC6B0D" w:rsidRPr="006358F5" w:rsidRDefault="00DC6B0D" w:rsidP="00D26DF3">
                  <w:pPr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  <w:lang w:val="en-US"/>
                    </w:rPr>
                    <w:t>E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CDE32B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340343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90A623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426B6C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533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1FFEDA" w14:textId="77777777" w:rsidR="00DC6B0D" w:rsidRPr="006358F5" w:rsidRDefault="00DC6B0D" w:rsidP="00D26DF3">
                  <w:pPr>
                    <w:jc w:val="right"/>
                    <w:rPr>
                      <w:sz w:val="16"/>
                      <w:szCs w:val="16"/>
                    </w:rPr>
                  </w:pPr>
                  <w:r w:rsidRPr="006358F5">
                    <w:rPr>
                      <w:sz w:val="16"/>
                      <w:szCs w:val="16"/>
                    </w:rPr>
                    <w:t>639</w:t>
                  </w:r>
                </w:p>
              </w:tc>
            </w:tr>
          </w:tbl>
          <w:p w14:paraId="7002898D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С помощью метода абстрактных рейтингов определить объем работ V (в человеко-неделях), если известно, что весь проект занимает 230 пунктов, а за 2 календарных н</w:t>
            </w:r>
            <w:r w:rsidRPr="006358F5">
              <w:rPr>
                <w:szCs w:val="24"/>
                <w:lang w:val="ru-RU"/>
              </w:rPr>
              <w:t>е</w:t>
            </w:r>
            <w:r w:rsidRPr="006358F5">
              <w:rPr>
                <w:szCs w:val="24"/>
                <w:lang w:val="ru-RU"/>
              </w:rPr>
              <w:t>дели было выдано 46 пунктов, при этом затрачено 52 человеко-недели.</w:t>
            </w:r>
          </w:p>
          <w:p w14:paraId="2C63D99D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На основе представленных данных определить объем работ ( чел.мес.) по новому пр</w:t>
            </w:r>
            <w:r w:rsidRPr="006358F5">
              <w:rPr>
                <w:szCs w:val="24"/>
                <w:lang w:val="ru-RU"/>
              </w:rPr>
              <w:t>о</w:t>
            </w:r>
            <w:r w:rsidRPr="006358F5">
              <w:rPr>
                <w:szCs w:val="24"/>
                <w:lang w:val="ru-RU"/>
              </w:rPr>
              <w:t>екту,  при условии, что сложность бизнес-логики изменится в 1,2 раза.</w:t>
            </w:r>
          </w:p>
          <w:tbl>
            <w:tblPr>
              <w:tblW w:w="7860" w:type="dxa"/>
              <w:jc w:val="center"/>
              <w:tblLook w:val="04A0" w:firstRow="1" w:lastRow="0" w:firstColumn="1" w:lastColumn="0" w:noHBand="0" w:noVBand="1"/>
            </w:tblPr>
            <w:tblGrid>
              <w:gridCol w:w="3020"/>
              <w:gridCol w:w="797"/>
              <w:gridCol w:w="1504"/>
              <w:gridCol w:w="1059"/>
              <w:gridCol w:w="1480"/>
            </w:tblGrid>
            <w:tr w:rsidR="00DC6B0D" w:rsidRPr="006358F5" w14:paraId="5E496C96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A02B63" w14:textId="77777777" w:rsidR="00DC6B0D" w:rsidRPr="006358F5" w:rsidRDefault="00DC6B0D" w:rsidP="00D26DF3">
                  <w:pPr>
                    <w:jc w:val="center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AD3627" w14:textId="77777777" w:rsidR="00DC6B0D" w:rsidRPr="006358F5" w:rsidRDefault="00DC6B0D" w:rsidP="00D26DF3">
                  <w:pPr>
                    <w:jc w:val="center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Аналогичный проект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03510F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Новый проект</w:t>
                  </w:r>
                </w:p>
              </w:tc>
            </w:tr>
            <w:tr w:rsidR="00DC6B0D" w:rsidRPr="006358F5" w14:paraId="71C1D07E" w14:textId="77777777" w:rsidTr="00D26DF3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7A2EA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91BE7B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LOC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45357F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Колич</w:t>
                  </w:r>
                  <w:r w:rsidRPr="006358F5">
                    <w:rPr>
                      <w:sz w:val="18"/>
                      <w:szCs w:val="18"/>
                    </w:rPr>
                    <w:t>е</w:t>
                  </w:r>
                  <w:r w:rsidRPr="006358F5">
                    <w:rPr>
                      <w:sz w:val="18"/>
                      <w:szCs w:val="18"/>
                    </w:rPr>
                    <w:t>ство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22278C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Чел.мес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3FA9B" w14:textId="77777777" w:rsidR="00DC6B0D" w:rsidRPr="006358F5" w:rsidRDefault="00DC6B0D" w:rsidP="00D26DF3">
                  <w:pPr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Колич</w:t>
                  </w:r>
                  <w:r w:rsidRPr="006358F5">
                    <w:rPr>
                      <w:sz w:val="18"/>
                      <w:szCs w:val="18"/>
                    </w:rPr>
                    <w:t>е</w:t>
                  </w:r>
                  <w:r w:rsidRPr="006358F5">
                    <w:rPr>
                      <w:sz w:val="18"/>
                      <w:szCs w:val="18"/>
                    </w:rPr>
                    <w:t>ство</w:t>
                  </w:r>
                </w:p>
              </w:tc>
            </w:tr>
            <w:tr w:rsidR="00DC6B0D" w:rsidRPr="006358F5" w14:paraId="40B34CB0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856DA" w14:textId="77777777" w:rsidR="00DC6B0D" w:rsidRPr="006358F5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D8C462" w14:textId="77777777" w:rsidR="00DC6B0D" w:rsidRPr="006358F5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F2BF9D" w14:textId="77777777" w:rsidR="00DC6B0D" w:rsidRPr="006358F5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ADC5F8" w14:textId="77777777" w:rsidR="00DC6B0D" w:rsidRPr="006358F5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90B66C" w14:textId="77777777" w:rsidR="00DC6B0D" w:rsidRPr="006358F5" w:rsidRDefault="00DC6B0D" w:rsidP="00D26DF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C6B0D" w:rsidRPr="006358F5" w14:paraId="2107598C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91D4BA" w14:textId="77777777" w:rsidR="00DC6B0D" w:rsidRPr="006358F5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База данных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9AC6C7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C886A7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E27DA6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FB1FFF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DC6B0D" w:rsidRPr="006358F5" w14:paraId="61501BAB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031685" w14:textId="77777777" w:rsidR="00DC6B0D" w:rsidRPr="006358F5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lastRenderedPageBreak/>
                    <w:t>Пользовательский интерфейс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83AACF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14000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3C8D68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09B030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B9005E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DC6B0D" w:rsidRPr="006358F5" w14:paraId="471E27D0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426355" w14:textId="77777777" w:rsidR="00DC6B0D" w:rsidRPr="006358F5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Диаграммы и отчеты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E9A984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9000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190D89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291FC8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B4FB6B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DC6B0D" w:rsidRPr="006358F5" w14:paraId="34034DCE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EA3EC9" w14:textId="77777777" w:rsidR="00DC6B0D" w:rsidRPr="006358F5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Библиотека классов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779843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1903E8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B78C4A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8D9E6B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DC6B0D" w:rsidRPr="006358F5" w14:paraId="6E965CB9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CCB6FE" w14:textId="77777777" w:rsidR="00DC6B0D" w:rsidRPr="006358F5" w:rsidRDefault="00DC6B0D" w:rsidP="00D26DF3">
                  <w:pPr>
                    <w:ind w:firstLine="95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Бизнес-логика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952257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532505" w14:textId="77777777" w:rsidR="00DC6B0D" w:rsidRPr="006358F5" w:rsidRDefault="00DC6B0D" w:rsidP="00D26DF3">
                  <w:pPr>
                    <w:ind w:firstLine="0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BFFA3F" w14:textId="77777777" w:rsidR="00DC6B0D" w:rsidRPr="006358F5" w:rsidRDefault="00DC6B0D" w:rsidP="00D26DF3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F01D07" w14:textId="77777777" w:rsidR="00DC6B0D" w:rsidRPr="006358F5" w:rsidRDefault="00DC6B0D" w:rsidP="00D26DF3">
                  <w:pPr>
                    <w:ind w:firstLine="0"/>
                    <w:rPr>
                      <w:sz w:val="18"/>
                      <w:szCs w:val="18"/>
                    </w:rPr>
                  </w:pPr>
                  <w:r w:rsidRPr="006358F5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DC6B0D" w:rsidRPr="006358F5" w14:paraId="785F79B9" w14:textId="77777777" w:rsidTr="00D26DF3">
              <w:trPr>
                <w:trHeight w:val="300"/>
                <w:jc w:val="center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70147A" w14:textId="77777777" w:rsidR="00DC6B0D" w:rsidRPr="006358F5" w:rsidRDefault="00DC6B0D" w:rsidP="00D26DF3">
                  <w:pPr>
                    <w:ind w:firstLine="95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CE5C1E" w14:textId="77777777" w:rsidR="00DC6B0D" w:rsidRPr="006358F5" w:rsidRDefault="00DC6B0D" w:rsidP="00D26DF3">
                  <w:pPr>
                    <w:ind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42500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B0D5E6" w14:textId="77777777" w:rsidR="00DC6B0D" w:rsidRPr="006358F5" w:rsidRDefault="00DC6B0D" w:rsidP="00D26DF3">
                  <w:pPr>
                    <w:ind w:firstLine="0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0A9AB8" w14:textId="77777777" w:rsidR="00DC6B0D" w:rsidRPr="006358F5" w:rsidRDefault="00DC6B0D" w:rsidP="00D26DF3">
                  <w:pPr>
                    <w:ind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DE473A" w14:textId="77777777" w:rsidR="00DC6B0D" w:rsidRPr="006358F5" w:rsidRDefault="00DC6B0D" w:rsidP="00D26DF3">
                  <w:pPr>
                    <w:ind w:firstLine="0"/>
                    <w:rPr>
                      <w:b/>
                      <w:sz w:val="18"/>
                      <w:szCs w:val="18"/>
                    </w:rPr>
                  </w:pPr>
                  <w:r w:rsidRPr="006358F5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1CD9F81" w14:textId="77777777" w:rsidR="00DC6B0D" w:rsidRPr="006358F5" w:rsidRDefault="00DC6B0D" w:rsidP="002917D3">
            <w:pPr>
              <w:pStyle w:val="af4"/>
              <w:numPr>
                <w:ilvl w:val="0"/>
                <w:numId w:val="3"/>
              </w:numPr>
              <w:spacing w:after="160" w:line="259" w:lineRule="auto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С помощью метода ISBSG определить объем работ над проектом разработки для настольного бизнес-приложения в 6000 функциональных пунктов  на языке С++, ра</w:t>
            </w:r>
            <w:r w:rsidRPr="006358F5">
              <w:rPr>
                <w:szCs w:val="24"/>
                <w:lang w:val="ru-RU"/>
              </w:rPr>
              <w:t>з</w:t>
            </w:r>
            <w:r w:rsidRPr="006358F5">
              <w:rPr>
                <w:szCs w:val="24"/>
                <w:lang w:val="ru-RU"/>
              </w:rPr>
              <w:t>мер группы 8 человек.</w:t>
            </w:r>
          </w:p>
        </w:tc>
      </w:tr>
      <w:tr w:rsidR="00DC6B0D" w:rsidRPr="006358F5" w14:paraId="402C8244" w14:textId="77777777" w:rsidTr="00D26DF3">
        <w:trPr>
          <w:trHeight w:val="664"/>
        </w:trPr>
        <w:tc>
          <w:tcPr>
            <w:tcW w:w="4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B0B214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AC6A4E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р</w:t>
            </w:r>
            <w:r w:rsidRPr="006358F5">
              <w:rPr>
                <w:szCs w:val="22"/>
              </w:rPr>
              <w:t>азрабатывать технико-экономическое обоснование</w:t>
            </w:r>
            <w:r w:rsidRPr="006358F5">
              <w:t xml:space="preserve"> ИТ-проектов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76FF4A" w14:textId="77777777" w:rsidR="00DC6B0D" w:rsidRPr="006358F5" w:rsidRDefault="00DC6B0D" w:rsidP="00D26DF3">
            <w:pPr>
              <w:pStyle w:val="af4"/>
              <w:spacing w:after="160" w:line="259" w:lineRule="auto"/>
              <w:ind w:firstLine="0"/>
              <w:rPr>
                <w:szCs w:val="24"/>
                <w:lang w:val="ru-RU"/>
              </w:rPr>
            </w:pPr>
            <w:r w:rsidRPr="006358F5">
              <w:rPr>
                <w:lang w:val="ru-RU"/>
              </w:rPr>
              <w:t xml:space="preserve">Разработать технико-экономическое обоснование ИТ-проекта </w:t>
            </w:r>
          </w:p>
        </w:tc>
      </w:tr>
      <w:tr w:rsidR="00DC6B0D" w:rsidRPr="006358F5" w14:paraId="176452C3" w14:textId="77777777" w:rsidTr="00D26DF3">
        <w:trPr>
          <w:trHeight w:val="598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8E300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D4BD9B" w14:textId="77777777" w:rsidR="00DC6B0D" w:rsidRPr="006358F5" w:rsidRDefault="00DC6B0D" w:rsidP="00D26DF3">
            <w:pPr>
              <w:tabs>
                <w:tab w:val="left" w:pos="356"/>
                <w:tab w:val="left" w:pos="851"/>
              </w:tabs>
              <w:ind w:firstLine="0"/>
            </w:pPr>
            <w:r w:rsidRPr="006358F5">
              <w:t>навыками оценки сроков выполнения поставленных задач;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7AA6F8" w14:textId="77777777" w:rsidR="00DC6B0D" w:rsidRPr="006358F5" w:rsidRDefault="00DC6B0D" w:rsidP="00D26DF3">
            <w:pPr>
              <w:ind w:firstLine="0"/>
              <w:rPr>
                <w:rFonts w:eastAsia="Calibri"/>
                <w:i/>
                <w:kern w:val="24"/>
              </w:rPr>
            </w:pPr>
            <w:r w:rsidRPr="006358F5">
              <w:t>Оценить срок выполнения ИТ-проекта (курсовой работы).</w:t>
            </w:r>
          </w:p>
        </w:tc>
      </w:tr>
      <w:tr w:rsidR="00DC6B0D" w:rsidRPr="006358F5" w14:paraId="2D3E333D" w14:textId="77777777" w:rsidTr="00D26DF3">
        <w:trPr>
          <w:trHeight w:val="767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C7AE12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6DE153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rPr>
                <w:szCs w:val="22"/>
              </w:rPr>
              <w:t>передовым опытом (методиками) и стандартами для выполнения технико-экономического обоснования ИТ-проектов</w:t>
            </w:r>
            <w:r w:rsidRPr="006358F5">
              <w:t>.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69FF81" w14:textId="77777777" w:rsidR="00DC6B0D" w:rsidRPr="006358F5" w:rsidRDefault="00DC6B0D" w:rsidP="00D26DF3">
            <w:pPr>
              <w:ind w:firstLine="0"/>
            </w:pPr>
            <w:r w:rsidRPr="006358F5">
              <w:t>Применение модели TVO для оценки эффективности ИТ-проектов</w:t>
            </w:r>
          </w:p>
          <w:p w14:paraId="7C7B9CE0" w14:textId="77777777" w:rsidR="00DC6B0D" w:rsidRPr="006358F5" w:rsidRDefault="00DC6B0D" w:rsidP="00D26DF3">
            <w:pPr>
              <w:ind w:firstLine="0"/>
            </w:pPr>
            <w:r w:rsidRPr="006358F5">
              <w:t>Оценить эффективность ИТ-проекта(курсовая работа)</w:t>
            </w:r>
          </w:p>
        </w:tc>
      </w:tr>
      <w:tr w:rsidR="00DC6B0D" w:rsidRPr="006358F5" w14:paraId="32A2F50A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407A5C" w14:textId="77777777" w:rsidR="00DC6B0D" w:rsidRPr="006358F5" w:rsidRDefault="00DC6B0D" w:rsidP="00D26DF3">
            <w:pPr>
              <w:ind w:firstLine="0"/>
              <w:jc w:val="left"/>
              <w:rPr>
                <w:b/>
              </w:rPr>
            </w:pPr>
            <w:r w:rsidRPr="006358F5">
              <w:rPr>
                <w:b/>
                <w:bCs/>
              </w:rPr>
              <w:t>ПК-22 –</w:t>
            </w:r>
            <w:r w:rsidR="006C56D5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 анализировать рынок программно-технических средств, информационных продуктов и услуг для создания и модифик</w:t>
            </w:r>
            <w:r w:rsidRPr="006358F5">
              <w:rPr>
                <w:b/>
                <w:bCs/>
              </w:rPr>
              <w:t>а</w:t>
            </w:r>
            <w:r w:rsidRPr="006358F5">
              <w:rPr>
                <w:b/>
                <w:bCs/>
              </w:rPr>
              <w:t>ции информационных систем</w:t>
            </w:r>
          </w:p>
        </w:tc>
      </w:tr>
      <w:tr w:rsidR="00DC6B0D" w:rsidRPr="006358F5" w14:paraId="18D51F81" w14:textId="77777777" w:rsidTr="00D26DF3">
        <w:trPr>
          <w:trHeight w:val="692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9F3D67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357CE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современные инструментальные сре</w:t>
            </w:r>
            <w:r w:rsidRPr="006358F5">
              <w:t>д</w:t>
            </w:r>
            <w:r w:rsidRPr="006358F5">
              <w:t>ства оценки эффективности ИТ- проекта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C6D4C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Назовите основные функции оценочных программ.</w:t>
            </w:r>
          </w:p>
          <w:p w14:paraId="0609F94B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</w:rPr>
            </w:pPr>
            <w:r w:rsidRPr="006358F5">
              <w:rPr>
                <w:szCs w:val="24"/>
              </w:rPr>
              <w:t>Что такое калибровка данных ?</w:t>
            </w:r>
          </w:p>
          <w:p w14:paraId="47AD6F50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Какие виды калибровок данных поддерживает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Estimate</w:t>
            </w:r>
            <w:r w:rsidRPr="006358F5">
              <w:rPr>
                <w:szCs w:val="24"/>
                <w:lang w:val="ru-RU"/>
              </w:rPr>
              <w:t>?</w:t>
            </w:r>
          </w:p>
          <w:p w14:paraId="63942B53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</w:rPr>
            </w:pPr>
            <w:r w:rsidRPr="006358F5">
              <w:rPr>
                <w:szCs w:val="24"/>
                <w:lang w:val="ru-RU"/>
              </w:rPr>
              <w:t xml:space="preserve">Можно ли оценить стоимость ИТ-проекта с помощью </w:t>
            </w:r>
            <w:r w:rsidRPr="006358F5">
              <w:rPr>
                <w:szCs w:val="24"/>
              </w:rPr>
              <w:t>Construx Estimate?</w:t>
            </w:r>
          </w:p>
          <w:p w14:paraId="464EF222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Чем номинальный план отличается от оптимального?</w:t>
            </w:r>
          </w:p>
          <w:p w14:paraId="5DABDA2B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Можно ли вносить изменения в проект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Estimate</w:t>
            </w:r>
            <w:r w:rsidRPr="006358F5">
              <w:rPr>
                <w:szCs w:val="24"/>
                <w:lang w:val="ru-RU"/>
              </w:rPr>
              <w:t>?</w:t>
            </w:r>
          </w:p>
          <w:p w14:paraId="24DD78F7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Сколько проектов одновременно можно оценивать в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Estimate</w:t>
            </w:r>
            <w:r w:rsidRPr="006358F5">
              <w:rPr>
                <w:szCs w:val="24"/>
                <w:lang w:val="ru-RU"/>
              </w:rPr>
              <w:t>?</w:t>
            </w:r>
          </w:p>
          <w:p w14:paraId="5F76714C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Какие типы проектов могут быть оценены в среде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Estimate</w:t>
            </w:r>
            <w:r w:rsidRPr="006358F5">
              <w:rPr>
                <w:szCs w:val="24"/>
                <w:lang w:val="ru-RU"/>
              </w:rPr>
              <w:t>?</w:t>
            </w:r>
          </w:p>
          <w:p w14:paraId="5DE55B15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В каких единицах можно указывать размер проекта для оценки в среде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</w:t>
            </w:r>
            <w:r w:rsidRPr="006358F5">
              <w:rPr>
                <w:szCs w:val="24"/>
              </w:rPr>
              <w:t>i</w:t>
            </w:r>
            <w:r w:rsidRPr="006358F5">
              <w:rPr>
                <w:szCs w:val="24"/>
              </w:rPr>
              <w:lastRenderedPageBreak/>
              <w:t>mate</w:t>
            </w:r>
            <w:r w:rsidRPr="006358F5">
              <w:rPr>
                <w:szCs w:val="24"/>
                <w:lang w:val="ru-RU"/>
              </w:rPr>
              <w:t>?</w:t>
            </w:r>
          </w:p>
          <w:p w14:paraId="42E412BD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Зависит ли оценка проекта </w:t>
            </w:r>
            <w:r w:rsidRPr="006358F5">
              <w:rPr>
                <w:szCs w:val="24"/>
              </w:rPr>
              <w:t>Construx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Estimate</w:t>
            </w:r>
            <w:r w:rsidRPr="006358F5">
              <w:rPr>
                <w:szCs w:val="24"/>
                <w:lang w:val="ru-RU"/>
              </w:rPr>
              <w:t xml:space="preserve"> от языка программирования?</w:t>
            </w:r>
          </w:p>
          <w:p w14:paraId="42AFBBE5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Функции Excel для расчета затрат проекта</w:t>
            </w:r>
          </w:p>
          <w:p w14:paraId="6AC814DC" w14:textId="77777777" w:rsidR="00DC6B0D" w:rsidRPr="006358F5" w:rsidRDefault="00DC6B0D" w:rsidP="002917D3">
            <w:pPr>
              <w:pStyle w:val="af4"/>
              <w:numPr>
                <w:ilvl w:val="0"/>
                <w:numId w:val="6"/>
              </w:numPr>
              <w:spacing w:line="240" w:lineRule="auto"/>
              <w:ind w:left="714" w:hanging="357"/>
              <w:rPr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Возможности </w:t>
            </w:r>
            <w:r w:rsidRPr="006358F5">
              <w:rPr>
                <w:szCs w:val="24"/>
              </w:rPr>
              <w:t>MS</w:t>
            </w:r>
            <w:r w:rsidRPr="006358F5">
              <w:rPr>
                <w:szCs w:val="24"/>
                <w:lang w:val="ru-RU"/>
              </w:rPr>
              <w:t xml:space="preserve"> </w:t>
            </w:r>
            <w:r w:rsidRPr="006358F5">
              <w:rPr>
                <w:szCs w:val="24"/>
              </w:rPr>
              <w:t>Project</w:t>
            </w:r>
            <w:r w:rsidRPr="006358F5">
              <w:rPr>
                <w:szCs w:val="24"/>
                <w:lang w:val="ru-RU"/>
              </w:rPr>
              <w:t xml:space="preserve"> для оценки параметров ИТ-проекта</w:t>
            </w:r>
          </w:p>
        </w:tc>
      </w:tr>
      <w:tr w:rsidR="00DC6B0D" w:rsidRPr="006358F5" w14:paraId="64E63611" w14:textId="77777777" w:rsidTr="00D26DF3">
        <w:trPr>
          <w:trHeight w:val="785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265AC6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753FA3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существующие информационные ресу</w:t>
            </w:r>
            <w:r w:rsidRPr="006358F5">
              <w:t>р</w:t>
            </w:r>
            <w:r w:rsidRPr="006358F5">
              <w:t>сы и сервисы, поддерживающие расчет показателей эффективности ИТ-проектов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1724A8" w14:textId="77777777" w:rsidR="00DC6B0D" w:rsidRPr="006358F5" w:rsidRDefault="00DC6B0D" w:rsidP="00D26DF3">
            <w:pPr>
              <w:ind w:firstLine="0"/>
              <w:rPr>
                <w:i/>
              </w:rPr>
            </w:pPr>
            <w:r w:rsidRPr="006358F5">
              <w:t>Выполните обзор ресурсов и предоставляемых ими сервисов для расчета показателей эффе</w:t>
            </w:r>
            <w:r w:rsidRPr="006358F5">
              <w:t>к</w:t>
            </w:r>
            <w:r w:rsidRPr="006358F5">
              <w:t>тивности ИТ-проектов.</w:t>
            </w:r>
          </w:p>
        </w:tc>
      </w:tr>
      <w:tr w:rsidR="00DC6B0D" w:rsidRPr="006358F5" w14:paraId="377FFB03" w14:textId="77777777" w:rsidTr="00D26DF3">
        <w:trPr>
          <w:trHeight w:val="258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B51FE3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Уметь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952F0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анализировать рынок программно-технических средств, информационных продуктов и услуг с целью подбора по</w:t>
            </w:r>
            <w:r w:rsidRPr="006358F5">
              <w:t>д</w:t>
            </w:r>
            <w:r w:rsidRPr="006358F5">
              <w:t>ходящих инструментальных средств оценки эффективности ИТ-проектов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39877E" w14:textId="77777777" w:rsidR="00DC6B0D" w:rsidRPr="006358F5" w:rsidRDefault="00DC6B0D" w:rsidP="002917D3">
            <w:pPr>
              <w:pStyle w:val="af4"/>
              <w:numPr>
                <w:ilvl w:val="0"/>
                <w:numId w:val="39"/>
              </w:numPr>
              <w:spacing w:line="240" w:lineRule="auto"/>
              <w:ind w:left="714" w:hanging="357"/>
              <w:rPr>
                <w:lang w:val="ru-RU"/>
              </w:rPr>
            </w:pPr>
            <w:r w:rsidRPr="006358F5">
              <w:rPr>
                <w:lang w:val="ru-RU"/>
              </w:rPr>
              <w:t>Выполнить обзор существующих инструментальных средств оценки эффективности ИТ-проектов</w:t>
            </w:r>
          </w:p>
          <w:p w14:paraId="350FBADA" w14:textId="77777777" w:rsidR="00DC6B0D" w:rsidRPr="006358F5" w:rsidRDefault="00DC6B0D" w:rsidP="002917D3">
            <w:pPr>
              <w:pStyle w:val="af4"/>
              <w:numPr>
                <w:ilvl w:val="0"/>
                <w:numId w:val="39"/>
              </w:numPr>
              <w:spacing w:line="240" w:lineRule="auto"/>
              <w:ind w:left="714" w:hanging="357"/>
              <w:rPr>
                <w:lang w:val="ru-RU"/>
              </w:rPr>
            </w:pPr>
            <w:r w:rsidRPr="006358F5">
              <w:rPr>
                <w:lang w:val="ru-RU"/>
              </w:rPr>
              <w:t>Составить таблицу «Методы – инструментальные средства», в которой соотнести метод оценки эффективности ИТ-проектов и программное обеспечение (Интернет-сервисы), их поддерживающее</w:t>
            </w:r>
          </w:p>
        </w:tc>
      </w:tr>
      <w:tr w:rsidR="00DC6B0D" w:rsidRPr="006358F5" w14:paraId="07D1180B" w14:textId="77777777" w:rsidTr="00D26DF3">
        <w:trPr>
          <w:trHeight w:val="44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CD764F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4094D5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-  навыками подбора подходящих и</w:t>
            </w:r>
            <w:r w:rsidRPr="006358F5">
              <w:t>н</w:t>
            </w:r>
            <w:r w:rsidRPr="006358F5">
              <w:t>струментальных средств оценки эффе</w:t>
            </w:r>
            <w:r w:rsidRPr="006358F5">
              <w:t>к</w:t>
            </w:r>
            <w:r w:rsidRPr="006358F5">
              <w:t>тивности ИТ-проектов на основе анал</w:t>
            </w:r>
            <w:r w:rsidRPr="006358F5">
              <w:t>и</w:t>
            </w:r>
            <w:r w:rsidRPr="006358F5">
              <w:t>за существующего рынка программно-технических средств, информационных продуктов и услуг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9A8AF2" w14:textId="77777777" w:rsidR="00DC6B0D" w:rsidRPr="006358F5" w:rsidRDefault="00DC6B0D" w:rsidP="00D26DF3">
            <w:pPr>
              <w:ind w:firstLine="0"/>
            </w:pPr>
            <w:r w:rsidRPr="006358F5">
              <w:t>Обосновать выбор инструментального средства для оценки эффективности ИТ-проекта (ку</w:t>
            </w:r>
            <w:r w:rsidRPr="006358F5">
              <w:t>р</w:t>
            </w:r>
            <w:r w:rsidRPr="006358F5">
              <w:t xml:space="preserve">совая работа) </w:t>
            </w:r>
          </w:p>
        </w:tc>
      </w:tr>
      <w:tr w:rsidR="00DC6B0D" w:rsidRPr="006358F5" w14:paraId="7D68DE5B" w14:textId="77777777" w:rsidTr="00D26D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942553" w14:textId="77777777" w:rsidR="00DC6B0D" w:rsidRPr="006358F5" w:rsidRDefault="00DC6B0D" w:rsidP="00D26DF3">
            <w:pPr>
              <w:keepNext/>
              <w:ind w:firstLine="0"/>
              <w:jc w:val="left"/>
            </w:pPr>
            <w:r w:rsidRPr="006358F5">
              <w:rPr>
                <w:b/>
                <w:bCs/>
              </w:rPr>
              <w:lastRenderedPageBreak/>
              <w:t>ПК-21 –</w:t>
            </w:r>
            <w:r w:rsidR="006C56D5" w:rsidRPr="006358F5">
              <w:rPr>
                <w:b/>
                <w:bCs/>
              </w:rPr>
              <w:t xml:space="preserve"> </w:t>
            </w:r>
            <w:r w:rsidRPr="006358F5">
              <w:rPr>
                <w:b/>
                <w:bCs/>
              </w:rPr>
              <w:t>способность проводить оценку экономических затрат и рисков при создании информационных систем</w:t>
            </w:r>
          </w:p>
        </w:tc>
      </w:tr>
      <w:tr w:rsidR="00DC6B0D" w:rsidRPr="006358F5" w14:paraId="1C9EBEAA" w14:textId="77777777" w:rsidTr="00D26DF3">
        <w:trPr>
          <w:trHeight w:val="2931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2736FB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Знать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7500A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rPr>
                <w:rFonts w:eastAsia="Calibri"/>
                <w:szCs w:val="22"/>
                <w:lang w:eastAsia="en-US"/>
              </w:rPr>
              <w:t>структуру затрат ИТ- проекта в завис</w:t>
            </w:r>
            <w:r w:rsidRPr="006358F5">
              <w:rPr>
                <w:rFonts w:eastAsia="Calibri"/>
                <w:szCs w:val="22"/>
                <w:lang w:eastAsia="en-US"/>
              </w:rPr>
              <w:t>и</w:t>
            </w:r>
            <w:r w:rsidRPr="006358F5">
              <w:rPr>
                <w:rFonts w:eastAsia="Calibri"/>
                <w:szCs w:val="22"/>
                <w:lang w:eastAsia="en-US"/>
              </w:rPr>
              <w:t>мости от его типа и масштаба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A67C08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Основные принципы оценки затрат на создание ИТ-проектов</w:t>
            </w:r>
          </w:p>
          <w:p w14:paraId="7EF0FA52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</w:pPr>
            <w:r w:rsidRPr="006358F5">
              <w:t>Методы оценки ИТ-проектов</w:t>
            </w:r>
          </w:p>
          <w:p w14:paraId="7DC01D90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 xml:space="preserve">Размерно-ориентированные метрики оценки затрат на создание ИТ-проектов. </w:t>
            </w:r>
          </w:p>
          <w:p w14:paraId="4E3B0E3B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Функционально-ориентированные метрики оценки затрат на создание ИТ-проектов</w:t>
            </w:r>
          </w:p>
          <w:p w14:paraId="4A9DBD15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 xml:space="preserve">Конструктивная модель стоимости СОСОМО 81 и </w:t>
            </w:r>
            <w:bookmarkStart w:id="2" w:name="_Toc41201175"/>
            <w:bookmarkStart w:id="3" w:name="_Toc41201176"/>
            <w:bookmarkStart w:id="4" w:name="_Toc41201177"/>
            <w:r w:rsidRPr="006358F5">
              <w:rPr>
                <w:lang w:val="ru-RU"/>
              </w:rPr>
              <w:t xml:space="preserve">СОСОМО </w:t>
            </w:r>
            <w:r w:rsidRPr="006358F5">
              <w:t>II</w:t>
            </w:r>
            <w:r w:rsidRPr="006358F5">
              <w:rPr>
                <w:lang w:val="ru-RU"/>
              </w:rPr>
              <w:t>.</w:t>
            </w:r>
            <w:bookmarkEnd w:id="2"/>
            <w:bookmarkEnd w:id="3"/>
            <w:bookmarkEnd w:id="4"/>
            <w:r w:rsidRPr="006358F5">
              <w:rPr>
                <w:lang w:val="ru-RU"/>
              </w:rPr>
              <w:t>Что такое предпрои</w:t>
            </w:r>
            <w:r w:rsidRPr="006358F5">
              <w:rPr>
                <w:lang w:val="ru-RU"/>
              </w:rPr>
              <w:t>з</w:t>
            </w:r>
            <w:r w:rsidRPr="006358F5">
              <w:rPr>
                <w:lang w:val="ru-RU"/>
              </w:rPr>
              <w:t>водственные затраты?</w:t>
            </w:r>
          </w:p>
          <w:p w14:paraId="206BABB1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Их каких компонентов состоят капитальные вложения на реализацию проекта?</w:t>
            </w:r>
          </w:p>
          <w:p w14:paraId="5DA66FB4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Что такое эксплуатационные затраты?</w:t>
            </w:r>
          </w:p>
          <w:p w14:paraId="55183464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Отличаются ли расчеты затрат на заработную плату работника при определении кап</w:t>
            </w:r>
            <w:r w:rsidRPr="006358F5">
              <w:rPr>
                <w:lang w:val="ru-RU"/>
              </w:rPr>
              <w:t>и</w:t>
            </w:r>
            <w:r w:rsidRPr="006358F5">
              <w:rPr>
                <w:lang w:val="ru-RU"/>
              </w:rPr>
              <w:t>тальных и эксплуатационных затрат?</w:t>
            </w:r>
          </w:p>
        </w:tc>
      </w:tr>
      <w:tr w:rsidR="00DC6B0D" w:rsidRPr="006358F5" w14:paraId="56740B58" w14:textId="77777777" w:rsidTr="00D26DF3">
        <w:trPr>
          <w:trHeight w:val="336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054D89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7C4914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rPr>
                <w:rFonts w:eastAsia="Calibri"/>
                <w:szCs w:val="22"/>
                <w:lang w:eastAsia="en-US"/>
              </w:rPr>
              <w:t>показатели   и методы оценки затрат проекта в зависимости от его типа и масштаба;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0C429C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текущие затраты?</w:t>
            </w:r>
          </w:p>
          <w:p w14:paraId="4B6412F1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суммарные затраты на проектирование системы и ее разработку и отладку на компьютере?</w:t>
            </w:r>
          </w:p>
          <w:p w14:paraId="59379133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затраты на основное и вспомогательное оборудование?</w:t>
            </w:r>
          </w:p>
          <w:p w14:paraId="43CA2FB6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затраты на основную заработную плату работника?</w:t>
            </w:r>
          </w:p>
          <w:p w14:paraId="3E953F52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затраты на использование машинного времени?</w:t>
            </w:r>
          </w:p>
          <w:p w14:paraId="7EAAFD55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рассчитывается сумма амортизационных отчислений?</w:t>
            </w:r>
          </w:p>
          <w:p w14:paraId="00C5B033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рассчитывается эффективный фонд времени работы оборудования?</w:t>
            </w:r>
          </w:p>
          <w:p w14:paraId="3B0553FE" w14:textId="77777777" w:rsidR="00DC6B0D" w:rsidRPr="006358F5" w:rsidRDefault="00DC6B0D" w:rsidP="002917D3">
            <w:pPr>
              <w:pStyle w:val="af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 w:rsidRPr="006358F5">
              <w:rPr>
                <w:lang w:val="ru-RU"/>
              </w:rPr>
              <w:t>Как рассчитываются затраты на текущий ремонт оборудования?</w:t>
            </w:r>
          </w:p>
        </w:tc>
      </w:tr>
      <w:tr w:rsidR="00DC6B0D" w:rsidRPr="006358F5" w14:paraId="39FC3A77" w14:textId="77777777" w:rsidTr="00D26DF3">
        <w:trPr>
          <w:trHeight w:val="430"/>
        </w:trPr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E40CA1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Уметь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C55847" w14:textId="77777777" w:rsidR="00DC6B0D" w:rsidRPr="006358F5" w:rsidRDefault="00DC6B0D" w:rsidP="00D26DF3">
            <w:pPr>
              <w:ind w:firstLine="0"/>
              <w:jc w:val="left"/>
              <w:rPr>
                <w:i/>
              </w:rPr>
            </w:pPr>
            <w:r w:rsidRPr="006358F5">
              <w:rPr>
                <w:rFonts w:eastAsia="Calibri"/>
                <w:szCs w:val="22"/>
                <w:lang w:eastAsia="en-US"/>
              </w:rPr>
              <w:t>оценивать затраты ИТ-проекта в зав</w:t>
            </w:r>
            <w:r w:rsidRPr="006358F5">
              <w:rPr>
                <w:rFonts w:eastAsia="Calibri"/>
                <w:szCs w:val="22"/>
                <w:lang w:eastAsia="en-US"/>
              </w:rPr>
              <w:t>и</w:t>
            </w:r>
            <w:r w:rsidRPr="006358F5">
              <w:rPr>
                <w:rFonts w:eastAsia="Calibri"/>
                <w:szCs w:val="22"/>
                <w:lang w:eastAsia="en-US"/>
              </w:rPr>
              <w:t>симости от его типа и масштаба;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D862D4" w14:textId="77777777" w:rsidR="00DC6B0D" w:rsidRPr="006358F5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Чему равна ТСО (совокупная стоимость владения), если единовременные затраты на покупку аппаратного обеспечения равны 42000 руб., одноразовые затраты на покупку программного обеспечения равны 18000 руб., горизонт планирования –3 года, а сто</w:t>
            </w:r>
            <w:r w:rsidRPr="006358F5">
              <w:rPr>
                <w:szCs w:val="24"/>
                <w:lang w:val="ru-RU"/>
              </w:rPr>
              <w:t>и</w:t>
            </w:r>
            <w:r w:rsidRPr="006358F5">
              <w:rPr>
                <w:szCs w:val="24"/>
                <w:lang w:val="ru-RU"/>
              </w:rPr>
              <w:t>мость поддержки в год равна 500 руб.?</w:t>
            </w:r>
          </w:p>
          <w:p w14:paraId="4C5419FC" w14:textId="77777777" w:rsidR="00DC6B0D" w:rsidRPr="006358F5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>Выполните расчет капитальных и эксплуатационных затрат на разработку проектов, предметная область которых описана в лабораторных работах 1 и 2. Длительность ИТ-проекта можно взять из таблицы, заполненной в лабораторной работе №3.</w:t>
            </w:r>
          </w:p>
          <w:p w14:paraId="5175B083" w14:textId="77777777" w:rsidR="00DC6B0D" w:rsidRPr="006358F5" w:rsidRDefault="00DC6B0D" w:rsidP="002917D3">
            <w:pPr>
              <w:pStyle w:val="af4"/>
              <w:numPr>
                <w:ilvl w:val="0"/>
                <w:numId w:val="38"/>
              </w:numPr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Выполнить оценку ИТ-проектов с помощью открытой инструментальной среды </w:t>
            </w:r>
            <w:r w:rsidRPr="006358F5">
              <w:rPr>
                <w:szCs w:val="24"/>
              </w:rPr>
              <w:t>Co</w:t>
            </w:r>
            <w:r w:rsidRPr="006358F5">
              <w:rPr>
                <w:szCs w:val="24"/>
              </w:rPr>
              <w:t>n</w:t>
            </w:r>
            <w:r w:rsidRPr="006358F5">
              <w:rPr>
                <w:szCs w:val="24"/>
              </w:rPr>
              <w:t>strux</w:t>
            </w:r>
            <w:r w:rsidRPr="006358F5">
              <w:rPr>
                <w:szCs w:val="24"/>
                <w:lang w:val="ru-RU"/>
              </w:rPr>
              <w:t xml:space="preserve"> E</w:t>
            </w:r>
            <w:r w:rsidRPr="006358F5">
              <w:rPr>
                <w:szCs w:val="24"/>
              </w:rPr>
              <w:t>stimate</w:t>
            </w:r>
            <w:r w:rsidRPr="006358F5">
              <w:rPr>
                <w:szCs w:val="24"/>
                <w:lang w:val="ru-RU"/>
              </w:rPr>
              <w:t>.</w:t>
            </w:r>
          </w:p>
          <w:p w14:paraId="2B0174DF" w14:textId="77777777" w:rsidR="00DC6B0D" w:rsidRPr="006358F5" w:rsidRDefault="00DC6B0D" w:rsidP="002917D3">
            <w:pPr>
              <w:pStyle w:val="af4"/>
              <w:numPr>
                <w:ilvl w:val="0"/>
                <w:numId w:val="38"/>
              </w:numPr>
              <w:rPr>
                <w:lang w:val="ru-RU"/>
              </w:rPr>
            </w:pPr>
            <w:r w:rsidRPr="006358F5">
              <w:rPr>
                <w:lang w:val="ru-RU"/>
              </w:rPr>
              <w:lastRenderedPageBreak/>
              <w:t xml:space="preserve">Рассчитать временные и стоимостные затраты на ИТ-проект с помощью </w:t>
            </w:r>
            <w:r w:rsidRPr="006358F5">
              <w:t>MS Project</w:t>
            </w:r>
          </w:p>
          <w:p w14:paraId="71ED5C56" w14:textId="77777777" w:rsidR="00DC6B0D" w:rsidRPr="006358F5" w:rsidRDefault="00DC6B0D" w:rsidP="002917D3">
            <w:pPr>
              <w:pStyle w:val="af4"/>
              <w:numPr>
                <w:ilvl w:val="0"/>
                <w:numId w:val="38"/>
              </w:numPr>
              <w:spacing w:after="160" w:line="259" w:lineRule="auto"/>
              <w:rPr>
                <w:szCs w:val="24"/>
                <w:lang w:val="ru-RU"/>
              </w:rPr>
            </w:pPr>
            <w:r w:rsidRPr="006358F5">
              <w:rPr>
                <w:szCs w:val="24"/>
                <w:lang w:val="ru-RU"/>
              </w:rPr>
              <w:t xml:space="preserve">Рассчитать временные затраты на ИТ-проект с помощью </w:t>
            </w:r>
            <w:r w:rsidRPr="006358F5">
              <w:rPr>
                <w:szCs w:val="24"/>
              </w:rPr>
              <w:t>MS Excel</w:t>
            </w:r>
          </w:p>
        </w:tc>
      </w:tr>
      <w:tr w:rsidR="00DC6B0D" w:rsidRPr="006358F5" w14:paraId="1E8CE31D" w14:textId="77777777" w:rsidTr="00D26DF3">
        <w:trPr>
          <w:trHeight w:val="561"/>
        </w:trPr>
        <w:tc>
          <w:tcPr>
            <w:tcW w:w="4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5BBE60" w14:textId="77777777" w:rsidR="00DC6B0D" w:rsidRPr="006358F5" w:rsidRDefault="00DC6B0D" w:rsidP="00D26DF3">
            <w:pPr>
              <w:ind w:firstLine="0"/>
              <w:jc w:val="left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325DF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rPr>
                <w:rFonts w:eastAsia="Calibri"/>
                <w:szCs w:val="22"/>
                <w:lang w:eastAsia="en-US"/>
              </w:rPr>
              <w:t>подбирать подходящие методы оценки эффективности ИТ-проектов в завис</w:t>
            </w:r>
            <w:r w:rsidRPr="006358F5">
              <w:rPr>
                <w:rFonts w:eastAsia="Calibri"/>
                <w:szCs w:val="22"/>
                <w:lang w:eastAsia="en-US"/>
              </w:rPr>
              <w:t>и</w:t>
            </w:r>
            <w:r w:rsidRPr="006358F5">
              <w:rPr>
                <w:rFonts w:eastAsia="Calibri"/>
                <w:szCs w:val="22"/>
                <w:lang w:eastAsia="en-US"/>
              </w:rPr>
              <w:t>мости от типа и масштаба проекта и применять их на практике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F089F1" w14:textId="77777777" w:rsidR="00DC6B0D" w:rsidRPr="006358F5" w:rsidRDefault="00DC6B0D" w:rsidP="002917D3">
            <w:pPr>
              <w:pStyle w:val="af4"/>
              <w:numPr>
                <w:ilvl w:val="0"/>
                <w:numId w:val="46"/>
              </w:numPr>
              <w:spacing w:before="60" w:after="60" w:line="259" w:lineRule="auto"/>
              <w:rPr>
                <w:lang w:val="ru-RU"/>
              </w:rPr>
            </w:pPr>
            <w:r w:rsidRPr="006358F5">
              <w:rPr>
                <w:noProof/>
                <w:lang w:val="ru-RU"/>
              </w:rPr>
              <w:t xml:space="preserve">Составить таблицу «ИТ-проек(тип) – ИТ-проект (масштаб) – методы», в которой соотнести </w:t>
            </w:r>
            <w:r w:rsidRPr="006358F5">
              <w:rPr>
                <w:lang w:val="ru-RU"/>
              </w:rPr>
              <w:t xml:space="preserve">тип и масштаба ИТ-проекта и подходящие методы оценки эффективности </w:t>
            </w:r>
          </w:p>
          <w:p w14:paraId="15E8C9A8" w14:textId="77777777" w:rsidR="00DC6B0D" w:rsidRPr="006358F5" w:rsidRDefault="00DC6B0D" w:rsidP="002917D3">
            <w:pPr>
              <w:pStyle w:val="af4"/>
              <w:numPr>
                <w:ilvl w:val="0"/>
                <w:numId w:val="46"/>
              </w:numPr>
              <w:spacing w:before="60" w:after="60" w:line="259" w:lineRule="auto"/>
              <w:rPr>
                <w:lang w:val="ru-RU"/>
              </w:rPr>
            </w:pPr>
            <w:r w:rsidRPr="006358F5">
              <w:rPr>
                <w:lang w:val="ru-RU"/>
              </w:rPr>
              <w:t>Обосновать выбор метода оценки эффективности ИТ-проекта (лабораторная работа)</w:t>
            </w:r>
          </w:p>
        </w:tc>
      </w:tr>
      <w:tr w:rsidR="00DC6B0D" w:rsidRPr="006358F5" w14:paraId="0ED81007" w14:textId="77777777" w:rsidTr="00D26DF3">
        <w:trPr>
          <w:trHeight w:val="44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F1820A" w14:textId="77777777" w:rsidR="00DC6B0D" w:rsidRPr="006358F5" w:rsidRDefault="00DC6B0D" w:rsidP="00D26DF3">
            <w:pPr>
              <w:ind w:firstLine="0"/>
              <w:jc w:val="left"/>
            </w:pPr>
            <w:r w:rsidRPr="006358F5">
              <w:t>Владеть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167D71" w14:textId="77777777" w:rsidR="00DC6B0D" w:rsidRPr="006358F5" w:rsidRDefault="00DC6B0D" w:rsidP="00D26DF3">
            <w:pPr>
              <w:pStyle w:val="af5"/>
              <w:spacing w:line="240" w:lineRule="auto"/>
              <w:ind w:firstLine="0"/>
              <w:rPr>
                <w:sz w:val="24"/>
              </w:rPr>
            </w:pPr>
            <w:r w:rsidRPr="006358F5">
              <w:rPr>
                <w:sz w:val="24"/>
              </w:rPr>
              <w:t xml:space="preserve">методами оценки экономических затрат ИТ-проектов </w:t>
            </w:r>
          </w:p>
        </w:tc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D740A6" w14:textId="77777777" w:rsidR="00DC6B0D" w:rsidRPr="006358F5" w:rsidRDefault="00DC6B0D" w:rsidP="00D26DF3">
            <w:pPr>
              <w:ind w:firstLine="0"/>
            </w:pPr>
            <w:r w:rsidRPr="006358F5">
              <w:t>Оценить затраты ИТ-проекта (курсовая работа)</w:t>
            </w:r>
          </w:p>
        </w:tc>
      </w:tr>
    </w:tbl>
    <w:p w14:paraId="27D9E703" w14:textId="77777777" w:rsidR="00924F23" w:rsidRPr="006358F5" w:rsidRDefault="00924F23" w:rsidP="00DC6B0D">
      <w:pPr>
        <w:jc w:val="center"/>
        <w:rPr>
          <w:b/>
          <w:i/>
        </w:rPr>
      </w:pPr>
    </w:p>
    <w:p w14:paraId="11EB895A" w14:textId="04540F41" w:rsidR="00DC6B0D" w:rsidRPr="006358F5" w:rsidRDefault="00105024" w:rsidP="00DC6B0D">
      <w:pPr>
        <w:jc w:val="center"/>
        <w:rPr>
          <w:b/>
          <w:i/>
        </w:rPr>
      </w:pPr>
      <w:r w:rsidRPr="006358F5">
        <w:rPr>
          <w:b/>
          <w:i/>
        </w:rPr>
        <w:t>Темы курсовых работ</w:t>
      </w:r>
    </w:p>
    <w:p w14:paraId="2B4458F9" w14:textId="77777777" w:rsidR="00105024" w:rsidRPr="006358F5" w:rsidRDefault="00105024" w:rsidP="00105024">
      <w:pPr>
        <w:widowControl/>
        <w:autoSpaceDE/>
        <w:autoSpaceDN/>
        <w:adjustRightInd/>
        <w:ind w:firstLine="0"/>
        <w:jc w:val="left"/>
      </w:pPr>
    </w:p>
    <w:p w14:paraId="689CFF1F" w14:textId="6DFD27C9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rFonts w:eastAsia="Times New Roman"/>
          <w:lang w:val="ru-RU" w:eastAsia="ru-RU"/>
        </w:rPr>
        <w:t>Технико</w:t>
      </w:r>
      <w:r w:rsidRPr="006358F5">
        <w:rPr>
          <w:lang w:val="ru-RU"/>
        </w:rPr>
        <w:t>-экономическое обоснование разработки мобильного приложения "</w:t>
      </w:r>
      <w:r w:rsidRPr="006358F5">
        <w:t>Safety</w:t>
      </w:r>
      <w:r w:rsidRPr="006358F5">
        <w:rPr>
          <w:lang w:val="ru-RU"/>
        </w:rPr>
        <w:t xml:space="preserve"> </w:t>
      </w:r>
      <w:r w:rsidRPr="006358F5">
        <w:t>First</w:t>
      </w:r>
      <w:r w:rsidRPr="006358F5">
        <w:rPr>
          <w:lang w:val="ru-RU"/>
        </w:rPr>
        <w:t>" с элементами дополненной реальности</w:t>
      </w:r>
    </w:p>
    <w:p w14:paraId="69F43834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проекта разработки информационной системы для инвентаризации программного обеспечения в МГТУ им. Носова</w:t>
      </w:r>
    </w:p>
    <w:p w14:paraId="591D0AF7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разработки приложения для контроля текущего осмотра оборудования сотрудниками Кольской ГМК</w:t>
      </w:r>
    </w:p>
    <w:p w14:paraId="4A3A8B09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lang w:val="ru-RU"/>
        </w:rPr>
        <w:t>Оценка социально-экономической эффективности проекта разработки сайта</w:t>
      </w:r>
      <w:r w:rsidRPr="006358F5">
        <w:t> </w:t>
      </w:r>
      <w:r w:rsidRPr="006358F5">
        <w:rPr>
          <w:lang w:val="ru-RU"/>
        </w:rPr>
        <w:t xml:space="preserve"> для магнитогорского отделения Всероссийского общества слепых</w:t>
      </w:r>
    </w:p>
    <w:p w14:paraId="42F4A1ED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эффективности разработки компьютерной игры на Unity 3D с использованием нейронных датчиков</w:t>
      </w:r>
    </w:p>
    <w:p w14:paraId="3DF4C9C7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разработки приложения-навигатора по перемещению внутри вуза для лиц с ОВЗ по зрению</w:t>
      </w:r>
    </w:p>
    <w:p w14:paraId="72EDB879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эффективности проекта разработки видео-ресурса для вступительной кампании по направлению "Прикладная информатика"</w:t>
      </w:r>
    </w:p>
    <w:p w14:paraId="24CAEA5A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эффективности проекта модернизации веб-приложения "Выпускник МГТУ им. Г.И. Носова"</w:t>
      </w:r>
    </w:p>
    <w:p w14:paraId="0603827D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lang w:val="ru-RU"/>
        </w:rPr>
        <w:t>Технико-экономическое обоснование эффективности разработки веб-приложения (Учет +) частной школы гимнастики «ШИК</w:t>
      </w:r>
    </w:p>
    <w:p w14:paraId="4FB1A8A9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эффективности проекта разработки автоматизированной системы учета обращения граждан в отдел социальной защиты г. Магнитогорска с помощью метода освоенного объема</w:t>
      </w:r>
    </w:p>
    <w:p w14:paraId="3A45600C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lang w:val="ru-RU"/>
        </w:rPr>
        <w:t>Технико-экономическое обоснование эффективности проекта интеграции сайта доставки готовой продукции</w:t>
      </w:r>
      <w:r w:rsidRPr="006358F5">
        <w:t> </w:t>
      </w:r>
      <w:r w:rsidRPr="006358F5">
        <w:rPr>
          <w:lang w:val="ru-RU"/>
        </w:rPr>
        <w:t xml:space="preserve"> с автоматизированной</w:t>
      </w:r>
      <w:r w:rsidRPr="006358F5">
        <w:t> </w:t>
      </w:r>
      <w:r w:rsidRPr="006358F5">
        <w:rPr>
          <w:lang w:val="ru-RU"/>
        </w:rPr>
        <w:t xml:space="preserve"> системой </w:t>
      </w:r>
      <w:r w:rsidRPr="006358F5">
        <w:t>IIKO</w:t>
      </w:r>
      <w:r w:rsidRPr="006358F5">
        <w:rPr>
          <w:lang w:val="ru-RU"/>
        </w:rPr>
        <w:t xml:space="preserve"> на предприятии общественного питания</w:t>
      </w:r>
    </w:p>
    <w:p w14:paraId="1282829B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социально-экономической эффективности разработки мобильного приложения в среде “1С: Предприятие”</w:t>
      </w:r>
    </w:p>
    <w:p w14:paraId="01BB98B5" w14:textId="77777777" w:rsidR="00105024" w:rsidRPr="006358F5" w:rsidRDefault="00105024" w:rsidP="00105024">
      <w:pPr>
        <w:ind w:firstLine="0"/>
        <w:jc w:val="left"/>
      </w:pPr>
    </w:p>
    <w:p w14:paraId="26825EBD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эффективности проекта разработки web-сервиса</w:t>
      </w:r>
    </w:p>
    <w:p w14:paraId="174AF92F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lang w:val="ru-RU"/>
        </w:rPr>
        <w:t>Технико-экономическое обоснование эффективности проекта совершенствования информационной инфраструктуры ООО “Новомед”</w:t>
      </w:r>
    </w:p>
    <w:p w14:paraId="32464A41" w14:textId="2778DCB1" w:rsidR="00105024" w:rsidRPr="006358F5" w:rsidRDefault="00105024" w:rsidP="00105024">
      <w:pPr>
        <w:pStyle w:val="af4"/>
        <w:numPr>
          <w:ilvl w:val="0"/>
          <w:numId w:val="54"/>
        </w:numPr>
        <w:jc w:val="left"/>
        <w:rPr>
          <w:lang w:val="ru-RU"/>
        </w:rPr>
      </w:pPr>
      <w:r w:rsidRPr="006358F5">
        <w:rPr>
          <w:lang w:val="ru-RU"/>
        </w:rPr>
        <w:t>Технико-экономическое обоснование эффективности проекта внедрения автоматизированной технологии комплектации заказа</w:t>
      </w:r>
    </w:p>
    <w:p w14:paraId="4D9B72B5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Оценка социально-экономической эффективности разработки мобильного приложения в среде Android Studio</w:t>
      </w:r>
    </w:p>
    <w:p w14:paraId="5F8C7473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эффективности разработки мобильного приложения в среде в среде Android Studio</w:t>
      </w:r>
    </w:p>
    <w:p w14:paraId="2A5C52CB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эффективности проекта разработки автоматизированного рабочего места</w:t>
      </w:r>
    </w:p>
    <w:p w14:paraId="32E1089E" w14:textId="77777777" w:rsidR="00105024" w:rsidRPr="006358F5" w:rsidRDefault="00105024" w:rsidP="00105024">
      <w:pPr>
        <w:pStyle w:val="af4"/>
        <w:numPr>
          <w:ilvl w:val="0"/>
          <w:numId w:val="54"/>
        </w:numPr>
        <w:jc w:val="left"/>
      </w:pPr>
      <w:r w:rsidRPr="006358F5">
        <w:t>Технико-экономическое обоснование проекта автоматизированной системы управления Челябинской региональной организацией "Союз киокусинкай КАНКУ" г. Магнитогорска</w:t>
      </w:r>
    </w:p>
    <w:p w14:paraId="2029BBB9" w14:textId="77777777" w:rsidR="00105024" w:rsidRPr="006358F5" w:rsidRDefault="00105024" w:rsidP="00105024">
      <w:pPr>
        <w:ind w:firstLine="0"/>
        <w:jc w:val="left"/>
      </w:pPr>
    </w:p>
    <w:p w14:paraId="14010D00" w14:textId="77777777" w:rsidR="00787DAA" w:rsidRPr="006358F5" w:rsidRDefault="00787DAA" w:rsidP="00105024">
      <w:pPr>
        <w:ind w:firstLine="0"/>
        <w:jc w:val="left"/>
        <w:sectPr w:rsidR="00787DAA" w:rsidRPr="006358F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75C8189" w14:textId="77777777" w:rsidR="0033429F" w:rsidRPr="006358F5" w:rsidRDefault="0033429F" w:rsidP="006C56D5">
      <w:pPr>
        <w:ind w:firstLine="0"/>
        <w:rPr>
          <w:b/>
        </w:rPr>
      </w:pPr>
      <w:r w:rsidRPr="006358F5">
        <w:rPr>
          <w:b/>
        </w:rPr>
        <w:lastRenderedPageBreak/>
        <w:t>б) Порядок проведения промежуточной аттестации, п</w:t>
      </w:r>
      <w:r w:rsidR="00F04D71" w:rsidRPr="006358F5">
        <w:rPr>
          <w:b/>
        </w:rPr>
        <w:t>оказатели и критерии оценив</w:t>
      </w:r>
      <w:r w:rsidR="00F04D71" w:rsidRPr="006358F5">
        <w:rPr>
          <w:b/>
        </w:rPr>
        <w:t>а</w:t>
      </w:r>
      <w:r w:rsidR="00F04D71" w:rsidRPr="006358F5">
        <w:rPr>
          <w:b/>
        </w:rPr>
        <w:t>ния</w:t>
      </w:r>
    </w:p>
    <w:p w14:paraId="02E211A8" w14:textId="77777777" w:rsidR="000F229A" w:rsidRPr="006358F5" w:rsidRDefault="0034629A" w:rsidP="0089203A">
      <w:r w:rsidRPr="006358F5">
        <w:t>Промежуточная аттестация по дисциплине «</w:t>
      </w:r>
      <w:r w:rsidR="0043574E" w:rsidRPr="006358F5">
        <w:t>Оценка эффективности ИТ-проектов</w:t>
      </w:r>
      <w:r w:rsidRPr="006358F5">
        <w:t>»</w:t>
      </w:r>
      <w:r w:rsidR="000A27D8" w:rsidRPr="006358F5">
        <w:t xml:space="preserve"> включает теоретические вопросы, позволяющие оценить уровень усвоения обучающим</w:t>
      </w:r>
      <w:r w:rsidR="000A27D8" w:rsidRPr="006358F5">
        <w:t>и</w:t>
      </w:r>
      <w:r w:rsidR="000A27D8" w:rsidRPr="006358F5">
        <w:t>ся знаний, и практические задания, выявляющие степень сформированности умений и владений, п</w:t>
      </w:r>
      <w:r w:rsidR="000F229A" w:rsidRPr="006358F5">
        <w:t>роводится в фор</w:t>
      </w:r>
      <w:r w:rsidR="0089203A" w:rsidRPr="006358F5">
        <w:t>ме экзамена</w:t>
      </w:r>
      <w:r w:rsidR="00737995" w:rsidRPr="006358F5">
        <w:t xml:space="preserve"> и в форме </w:t>
      </w:r>
      <w:r w:rsidR="000F229A" w:rsidRPr="006358F5">
        <w:t xml:space="preserve">выполнения и защиты </w:t>
      </w:r>
      <w:r w:rsidR="0089203A" w:rsidRPr="006358F5">
        <w:t>курсовой раб</w:t>
      </w:r>
      <w:r w:rsidR="0089203A" w:rsidRPr="006358F5">
        <w:t>о</w:t>
      </w:r>
      <w:r w:rsidR="0089203A" w:rsidRPr="006358F5">
        <w:t>ты.</w:t>
      </w:r>
    </w:p>
    <w:p w14:paraId="35CC05F1" w14:textId="77777777" w:rsidR="00143590" w:rsidRPr="006358F5" w:rsidRDefault="00737995" w:rsidP="0034629A">
      <w:r w:rsidRPr="006358F5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6358F5">
        <w:t>а</w:t>
      </w:r>
      <w:r w:rsidRPr="006358F5">
        <w:t>дание.</w:t>
      </w:r>
      <w:r w:rsidR="00374491" w:rsidRPr="006358F5">
        <w:t xml:space="preserve"> </w:t>
      </w:r>
    </w:p>
    <w:p w14:paraId="6F0CB2F6" w14:textId="77777777" w:rsidR="0034629A" w:rsidRPr="006358F5" w:rsidRDefault="00143590" w:rsidP="0034629A">
      <w:pPr>
        <w:rPr>
          <w:b/>
        </w:rPr>
      </w:pPr>
      <w:r w:rsidRPr="006358F5">
        <w:rPr>
          <w:b/>
        </w:rPr>
        <w:t>Показатели и критерии оценивания</w:t>
      </w:r>
      <w:r w:rsidR="00374491" w:rsidRPr="006358F5">
        <w:rPr>
          <w:b/>
        </w:rPr>
        <w:t xml:space="preserve"> экзамена</w:t>
      </w:r>
      <w:r w:rsidRPr="006358F5">
        <w:rPr>
          <w:b/>
        </w:rPr>
        <w:t>:</w:t>
      </w:r>
    </w:p>
    <w:p w14:paraId="553A71FD" w14:textId="77777777" w:rsidR="00374491" w:rsidRPr="006358F5" w:rsidRDefault="00374491" w:rsidP="00374491">
      <w:r w:rsidRPr="006358F5">
        <w:t xml:space="preserve">– на оценку </w:t>
      </w:r>
      <w:r w:rsidRPr="006358F5">
        <w:rPr>
          <w:b/>
        </w:rPr>
        <w:t>«отлично»</w:t>
      </w:r>
      <w:r w:rsidRPr="006358F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6358F5">
        <w:t>б</w:t>
      </w:r>
      <w:r w:rsidRPr="006358F5">
        <w:t>ного материала, свободно выполняет практические задания, свободно оперирует знани</w:t>
      </w:r>
      <w:r w:rsidRPr="006358F5">
        <w:t>я</w:t>
      </w:r>
      <w:r w:rsidRPr="006358F5">
        <w:t xml:space="preserve">ми, умениями, применяет их в ситуациях повышенной сложности. </w:t>
      </w:r>
    </w:p>
    <w:p w14:paraId="3E33E308" w14:textId="77777777" w:rsidR="00374491" w:rsidRPr="006358F5" w:rsidRDefault="00374491" w:rsidP="00374491">
      <w:r w:rsidRPr="006358F5">
        <w:t xml:space="preserve">– на оценку </w:t>
      </w:r>
      <w:r w:rsidRPr="006358F5">
        <w:rPr>
          <w:b/>
        </w:rPr>
        <w:t>«хорошо»</w:t>
      </w:r>
      <w:r w:rsidRPr="006358F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6358F5">
        <w:t>е</w:t>
      </w:r>
      <w:r w:rsidRPr="006358F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79987DD" w14:textId="77777777" w:rsidR="00374491" w:rsidRPr="006358F5" w:rsidRDefault="00374491" w:rsidP="00374491">
      <w:r w:rsidRPr="006358F5">
        <w:t xml:space="preserve">– на оценку </w:t>
      </w:r>
      <w:r w:rsidRPr="006358F5">
        <w:rPr>
          <w:b/>
        </w:rPr>
        <w:t>«удовлетворительно»</w:t>
      </w:r>
      <w:r w:rsidRPr="006358F5">
        <w:t xml:space="preserve"> (3 балла) – </w:t>
      </w:r>
      <w:r w:rsidR="00803E85" w:rsidRPr="006358F5">
        <w:t>обучающийся демонстрирует порог</w:t>
      </w:r>
      <w:r w:rsidR="00803E85" w:rsidRPr="006358F5">
        <w:t>о</w:t>
      </w:r>
      <w:r w:rsidR="00803E85" w:rsidRPr="006358F5">
        <w:t>вый уровень сформированности компетенций: в ходе контрольных мероприятий допуск</w:t>
      </w:r>
      <w:r w:rsidR="00803E85" w:rsidRPr="006358F5">
        <w:t>а</w:t>
      </w:r>
      <w:r w:rsidR="00803E85" w:rsidRPr="006358F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7FE20F3" w14:textId="77777777" w:rsidR="00374491" w:rsidRPr="006358F5" w:rsidRDefault="00803E85" w:rsidP="00374491">
      <w:r w:rsidRPr="006358F5">
        <w:t xml:space="preserve">– на оценку </w:t>
      </w:r>
      <w:r w:rsidRPr="006358F5">
        <w:rPr>
          <w:b/>
        </w:rPr>
        <w:t>«неудовлетворительно»</w:t>
      </w:r>
      <w:r w:rsidRPr="006358F5">
        <w:t xml:space="preserve"> (2 балла) – обучающийся демонстрирует зн</w:t>
      </w:r>
      <w:r w:rsidRPr="006358F5">
        <w:t>а</w:t>
      </w:r>
      <w:r w:rsidRPr="006358F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B42C0D3" w14:textId="77777777" w:rsidR="00803E85" w:rsidRPr="006358F5" w:rsidRDefault="00803E85" w:rsidP="00374491">
      <w:r w:rsidRPr="006358F5">
        <w:t xml:space="preserve">– на оценку </w:t>
      </w:r>
      <w:r w:rsidRPr="006358F5">
        <w:rPr>
          <w:b/>
        </w:rPr>
        <w:t>«неудовлетворительно»</w:t>
      </w:r>
      <w:r w:rsidRPr="006358F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6358F5">
        <w:t>л</w:t>
      </w:r>
      <w:r w:rsidRPr="006358F5">
        <w:t>лектуальные навыки решения простых задач.</w:t>
      </w:r>
    </w:p>
    <w:p w14:paraId="0AEC417C" w14:textId="77777777" w:rsidR="000E3750" w:rsidRPr="006358F5" w:rsidRDefault="000E3750" w:rsidP="00374491"/>
    <w:p w14:paraId="2498FBEE" w14:textId="77777777" w:rsidR="004C19F2" w:rsidRPr="006358F5" w:rsidRDefault="000E3750" w:rsidP="004C19F2">
      <w:r w:rsidRPr="006358F5">
        <w:t xml:space="preserve">Курсовая работа </w:t>
      </w:r>
      <w:r w:rsidR="004C19F2" w:rsidRPr="006358F5">
        <w:t>выполняется под руководством преподавателя, в процессе ее нап</w:t>
      </w:r>
      <w:r w:rsidR="004C19F2" w:rsidRPr="006358F5">
        <w:t>и</w:t>
      </w:r>
      <w:r w:rsidR="004C19F2" w:rsidRPr="006358F5">
        <w:t>сания обучающийся развивает навыки к научной работе, закрепляя и одновременно ра</w:t>
      </w:r>
      <w:r w:rsidR="004C19F2" w:rsidRPr="006358F5">
        <w:t>с</w:t>
      </w:r>
      <w:r w:rsidR="004C19F2" w:rsidRPr="006358F5">
        <w:t>ширяя знания, полученные при изучении курса «</w:t>
      </w:r>
      <w:r w:rsidR="0043574E" w:rsidRPr="006358F5">
        <w:t>Оценка эффективности ИТ-проектов</w:t>
      </w:r>
      <w:r w:rsidR="004C19F2" w:rsidRPr="006358F5">
        <w:t>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1C0590B0" w14:textId="77777777" w:rsidR="004C19F2" w:rsidRPr="006358F5" w:rsidRDefault="004C19F2" w:rsidP="004C19F2">
      <w:r w:rsidRPr="006358F5">
        <w:t>В процессе написания курсовой работы обучающийся должен разобраться в теор</w:t>
      </w:r>
      <w:r w:rsidRPr="006358F5">
        <w:t>е</w:t>
      </w:r>
      <w:r w:rsidRPr="006358F5">
        <w:t>тических вопросах избранной темы, самостоятельно проанализировать практический м</w:t>
      </w:r>
      <w:r w:rsidRPr="006358F5">
        <w:t>а</w:t>
      </w:r>
      <w:r w:rsidRPr="006358F5">
        <w:t>териал, разобрать и обосновать практические предложения.</w:t>
      </w:r>
    </w:p>
    <w:p w14:paraId="1C8C5E65" w14:textId="77777777" w:rsidR="004C19F2" w:rsidRPr="006358F5" w:rsidRDefault="004C19F2" w:rsidP="004C19F2"/>
    <w:p w14:paraId="500E13D8" w14:textId="77777777" w:rsidR="004C19F2" w:rsidRPr="006358F5" w:rsidRDefault="004C19F2" w:rsidP="004C19F2">
      <w:pPr>
        <w:rPr>
          <w:b/>
        </w:rPr>
      </w:pPr>
      <w:r w:rsidRPr="006358F5">
        <w:rPr>
          <w:b/>
        </w:rPr>
        <w:t>Показатели и критерии оценивания курсовой работы:</w:t>
      </w:r>
    </w:p>
    <w:p w14:paraId="471C266D" w14:textId="77777777" w:rsidR="004C19F2" w:rsidRPr="006358F5" w:rsidRDefault="004C19F2" w:rsidP="004C19F2">
      <w:r w:rsidRPr="006358F5">
        <w:t xml:space="preserve">– на оценку </w:t>
      </w:r>
      <w:r w:rsidRPr="006358F5">
        <w:rPr>
          <w:b/>
        </w:rPr>
        <w:t>«отлично»</w:t>
      </w:r>
      <w:r w:rsidRPr="006358F5">
        <w:t xml:space="preserve"> (5 баллов) – </w:t>
      </w:r>
      <w:r w:rsidR="008155AE" w:rsidRPr="006358F5">
        <w:t xml:space="preserve">работа выполнена в соответствии с заданием, </w:t>
      </w:r>
      <w:r w:rsidRPr="006358F5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6358F5">
        <w:t>е</w:t>
      </w:r>
      <w:r w:rsidRPr="006358F5">
        <w:t>ний;</w:t>
      </w:r>
    </w:p>
    <w:p w14:paraId="1DFAFF16" w14:textId="77777777" w:rsidR="004C19F2" w:rsidRPr="006358F5" w:rsidRDefault="004C19F2" w:rsidP="004C19F2">
      <w:r w:rsidRPr="006358F5">
        <w:t xml:space="preserve">– на оценку </w:t>
      </w:r>
      <w:r w:rsidRPr="006358F5">
        <w:rPr>
          <w:b/>
        </w:rPr>
        <w:t>«хорошо»</w:t>
      </w:r>
      <w:r w:rsidRPr="006358F5">
        <w:t xml:space="preserve"> (4 балла) – </w:t>
      </w:r>
      <w:r w:rsidR="008155AE" w:rsidRPr="006358F5">
        <w:t xml:space="preserve">работа выполнена в соответствии с заданием, </w:t>
      </w:r>
      <w:r w:rsidRPr="006358F5">
        <w:t>об</w:t>
      </w:r>
      <w:r w:rsidRPr="006358F5">
        <w:t>у</w:t>
      </w:r>
      <w:r w:rsidRPr="006358F5">
        <w:t>чающийся показывает знания не только на уровне воспроизведения и объяснения инфо</w:t>
      </w:r>
      <w:r w:rsidRPr="006358F5">
        <w:t>р</w:t>
      </w:r>
      <w:r w:rsidRPr="006358F5">
        <w:t>мации, но и интеллектуальные навыки решения проблем и задач, нахождения уникальных ответов к проблемам;</w:t>
      </w:r>
    </w:p>
    <w:p w14:paraId="4118C084" w14:textId="77777777" w:rsidR="004C19F2" w:rsidRPr="006358F5" w:rsidRDefault="004C19F2" w:rsidP="004C19F2">
      <w:r w:rsidRPr="006358F5">
        <w:t xml:space="preserve">– на оценку </w:t>
      </w:r>
      <w:r w:rsidRPr="006358F5">
        <w:rPr>
          <w:b/>
        </w:rPr>
        <w:t>«удовлетворительно»</w:t>
      </w:r>
      <w:r w:rsidR="008155AE" w:rsidRPr="006358F5">
        <w:t xml:space="preserve"> (3 балла)</w:t>
      </w:r>
      <w:r w:rsidRPr="006358F5">
        <w:t xml:space="preserve"> – </w:t>
      </w:r>
      <w:r w:rsidR="008155AE" w:rsidRPr="006358F5">
        <w:t xml:space="preserve">работа выполнена в соответствии с </w:t>
      </w:r>
      <w:r w:rsidR="008155AE" w:rsidRPr="006358F5">
        <w:lastRenderedPageBreak/>
        <w:t xml:space="preserve">заданием, обучающийся показывает </w:t>
      </w:r>
      <w:r w:rsidR="00F75A6F" w:rsidRPr="006358F5">
        <w:t xml:space="preserve">знания </w:t>
      </w:r>
      <w:r w:rsidRPr="006358F5">
        <w:t>на уровне воспроизведения и объяснения и</w:t>
      </w:r>
      <w:r w:rsidRPr="006358F5">
        <w:t>н</w:t>
      </w:r>
      <w:r w:rsidRPr="006358F5">
        <w:t>формации, интеллектуальные навыки решения простых задач;</w:t>
      </w:r>
    </w:p>
    <w:p w14:paraId="6D9E5367" w14:textId="77777777" w:rsidR="00374491" w:rsidRPr="006358F5" w:rsidRDefault="004C19F2" w:rsidP="004C19F2">
      <w:r w:rsidRPr="006358F5">
        <w:t xml:space="preserve">– на оценку </w:t>
      </w:r>
      <w:r w:rsidRPr="006358F5">
        <w:rPr>
          <w:b/>
        </w:rPr>
        <w:t>«неудовлетворительно»</w:t>
      </w:r>
      <w:r w:rsidR="008155AE" w:rsidRPr="006358F5">
        <w:t xml:space="preserve"> (2 балла)</w:t>
      </w:r>
      <w:r w:rsidRPr="006358F5">
        <w:t xml:space="preserve"> – </w:t>
      </w:r>
      <w:r w:rsidR="008155AE" w:rsidRPr="006358F5">
        <w:t>задание преподавателя выполнено частично, в процессе защиты работы обучающийся</w:t>
      </w:r>
      <w:r w:rsidRPr="006358F5">
        <w:t xml:space="preserve"> </w:t>
      </w:r>
      <w:r w:rsidR="008155AE" w:rsidRPr="006358F5">
        <w:t xml:space="preserve">допускает существенные ошибки, </w:t>
      </w:r>
      <w:r w:rsidRPr="006358F5">
        <w:t xml:space="preserve">не может показать интеллектуальные навыки решения </w:t>
      </w:r>
      <w:r w:rsidR="008155AE" w:rsidRPr="006358F5">
        <w:t>поставленной</w:t>
      </w:r>
      <w:r w:rsidRPr="006358F5">
        <w:t xml:space="preserve"> задач</w:t>
      </w:r>
      <w:r w:rsidR="008155AE" w:rsidRPr="006358F5">
        <w:t>и</w:t>
      </w:r>
      <w:r w:rsidRPr="006358F5">
        <w:t>.</w:t>
      </w:r>
    </w:p>
    <w:p w14:paraId="6DF2933F" w14:textId="77777777" w:rsidR="008155AE" w:rsidRPr="006358F5" w:rsidRDefault="008155AE" w:rsidP="008155AE">
      <w:r w:rsidRPr="006358F5">
        <w:t xml:space="preserve">– на оценку </w:t>
      </w:r>
      <w:r w:rsidRPr="006358F5">
        <w:rPr>
          <w:b/>
        </w:rPr>
        <w:t>«неудовлетворительно»</w:t>
      </w:r>
      <w:r w:rsidRPr="006358F5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6358F5">
        <w:t>а</w:t>
      </w:r>
      <w:r w:rsidRPr="006358F5">
        <w:t>зать интеллектуальные навыки решения поставленной задачи.</w:t>
      </w:r>
    </w:p>
    <w:p w14:paraId="0E07C968" w14:textId="77777777" w:rsidR="007754E4" w:rsidRPr="006358F5" w:rsidRDefault="00064AD3" w:rsidP="006C56D5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358F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358F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358F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358F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5BC65573" w14:textId="77777777" w:rsidR="00920385" w:rsidRPr="006358F5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22"/>
          <w:sz w:val="24"/>
          <w:szCs w:val="24"/>
        </w:rPr>
      </w:pPr>
      <w:r w:rsidRPr="006358F5">
        <w:rPr>
          <w:rStyle w:val="FontStyle18"/>
          <w:sz w:val="24"/>
          <w:szCs w:val="24"/>
        </w:rPr>
        <w:t xml:space="preserve">а) Основная </w:t>
      </w:r>
      <w:r w:rsidRPr="006358F5">
        <w:rPr>
          <w:rStyle w:val="FontStyle22"/>
          <w:b/>
          <w:sz w:val="24"/>
          <w:szCs w:val="24"/>
        </w:rPr>
        <w:t>литература:</w:t>
      </w:r>
      <w:r w:rsidRPr="006358F5">
        <w:rPr>
          <w:rStyle w:val="FontStyle22"/>
          <w:sz w:val="24"/>
          <w:szCs w:val="24"/>
        </w:rPr>
        <w:t xml:space="preserve"> </w:t>
      </w:r>
    </w:p>
    <w:p w14:paraId="62C8FF3B" w14:textId="77777777" w:rsidR="00920385" w:rsidRPr="006358F5" w:rsidRDefault="006C56D5" w:rsidP="006C56D5">
      <w:pPr>
        <w:ind w:firstLine="756"/>
        <w:rPr>
          <w:rStyle w:val="FontStyle22"/>
          <w:sz w:val="24"/>
          <w:szCs w:val="24"/>
        </w:rPr>
      </w:pPr>
      <w:r w:rsidRPr="006358F5">
        <w:rPr>
          <w:color w:val="000000"/>
        </w:rPr>
        <w:t>1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2020. — 237 с. — (Высшее образование). — ISBN 978-5-534-00222-5. — Текст : электро</w:t>
      </w:r>
      <w:r w:rsidR="00145A25" w:rsidRPr="006358F5">
        <w:rPr>
          <w:color w:val="000000"/>
        </w:rPr>
        <w:t>н</w:t>
      </w:r>
      <w:r w:rsidR="00145A25" w:rsidRPr="006358F5">
        <w:rPr>
          <w:color w:val="000000"/>
        </w:rPr>
        <w:t xml:space="preserve">ный // ЭБС Юрайт [сайт]. — URL: </w:t>
      </w:r>
      <w:hyperlink r:id="rId21" w:anchor="page/1" w:history="1">
        <w:r w:rsidR="00273AD2" w:rsidRPr="006358F5">
          <w:rPr>
            <w:rStyle w:val="af8"/>
          </w:rPr>
          <w:t>https://urait.ru/viewer/effektivnost-informacionnyh-tehnologiy-450399#page/1</w:t>
        </w:r>
      </w:hyperlink>
      <w:r w:rsidR="00273AD2" w:rsidRPr="006358F5">
        <w:rPr>
          <w:color w:val="000000"/>
        </w:rPr>
        <w:t xml:space="preserve"> </w:t>
      </w:r>
    </w:p>
    <w:p w14:paraId="53F46E32" w14:textId="77777777" w:rsidR="00273AD2" w:rsidRPr="006358F5" w:rsidRDefault="00273AD2" w:rsidP="00920385">
      <w:pPr>
        <w:pStyle w:val="Style10"/>
        <w:widowControl/>
        <w:tabs>
          <w:tab w:val="left" w:pos="851"/>
        </w:tabs>
        <w:ind w:firstLine="0"/>
        <w:rPr>
          <w:rStyle w:val="FontStyle22"/>
          <w:b/>
          <w:sz w:val="24"/>
          <w:szCs w:val="24"/>
        </w:rPr>
      </w:pPr>
    </w:p>
    <w:p w14:paraId="6334665A" w14:textId="77777777" w:rsidR="00920385" w:rsidRPr="006358F5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18"/>
          <w:sz w:val="24"/>
          <w:szCs w:val="24"/>
        </w:rPr>
      </w:pPr>
      <w:r w:rsidRPr="006358F5">
        <w:rPr>
          <w:rStyle w:val="FontStyle18"/>
          <w:sz w:val="24"/>
          <w:szCs w:val="24"/>
        </w:rPr>
        <w:t xml:space="preserve">б) Дополнительная литература: </w:t>
      </w:r>
    </w:p>
    <w:p w14:paraId="6C478400" w14:textId="77777777" w:rsidR="00273AD2" w:rsidRPr="006358F5" w:rsidRDefault="00145A25" w:rsidP="00273AD2">
      <w:pPr>
        <w:ind w:firstLine="756"/>
      </w:pPr>
      <w:r w:rsidRPr="006358F5">
        <w:rPr>
          <w:color w:val="000000"/>
        </w:rPr>
        <w:t>1.</w:t>
      </w:r>
      <w:r w:rsidRPr="006358F5">
        <w:t xml:space="preserve"> </w:t>
      </w:r>
      <w:r w:rsidR="00273AD2" w:rsidRPr="006358F5">
        <w:rPr>
          <w:color w:val="000000"/>
        </w:rPr>
        <w:t>Сторожева,</w:t>
      </w:r>
      <w:r w:rsidR="00273AD2" w:rsidRPr="006358F5">
        <w:t xml:space="preserve"> </w:t>
      </w:r>
      <w:r w:rsidR="00273AD2" w:rsidRPr="006358F5">
        <w:rPr>
          <w:color w:val="000000"/>
        </w:rPr>
        <w:t>Е.</w:t>
      </w:r>
      <w:r w:rsidR="00273AD2" w:rsidRPr="006358F5">
        <w:t xml:space="preserve"> </w:t>
      </w:r>
      <w:r w:rsidR="00273AD2" w:rsidRPr="006358F5">
        <w:rPr>
          <w:color w:val="000000"/>
        </w:rPr>
        <w:t>В.</w:t>
      </w:r>
      <w:r w:rsidR="00273AD2" w:rsidRPr="006358F5">
        <w:t xml:space="preserve"> </w:t>
      </w:r>
      <w:r w:rsidR="00273AD2" w:rsidRPr="006358F5">
        <w:rPr>
          <w:color w:val="000000"/>
        </w:rPr>
        <w:t>Методы</w:t>
      </w:r>
      <w:r w:rsidR="00273AD2" w:rsidRPr="006358F5">
        <w:t xml:space="preserve"> </w:t>
      </w:r>
      <w:r w:rsidR="00273AD2" w:rsidRPr="006358F5">
        <w:rPr>
          <w:color w:val="000000"/>
        </w:rPr>
        <w:t>оценки</w:t>
      </w:r>
      <w:r w:rsidR="00273AD2" w:rsidRPr="006358F5">
        <w:t xml:space="preserve"> </w:t>
      </w:r>
      <w:r w:rsidR="00273AD2" w:rsidRPr="006358F5">
        <w:rPr>
          <w:color w:val="000000"/>
        </w:rPr>
        <w:t>эффективности</w:t>
      </w:r>
      <w:r w:rsidR="00273AD2" w:rsidRPr="006358F5">
        <w:t xml:space="preserve"> </w:t>
      </w:r>
      <w:r w:rsidR="00273AD2" w:rsidRPr="006358F5">
        <w:rPr>
          <w:color w:val="000000"/>
        </w:rPr>
        <w:t>ИТ-проектов</w:t>
      </w:r>
      <w:r w:rsidR="00273AD2" w:rsidRPr="006358F5">
        <w:t xml:space="preserve"> </w:t>
      </w:r>
      <w:r w:rsidR="00273AD2" w:rsidRPr="006358F5">
        <w:rPr>
          <w:color w:val="000000"/>
        </w:rPr>
        <w:t>[Электронный</w:t>
      </w:r>
      <w:r w:rsidR="00273AD2" w:rsidRPr="006358F5">
        <w:t xml:space="preserve"> </w:t>
      </w:r>
      <w:r w:rsidR="00273AD2" w:rsidRPr="006358F5">
        <w:rPr>
          <w:color w:val="000000"/>
        </w:rPr>
        <w:t>р</w:t>
      </w:r>
      <w:r w:rsidR="00273AD2" w:rsidRPr="006358F5">
        <w:rPr>
          <w:color w:val="000000"/>
        </w:rPr>
        <w:t>е</w:t>
      </w:r>
      <w:r w:rsidR="00273AD2" w:rsidRPr="006358F5">
        <w:rPr>
          <w:color w:val="000000"/>
        </w:rPr>
        <w:t>сурс]</w:t>
      </w:r>
      <w:r w:rsidR="00273AD2" w:rsidRPr="006358F5">
        <w:t xml:space="preserve"> </w:t>
      </w:r>
      <w:r w:rsidR="00273AD2" w:rsidRPr="006358F5">
        <w:rPr>
          <w:color w:val="000000"/>
        </w:rPr>
        <w:t>:</w:t>
      </w:r>
      <w:r w:rsidR="00273AD2" w:rsidRPr="006358F5">
        <w:t xml:space="preserve"> </w:t>
      </w:r>
      <w:r w:rsidR="00273AD2" w:rsidRPr="006358F5">
        <w:rPr>
          <w:color w:val="000000"/>
        </w:rPr>
        <w:t>учебное</w:t>
      </w:r>
      <w:r w:rsidR="00273AD2" w:rsidRPr="006358F5">
        <w:t xml:space="preserve"> </w:t>
      </w:r>
      <w:r w:rsidR="00273AD2" w:rsidRPr="006358F5">
        <w:rPr>
          <w:color w:val="000000"/>
        </w:rPr>
        <w:t>пособие</w:t>
      </w:r>
      <w:r w:rsidR="00273AD2" w:rsidRPr="006358F5">
        <w:t xml:space="preserve"> </w:t>
      </w:r>
      <w:r w:rsidR="00273AD2" w:rsidRPr="006358F5">
        <w:rPr>
          <w:color w:val="000000"/>
        </w:rPr>
        <w:t>/</w:t>
      </w:r>
      <w:r w:rsidR="00273AD2" w:rsidRPr="006358F5">
        <w:t xml:space="preserve"> </w:t>
      </w:r>
      <w:r w:rsidR="00273AD2" w:rsidRPr="006358F5">
        <w:rPr>
          <w:color w:val="000000"/>
        </w:rPr>
        <w:t>Е.</w:t>
      </w:r>
      <w:r w:rsidR="00273AD2" w:rsidRPr="006358F5">
        <w:t xml:space="preserve"> </w:t>
      </w:r>
      <w:r w:rsidR="00273AD2" w:rsidRPr="006358F5">
        <w:rPr>
          <w:color w:val="000000"/>
        </w:rPr>
        <w:t>В.</w:t>
      </w:r>
      <w:r w:rsidR="00273AD2" w:rsidRPr="006358F5">
        <w:t xml:space="preserve"> </w:t>
      </w:r>
      <w:r w:rsidR="00273AD2" w:rsidRPr="006358F5">
        <w:rPr>
          <w:color w:val="000000"/>
        </w:rPr>
        <w:t>Сторожева,</w:t>
      </w:r>
      <w:r w:rsidR="00273AD2" w:rsidRPr="006358F5">
        <w:t xml:space="preserve"> </w:t>
      </w:r>
      <w:r w:rsidR="00273AD2" w:rsidRPr="006358F5">
        <w:rPr>
          <w:color w:val="000000"/>
        </w:rPr>
        <w:t>А.</w:t>
      </w:r>
      <w:r w:rsidR="00273AD2" w:rsidRPr="006358F5">
        <w:t xml:space="preserve"> </w:t>
      </w:r>
      <w:r w:rsidR="00273AD2" w:rsidRPr="006358F5">
        <w:rPr>
          <w:color w:val="000000"/>
        </w:rPr>
        <w:t>Н.</w:t>
      </w:r>
      <w:r w:rsidR="00273AD2" w:rsidRPr="006358F5">
        <w:t xml:space="preserve"> </w:t>
      </w:r>
      <w:r w:rsidR="00273AD2" w:rsidRPr="006358F5">
        <w:rPr>
          <w:color w:val="000000"/>
        </w:rPr>
        <w:t>Старков</w:t>
      </w:r>
      <w:r w:rsidR="00273AD2" w:rsidRPr="006358F5">
        <w:t xml:space="preserve"> </w:t>
      </w:r>
      <w:r w:rsidR="00273AD2" w:rsidRPr="006358F5">
        <w:rPr>
          <w:color w:val="000000"/>
        </w:rPr>
        <w:t>;</w:t>
      </w:r>
      <w:r w:rsidR="00273AD2" w:rsidRPr="006358F5">
        <w:t xml:space="preserve"> </w:t>
      </w:r>
      <w:r w:rsidR="00273AD2" w:rsidRPr="006358F5">
        <w:rPr>
          <w:color w:val="000000"/>
        </w:rPr>
        <w:t>МГТУ.</w:t>
      </w:r>
      <w:r w:rsidR="00273AD2" w:rsidRPr="006358F5">
        <w:t xml:space="preserve"> </w:t>
      </w:r>
      <w:r w:rsidR="00273AD2" w:rsidRPr="006358F5">
        <w:rPr>
          <w:color w:val="000000"/>
        </w:rPr>
        <w:t>-</w:t>
      </w:r>
      <w:r w:rsidR="00273AD2" w:rsidRPr="006358F5">
        <w:t xml:space="preserve"> </w:t>
      </w:r>
      <w:r w:rsidR="00273AD2" w:rsidRPr="006358F5">
        <w:rPr>
          <w:color w:val="000000"/>
        </w:rPr>
        <w:t>Магнитогорск</w:t>
      </w:r>
      <w:r w:rsidR="00273AD2" w:rsidRPr="006358F5">
        <w:t xml:space="preserve"> </w:t>
      </w:r>
      <w:r w:rsidR="00273AD2" w:rsidRPr="006358F5">
        <w:rPr>
          <w:color w:val="000000"/>
        </w:rPr>
        <w:t>:</w:t>
      </w:r>
      <w:r w:rsidR="00273AD2" w:rsidRPr="006358F5">
        <w:t xml:space="preserve"> </w:t>
      </w:r>
      <w:r w:rsidR="00273AD2" w:rsidRPr="006358F5">
        <w:rPr>
          <w:color w:val="000000"/>
        </w:rPr>
        <w:t>МГТУ,</w:t>
      </w:r>
      <w:r w:rsidR="00273AD2" w:rsidRPr="006358F5">
        <w:t xml:space="preserve"> </w:t>
      </w:r>
      <w:r w:rsidR="00273AD2" w:rsidRPr="006358F5">
        <w:rPr>
          <w:color w:val="000000"/>
        </w:rPr>
        <w:t>2016.</w:t>
      </w:r>
      <w:r w:rsidR="00273AD2" w:rsidRPr="006358F5">
        <w:t xml:space="preserve"> </w:t>
      </w:r>
      <w:r w:rsidR="00273AD2" w:rsidRPr="006358F5">
        <w:rPr>
          <w:color w:val="000000"/>
        </w:rPr>
        <w:t>-</w:t>
      </w:r>
      <w:r w:rsidR="00273AD2" w:rsidRPr="006358F5">
        <w:t xml:space="preserve"> </w:t>
      </w:r>
      <w:r w:rsidR="00273AD2" w:rsidRPr="006358F5">
        <w:rPr>
          <w:color w:val="000000"/>
        </w:rPr>
        <w:t>141</w:t>
      </w:r>
      <w:r w:rsidR="00273AD2" w:rsidRPr="006358F5">
        <w:t xml:space="preserve"> </w:t>
      </w:r>
      <w:r w:rsidR="00273AD2" w:rsidRPr="006358F5">
        <w:rPr>
          <w:color w:val="000000"/>
        </w:rPr>
        <w:t>с.</w:t>
      </w:r>
      <w:r w:rsidR="00273AD2" w:rsidRPr="006358F5">
        <w:t xml:space="preserve"> </w:t>
      </w:r>
      <w:r w:rsidR="00273AD2" w:rsidRPr="006358F5">
        <w:rPr>
          <w:color w:val="000000"/>
        </w:rPr>
        <w:t>:</w:t>
      </w:r>
      <w:r w:rsidR="00273AD2" w:rsidRPr="006358F5">
        <w:t xml:space="preserve"> </w:t>
      </w:r>
      <w:r w:rsidR="00273AD2" w:rsidRPr="006358F5">
        <w:rPr>
          <w:color w:val="000000"/>
        </w:rPr>
        <w:t>ил.,</w:t>
      </w:r>
      <w:r w:rsidR="00273AD2" w:rsidRPr="006358F5">
        <w:t xml:space="preserve"> </w:t>
      </w:r>
      <w:r w:rsidR="00273AD2" w:rsidRPr="006358F5">
        <w:rPr>
          <w:color w:val="000000"/>
        </w:rPr>
        <w:t>табл.</w:t>
      </w:r>
      <w:r w:rsidR="00273AD2" w:rsidRPr="006358F5">
        <w:t xml:space="preserve"> </w:t>
      </w:r>
      <w:r w:rsidR="00273AD2" w:rsidRPr="006358F5">
        <w:rPr>
          <w:color w:val="000000"/>
        </w:rPr>
        <w:t>-</w:t>
      </w:r>
      <w:r w:rsidR="00273AD2" w:rsidRPr="006358F5">
        <w:t xml:space="preserve"> </w:t>
      </w:r>
      <w:r w:rsidR="00273AD2" w:rsidRPr="006358F5">
        <w:rPr>
          <w:color w:val="000000"/>
        </w:rPr>
        <w:t>Режим</w:t>
      </w:r>
      <w:r w:rsidR="00273AD2" w:rsidRPr="006358F5">
        <w:t xml:space="preserve"> </w:t>
      </w:r>
      <w:r w:rsidR="00273AD2" w:rsidRPr="006358F5">
        <w:rPr>
          <w:color w:val="000000"/>
        </w:rPr>
        <w:t>доступа:</w:t>
      </w:r>
      <w:r w:rsidR="00273AD2" w:rsidRPr="006358F5">
        <w:t xml:space="preserve"> </w:t>
      </w:r>
      <w:hyperlink r:id="rId22" w:history="1">
        <w:r w:rsidR="00273AD2" w:rsidRPr="006358F5">
          <w:rPr>
            <w:rStyle w:val="af8"/>
          </w:rPr>
          <w:t>https://magtu.informsystema.ru/uploader/fileUpload?name=3117.pdf&amp;show=dcatalogues/1/1135662/3117.pdf&amp;view=true</w:t>
        </w:r>
      </w:hyperlink>
      <w:r w:rsidR="00273AD2" w:rsidRPr="006358F5">
        <w:rPr>
          <w:color w:val="000000"/>
        </w:rPr>
        <w:t xml:space="preserve"> .</w:t>
      </w:r>
      <w:r w:rsidR="00273AD2" w:rsidRPr="006358F5">
        <w:t xml:space="preserve"> </w:t>
      </w:r>
      <w:r w:rsidR="00273AD2" w:rsidRPr="006358F5">
        <w:rPr>
          <w:color w:val="000000"/>
        </w:rPr>
        <w:t>-</w:t>
      </w:r>
      <w:r w:rsidR="00273AD2" w:rsidRPr="006358F5">
        <w:t xml:space="preserve"> </w:t>
      </w:r>
      <w:r w:rsidR="00273AD2" w:rsidRPr="006358F5">
        <w:rPr>
          <w:color w:val="000000"/>
        </w:rPr>
        <w:t>Макрообъект.</w:t>
      </w:r>
      <w:r w:rsidR="00273AD2" w:rsidRPr="006358F5">
        <w:t xml:space="preserve"> </w:t>
      </w:r>
    </w:p>
    <w:p w14:paraId="0E9FF721" w14:textId="77777777" w:rsidR="00145A25" w:rsidRPr="006358F5" w:rsidRDefault="00273AD2" w:rsidP="00145A25">
      <w:pPr>
        <w:ind w:firstLine="756"/>
      </w:pPr>
      <w:r w:rsidRPr="006358F5">
        <w:rPr>
          <w:color w:val="000000"/>
        </w:rPr>
        <w:t xml:space="preserve">2. </w:t>
      </w:r>
      <w:r w:rsidR="00145A25" w:rsidRPr="006358F5">
        <w:rPr>
          <w:color w:val="000000"/>
        </w:rPr>
        <w:t>Макашова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Н.</w:t>
      </w:r>
      <w:r w:rsidR="00145A25" w:rsidRPr="006358F5">
        <w:t xml:space="preserve"> </w:t>
      </w:r>
      <w:r w:rsidR="00145A25" w:rsidRPr="006358F5">
        <w:rPr>
          <w:color w:val="000000"/>
        </w:rPr>
        <w:t>Методика</w:t>
      </w:r>
      <w:r w:rsidR="00145A25" w:rsidRPr="006358F5">
        <w:t xml:space="preserve"> </w:t>
      </w:r>
      <w:r w:rsidR="00145A25" w:rsidRPr="006358F5">
        <w:rPr>
          <w:color w:val="000000"/>
        </w:rPr>
        <w:t>управления</w:t>
      </w:r>
      <w:r w:rsidR="00145A25" w:rsidRPr="006358F5">
        <w:t xml:space="preserve"> </w:t>
      </w:r>
      <w:r w:rsidR="00145A25" w:rsidRPr="006358F5">
        <w:rPr>
          <w:color w:val="000000"/>
        </w:rPr>
        <w:t>ресурсными</w:t>
      </w:r>
      <w:r w:rsidR="00145A25" w:rsidRPr="006358F5">
        <w:t xml:space="preserve"> </w:t>
      </w:r>
      <w:r w:rsidR="00145A25" w:rsidRPr="006358F5">
        <w:rPr>
          <w:color w:val="000000"/>
        </w:rPr>
        <w:t>рисками</w:t>
      </w:r>
      <w:r w:rsidR="00145A25" w:rsidRPr="006358F5">
        <w:t xml:space="preserve"> </w:t>
      </w:r>
      <w:r w:rsidR="00145A25" w:rsidRPr="006358F5">
        <w:rPr>
          <w:color w:val="000000"/>
        </w:rPr>
        <w:t>в</w:t>
      </w:r>
      <w:r w:rsidR="00145A25" w:rsidRPr="006358F5">
        <w:t xml:space="preserve"> </w:t>
      </w:r>
      <w:r w:rsidR="00145A25" w:rsidRPr="006358F5">
        <w:rPr>
          <w:color w:val="000000"/>
        </w:rPr>
        <w:t>ИТ-проектах</w:t>
      </w:r>
      <w:r w:rsidR="00145A25" w:rsidRPr="006358F5">
        <w:t xml:space="preserve"> </w:t>
      </w:r>
      <w:r w:rsidR="00145A25" w:rsidRPr="006358F5">
        <w:rPr>
          <w:color w:val="000000"/>
        </w:rPr>
        <w:t>[Электронный</w:t>
      </w:r>
      <w:r w:rsidR="00145A25" w:rsidRPr="006358F5">
        <w:t xml:space="preserve"> </w:t>
      </w:r>
      <w:r w:rsidR="00145A25" w:rsidRPr="006358F5">
        <w:rPr>
          <w:color w:val="000000"/>
        </w:rPr>
        <w:t>ресурс]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учебное</w:t>
      </w:r>
      <w:r w:rsidR="00145A25" w:rsidRPr="006358F5">
        <w:t xml:space="preserve"> </w:t>
      </w:r>
      <w:r w:rsidR="00145A25" w:rsidRPr="006358F5">
        <w:rPr>
          <w:color w:val="000000"/>
        </w:rPr>
        <w:t>пособие</w:t>
      </w:r>
      <w:r w:rsidR="00145A25" w:rsidRPr="006358F5">
        <w:t xml:space="preserve"> </w:t>
      </w:r>
      <w:r w:rsidR="00145A25" w:rsidRPr="006358F5">
        <w:rPr>
          <w:color w:val="000000"/>
        </w:rPr>
        <w:t>/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Н.</w:t>
      </w:r>
      <w:r w:rsidR="00145A25" w:rsidRPr="006358F5">
        <w:t xml:space="preserve"> </w:t>
      </w:r>
      <w:r w:rsidR="00145A25" w:rsidRPr="006358F5">
        <w:rPr>
          <w:color w:val="000000"/>
        </w:rPr>
        <w:t>Макашова,</w:t>
      </w:r>
      <w:r w:rsidR="00145A25" w:rsidRPr="006358F5">
        <w:t xml:space="preserve"> </w:t>
      </w:r>
      <w:r w:rsidR="00145A25" w:rsidRPr="006358F5">
        <w:rPr>
          <w:color w:val="000000"/>
        </w:rPr>
        <w:t>Г.</w:t>
      </w:r>
      <w:r w:rsidR="00145A25" w:rsidRPr="006358F5">
        <w:t xml:space="preserve"> </w:t>
      </w:r>
      <w:r w:rsidR="00145A25" w:rsidRPr="006358F5">
        <w:rPr>
          <w:color w:val="000000"/>
        </w:rPr>
        <w:t>Н.</w:t>
      </w:r>
      <w:r w:rsidR="00145A25" w:rsidRPr="006358F5">
        <w:t xml:space="preserve"> </w:t>
      </w:r>
      <w:r w:rsidR="00145A25" w:rsidRPr="006358F5">
        <w:rPr>
          <w:color w:val="000000"/>
        </w:rPr>
        <w:t>Чусавитина</w:t>
      </w:r>
      <w:r w:rsidR="00145A25" w:rsidRPr="006358F5">
        <w:t xml:space="preserve"> </w:t>
      </w:r>
      <w:r w:rsidR="00145A25" w:rsidRPr="006358F5">
        <w:rPr>
          <w:color w:val="000000"/>
        </w:rPr>
        <w:t>;</w:t>
      </w:r>
      <w:r w:rsidR="00145A25" w:rsidRPr="006358F5">
        <w:t xml:space="preserve"> </w:t>
      </w:r>
      <w:r w:rsidR="00145A25" w:rsidRPr="006358F5">
        <w:rPr>
          <w:color w:val="000000"/>
        </w:rPr>
        <w:t>МГТУ.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Магнитогорск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МГТУ,</w:t>
      </w:r>
      <w:r w:rsidR="00145A25" w:rsidRPr="006358F5">
        <w:t xml:space="preserve"> </w:t>
      </w:r>
      <w:r w:rsidR="00145A25" w:rsidRPr="006358F5">
        <w:rPr>
          <w:color w:val="000000"/>
        </w:rPr>
        <w:t>2015.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 </w:t>
      </w:r>
      <w:r w:rsidR="00145A25" w:rsidRPr="006358F5">
        <w:rPr>
          <w:color w:val="000000"/>
        </w:rPr>
        <w:t>Режим</w:t>
      </w:r>
      <w:r w:rsidR="00145A25" w:rsidRPr="006358F5">
        <w:t xml:space="preserve"> </w:t>
      </w:r>
      <w:r w:rsidR="00145A25" w:rsidRPr="006358F5">
        <w:rPr>
          <w:color w:val="000000"/>
        </w:rPr>
        <w:t>доступа:</w:t>
      </w:r>
      <w:r w:rsidR="00145A25" w:rsidRPr="006358F5">
        <w:t xml:space="preserve"> </w:t>
      </w:r>
      <w:hyperlink r:id="rId23" w:history="1">
        <w:r w:rsidRPr="006358F5">
          <w:rPr>
            <w:rStyle w:val="af8"/>
          </w:rPr>
          <w:t>https://magtu.informsystema.ru/uploader/fileUpload?name=1428.pdf&amp;show=dcatalogues/1/1123946/1428.pdf&amp;view=true</w:t>
        </w:r>
      </w:hyperlink>
      <w:r w:rsidRPr="006358F5">
        <w:rPr>
          <w:color w:val="000000"/>
        </w:rPr>
        <w:t xml:space="preserve"> 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Макрообъект.</w:t>
      </w:r>
      <w:r w:rsidR="00145A25" w:rsidRPr="006358F5">
        <w:t xml:space="preserve"> </w:t>
      </w:r>
    </w:p>
    <w:p w14:paraId="29D85BAC" w14:textId="77777777" w:rsidR="00145A25" w:rsidRPr="006358F5" w:rsidRDefault="00273AD2" w:rsidP="00145A25">
      <w:pPr>
        <w:ind w:firstLine="756"/>
      </w:pPr>
      <w:r w:rsidRPr="006358F5">
        <w:rPr>
          <w:color w:val="000000"/>
        </w:rPr>
        <w:t>3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Сторожева,</w:t>
      </w:r>
      <w:r w:rsidR="00145A25" w:rsidRPr="006358F5">
        <w:t xml:space="preserve"> </w:t>
      </w:r>
      <w:r w:rsidR="00145A25" w:rsidRPr="006358F5">
        <w:rPr>
          <w:color w:val="000000"/>
        </w:rPr>
        <w:t>Е.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Методики</w:t>
      </w:r>
      <w:r w:rsidR="00145A25" w:rsidRPr="006358F5">
        <w:t xml:space="preserve"> </w:t>
      </w:r>
      <w:r w:rsidR="00145A25" w:rsidRPr="006358F5">
        <w:rPr>
          <w:color w:val="000000"/>
        </w:rPr>
        <w:t>оценки</w:t>
      </w:r>
      <w:r w:rsidR="00145A25" w:rsidRPr="006358F5">
        <w:t xml:space="preserve"> </w:t>
      </w:r>
      <w:r w:rsidR="00145A25" w:rsidRPr="006358F5">
        <w:rPr>
          <w:color w:val="000000"/>
        </w:rPr>
        <w:t>эффективности</w:t>
      </w:r>
      <w:r w:rsidR="00145A25" w:rsidRPr="006358F5">
        <w:t xml:space="preserve"> </w:t>
      </w:r>
      <w:r w:rsidR="00145A25" w:rsidRPr="006358F5">
        <w:rPr>
          <w:color w:val="000000"/>
        </w:rPr>
        <w:t>электронного</w:t>
      </w:r>
      <w:r w:rsidR="00145A25" w:rsidRPr="006358F5">
        <w:t xml:space="preserve"> </w:t>
      </w:r>
      <w:r w:rsidR="00145A25" w:rsidRPr="006358F5">
        <w:rPr>
          <w:color w:val="000000"/>
        </w:rPr>
        <w:t>бизнеса</w:t>
      </w:r>
      <w:r w:rsidR="00145A25" w:rsidRPr="006358F5">
        <w:t xml:space="preserve"> </w:t>
      </w:r>
      <w:r w:rsidR="00145A25" w:rsidRPr="006358F5">
        <w:rPr>
          <w:color w:val="000000"/>
        </w:rPr>
        <w:t>[Эле</w:t>
      </w:r>
      <w:r w:rsidR="00145A25" w:rsidRPr="006358F5">
        <w:rPr>
          <w:color w:val="000000"/>
        </w:rPr>
        <w:t>к</w:t>
      </w:r>
      <w:r w:rsidR="00145A25" w:rsidRPr="006358F5">
        <w:rPr>
          <w:color w:val="000000"/>
        </w:rPr>
        <w:t>тронный</w:t>
      </w:r>
      <w:r w:rsidR="00145A25" w:rsidRPr="006358F5">
        <w:t xml:space="preserve"> </w:t>
      </w:r>
      <w:r w:rsidR="00145A25" w:rsidRPr="006358F5">
        <w:rPr>
          <w:color w:val="000000"/>
        </w:rPr>
        <w:t>ресурс]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учебное</w:t>
      </w:r>
      <w:r w:rsidR="00145A25" w:rsidRPr="006358F5">
        <w:t xml:space="preserve"> </w:t>
      </w:r>
      <w:r w:rsidR="00145A25" w:rsidRPr="006358F5">
        <w:rPr>
          <w:color w:val="000000"/>
        </w:rPr>
        <w:t>пособие</w:t>
      </w:r>
      <w:r w:rsidR="00145A25" w:rsidRPr="006358F5">
        <w:t xml:space="preserve"> </w:t>
      </w:r>
      <w:r w:rsidR="00145A25" w:rsidRPr="006358F5">
        <w:rPr>
          <w:color w:val="000000"/>
        </w:rPr>
        <w:t>/</w:t>
      </w:r>
      <w:r w:rsidR="00145A25" w:rsidRPr="006358F5">
        <w:t xml:space="preserve"> </w:t>
      </w:r>
      <w:r w:rsidR="00145A25" w:rsidRPr="006358F5">
        <w:rPr>
          <w:color w:val="000000"/>
        </w:rPr>
        <w:t>Е.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Сторожева</w:t>
      </w:r>
      <w:r w:rsidR="00145A25" w:rsidRPr="006358F5">
        <w:t xml:space="preserve"> </w:t>
      </w:r>
      <w:r w:rsidR="00145A25" w:rsidRPr="006358F5">
        <w:rPr>
          <w:color w:val="000000"/>
        </w:rPr>
        <w:t>;</w:t>
      </w:r>
      <w:r w:rsidR="00145A25" w:rsidRPr="006358F5">
        <w:t xml:space="preserve"> </w:t>
      </w:r>
      <w:r w:rsidR="00145A25" w:rsidRPr="006358F5">
        <w:rPr>
          <w:color w:val="000000"/>
        </w:rPr>
        <w:t>МГТУ.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Магнитогорск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МГТУ,</w:t>
      </w:r>
      <w:r w:rsidR="00145A25" w:rsidRPr="006358F5">
        <w:t xml:space="preserve"> </w:t>
      </w:r>
      <w:r w:rsidR="00145A25" w:rsidRPr="006358F5">
        <w:rPr>
          <w:color w:val="000000"/>
        </w:rPr>
        <w:t>2016.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Режим</w:t>
      </w:r>
      <w:r w:rsidR="00145A25" w:rsidRPr="006358F5">
        <w:t xml:space="preserve"> </w:t>
      </w:r>
      <w:r w:rsidR="00145A25" w:rsidRPr="006358F5">
        <w:rPr>
          <w:color w:val="000000"/>
        </w:rPr>
        <w:t>доступа:</w:t>
      </w:r>
      <w:r w:rsidR="00145A25" w:rsidRPr="006358F5">
        <w:t xml:space="preserve"> </w:t>
      </w:r>
      <w:hyperlink r:id="rId24" w:history="1">
        <w:r w:rsidRPr="006358F5">
          <w:rPr>
            <w:rStyle w:val="af8"/>
          </w:rPr>
          <w:t>https://magtu.informsystema.ru/uploader/fileUpload?name=2724.pdf&amp;show=dcatalogues/1/1132059/2724.pdf&amp;view=true</w:t>
        </w:r>
      </w:hyperlink>
      <w:r w:rsidRPr="006358F5">
        <w:rPr>
          <w:color w:val="000000"/>
        </w:rPr>
        <w:t xml:space="preserve"> 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Макрообъект.</w:t>
      </w:r>
      <w:r w:rsidR="00145A25" w:rsidRPr="006358F5">
        <w:t xml:space="preserve"> </w:t>
      </w:r>
    </w:p>
    <w:p w14:paraId="6C418F2D" w14:textId="77777777" w:rsidR="00145A25" w:rsidRPr="006358F5" w:rsidRDefault="00273AD2" w:rsidP="00145A25">
      <w:pPr>
        <w:ind w:firstLine="756"/>
      </w:pPr>
      <w:r w:rsidRPr="006358F5">
        <w:rPr>
          <w:color w:val="000000"/>
        </w:rPr>
        <w:t>4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Сторожева,</w:t>
      </w:r>
      <w:r w:rsidR="00145A25" w:rsidRPr="006358F5">
        <w:t xml:space="preserve"> </w:t>
      </w:r>
      <w:r w:rsidR="00145A25" w:rsidRPr="006358F5">
        <w:rPr>
          <w:color w:val="000000"/>
        </w:rPr>
        <w:t>Е.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Применение</w:t>
      </w:r>
      <w:r w:rsidR="00145A25" w:rsidRPr="006358F5">
        <w:t xml:space="preserve"> </w:t>
      </w:r>
      <w:r w:rsidR="00145A25" w:rsidRPr="006358F5">
        <w:rPr>
          <w:color w:val="000000"/>
        </w:rPr>
        <w:t>системы</w:t>
      </w:r>
      <w:r w:rsidR="00145A25" w:rsidRPr="006358F5">
        <w:t xml:space="preserve"> </w:t>
      </w:r>
      <w:r w:rsidR="00145A25" w:rsidRPr="006358F5">
        <w:rPr>
          <w:color w:val="000000"/>
        </w:rPr>
        <w:t>сбалансированных</w:t>
      </w:r>
      <w:r w:rsidR="00145A25" w:rsidRPr="006358F5">
        <w:t xml:space="preserve"> </w:t>
      </w:r>
      <w:r w:rsidR="00145A25" w:rsidRPr="006358F5">
        <w:rPr>
          <w:color w:val="000000"/>
        </w:rPr>
        <w:t>показателей</w:t>
      </w:r>
      <w:r w:rsidR="00145A25" w:rsidRPr="006358F5">
        <w:t xml:space="preserve"> </w:t>
      </w:r>
      <w:r w:rsidR="00145A25" w:rsidRPr="006358F5">
        <w:rPr>
          <w:color w:val="000000"/>
        </w:rPr>
        <w:t>в</w:t>
      </w:r>
      <w:r w:rsidR="00145A25" w:rsidRPr="006358F5">
        <w:t xml:space="preserve"> </w:t>
      </w:r>
      <w:r w:rsidR="00145A25" w:rsidRPr="006358F5">
        <w:rPr>
          <w:color w:val="000000"/>
        </w:rPr>
        <w:t>оценке</w:t>
      </w:r>
      <w:r w:rsidR="00145A25" w:rsidRPr="006358F5">
        <w:t xml:space="preserve"> </w:t>
      </w:r>
      <w:r w:rsidR="00145A25" w:rsidRPr="006358F5">
        <w:rPr>
          <w:color w:val="000000"/>
        </w:rPr>
        <w:t>эффективности</w:t>
      </w:r>
      <w:r w:rsidR="00145A25" w:rsidRPr="006358F5">
        <w:t xml:space="preserve"> </w:t>
      </w:r>
      <w:r w:rsidR="00145A25" w:rsidRPr="006358F5">
        <w:rPr>
          <w:color w:val="000000"/>
        </w:rPr>
        <w:t>бизнеса</w:t>
      </w:r>
      <w:r w:rsidR="00145A25" w:rsidRPr="006358F5">
        <w:t xml:space="preserve"> </w:t>
      </w:r>
      <w:r w:rsidR="00145A25" w:rsidRPr="006358F5">
        <w:rPr>
          <w:color w:val="000000"/>
        </w:rPr>
        <w:t>[Электронный</w:t>
      </w:r>
      <w:r w:rsidR="00145A25" w:rsidRPr="006358F5">
        <w:t xml:space="preserve"> </w:t>
      </w:r>
      <w:r w:rsidR="00145A25" w:rsidRPr="006358F5">
        <w:rPr>
          <w:color w:val="000000"/>
        </w:rPr>
        <w:t>ресурс]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учебное</w:t>
      </w:r>
      <w:r w:rsidR="00145A25" w:rsidRPr="006358F5">
        <w:t xml:space="preserve"> </w:t>
      </w:r>
      <w:r w:rsidR="00145A25" w:rsidRPr="006358F5">
        <w:rPr>
          <w:color w:val="000000"/>
        </w:rPr>
        <w:t>пособие</w:t>
      </w:r>
      <w:r w:rsidR="00145A25" w:rsidRPr="006358F5">
        <w:t xml:space="preserve"> </w:t>
      </w:r>
      <w:r w:rsidR="00145A25" w:rsidRPr="006358F5">
        <w:rPr>
          <w:color w:val="000000"/>
        </w:rPr>
        <w:t>/</w:t>
      </w:r>
      <w:r w:rsidR="00145A25" w:rsidRPr="006358F5">
        <w:t xml:space="preserve"> </w:t>
      </w:r>
      <w:r w:rsidR="00145A25" w:rsidRPr="006358F5">
        <w:rPr>
          <w:color w:val="000000"/>
        </w:rPr>
        <w:t>Е.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Сторожева</w:t>
      </w:r>
      <w:r w:rsidR="00145A25" w:rsidRPr="006358F5">
        <w:t xml:space="preserve"> </w:t>
      </w:r>
      <w:r w:rsidR="00145A25" w:rsidRPr="006358F5">
        <w:rPr>
          <w:color w:val="000000"/>
        </w:rPr>
        <w:t>;</w:t>
      </w:r>
      <w:r w:rsidR="00145A25" w:rsidRPr="006358F5">
        <w:t xml:space="preserve"> </w:t>
      </w:r>
      <w:r w:rsidR="00145A25" w:rsidRPr="006358F5">
        <w:rPr>
          <w:color w:val="000000"/>
        </w:rPr>
        <w:t>МГТУ.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Магнитогорск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МГТУ,</w:t>
      </w:r>
      <w:r w:rsidR="00145A25" w:rsidRPr="006358F5">
        <w:t xml:space="preserve"> </w:t>
      </w:r>
      <w:r w:rsidR="00145A25" w:rsidRPr="006358F5">
        <w:rPr>
          <w:color w:val="000000"/>
        </w:rPr>
        <w:t>2016.</w:t>
      </w:r>
      <w:r w:rsidR="00145A25" w:rsidRPr="006358F5">
        <w:t xml:space="preserve"> </w:t>
      </w:r>
      <w:r w:rsidRPr="006358F5">
        <w:rPr>
          <w:color w:val="000000"/>
        </w:rPr>
        <w:t>–</w:t>
      </w:r>
      <w:r w:rsidR="00145A25" w:rsidRPr="006358F5">
        <w:t xml:space="preserve"> </w:t>
      </w:r>
      <w:r w:rsidR="00145A25" w:rsidRPr="006358F5">
        <w:rPr>
          <w:color w:val="000000"/>
        </w:rPr>
        <w:t>Режим</w:t>
      </w:r>
      <w:r w:rsidR="00145A25" w:rsidRPr="006358F5">
        <w:t xml:space="preserve"> </w:t>
      </w:r>
      <w:r w:rsidR="00145A25" w:rsidRPr="006358F5">
        <w:rPr>
          <w:color w:val="000000"/>
        </w:rPr>
        <w:t>доступа:</w:t>
      </w:r>
      <w:r w:rsidR="00145A25" w:rsidRPr="006358F5">
        <w:t xml:space="preserve"> </w:t>
      </w:r>
      <w:hyperlink r:id="rId25" w:history="1">
        <w:r w:rsidRPr="006358F5">
          <w:rPr>
            <w:rStyle w:val="af8"/>
          </w:rPr>
          <w:t>https://magtu.informsystema.ru/uploader/fileUpload?name=2726.pdf&amp;show=dcatalogues/1/1132101/2726.pdf&amp;view=true</w:t>
        </w:r>
      </w:hyperlink>
      <w:r w:rsidRPr="006358F5">
        <w:rPr>
          <w:color w:val="000000"/>
        </w:rPr>
        <w:t xml:space="preserve"> 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Макрообъект.</w:t>
      </w:r>
      <w:r w:rsidR="00145A25" w:rsidRPr="006358F5">
        <w:t xml:space="preserve"> </w:t>
      </w:r>
    </w:p>
    <w:p w14:paraId="2A1EAC4F" w14:textId="77777777" w:rsidR="00145A25" w:rsidRPr="006358F5" w:rsidRDefault="00273AD2" w:rsidP="00273AD2">
      <w:pPr>
        <w:ind w:firstLine="756"/>
      </w:pPr>
      <w:r w:rsidRPr="006358F5">
        <w:rPr>
          <w:color w:val="000000"/>
        </w:rPr>
        <w:t>5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Гаврилова,</w:t>
      </w:r>
      <w:r w:rsidR="00145A25" w:rsidRPr="006358F5">
        <w:t xml:space="preserve"> </w:t>
      </w:r>
      <w:r w:rsidR="00145A25" w:rsidRPr="006358F5">
        <w:rPr>
          <w:color w:val="000000"/>
        </w:rPr>
        <w:t>И.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Основы</w:t>
      </w:r>
      <w:r w:rsidR="00145A25" w:rsidRPr="006358F5">
        <w:t xml:space="preserve"> </w:t>
      </w:r>
      <w:r w:rsidR="00145A25" w:rsidRPr="006358F5">
        <w:rPr>
          <w:color w:val="000000"/>
        </w:rPr>
        <w:t>оценки</w:t>
      </w:r>
      <w:r w:rsidR="00145A25" w:rsidRPr="006358F5">
        <w:t xml:space="preserve"> </w:t>
      </w:r>
      <w:r w:rsidR="00145A25" w:rsidRPr="006358F5">
        <w:rPr>
          <w:color w:val="000000"/>
        </w:rPr>
        <w:t>эффективности</w:t>
      </w:r>
      <w:r w:rsidR="00145A25" w:rsidRPr="006358F5">
        <w:t xml:space="preserve"> </w:t>
      </w:r>
      <w:r w:rsidR="00145A25" w:rsidRPr="006358F5">
        <w:rPr>
          <w:color w:val="000000"/>
        </w:rPr>
        <w:t>ИТ-проектов</w:t>
      </w:r>
      <w:r w:rsidR="00145A25" w:rsidRPr="006358F5">
        <w:t xml:space="preserve"> </w:t>
      </w:r>
      <w:r w:rsidR="00145A25" w:rsidRPr="006358F5">
        <w:rPr>
          <w:color w:val="000000"/>
        </w:rPr>
        <w:t>[Электронный</w:t>
      </w:r>
      <w:r w:rsidR="00145A25" w:rsidRPr="006358F5">
        <w:t xml:space="preserve"> </w:t>
      </w:r>
      <w:r w:rsidR="00145A25" w:rsidRPr="006358F5">
        <w:rPr>
          <w:color w:val="000000"/>
        </w:rPr>
        <w:t>р</w:t>
      </w:r>
      <w:r w:rsidR="00145A25" w:rsidRPr="006358F5">
        <w:rPr>
          <w:color w:val="000000"/>
        </w:rPr>
        <w:t>е</w:t>
      </w:r>
      <w:r w:rsidR="00145A25" w:rsidRPr="006358F5">
        <w:rPr>
          <w:color w:val="000000"/>
        </w:rPr>
        <w:t>сурс]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лабораторный</w:t>
      </w:r>
      <w:r w:rsidR="00145A25" w:rsidRPr="006358F5">
        <w:t xml:space="preserve"> </w:t>
      </w:r>
      <w:r w:rsidR="00145A25" w:rsidRPr="006358F5">
        <w:rPr>
          <w:color w:val="000000"/>
        </w:rPr>
        <w:t>практикум</w:t>
      </w:r>
      <w:r w:rsidR="00145A25" w:rsidRPr="006358F5">
        <w:t xml:space="preserve"> </w:t>
      </w:r>
      <w:r w:rsidR="00145A25" w:rsidRPr="006358F5">
        <w:rPr>
          <w:color w:val="000000"/>
        </w:rPr>
        <w:t>/</w:t>
      </w:r>
      <w:r w:rsidR="00145A25" w:rsidRPr="006358F5">
        <w:t xml:space="preserve"> </w:t>
      </w:r>
      <w:r w:rsidR="00145A25" w:rsidRPr="006358F5">
        <w:rPr>
          <w:color w:val="000000"/>
        </w:rPr>
        <w:t>И.</w:t>
      </w:r>
      <w:r w:rsidR="00145A25" w:rsidRPr="006358F5">
        <w:t xml:space="preserve"> </w:t>
      </w:r>
      <w:r w:rsidR="00145A25" w:rsidRPr="006358F5">
        <w:rPr>
          <w:color w:val="000000"/>
        </w:rPr>
        <w:t>В.</w:t>
      </w:r>
      <w:r w:rsidR="00145A25" w:rsidRPr="006358F5">
        <w:t xml:space="preserve"> </w:t>
      </w:r>
      <w:r w:rsidR="00145A25" w:rsidRPr="006358F5">
        <w:rPr>
          <w:color w:val="000000"/>
        </w:rPr>
        <w:t>Гаврилова</w:t>
      </w:r>
      <w:r w:rsidR="00145A25" w:rsidRPr="006358F5">
        <w:t xml:space="preserve"> </w:t>
      </w:r>
      <w:r w:rsidR="00145A25" w:rsidRPr="006358F5">
        <w:rPr>
          <w:color w:val="000000"/>
        </w:rPr>
        <w:t>;</w:t>
      </w:r>
      <w:r w:rsidR="00145A25" w:rsidRPr="006358F5">
        <w:t xml:space="preserve"> </w:t>
      </w:r>
      <w:r w:rsidR="00145A25" w:rsidRPr="006358F5">
        <w:rPr>
          <w:color w:val="000000"/>
        </w:rPr>
        <w:t>МГТУ.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Магнитогорск</w:t>
      </w:r>
      <w:r w:rsidR="00145A25" w:rsidRPr="006358F5">
        <w:t xml:space="preserve"> </w:t>
      </w:r>
      <w:r w:rsidR="00145A25" w:rsidRPr="006358F5">
        <w:rPr>
          <w:color w:val="000000"/>
        </w:rPr>
        <w:t>:</w:t>
      </w:r>
      <w:r w:rsidR="00145A25" w:rsidRPr="006358F5">
        <w:t xml:space="preserve"> </w:t>
      </w:r>
      <w:r w:rsidR="00145A25" w:rsidRPr="006358F5">
        <w:rPr>
          <w:color w:val="000000"/>
        </w:rPr>
        <w:t>МГТУ,</w:t>
      </w:r>
      <w:r w:rsidR="00145A25" w:rsidRPr="006358F5">
        <w:t xml:space="preserve"> </w:t>
      </w:r>
      <w:r w:rsidR="00145A25" w:rsidRPr="006358F5">
        <w:rPr>
          <w:color w:val="000000"/>
        </w:rPr>
        <w:t>2017.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Режим</w:t>
      </w:r>
      <w:r w:rsidR="00145A25" w:rsidRPr="006358F5">
        <w:t xml:space="preserve"> </w:t>
      </w:r>
      <w:r w:rsidR="00145A25" w:rsidRPr="006358F5">
        <w:rPr>
          <w:color w:val="000000"/>
        </w:rPr>
        <w:t>доступа:</w:t>
      </w:r>
      <w:r w:rsidR="00145A25" w:rsidRPr="006358F5">
        <w:t xml:space="preserve"> </w:t>
      </w:r>
      <w:hyperlink r:id="rId26" w:history="1">
        <w:r w:rsidRPr="006358F5">
          <w:rPr>
            <w:rStyle w:val="af8"/>
          </w:rPr>
          <w:t>https://magtu.informsystema.ru/uploader/fileUpload?name=3292.pdf&amp;show=dcatalogues/1/1137662/3292.pdf&amp;view=true</w:t>
        </w:r>
      </w:hyperlink>
      <w:r w:rsidRPr="006358F5">
        <w:rPr>
          <w:color w:val="000000"/>
        </w:rPr>
        <w:t xml:space="preserve"> </w:t>
      </w:r>
      <w:r w:rsidR="00145A25" w:rsidRPr="006358F5">
        <w:rPr>
          <w:color w:val="000000"/>
        </w:rPr>
        <w:t>.</w:t>
      </w:r>
      <w:r w:rsidR="00145A25" w:rsidRPr="006358F5">
        <w:t xml:space="preserve"> </w:t>
      </w:r>
      <w:r w:rsidR="00145A25" w:rsidRPr="006358F5">
        <w:rPr>
          <w:color w:val="000000"/>
        </w:rPr>
        <w:t>-</w:t>
      </w:r>
      <w:r w:rsidR="00145A25" w:rsidRPr="006358F5">
        <w:t xml:space="preserve"> </w:t>
      </w:r>
      <w:r w:rsidR="00145A25" w:rsidRPr="006358F5">
        <w:rPr>
          <w:color w:val="000000"/>
        </w:rPr>
        <w:t>Макрообъект.</w:t>
      </w:r>
      <w:r w:rsidR="00145A25" w:rsidRPr="006358F5">
        <w:t xml:space="preserve"> </w:t>
      </w:r>
    </w:p>
    <w:p w14:paraId="75C50905" w14:textId="77777777" w:rsidR="00273AD2" w:rsidRPr="006358F5" w:rsidRDefault="00273AD2" w:rsidP="00145A25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14:paraId="22F7F91B" w14:textId="77777777" w:rsidR="00920385" w:rsidRPr="006358F5" w:rsidRDefault="00920385" w:rsidP="006C56D5">
      <w:pPr>
        <w:pStyle w:val="Style10"/>
        <w:widowControl/>
        <w:tabs>
          <w:tab w:val="left" w:pos="851"/>
        </w:tabs>
        <w:ind w:firstLine="709"/>
        <w:rPr>
          <w:rStyle w:val="FontStyle18"/>
          <w:sz w:val="24"/>
          <w:szCs w:val="24"/>
        </w:rPr>
      </w:pPr>
      <w:r w:rsidRPr="006358F5">
        <w:rPr>
          <w:rStyle w:val="FontStyle18"/>
          <w:sz w:val="24"/>
          <w:szCs w:val="24"/>
        </w:rPr>
        <w:t>в) Методические указания:</w:t>
      </w:r>
    </w:p>
    <w:p w14:paraId="1E1C570E" w14:textId="77777777" w:rsidR="00145A25" w:rsidRPr="006358F5" w:rsidRDefault="00145A25" w:rsidP="00145A25">
      <w:pPr>
        <w:ind w:firstLine="756"/>
        <w:rPr>
          <w:color w:val="000000"/>
        </w:rPr>
      </w:pPr>
      <w:r w:rsidRPr="006358F5">
        <w:rPr>
          <w:color w:val="000000"/>
        </w:rPr>
        <w:t>1. Гаврилова И.В. Эффективность ИТ-проектов: Методические указания по подг</w:t>
      </w:r>
      <w:r w:rsidRPr="006358F5">
        <w:rPr>
          <w:color w:val="000000"/>
        </w:rPr>
        <w:t>о</w:t>
      </w:r>
      <w:r w:rsidRPr="006358F5">
        <w:rPr>
          <w:color w:val="000000"/>
        </w:rPr>
        <w:t>товке курсовых работ для обучающихся направления «Прикладная информатика». Магн</w:t>
      </w:r>
      <w:r w:rsidRPr="006358F5">
        <w:rPr>
          <w:color w:val="000000"/>
        </w:rPr>
        <w:t>и</w:t>
      </w:r>
      <w:r w:rsidRPr="006358F5">
        <w:rPr>
          <w:color w:val="000000"/>
        </w:rPr>
        <w:t>тогорск: Изд-во Магнитогорск. гос. техн. ун-та им. Г.И. Носова, 2019. 8 с. – 25 шт.</w:t>
      </w:r>
    </w:p>
    <w:p w14:paraId="40446A2F" w14:textId="5E8C2B7D" w:rsidR="00145A25" w:rsidRPr="006358F5" w:rsidRDefault="00145A25" w:rsidP="00145A25">
      <w:pPr>
        <w:ind w:firstLine="756"/>
        <w:rPr>
          <w:color w:val="000000"/>
        </w:rPr>
      </w:pPr>
      <w:r w:rsidRPr="006358F5">
        <w:rPr>
          <w:color w:val="000000"/>
        </w:rPr>
        <w:t>2. Эффективность ИТ-проектов: методические указания для оценки знаний обуч</w:t>
      </w:r>
      <w:r w:rsidRPr="006358F5">
        <w:rPr>
          <w:color w:val="000000"/>
        </w:rPr>
        <w:t>а</w:t>
      </w:r>
      <w:r w:rsidRPr="006358F5">
        <w:rPr>
          <w:color w:val="000000"/>
        </w:rPr>
        <w:t>ющихся направления подготовки «Прикладная информатика». Магнитогорск: Изд-во Магнитогорск. гос. техн. ун-та им. Г.И. Носова, 2019. 16 с.</w:t>
      </w:r>
    </w:p>
    <w:p w14:paraId="1BAA6C76" w14:textId="77777777" w:rsidR="000D0653" w:rsidRPr="006358F5" w:rsidRDefault="00145A25" w:rsidP="00145A25">
      <w:pPr>
        <w:ind w:firstLine="756"/>
      </w:pPr>
      <w:r w:rsidRPr="006358F5">
        <w:rPr>
          <w:color w:val="000000"/>
        </w:rPr>
        <w:t xml:space="preserve">3. </w:t>
      </w:r>
      <w:r w:rsidR="000D0653" w:rsidRPr="006358F5">
        <w:rPr>
          <w:color w:val="000000"/>
        </w:rPr>
        <w:t xml:space="preserve">Методические рекомендации по </w:t>
      </w:r>
      <w:r w:rsidR="00943FC0" w:rsidRPr="006358F5">
        <w:rPr>
          <w:color w:val="000000"/>
        </w:rPr>
        <w:t>подготовке курсовых работ</w:t>
      </w:r>
      <w:r w:rsidR="000D0653" w:rsidRPr="006358F5">
        <w:rPr>
          <w:color w:val="000000"/>
        </w:rPr>
        <w:t xml:space="preserve"> (см. Приложение1)</w:t>
      </w:r>
    </w:p>
    <w:p w14:paraId="740FA71B" w14:textId="77777777" w:rsidR="00145A25" w:rsidRPr="006358F5" w:rsidRDefault="00145A25" w:rsidP="00920385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178AB883" w14:textId="77777777" w:rsidR="00145A25" w:rsidRPr="006358F5" w:rsidRDefault="00145A25" w:rsidP="00920385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3FD53D40" w14:textId="77777777" w:rsidR="00920385" w:rsidRPr="006358F5" w:rsidRDefault="00920385" w:rsidP="00920385">
      <w:pPr>
        <w:pStyle w:val="Style8"/>
        <w:widowControl/>
        <w:rPr>
          <w:rStyle w:val="FontStyle21"/>
          <w:b/>
          <w:sz w:val="24"/>
          <w:szCs w:val="24"/>
        </w:rPr>
      </w:pPr>
      <w:r w:rsidRPr="006358F5">
        <w:rPr>
          <w:rStyle w:val="FontStyle15"/>
          <w:spacing w:val="40"/>
          <w:sz w:val="24"/>
          <w:szCs w:val="24"/>
        </w:rPr>
        <w:t>г)</w:t>
      </w:r>
      <w:r w:rsidRPr="006358F5">
        <w:rPr>
          <w:rStyle w:val="FontStyle15"/>
          <w:b w:val="0"/>
          <w:sz w:val="24"/>
          <w:szCs w:val="24"/>
        </w:rPr>
        <w:t xml:space="preserve"> </w:t>
      </w:r>
      <w:r w:rsidRPr="006358F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358F5">
        <w:rPr>
          <w:rStyle w:val="FontStyle15"/>
          <w:spacing w:val="40"/>
          <w:sz w:val="24"/>
          <w:szCs w:val="24"/>
        </w:rPr>
        <w:t>и</w:t>
      </w:r>
      <w:r w:rsidRPr="006358F5">
        <w:rPr>
          <w:rStyle w:val="FontStyle15"/>
          <w:sz w:val="24"/>
          <w:szCs w:val="24"/>
        </w:rPr>
        <w:t xml:space="preserve"> </w:t>
      </w:r>
      <w:r w:rsidRPr="006358F5">
        <w:rPr>
          <w:rStyle w:val="FontStyle21"/>
          <w:b/>
          <w:sz w:val="24"/>
          <w:szCs w:val="24"/>
        </w:rPr>
        <w:t xml:space="preserve">Интернет-ресурсы: </w:t>
      </w:r>
    </w:p>
    <w:p w14:paraId="729B9AE9" w14:textId="77777777" w:rsidR="00D60123" w:rsidRPr="006358F5" w:rsidRDefault="00D60123" w:rsidP="00D60123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6358F5">
        <w:rPr>
          <w:rStyle w:val="FontStyle21"/>
          <w:b/>
          <w:bCs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D0653" w:rsidRPr="006358F5" w14:paraId="79EC076C" w14:textId="77777777" w:rsidTr="000D065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49B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0CE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826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0D0653" w:rsidRPr="006358F5" w14:paraId="0A8B688D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B078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DDB5" w14:textId="77777777" w:rsidR="000D0653" w:rsidRPr="006358F5" w:rsidRDefault="000D0653" w:rsidP="00544C06">
            <w:r w:rsidRPr="006358F5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B2C" w14:textId="77777777" w:rsidR="000D0653" w:rsidRPr="006358F5" w:rsidRDefault="000D0653" w:rsidP="00544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t>11.10.2021</w:t>
            </w:r>
          </w:p>
        </w:tc>
      </w:tr>
      <w:tr w:rsidR="000D0653" w:rsidRPr="006358F5" w14:paraId="7605578C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A3B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lastRenderedPageBreak/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8BF6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258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t>бессрочно</w:t>
            </w:r>
          </w:p>
        </w:tc>
      </w:tr>
      <w:tr w:rsidR="00E341EC" w:rsidRPr="006358F5" w14:paraId="23C3989A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802F" w14:textId="77777777" w:rsidR="00E341EC" w:rsidRPr="006358F5" w:rsidRDefault="00E341EC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58F5"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5B54" w14:textId="77777777" w:rsidR="00E341EC" w:rsidRPr="006358F5" w:rsidRDefault="00E341EC" w:rsidP="003D5D01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473C" w14:textId="77777777" w:rsidR="00E341EC" w:rsidRPr="006358F5" w:rsidRDefault="00E341EC" w:rsidP="003D5D01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0D0653" w:rsidRPr="006358F5" w14:paraId="73AF1D93" w14:textId="77777777" w:rsidTr="000D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139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iCs/>
                <w:color w:val="000000"/>
              </w:rPr>
              <w:t>Adobe Acrobat Reader DC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0CE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20D" w14:textId="77777777" w:rsidR="000D0653" w:rsidRPr="006358F5" w:rsidRDefault="000D0653" w:rsidP="000D0653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358F5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14:paraId="200E7ABA" w14:textId="77777777" w:rsidR="006C56D5" w:rsidRPr="006358F5" w:rsidRDefault="006C56D5" w:rsidP="000D0653">
      <w:pPr>
        <w:rPr>
          <w:b/>
          <w:i/>
          <w:iCs/>
          <w:color w:val="000000"/>
        </w:rPr>
      </w:pPr>
    </w:p>
    <w:p w14:paraId="668701D1" w14:textId="77777777" w:rsidR="000D0653" w:rsidRPr="006358F5" w:rsidRDefault="000D0653" w:rsidP="000D0653">
      <w:pPr>
        <w:rPr>
          <w:b/>
          <w:i/>
          <w:iCs/>
          <w:color w:val="000000"/>
        </w:rPr>
      </w:pPr>
      <w:r w:rsidRPr="006358F5">
        <w:rPr>
          <w:b/>
          <w:i/>
          <w:iCs/>
          <w:color w:val="000000"/>
        </w:rPr>
        <w:t>Профессиональные базы данных и информационные справочные системы</w:t>
      </w:r>
    </w:p>
    <w:p w14:paraId="645D9D5E" w14:textId="77777777" w:rsidR="000D0653" w:rsidRPr="006358F5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bookmarkStart w:id="5" w:name="_Hlk23292088"/>
      <w:r w:rsidRPr="006358F5">
        <w:rPr>
          <w:iCs/>
          <w:color w:val="000000"/>
          <w:lang w:val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6358F5">
        <w:rPr>
          <w:iCs/>
          <w:color w:val="000000"/>
        </w:rPr>
        <w:t>URL</w:t>
      </w:r>
      <w:r w:rsidRPr="006358F5">
        <w:rPr>
          <w:iCs/>
          <w:color w:val="000000"/>
          <w:lang w:val="ru-RU"/>
        </w:rPr>
        <w:t xml:space="preserve">: </w:t>
      </w:r>
      <w:r w:rsidRPr="006358F5">
        <w:rPr>
          <w:iCs/>
          <w:color w:val="000000"/>
        </w:rPr>
        <w:t>https</w:t>
      </w:r>
      <w:r w:rsidRPr="006358F5">
        <w:rPr>
          <w:iCs/>
          <w:color w:val="000000"/>
          <w:lang w:val="ru-RU"/>
        </w:rPr>
        <w:t>://</w:t>
      </w:r>
      <w:r w:rsidRPr="006358F5">
        <w:rPr>
          <w:iCs/>
          <w:color w:val="000000"/>
        </w:rPr>
        <w:t>elibrary</w:t>
      </w:r>
      <w:r w:rsidRPr="006358F5">
        <w:rPr>
          <w:iCs/>
          <w:color w:val="000000"/>
          <w:lang w:val="ru-RU"/>
        </w:rPr>
        <w:t>.</w:t>
      </w:r>
      <w:r w:rsidRPr="006358F5">
        <w:rPr>
          <w:iCs/>
          <w:color w:val="000000"/>
        </w:rPr>
        <w:t>ru</w:t>
      </w:r>
      <w:r w:rsidRPr="006358F5">
        <w:rPr>
          <w:iCs/>
          <w:color w:val="000000"/>
          <w:lang w:val="ru-RU"/>
        </w:rPr>
        <w:t>/</w:t>
      </w:r>
      <w:r w:rsidRPr="006358F5">
        <w:rPr>
          <w:iCs/>
          <w:color w:val="000000"/>
        </w:rPr>
        <w:t>project</w:t>
      </w:r>
      <w:r w:rsidRPr="006358F5">
        <w:rPr>
          <w:iCs/>
          <w:color w:val="000000"/>
          <w:lang w:val="ru-RU"/>
        </w:rPr>
        <w:t>_</w:t>
      </w:r>
      <w:r w:rsidRPr="006358F5">
        <w:rPr>
          <w:iCs/>
          <w:color w:val="000000"/>
        </w:rPr>
        <w:t>risc</w:t>
      </w:r>
      <w:r w:rsidRPr="006358F5">
        <w:rPr>
          <w:iCs/>
          <w:color w:val="000000"/>
          <w:lang w:val="ru-RU"/>
        </w:rPr>
        <w:t>.</w:t>
      </w:r>
      <w:r w:rsidRPr="006358F5">
        <w:rPr>
          <w:iCs/>
          <w:color w:val="000000"/>
        </w:rPr>
        <w:t>asp</w:t>
      </w:r>
      <w:r w:rsidRPr="006358F5">
        <w:rPr>
          <w:iCs/>
          <w:color w:val="000000"/>
          <w:lang w:val="ru-RU"/>
        </w:rPr>
        <w:t>.</w:t>
      </w:r>
    </w:p>
    <w:p w14:paraId="766B154F" w14:textId="77777777" w:rsidR="000D0653" w:rsidRPr="006358F5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6358F5">
        <w:rPr>
          <w:iCs/>
          <w:color w:val="000000"/>
          <w:lang w:val="ru-RU"/>
        </w:rPr>
        <w:t>Поисковая система Академия Google (Google Scholar). – URL: https://scholar.google.ru/.</w:t>
      </w:r>
    </w:p>
    <w:p w14:paraId="051D62B3" w14:textId="77777777" w:rsidR="000D0653" w:rsidRPr="006358F5" w:rsidRDefault="000D0653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6358F5">
        <w:rPr>
          <w:iCs/>
          <w:color w:val="000000"/>
          <w:lang w:val="ru-RU"/>
        </w:rPr>
        <w:t xml:space="preserve">Информационная система  - Единое окно доступа к информационным ресурсам. – URL: </w:t>
      </w:r>
      <w:hyperlink r:id="rId27" w:history="1">
        <w:r w:rsidR="00E341EC" w:rsidRPr="006358F5">
          <w:rPr>
            <w:color w:val="000000"/>
            <w:lang w:val="ru-RU"/>
          </w:rPr>
          <w:t>http://window.edu.ru/</w:t>
        </w:r>
      </w:hyperlink>
      <w:r w:rsidRPr="006358F5">
        <w:rPr>
          <w:iCs/>
          <w:color w:val="000000"/>
          <w:lang w:val="ru-RU"/>
        </w:rPr>
        <w:t>.</w:t>
      </w:r>
    </w:p>
    <w:p w14:paraId="53602F30" w14:textId="77777777" w:rsidR="00E341EC" w:rsidRPr="006358F5" w:rsidRDefault="00E341EC" w:rsidP="006C56D5">
      <w:pPr>
        <w:pStyle w:val="af4"/>
        <w:numPr>
          <w:ilvl w:val="0"/>
          <w:numId w:val="50"/>
        </w:numPr>
        <w:tabs>
          <w:tab w:val="left" w:pos="993"/>
        </w:tabs>
        <w:spacing w:line="240" w:lineRule="auto"/>
        <w:ind w:left="0" w:firstLine="720"/>
        <w:jc w:val="left"/>
        <w:rPr>
          <w:iCs/>
          <w:color w:val="000000"/>
          <w:lang w:val="ru-RU"/>
        </w:rPr>
      </w:pPr>
      <w:r w:rsidRPr="006358F5">
        <w:rPr>
          <w:iCs/>
          <w:color w:val="000000"/>
          <w:lang w:val="ru-RU"/>
        </w:rPr>
        <w:t>Российская Государственная библиотека. Каталоги. Режим обращения: https://www.rsl.ru/ru/4readers/catalogues/ , свободный доступ.</w:t>
      </w:r>
    </w:p>
    <w:p w14:paraId="2BFF2D30" w14:textId="77777777" w:rsidR="00E341EC" w:rsidRPr="006358F5" w:rsidRDefault="00E341EC" w:rsidP="00E341EC">
      <w:pPr>
        <w:ind w:left="360" w:firstLine="0"/>
        <w:jc w:val="left"/>
        <w:rPr>
          <w:iCs/>
          <w:color w:val="000000"/>
        </w:rPr>
      </w:pPr>
    </w:p>
    <w:bookmarkEnd w:id="5"/>
    <w:p w14:paraId="777561BA" w14:textId="77777777" w:rsidR="00D60123" w:rsidRPr="006358F5" w:rsidRDefault="00D60123" w:rsidP="00D60123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 w:rsidRPr="006358F5">
        <w:rPr>
          <w:b/>
          <w:i/>
          <w:iCs/>
          <w:color w:val="000000"/>
        </w:rPr>
        <w:t>Базы данных и информационно-справочные системы</w:t>
      </w:r>
    </w:p>
    <w:p w14:paraId="6D330DDC" w14:textId="77777777" w:rsidR="00D60123" w:rsidRPr="006358F5" w:rsidRDefault="00D60123" w:rsidP="00D60123">
      <w:pPr>
        <w:pStyle w:val="af4"/>
        <w:numPr>
          <w:ilvl w:val="0"/>
          <w:numId w:val="49"/>
        </w:numPr>
        <w:spacing w:after="200"/>
        <w:jc w:val="left"/>
        <w:rPr>
          <w:iCs/>
          <w:color w:val="000000"/>
          <w:lang w:val="ru-RU"/>
        </w:rPr>
      </w:pPr>
      <w:r w:rsidRPr="006358F5">
        <w:rPr>
          <w:iCs/>
          <w:color w:val="000000"/>
          <w:lang w:val="ru-RU"/>
        </w:rPr>
        <w:t xml:space="preserve">Справочная правовая система «Консультант плюс» </w:t>
      </w:r>
      <w:r w:rsidRPr="006358F5">
        <w:rPr>
          <w:iCs/>
          <w:color w:val="000000"/>
          <w:lang w:val="ru-RU"/>
        </w:rPr>
        <w:noBreakHyphen/>
        <w:t xml:space="preserve"> </w:t>
      </w:r>
      <w:r w:rsidRPr="006358F5">
        <w:rPr>
          <w:iCs/>
          <w:color w:val="000000"/>
        </w:rPr>
        <w:t>http</w:t>
      </w:r>
      <w:r w:rsidRPr="006358F5">
        <w:rPr>
          <w:iCs/>
          <w:color w:val="000000"/>
          <w:lang w:val="ru-RU"/>
        </w:rPr>
        <w:t>://</w:t>
      </w:r>
      <w:r w:rsidRPr="006358F5">
        <w:rPr>
          <w:iCs/>
          <w:color w:val="000000"/>
        </w:rPr>
        <w:t>www</w:t>
      </w:r>
      <w:r w:rsidRPr="006358F5">
        <w:rPr>
          <w:iCs/>
          <w:color w:val="000000"/>
          <w:lang w:val="ru-RU"/>
        </w:rPr>
        <w:t>.</w:t>
      </w:r>
      <w:r w:rsidRPr="006358F5">
        <w:rPr>
          <w:iCs/>
          <w:color w:val="000000"/>
        </w:rPr>
        <w:t>consultant</w:t>
      </w:r>
      <w:r w:rsidRPr="006358F5">
        <w:rPr>
          <w:iCs/>
          <w:color w:val="000000"/>
          <w:lang w:val="ru-RU"/>
        </w:rPr>
        <w:t>.</w:t>
      </w:r>
      <w:r w:rsidRPr="006358F5">
        <w:rPr>
          <w:iCs/>
          <w:color w:val="000000"/>
        </w:rPr>
        <w:t>ru</w:t>
      </w:r>
      <w:r w:rsidRPr="006358F5">
        <w:rPr>
          <w:iCs/>
          <w:color w:val="000000"/>
          <w:lang w:val="ru-RU"/>
        </w:rPr>
        <w:t>/</w:t>
      </w:r>
    </w:p>
    <w:p w14:paraId="5AA7A356" w14:textId="77777777" w:rsidR="00D60123" w:rsidRPr="006358F5" w:rsidRDefault="00D60123" w:rsidP="00D60123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 w:rsidRPr="006358F5">
        <w:rPr>
          <w:b/>
          <w:i/>
          <w:iCs/>
          <w:color w:val="000000"/>
        </w:rPr>
        <w:t>Инт</w:t>
      </w:r>
      <w:r w:rsidR="006C56D5" w:rsidRPr="006358F5">
        <w:rPr>
          <w:b/>
          <w:i/>
          <w:iCs/>
          <w:color w:val="000000"/>
        </w:rPr>
        <w:t>ернет-ресурсы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534"/>
      </w:tblGrid>
      <w:tr w:rsidR="00D60123" w:rsidRPr="006358F5" w14:paraId="2AA175F5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2022A" w14:textId="77777777" w:rsidR="00D60123" w:rsidRPr="006358F5" w:rsidRDefault="00D60123" w:rsidP="000D0653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6358F5">
              <w:rPr>
                <w:b/>
                <w:bCs/>
                <w:i/>
              </w:rPr>
              <w:t xml:space="preserve">Организация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A02FD" w14:textId="77777777" w:rsidR="00D60123" w:rsidRPr="006358F5" w:rsidRDefault="00D60123" w:rsidP="000D0653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6358F5">
              <w:rPr>
                <w:b/>
                <w:bCs/>
                <w:i/>
              </w:rPr>
              <w:t xml:space="preserve">Сайт </w:t>
            </w:r>
          </w:p>
        </w:tc>
      </w:tr>
      <w:tr w:rsidR="00D60123" w:rsidRPr="006358F5" w14:paraId="23D21B44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70DE0" w14:textId="77777777" w:rsidR="00D60123" w:rsidRPr="006358F5" w:rsidRDefault="00D60123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6358F5">
              <w:t>Интернет-университет инфо</w:t>
            </w:r>
            <w:r w:rsidRPr="006358F5">
              <w:t>р</w:t>
            </w:r>
            <w:r w:rsidRPr="006358F5">
              <w:t>мационных технологий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C03FF" w14:textId="77777777" w:rsidR="00D60123" w:rsidRPr="006358F5" w:rsidRDefault="00D60123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6358F5">
              <w:t>http://www.intuit.ru/department/se/devis/lit.html -.</w:t>
            </w:r>
          </w:p>
        </w:tc>
      </w:tr>
      <w:tr w:rsidR="00D60123" w:rsidRPr="006358F5" w14:paraId="509F7E27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6CBA12" w14:textId="77777777" w:rsidR="00D60123" w:rsidRPr="006358F5" w:rsidRDefault="00D25BA6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hyperlink r:id="rId28" w:tgtFrame="_blank" w:history="1">
              <w:r w:rsidR="00D60123" w:rsidRPr="006358F5">
                <w:t>Федеральное агентство по те</w:t>
              </w:r>
              <w:r w:rsidR="00D60123" w:rsidRPr="006358F5">
                <w:t>х</w:t>
              </w:r>
              <w:r w:rsidR="00D60123" w:rsidRPr="006358F5">
                <w:t>ническому регулированию и ме</w:t>
              </w:r>
              <w:r w:rsidR="00D60123" w:rsidRPr="006358F5">
                <w:t>т</w:t>
              </w:r>
              <w:r w:rsidR="00D60123" w:rsidRPr="006358F5">
                <w:t>рологии</w:t>
              </w:r>
            </w:hyperlink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2B317C" w14:textId="77777777" w:rsidR="00D60123" w:rsidRPr="006358F5" w:rsidRDefault="00D60123" w:rsidP="00D60123">
            <w:pPr>
              <w:autoSpaceDE/>
              <w:autoSpaceDN/>
              <w:adjustRightInd/>
              <w:ind w:firstLine="284"/>
            </w:pPr>
            <w:r w:rsidRPr="006358F5">
              <w:t xml:space="preserve"> </w:t>
            </w:r>
            <w:hyperlink r:id="rId29" w:history="1">
              <w:r w:rsidRPr="006358F5">
                <w:t>www.gost.ru</w:t>
              </w:r>
            </w:hyperlink>
          </w:p>
          <w:p w14:paraId="60163FEE" w14:textId="77777777" w:rsidR="00D60123" w:rsidRPr="006358F5" w:rsidRDefault="00D60123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</w:p>
        </w:tc>
      </w:tr>
      <w:tr w:rsidR="00D60123" w:rsidRPr="006358F5" w14:paraId="2060F5F3" w14:textId="77777777" w:rsidTr="000D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B77F34" w14:textId="77777777" w:rsidR="00D60123" w:rsidRPr="006358F5" w:rsidRDefault="00D60123" w:rsidP="000D065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r w:rsidRPr="006358F5">
              <w:t>Портал стандартов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97A9FC" w14:textId="77777777" w:rsidR="00D60123" w:rsidRPr="006358F5" w:rsidRDefault="00D25BA6" w:rsidP="00D60123">
            <w:pPr>
              <w:widowControl/>
              <w:autoSpaceDE/>
              <w:adjustRightInd/>
              <w:ind w:firstLine="284"/>
              <w:jc w:val="left"/>
              <w:rPr>
                <w:i/>
              </w:rPr>
            </w:pPr>
            <w:hyperlink r:id="rId30" w:history="1">
              <w:r w:rsidR="00D60123" w:rsidRPr="006358F5">
                <w:t>www.standard.ru</w:t>
              </w:r>
            </w:hyperlink>
          </w:p>
        </w:tc>
      </w:tr>
    </w:tbl>
    <w:p w14:paraId="42C8371B" w14:textId="77777777" w:rsidR="005C1739" w:rsidRPr="006358F5" w:rsidRDefault="005C1739" w:rsidP="00D60123">
      <w:pPr>
        <w:widowControl/>
        <w:ind w:firstLine="0"/>
      </w:pPr>
    </w:p>
    <w:p w14:paraId="15F6D9C2" w14:textId="77777777" w:rsidR="0008161B" w:rsidRPr="006358F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6358F5">
        <w:rPr>
          <w:rStyle w:val="FontStyle21"/>
          <w:i/>
          <w:color w:val="C00000"/>
          <w:sz w:val="24"/>
          <w:szCs w:val="24"/>
        </w:rPr>
        <w:br w:type="page"/>
      </w:r>
      <w:r w:rsidR="00064AD3" w:rsidRPr="006358F5">
        <w:rPr>
          <w:rStyle w:val="FontStyle14"/>
          <w:b/>
          <w:sz w:val="24"/>
          <w:szCs w:val="24"/>
        </w:rPr>
        <w:lastRenderedPageBreak/>
        <w:t>9</w:t>
      </w:r>
      <w:r w:rsidR="007754E4" w:rsidRPr="006358F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6358F5">
        <w:rPr>
          <w:rStyle w:val="FontStyle14"/>
          <w:b/>
          <w:sz w:val="24"/>
          <w:szCs w:val="24"/>
        </w:rPr>
        <w:t>п</w:t>
      </w:r>
      <w:r w:rsidR="007754E4" w:rsidRPr="006358F5">
        <w:rPr>
          <w:rStyle w:val="FontStyle14"/>
          <w:b/>
          <w:sz w:val="24"/>
          <w:szCs w:val="24"/>
        </w:rPr>
        <w:t>ечен</w:t>
      </w:r>
      <w:r w:rsidR="00C518F8" w:rsidRPr="006358F5">
        <w:rPr>
          <w:rStyle w:val="FontStyle14"/>
          <w:b/>
          <w:sz w:val="24"/>
          <w:szCs w:val="24"/>
        </w:rPr>
        <w:t>и</w:t>
      </w:r>
      <w:r w:rsidR="007754E4" w:rsidRPr="006358F5">
        <w:rPr>
          <w:rStyle w:val="FontStyle14"/>
          <w:b/>
          <w:sz w:val="24"/>
          <w:szCs w:val="24"/>
        </w:rPr>
        <w:t>е д</w:t>
      </w:r>
      <w:r w:rsidR="00C518F8" w:rsidRPr="006358F5">
        <w:rPr>
          <w:rStyle w:val="FontStyle14"/>
          <w:b/>
          <w:sz w:val="24"/>
          <w:szCs w:val="24"/>
        </w:rPr>
        <w:t>и</w:t>
      </w:r>
      <w:r w:rsidR="007754E4" w:rsidRPr="006358F5">
        <w:rPr>
          <w:rStyle w:val="FontStyle14"/>
          <w:b/>
          <w:sz w:val="24"/>
          <w:szCs w:val="24"/>
        </w:rPr>
        <w:t>сц</w:t>
      </w:r>
      <w:r w:rsidR="00C518F8" w:rsidRPr="006358F5">
        <w:rPr>
          <w:rStyle w:val="FontStyle14"/>
          <w:b/>
          <w:sz w:val="24"/>
          <w:szCs w:val="24"/>
        </w:rPr>
        <w:t>ип</w:t>
      </w:r>
      <w:r w:rsidR="007754E4" w:rsidRPr="006358F5">
        <w:rPr>
          <w:rStyle w:val="FontStyle14"/>
          <w:b/>
          <w:sz w:val="24"/>
          <w:szCs w:val="24"/>
        </w:rPr>
        <w:t>л</w:t>
      </w:r>
      <w:r w:rsidR="00C518F8" w:rsidRPr="006358F5">
        <w:rPr>
          <w:rStyle w:val="FontStyle14"/>
          <w:b/>
          <w:sz w:val="24"/>
          <w:szCs w:val="24"/>
        </w:rPr>
        <w:t>и</w:t>
      </w:r>
      <w:r w:rsidR="007754E4" w:rsidRPr="006358F5">
        <w:rPr>
          <w:rStyle w:val="FontStyle14"/>
          <w:b/>
          <w:sz w:val="24"/>
          <w:szCs w:val="24"/>
        </w:rPr>
        <w:t>ны</w:t>
      </w:r>
    </w:p>
    <w:p w14:paraId="3A0C9DE0" w14:textId="77777777" w:rsidR="000D0653" w:rsidRPr="006358F5" w:rsidRDefault="000D0653" w:rsidP="000D0653">
      <w:r w:rsidRPr="006358F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6C56D5" w:rsidRPr="006358F5" w14:paraId="79371A45" w14:textId="77777777" w:rsidTr="00105024">
        <w:trPr>
          <w:tblHeader/>
        </w:trPr>
        <w:tc>
          <w:tcPr>
            <w:tcW w:w="1928" w:type="pct"/>
            <w:vAlign w:val="center"/>
          </w:tcPr>
          <w:p w14:paraId="11116F46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  <w:jc w:val="center"/>
            </w:pPr>
            <w:r w:rsidRPr="006358F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64E67C30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  <w:jc w:val="center"/>
            </w:pPr>
            <w:r w:rsidRPr="006358F5">
              <w:t>Оснащение аудитории</w:t>
            </w:r>
          </w:p>
        </w:tc>
      </w:tr>
      <w:tr w:rsidR="006C56D5" w:rsidRPr="006358F5" w14:paraId="45E76FD7" w14:textId="77777777" w:rsidTr="00105024">
        <w:tc>
          <w:tcPr>
            <w:tcW w:w="1928" w:type="pct"/>
          </w:tcPr>
          <w:p w14:paraId="51F7CB4B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Учебные аудитории для провед</w:t>
            </w:r>
            <w:r w:rsidRPr="006358F5">
              <w:t>е</w:t>
            </w:r>
            <w:r w:rsidRPr="006358F5">
              <w:t>ния занятий лекционного типа</w:t>
            </w:r>
          </w:p>
        </w:tc>
        <w:tc>
          <w:tcPr>
            <w:tcW w:w="3072" w:type="pct"/>
          </w:tcPr>
          <w:p w14:paraId="2A3ECA66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6358F5">
              <w:t>б</w:t>
            </w:r>
            <w:r w:rsidRPr="006358F5">
              <w:t>ного материала по дисциплине;</w:t>
            </w:r>
          </w:p>
        </w:tc>
      </w:tr>
      <w:tr w:rsidR="006C56D5" w:rsidRPr="006358F5" w14:paraId="3980B319" w14:textId="77777777" w:rsidTr="00105024">
        <w:tc>
          <w:tcPr>
            <w:tcW w:w="1928" w:type="pct"/>
          </w:tcPr>
          <w:p w14:paraId="5ABA5B34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Учебные аудитории для провед</w:t>
            </w:r>
            <w:r w:rsidRPr="006358F5">
              <w:t>е</w:t>
            </w:r>
            <w:r w:rsidRPr="006358F5">
              <w:t>ния лабораторных занятий, гру</w:t>
            </w:r>
            <w:r w:rsidRPr="006358F5">
              <w:t>п</w:t>
            </w:r>
            <w:r w:rsidRPr="006358F5">
              <w:t>повых и индивидуальных ко</w:t>
            </w:r>
            <w:r w:rsidRPr="006358F5">
              <w:t>н</w:t>
            </w:r>
            <w:r w:rsidRPr="006358F5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3A49BA66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Специализированная (учебная) мебель (столы, стулья, доска аудиторная), персональные компьютеры об</w:t>
            </w:r>
            <w:r w:rsidRPr="006358F5">
              <w:t>ъ</w:t>
            </w:r>
            <w:r w:rsidRPr="006358F5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6358F5">
              <w:t>о</w:t>
            </w:r>
            <w:r w:rsidRPr="006358F5">
              <w:t>временными программно-методическими комплекс</w:t>
            </w:r>
            <w:r w:rsidRPr="006358F5">
              <w:t>а</w:t>
            </w:r>
            <w:r w:rsidRPr="006358F5">
              <w:t>ми</w:t>
            </w:r>
          </w:p>
        </w:tc>
      </w:tr>
      <w:tr w:rsidR="006C56D5" w:rsidRPr="006358F5" w14:paraId="089B2736" w14:textId="77777777" w:rsidTr="00105024">
        <w:tc>
          <w:tcPr>
            <w:tcW w:w="1928" w:type="pct"/>
          </w:tcPr>
          <w:p w14:paraId="196389F8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14:paraId="1AB0B84D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Специализированная (учебная) мебель (столы, стулья, доска аудиторная), персональные компьютеры об</w:t>
            </w:r>
            <w:r w:rsidRPr="006358F5">
              <w:t>ъ</w:t>
            </w:r>
            <w:r w:rsidRPr="006358F5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6358F5">
              <w:t>о</w:t>
            </w:r>
            <w:r w:rsidRPr="006358F5">
              <w:t>временными программно-методическими комплекс</w:t>
            </w:r>
            <w:r w:rsidRPr="006358F5">
              <w:t>а</w:t>
            </w:r>
            <w:r w:rsidRPr="006358F5">
              <w:t>ми</w:t>
            </w:r>
          </w:p>
        </w:tc>
      </w:tr>
      <w:tr w:rsidR="006C56D5" w:rsidRPr="006358F5" w14:paraId="5F59791C" w14:textId="77777777" w:rsidTr="00105024">
        <w:tc>
          <w:tcPr>
            <w:tcW w:w="1928" w:type="pct"/>
          </w:tcPr>
          <w:p w14:paraId="433BEFCD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Помещение для хранения и пр</w:t>
            </w:r>
            <w:r w:rsidRPr="006358F5">
              <w:t>о</w:t>
            </w:r>
            <w:r w:rsidRPr="006358F5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6D6B5340" w14:textId="77777777" w:rsidR="006C56D5" w:rsidRPr="006358F5" w:rsidRDefault="006C56D5" w:rsidP="006C56D5">
            <w:pPr>
              <w:widowControl/>
              <w:autoSpaceDE/>
              <w:autoSpaceDN/>
              <w:adjustRightInd/>
              <w:ind w:firstLine="0"/>
            </w:pPr>
            <w:r w:rsidRPr="006358F5">
              <w:t>Мебель (столы, стулья, стеллажи для хранения уче</w:t>
            </w:r>
            <w:r w:rsidRPr="006358F5">
              <w:t>б</w:t>
            </w:r>
            <w:r w:rsidRPr="006358F5">
              <w:t>но-наглядных пособий и учебно-методической док</w:t>
            </w:r>
            <w:r w:rsidRPr="006358F5">
              <w:t>у</w:t>
            </w:r>
            <w:r w:rsidRPr="006358F5">
              <w:t>ментации), персональные компьютеры.</w:t>
            </w:r>
          </w:p>
          <w:p w14:paraId="4965BEE7" w14:textId="77777777" w:rsidR="006C56D5" w:rsidRPr="006358F5" w:rsidRDefault="006C56D5" w:rsidP="006C56D5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14:paraId="0688152C" w14:textId="77777777" w:rsidR="000D0653" w:rsidRPr="006358F5" w:rsidRDefault="000D0653" w:rsidP="00CF6C3F"/>
    <w:p w14:paraId="2DA0DEF9" w14:textId="77777777" w:rsidR="00CF6C3F" w:rsidRPr="006358F5" w:rsidRDefault="00CF6C3F" w:rsidP="00CF6C3F">
      <w:pPr>
        <w:rPr>
          <w:bCs/>
        </w:rPr>
      </w:pPr>
    </w:p>
    <w:p w14:paraId="0F96D3D2" w14:textId="77777777" w:rsidR="00943FC0" w:rsidRPr="006358F5" w:rsidRDefault="00943FC0" w:rsidP="00943FC0">
      <w:pPr>
        <w:pStyle w:val="af5"/>
        <w:pageBreakBefore/>
        <w:ind w:firstLine="0"/>
        <w:rPr>
          <w:i/>
          <w:color w:val="000000"/>
          <w:sz w:val="24"/>
        </w:rPr>
      </w:pPr>
      <w:r w:rsidRPr="006358F5">
        <w:rPr>
          <w:rStyle w:val="FontStyle15"/>
          <w:b w:val="0"/>
          <w:i/>
          <w:sz w:val="24"/>
          <w:szCs w:val="24"/>
        </w:rPr>
        <w:lastRenderedPageBreak/>
        <w:t xml:space="preserve">Приложение 1. </w:t>
      </w:r>
      <w:r w:rsidRPr="006358F5">
        <w:rPr>
          <w:i/>
          <w:color w:val="000000"/>
          <w:sz w:val="24"/>
        </w:rPr>
        <w:t>Методические указания по подготовке курсовых работ</w:t>
      </w:r>
    </w:p>
    <w:p w14:paraId="2848DF34" w14:textId="77777777" w:rsidR="00943FC0" w:rsidRPr="006358F5" w:rsidRDefault="00943FC0" w:rsidP="00943FC0">
      <w:pPr>
        <w:pStyle w:val="1"/>
        <w:spacing w:before="0" w:after="0" w:line="480" w:lineRule="auto"/>
        <w:ind w:firstLine="567"/>
        <w:rPr>
          <w:sz w:val="20"/>
        </w:rPr>
      </w:pPr>
      <w:bookmarkStart w:id="6" w:name="_Toc433495710"/>
      <w:bookmarkStart w:id="7" w:name="_Toc433495648"/>
      <w:bookmarkStart w:id="8" w:name="_Toc402645428"/>
      <w:bookmarkStart w:id="9" w:name="_Toc402645345"/>
      <w:r w:rsidRPr="006358F5">
        <w:rPr>
          <w:sz w:val="20"/>
        </w:rPr>
        <w:t>ВВЕДЕНИЕ</w:t>
      </w:r>
      <w:bookmarkEnd w:id="6"/>
      <w:bookmarkEnd w:id="7"/>
      <w:bookmarkEnd w:id="8"/>
      <w:bookmarkEnd w:id="9"/>
    </w:p>
    <w:p w14:paraId="0EA7A569" w14:textId="77777777" w:rsidR="00943FC0" w:rsidRPr="006358F5" w:rsidRDefault="00943FC0" w:rsidP="006C56D5">
      <w:pPr>
        <w:tabs>
          <w:tab w:val="left" w:pos="1134"/>
        </w:tabs>
        <w:ind w:firstLine="720"/>
      </w:pPr>
      <w:r w:rsidRPr="006358F5">
        <w:t>Целью дисциплины «Эффективность ИТ-проектов» является формирование у об</w:t>
      </w:r>
      <w:r w:rsidRPr="006358F5">
        <w:t>у</w:t>
      </w:r>
      <w:r w:rsidRPr="006358F5">
        <w:t>чающихся достаточного уровня профессиональных компетенций для решения практич</w:t>
      </w:r>
      <w:r w:rsidRPr="006358F5">
        <w:t>е</w:t>
      </w:r>
      <w:r w:rsidRPr="006358F5">
        <w:t xml:space="preserve">ских задач в области оценки эффективности ИТ-проектов, к которым в настоящее время относят любой проект, предметом которого выступают информационные технологии. </w:t>
      </w:r>
    </w:p>
    <w:p w14:paraId="5081669D" w14:textId="77777777" w:rsidR="00943FC0" w:rsidRPr="006358F5" w:rsidRDefault="00943FC0" w:rsidP="006C56D5">
      <w:pPr>
        <w:tabs>
          <w:tab w:val="left" w:pos="1134"/>
        </w:tabs>
        <w:ind w:firstLine="720"/>
      </w:pPr>
      <w:r w:rsidRPr="006358F5">
        <w:t>В рамках изучения дисциплины у студентов должны быть сформированы комп</w:t>
      </w:r>
      <w:r w:rsidRPr="006358F5">
        <w:t>е</w:t>
      </w:r>
      <w:r w:rsidRPr="006358F5">
        <w:t>тенции в области оценки экономических затрат и рисков при создании информационных систем, технико-экономического обоснования проектных решений, а также умения пр</w:t>
      </w:r>
      <w:r w:rsidRPr="006358F5">
        <w:t>и</w:t>
      </w:r>
      <w:r w:rsidRPr="006358F5">
        <w:t>менять специализированные программные пакеты оценки ИТ-проектов.</w:t>
      </w:r>
    </w:p>
    <w:p w14:paraId="0F4A7B17" w14:textId="77777777" w:rsidR="00943FC0" w:rsidRPr="006358F5" w:rsidRDefault="00943FC0" w:rsidP="006C56D5">
      <w:pPr>
        <w:tabs>
          <w:tab w:val="left" w:pos="1134"/>
        </w:tabs>
        <w:ind w:firstLine="720"/>
      </w:pPr>
      <w:r w:rsidRPr="006358F5">
        <w:t xml:space="preserve">Компетенции, сформированные в результате изучения дисциплины, востребованы при выполнении заданий курсового проектирования, производственной и преддипломной практики, при подготовке выпускной квалификационной работы. </w:t>
      </w:r>
    </w:p>
    <w:p w14:paraId="3760E3F8" w14:textId="77777777" w:rsidR="00943FC0" w:rsidRPr="006358F5" w:rsidRDefault="00943FC0" w:rsidP="006C56D5">
      <w:pPr>
        <w:tabs>
          <w:tab w:val="left" w:pos="1134"/>
        </w:tabs>
        <w:ind w:firstLine="720"/>
      </w:pPr>
      <w:r w:rsidRPr="006358F5">
        <w:t>Методические указания предназначены для итоговой оценки знаний студентов, обучающихся по направлению «Прикладная информатика», однако могут быть использ</w:t>
      </w:r>
      <w:r w:rsidRPr="006358F5">
        <w:t>о</w:t>
      </w:r>
      <w:r w:rsidRPr="006358F5">
        <w:t>ваны при подготовке курсовых работ по дисциплине «Методы оценки эффективности ИТ-проектов» для обучающихся направления Бизнес-информатика. Допускается использовать данные указания в случае несущественного изменения названия дисциплины, например, «Оценка эффективности ИТ-проектов» в том случае, если содержание дисциплин пред</w:t>
      </w:r>
      <w:r w:rsidRPr="006358F5">
        <w:t>у</w:t>
      </w:r>
      <w:r w:rsidRPr="006358F5">
        <w:t>сматривает изучение разделов, посвященные эффективности и её видам, а также методам оценки экономической и социальной эффективности.</w:t>
      </w:r>
    </w:p>
    <w:p w14:paraId="1B1666EE" w14:textId="77777777" w:rsidR="00943FC0" w:rsidRPr="006358F5" w:rsidRDefault="00943FC0" w:rsidP="006C56D5">
      <w:pPr>
        <w:tabs>
          <w:tab w:val="left" w:pos="1134"/>
        </w:tabs>
        <w:ind w:firstLine="720"/>
      </w:pPr>
      <w:r w:rsidRPr="006358F5">
        <w:t>Студентам предоставляется право выбора темы курсовой работы, при этом обуч</w:t>
      </w:r>
      <w:r w:rsidRPr="006358F5">
        <w:t>а</w:t>
      </w:r>
      <w:r w:rsidRPr="006358F5">
        <w:t>ющийся может предложить свою тему, если она соответствует указанным требованиям, согласовав ее с преподавателем.</w:t>
      </w:r>
    </w:p>
    <w:p w14:paraId="45777707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Представленные указания составлены в соответствии с СМК-О-СМГТУ-42-09 «Курсовой проект (работа): структура, содержание, общие правила выполнения и офор</w:t>
      </w:r>
      <w:r w:rsidRPr="006358F5">
        <w:rPr>
          <w:sz w:val="24"/>
          <w:szCs w:val="24"/>
        </w:rPr>
        <w:t>м</w:t>
      </w:r>
      <w:r w:rsidRPr="006358F5">
        <w:rPr>
          <w:sz w:val="24"/>
          <w:szCs w:val="24"/>
        </w:rPr>
        <w:t>ления».</w:t>
      </w:r>
    </w:p>
    <w:p w14:paraId="131E14B9" w14:textId="77777777" w:rsidR="00943FC0" w:rsidRPr="006358F5" w:rsidRDefault="00943FC0" w:rsidP="006C56D5">
      <w:pPr>
        <w:pStyle w:val="1"/>
        <w:tabs>
          <w:tab w:val="left" w:pos="1134"/>
        </w:tabs>
        <w:spacing w:before="0" w:after="0"/>
        <w:ind w:left="0" w:firstLine="720"/>
        <w:rPr>
          <w:szCs w:val="24"/>
        </w:rPr>
      </w:pPr>
      <w:bookmarkStart w:id="10" w:name="_Ref532891632"/>
      <w:r w:rsidRPr="006358F5">
        <w:rPr>
          <w:szCs w:val="24"/>
        </w:rPr>
        <w:t>ТРЕБОВАНИЯ К СОДЕРЖАНИЮ  И ОФОРМЛЕНИЮ КУРСОВОЙ РАБ</w:t>
      </w:r>
      <w:r w:rsidRPr="006358F5">
        <w:rPr>
          <w:szCs w:val="24"/>
        </w:rPr>
        <w:t>О</w:t>
      </w:r>
      <w:r w:rsidRPr="006358F5">
        <w:rPr>
          <w:szCs w:val="24"/>
        </w:rPr>
        <w:t>ТЫ</w:t>
      </w:r>
      <w:bookmarkEnd w:id="10"/>
      <w:r w:rsidRPr="006358F5">
        <w:rPr>
          <w:szCs w:val="24"/>
        </w:rPr>
        <w:t xml:space="preserve"> </w:t>
      </w:r>
    </w:p>
    <w:p w14:paraId="040DB422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b/>
          <w:sz w:val="24"/>
          <w:szCs w:val="24"/>
        </w:rPr>
      </w:pPr>
      <w:r w:rsidRPr="006358F5">
        <w:rPr>
          <w:b/>
          <w:sz w:val="24"/>
          <w:szCs w:val="24"/>
        </w:rPr>
        <w:t xml:space="preserve">Типовая тема курсовой работы формулируется по следующему шаблону: </w:t>
      </w:r>
    </w:p>
    <w:p w14:paraId="1CC4354D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i/>
          <w:sz w:val="24"/>
          <w:szCs w:val="24"/>
        </w:rPr>
      </w:pPr>
      <w:r w:rsidRPr="006358F5">
        <w:rPr>
          <w:sz w:val="24"/>
          <w:szCs w:val="24"/>
        </w:rPr>
        <w:t xml:space="preserve">Оценка эффективности (экономической / социально-экономической/-) проекта </w:t>
      </w:r>
      <w:r w:rsidRPr="006358F5">
        <w:rPr>
          <w:i/>
          <w:sz w:val="24"/>
          <w:szCs w:val="24"/>
        </w:rPr>
        <w:t>«Название проекта».</w:t>
      </w:r>
    </w:p>
    <w:p w14:paraId="2E3D8040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Курсовая работа должна быть оформлена в соответствии  с СМК-О-СМГТУ-42-09 «Курсовой проект (работа): структура, содержание, общие правила выполнения и офор</w:t>
      </w:r>
      <w:r w:rsidRPr="006358F5">
        <w:rPr>
          <w:sz w:val="24"/>
          <w:szCs w:val="24"/>
        </w:rPr>
        <w:t>м</w:t>
      </w:r>
      <w:r w:rsidRPr="006358F5">
        <w:rPr>
          <w:sz w:val="24"/>
          <w:szCs w:val="24"/>
        </w:rPr>
        <w:t>ления».</w:t>
      </w:r>
    </w:p>
    <w:p w14:paraId="086DD059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 xml:space="preserve">Объем курсовой работы составляет </w:t>
      </w:r>
      <w:r w:rsidRPr="006358F5">
        <w:rPr>
          <w:b/>
          <w:sz w:val="24"/>
          <w:szCs w:val="24"/>
        </w:rPr>
        <w:t>30-40 страниц.</w:t>
      </w:r>
    </w:p>
    <w:p w14:paraId="77DEA98A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Курсовая работа состоит из следующих пунктов: титульный лист, задание, соде</w:t>
      </w:r>
      <w:r w:rsidRPr="006358F5">
        <w:rPr>
          <w:sz w:val="24"/>
          <w:szCs w:val="24"/>
        </w:rPr>
        <w:t>р</w:t>
      </w:r>
      <w:r w:rsidRPr="006358F5">
        <w:rPr>
          <w:sz w:val="24"/>
          <w:szCs w:val="24"/>
        </w:rPr>
        <w:t>жание, введение, основная часть (разделенная на параграфы),заключение, список испол</w:t>
      </w:r>
      <w:r w:rsidRPr="006358F5">
        <w:rPr>
          <w:sz w:val="24"/>
          <w:szCs w:val="24"/>
        </w:rPr>
        <w:t>ь</w:t>
      </w:r>
      <w:r w:rsidRPr="006358F5">
        <w:rPr>
          <w:sz w:val="24"/>
          <w:szCs w:val="24"/>
        </w:rPr>
        <w:t>зованных источников, приложения ( при необходимости)</w:t>
      </w:r>
    </w:p>
    <w:p w14:paraId="341B10B7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Нумерация страниц начинается с титульного листа и Задания на курсовую работу, при этом на них номер страницы не ставится. Образец оформления титульного листа и З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>дания на КР представлен  в СМК О-СМГТУ-42-09.</w:t>
      </w:r>
    </w:p>
    <w:p w14:paraId="0D5D0072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Содержание отражает структуру КР и включает полный перечень основных частей работы.</w:t>
      </w:r>
    </w:p>
    <w:p w14:paraId="43E6BF39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Введение должно содержать следующие обязательные элементы: обоснование а</w:t>
      </w:r>
      <w:r w:rsidRPr="006358F5">
        <w:rPr>
          <w:sz w:val="24"/>
          <w:szCs w:val="24"/>
        </w:rPr>
        <w:t>к</w:t>
      </w:r>
      <w:r w:rsidRPr="006358F5">
        <w:rPr>
          <w:sz w:val="24"/>
          <w:szCs w:val="24"/>
        </w:rPr>
        <w:t>туальности темы исследования, объект, предмет, цель работы, задачи, которые необход</w:t>
      </w:r>
      <w:r w:rsidRPr="006358F5">
        <w:rPr>
          <w:sz w:val="24"/>
          <w:szCs w:val="24"/>
        </w:rPr>
        <w:t>и</w:t>
      </w:r>
      <w:r w:rsidRPr="006358F5">
        <w:rPr>
          <w:sz w:val="24"/>
          <w:szCs w:val="24"/>
        </w:rPr>
        <w:t>мо решить для достижения цели, положения, выносимые на защиту, сведения об апроб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>ции результатов исследования.</w:t>
      </w:r>
    </w:p>
    <w:p w14:paraId="0642D530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Цель исследования</w:t>
      </w:r>
      <w:r w:rsidRPr="006358F5">
        <w:rPr>
          <w:sz w:val="24"/>
          <w:szCs w:val="24"/>
        </w:rPr>
        <w:t xml:space="preserve"> представляет собой модель предполагаемого результата, ук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 xml:space="preserve">зывает направление исследовательской деятельности. Цель исследования должна носить </w:t>
      </w:r>
      <w:r w:rsidRPr="006358F5">
        <w:rPr>
          <w:sz w:val="24"/>
          <w:szCs w:val="24"/>
        </w:rPr>
        <w:lastRenderedPageBreak/>
        <w:t>критериальный характер (т.е. быть диагностичной) и быть сформулирована как исслед</w:t>
      </w:r>
      <w:r w:rsidRPr="006358F5">
        <w:rPr>
          <w:sz w:val="24"/>
          <w:szCs w:val="24"/>
        </w:rPr>
        <w:t>о</w:t>
      </w:r>
      <w:r w:rsidRPr="006358F5">
        <w:rPr>
          <w:sz w:val="24"/>
          <w:szCs w:val="24"/>
        </w:rPr>
        <w:t>вательское действие (разработать, выявить, определить, сконструировать и т.д.).</w:t>
      </w:r>
    </w:p>
    <w:p w14:paraId="4CF93FFE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Задачи исследования</w:t>
      </w:r>
      <w:r w:rsidRPr="006358F5">
        <w:rPr>
          <w:sz w:val="24"/>
          <w:szCs w:val="24"/>
        </w:rPr>
        <w:t xml:space="preserve"> отражают последовательность шагов для достижения иссл</w:t>
      </w:r>
      <w:r w:rsidRPr="006358F5">
        <w:rPr>
          <w:sz w:val="24"/>
          <w:szCs w:val="24"/>
        </w:rPr>
        <w:t>е</w:t>
      </w:r>
      <w:r w:rsidRPr="006358F5">
        <w:rPr>
          <w:sz w:val="24"/>
          <w:szCs w:val="24"/>
        </w:rPr>
        <w:t xml:space="preserve">довательской цели. Они не должны повторять цель. </w:t>
      </w:r>
    </w:p>
    <w:p w14:paraId="1118DDE6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Объект и предмет</w:t>
      </w:r>
      <w:r w:rsidRPr="006358F5">
        <w:rPr>
          <w:sz w:val="24"/>
          <w:szCs w:val="24"/>
        </w:rPr>
        <w:t xml:space="preserve"> исследования необходимы для обозначения положения работы в области научного знания. Они не должны совпадать. Объект шире предмета, который должен описывать, с чем непосредственно работает обучающийся в рамках курсовой р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>боты.</w:t>
      </w:r>
    </w:p>
    <w:p w14:paraId="0205863E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 xml:space="preserve">Объем введения составляет </w:t>
      </w:r>
      <w:r w:rsidRPr="006358F5">
        <w:rPr>
          <w:b/>
          <w:sz w:val="24"/>
          <w:szCs w:val="24"/>
        </w:rPr>
        <w:t>примерно 1-2 страницы</w:t>
      </w:r>
      <w:r w:rsidRPr="006358F5">
        <w:rPr>
          <w:sz w:val="24"/>
          <w:szCs w:val="24"/>
        </w:rPr>
        <w:t>.</w:t>
      </w:r>
    </w:p>
    <w:p w14:paraId="28FBA927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Апробация результатов работы может быть представлена в виде участия в конф</w:t>
      </w:r>
      <w:r w:rsidRPr="006358F5">
        <w:rPr>
          <w:sz w:val="24"/>
          <w:szCs w:val="24"/>
        </w:rPr>
        <w:t>е</w:t>
      </w:r>
      <w:r w:rsidRPr="006358F5">
        <w:rPr>
          <w:sz w:val="24"/>
          <w:szCs w:val="24"/>
        </w:rPr>
        <w:t xml:space="preserve">ренции с докладом по теме курсовой работы или статьи, опубликованной в студенческом журнале по экономическим или техническим наукам. </w:t>
      </w:r>
    </w:p>
    <w:p w14:paraId="59951296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Обзор литературы по исследуемой проблеме</w:t>
      </w:r>
      <w:r w:rsidRPr="006358F5">
        <w:rPr>
          <w:sz w:val="24"/>
          <w:szCs w:val="24"/>
        </w:rPr>
        <w:t>, отражающий степень ее изученн</w:t>
      </w:r>
      <w:r w:rsidRPr="006358F5">
        <w:rPr>
          <w:sz w:val="24"/>
          <w:szCs w:val="24"/>
        </w:rPr>
        <w:t>о</w:t>
      </w:r>
      <w:r w:rsidRPr="006358F5">
        <w:rPr>
          <w:sz w:val="24"/>
          <w:szCs w:val="24"/>
        </w:rPr>
        <w:t>сти, допускается располагать либо во «Введении», либо в «Основной части» работы - пе</w:t>
      </w:r>
      <w:r w:rsidRPr="006358F5">
        <w:rPr>
          <w:sz w:val="24"/>
          <w:szCs w:val="24"/>
        </w:rPr>
        <w:t>р</w:t>
      </w:r>
      <w:r w:rsidRPr="006358F5">
        <w:rPr>
          <w:sz w:val="24"/>
          <w:szCs w:val="24"/>
        </w:rPr>
        <w:t>вом ее разделе. Важно, однако, отметить, что в предлагаемом обзоре необходимо поп</w:t>
      </w:r>
      <w:r w:rsidRPr="006358F5">
        <w:rPr>
          <w:sz w:val="24"/>
          <w:szCs w:val="24"/>
        </w:rPr>
        <w:t>ы</w:t>
      </w:r>
      <w:r w:rsidRPr="006358F5">
        <w:rPr>
          <w:sz w:val="24"/>
          <w:szCs w:val="24"/>
        </w:rPr>
        <w:t>таться раскрыть существо вопроса, выделить главные положения и ведущие идеи в соо</w:t>
      </w:r>
      <w:r w:rsidRPr="006358F5">
        <w:rPr>
          <w:sz w:val="24"/>
          <w:szCs w:val="24"/>
        </w:rPr>
        <w:t>т</w:t>
      </w:r>
      <w:r w:rsidRPr="006358F5">
        <w:rPr>
          <w:sz w:val="24"/>
          <w:szCs w:val="24"/>
        </w:rPr>
        <w:t>ветствии с поставленными задачами. Обзор литературы должен носить не хронологич</w:t>
      </w:r>
      <w:r w:rsidRPr="006358F5">
        <w:rPr>
          <w:sz w:val="24"/>
          <w:szCs w:val="24"/>
        </w:rPr>
        <w:t>е</w:t>
      </w:r>
      <w:r w:rsidRPr="006358F5">
        <w:rPr>
          <w:sz w:val="24"/>
          <w:szCs w:val="24"/>
        </w:rPr>
        <w:t>ский, а проблемный характер и раскрывать состояние исследуемой проблемы.</w:t>
      </w:r>
    </w:p>
    <w:p w14:paraId="46F6F808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Основная часть курсовой работы</w:t>
      </w:r>
      <w:r w:rsidRPr="006358F5">
        <w:rPr>
          <w:sz w:val="24"/>
          <w:szCs w:val="24"/>
        </w:rPr>
        <w:t xml:space="preserve"> строится в соответствии с ее целью и задачами и представляется в трех-четырёх параграфах. Объем каждого параграфа </w:t>
      </w:r>
      <w:r w:rsidRPr="006358F5">
        <w:rPr>
          <w:b/>
          <w:sz w:val="24"/>
          <w:szCs w:val="24"/>
        </w:rPr>
        <w:t>не менее 8-10 страниц</w:t>
      </w:r>
      <w:r w:rsidRPr="006358F5">
        <w:rPr>
          <w:sz w:val="24"/>
          <w:szCs w:val="24"/>
        </w:rPr>
        <w:t>. После каждого параграфа следует подвести соответствующий итог проведенных работ в виде вывода.</w:t>
      </w:r>
    </w:p>
    <w:p w14:paraId="0B962832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Первый параграф должен быть посвящен описанию предметной области, в которой реализуется ИТ-проект: компания, её финансовое состояние, бизнес-процессы, которые модернизируются или создаются в результате выполнения ИТ-проекта.  В том случае, е</w:t>
      </w:r>
      <w:r w:rsidRPr="006358F5">
        <w:rPr>
          <w:sz w:val="24"/>
          <w:szCs w:val="24"/>
        </w:rPr>
        <w:t>с</w:t>
      </w:r>
      <w:r w:rsidRPr="006358F5">
        <w:rPr>
          <w:sz w:val="24"/>
          <w:szCs w:val="24"/>
        </w:rPr>
        <w:t>ли проект создаётся с нуля (например, разрабатывается мобильное приложение), нужно описать функциональные возможности программного средства, целевую аудиторию.</w:t>
      </w:r>
    </w:p>
    <w:p w14:paraId="1A90BF1D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Второй параграф описывает суть самого ИТ-проекта, включая используемые р</w:t>
      </w:r>
      <w:r w:rsidRPr="006358F5">
        <w:rPr>
          <w:sz w:val="24"/>
          <w:szCs w:val="24"/>
        </w:rPr>
        <w:t>е</w:t>
      </w:r>
      <w:r w:rsidRPr="006358F5">
        <w:rPr>
          <w:sz w:val="24"/>
          <w:szCs w:val="24"/>
        </w:rPr>
        <w:t>сурсы, длительность этапов.</w:t>
      </w:r>
    </w:p>
    <w:p w14:paraId="3E0070CF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Третий посвящен описанию выбора методов оценки эффективности ИТ-проекта. Этот параграф может быть опущен в случае, если нет достаточного количества альтерн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 xml:space="preserve">тив. </w:t>
      </w:r>
    </w:p>
    <w:p w14:paraId="31F494A9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Четвертый параграф содержит расчёты, обуславливающие  эффективность ИТ-проекта. Все рассчитываемые показатели должны быть описаны в параграфе 3, или, если его нет, непосредственно перед вычислениями.</w:t>
      </w:r>
    </w:p>
    <w:p w14:paraId="0EF7DA9C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Примерная структура может выглядеть следующим образом.</w:t>
      </w:r>
    </w:p>
    <w:p w14:paraId="558A4386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Вариант 1.</w:t>
      </w:r>
    </w:p>
    <w:p w14:paraId="344D5601" w14:textId="77777777" w:rsidR="00943FC0" w:rsidRPr="006358F5" w:rsidRDefault="00943FC0" w:rsidP="006C56D5">
      <w:pPr>
        <w:tabs>
          <w:tab w:val="left" w:pos="851"/>
          <w:tab w:val="left" w:pos="1134"/>
        </w:tabs>
        <w:ind w:firstLine="720"/>
      </w:pPr>
      <w:r w:rsidRPr="006358F5">
        <w:t>Тема: «Оценка эффективности проекта внедрения автоматизированной технологии комплектации заказа»</w:t>
      </w:r>
    </w:p>
    <w:p w14:paraId="15E9348A" w14:textId="77777777" w:rsidR="00943FC0" w:rsidRPr="006358F5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Описание процесса комплектования заказа в ООО «Ваш выбор»</w:t>
      </w:r>
    </w:p>
    <w:p w14:paraId="2E91533F" w14:textId="77777777" w:rsidR="00943FC0" w:rsidRPr="006358F5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Проект внедрения автоматизированной технологии комплектации заказа</w:t>
      </w:r>
    </w:p>
    <w:p w14:paraId="18336BCF" w14:textId="77777777" w:rsidR="00943FC0" w:rsidRPr="006358F5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Методы оценки эффективности внедрения автоматизированной технологии комплектации заказа</w:t>
      </w:r>
    </w:p>
    <w:p w14:paraId="07BBA876" w14:textId="77777777" w:rsidR="00943FC0" w:rsidRPr="006358F5" w:rsidRDefault="00943FC0" w:rsidP="006C56D5">
      <w:pPr>
        <w:widowControl/>
        <w:numPr>
          <w:ilvl w:val="0"/>
          <w:numId w:val="51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Расчет социально-экономической эффективности внедрения автоматизирова</w:t>
      </w:r>
      <w:r w:rsidRPr="006358F5">
        <w:t>н</w:t>
      </w:r>
      <w:r w:rsidRPr="006358F5">
        <w:t>ной технологии комплектации заказа.</w:t>
      </w:r>
    </w:p>
    <w:p w14:paraId="453A7C8D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 xml:space="preserve">Вариант 2. </w:t>
      </w:r>
    </w:p>
    <w:p w14:paraId="6FC90436" w14:textId="77777777" w:rsidR="00943FC0" w:rsidRPr="006358F5" w:rsidRDefault="00943FC0" w:rsidP="006C56D5">
      <w:pPr>
        <w:tabs>
          <w:tab w:val="left" w:pos="851"/>
          <w:tab w:val="left" w:pos="1134"/>
        </w:tabs>
        <w:ind w:firstLine="720"/>
      </w:pPr>
      <w:r w:rsidRPr="006358F5">
        <w:t>Тема: «Оценка эффективности проекта разработки мобильного приложения «Мои документы»»</w:t>
      </w:r>
    </w:p>
    <w:p w14:paraId="0DB38767" w14:textId="77777777" w:rsidR="00943FC0" w:rsidRPr="006358F5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Описание приложения «Мои документы»</w:t>
      </w:r>
    </w:p>
    <w:p w14:paraId="3B5E3097" w14:textId="77777777" w:rsidR="00943FC0" w:rsidRPr="006358F5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Проект разработки мобильного приложения «Мои документы»</w:t>
      </w:r>
    </w:p>
    <w:p w14:paraId="277AF736" w14:textId="77777777" w:rsidR="00943FC0" w:rsidRPr="006358F5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t>Методы оценки экономической эффективности проекта разработки мобильного приложения «Мои документы»</w:t>
      </w:r>
    </w:p>
    <w:p w14:paraId="336A8ABD" w14:textId="77777777" w:rsidR="00943FC0" w:rsidRPr="006358F5" w:rsidRDefault="00943FC0" w:rsidP="006C56D5">
      <w:pPr>
        <w:widowControl/>
        <w:numPr>
          <w:ilvl w:val="0"/>
          <w:numId w:val="52"/>
        </w:numPr>
        <w:tabs>
          <w:tab w:val="left" w:pos="851"/>
          <w:tab w:val="left" w:pos="1134"/>
        </w:tabs>
        <w:autoSpaceDE/>
        <w:autoSpaceDN/>
        <w:adjustRightInd/>
        <w:ind w:left="0" w:firstLine="720"/>
      </w:pPr>
      <w:r w:rsidRPr="006358F5">
        <w:lastRenderedPageBreak/>
        <w:t>Оценка экономической эффективности проекта разработки мобильного прил</w:t>
      </w:r>
      <w:r w:rsidRPr="006358F5">
        <w:t>о</w:t>
      </w:r>
      <w:r w:rsidRPr="006358F5">
        <w:t>жения «Мои документы»</w:t>
      </w:r>
    </w:p>
    <w:p w14:paraId="19595060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Заключение</w:t>
      </w:r>
      <w:r w:rsidRPr="006358F5">
        <w:rPr>
          <w:sz w:val="24"/>
          <w:szCs w:val="24"/>
        </w:rPr>
        <w:t xml:space="preserve"> (описание того, что сделано в рамках каждой из задач) содержит п</w:t>
      </w:r>
      <w:r w:rsidRPr="006358F5">
        <w:rPr>
          <w:sz w:val="24"/>
          <w:szCs w:val="24"/>
        </w:rPr>
        <w:t>о</w:t>
      </w:r>
      <w:r w:rsidRPr="006358F5">
        <w:rPr>
          <w:sz w:val="24"/>
          <w:szCs w:val="24"/>
        </w:rPr>
        <w:t>следовательное изложение теоретических и практических выводов. Они должны учит</w:t>
      </w:r>
      <w:r w:rsidRPr="006358F5">
        <w:rPr>
          <w:sz w:val="24"/>
          <w:szCs w:val="24"/>
        </w:rPr>
        <w:t>ы</w:t>
      </w:r>
      <w:r w:rsidRPr="006358F5">
        <w:rPr>
          <w:sz w:val="24"/>
          <w:szCs w:val="24"/>
        </w:rPr>
        <w:t>вать поставленные во введении цели и задачи, давать полное представление о содержании и обоснованности проведенного исследования и полученных результатов.</w:t>
      </w:r>
    </w:p>
    <w:p w14:paraId="126D32F1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 xml:space="preserve"> Объем заключения составляет примерно 1-2 страницы. </w:t>
      </w:r>
    </w:p>
    <w:p w14:paraId="024806A5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Список использованных источников</w:t>
      </w:r>
      <w:r w:rsidRPr="006358F5">
        <w:rPr>
          <w:sz w:val="24"/>
          <w:szCs w:val="24"/>
        </w:rPr>
        <w:t xml:space="preserve"> включает в себя специальную научную и учебную литературу, другие использованные материалы, в том числе Интернет-источники.  Он должен быть организован в соответствии с с требованиями ГОСТ 7.3.</w:t>
      </w:r>
    </w:p>
    <w:p w14:paraId="2033992C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В список использованных источников необходимо включать все источники, на к</w:t>
      </w:r>
      <w:r w:rsidRPr="006358F5">
        <w:rPr>
          <w:sz w:val="24"/>
          <w:szCs w:val="24"/>
        </w:rPr>
        <w:t>о</w:t>
      </w:r>
      <w:r w:rsidRPr="006358F5">
        <w:rPr>
          <w:sz w:val="24"/>
          <w:szCs w:val="24"/>
        </w:rPr>
        <w:t>торые есть ссылки в работе. Каждая библиографическая запись в списке получает поря</w:t>
      </w:r>
      <w:r w:rsidRPr="006358F5">
        <w:rPr>
          <w:sz w:val="24"/>
          <w:szCs w:val="24"/>
        </w:rPr>
        <w:t>д</w:t>
      </w:r>
      <w:r w:rsidRPr="006358F5">
        <w:rPr>
          <w:sz w:val="24"/>
          <w:szCs w:val="24"/>
        </w:rPr>
        <w:t>ковый номер и начинается с красной строки.</w:t>
      </w:r>
      <w:r w:rsidRPr="006358F5">
        <w:rPr>
          <w:color w:val="FF0000"/>
          <w:sz w:val="24"/>
          <w:szCs w:val="24"/>
        </w:rPr>
        <w:t xml:space="preserve"> </w:t>
      </w:r>
      <w:r w:rsidRPr="006358F5">
        <w:rPr>
          <w:sz w:val="24"/>
          <w:szCs w:val="24"/>
        </w:rPr>
        <w:t>Список использованных источников включ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>ет в себя не менее 25-30 источников, изданных не ранее 2014 года и указанных в алфави</w:t>
      </w:r>
      <w:r w:rsidRPr="006358F5">
        <w:rPr>
          <w:sz w:val="24"/>
          <w:szCs w:val="24"/>
        </w:rPr>
        <w:t>т</w:t>
      </w:r>
      <w:r w:rsidRPr="006358F5">
        <w:rPr>
          <w:sz w:val="24"/>
          <w:szCs w:val="24"/>
        </w:rPr>
        <w:t xml:space="preserve">ном порядке. </w:t>
      </w:r>
    </w:p>
    <w:p w14:paraId="7687ED6C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b/>
          <w:sz w:val="24"/>
          <w:szCs w:val="24"/>
        </w:rPr>
        <w:t>Приложения</w:t>
      </w:r>
      <w:r w:rsidRPr="006358F5">
        <w:rPr>
          <w:sz w:val="24"/>
          <w:szCs w:val="24"/>
        </w:rPr>
        <w:t xml:space="preserve"> могут включать в себя документы, выступающие исходными данн</w:t>
      </w:r>
      <w:r w:rsidRPr="006358F5">
        <w:rPr>
          <w:sz w:val="24"/>
          <w:szCs w:val="24"/>
        </w:rPr>
        <w:t>ы</w:t>
      </w:r>
      <w:r w:rsidRPr="006358F5">
        <w:rPr>
          <w:sz w:val="24"/>
          <w:szCs w:val="24"/>
        </w:rPr>
        <w:t>ми к курсовой работы для подтверждения правильности экономических расчетов. Их оформляют как продолжение работы, при этом в тексте курсовой работы на все прилож</w:t>
      </w:r>
      <w:r w:rsidRPr="006358F5">
        <w:rPr>
          <w:sz w:val="24"/>
          <w:szCs w:val="24"/>
        </w:rPr>
        <w:t>е</w:t>
      </w:r>
      <w:r w:rsidRPr="006358F5">
        <w:rPr>
          <w:sz w:val="24"/>
          <w:szCs w:val="24"/>
        </w:rPr>
        <w:t>ния должны быть даны ссылки. Приложения располагают в порядке ссылок на них в те</w:t>
      </w:r>
      <w:r w:rsidRPr="006358F5">
        <w:rPr>
          <w:sz w:val="24"/>
          <w:szCs w:val="24"/>
        </w:rPr>
        <w:t>к</w:t>
      </w:r>
      <w:r w:rsidRPr="006358F5">
        <w:rPr>
          <w:sz w:val="24"/>
          <w:szCs w:val="24"/>
        </w:rPr>
        <w:t>сте документа. Объем приложений не ограничивается.</w:t>
      </w:r>
    </w:p>
    <w:p w14:paraId="57AC412B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В связи с неоднозначностью описания требований оформления, представленных в СМК-О-СМГТУ-42-09, следует придерживаться таких требований к оформлению</w:t>
      </w:r>
    </w:p>
    <w:p w14:paraId="064CEF0F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Страницы текста, включая иллюстрации и таблицы, должны соответствовать фо</w:t>
      </w:r>
      <w:r w:rsidRPr="006358F5">
        <w:rPr>
          <w:sz w:val="24"/>
          <w:szCs w:val="24"/>
        </w:rPr>
        <w:t>р</w:t>
      </w:r>
      <w:r w:rsidRPr="006358F5">
        <w:rPr>
          <w:sz w:val="24"/>
          <w:szCs w:val="24"/>
        </w:rPr>
        <w:t>мату А4 (210х297 мм) по ГОСТ 9327.</w:t>
      </w:r>
    </w:p>
    <w:p w14:paraId="507BBD28" w14:textId="77777777" w:rsidR="00943FC0" w:rsidRPr="006358F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Текст должен быть выполнен с одной стороны листа белой бумаги с применением печатающих и графических устройств ЭВМ с соблюдением следующих размеров полей: левое – 20 мм, правое – 10 мм, верхнее – 20 мм, нижнее – 20 мм.</w:t>
      </w:r>
    </w:p>
    <w:p w14:paraId="361495E7" w14:textId="77777777" w:rsidR="00943FC0" w:rsidRPr="006C56D5" w:rsidRDefault="00943FC0" w:rsidP="006C56D5">
      <w:pPr>
        <w:pStyle w:val="3"/>
        <w:tabs>
          <w:tab w:val="left" w:pos="851"/>
          <w:tab w:val="left" w:pos="1134"/>
        </w:tabs>
        <w:spacing w:after="0"/>
        <w:ind w:left="0" w:firstLine="720"/>
        <w:rPr>
          <w:sz w:val="24"/>
          <w:szCs w:val="24"/>
        </w:rPr>
      </w:pPr>
      <w:r w:rsidRPr="006358F5">
        <w:rPr>
          <w:sz w:val="24"/>
          <w:szCs w:val="24"/>
        </w:rPr>
        <w:t>При наборе текста в Microsoft Word следует придерживаться следующих требов</w:t>
      </w:r>
      <w:r w:rsidRPr="006358F5">
        <w:rPr>
          <w:sz w:val="24"/>
          <w:szCs w:val="24"/>
        </w:rPr>
        <w:t>а</w:t>
      </w:r>
      <w:r w:rsidRPr="006358F5">
        <w:rPr>
          <w:sz w:val="24"/>
          <w:szCs w:val="24"/>
        </w:rPr>
        <w:t>ний: основной шрифт Times New Roman, размер шрифта 14 пт, цвет – черный, абзацный отступ 12,5 мм, межстрочный интервал – одинарный. Разрешается использовать компь</w:t>
      </w:r>
      <w:r w:rsidRPr="006358F5">
        <w:rPr>
          <w:sz w:val="24"/>
          <w:szCs w:val="24"/>
        </w:rPr>
        <w:t>ю</w:t>
      </w:r>
      <w:r w:rsidRPr="006358F5">
        <w:rPr>
          <w:sz w:val="24"/>
          <w:szCs w:val="24"/>
        </w:rPr>
        <w:t>терные возможности акцентирования внимания на определенных терминах, формулах, теоремах, применяя шрифты разной гарнитуры.</w:t>
      </w:r>
    </w:p>
    <w:p w14:paraId="24546DB0" w14:textId="77777777" w:rsidR="007754E4" w:rsidRPr="006C56D5" w:rsidRDefault="007754E4" w:rsidP="006C56D5">
      <w:pPr>
        <w:tabs>
          <w:tab w:val="left" w:pos="1134"/>
        </w:tabs>
        <w:ind w:firstLine="720"/>
        <w:rPr>
          <w:rStyle w:val="FontStyle15"/>
          <w:b w:val="0"/>
          <w:i/>
          <w:sz w:val="24"/>
          <w:szCs w:val="24"/>
        </w:rPr>
      </w:pPr>
    </w:p>
    <w:sectPr w:rsidR="007754E4" w:rsidRPr="006C56D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F3ABE" w14:textId="77777777" w:rsidR="00D25BA6" w:rsidRDefault="00D25BA6">
      <w:r>
        <w:separator/>
      </w:r>
    </w:p>
  </w:endnote>
  <w:endnote w:type="continuationSeparator" w:id="0">
    <w:p w14:paraId="296E4B50" w14:textId="77777777" w:rsidR="00D25BA6" w:rsidRDefault="00D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1735" w14:textId="77777777" w:rsidR="00105024" w:rsidRDefault="0010502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D00F64" w14:textId="77777777" w:rsidR="00105024" w:rsidRDefault="0010502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2D8D8" w14:textId="77777777" w:rsidR="00105024" w:rsidRDefault="0010502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3CF">
      <w:rPr>
        <w:rStyle w:val="a4"/>
        <w:noProof/>
      </w:rPr>
      <w:t>5</w:t>
    </w:r>
    <w:r>
      <w:rPr>
        <w:rStyle w:val="a4"/>
      </w:rPr>
      <w:fldChar w:fldCharType="end"/>
    </w:r>
  </w:p>
  <w:p w14:paraId="7775CCA1" w14:textId="77777777" w:rsidR="00105024" w:rsidRDefault="0010502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33266" w14:textId="77777777" w:rsidR="00D25BA6" w:rsidRDefault="00D25BA6">
      <w:r>
        <w:separator/>
      </w:r>
    </w:p>
  </w:footnote>
  <w:footnote w:type="continuationSeparator" w:id="0">
    <w:p w14:paraId="628B84CF" w14:textId="77777777" w:rsidR="00D25BA6" w:rsidRDefault="00D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F74"/>
    <w:multiLevelType w:val="hybridMultilevel"/>
    <w:tmpl w:val="D7C4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CF4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264"/>
    <w:multiLevelType w:val="hybridMultilevel"/>
    <w:tmpl w:val="D28E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F76"/>
    <w:multiLevelType w:val="hybridMultilevel"/>
    <w:tmpl w:val="ADDC6122"/>
    <w:lvl w:ilvl="0" w:tplc="584257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759C5"/>
    <w:multiLevelType w:val="hybridMultilevel"/>
    <w:tmpl w:val="2800DA76"/>
    <w:lvl w:ilvl="0" w:tplc="5E90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60F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10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9F49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829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F2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F2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F4A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3E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0B4F782C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249D2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62D6D"/>
    <w:multiLevelType w:val="hybridMultilevel"/>
    <w:tmpl w:val="C45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C4FFB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5833"/>
    <w:multiLevelType w:val="hybridMultilevel"/>
    <w:tmpl w:val="84B0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6F2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63AA"/>
    <w:multiLevelType w:val="hybridMultilevel"/>
    <w:tmpl w:val="598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33C99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3167B"/>
    <w:multiLevelType w:val="hybridMultilevel"/>
    <w:tmpl w:val="0DAE0F4A"/>
    <w:lvl w:ilvl="0" w:tplc="79763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D0397A"/>
    <w:multiLevelType w:val="hybridMultilevel"/>
    <w:tmpl w:val="9F029628"/>
    <w:lvl w:ilvl="0" w:tplc="584257D4">
      <w:start w:val="1"/>
      <w:numFmt w:val="russianLower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17E4A"/>
    <w:multiLevelType w:val="hybridMultilevel"/>
    <w:tmpl w:val="64F2F81A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>
    <w:nsid w:val="2C114D23"/>
    <w:multiLevelType w:val="hybridMultilevel"/>
    <w:tmpl w:val="1776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65B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7B68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3116218"/>
    <w:multiLevelType w:val="hybridMultilevel"/>
    <w:tmpl w:val="0FAA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14C84"/>
    <w:multiLevelType w:val="hybridMultilevel"/>
    <w:tmpl w:val="6528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2A96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C6A37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E8E135E"/>
    <w:multiLevelType w:val="hybridMultilevel"/>
    <w:tmpl w:val="6818E910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1882DF4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E5A40"/>
    <w:multiLevelType w:val="hybridMultilevel"/>
    <w:tmpl w:val="5786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A13FC8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3E8609E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25C91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72465B3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50B90D23"/>
    <w:multiLevelType w:val="hybridMultilevel"/>
    <w:tmpl w:val="C45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E78"/>
    <w:multiLevelType w:val="hybridMultilevel"/>
    <w:tmpl w:val="87DE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8374E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47F4D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2DA4322"/>
    <w:multiLevelType w:val="hybridMultilevel"/>
    <w:tmpl w:val="6CC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83DBB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5ABD475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B4C8D"/>
    <w:multiLevelType w:val="hybridMultilevel"/>
    <w:tmpl w:val="FCD8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67701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07D46"/>
    <w:multiLevelType w:val="hybridMultilevel"/>
    <w:tmpl w:val="6CC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84CB6"/>
    <w:multiLevelType w:val="hybridMultilevel"/>
    <w:tmpl w:val="85BE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56F56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6C4E3BA8"/>
    <w:multiLevelType w:val="hybridMultilevel"/>
    <w:tmpl w:val="0FAA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B5F8A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6ED23943"/>
    <w:multiLevelType w:val="hybridMultilevel"/>
    <w:tmpl w:val="A40A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2461F"/>
    <w:multiLevelType w:val="hybridMultilevel"/>
    <w:tmpl w:val="5C50C6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73606C80"/>
    <w:multiLevelType w:val="hybridMultilevel"/>
    <w:tmpl w:val="2B642590"/>
    <w:lvl w:ilvl="0" w:tplc="8102ABA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A5451"/>
    <w:multiLevelType w:val="hybridMultilevel"/>
    <w:tmpl w:val="E1A042AE"/>
    <w:lvl w:ilvl="0" w:tplc="584257D4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>
    <w:nsid w:val="7BF7068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06958"/>
    <w:multiLevelType w:val="hybridMultilevel"/>
    <w:tmpl w:val="5D96AD5A"/>
    <w:lvl w:ilvl="0" w:tplc="584257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946524"/>
    <w:multiLevelType w:val="hybridMultilevel"/>
    <w:tmpl w:val="D5583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B37F17"/>
    <w:multiLevelType w:val="hybridMultilevel"/>
    <w:tmpl w:val="ADDC6122"/>
    <w:lvl w:ilvl="0" w:tplc="584257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EC2238A"/>
    <w:multiLevelType w:val="hybridMultilevel"/>
    <w:tmpl w:val="0DAE0F4A"/>
    <w:lvl w:ilvl="0" w:tplc="79763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19"/>
  </w:num>
  <w:num w:numId="5">
    <w:abstractNumId w:val="42"/>
  </w:num>
  <w:num w:numId="6">
    <w:abstractNumId w:val="40"/>
  </w:num>
  <w:num w:numId="7">
    <w:abstractNumId w:val="34"/>
  </w:num>
  <w:num w:numId="8">
    <w:abstractNumId w:val="6"/>
  </w:num>
  <w:num w:numId="9">
    <w:abstractNumId w:val="7"/>
  </w:num>
  <w:num w:numId="10">
    <w:abstractNumId w:val="30"/>
  </w:num>
  <w:num w:numId="11">
    <w:abstractNumId w:val="43"/>
  </w:num>
  <w:num w:numId="12">
    <w:abstractNumId w:val="4"/>
  </w:num>
  <w:num w:numId="13">
    <w:abstractNumId w:val="3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35"/>
  </w:num>
  <w:num w:numId="19">
    <w:abstractNumId w:val="23"/>
  </w:num>
  <w:num w:numId="20">
    <w:abstractNumId w:val="14"/>
  </w:num>
  <w:num w:numId="21">
    <w:abstractNumId w:val="48"/>
  </w:num>
  <w:num w:numId="22">
    <w:abstractNumId w:val="3"/>
  </w:num>
  <w:num w:numId="23">
    <w:abstractNumId w:val="52"/>
  </w:num>
  <w:num w:numId="24">
    <w:abstractNumId w:val="51"/>
  </w:num>
  <w:num w:numId="25">
    <w:abstractNumId w:val="2"/>
  </w:num>
  <w:num w:numId="26">
    <w:abstractNumId w:val="36"/>
  </w:num>
  <w:num w:numId="27">
    <w:abstractNumId w:val="50"/>
  </w:num>
  <w:num w:numId="28">
    <w:abstractNumId w:val="24"/>
  </w:num>
  <w:num w:numId="29">
    <w:abstractNumId w:val="27"/>
  </w:num>
  <w:num w:numId="30">
    <w:abstractNumId w:val="1"/>
  </w:num>
  <w:num w:numId="31">
    <w:abstractNumId w:val="32"/>
  </w:num>
  <w:num w:numId="32">
    <w:abstractNumId w:val="38"/>
  </w:num>
  <w:num w:numId="33">
    <w:abstractNumId w:val="10"/>
  </w:num>
  <w:num w:numId="34">
    <w:abstractNumId w:val="8"/>
  </w:num>
  <w:num w:numId="35">
    <w:abstractNumId w:val="49"/>
  </w:num>
  <w:num w:numId="36">
    <w:abstractNumId w:val="41"/>
  </w:num>
  <w:num w:numId="37">
    <w:abstractNumId w:val="47"/>
  </w:num>
  <w:num w:numId="38">
    <w:abstractNumId w:val="44"/>
  </w:num>
  <w:num w:numId="39">
    <w:abstractNumId w:val="0"/>
  </w:num>
  <w:num w:numId="40">
    <w:abstractNumId w:val="20"/>
  </w:num>
  <w:num w:numId="41">
    <w:abstractNumId w:val="15"/>
  </w:num>
  <w:num w:numId="42">
    <w:abstractNumId w:val="45"/>
  </w:num>
  <w:num w:numId="43">
    <w:abstractNumId w:val="5"/>
  </w:num>
  <w:num w:numId="44">
    <w:abstractNumId w:val="46"/>
  </w:num>
  <w:num w:numId="45">
    <w:abstractNumId w:val="39"/>
  </w:num>
  <w:num w:numId="46">
    <w:abstractNumId w:val="3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20418"/>
    <w:rsid w:val="00030325"/>
    <w:rsid w:val="000306DD"/>
    <w:rsid w:val="0003145C"/>
    <w:rsid w:val="00033029"/>
    <w:rsid w:val="000332A6"/>
    <w:rsid w:val="0003443F"/>
    <w:rsid w:val="00036D6F"/>
    <w:rsid w:val="000430D3"/>
    <w:rsid w:val="00052FEC"/>
    <w:rsid w:val="00054FE2"/>
    <w:rsid w:val="00055516"/>
    <w:rsid w:val="00055732"/>
    <w:rsid w:val="00063D00"/>
    <w:rsid w:val="00064AD3"/>
    <w:rsid w:val="00065E28"/>
    <w:rsid w:val="00066036"/>
    <w:rsid w:val="000708DF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CAF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7F93"/>
    <w:rsid w:val="000D0653"/>
    <w:rsid w:val="000D7E68"/>
    <w:rsid w:val="000E3100"/>
    <w:rsid w:val="000E3750"/>
    <w:rsid w:val="000F064C"/>
    <w:rsid w:val="000F10A7"/>
    <w:rsid w:val="000F229A"/>
    <w:rsid w:val="000F3228"/>
    <w:rsid w:val="000F3764"/>
    <w:rsid w:val="000F7838"/>
    <w:rsid w:val="0010038D"/>
    <w:rsid w:val="001013BB"/>
    <w:rsid w:val="0010218F"/>
    <w:rsid w:val="00103C9C"/>
    <w:rsid w:val="00103DB0"/>
    <w:rsid w:val="00104BB5"/>
    <w:rsid w:val="00105024"/>
    <w:rsid w:val="001076F3"/>
    <w:rsid w:val="00107D57"/>
    <w:rsid w:val="00113E76"/>
    <w:rsid w:val="00117951"/>
    <w:rsid w:val="0012639D"/>
    <w:rsid w:val="001310C7"/>
    <w:rsid w:val="0013405F"/>
    <w:rsid w:val="00135DEA"/>
    <w:rsid w:val="00143590"/>
    <w:rsid w:val="001459AB"/>
    <w:rsid w:val="00145A25"/>
    <w:rsid w:val="00152163"/>
    <w:rsid w:val="00153190"/>
    <w:rsid w:val="00154F84"/>
    <w:rsid w:val="00165E32"/>
    <w:rsid w:val="00173672"/>
    <w:rsid w:val="00173E53"/>
    <w:rsid w:val="001818E6"/>
    <w:rsid w:val="00181F2E"/>
    <w:rsid w:val="00195F38"/>
    <w:rsid w:val="00196A06"/>
    <w:rsid w:val="00197B54"/>
    <w:rsid w:val="001A182E"/>
    <w:rsid w:val="001A4E6B"/>
    <w:rsid w:val="001B09A9"/>
    <w:rsid w:val="001C08F6"/>
    <w:rsid w:val="001C0E23"/>
    <w:rsid w:val="001C4CD2"/>
    <w:rsid w:val="001C5B24"/>
    <w:rsid w:val="001D33D4"/>
    <w:rsid w:val="001D4471"/>
    <w:rsid w:val="001D6DFA"/>
    <w:rsid w:val="001E2737"/>
    <w:rsid w:val="001E5ECB"/>
    <w:rsid w:val="001F027A"/>
    <w:rsid w:val="001F0CBE"/>
    <w:rsid w:val="001F0E72"/>
    <w:rsid w:val="001F10D4"/>
    <w:rsid w:val="001F164F"/>
    <w:rsid w:val="001F6597"/>
    <w:rsid w:val="001F6E8B"/>
    <w:rsid w:val="00200E0B"/>
    <w:rsid w:val="00201858"/>
    <w:rsid w:val="00203809"/>
    <w:rsid w:val="002049FA"/>
    <w:rsid w:val="00205B6B"/>
    <w:rsid w:val="00207DB8"/>
    <w:rsid w:val="00207FAB"/>
    <w:rsid w:val="00210E7C"/>
    <w:rsid w:val="00217581"/>
    <w:rsid w:val="00217A9E"/>
    <w:rsid w:val="002206D2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4660"/>
    <w:rsid w:val="00265F79"/>
    <w:rsid w:val="00273AD2"/>
    <w:rsid w:val="002773CC"/>
    <w:rsid w:val="00277AD1"/>
    <w:rsid w:val="00280FA4"/>
    <w:rsid w:val="0028210D"/>
    <w:rsid w:val="002917D3"/>
    <w:rsid w:val="00297EC4"/>
    <w:rsid w:val="002A010E"/>
    <w:rsid w:val="002A01D0"/>
    <w:rsid w:val="002A0FD6"/>
    <w:rsid w:val="002A3BFC"/>
    <w:rsid w:val="002A40E2"/>
    <w:rsid w:val="002A42A7"/>
    <w:rsid w:val="002A6091"/>
    <w:rsid w:val="002A6175"/>
    <w:rsid w:val="002A720F"/>
    <w:rsid w:val="002B0CF6"/>
    <w:rsid w:val="002C0376"/>
    <w:rsid w:val="002C1D1A"/>
    <w:rsid w:val="002C1F2B"/>
    <w:rsid w:val="002C319B"/>
    <w:rsid w:val="002C3E46"/>
    <w:rsid w:val="002D77E7"/>
    <w:rsid w:val="002D7C1C"/>
    <w:rsid w:val="002E102E"/>
    <w:rsid w:val="002E4F95"/>
    <w:rsid w:val="002E61E7"/>
    <w:rsid w:val="002E7BC9"/>
    <w:rsid w:val="002F3881"/>
    <w:rsid w:val="0030679B"/>
    <w:rsid w:val="00307EE5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2867"/>
    <w:rsid w:val="0034629A"/>
    <w:rsid w:val="003523DE"/>
    <w:rsid w:val="00353D89"/>
    <w:rsid w:val="00355826"/>
    <w:rsid w:val="0035681F"/>
    <w:rsid w:val="00357401"/>
    <w:rsid w:val="00357FE5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D5D01"/>
    <w:rsid w:val="003D766A"/>
    <w:rsid w:val="003E20D7"/>
    <w:rsid w:val="003E31A0"/>
    <w:rsid w:val="003E705D"/>
    <w:rsid w:val="003E76D5"/>
    <w:rsid w:val="003F3DBA"/>
    <w:rsid w:val="003F5BA4"/>
    <w:rsid w:val="003F60AA"/>
    <w:rsid w:val="004074B3"/>
    <w:rsid w:val="00407964"/>
    <w:rsid w:val="00413C6A"/>
    <w:rsid w:val="0041498D"/>
    <w:rsid w:val="00415337"/>
    <w:rsid w:val="004168E1"/>
    <w:rsid w:val="00422635"/>
    <w:rsid w:val="00423A38"/>
    <w:rsid w:val="004329F5"/>
    <w:rsid w:val="004335AB"/>
    <w:rsid w:val="0043574E"/>
    <w:rsid w:val="00435A44"/>
    <w:rsid w:val="00444DCE"/>
    <w:rsid w:val="00447347"/>
    <w:rsid w:val="00450B1D"/>
    <w:rsid w:val="00454DA6"/>
    <w:rsid w:val="0045621B"/>
    <w:rsid w:val="00457C1A"/>
    <w:rsid w:val="004604D5"/>
    <w:rsid w:val="00463E04"/>
    <w:rsid w:val="00471AD8"/>
    <w:rsid w:val="004721A0"/>
    <w:rsid w:val="00476C74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03E"/>
    <w:rsid w:val="00497827"/>
    <w:rsid w:val="004A154B"/>
    <w:rsid w:val="004A620F"/>
    <w:rsid w:val="004B22F1"/>
    <w:rsid w:val="004B2897"/>
    <w:rsid w:val="004C0242"/>
    <w:rsid w:val="004C1598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84A"/>
    <w:rsid w:val="00522D51"/>
    <w:rsid w:val="00532BC2"/>
    <w:rsid w:val="00535996"/>
    <w:rsid w:val="00537666"/>
    <w:rsid w:val="0054218A"/>
    <w:rsid w:val="005424B4"/>
    <w:rsid w:val="00544C06"/>
    <w:rsid w:val="005461FC"/>
    <w:rsid w:val="00551238"/>
    <w:rsid w:val="00552780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21A"/>
    <w:rsid w:val="00592889"/>
    <w:rsid w:val="00593628"/>
    <w:rsid w:val="00596706"/>
    <w:rsid w:val="00597BBC"/>
    <w:rsid w:val="005A1D91"/>
    <w:rsid w:val="005A1FB2"/>
    <w:rsid w:val="005A6FAA"/>
    <w:rsid w:val="005B0B4B"/>
    <w:rsid w:val="005B1AAB"/>
    <w:rsid w:val="005B2551"/>
    <w:rsid w:val="005B29F4"/>
    <w:rsid w:val="005B545A"/>
    <w:rsid w:val="005C1739"/>
    <w:rsid w:val="005C4DE7"/>
    <w:rsid w:val="005C5F1A"/>
    <w:rsid w:val="005C5F6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1DC"/>
    <w:rsid w:val="00607FA5"/>
    <w:rsid w:val="00611197"/>
    <w:rsid w:val="00624F44"/>
    <w:rsid w:val="00625FC3"/>
    <w:rsid w:val="006309C1"/>
    <w:rsid w:val="0063106F"/>
    <w:rsid w:val="00632641"/>
    <w:rsid w:val="006358F5"/>
    <w:rsid w:val="00636EF5"/>
    <w:rsid w:val="00640170"/>
    <w:rsid w:val="006461B0"/>
    <w:rsid w:val="00653A71"/>
    <w:rsid w:val="0066243C"/>
    <w:rsid w:val="00675C4F"/>
    <w:rsid w:val="00676FF0"/>
    <w:rsid w:val="00681815"/>
    <w:rsid w:val="006826D2"/>
    <w:rsid w:val="006848DA"/>
    <w:rsid w:val="00685009"/>
    <w:rsid w:val="00687DE2"/>
    <w:rsid w:val="00687EB9"/>
    <w:rsid w:val="006912D1"/>
    <w:rsid w:val="0069436C"/>
    <w:rsid w:val="00694641"/>
    <w:rsid w:val="006958F8"/>
    <w:rsid w:val="006973C0"/>
    <w:rsid w:val="006B06B6"/>
    <w:rsid w:val="006B28B4"/>
    <w:rsid w:val="006B5BC7"/>
    <w:rsid w:val="006C1369"/>
    <w:rsid w:val="006C3A50"/>
    <w:rsid w:val="006C56D5"/>
    <w:rsid w:val="006D047C"/>
    <w:rsid w:val="006D04B4"/>
    <w:rsid w:val="006D21C7"/>
    <w:rsid w:val="006D33BA"/>
    <w:rsid w:val="006D3547"/>
    <w:rsid w:val="006E6C1C"/>
    <w:rsid w:val="006F28E0"/>
    <w:rsid w:val="006F5C9E"/>
    <w:rsid w:val="006F65CD"/>
    <w:rsid w:val="00701D44"/>
    <w:rsid w:val="007153CF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566D"/>
    <w:rsid w:val="0074644C"/>
    <w:rsid w:val="00750095"/>
    <w:rsid w:val="00750DED"/>
    <w:rsid w:val="00753955"/>
    <w:rsid w:val="00756D53"/>
    <w:rsid w:val="00761603"/>
    <w:rsid w:val="00765A4E"/>
    <w:rsid w:val="00767409"/>
    <w:rsid w:val="007676CE"/>
    <w:rsid w:val="00773127"/>
    <w:rsid w:val="00773D44"/>
    <w:rsid w:val="007754E4"/>
    <w:rsid w:val="00775BCB"/>
    <w:rsid w:val="00777CC9"/>
    <w:rsid w:val="00785990"/>
    <w:rsid w:val="00787DAA"/>
    <w:rsid w:val="0079022C"/>
    <w:rsid w:val="00795323"/>
    <w:rsid w:val="0079685A"/>
    <w:rsid w:val="007A00F2"/>
    <w:rsid w:val="007A2C92"/>
    <w:rsid w:val="007A7F38"/>
    <w:rsid w:val="007B4BBE"/>
    <w:rsid w:val="007B6F99"/>
    <w:rsid w:val="007C088E"/>
    <w:rsid w:val="007C2171"/>
    <w:rsid w:val="007C2DC7"/>
    <w:rsid w:val="007C57D2"/>
    <w:rsid w:val="007C79C4"/>
    <w:rsid w:val="007D21AC"/>
    <w:rsid w:val="007D3306"/>
    <w:rsid w:val="007E0E96"/>
    <w:rsid w:val="007F12E6"/>
    <w:rsid w:val="007F35FC"/>
    <w:rsid w:val="007F5AED"/>
    <w:rsid w:val="007F703F"/>
    <w:rsid w:val="007F7A6A"/>
    <w:rsid w:val="00800BC2"/>
    <w:rsid w:val="00803E85"/>
    <w:rsid w:val="00806CC2"/>
    <w:rsid w:val="0081428A"/>
    <w:rsid w:val="00814B59"/>
    <w:rsid w:val="008155AE"/>
    <w:rsid w:val="00815833"/>
    <w:rsid w:val="008177F1"/>
    <w:rsid w:val="00820310"/>
    <w:rsid w:val="00824CE2"/>
    <w:rsid w:val="008255C9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0DDA"/>
    <w:rsid w:val="00861B1B"/>
    <w:rsid w:val="00862E4E"/>
    <w:rsid w:val="0086524B"/>
    <w:rsid w:val="00865CCF"/>
    <w:rsid w:val="0086698D"/>
    <w:rsid w:val="0087519F"/>
    <w:rsid w:val="00876A55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145A"/>
    <w:rsid w:val="00907C4E"/>
    <w:rsid w:val="00910AD0"/>
    <w:rsid w:val="00911298"/>
    <w:rsid w:val="009125BE"/>
    <w:rsid w:val="0091343B"/>
    <w:rsid w:val="00917DBF"/>
    <w:rsid w:val="00920385"/>
    <w:rsid w:val="00922C31"/>
    <w:rsid w:val="0092312B"/>
    <w:rsid w:val="00924071"/>
    <w:rsid w:val="00924F23"/>
    <w:rsid w:val="0093107E"/>
    <w:rsid w:val="00931108"/>
    <w:rsid w:val="00932542"/>
    <w:rsid w:val="00933027"/>
    <w:rsid w:val="009345C6"/>
    <w:rsid w:val="009357BB"/>
    <w:rsid w:val="0094280E"/>
    <w:rsid w:val="00943FC0"/>
    <w:rsid w:val="00951970"/>
    <w:rsid w:val="00952D2E"/>
    <w:rsid w:val="00955AB9"/>
    <w:rsid w:val="009640BD"/>
    <w:rsid w:val="0097412A"/>
    <w:rsid w:val="00974F1C"/>
    <w:rsid w:val="00974FA5"/>
    <w:rsid w:val="00975705"/>
    <w:rsid w:val="00977945"/>
    <w:rsid w:val="009801F2"/>
    <w:rsid w:val="009820D6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589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3DC8"/>
    <w:rsid w:val="00A5411E"/>
    <w:rsid w:val="00A54DFC"/>
    <w:rsid w:val="00A5741F"/>
    <w:rsid w:val="00A6022C"/>
    <w:rsid w:val="00A61031"/>
    <w:rsid w:val="00A62CDC"/>
    <w:rsid w:val="00A6402C"/>
    <w:rsid w:val="00A7014B"/>
    <w:rsid w:val="00A72A9A"/>
    <w:rsid w:val="00A81FAB"/>
    <w:rsid w:val="00A92EA7"/>
    <w:rsid w:val="00A94DA1"/>
    <w:rsid w:val="00A95915"/>
    <w:rsid w:val="00A95D3B"/>
    <w:rsid w:val="00AA00F9"/>
    <w:rsid w:val="00AA0E6B"/>
    <w:rsid w:val="00AA14D4"/>
    <w:rsid w:val="00AA7B25"/>
    <w:rsid w:val="00AB12A3"/>
    <w:rsid w:val="00AB1E5B"/>
    <w:rsid w:val="00AB54CC"/>
    <w:rsid w:val="00AC0B07"/>
    <w:rsid w:val="00AC28B3"/>
    <w:rsid w:val="00AC4B02"/>
    <w:rsid w:val="00AC6A0F"/>
    <w:rsid w:val="00AC6E59"/>
    <w:rsid w:val="00AD384F"/>
    <w:rsid w:val="00AD3AA8"/>
    <w:rsid w:val="00AD7682"/>
    <w:rsid w:val="00AD79B7"/>
    <w:rsid w:val="00AE1CFC"/>
    <w:rsid w:val="00AE381E"/>
    <w:rsid w:val="00AE43C5"/>
    <w:rsid w:val="00AE65C8"/>
    <w:rsid w:val="00AF2BB2"/>
    <w:rsid w:val="00AF5531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178C"/>
    <w:rsid w:val="00B401FA"/>
    <w:rsid w:val="00B44BAD"/>
    <w:rsid w:val="00B52493"/>
    <w:rsid w:val="00B534DB"/>
    <w:rsid w:val="00B56311"/>
    <w:rsid w:val="00B607DB"/>
    <w:rsid w:val="00B655AD"/>
    <w:rsid w:val="00B663BC"/>
    <w:rsid w:val="00B67105"/>
    <w:rsid w:val="00B72C01"/>
    <w:rsid w:val="00B8164B"/>
    <w:rsid w:val="00B816B8"/>
    <w:rsid w:val="00B82F70"/>
    <w:rsid w:val="00B87F0B"/>
    <w:rsid w:val="00B91227"/>
    <w:rsid w:val="00B93B6E"/>
    <w:rsid w:val="00B954D3"/>
    <w:rsid w:val="00BA0D3C"/>
    <w:rsid w:val="00BA3281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768C"/>
    <w:rsid w:val="00C13928"/>
    <w:rsid w:val="00C15BB4"/>
    <w:rsid w:val="00C15E81"/>
    <w:rsid w:val="00C17915"/>
    <w:rsid w:val="00C2235B"/>
    <w:rsid w:val="00C256CA"/>
    <w:rsid w:val="00C348B0"/>
    <w:rsid w:val="00C42798"/>
    <w:rsid w:val="00C44182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3880"/>
    <w:rsid w:val="00C84B9F"/>
    <w:rsid w:val="00CA09F5"/>
    <w:rsid w:val="00CA2D8E"/>
    <w:rsid w:val="00CA71BD"/>
    <w:rsid w:val="00CA7A1B"/>
    <w:rsid w:val="00CB50B7"/>
    <w:rsid w:val="00CC2813"/>
    <w:rsid w:val="00CC4A57"/>
    <w:rsid w:val="00CD1774"/>
    <w:rsid w:val="00CD5830"/>
    <w:rsid w:val="00CE11D9"/>
    <w:rsid w:val="00CE164C"/>
    <w:rsid w:val="00CE450F"/>
    <w:rsid w:val="00CE56E3"/>
    <w:rsid w:val="00CE6E80"/>
    <w:rsid w:val="00CF6C3F"/>
    <w:rsid w:val="00D01D8E"/>
    <w:rsid w:val="00D05B95"/>
    <w:rsid w:val="00D17066"/>
    <w:rsid w:val="00D20748"/>
    <w:rsid w:val="00D21C33"/>
    <w:rsid w:val="00D25BA6"/>
    <w:rsid w:val="00D26DF3"/>
    <w:rsid w:val="00D33718"/>
    <w:rsid w:val="00D37D05"/>
    <w:rsid w:val="00D40C06"/>
    <w:rsid w:val="00D441E6"/>
    <w:rsid w:val="00D45653"/>
    <w:rsid w:val="00D563F1"/>
    <w:rsid w:val="00D576E9"/>
    <w:rsid w:val="00D60123"/>
    <w:rsid w:val="00D656D8"/>
    <w:rsid w:val="00D65E1A"/>
    <w:rsid w:val="00D67F47"/>
    <w:rsid w:val="00D67FAA"/>
    <w:rsid w:val="00D70308"/>
    <w:rsid w:val="00D707CB"/>
    <w:rsid w:val="00D75CF7"/>
    <w:rsid w:val="00D91B8E"/>
    <w:rsid w:val="00D92892"/>
    <w:rsid w:val="00D945A7"/>
    <w:rsid w:val="00DA2601"/>
    <w:rsid w:val="00DA4F9B"/>
    <w:rsid w:val="00DB06C6"/>
    <w:rsid w:val="00DC637E"/>
    <w:rsid w:val="00DC6B0D"/>
    <w:rsid w:val="00DD1B23"/>
    <w:rsid w:val="00DD3721"/>
    <w:rsid w:val="00DD5F4B"/>
    <w:rsid w:val="00DD7C5C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4D"/>
    <w:rsid w:val="00E177AB"/>
    <w:rsid w:val="00E20CB0"/>
    <w:rsid w:val="00E26511"/>
    <w:rsid w:val="00E341EC"/>
    <w:rsid w:val="00E3775D"/>
    <w:rsid w:val="00E41338"/>
    <w:rsid w:val="00E51396"/>
    <w:rsid w:val="00E53532"/>
    <w:rsid w:val="00E55F41"/>
    <w:rsid w:val="00E56F4E"/>
    <w:rsid w:val="00E633D6"/>
    <w:rsid w:val="00E72421"/>
    <w:rsid w:val="00E725DA"/>
    <w:rsid w:val="00E741F4"/>
    <w:rsid w:val="00E7432D"/>
    <w:rsid w:val="00E80A68"/>
    <w:rsid w:val="00E80F75"/>
    <w:rsid w:val="00E9129B"/>
    <w:rsid w:val="00E95DD8"/>
    <w:rsid w:val="00E9746F"/>
    <w:rsid w:val="00EA5D5C"/>
    <w:rsid w:val="00EB036B"/>
    <w:rsid w:val="00EB1160"/>
    <w:rsid w:val="00EB24A3"/>
    <w:rsid w:val="00EB6BBF"/>
    <w:rsid w:val="00EB7961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4958"/>
    <w:rsid w:val="00F01650"/>
    <w:rsid w:val="00F0244F"/>
    <w:rsid w:val="00F046DF"/>
    <w:rsid w:val="00F04D71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0FC"/>
    <w:rsid w:val="00F5544D"/>
    <w:rsid w:val="00F637F1"/>
    <w:rsid w:val="00F655DC"/>
    <w:rsid w:val="00F664FE"/>
    <w:rsid w:val="00F73C90"/>
    <w:rsid w:val="00F75A6F"/>
    <w:rsid w:val="00F75D07"/>
    <w:rsid w:val="00F77DB6"/>
    <w:rsid w:val="00F85BA0"/>
    <w:rsid w:val="00F93C12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A3D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9E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5C1739"/>
    <w:rPr>
      <w:color w:val="0000FF"/>
      <w:u w:val="single"/>
    </w:rPr>
  </w:style>
  <w:style w:type="paragraph" w:styleId="af9">
    <w:name w:val="Body Text"/>
    <w:basedOn w:val="a"/>
    <w:link w:val="afa"/>
    <w:rsid w:val="004C1598"/>
    <w:pPr>
      <w:spacing w:after="120"/>
    </w:pPr>
  </w:style>
  <w:style w:type="character" w:customStyle="1" w:styleId="afa">
    <w:name w:val="Основной текст Знак"/>
    <w:basedOn w:val="a0"/>
    <w:link w:val="af9"/>
    <w:rsid w:val="004C1598"/>
    <w:rPr>
      <w:sz w:val="24"/>
      <w:szCs w:val="24"/>
    </w:rPr>
  </w:style>
  <w:style w:type="character" w:customStyle="1" w:styleId="answernumber">
    <w:name w:val="answernumber"/>
    <w:basedOn w:val="a0"/>
    <w:rsid w:val="00DD7C5C"/>
  </w:style>
  <w:style w:type="character" w:customStyle="1" w:styleId="instancename">
    <w:name w:val="instancename"/>
    <w:basedOn w:val="a0"/>
    <w:rsid w:val="00DC6B0D"/>
  </w:style>
  <w:style w:type="paragraph" w:styleId="3">
    <w:name w:val="Body Text Indent 3"/>
    <w:basedOn w:val="a"/>
    <w:link w:val="30"/>
    <w:semiHidden/>
    <w:unhideWhenUsed/>
    <w:rsid w:val="00943F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3F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5C1739"/>
    <w:rPr>
      <w:color w:val="0000FF"/>
      <w:u w:val="single"/>
    </w:rPr>
  </w:style>
  <w:style w:type="paragraph" w:styleId="af9">
    <w:name w:val="Body Text"/>
    <w:basedOn w:val="a"/>
    <w:link w:val="afa"/>
    <w:rsid w:val="004C1598"/>
    <w:pPr>
      <w:spacing w:after="120"/>
    </w:pPr>
  </w:style>
  <w:style w:type="character" w:customStyle="1" w:styleId="afa">
    <w:name w:val="Основной текст Знак"/>
    <w:basedOn w:val="a0"/>
    <w:link w:val="af9"/>
    <w:rsid w:val="004C1598"/>
    <w:rPr>
      <w:sz w:val="24"/>
      <w:szCs w:val="24"/>
    </w:rPr>
  </w:style>
  <w:style w:type="character" w:customStyle="1" w:styleId="answernumber">
    <w:name w:val="answernumber"/>
    <w:basedOn w:val="a0"/>
    <w:rsid w:val="00DD7C5C"/>
  </w:style>
  <w:style w:type="character" w:customStyle="1" w:styleId="instancename">
    <w:name w:val="instancename"/>
    <w:basedOn w:val="a0"/>
    <w:rsid w:val="00DC6B0D"/>
  </w:style>
  <w:style w:type="paragraph" w:styleId="3">
    <w:name w:val="Body Text Indent 3"/>
    <w:basedOn w:val="a"/>
    <w:link w:val="30"/>
    <w:semiHidden/>
    <w:unhideWhenUsed/>
    <w:rsid w:val="00943F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3F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7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gif"/><Relationship Id="rId26" Type="http://schemas.openxmlformats.org/officeDocument/2006/relationships/hyperlink" Target="https://magtu.informsystema.ru/uploader/fileUpload?name=3292.pdf&amp;show=dcatalogues/1/1137662/329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viewer/effektivnost-informacionnyh-tehnologiy-450399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magtu.informsystema.ru/uploader/fileUpload?name=2726.pdf&amp;show=dcatalogues/1/1132101/272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://www.gost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2724.pdf&amp;show=dcatalogues/1/1132059/2724.pdf&amp;view=true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magtu.informsystema.ru/uploader/fileUpload?name=1428.pdf&amp;show=dcatalogues/1/1123946/1428.pdf&amp;view=true" TargetMode="External"/><Relationship Id="rId28" Type="http://schemas.openxmlformats.org/officeDocument/2006/relationships/hyperlink" Target="http://www.gost.ru/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magtu.informsystema.ru/uploader/fileUpload?name=3117.pdf&amp;show=dcatalogues/1/1135662/3117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stand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3B776C-A624-4242-8820-19CDEA10F5CB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063E7C-F52D-409F-AD91-76A6418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7083</Words>
  <Characters>40375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47364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2</cp:revision>
  <cp:lastPrinted>2020-12-11T10:21:00Z</cp:lastPrinted>
  <dcterms:created xsi:type="dcterms:W3CDTF">2020-12-25T06:57:00Z</dcterms:created>
  <dcterms:modified xsi:type="dcterms:W3CDTF">2020-12-25T06:57:00Z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