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26" w:rsidRDefault="00DF3726">
      <w:pPr>
        <w:rPr>
          <w:rStyle w:val="FontStyle22"/>
          <w:b w:val="0"/>
          <w:i w:val="0"/>
          <w:color w:val="auto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6119495" cy="8480773"/>
            <wp:effectExtent l="19050" t="0" r="0" b="0"/>
            <wp:docPr id="1" name="Рисунок 15" descr="Скан_20171004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_20171004 (25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22"/>
          <w:szCs w:val="24"/>
        </w:rPr>
        <w:br w:type="page"/>
      </w:r>
    </w:p>
    <w:p w:rsidR="00DF3726" w:rsidRDefault="00DF3726">
      <w:pPr>
        <w:rPr>
          <w:rStyle w:val="FontStyle22"/>
          <w:b w:val="0"/>
          <w:i w:val="0"/>
          <w:color w:val="auto"/>
          <w:szCs w:val="24"/>
        </w:rPr>
      </w:pPr>
      <w:r>
        <w:rPr>
          <w:noProof/>
          <w:sz w:val="20"/>
          <w:szCs w:val="24"/>
        </w:rPr>
        <w:lastRenderedPageBreak/>
        <w:drawing>
          <wp:inline distT="0" distB="0" distL="0" distR="0">
            <wp:extent cx="6119495" cy="8472569"/>
            <wp:effectExtent l="19050" t="0" r="0" b="0"/>
            <wp:docPr id="2" name="Рисунок 18" descr="Скан_20171004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_20171004 (26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22"/>
          <w:szCs w:val="24"/>
        </w:rPr>
        <w:br w:type="page"/>
      </w:r>
    </w:p>
    <w:p w:rsidR="0062090B" w:rsidRPr="00DF3726" w:rsidRDefault="0062090B" w:rsidP="001D35B2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DF3726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62090B" w:rsidRPr="00DF3726" w:rsidRDefault="0062090B" w:rsidP="001D35B2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DF3726">
        <w:rPr>
          <w:rStyle w:val="FontStyle16"/>
          <w:b w:val="0"/>
          <w:bCs/>
          <w:sz w:val="24"/>
          <w:szCs w:val="24"/>
        </w:rPr>
        <w:t>Федеральное государственное бюджетное образовательное учреждение</w:t>
      </w:r>
    </w:p>
    <w:p w:rsidR="0062090B" w:rsidRPr="00DF3726" w:rsidRDefault="0062090B" w:rsidP="001D35B2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DF3726">
        <w:rPr>
          <w:rStyle w:val="FontStyle16"/>
          <w:b w:val="0"/>
          <w:bCs/>
          <w:sz w:val="24"/>
          <w:szCs w:val="24"/>
        </w:rPr>
        <w:t>высшего образования</w:t>
      </w:r>
    </w:p>
    <w:p w:rsidR="0062090B" w:rsidRPr="001D35B2" w:rsidRDefault="0062090B" w:rsidP="001D35B2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DF3726">
        <w:rPr>
          <w:rStyle w:val="FontStyle16"/>
          <w:b w:val="0"/>
          <w:bCs/>
          <w:sz w:val="24"/>
          <w:szCs w:val="24"/>
        </w:rPr>
        <w:t>«Магнитогорский государственный технический университет</w:t>
      </w:r>
      <w:r w:rsidRPr="001D35B2">
        <w:rPr>
          <w:rStyle w:val="FontStyle16"/>
          <w:b w:val="0"/>
          <w:bCs/>
          <w:sz w:val="24"/>
          <w:szCs w:val="24"/>
        </w:rPr>
        <w:t xml:space="preserve"> им. Г.И. Носова»</w:t>
      </w:r>
    </w:p>
    <w:p w:rsidR="0062090B" w:rsidRPr="001D35B2" w:rsidRDefault="0062090B" w:rsidP="001D35B2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3"/>
        <w:widowControl/>
        <w:ind w:left="5529"/>
        <w:jc w:val="center"/>
        <w:rPr>
          <w:rStyle w:val="FontStyle23"/>
          <w:b w:val="0"/>
          <w:bCs/>
          <w:sz w:val="24"/>
          <w:szCs w:val="24"/>
        </w:rPr>
      </w:pPr>
    </w:p>
    <w:p w:rsidR="0062090B" w:rsidRPr="00C81DF2" w:rsidRDefault="0062090B" w:rsidP="00C81DF2">
      <w:pPr>
        <w:ind w:firstLine="5103"/>
        <w:jc w:val="right"/>
        <w:rPr>
          <w:b w:val="0"/>
          <w:i w:val="0"/>
          <w:color w:val="auto"/>
          <w:sz w:val="24"/>
          <w:szCs w:val="24"/>
        </w:rPr>
      </w:pPr>
      <w:r w:rsidRPr="00C81DF2">
        <w:rPr>
          <w:b w:val="0"/>
          <w:i w:val="0"/>
          <w:color w:val="auto"/>
          <w:sz w:val="24"/>
          <w:szCs w:val="24"/>
        </w:rPr>
        <w:t>УТВЕРЖДАЮ:</w:t>
      </w:r>
      <w:r w:rsidRPr="00C81DF2">
        <w:rPr>
          <w:b w:val="0"/>
          <w:i w:val="0"/>
          <w:color w:val="auto"/>
          <w:sz w:val="24"/>
          <w:szCs w:val="24"/>
        </w:rPr>
        <w:tab/>
      </w:r>
    </w:p>
    <w:p w:rsidR="0062090B" w:rsidRPr="00C81DF2" w:rsidRDefault="0062090B" w:rsidP="00C81DF2">
      <w:pPr>
        <w:ind w:firstLine="5103"/>
        <w:jc w:val="right"/>
        <w:rPr>
          <w:b w:val="0"/>
          <w:i w:val="0"/>
          <w:color w:val="auto"/>
          <w:sz w:val="24"/>
          <w:szCs w:val="24"/>
        </w:rPr>
      </w:pPr>
      <w:r w:rsidRPr="00C81DF2">
        <w:rPr>
          <w:b w:val="0"/>
          <w:i w:val="0"/>
          <w:color w:val="auto"/>
          <w:sz w:val="24"/>
          <w:szCs w:val="24"/>
        </w:rPr>
        <w:t>Директор института энергетики и автом</w:t>
      </w:r>
      <w:r w:rsidRPr="00C81DF2">
        <w:rPr>
          <w:b w:val="0"/>
          <w:i w:val="0"/>
          <w:color w:val="auto"/>
          <w:sz w:val="24"/>
          <w:szCs w:val="24"/>
        </w:rPr>
        <w:t>а</w:t>
      </w:r>
      <w:r w:rsidRPr="00C81DF2">
        <w:rPr>
          <w:b w:val="0"/>
          <w:i w:val="0"/>
          <w:color w:val="auto"/>
          <w:sz w:val="24"/>
          <w:szCs w:val="24"/>
        </w:rPr>
        <w:t>тизированных систем</w:t>
      </w:r>
    </w:p>
    <w:p w:rsidR="0062090B" w:rsidRPr="00C81DF2" w:rsidRDefault="0062090B" w:rsidP="00C81DF2">
      <w:pPr>
        <w:ind w:firstLine="5103"/>
        <w:jc w:val="right"/>
        <w:rPr>
          <w:b w:val="0"/>
          <w:i w:val="0"/>
          <w:color w:val="auto"/>
          <w:sz w:val="24"/>
          <w:szCs w:val="24"/>
        </w:rPr>
      </w:pPr>
      <w:r w:rsidRPr="00C81DF2">
        <w:rPr>
          <w:b w:val="0"/>
          <w:i w:val="0"/>
          <w:color w:val="auto"/>
          <w:sz w:val="24"/>
          <w:szCs w:val="24"/>
        </w:rPr>
        <w:t>________________С.И. Лукьянов</w:t>
      </w:r>
    </w:p>
    <w:p w:rsidR="0062090B" w:rsidRPr="00C81DF2" w:rsidRDefault="0062090B" w:rsidP="00C81DF2">
      <w:pPr>
        <w:ind w:firstLine="5103"/>
        <w:jc w:val="right"/>
        <w:rPr>
          <w:rStyle w:val="FontStyle22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30 сентября 2017</w:t>
      </w:r>
      <w:r w:rsidRPr="00C81DF2">
        <w:rPr>
          <w:b w:val="0"/>
          <w:i w:val="0"/>
          <w:color w:val="auto"/>
          <w:sz w:val="24"/>
          <w:szCs w:val="24"/>
        </w:rPr>
        <w:t xml:space="preserve"> г.</w:t>
      </w:r>
    </w:p>
    <w:p w:rsidR="0062090B" w:rsidRPr="001D35B2" w:rsidRDefault="0062090B" w:rsidP="001D35B2">
      <w:pPr>
        <w:pStyle w:val="Style13"/>
        <w:widowControl/>
        <w:ind w:left="5529"/>
        <w:jc w:val="center"/>
        <w:rPr>
          <w:rStyle w:val="FontStyle23"/>
          <w:b w:val="0"/>
          <w:bCs/>
          <w:szCs w:val="24"/>
        </w:rPr>
      </w:pPr>
    </w:p>
    <w:p w:rsidR="0062090B" w:rsidRPr="001D35B2" w:rsidRDefault="0062090B" w:rsidP="001D35B2">
      <w:pPr>
        <w:pStyle w:val="Style13"/>
        <w:widowControl/>
        <w:jc w:val="center"/>
        <w:rPr>
          <w:rStyle w:val="FontStyle23"/>
          <w:b w:val="0"/>
          <w:bCs/>
          <w:szCs w:val="24"/>
        </w:rPr>
      </w:pPr>
    </w:p>
    <w:p w:rsidR="0062090B" w:rsidRPr="001D35B2" w:rsidRDefault="0062090B" w:rsidP="001D35B2">
      <w:pPr>
        <w:pStyle w:val="Style13"/>
        <w:widowControl/>
        <w:jc w:val="center"/>
        <w:rPr>
          <w:rStyle w:val="FontStyle23"/>
          <w:b w:val="0"/>
          <w:bCs/>
          <w:szCs w:val="24"/>
        </w:rPr>
      </w:pPr>
    </w:p>
    <w:p w:rsidR="0062090B" w:rsidRPr="00C81DF2" w:rsidRDefault="0062090B" w:rsidP="001D35B2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C81DF2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62090B" w:rsidRPr="00C81DF2" w:rsidRDefault="0062090B" w:rsidP="001D35B2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62090B" w:rsidRPr="00C81DF2" w:rsidRDefault="0062090B" w:rsidP="001D35B2">
      <w:pPr>
        <w:pStyle w:val="Style5"/>
        <w:widowControl/>
        <w:jc w:val="center"/>
        <w:rPr>
          <w:rStyle w:val="FontStyle16"/>
          <w:b w:val="0"/>
          <w:bCs/>
          <w:i/>
          <w:sz w:val="24"/>
          <w:szCs w:val="24"/>
        </w:rPr>
      </w:pPr>
      <w:r w:rsidRPr="00C81DF2">
        <w:rPr>
          <w:rStyle w:val="FontStyle16"/>
          <w:b w:val="0"/>
          <w:bCs/>
          <w:i/>
          <w:sz w:val="24"/>
          <w:szCs w:val="24"/>
        </w:rPr>
        <w:t>КОТЕЛЬНЫЕ УСТАНОВКИ И ПАРОГЕНЕРАТОРЫ</w:t>
      </w:r>
    </w:p>
    <w:p w:rsidR="0062090B" w:rsidRPr="001D35B2" w:rsidRDefault="0062090B" w:rsidP="001D35B2">
      <w:pPr>
        <w:pStyle w:val="Style5"/>
        <w:widowControl/>
        <w:jc w:val="center"/>
        <w:rPr>
          <w:rStyle w:val="FontStyle16"/>
          <w:b w:val="0"/>
          <w:bCs/>
          <w:sz w:val="28"/>
          <w:szCs w:val="28"/>
        </w:rPr>
      </w:pPr>
    </w:p>
    <w:p w:rsidR="0062090B" w:rsidRPr="001D35B2" w:rsidRDefault="0062090B" w:rsidP="001D35B2">
      <w:pPr>
        <w:pStyle w:val="Style1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  <w:r w:rsidRPr="00C81DF2">
        <w:rPr>
          <w:rStyle w:val="FontStyle16"/>
          <w:b w:val="0"/>
          <w:bCs/>
          <w:sz w:val="24"/>
          <w:szCs w:val="24"/>
        </w:rPr>
        <w:t>Направление подготовки</w:t>
      </w:r>
    </w:p>
    <w:p w:rsidR="0062090B" w:rsidRPr="0089340F" w:rsidRDefault="0062090B" w:rsidP="00C81DF2">
      <w:pPr>
        <w:pStyle w:val="Style1"/>
        <w:jc w:val="center"/>
        <w:rPr>
          <w:rStyle w:val="FontStyle16"/>
          <w:bCs/>
          <w:sz w:val="24"/>
          <w:szCs w:val="24"/>
        </w:rPr>
      </w:pPr>
      <w:r w:rsidRPr="0089340F">
        <w:rPr>
          <w:rStyle w:val="FontStyle16"/>
          <w:bCs/>
          <w:sz w:val="24"/>
          <w:szCs w:val="24"/>
        </w:rPr>
        <w:t>13.03.01 Теплоэнергетика и теплотехника</w:t>
      </w:r>
    </w:p>
    <w:p w:rsidR="0062090B" w:rsidRPr="0089340F" w:rsidRDefault="0062090B" w:rsidP="00C81DF2">
      <w:pPr>
        <w:pStyle w:val="Style1"/>
        <w:jc w:val="center"/>
        <w:rPr>
          <w:rStyle w:val="FontStyle16"/>
          <w:bCs/>
          <w:sz w:val="24"/>
          <w:szCs w:val="24"/>
        </w:rPr>
      </w:pP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  <w:r w:rsidRPr="00C81DF2">
        <w:rPr>
          <w:rStyle w:val="FontStyle16"/>
          <w:b w:val="0"/>
          <w:bCs/>
          <w:sz w:val="24"/>
          <w:szCs w:val="24"/>
        </w:rPr>
        <w:t xml:space="preserve">Профиль  программы </w:t>
      </w:r>
    </w:p>
    <w:p w:rsidR="0062090B" w:rsidRPr="0089340F" w:rsidRDefault="0062090B" w:rsidP="00C81DF2">
      <w:pPr>
        <w:pStyle w:val="Style1"/>
        <w:jc w:val="center"/>
        <w:rPr>
          <w:rStyle w:val="FontStyle16"/>
          <w:bCs/>
          <w:sz w:val="24"/>
          <w:szCs w:val="24"/>
        </w:rPr>
      </w:pPr>
      <w:r>
        <w:rPr>
          <w:rStyle w:val="FontStyle16"/>
          <w:bCs/>
          <w:sz w:val="24"/>
          <w:szCs w:val="24"/>
        </w:rPr>
        <w:t>Энергообеспечение предприятий</w:t>
      </w: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  <w:r w:rsidRPr="00C81DF2">
        <w:rPr>
          <w:rStyle w:val="FontStyle16"/>
          <w:b w:val="0"/>
          <w:bCs/>
          <w:sz w:val="24"/>
          <w:szCs w:val="24"/>
        </w:rPr>
        <w:t xml:space="preserve">Уровень высшего образования -  </w:t>
      </w:r>
      <w:proofErr w:type="spellStart"/>
      <w:r w:rsidRPr="00C81DF2">
        <w:rPr>
          <w:rStyle w:val="FontStyle16"/>
          <w:b w:val="0"/>
          <w:bCs/>
          <w:sz w:val="24"/>
          <w:szCs w:val="24"/>
        </w:rPr>
        <w:t>бакалавриат</w:t>
      </w:r>
      <w:proofErr w:type="spellEnd"/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  <w:r w:rsidRPr="00C81DF2">
        <w:rPr>
          <w:rStyle w:val="FontStyle16"/>
          <w:b w:val="0"/>
          <w:bCs/>
          <w:sz w:val="24"/>
          <w:szCs w:val="24"/>
        </w:rPr>
        <w:t xml:space="preserve">Программа подготовки – </w:t>
      </w:r>
      <w:proofErr w:type="gramStart"/>
      <w:r w:rsidRPr="00C81DF2">
        <w:rPr>
          <w:rStyle w:val="FontStyle16"/>
          <w:b w:val="0"/>
          <w:bCs/>
          <w:sz w:val="24"/>
          <w:szCs w:val="24"/>
        </w:rPr>
        <w:t>академический</w:t>
      </w:r>
      <w:proofErr w:type="gramEnd"/>
      <w:r w:rsidRPr="00C81DF2">
        <w:rPr>
          <w:rStyle w:val="FontStyle16"/>
          <w:b w:val="0"/>
          <w:bCs/>
          <w:sz w:val="24"/>
          <w:szCs w:val="24"/>
        </w:rPr>
        <w:t xml:space="preserve"> </w:t>
      </w:r>
      <w:proofErr w:type="spellStart"/>
      <w:r w:rsidRPr="00C81DF2">
        <w:rPr>
          <w:rStyle w:val="FontStyle16"/>
          <w:b w:val="0"/>
          <w:bCs/>
          <w:sz w:val="24"/>
          <w:szCs w:val="24"/>
        </w:rPr>
        <w:t>бакалавриат</w:t>
      </w:r>
      <w:proofErr w:type="spellEnd"/>
    </w:p>
    <w:p w:rsidR="0062090B" w:rsidRPr="00C81DF2" w:rsidRDefault="0062090B" w:rsidP="00C81DF2">
      <w:pPr>
        <w:pStyle w:val="Style1"/>
        <w:rPr>
          <w:rStyle w:val="FontStyle16"/>
          <w:b w:val="0"/>
          <w:bCs/>
          <w:sz w:val="24"/>
          <w:szCs w:val="24"/>
        </w:rPr>
      </w:pP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  <w:r w:rsidRPr="00C81DF2">
        <w:rPr>
          <w:rStyle w:val="FontStyle16"/>
          <w:b w:val="0"/>
          <w:bCs/>
          <w:sz w:val="24"/>
          <w:szCs w:val="24"/>
        </w:rPr>
        <w:t>Форма обучения</w:t>
      </w: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  <w:r w:rsidRPr="00C81DF2">
        <w:rPr>
          <w:rStyle w:val="FontStyle16"/>
          <w:b w:val="0"/>
          <w:bCs/>
          <w:sz w:val="24"/>
          <w:szCs w:val="24"/>
        </w:rPr>
        <w:t>очная</w:t>
      </w:r>
    </w:p>
    <w:p w:rsidR="0062090B" w:rsidRPr="00C81DF2" w:rsidRDefault="0062090B" w:rsidP="00C81DF2">
      <w:pPr>
        <w:pStyle w:val="Style1"/>
        <w:jc w:val="center"/>
        <w:rPr>
          <w:rStyle w:val="FontStyle16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62090B" w:rsidRPr="001D35B2" w:rsidTr="00815C06">
        <w:tc>
          <w:tcPr>
            <w:tcW w:w="3085" w:type="dxa"/>
          </w:tcPr>
          <w:p w:rsidR="0062090B" w:rsidRPr="001D35B2" w:rsidRDefault="0062090B" w:rsidP="00815C06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rPr>
                <w:rStyle w:val="FontStyle17"/>
                <w:b w:val="0"/>
                <w:bCs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62090B" w:rsidRPr="001D35B2" w:rsidRDefault="0062090B" w:rsidP="00815C0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rPr>
                <w:rStyle w:val="FontStyle17"/>
                <w:b w:val="0"/>
                <w:bCs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62090B" w:rsidRPr="001D35B2" w:rsidTr="00815C06">
        <w:tc>
          <w:tcPr>
            <w:tcW w:w="3085" w:type="dxa"/>
          </w:tcPr>
          <w:p w:rsidR="0062090B" w:rsidRPr="001D35B2" w:rsidRDefault="0062090B" w:rsidP="00815C06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rPr>
                <w:rStyle w:val="FontStyle17"/>
                <w:b w:val="0"/>
                <w:bCs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62090B" w:rsidRPr="001D35B2" w:rsidRDefault="0062090B" w:rsidP="00815C0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t>Теплотехнических и энергетических систем</w:t>
            </w:r>
          </w:p>
        </w:tc>
      </w:tr>
      <w:tr w:rsidR="0062090B" w:rsidRPr="001D35B2" w:rsidTr="00815C06">
        <w:tc>
          <w:tcPr>
            <w:tcW w:w="3085" w:type="dxa"/>
          </w:tcPr>
          <w:p w:rsidR="0062090B" w:rsidRPr="001D35B2" w:rsidRDefault="0062090B" w:rsidP="00815C06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rPr>
                <w:rStyle w:val="FontStyle17"/>
                <w:b w:val="0"/>
                <w:bCs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62090B" w:rsidRPr="001D35B2" w:rsidRDefault="0062090B" w:rsidP="00815C0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rPr>
                <w:rStyle w:val="FontStyle17"/>
                <w:b w:val="0"/>
                <w:bCs/>
                <w:sz w:val="24"/>
                <w:szCs w:val="24"/>
              </w:rPr>
              <w:t>3</w:t>
            </w:r>
          </w:p>
        </w:tc>
      </w:tr>
      <w:tr w:rsidR="0062090B" w:rsidRPr="001D35B2" w:rsidTr="00815C06">
        <w:tc>
          <w:tcPr>
            <w:tcW w:w="3085" w:type="dxa"/>
          </w:tcPr>
          <w:p w:rsidR="0062090B" w:rsidRPr="001D35B2" w:rsidRDefault="0062090B" w:rsidP="00815C06">
            <w:pPr>
              <w:pStyle w:val="Style1"/>
              <w:widowControl/>
              <w:ind w:firstLine="567"/>
              <w:rPr>
                <w:rStyle w:val="FontStyle17"/>
                <w:b w:val="0"/>
                <w:bCs/>
                <w:sz w:val="24"/>
                <w:szCs w:val="24"/>
              </w:rPr>
            </w:pPr>
            <w:r w:rsidRPr="001D35B2">
              <w:rPr>
                <w:rStyle w:val="FontStyle17"/>
                <w:b w:val="0"/>
                <w:bCs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62090B" w:rsidRPr="001D35B2" w:rsidRDefault="0062090B" w:rsidP="00815C0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>
              <w:rPr>
                <w:rStyle w:val="FontStyle17"/>
                <w:b w:val="0"/>
                <w:bCs/>
                <w:sz w:val="24"/>
                <w:szCs w:val="24"/>
              </w:rPr>
              <w:t>6</w:t>
            </w:r>
          </w:p>
        </w:tc>
      </w:tr>
    </w:tbl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  <w:lang w:val="en-US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  <w:lang w:val="en-US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  <w:lang w:val="en-US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  <w:lang w:val="en-US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  <w:lang w:val="en-US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5128B8" w:rsidRDefault="0062090B" w:rsidP="001D35B2">
      <w:pPr>
        <w:pStyle w:val="Style1"/>
        <w:widowControl/>
        <w:jc w:val="center"/>
        <w:rPr>
          <w:rStyle w:val="FontStyle17"/>
          <w:b w:val="0"/>
          <w:bCs/>
          <w:sz w:val="24"/>
          <w:szCs w:val="24"/>
        </w:rPr>
      </w:pPr>
    </w:p>
    <w:p w:rsidR="0062090B" w:rsidRPr="001D35B2" w:rsidRDefault="0062090B" w:rsidP="001D35B2">
      <w:pPr>
        <w:pStyle w:val="Style6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1D35B2">
        <w:rPr>
          <w:rStyle w:val="FontStyle16"/>
          <w:b w:val="0"/>
          <w:bCs/>
          <w:sz w:val="24"/>
          <w:szCs w:val="24"/>
        </w:rPr>
        <w:t>Магнитогорск</w:t>
      </w:r>
    </w:p>
    <w:p w:rsidR="0062090B" w:rsidRDefault="0062090B" w:rsidP="001D35B2">
      <w:pPr>
        <w:pStyle w:val="Style6"/>
        <w:widowControl/>
        <w:jc w:val="center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2017</w:t>
      </w:r>
      <w:r w:rsidRPr="001D35B2">
        <w:rPr>
          <w:rStyle w:val="FontStyle16"/>
          <w:b w:val="0"/>
          <w:bCs/>
          <w:sz w:val="24"/>
          <w:szCs w:val="24"/>
        </w:rPr>
        <w:t xml:space="preserve"> г.</w:t>
      </w:r>
    </w:p>
    <w:p w:rsidR="0062090B" w:rsidRPr="00C81DF2" w:rsidRDefault="0062090B" w:rsidP="001D35B2">
      <w:pPr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C81DF2">
        <w:rPr>
          <w:b w:val="0"/>
          <w:i w:val="0"/>
          <w:color w:val="auto"/>
          <w:sz w:val="24"/>
          <w:szCs w:val="24"/>
        </w:rPr>
        <w:lastRenderedPageBreak/>
        <w:t>Рабочая програ</w:t>
      </w:r>
      <w:r>
        <w:rPr>
          <w:b w:val="0"/>
          <w:i w:val="0"/>
          <w:color w:val="auto"/>
          <w:sz w:val="24"/>
          <w:szCs w:val="24"/>
        </w:rPr>
        <w:t xml:space="preserve">мма составлена на основе ФГОС </w:t>
      </w:r>
      <w:proofErr w:type="spellStart"/>
      <w:r>
        <w:rPr>
          <w:b w:val="0"/>
          <w:i w:val="0"/>
          <w:color w:val="auto"/>
          <w:sz w:val="24"/>
          <w:szCs w:val="24"/>
        </w:rPr>
        <w:t>В</w:t>
      </w:r>
      <w:r w:rsidRPr="00C81DF2">
        <w:rPr>
          <w:b w:val="0"/>
          <w:i w:val="0"/>
          <w:color w:val="auto"/>
          <w:sz w:val="24"/>
          <w:szCs w:val="24"/>
        </w:rPr>
        <w:t>Опо</w:t>
      </w:r>
      <w:proofErr w:type="spellEnd"/>
      <w:r w:rsidRPr="00C81DF2">
        <w:rPr>
          <w:b w:val="0"/>
          <w:i w:val="0"/>
          <w:color w:val="auto"/>
          <w:sz w:val="24"/>
          <w:szCs w:val="24"/>
        </w:rPr>
        <w:t xml:space="preserve"> направлению 13.03.01 Тепл</w:t>
      </w:r>
      <w:r w:rsidRPr="00C81DF2">
        <w:rPr>
          <w:b w:val="0"/>
          <w:i w:val="0"/>
          <w:color w:val="auto"/>
          <w:sz w:val="24"/>
          <w:szCs w:val="24"/>
        </w:rPr>
        <w:t>о</w:t>
      </w:r>
      <w:r w:rsidRPr="00C81DF2">
        <w:rPr>
          <w:b w:val="0"/>
          <w:i w:val="0"/>
          <w:color w:val="auto"/>
          <w:sz w:val="24"/>
          <w:szCs w:val="24"/>
        </w:rPr>
        <w:t>энергетика и теплотехника, утвержденного приказ</w:t>
      </w:r>
      <w:r>
        <w:rPr>
          <w:b w:val="0"/>
          <w:i w:val="0"/>
          <w:color w:val="auto"/>
          <w:sz w:val="24"/>
          <w:szCs w:val="24"/>
        </w:rPr>
        <w:t xml:space="preserve">ом </w:t>
      </w:r>
      <w:proofErr w:type="spellStart"/>
      <w:r>
        <w:rPr>
          <w:b w:val="0"/>
          <w:i w:val="0"/>
          <w:color w:val="auto"/>
          <w:sz w:val="24"/>
          <w:szCs w:val="24"/>
        </w:rPr>
        <w:t>МОиН</w:t>
      </w:r>
      <w:proofErr w:type="spellEnd"/>
      <w:r>
        <w:rPr>
          <w:b w:val="0"/>
          <w:i w:val="0"/>
          <w:color w:val="auto"/>
          <w:sz w:val="24"/>
          <w:szCs w:val="24"/>
        </w:rPr>
        <w:t xml:space="preserve"> РФ от 01.10.2015г. </w:t>
      </w:r>
      <w:r w:rsidRPr="00C81DF2">
        <w:rPr>
          <w:b w:val="0"/>
          <w:i w:val="0"/>
          <w:color w:val="auto"/>
          <w:sz w:val="24"/>
          <w:szCs w:val="24"/>
        </w:rPr>
        <w:t>№ 1081.</w:t>
      </w:r>
    </w:p>
    <w:p w:rsidR="0062090B" w:rsidRDefault="0062090B" w:rsidP="001D35B2">
      <w:pPr>
        <w:ind w:firstLine="567"/>
        <w:jc w:val="both"/>
        <w:rPr>
          <w:b w:val="0"/>
          <w:i w:val="0"/>
          <w:color w:val="auto"/>
        </w:rPr>
      </w:pPr>
    </w:p>
    <w:p w:rsidR="0062090B" w:rsidRDefault="0062090B" w:rsidP="001D35B2">
      <w:pPr>
        <w:ind w:firstLine="567"/>
        <w:jc w:val="both"/>
        <w:rPr>
          <w:b w:val="0"/>
          <w:i w:val="0"/>
          <w:color w:val="auto"/>
        </w:rPr>
      </w:pPr>
    </w:p>
    <w:p w:rsidR="0062090B" w:rsidRPr="001D35B2" w:rsidRDefault="0062090B" w:rsidP="001D35B2">
      <w:pPr>
        <w:ind w:firstLine="567"/>
        <w:jc w:val="both"/>
        <w:rPr>
          <w:b w:val="0"/>
          <w:i w:val="0"/>
          <w:color w:val="auto"/>
        </w:rPr>
      </w:pPr>
    </w:p>
    <w:p w:rsidR="0062090B" w:rsidRPr="00A4073E" w:rsidRDefault="0062090B" w:rsidP="00C81DF2">
      <w:pPr>
        <w:pStyle w:val="Style9"/>
        <w:ind w:firstLine="720"/>
        <w:jc w:val="both"/>
        <w:rPr>
          <w:szCs w:val="24"/>
        </w:rPr>
      </w:pPr>
      <w:r w:rsidRPr="00A4073E">
        <w:rPr>
          <w:szCs w:val="24"/>
        </w:rPr>
        <w:t>Рабочая программа рассмотрена и одобрена на заседании кафедры теплотехнических и энергетических систем</w:t>
      </w:r>
      <w:r>
        <w:rPr>
          <w:szCs w:val="24"/>
        </w:rPr>
        <w:t xml:space="preserve"> 12.09.2017 г., протокол № 2</w:t>
      </w:r>
      <w:r w:rsidRPr="00A4073E">
        <w:rPr>
          <w:szCs w:val="24"/>
        </w:rPr>
        <w:t>.</w:t>
      </w:r>
    </w:p>
    <w:p w:rsidR="0062090B" w:rsidRPr="00A4073E" w:rsidRDefault="0062090B" w:rsidP="00C81DF2">
      <w:pPr>
        <w:pStyle w:val="Style9"/>
        <w:ind w:firstLine="720"/>
        <w:jc w:val="both"/>
        <w:rPr>
          <w:szCs w:val="24"/>
        </w:rPr>
      </w:pPr>
    </w:p>
    <w:p w:rsidR="0062090B" w:rsidRPr="00A4073E" w:rsidRDefault="0062090B" w:rsidP="00D733D5">
      <w:pPr>
        <w:pStyle w:val="Style9"/>
        <w:ind w:firstLine="720"/>
        <w:jc w:val="right"/>
        <w:rPr>
          <w:szCs w:val="24"/>
        </w:rPr>
      </w:pPr>
      <w:r w:rsidRPr="00A4073E">
        <w:rPr>
          <w:szCs w:val="24"/>
        </w:rPr>
        <w:t xml:space="preserve">Зав. кафедрой __________________ Е.Б. </w:t>
      </w:r>
      <w:proofErr w:type="spellStart"/>
      <w:r w:rsidRPr="00A4073E">
        <w:rPr>
          <w:szCs w:val="24"/>
        </w:rPr>
        <w:t>Агапитов</w:t>
      </w:r>
      <w:proofErr w:type="spellEnd"/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5128B8">
      <w:pPr>
        <w:pStyle w:val="Style9"/>
        <w:ind w:firstLine="720"/>
        <w:jc w:val="both"/>
        <w:rPr>
          <w:szCs w:val="24"/>
        </w:rPr>
      </w:pPr>
      <w:r w:rsidRPr="00C81DF2">
        <w:rPr>
          <w:szCs w:val="24"/>
        </w:rPr>
        <w:t>Рабочая программа одобрена методической комиссией института энергетики и авт</w:t>
      </w:r>
      <w:r w:rsidRPr="00C81DF2">
        <w:rPr>
          <w:szCs w:val="24"/>
        </w:rPr>
        <w:t>о</w:t>
      </w:r>
      <w:r w:rsidRPr="00C81DF2">
        <w:rPr>
          <w:szCs w:val="24"/>
        </w:rPr>
        <w:t>матизированных систем</w:t>
      </w:r>
      <w:r>
        <w:rPr>
          <w:szCs w:val="24"/>
        </w:rPr>
        <w:t xml:space="preserve"> 20.09.2017 г.,</w:t>
      </w:r>
      <w:r w:rsidRPr="00C81DF2">
        <w:rPr>
          <w:szCs w:val="24"/>
        </w:rPr>
        <w:t xml:space="preserve"> проток</w:t>
      </w:r>
      <w:r>
        <w:rPr>
          <w:szCs w:val="24"/>
        </w:rPr>
        <w:t>ол № 1</w:t>
      </w:r>
      <w:r w:rsidRPr="00C81DF2">
        <w:rPr>
          <w:szCs w:val="24"/>
        </w:rPr>
        <w:t>.</w:t>
      </w:r>
    </w:p>
    <w:p w:rsidR="0062090B" w:rsidRPr="00C81DF2" w:rsidRDefault="0062090B" w:rsidP="00C81DF2">
      <w:pPr>
        <w:pStyle w:val="Style9"/>
        <w:ind w:firstLine="720"/>
        <w:jc w:val="both"/>
        <w:rPr>
          <w:szCs w:val="24"/>
        </w:rPr>
      </w:pPr>
    </w:p>
    <w:p w:rsidR="0062090B" w:rsidRPr="00C81DF2" w:rsidRDefault="0062090B" w:rsidP="00C81DF2">
      <w:pPr>
        <w:pStyle w:val="Style9"/>
        <w:ind w:firstLine="720"/>
        <w:jc w:val="right"/>
        <w:rPr>
          <w:szCs w:val="24"/>
        </w:rPr>
      </w:pPr>
      <w:r w:rsidRPr="00C81DF2">
        <w:rPr>
          <w:szCs w:val="24"/>
        </w:rPr>
        <w:t>Председат</w:t>
      </w:r>
      <w:r>
        <w:rPr>
          <w:szCs w:val="24"/>
        </w:rPr>
        <w:t xml:space="preserve">ель _____________________ С.И. </w:t>
      </w:r>
      <w:r w:rsidRPr="00C81DF2">
        <w:rPr>
          <w:szCs w:val="24"/>
        </w:rPr>
        <w:t xml:space="preserve">Лукьянов </w:t>
      </w:r>
    </w:p>
    <w:p w:rsidR="0062090B" w:rsidRPr="00C81DF2" w:rsidRDefault="0062090B" w:rsidP="00C81DF2">
      <w:pPr>
        <w:pStyle w:val="Style9"/>
        <w:ind w:firstLine="720"/>
        <w:jc w:val="both"/>
        <w:rPr>
          <w:szCs w:val="24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Default="0062090B" w:rsidP="00785D90">
      <w:pPr>
        <w:pStyle w:val="Style9"/>
        <w:ind w:left="720"/>
        <w:jc w:val="both"/>
        <w:rPr>
          <w:szCs w:val="24"/>
        </w:rPr>
      </w:pPr>
      <w:r w:rsidRPr="00C81DF2">
        <w:rPr>
          <w:szCs w:val="24"/>
        </w:rPr>
        <w:t xml:space="preserve">Рабочая программа </w:t>
      </w:r>
      <w:r>
        <w:rPr>
          <w:szCs w:val="24"/>
        </w:rPr>
        <w:t xml:space="preserve">составлена:                           </w:t>
      </w:r>
      <w:r>
        <w:rPr>
          <w:szCs w:val="24"/>
        </w:rPr>
        <w:tab/>
      </w:r>
      <w:r>
        <w:rPr>
          <w:szCs w:val="24"/>
        </w:rPr>
        <w:tab/>
        <w:t>ассистент</w:t>
      </w:r>
      <w:r w:rsidRPr="00C81DF2">
        <w:rPr>
          <w:szCs w:val="24"/>
        </w:rPr>
        <w:t xml:space="preserve"> кафедры </w:t>
      </w:r>
      <w:proofErr w:type="spellStart"/>
      <w:r w:rsidRPr="00C81DF2">
        <w:rPr>
          <w:szCs w:val="24"/>
        </w:rPr>
        <w:t>ТиЭС</w:t>
      </w:r>
      <w:proofErr w:type="spellEnd"/>
    </w:p>
    <w:p w:rsidR="0062090B" w:rsidRDefault="0062090B" w:rsidP="00785D90">
      <w:pPr>
        <w:pStyle w:val="Style9"/>
        <w:ind w:left="720"/>
        <w:jc w:val="both"/>
        <w:rPr>
          <w:szCs w:val="24"/>
        </w:rPr>
      </w:pPr>
    </w:p>
    <w:p w:rsidR="0062090B" w:rsidRPr="00C81DF2" w:rsidRDefault="0062090B" w:rsidP="00785D90">
      <w:pPr>
        <w:pStyle w:val="Style9"/>
        <w:ind w:left="6384"/>
        <w:jc w:val="both"/>
        <w:rPr>
          <w:szCs w:val="24"/>
        </w:rPr>
      </w:pPr>
      <w:r w:rsidRPr="00C81DF2">
        <w:rPr>
          <w:szCs w:val="24"/>
        </w:rPr>
        <w:t xml:space="preserve">____________ </w:t>
      </w:r>
      <w:r>
        <w:rPr>
          <w:szCs w:val="24"/>
        </w:rPr>
        <w:t>С.В.Матвеев</w:t>
      </w: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C81DF2" w:rsidRDefault="0062090B" w:rsidP="00C81DF2">
      <w:pPr>
        <w:pStyle w:val="Style9"/>
        <w:ind w:firstLine="720"/>
        <w:jc w:val="both"/>
        <w:rPr>
          <w:sz w:val="28"/>
        </w:rPr>
      </w:pPr>
    </w:p>
    <w:p w:rsidR="0062090B" w:rsidRPr="00097E90" w:rsidRDefault="0062090B" w:rsidP="00C81DF2">
      <w:pPr>
        <w:pStyle w:val="Style9"/>
        <w:ind w:firstLine="720"/>
        <w:jc w:val="right"/>
        <w:rPr>
          <w:szCs w:val="24"/>
        </w:rPr>
      </w:pPr>
      <w:r w:rsidRPr="00C81DF2">
        <w:rPr>
          <w:szCs w:val="24"/>
        </w:rPr>
        <w:t xml:space="preserve">Рецензент: </w:t>
      </w:r>
      <w:r w:rsidRPr="00C81DF2">
        <w:rPr>
          <w:szCs w:val="24"/>
        </w:rPr>
        <w:tab/>
      </w:r>
      <w:r w:rsidRPr="00C81DF2">
        <w:rPr>
          <w:szCs w:val="24"/>
        </w:rPr>
        <w:tab/>
      </w:r>
      <w:r>
        <w:rPr>
          <w:szCs w:val="24"/>
        </w:rPr>
        <w:t xml:space="preserve">            з</w:t>
      </w:r>
      <w:r w:rsidRPr="00C81DF2">
        <w:rPr>
          <w:szCs w:val="24"/>
        </w:rPr>
        <w:t>ам. начал</w:t>
      </w:r>
      <w:r>
        <w:rPr>
          <w:szCs w:val="24"/>
        </w:rPr>
        <w:t>ьника ЦЭСТ ОАО «ММК», к.т.н.</w:t>
      </w:r>
    </w:p>
    <w:p w:rsidR="0062090B" w:rsidRPr="00C81DF2" w:rsidRDefault="0062090B" w:rsidP="00C81DF2">
      <w:pPr>
        <w:pStyle w:val="Style9"/>
        <w:ind w:firstLine="720"/>
        <w:jc w:val="right"/>
        <w:rPr>
          <w:szCs w:val="24"/>
        </w:rPr>
      </w:pPr>
    </w:p>
    <w:p w:rsidR="0062090B" w:rsidRPr="00C81DF2" w:rsidRDefault="0062090B" w:rsidP="00C81DF2">
      <w:pPr>
        <w:pStyle w:val="Style9"/>
        <w:ind w:firstLine="720"/>
        <w:jc w:val="right"/>
        <w:rPr>
          <w:szCs w:val="24"/>
        </w:rPr>
      </w:pPr>
      <w:r w:rsidRPr="00C81DF2">
        <w:rPr>
          <w:szCs w:val="24"/>
        </w:rPr>
        <w:t>___________________В.Н. Михайловский</w:t>
      </w:r>
    </w:p>
    <w:p w:rsidR="0062090B" w:rsidRPr="00C81DF2" w:rsidRDefault="0062090B" w:rsidP="00C81DF2">
      <w:pPr>
        <w:pStyle w:val="Style9"/>
        <w:ind w:firstLine="720"/>
        <w:jc w:val="both"/>
        <w:rPr>
          <w:szCs w:val="24"/>
        </w:rPr>
      </w:pPr>
    </w:p>
    <w:p w:rsidR="0062090B" w:rsidRPr="00C81DF2" w:rsidRDefault="0062090B" w:rsidP="001D35B2">
      <w:pPr>
        <w:pStyle w:val="Style9"/>
        <w:widowControl/>
        <w:ind w:firstLine="720"/>
        <w:jc w:val="both"/>
        <w:rPr>
          <w:szCs w:val="24"/>
        </w:rPr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Default="0062090B" w:rsidP="00785D90">
      <w:pPr>
        <w:pStyle w:val="Style9"/>
        <w:widowControl/>
        <w:jc w:val="both"/>
      </w:pPr>
    </w:p>
    <w:p w:rsidR="0062090B" w:rsidRDefault="0062090B" w:rsidP="001D35B2">
      <w:pPr>
        <w:pStyle w:val="Style9"/>
        <w:widowControl/>
        <w:ind w:firstLine="720"/>
        <w:jc w:val="both"/>
      </w:pPr>
    </w:p>
    <w:p w:rsidR="0062090B" w:rsidRPr="000A6397" w:rsidRDefault="0062090B" w:rsidP="00097E90">
      <w:pPr>
        <w:pStyle w:val="Style9"/>
        <w:widowControl/>
        <w:jc w:val="both"/>
      </w:pPr>
    </w:p>
    <w:p w:rsidR="00000388" w:rsidRDefault="00AD0A04" w:rsidP="00201234">
      <w:pPr>
        <w:widowControl w:val="0"/>
        <w:autoSpaceDE w:val="0"/>
        <w:autoSpaceDN w:val="0"/>
        <w:adjustRightInd w:val="0"/>
        <w:ind w:firstLine="720"/>
        <w:jc w:val="center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479587</wp:posOffset>
            </wp:positionH>
            <wp:positionV relativeFrom="paragraph">
              <wp:posOffset>1875</wp:posOffset>
            </wp:positionV>
            <wp:extent cx="7561329" cy="10685721"/>
            <wp:effectExtent l="19050" t="0" r="1521" b="0"/>
            <wp:wrapSquare wrapText="bothSides"/>
            <wp:docPr id="4" name="Рисунок 15" descr="C:\Users\s.matveev\Desktop\ОП Теплоэнергетика и теплотехника (очное 2018 г.)\Листы регистрации изменений и дополнений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matveev\Desktop\ОП Теплоэнергетика и теплотехника (очное 2018 г.)\Листы регистрации изменений и дополнений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29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90B" w:rsidRPr="00201234" w:rsidRDefault="0062090B" w:rsidP="00201234">
      <w:pPr>
        <w:widowControl w:val="0"/>
        <w:autoSpaceDE w:val="0"/>
        <w:autoSpaceDN w:val="0"/>
        <w:adjustRightInd w:val="0"/>
        <w:ind w:firstLine="720"/>
        <w:jc w:val="center"/>
        <w:rPr>
          <w:b w:val="0"/>
          <w:i w:val="0"/>
          <w:color w:val="auto"/>
          <w:sz w:val="24"/>
          <w:szCs w:val="24"/>
        </w:rPr>
      </w:pPr>
      <w:r w:rsidRPr="00201234">
        <w:rPr>
          <w:b w:val="0"/>
          <w:i w:val="0"/>
          <w:color w:val="auto"/>
          <w:sz w:val="24"/>
          <w:szCs w:val="24"/>
        </w:rPr>
        <w:lastRenderedPageBreak/>
        <w:t>Лист регистрации изменений и дополнений</w:t>
      </w:r>
    </w:p>
    <w:p w:rsidR="0062090B" w:rsidRPr="00201234" w:rsidRDefault="0062090B" w:rsidP="00201234">
      <w:pPr>
        <w:widowControl w:val="0"/>
        <w:autoSpaceDE w:val="0"/>
        <w:autoSpaceDN w:val="0"/>
        <w:adjustRightInd w:val="0"/>
        <w:ind w:firstLine="720"/>
        <w:jc w:val="center"/>
        <w:rPr>
          <w:b w:val="0"/>
          <w:i w:val="0"/>
          <w:color w:val="auto"/>
          <w:sz w:val="24"/>
          <w:szCs w:val="24"/>
        </w:rPr>
      </w:pPr>
    </w:p>
    <w:p w:rsidR="0062090B" w:rsidRPr="00201234" w:rsidRDefault="0062090B" w:rsidP="00201234">
      <w:pPr>
        <w:widowControl w:val="0"/>
        <w:autoSpaceDE w:val="0"/>
        <w:autoSpaceDN w:val="0"/>
        <w:adjustRightInd w:val="0"/>
        <w:ind w:firstLine="720"/>
        <w:jc w:val="center"/>
        <w:rPr>
          <w:b w:val="0"/>
          <w:i w:val="0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591"/>
        <w:gridCol w:w="3903"/>
        <w:gridCol w:w="2066"/>
        <w:gridCol w:w="1645"/>
      </w:tblGrid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/</w:t>
            </w:r>
            <w:proofErr w:type="spellStart"/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591" w:type="dxa"/>
          </w:tcPr>
          <w:p w:rsidR="0062090B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val="en-US"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Раздел </w:t>
            </w:r>
          </w:p>
          <w:p w:rsidR="0062090B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val="en-US"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РПД</w:t>
            </w: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(модуля)</w:t>
            </w: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Краткое содержание измен</w:t>
            </w: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ния/дополнения</w:t>
            </w: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Дата, № проток</w:t>
            </w: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ла заседания к</w:t>
            </w: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федры</w:t>
            </w: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Подпись зав</w:t>
            </w:r>
            <w:proofErr w:type="gramStart"/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.к</w:t>
            </w:r>
            <w:proofErr w:type="gramEnd"/>
            <w:r w:rsidRPr="00201234"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  <w:t>афедрой</w:t>
            </w: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62090B" w:rsidRPr="00201234" w:rsidTr="00201234">
        <w:tc>
          <w:tcPr>
            <w:tcW w:w="648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903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66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645" w:type="dxa"/>
          </w:tcPr>
          <w:p w:rsidR="0062090B" w:rsidRPr="00201234" w:rsidRDefault="0062090B" w:rsidP="0020123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62090B" w:rsidRPr="00201234" w:rsidRDefault="0062090B" w:rsidP="00201234">
      <w:pPr>
        <w:ind w:firstLine="540"/>
        <w:rPr>
          <w:b w:val="0"/>
          <w:bCs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62090B" w:rsidP="00201234">
      <w:pPr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</w:p>
    <w:p w:rsidR="0062090B" w:rsidRPr="00274B39" w:rsidRDefault="0062090B" w:rsidP="00981DBE">
      <w:pPr>
        <w:rPr>
          <w:rStyle w:val="FontStyle16"/>
          <w:bCs/>
          <w:i w:val="0"/>
          <w:color w:val="000000"/>
          <w:sz w:val="24"/>
          <w:szCs w:val="24"/>
        </w:rPr>
      </w:pPr>
      <w:r>
        <w:rPr>
          <w:rStyle w:val="FontStyle16"/>
          <w:b/>
          <w:bCs/>
          <w:i w:val="0"/>
          <w:color w:val="000000"/>
          <w:sz w:val="24"/>
          <w:szCs w:val="24"/>
        </w:rPr>
        <w:lastRenderedPageBreak/>
        <w:t>1</w:t>
      </w:r>
      <w:r w:rsidR="00AD0A04">
        <w:rPr>
          <w:rStyle w:val="FontStyle16"/>
          <w:b/>
          <w:bCs/>
          <w:i w:val="0"/>
          <w:color w:val="000000"/>
          <w:sz w:val="24"/>
          <w:szCs w:val="24"/>
        </w:rPr>
        <w:t xml:space="preserve"> </w:t>
      </w:r>
      <w:r w:rsidRPr="004266B2">
        <w:rPr>
          <w:rStyle w:val="FontStyle16"/>
          <w:b/>
          <w:bCs/>
          <w:i w:val="0"/>
          <w:color w:val="000000"/>
          <w:sz w:val="24"/>
          <w:szCs w:val="24"/>
        </w:rPr>
        <w:t>Цели освоения дисциплины</w:t>
      </w:r>
    </w:p>
    <w:p w:rsidR="0062090B" w:rsidRPr="00BA5E00" w:rsidRDefault="0062090B" w:rsidP="00913DAC">
      <w:pPr>
        <w:pStyle w:val="Style9"/>
        <w:widowControl/>
        <w:ind w:firstLine="708"/>
        <w:jc w:val="both"/>
        <w:rPr>
          <w:rStyle w:val="FontStyle16"/>
          <w:b w:val="0"/>
          <w:bCs/>
          <w:sz w:val="24"/>
          <w:szCs w:val="24"/>
        </w:rPr>
      </w:pPr>
      <w:r w:rsidRPr="00981DBE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 w:rsidRPr="00981DBE">
        <w:rPr>
          <w:rStyle w:val="FontStyle16"/>
          <w:b w:val="0"/>
          <w:bCs/>
          <w:sz w:val="24"/>
          <w:szCs w:val="24"/>
        </w:rPr>
        <w:t>«</w:t>
      </w:r>
      <w:r w:rsidRPr="00981DBE">
        <w:rPr>
          <w:rStyle w:val="FontStyle16"/>
          <w:b w:val="0"/>
          <w:bCs/>
          <w:sz w:val="24"/>
        </w:rPr>
        <w:t>Котельные установки и парогенераторы</w:t>
      </w:r>
      <w:r w:rsidRPr="00981DBE">
        <w:rPr>
          <w:rStyle w:val="FontStyle16"/>
          <w:b w:val="0"/>
          <w:bCs/>
          <w:sz w:val="24"/>
          <w:szCs w:val="24"/>
        </w:rPr>
        <w:t>»</w:t>
      </w:r>
      <w:r w:rsidR="00981DBE">
        <w:rPr>
          <w:rStyle w:val="FontStyle16"/>
          <w:b w:val="0"/>
          <w:bCs/>
          <w:sz w:val="24"/>
          <w:szCs w:val="24"/>
        </w:rPr>
        <w:t xml:space="preserve"> </w:t>
      </w:r>
      <w:r w:rsidRPr="00981DBE">
        <w:rPr>
          <w:rStyle w:val="FontStyle16"/>
          <w:b w:val="0"/>
          <w:bCs/>
          <w:sz w:val="24"/>
          <w:szCs w:val="24"/>
        </w:rPr>
        <w:t>я</w:t>
      </w:r>
      <w:r w:rsidRPr="00981DBE">
        <w:rPr>
          <w:rStyle w:val="FontStyle16"/>
          <w:b w:val="0"/>
          <w:bCs/>
          <w:sz w:val="24"/>
          <w:szCs w:val="24"/>
        </w:rPr>
        <w:t>в</w:t>
      </w:r>
      <w:r w:rsidRPr="00981DBE">
        <w:rPr>
          <w:rStyle w:val="FontStyle16"/>
          <w:b w:val="0"/>
          <w:bCs/>
          <w:sz w:val="24"/>
          <w:szCs w:val="24"/>
        </w:rPr>
        <w:t>ляются: формирование у студентов знаний и навыков по сбору и анализу информации, нео</w:t>
      </w:r>
      <w:r w:rsidRPr="00981DBE">
        <w:rPr>
          <w:rStyle w:val="FontStyle16"/>
          <w:b w:val="0"/>
          <w:bCs/>
          <w:sz w:val="24"/>
          <w:szCs w:val="24"/>
        </w:rPr>
        <w:t>б</w:t>
      </w:r>
      <w:r w:rsidRPr="00981DBE">
        <w:rPr>
          <w:rStyle w:val="FontStyle16"/>
          <w:b w:val="0"/>
          <w:bCs/>
          <w:sz w:val="24"/>
          <w:szCs w:val="24"/>
        </w:rPr>
        <w:t>хо</w:t>
      </w:r>
      <w:r>
        <w:rPr>
          <w:rStyle w:val="FontStyle16"/>
          <w:b w:val="0"/>
          <w:bCs/>
          <w:sz w:val="24"/>
          <w:szCs w:val="24"/>
        </w:rPr>
        <w:t>димых для проектирования энергетических объектов, умение производить расчёты узлов и элементов котельных установок, готовность принимать участие в технологических проце</w:t>
      </w:r>
      <w:r>
        <w:rPr>
          <w:rStyle w:val="FontStyle16"/>
          <w:b w:val="0"/>
          <w:bCs/>
          <w:sz w:val="24"/>
          <w:szCs w:val="24"/>
        </w:rPr>
        <w:t>с</w:t>
      </w:r>
      <w:r>
        <w:rPr>
          <w:rStyle w:val="FontStyle16"/>
          <w:b w:val="0"/>
          <w:bCs/>
          <w:sz w:val="24"/>
          <w:szCs w:val="24"/>
        </w:rPr>
        <w:t>сах производства высокотемпературного теплоносителя.</w:t>
      </w:r>
    </w:p>
    <w:p w:rsidR="0062090B" w:rsidRDefault="0062090B" w:rsidP="00913DAC">
      <w:pPr>
        <w:pStyle w:val="3"/>
        <w:jc w:val="center"/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</w:pPr>
      <w:r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  <w:t>2</w:t>
      </w:r>
      <w:r w:rsidRPr="00B439A2"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  <w:t xml:space="preserve"> Место дисциплины в структуре образовательной программы подготовки бакалавра</w:t>
      </w:r>
    </w:p>
    <w:p w:rsidR="0062090B" w:rsidRDefault="0062090B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D942BC">
        <w:rPr>
          <w:rStyle w:val="FontStyle16"/>
          <w:b w:val="0"/>
          <w:bCs/>
          <w:sz w:val="24"/>
          <w:szCs w:val="24"/>
        </w:rPr>
        <w:t xml:space="preserve">Дисциплина </w:t>
      </w:r>
      <w:r w:rsidR="00561B35">
        <w:rPr>
          <w:rStyle w:val="FontStyle16"/>
          <w:b w:val="0"/>
          <w:bCs/>
          <w:sz w:val="24"/>
          <w:szCs w:val="24"/>
        </w:rPr>
        <w:t>Б</w:t>
      </w:r>
      <w:proofErr w:type="gramStart"/>
      <w:r w:rsidR="00561B35">
        <w:rPr>
          <w:rStyle w:val="FontStyle16"/>
          <w:b w:val="0"/>
          <w:bCs/>
          <w:sz w:val="24"/>
          <w:szCs w:val="24"/>
        </w:rPr>
        <w:t>1</w:t>
      </w:r>
      <w:proofErr w:type="gramEnd"/>
      <w:r w:rsidR="00561B35">
        <w:rPr>
          <w:rStyle w:val="FontStyle16"/>
          <w:b w:val="0"/>
          <w:bCs/>
          <w:sz w:val="24"/>
          <w:szCs w:val="24"/>
        </w:rPr>
        <w:t>.В.0</w:t>
      </w:r>
      <w:r>
        <w:rPr>
          <w:rStyle w:val="FontStyle16"/>
          <w:b w:val="0"/>
          <w:bCs/>
          <w:sz w:val="24"/>
          <w:szCs w:val="24"/>
        </w:rPr>
        <w:t>6 «</w:t>
      </w:r>
      <w:r w:rsidRPr="00B439A2">
        <w:rPr>
          <w:rStyle w:val="FontStyle16"/>
          <w:b w:val="0"/>
          <w:bCs/>
          <w:sz w:val="24"/>
          <w:szCs w:val="24"/>
        </w:rPr>
        <w:t>Котельные установки и парогенераторы</w:t>
      </w:r>
      <w:r>
        <w:rPr>
          <w:rStyle w:val="FontStyle16"/>
          <w:b w:val="0"/>
          <w:bCs/>
          <w:sz w:val="24"/>
          <w:szCs w:val="24"/>
        </w:rPr>
        <w:t xml:space="preserve">» </w:t>
      </w:r>
      <w:r w:rsidRPr="00B439A2">
        <w:rPr>
          <w:rStyle w:val="FontStyle16"/>
          <w:b w:val="0"/>
          <w:bCs/>
          <w:sz w:val="24"/>
          <w:szCs w:val="24"/>
        </w:rPr>
        <w:tab/>
        <w:t>входит в вари</w:t>
      </w:r>
      <w:r w:rsidRPr="00B439A2">
        <w:rPr>
          <w:rStyle w:val="FontStyle16"/>
          <w:b w:val="0"/>
          <w:bCs/>
          <w:sz w:val="24"/>
          <w:szCs w:val="24"/>
        </w:rPr>
        <w:t>а</w:t>
      </w:r>
      <w:r w:rsidRPr="00B439A2">
        <w:rPr>
          <w:rStyle w:val="FontStyle16"/>
          <w:b w:val="0"/>
          <w:bCs/>
          <w:sz w:val="24"/>
          <w:szCs w:val="24"/>
        </w:rPr>
        <w:t>тивную часть</w:t>
      </w:r>
      <w:r>
        <w:rPr>
          <w:rStyle w:val="FontStyle16"/>
          <w:b w:val="0"/>
          <w:bCs/>
          <w:sz w:val="24"/>
          <w:szCs w:val="24"/>
        </w:rPr>
        <w:t>, обязательные дисциплины блока 1 образовательной программы.</w:t>
      </w:r>
    </w:p>
    <w:p w:rsidR="0062090B" w:rsidRDefault="0062090B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B439A2">
        <w:rPr>
          <w:rStyle w:val="FontStyle16"/>
          <w:b w:val="0"/>
          <w:bCs/>
          <w:sz w:val="24"/>
          <w:szCs w:val="24"/>
        </w:rPr>
        <w:t>Для изучения дисциплины необходимы знания (умения, владения), сформированные в результате изучения  дисциплин</w:t>
      </w:r>
      <w:proofErr w:type="gramStart"/>
      <w:r>
        <w:rPr>
          <w:rStyle w:val="FontStyle16"/>
          <w:b w:val="0"/>
          <w:bCs/>
          <w:sz w:val="24"/>
          <w:szCs w:val="24"/>
        </w:rPr>
        <w:t>:Б</w:t>
      </w:r>
      <w:proofErr w:type="gramEnd"/>
      <w:r>
        <w:rPr>
          <w:rStyle w:val="FontStyle16"/>
          <w:b w:val="0"/>
          <w:bCs/>
          <w:sz w:val="24"/>
          <w:szCs w:val="24"/>
        </w:rPr>
        <w:t>1.Б.19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bCs/>
          <w:sz w:val="24"/>
          <w:szCs w:val="24"/>
        </w:rPr>
        <w:t>Тепломассообмен</w:t>
      </w:r>
      <w:proofErr w:type="spellEnd"/>
      <w:r w:rsidRPr="0041283D">
        <w:rPr>
          <w:rStyle w:val="FontStyle16"/>
          <w:b w:val="0"/>
          <w:bCs/>
          <w:sz w:val="24"/>
          <w:szCs w:val="24"/>
        </w:rPr>
        <w:t>, Б</w:t>
      </w:r>
      <w:r w:rsidR="00561B35">
        <w:rPr>
          <w:rStyle w:val="FontStyle16"/>
          <w:b w:val="0"/>
          <w:bCs/>
          <w:sz w:val="24"/>
          <w:szCs w:val="24"/>
        </w:rPr>
        <w:t xml:space="preserve">1.Б.17 </w:t>
      </w:r>
      <w:proofErr w:type="spellStart"/>
      <w:r w:rsidR="00561B35">
        <w:rPr>
          <w:rStyle w:val="FontStyle16"/>
          <w:b w:val="0"/>
          <w:bCs/>
          <w:sz w:val="24"/>
          <w:szCs w:val="24"/>
        </w:rPr>
        <w:t>Гидрогазодинамика</w:t>
      </w:r>
      <w:proofErr w:type="spellEnd"/>
      <w:r w:rsidR="00561B35">
        <w:rPr>
          <w:rStyle w:val="FontStyle16"/>
          <w:b w:val="0"/>
          <w:bCs/>
          <w:sz w:val="24"/>
          <w:szCs w:val="24"/>
        </w:rPr>
        <w:t>, Б1.В.0</w:t>
      </w:r>
      <w:r>
        <w:rPr>
          <w:rStyle w:val="FontStyle16"/>
          <w:b w:val="0"/>
          <w:bCs/>
          <w:sz w:val="24"/>
          <w:szCs w:val="24"/>
        </w:rPr>
        <w:t>3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r w:rsidRPr="00785D90">
        <w:rPr>
          <w:rStyle w:val="FontStyle16"/>
          <w:b w:val="0"/>
          <w:bCs/>
          <w:sz w:val="24"/>
          <w:szCs w:val="24"/>
        </w:rPr>
        <w:t>Топливо и основы теории горения</w:t>
      </w:r>
      <w:r w:rsidR="00000388">
        <w:rPr>
          <w:rStyle w:val="FontStyle16"/>
          <w:b w:val="0"/>
          <w:bCs/>
          <w:sz w:val="24"/>
          <w:szCs w:val="24"/>
        </w:rPr>
        <w:t>, Б1.Б</w:t>
      </w:r>
      <w:r>
        <w:rPr>
          <w:rStyle w:val="FontStyle16"/>
          <w:b w:val="0"/>
          <w:bCs/>
          <w:sz w:val="24"/>
          <w:szCs w:val="24"/>
        </w:rPr>
        <w:t>.16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r>
        <w:rPr>
          <w:rStyle w:val="FontStyle16"/>
          <w:b w:val="0"/>
          <w:bCs/>
          <w:sz w:val="24"/>
          <w:szCs w:val="24"/>
        </w:rPr>
        <w:t>Техническая термодинамика.</w:t>
      </w:r>
    </w:p>
    <w:p w:rsidR="005158C5" w:rsidRDefault="005158C5" w:rsidP="005158C5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З</w:t>
      </w:r>
      <w:r w:rsidRPr="00B439A2">
        <w:rPr>
          <w:rStyle w:val="FontStyle16"/>
          <w:b w:val="0"/>
          <w:bCs/>
          <w:sz w:val="24"/>
          <w:szCs w:val="24"/>
        </w:rPr>
        <w:t xml:space="preserve">нания (умения, владения), </w:t>
      </w:r>
      <w:r>
        <w:rPr>
          <w:rStyle w:val="FontStyle16"/>
          <w:b w:val="0"/>
          <w:bCs/>
          <w:sz w:val="24"/>
          <w:szCs w:val="24"/>
        </w:rPr>
        <w:t xml:space="preserve">полученные </w:t>
      </w:r>
      <w:r w:rsidRPr="00B439A2">
        <w:rPr>
          <w:rStyle w:val="FontStyle16"/>
          <w:b w:val="0"/>
          <w:bCs/>
          <w:sz w:val="24"/>
          <w:szCs w:val="24"/>
        </w:rPr>
        <w:t xml:space="preserve"> </w:t>
      </w:r>
      <w:r>
        <w:rPr>
          <w:rStyle w:val="FontStyle16"/>
          <w:b w:val="0"/>
          <w:bCs/>
          <w:sz w:val="24"/>
          <w:szCs w:val="24"/>
        </w:rPr>
        <w:t>в результате изучения  дисциплины «К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>тельные установки и парогенераторы» необходимы при изучении следующих дисциплин: Тепл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 xml:space="preserve">вые электрические станции, Энергосбережение в теплоэнергетике и </w:t>
      </w:r>
      <w:proofErr w:type="spellStart"/>
      <w:r>
        <w:rPr>
          <w:rStyle w:val="FontStyle16"/>
          <w:b w:val="0"/>
          <w:bCs/>
          <w:sz w:val="24"/>
          <w:szCs w:val="24"/>
        </w:rPr>
        <w:t>теплотехнологии</w:t>
      </w:r>
      <w:proofErr w:type="spellEnd"/>
      <w:r>
        <w:rPr>
          <w:rStyle w:val="FontStyle16"/>
          <w:b w:val="0"/>
          <w:bCs/>
          <w:sz w:val="24"/>
          <w:szCs w:val="24"/>
        </w:rPr>
        <w:t>, а также при сдаче государственного экзамена и при выполнении выпускной квалификацио</w:t>
      </w:r>
      <w:r>
        <w:rPr>
          <w:rStyle w:val="FontStyle16"/>
          <w:b w:val="0"/>
          <w:bCs/>
          <w:sz w:val="24"/>
          <w:szCs w:val="24"/>
        </w:rPr>
        <w:t>н</w:t>
      </w:r>
      <w:r>
        <w:rPr>
          <w:rStyle w:val="FontStyle16"/>
          <w:b w:val="0"/>
          <w:bCs/>
          <w:sz w:val="24"/>
          <w:szCs w:val="24"/>
        </w:rPr>
        <w:t>ной работы.</w:t>
      </w:r>
    </w:p>
    <w:p w:rsidR="0062090B" w:rsidRDefault="0062090B" w:rsidP="00B439A2">
      <w:pPr>
        <w:pStyle w:val="Style7"/>
        <w:widowControl/>
        <w:ind w:firstLine="720"/>
        <w:jc w:val="both"/>
        <w:rPr>
          <w:rStyle w:val="FontStyle16"/>
          <w:bCs/>
          <w:sz w:val="24"/>
          <w:szCs w:val="24"/>
        </w:rPr>
      </w:pPr>
    </w:p>
    <w:p w:rsidR="0062090B" w:rsidRDefault="0062090B" w:rsidP="00913DAC">
      <w:pPr>
        <w:pStyle w:val="Style7"/>
        <w:widowControl/>
        <w:ind w:firstLine="720"/>
        <w:jc w:val="center"/>
        <w:rPr>
          <w:rStyle w:val="FontStyle16"/>
          <w:bCs/>
          <w:sz w:val="24"/>
          <w:szCs w:val="24"/>
        </w:rPr>
      </w:pPr>
      <w:r w:rsidRPr="00B439A2">
        <w:rPr>
          <w:rStyle w:val="FontStyle16"/>
          <w:bCs/>
          <w:sz w:val="24"/>
          <w:szCs w:val="24"/>
        </w:rPr>
        <w:t xml:space="preserve">3 Компетенции обучающегося, формируемые в </w:t>
      </w:r>
      <w:r>
        <w:rPr>
          <w:rStyle w:val="FontStyle16"/>
          <w:bCs/>
          <w:sz w:val="24"/>
          <w:szCs w:val="24"/>
        </w:rPr>
        <w:t xml:space="preserve">результате освоения дисциплины </w:t>
      </w:r>
      <w:r w:rsidRPr="00B439A2">
        <w:rPr>
          <w:rStyle w:val="FontStyle16"/>
          <w:bCs/>
          <w:sz w:val="24"/>
          <w:szCs w:val="24"/>
        </w:rPr>
        <w:t>(модуля) и планируемые результаты обучения</w:t>
      </w:r>
    </w:p>
    <w:p w:rsidR="0062090B" w:rsidRPr="00913DAC" w:rsidRDefault="0062090B" w:rsidP="00913DAC">
      <w:pPr>
        <w:tabs>
          <w:tab w:val="left" w:pos="851"/>
        </w:tabs>
        <w:ind w:firstLine="851"/>
        <w:jc w:val="both"/>
      </w:pPr>
      <w:r w:rsidRPr="00913DAC">
        <w:rPr>
          <w:rStyle w:val="FontStyle16"/>
          <w:bCs/>
          <w:i w:val="0"/>
          <w:color w:val="auto"/>
          <w:sz w:val="24"/>
          <w:szCs w:val="24"/>
        </w:rPr>
        <w:t>В результате освоения дисциплины  «Котельные установки и парогенераторы» об</w:t>
      </w:r>
      <w:r w:rsidRPr="00913DAC">
        <w:rPr>
          <w:rStyle w:val="FontStyle16"/>
          <w:bCs/>
          <w:i w:val="0"/>
          <w:color w:val="auto"/>
          <w:sz w:val="24"/>
          <w:szCs w:val="24"/>
        </w:rPr>
        <w:t>у</w:t>
      </w:r>
      <w:r w:rsidRPr="00913DAC">
        <w:rPr>
          <w:rStyle w:val="FontStyle16"/>
          <w:bCs/>
          <w:i w:val="0"/>
          <w:color w:val="auto"/>
          <w:sz w:val="24"/>
          <w:szCs w:val="24"/>
        </w:rPr>
        <w:t>чающийся должен обладать следующими компетенциями:</w:t>
      </w:r>
    </w:p>
    <w:p w:rsidR="0062090B" w:rsidRPr="00785D90" w:rsidRDefault="0062090B" w:rsidP="00913DAC">
      <w:pPr>
        <w:pStyle w:val="Style7"/>
        <w:widowControl/>
        <w:jc w:val="both"/>
        <w:rPr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3"/>
        <w:gridCol w:w="2463"/>
        <w:gridCol w:w="2463"/>
        <w:gridCol w:w="2464"/>
      </w:tblGrid>
      <w:tr w:rsidR="0062090B" w:rsidRPr="00B439A2" w:rsidTr="00951010">
        <w:tc>
          <w:tcPr>
            <w:tcW w:w="2463" w:type="dxa"/>
            <w:vMerge w:val="restart"/>
          </w:tcPr>
          <w:p w:rsidR="0062090B" w:rsidRPr="003E63F6" w:rsidRDefault="0062090B" w:rsidP="00951010">
            <w:pPr>
              <w:jc w:val="center"/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Структурный эл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мент компетенции</w:t>
            </w:r>
          </w:p>
        </w:tc>
        <w:tc>
          <w:tcPr>
            <w:tcW w:w="7390" w:type="dxa"/>
            <w:gridSpan w:val="3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Уровень освоения компетенции</w:t>
            </w:r>
          </w:p>
        </w:tc>
      </w:tr>
      <w:tr w:rsidR="0062090B" w:rsidRPr="00B439A2" w:rsidTr="00951010">
        <w:tc>
          <w:tcPr>
            <w:tcW w:w="0" w:type="auto"/>
            <w:vMerge/>
            <w:vAlign w:val="center"/>
          </w:tcPr>
          <w:p w:rsidR="0062090B" w:rsidRPr="003E63F6" w:rsidRDefault="0062090B" w:rsidP="00B439A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463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Пороговый уровень</w:t>
            </w:r>
          </w:p>
        </w:tc>
        <w:tc>
          <w:tcPr>
            <w:tcW w:w="2463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464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Высокий уровень</w:t>
            </w:r>
          </w:p>
        </w:tc>
      </w:tr>
      <w:tr w:rsidR="0062090B" w:rsidRPr="00B439A2" w:rsidTr="00951010">
        <w:tc>
          <w:tcPr>
            <w:tcW w:w="9853" w:type="dxa"/>
            <w:gridSpan w:val="4"/>
          </w:tcPr>
          <w:p w:rsidR="0062090B" w:rsidRPr="003E63F6" w:rsidRDefault="0062090B" w:rsidP="00B01AB7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0" w:name="OLE_LINK141"/>
            <w:bookmarkStart w:id="1" w:name="OLE_LINK142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ПК-1 Способность участвовать в сборе и анализе исходных данных для проектирования энергообъектов и их элементов в соответствии с нормативной документацией </w:t>
            </w:r>
            <w:bookmarkEnd w:id="0"/>
            <w:bookmarkEnd w:id="1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01AB7" w:rsidRPr="00B01AB7" w:rsidRDefault="00B01AB7" w:rsidP="006C72D2">
            <w:pPr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bookmarkStart w:id="2" w:name="OLE_LINK187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Фундаментальные основы естественнонаучных дисциплин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при сб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ре, анализе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 примен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их при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проектировании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вок, парогенераторов и их элементов в соответствии с нормативной документацией</w:t>
            </w:r>
            <w:bookmarkEnd w:id="2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3" w:name="_Hlk535511925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4" w:name="OLE_LINK188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Применять фундаментальные основы естественнонаучных дисци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лин при сборе, анализе и проектировании котельных установок, 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рогенераторов и их вспомогательных элементов</w:t>
            </w:r>
            <w:bookmarkEnd w:id="4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5" w:name="OLE_LINK189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Навыками сбора и анализа исходных данных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котельных установок, парогенераторов и их элементов в соответс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вии с нормативной документацией </w:t>
            </w:r>
            <w:bookmarkEnd w:id="5"/>
          </w:p>
        </w:tc>
      </w:tr>
      <w:tr w:rsidR="0062090B" w:rsidRPr="00951010" w:rsidTr="00951010">
        <w:tc>
          <w:tcPr>
            <w:tcW w:w="9853" w:type="dxa"/>
            <w:gridSpan w:val="4"/>
          </w:tcPr>
          <w:p w:rsidR="0062090B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6" w:name="OLE_LINK152"/>
            <w:bookmarkStart w:id="7" w:name="OLE_LINK155"/>
            <w:bookmarkStart w:id="8" w:name="OLE_LINK156"/>
            <w:bookmarkEnd w:id="3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ПК-2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С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пособность проводить расчеты по типовым методикам, проектировать технологич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ское оборудование с использованием стандартных средств автоматизации проектирования в соответствии с техническим заданием</w:t>
            </w:r>
            <w:bookmarkEnd w:id="6"/>
            <w:bookmarkEnd w:id="7"/>
            <w:bookmarkEnd w:id="8"/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9" w:name="_Hlk535512491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иповые методики проведения расчётов и проектирования основных узлов и элементов котельных установок и парогенераторов с испол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зованием стандартных средств автоматизации проектирования</w:t>
            </w:r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роводить расчёты основных узлов и элементов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парогенераторов, проектировать технологическое оборудов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ние с использованием стандартных средств автоматизации проект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рования</w:t>
            </w:r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Основами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проведения расчётов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основных узлов и элементов котельных установок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парогенераторов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 вспомогател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ного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оборудова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с использованием стандартных средств автомат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зации проектирования</w:t>
            </w:r>
          </w:p>
        </w:tc>
      </w:tr>
      <w:tr w:rsidR="0062090B" w:rsidRPr="00951010" w:rsidTr="00951010">
        <w:tc>
          <w:tcPr>
            <w:tcW w:w="9853" w:type="dxa"/>
            <w:gridSpan w:val="4"/>
          </w:tcPr>
          <w:p w:rsidR="0062090B" w:rsidRPr="003E63F6" w:rsidRDefault="00BC3FCC" w:rsidP="00734C98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10" w:name="OLE_LINK165"/>
            <w:bookmarkStart w:id="11" w:name="OLE_LINK166"/>
            <w:bookmarkEnd w:id="9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ПК-10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Г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отовность к участию в работах по освоению и доводке технологических процессов</w:t>
            </w:r>
            <w:bookmarkEnd w:id="10"/>
            <w:bookmarkEnd w:id="11"/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12" w:name="_Hlk535512799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сновные технологические процессы в узлах и элементах котельных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 xml:space="preserve">установок и парогенераторов,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 освоении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эксплуатации</w:t>
            </w:r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Уметь: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рименять знания основных технологических процессов в узлах и элементах котельных установок и парогенераторов, 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эксплуатации</w:t>
            </w:r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авыками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освоения и доводки технологических процессов в узлах и элементах котельных установок и парогенераторов для их эффекти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ной и безопасной работы</w:t>
            </w:r>
          </w:p>
        </w:tc>
      </w:tr>
      <w:bookmarkEnd w:id="12"/>
    </w:tbl>
    <w:p w:rsidR="0062090B" w:rsidRPr="00A23C87" w:rsidRDefault="0062090B" w:rsidP="00B439A2">
      <w:pPr>
        <w:jc w:val="both"/>
        <w:rPr>
          <w:b w:val="0"/>
          <w:i w:val="0"/>
          <w:color w:val="000000"/>
          <w:sz w:val="24"/>
          <w:szCs w:val="24"/>
        </w:rPr>
      </w:pPr>
    </w:p>
    <w:p w:rsidR="003E63F6" w:rsidRDefault="003E63F6" w:rsidP="00A23C87">
      <w:pPr>
        <w:ind w:firstLine="360"/>
        <w:jc w:val="both"/>
        <w:rPr>
          <w:b w:val="0"/>
          <w:i w:val="0"/>
          <w:color w:val="000000"/>
          <w:sz w:val="24"/>
          <w:szCs w:val="24"/>
        </w:rPr>
        <w:sectPr w:rsidR="003E63F6" w:rsidSect="00B73E05">
          <w:pgSz w:w="11906" w:h="16838"/>
          <w:pgMar w:top="851" w:right="851" w:bottom="851" w:left="1418" w:header="709" w:footer="709" w:gutter="0"/>
          <w:cols w:space="708"/>
          <w:docGrid w:linePitch="382"/>
        </w:sectPr>
      </w:pPr>
    </w:p>
    <w:p w:rsidR="0062090B" w:rsidRDefault="0062090B" w:rsidP="00A23C87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3E63F6">
      <w:pPr>
        <w:pStyle w:val="Style4"/>
        <w:widowControl/>
        <w:shd w:val="clear" w:color="auto" w:fill="FFFFFF" w:themeFill="background1"/>
        <w:jc w:val="center"/>
        <w:rPr>
          <w:rStyle w:val="FontStyle18"/>
          <w:bCs/>
          <w:sz w:val="24"/>
          <w:szCs w:val="10"/>
        </w:rPr>
      </w:pPr>
      <w:r w:rsidRPr="003E63F6">
        <w:rPr>
          <w:rStyle w:val="FontStyle18"/>
          <w:bCs/>
          <w:sz w:val="24"/>
          <w:szCs w:val="24"/>
        </w:rPr>
        <w:t>4 Структура и содержание дисциплины (модуля) для очной формы обучения</w:t>
      </w:r>
    </w:p>
    <w:p w:rsidR="0062090B" w:rsidRDefault="0062090B" w:rsidP="008D07F5">
      <w:pPr>
        <w:pStyle w:val="Style4"/>
        <w:widowControl/>
        <w:jc w:val="center"/>
        <w:rPr>
          <w:rStyle w:val="FontStyle18"/>
          <w:bCs/>
          <w:sz w:val="24"/>
          <w:szCs w:val="10"/>
        </w:rPr>
      </w:pPr>
    </w:p>
    <w:p w:rsidR="0062090B" w:rsidRDefault="0062090B" w:rsidP="00295510">
      <w:pPr>
        <w:pStyle w:val="Style4"/>
        <w:widowControl/>
        <w:ind w:firstLine="708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Общая трудоемкость дисциплины составляет 5 единиц - </w:t>
      </w:r>
      <w:r>
        <w:t>180</w:t>
      </w:r>
      <w:r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>акад. часов, в том числе:</w:t>
      </w:r>
    </w:p>
    <w:p w:rsidR="0062090B" w:rsidRPr="005357AC" w:rsidRDefault="003E63F6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>-к</w:t>
      </w:r>
      <w:r w:rsidR="0062090B" w:rsidRPr="005357AC">
        <w:rPr>
          <w:rStyle w:val="FontStyle18"/>
          <w:b w:val="0"/>
          <w:bCs/>
          <w:sz w:val="24"/>
          <w:szCs w:val="10"/>
        </w:rPr>
        <w:t xml:space="preserve">онтактная работа </w:t>
      </w:r>
      <w:r>
        <w:rPr>
          <w:rStyle w:val="FontStyle18"/>
          <w:b w:val="0"/>
          <w:bCs/>
          <w:sz w:val="24"/>
          <w:szCs w:val="10"/>
        </w:rPr>
        <w:t>–</w:t>
      </w:r>
      <w:r w:rsidR="0062090B">
        <w:rPr>
          <w:rStyle w:val="FontStyle18"/>
          <w:b w:val="0"/>
          <w:bCs/>
          <w:sz w:val="24"/>
          <w:szCs w:val="10"/>
        </w:rPr>
        <w:t xml:space="preserve"> </w:t>
      </w:r>
      <w:r w:rsidR="00644ADE">
        <w:rPr>
          <w:rStyle w:val="FontStyle18"/>
          <w:b w:val="0"/>
          <w:bCs/>
          <w:sz w:val="24"/>
          <w:szCs w:val="10"/>
        </w:rPr>
        <w:t>108,35</w:t>
      </w:r>
      <w:r w:rsidR="0062090B">
        <w:rPr>
          <w:rStyle w:val="FontStyle18"/>
          <w:b w:val="0"/>
          <w:bCs/>
          <w:sz w:val="24"/>
          <w:szCs w:val="10"/>
        </w:rPr>
        <w:t xml:space="preserve"> </w:t>
      </w:r>
      <w:bookmarkStart w:id="13" w:name="OLE_LINK3"/>
      <w:r>
        <w:rPr>
          <w:rStyle w:val="FontStyle18"/>
          <w:b w:val="0"/>
          <w:bCs/>
          <w:sz w:val="24"/>
          <w:szCs w:val="10"/>
        </w:rPr>
        <w:t xml:space="preserve">акад. </w:t>
      </w:r>
      <w:bookmarkEnd w:id="13"/>
      <w:r w:rsidR="0062090B">
        <w:rPr>
          <w:rStyle w:val="FontStyle18"/>
          <w:b w:val="0"/>
          <w:bCs/>
          <w:sz w:val="24"/>
          <w:szCs w:val="10"/>
        </w:rPr>
        <w:t>часов</w:t>
      </w:r>
      <w:r w:rsidR="0062090B" w:rsidRPr="005357AC">
        <w:rPr>
          <w:rStyle w:val="FontStyle18"/>
          <w:b w:val="0"/>
          <w:bCs/>
          <w:sz w:val="24"/>
          <w:szCs w:val="10"/>
        </w:rPr>
        <w:t>:</w:t>
      </w:r>
    </w:p>
    <w:p w:rsidR="0062090B" w:rsidRDefault="0062090B" w:rsidP="003E63F6">
      <w:pPr>
        <w:pStyle w:val="Style4"/>
        <w:ind w:left="696" w:firstLine="720"/>
        <w:jc w:val="both"/>
        <w:rPr>
          <w:rStyle w:val="FontStyle18"/>
          <w:b w:val="0"/>
          <w:bCs/>
          <w:sz w:val="24"/>
          <w:szCs w:val="10"/>
        </w:rPr>
      </w:pPr>
      <w:r w:rsidRPr="005357AC">
        <w:rPr>
          <w:rStyle w:val="FontStyle18"/>
          <w:b w:val="0"/>
          <w:bCs/>
          <w:sz w:val="24"/>
          <w:szCs w:val="10"/>
        </w:rPr>
        <w:t xml:space="preserve">- </w:t>
      </w:r>
      <w:proofErr w:type="gramStart"/>
      <w:r w:rsidR="003E63F6">
        <w:rPr>
          <w:rStyle w:val="FontStyle18"/>
          <w:b w:val="0"/>
          <w:bCs/>
          <w:sz w:val="24"/>
          <w:szCs w:val="10"/>
        </w:rPr>
        <w:t>аудиторная</w:t>
      </w:r>
      <w:proofErr w:type="gramEnd"/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bookmarkStart w:id="14" w:name="OLE_LINK1"/>
      <w:bookmarkStart w:id="15" w:name="OLE_LINK2"/>
      <w:r w:rsidRPr="005357AC">
        <w:rPr>
          <w:rStyle w:val="FontStyle18"/>
          <w:b w:val="0"/>
          <w:bCs/>
          <w:sz w:val="24"/>
          <w:szCs w:val="10"/>
        </w:rPr>
        <w:t xml:space="preserve">— </w:t>
      </w:r>
      <w:r w:rsidR="00644ADE">
        <w:rPr>
          <w:rStyle w:val="FontStyle18"/>
          <w:b w:val="0"/>
          <w:bCs/>
          <w:sz w:val="24"/>
          <w:szCs w:val="10"/>
        </w:rPr>
        <w:t>102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</w:t>
      </w:r>
      <w:r w:rsidR="003E63F6">
        <w:rPr>
          <w:rStyle w:val="FontStyle18"/>
          <w:b w:val="0"/>
          <w:bCs/>
          <w:sz w:val="24"/>
          <w:szCs w:val="10"/>
        </w:rPr>
        <w:t>ов</w:t>
      </w:r>
      <w:r w:rsidRPr="005357AC">
        <w:rPr>
          <w:rStyle w:val="FontStyle18"/>
          <w:b w:val="0"/>
          <w:bCs/>
          <w:sz w:val="24"/>
          <w:szCs w:val="10"/>
        </w:rPr>
        <w:t>;</w:t>
      </w:r>
      <w:bookmarkEnd w:id="14"/>
      <w:bookmarkEnd w:id="15"/>
    </w:p>
    <w:p w:rsidR="003E63F6" w:rsidRPr="005357AC" w:rsidRDefault="003E63F6" w:rsidP="003E63F6">
      <w:pPr>
        <w:pStyle w:val="Style4"/>
        <w:ind w:left="696" w:firstLine="720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- </w:t>
      </w:r>
      <w:proofErr w:type="gramStart"/>
      <w:r>
        <w:rPr>
          <w:rStyle w:val="FontStyle18"/>
          <w:b w:val="0"/>
          <w:bCs/>
          <w:sz w:val="24"/>
          <w:szCs w:val="10"/>
        </w:rPr>
        <w:t>внеаудиторная</w:t>
      </w:r>
      <w:proofErr w:type="gramEnd"/>
      <w:r>
        <w:rPr>
          <w:rStyle w:val="FontStyle18"/>
          <w:b w:val="0"/>
          <w:bCs/>
          <w:sz w:val="24"/>
          <w:szCs w:val="10"/>
        </w:rPr>
        <w:t xml:space="preserve"> </w:t>
      </w:r>
      <w:r w:rsidRPr="005357AC">
        <w:rPr>
          <w:rStyle w:val="FontStyle18"/>
          <w:b w:val="0"/>
          <w:bCs/>
          <w:sz w:val="24"/>
          <w:szCs w:val="10"/>
        </w:rPr>
        <w:t xml:space="preserve">— </w:t>
      </w:r>
      <w:r w:rsidR="00644ADE">
        <w:rPr>
          <w:rStyle w:val="FontStyle18"/>
          <w:b w:val="0"/>
          <w:bCs/>
          <w:sz w:val="24"/>
          <w:szCs w:val="10"/>
        </w:rPr>
        <w:t>6,35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часа;</w:t>
      </w:r>
    </w:p>
    <w:p w:rsidR="0062090B" w:rsidRPr="005357AC" w:rsidRDefault="0062090B" w:rsidP="005357AC">
      <w:pPr>
        <w:pStyle w:val="Style4"/>
        <w:ind w:firstLine="720"/>
        <w:jc w:val="both"/>
        <w:rPr>
          <w:rStyle w:val="FontStyle18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- самостоятельная работа </w:t>
      </w:r>
      <w:r w:rsidR="003E63F6">
        <w:rPr>
          <w:rStyle w:val="FontStyle18"/>
          <w:b w:val="0"/>
          <w:bCs/>
          <w:sz w:val="24"/>
          <w:szCs w:val="10"/>
        </w:rPr>
        <w:t>–</w:t>
      </w:r>
      <w:r>
        <w:rPr>
          <w:rStyle w:val="FontStyle18"/>
          <w:b w:val="0"/>
          <w:bCs/>
          <w:sz w:val="24"/>
          <w:szCs w:val="10"/>
        </w:rPr>
        <w:t xml:space="preserve"> </w:t>
      </w:r>
      <w:r w:rsidR="00644ADE">
        <w:rPr>
          <w:rStyle w:val="FontStyle18"/>
          <w:b w:val="0"/>
          <w:bCs/>
          <w:sz w:val="24"/>
          <w:szCs w:val="10"/>
        </w:rPr>
        <w:t>35,95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часов;</w:t>
      </w:r>
    </w:p>
    <w:p w:rsidR="003E63F6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  <w:r w:rsidRPr="005357AC">
        <w:rPr>
          <w:rStyle w:val="FontStyle18"/>
          <w:bCs/>
          <w:sz w:val="24"/>
          <w:szCs w:val="10"/>
        </w:rPr>
        <w:t>- подготовка к экзамену</w:t>
      </w:r>
      <w:r w:rsidR="003E63F6">
        <w:rPr>
          <w:rStyle w:val="FontStyle18"/>
          <w:b w:val="0"/>
          <w:bCs/>
          <w:sz w:val="24"/>
          <w:szCs w:val="10"/>
        </w:rPr>
        <w:t xml:space="preserve">  – 35,7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часов.</w:t>
      </w:r>
    </w:p>
    <w:p w:rsidR="0062090B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</w:p>
    <w:p w:rsidR="0062090B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237"/>
        <w:gridCol w:w="428"/>
        <w:gridCol w:w="370"/>
        <w:gridCol w:w="694"/>
        <w:gridCol w:w="814"/>
        <w:gridCol w:w="620"/>
        <w:gridCol w:w="2049"/>
        <w:gridCol w:w="3990"/>
        <w:gridCol w:w="974"/>
      </w:tblGrid>
      <w:tr w:rsidR="00482DFC" w:rsidTr="00644ADE">
        <w:trPr>
          <w:cantSplit/>
          <w:trHeight w:val="1379"/>
          <w:tblHeader/>
        </w:trPr>
        <w:tc>
          <w:tcPr>
            <w:tcW w:w="5387" w:type="dxa"/>
            <w:vMerge w:val="restart"/>
            <w:vAlign w:val="center"/>
          </w:tcPr>
          <w:p w:rsidR="00295510" w:rsidRPr="001B4926" w:rsidRDefault="00295510" w:rsidP="007B456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  <w:r w:rsidRPr="001B4926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>Раздел</w:t>
            </w:r>
            <w:r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>/тема</w:t>
            </w:r>
            <w:r w:rsidRPr="001B4926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 xml:space="preserve"> дисциплины</w:t>
            </w:r>
          </w:p>
        </w:tc>
        <w:tc>
          <w:tcPr>
            <w:tcW w:w="431" w:type="dxa"/>
            <w:vMerge w:val="restart"/>
            <w:textDirection w:val="btLr"/>
            <w:vAlign w:val="center"/>
          </w:tcPr>
          <w:p w:rsidR="00295510" w:rsidRDefault="00295510" w:rsidP="007B456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  <w:szCs w:val="12"/>
              </w:rPr>
            </w:pPr>
            <w:r>
              <w:rPr>
                <w:rStyle w:val="FontStyle25"/>
                <w:i w:val="0"/>
                <w:iCs/>
                <w:sz w:val="24"/>
                <w:szCs w:val="12"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295510" w:rsidRPr="001B4926" w:rsidRDefault="00295510" w:rsidP="00295510">
            <w:pPr>
              <w:pStyle w:val="Style12"/>
              <w:widowControl/>
              <w:jc w:val="center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 xml:space="preserve">Аудиторная 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br/>
              <w:t>контактная раб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>о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 xml:space="preserve">та 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20" w:type="dxa"/>
            <w:vMerge w:val="restart"/>
            <w:textDirection w:val="btLr"/>
            <w:vAlign w:val="center"/>
          </w:tcPr>
          <w:p w:rsidR="00295510" w:rsidRPr="00295510" w:rsidRDefault="00295510" w:rsidP="00295510">
            <w:pPr>
              <w:pStyle w:val="Style2"/>
              <w:ind w:left="113" w:right="113"/>
              <w:jc w:val="center"/>
              <w:rPr>
                <w:rStyle w:val="FontStyle31"/>
                <w:rFonts w:ascii="Times New Roman" w:hAnsi="Times New Roman" w:cs="Lucida Sans Unicode"/>
                <w:sz w:val="24"/>
              </w:rPr>
            </w:pP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Самосто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я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тельная работа (в акад. ч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а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сах)</w:t>
            </w:r>
          </w:p>
        </w:tc>
        <w:tc>
          <w:tcPr>
            <w:tcW w:w="2062" w:type="dxa"/>
            <w:vMerge w:val="restart"/>
            <w:vAlign w:val="center"/>
          </w:tcPr>
          <w:p w:rsidR="00295510" w:rsidRPr="00295510" w:rsidRDefault="00295510" w:rsidP="00295510">
            <w:pPr>
              <w:pStyle w:val="Style8"/>
              <w:widowControl/>
              <w:jc w:val="center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t>Вид самостоятел</w:t>
            </w: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t>ь</w:t>
            </w: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t xml:space="preserve">ной </w:t>
            </w: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br/>
              <w:t>работы</w:t>
            </w:r>
          </w:p>
        </w:tc>
        <w:tc>
          <w:tcPr>
            <w:tcW w:w="4110" w:type="dxa"/>
            <w:vMerge w:val="restart"/>
            <w:vAlign w:val="center"/>
          </w:tcPr>
          <w:p w:rsidR="00295510" w:rsidRPr="001B4926" w:rsidRDefault="00295510" w:rsidP="00295510">
            <w:pPr>
              <w:pStyle w:val="Style8"/>
              <w:widowControl/>
              <w:jc w:val="center"/>
              <w:rPr>
                <w:rStyle w:val="FontStyle32"/>
                <w:i w:val="0"/>
                <w:iCs/>
                <w:sz w:val="24"/>
                <w:szCs w:val="24"/>
              </w:rPr>
            </w:pPr>
            <w:r w:rsidRPr="001B4926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Формы текущего контроля</w:t>
            </w: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и пром</w:t>
            </w: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жуточной</w:t>
            </w:r>
            <w:r w:rsidRPr="001B4926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успеваемости</w:t>
            </w:r>
          </w:p>
        </w:tc>
        <w:tc>
          <w:tcPr>
            <w:tcW w:w="1001" w:type="dxa"/>
            <w:vMerge w:val="restart"/>
            <w:textDirection w:val="btLr"/>
            <w:vAlign w:val="center"/>
          </w:tcPr>
          <w:p w:rsidR="00295510" w:rsidRPr="001B4926" w:rsidRDefault="00295510" w:rsidP="00295510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Код и структу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ный эл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мент ко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м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петенции</w:t>
            </w:r>
          </w:p>
        </w:tc>
      </w:tr>
      <w:tr w:rsidR="00482DFC" w:rsidTr="00644ADE">
        <w:trPr>
          <w:cantSplit/>
          <w:trHeight w:val="1134"/>
        </w:trPr>
        <w:tc>
          <w:tcPr>
            <w:tcW w:w="5387" w:type="dxa"/>
            <w:vMerge/>
            <w:tcBorders>
              <w:bottom w:val="nil"/>
            </w:tcBorders>
            <w:vAlign w:val="center"/>
          </w:tcPr>
          <w:p w:rsidR="00295510" w:rsidRDefault="00295510" w:rsidP="007B456D">
            <w:pPr>
              <w:pStyle w:val="Style15"/>
              <w:widowControl/>
              <w:jc w:val="center"/>
            </w:pPr>
          </w:p>
        </w:tc>
        <w:tc>
          <w:tcPr>
            <w:tcW w:w="431" w:type="dxa"/>
            <w:vMerge/>
            <w:tcBorders>
              <w:bottom w:val="nil"/>
            </w:tcBorders>
            <w:textDirection w:val="btLr"/>
            <w:vAlign w:val="center"/>
          </w:tcPr>
          <w:p w:rsidR="00295510" w:rsidRDefault="00295510" w:rsidP="007B456D">
            <w:pPr>
              <w:pStyle w:val="Style16"/>
              <w:widowControl/>
              <w:ind w:left="113" w:right="113"/>
              <w:jc w:val="center"/>
              <w:rPr>
                <w:i/>
              </w:rPr>
            </w:pPr>
          </w:p>
        </w:tc>
        <w:tc>
          <w:tcPr>
            <w:tcW w:w="0" w:type="auto"/>
            <w:tcBorders>
              <w:bottom w:val="nil"/>
            </w:tcBorders>
            <w:textDirection w:val="btLr"/>
            <w:vAlign w:val="center"/>
          </w:tcPr>
          <w:p w:rsidR="00295510" w:rsidRDefault="00295510" w:rsidP="00295510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  <w:szCs w:val="16"/>
              </w:rPr>
            </w:pPr>
            <w:r>
              <w:rPr>
                <w:rStyle w:val="FontStyle17"/>
                <w:b w:val="0"/>
                <w:bCs/>
                <w:sz w:val="24"/>
                <w:szCs w:val="16"/>
              </w:rPr>
              <w:t>Лекции</w:t>
            </w:r>
          </w:p>
        </w:tc>
        <w:tc>
          <w:tcPr>
            <w:tcW w:w="0" w:type="auto"/>
            <w:tcBorders>
              <w:bottom w:val="nil"/>
            </w:tcBorders>
            <w:textDirection w:val="btLr"/>
            <w:vAlign w:val="center"/>
          </w:tcPr>
          <w:p w:rsidR="00295510" w:rsidRDefault="00295510" w:rsidP="00295510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  <w:szCs w:val="16"/>
              </w:rPr>
            </w:pPr>
            <w:proofErr w:type="spellStart"/>
            <w:r>
              <w:rPr>
                <w:rStyle w:val="FontStyle17"/>
                <w:b w:val="0"/>
                <w:bCs/>
                <w:sz w:val="24"/>
                <w:szCs w:val="16"/>
              </w:rPr>
              <w:t>Лаборат</w:t>
            </w:r>
            <w:proofErr w:type="spellEnd"/>
            <w:r>
              <w:rPr>
                <w:rStyle w:val="FontStyle17"/>
                <w:b w:val="0"/>
                <w:bCs/>
                <w:sz w:val="24"/>
                <w:szCs w:val="16"/>
              </w:rPr>
              <w:t>. занятия</w:t>
            </w:r>
          </w:p>
        </w:tc>
        <w:tc>
          <w:tcPr>
            <w:tcW w:w="0" w:type="auto"/>
            <w:tcBorders>
              <w:bottom w:val="nil"/>
            </w:tcBorders>
            <w:textDirection w:val="btLr"/>
            <w:vAlign w:val="center"/>
          </w:tcPr>
          <w:p w:rsidR="00295510" w:rsidRDefault="00295510" w:rsidP="00295510">
            <w:pPr>
              <w:pStyle w:val="Style2"/>
              <w:ind w:left="113" w:right="113"/>
              <w:jc w:val="center"/>
              <w:rPr>
                <w:rStyle w:val="FontStyle14"/>
                <w:b w:val="0"/>
                <w:bCs/>
                <w:sz w:val="24"/>
                <w:szCs w:val="14"/>
              </w:rPr>
            </w:pPr>
            <w:proofErr w:type="spellStart"/>
            <w:r>
              <w:rPr>
                <w:rStyle w:val="FontStyle14"/>
                <w:b w:val="0"/>
                <w:bCs/>
                <w:sz w:val="24"/>
                <w:szCs w:val="14"/>
              </w:rPr>
              <w:t>практич</w:t>
            </w:r>
            <w:proofErr w:type="spellEnd"/>
            <w:r>
              <w:rPr>
                <w:rStyle w:val="FontStyle14"/>
                <w:b w:val="0"/>
                <w:bCs/>
                <w:sz w:val="24"/>
                <w:szCs w:val="14"/>
              </w:rPr>
              <w:t>. занятия</w:t>
            </w:r>
          </w:p>
        </w:tc>
        <w:tc>
          <w:tcPr>
            <w:tcW w:w="620" w:type="dxa"/>
            <w:vMerge/>
            <w:tcBorders>
              <w:bottom w:val="nil"/>
            </w:tcBorders>
            <w:vAlign w:val="center"/>
          </w:tcPr>
          <w:p w:rsidR="00295510" w:rsidRPr="00295510" w:rsidRDefault="00295510" w:rsidP="00D75344">
            <w:pPr>
              <w:pStyle w:val="Style2"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vMerge/>
            <w:tcBorders>
              <w:bottom w:val="nil"/>
            </w:tcBorders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  <w:tc>
          <w:tcPr>
            <w:tcW w:w="4110" w:type="dxa"/>
            <w:vMerge/>
            <w:tcBorders>
              <w:bottom w:val="nil"/>
            </w:tcBorders>
            <w:vAlign w:val="center"/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  <w:tc>
          <w:tcPr>
            <w:tcW w:w="1001" w:type="dxa"/>
            <w:vMerge/>
            <w:tcBorders>
              <w:bottom w:val="nil"/>
            </w:tcBorders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</w:tcPr>
          <w:p w:rsidR="00295510" w:rsidRPr="00F47B5E" w:rsidRDefault="00295510" w:rsidP="007B456D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1.</w:t>
            </w:r>
            <w:r w:rsidRPr="00F47B5E">
              <w:rPr>
                <w:color w:val="000000"/>
                <w:szCs w:val="24"/>
              </w:rPr>
              <w:t>Общие характеристики котельных уст</w:t>
            </w:r>
            <w:r w:rsidRPr="00F47B5E">
              <w:rPr>
                <w:color w:val="000000"/>
                <w:szCs w:val="24"/>
              </w:rPr>
              <w:t>а</w:t>
            </w:r>
            <w:r w:rsidRPr="00F47B5E">
              <w:rPr>
                <w:color w:val="000000"/>
                <w:szCs w:val="24"/>
              </w:rPr>
              <w:t>новок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Pr="008F4ABE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Pr="008F4ABE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</w:tcPr>
          <w:p w:rsidR="00295510" w:rsidRPr="00295510" w:rsidRDefault="00295510" w:rsidP="007B456D">
            <w:pPr>
              <w:pStyle w:val="Style14"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</w:tcPr>
          <w:p w:rsidR="00295510" w:rsidRDefault="00295510" w:rsidP="00B73E05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</w:tcPr>
          <w:p w:rsidR="00295510" w:rsidRDefault="00295510" w:rsidP="00BA2089">
            <w:pPr>
              <w:pStyle w:val="Style14"/>
              <w:widowControl/>
              <w:numPr>
                <w:ilvl w:val="1"/>
                <w:numId w:val="11"/>
              </w:numPr>
              <w:ind w:left="0" w:firstLine="0"/>
              <w:rPr>
                <w:szCs w:val="24"/>
              </w:rPr>
            </w:pPr>
            <w:r>
              <w:rPr>
                <w:szCs w:val="24"/>
              </w:rPr>
              <w:t>Тема. Области применения котельных у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тановок. Основы классификации котельных уст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новок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644AD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657685" w:rsidP="003F00F7">
            <w:pPr>
              <w:pStyle w:val="Style14"/>
              <w:widowControl/>
              <w:jc w:val="both"/>
            </w:pPr>
            <w:bookmarkStart w:id="16" w:name="OLE_LINK9"/>
            <w:bookmarkStart w:id="17" w:name="OLE_LINK10"/>
            <w:bookmarkStart w:id="18" w:name="OLE_LINK17"/>
            <w:bookmarkStart w:id="19" w:name="OLE_LINK18"/>
            <w:bookmarkStart w:id="20" w:name="OLE_LINK19"/>
            <w:bookmarkStart w:id="21" w:name="OLE_LINK20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 xml:space="preserve">риала, </w:t>
            </w:r>
            <w:bookmarkEnd w:id="16"/>
            <w:bookmarkEnd w:id="17"/>
            <w:r w:rsidR="003F00F7">
              <w:t>решение</w:t>
            </w:r>
            <w:r>
              <w:t xml:space="preserve"> задач</w:t>
            </w:r>
            <w:bookmarkEnd w:id="18"/>
            <w:bookmarkEnd w:id="19"/>
            <w:bookmarkEnd w:id="20"/>
            <w:bookmarkEnd w:id="21"/>
            <w:r w:rsidR="00B76DC8">
              <w:t>. (Пункт 6 тема 1)</w:t>
            </w:r>
          </w:p>
        </w:tc>
        <w:tc>
          <w:tcPr>
            <w:tcW w:w="4110" w:type="dxa"/>
          </w:tcPr>
          <w:p w:rsidR="00295510" w:rsidRDefault="00295510" w:rsidP="00657685">
            <w:pPr>
              <w:pStyle w:val="Style14"/>
              <w:widowControl/>
              <w:jc w:val="both"/>
            </w:pPr>
            <w:bookmarkStart w:id="22" w:name="OLE_LINK14"/>
            <w:bookmarkStart w:id="23" w:name="OLE_LINK15"/>
            <w:bookmarkStart w:id="24" w:name="OLE_LINK16"/>
            <w:bookmarkStart w:id="25" w:name="OLE_LINK21"/>
            <w:bookmarkStart w:id="26" w:name="OLE_LINK22"/>
            <w:bookmarkStart w:id="27" w:name="OLE_LINK23"/>
            <w:r>
              <w:t>Наличие конспектов лекций</w:t>
            </w:r>
            <w:r w:rsidR="00657685">
              <w:t xml:space="preserve">. </w:t>
            </w:r>
            <w:bookmarkEnd w:id="22"/>
            <w:bookmarkEnd w:id="23"/>
            <w:bookmarkEnd w:id="24"/>
            <w:r w:rsidR="00657685">
              <w:t xml:space="preserve">Сдача практических задач.  </w:t>
            </w:r>
            <w:bookmarkEnd w:id="25"/>
            <w:bookmarkEnd w:id="26"/>
            <w:bookmarkEnd w:id="27"/>
          </w:p>
        </w:tc>
        <w:tc>
          <w:tcPr>
            <w:tcW w:w="1001" w:type="dxa"/>
          </w:tcPr>
          <w:p w:rsidR="00295510" w:rsidRDefault="00295510" w:rsidP="00E43224">
            <w:pPr>
              <w:pStyle w:val="Style14"/>
              <w:jc w:val="both"/>
            </w:pPr>
            <w:bookmarkStart w:id="28" w:name="OLE_LINK122"/>
            <w:r>
              <w:t>ПК-1</w:t>
            </w:r>
          </w:p>
          <w:p w:rsidR="00437B5C" w:rsidRDefault="00437B5C" w:rsidP="00E43224">
            <w:pPr>
              <w:pStyle w:val="Style14"/>
              <w:jc w:val="both"/>
            </w:pPr>
            <w:r>
              <w:t>ПК-2</w:t>
            </w:r>
          </w:p>
          <w:p w:rsidR="00295510" w:rsidRDefault="00295510" w:rsidP="00E43224">
            <w:pPr>
              <w:pStyle w:val="Style14"/>
              <w:jc w:val="both"/>
            </w:pPr>
            <w:bookmarkStart w:id="29" w:name="OLE_LINK119"/>
            <w:bookmarkStart w:id="30" w:name="OLE_LINK120"/>
            <w:bookmarkStart w:id="31" w:name="OLE_LINK121"/>
            <w:proofErr w:type="spellStart"/>
            <w:r>
              <w:t>зув</w:t>
            </w:r>
            <w:bookmarkEnd w:id="28"/>
            <w:bookmarkEnd w:id="29"/>
            <w:bookmarkEnd w:id="30"/>
            <w:bookmarkEnd w:id="31"/>
            <w:proofErr w:type="spellEnd"/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</w:tcPr>
          <w:p w:rsidR="00295510" w:rsidRDefault="00295510" w:rsidP="00BA2089">
            <w:pPr>
              <w:pStyle w:val="Style14"/>
              <w:widowControl/>
              <w:numPr>
                <w:ilvl w:val="1"/>
                <w:numId w:val="11"/>
              </w:numPr>
              <w:ind w:left="0" w:firstLine="0"/>
              <w:rPr>
                <w:szCs w:val="24"/>
              </w:rPr>
            </w:pPr>
            <w:r>
              <w:rPr>
                <w:szCs w:val="24"/>
              </w:rPr>
              <w:t>Технологическая схема производства пара на тепловой электростанции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644AD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  <w:r w:rsidR="00657685">
              <w:t>,</w:t>
            </w:r>
            <w:r>
              <w:t>95</w:t>
            </w:r>
          </w:p>
        </w:tc>
        <w:tc>
          <w:tcPr>
            <w:tcW w:w="2062" w:type="dxa"/>
          </w:tcPr>
          <w:p w:rsidR="00295510" w:rsidRDefault="00657685" w:rsidP="00E43224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1)</w:t>
            </w:r>
          </w:p>
        </w:tc>
        <w:tc>
          <w:tcPr>
            <w:tcW w:w="4110" w:type="dxa"/>
          </w:tcPr>
          <w:p w:rsidR="00295510" w:rsidRDefault="00657685" w:rsidP="00E43224">
            <w:pPr>
              <w:pStyle w:val="Style14"/>
              <w:widowControl/>
              <w:jc w:val="both"/>
            </w:pPr>
            <w:r>
              <w:t>Наличие конспектов лекций.</w:t>
            </w:r>
          </w:p>
        </w:tc>
        <w:tc>
          <w:tcPr>
            <w:tcW w:w="1001" w:type="dxa"/>
          </w:tcPr>
          <w:p w:rsidR="006F31BB" w:rsidRDefault="006F31BB" w:rsidP="006F31BB">
            <w:pPr>
              <w:pStyle w:val="Style14"/>
              <w:jc w:val="both"/>
            </w:pPr>
            <w:r>
              <w:t>ПК-1</w:t>
            </w:r>
          </w:p>
          <w:p w:rsidR="00295510" w:rsidRDefault="006F31BB" w:rsidP="00E43224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  <w:shd w:val="clear" w:color="auto" w:fill="DDD9C3" w:themeFill="background2" w:themeFillShade="E6"/>
          </w:tcPr>
          <w:p w:rsidR="00295510" w:rsidRPr="00657685" w:rsidRDefault="00295510" w:rsidP="00E80075">
            <w:pPr>
              <w:pStyle w:val="Style14"/>
              <w:widowControl/>
              <w:rPr>
                <w:b/>
                <w:szCs w:val="24"/>
              </w:rPr>
            </w:pPr>
            <w:r w:rsidRPr="00657685">
              <w:rPr>
                <w:b/>
                <w:szCs w:val="24"/>
              </w:rPr>
              <w:t>Итого по разделу 1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65768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657685" w:rsidRDefault="00644AD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657685" w:rsidRDefault="00295510" w:rsidP="00516A6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65768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 w:rsidRPr="00657685">
              <w:rPr>
                <w:b/>
              </w:rPr>
              <w:t>2/2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65768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57685" w:rsidRPr="00657685">
              <w:rPr>
                <w:b/>
              </w:rPr>
              <w:t>,</w:t>
            </w:r>
            <w:r>
              <w:rPr>
                <w:b/>
              </w:rPr>
              <w:t>95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Pr="00F84DC8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F84DC8" w:rsidRDefault="00295510" w:rsidP="00657685">
            <w:pPr>
              <w:pStyle w:val="Style14"/>
              <w:widowControl/>
              <w:jc w:val="both"/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F84DC8" w:rsidRDefault="00295510" w:rsidP="009772D6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</w:tcPr>
          <w:p w:rsidR="00295510" w:rsidRPr="00F47B5E" w:rsidRDefault="00295510" w:rsidP="008F4ABE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2.</w:t>
            </w:r>
            <w:r>
              <w:rPr>
                <w:color w:val="000000"/>
                <w:szCs w:val="24"/>
              </w:rPr>
              <w:t>Материальный и тепловой балансы р</w:t>
            </w:r>
            <w:r>
              <w:rPr>
                <w:color w:val="000000"/>
                <w:szCs w:val="24"/>
              </w:rPr>
              <w:t>а</w:t>
            </w:r>
            <w:r>
              <w:rPr>
                <w:color w:val="000000"/>
                <w:szCs w:val="24"/>
              </w:rPr>
              <w:t>бочих веществ в котле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  <w:tcBorders>
              <w:top w:val="nil"/>
            </w:tcBorders>
          </w:tcPr>
          <w:p w:rsidR="00295510" w:rsidRPr="00C31F47" w:rsidRDefault="00295510" w:rsidP="007B456D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  <w:tcBorders>
              <w:top w:val="nil"/>
            </w:tcBorders>
          </w:tcPr>
          <w:p w:rsidR="00295510" w:rsidRDefault="00295510" w:rsidP="00B73E05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</w:tcPr>
          <w:p w:rsidR="00295510" w:rsidRDefault="00295510" w:rsidP="008F4AB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2.1. Тема. Источники энергии для котельных у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тановок. Материальный баланс процесса горения топлива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322FD0" w:rsidP="00516A6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  <w:tcBorders>
              <w:top w:val="nil"/>
            </w:tcBorders>
          </w:tcPr>
          <w:p w:rsidR="00295510" w:rsidRDefault="00657685" w:rsidP="003F00F7">
            <w:pPr>
              <w:pStyle w:val="Style14"/>
              <w:widowControl/>
              <w:jc w:val="both"/>
            </w:pPr>
            <w:bookmarkStart w:id="32" w:name="OLE_LINK24"/>
            <w:bookmarkStart w:id="33" w:name="OLE_LINK25"/>
            <w:bookmarkStart w:id="34" w:name="OLE_LINK26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 xml:space="preserve">риала, </w:t>
            </w:r>
            <w:r w:rsidR="003F00F7">
              <w:t>решение</w:t>
            </w:r>
            <w:r>
              <w:t xml:space="preserve"> задач</w:t>
            </w:r>
            <w:bookmarkEnd w:id="32"/>
            <w:bookmarkEnd w:id="33"/>
            <w:bookmarkEnd w:id="34"/>
            <w:r w:rsidR="00B76DC8">
              <w:t>. (Пункт 6 тема 2).</w:t>
            </w:r>
          </w:p>
        </w:tc>
        <w:tc>
          <w:tcPr>
            <w:tcW w:w="4110" w:type="dxa"/>
            <w:tcBorders>
              <w:top w:val="nil"/>
            </w:tcBorders>
          </w:tcPr>
          <w:p w:rsidR="00295510" w:rsidRDefault="00657685" w:rsidP="007B456D">
            <w:pPr>
              <w:pStyle w:val="Style14"/>
              <w:widowControl/>
              <w:jc w:val="both"/>
            </w:pPr>
            <w:bookmarkStart w:id="35" w:name="OLE_LINK66"/>
            <w:bookmarkStart w:id="36" w:name="OLE_LINK67"/>
            <w:r>
              <w:t xml:space="preserve">Наличие конспектов лекций. </w:t>
            </w:r>
            <w:bookmarkEnd w:id="35"/>
            <w:bookmarkEnd w:id="36"/>
            <w:r>
              <w:t xml:space="preserve">Сдача практических задач.  </w:t>
            </w:r>
          </w:p>
        </w:tc>
        <w:tc>
          <w:tcPr>
            <w:tcW w:w="1001" w:type="dxa"/>
            <w:tcBorders>
              <w:top w:val="nil"/>
            </w:tcBorders>
          </w:tcPr>
          <w:p w:rsidR="006F31BB" w:rsidRDefault="006F31BB" w:rsidP="006F31BB">
            <w:pPr>
              <w:pStyle w:val="Style14"/>
              <w:jc w:val="both"/>
            </w:pPr>
            <w:r>
              <w:t>ПК-1</w:t>
            </w:r>
          </w:p>
          <w:p w:rsidR="006F31BB" w:rsidRDefault="006F31BB" w:rsidP="006F31BB">
            <w:pPr>
              <w:pStyle w:val="Style14"/>
              <w:jc w:val="both"/>
            </w:pPr>
            <w:r>
              <w:t>ПК-2</w:t>
            </w:r>
          </w:p>
          <w:p w:rsidR="00295510" w:rsidRDefault="006F31BB" w:rsidP="006F31BB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2.2. Тема Состав, количество и энтальпия 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дуктов сгорания. Материальный баланс нагр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ваемой среды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644AD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  <w:tcBorders>
              <w:top w:val="nil"/>
            </w:tcBorders>
          </w:tcPr>
          <w:p w:rsidR="00295510" w:rsidRDefault="00657685" w:rsidP="003F00F7">
            <w:pPr>
              <w:pStyle w:val="Style14"/>
              <w:widowControl/>
              <w:jc w:val="both"/>
            </w:pPr>
            <w:bookmarkStart w:id="37" w:name="OLE_LINK27"/>
            <w:bookmarkStart w:id="38" w:name="OLE_LINK28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 xml:space="preserve">риала, </w:t>
            </w:r>
            <w:r w:rsidR="003F00F7">
              <w:t>решение</w:t>
            </w:r>
            <w:r>
              <w:t xml:space="preserve"> задач</w:t>
            </w:r>
            <w:bookmarkStart w:id="39" w:name="OLE_LINK32"/>
            <w:bookmarkStart w:id="40" w:name="OLE_LINK33"/>
            <w:bookmarkEnd w:id="37"/>
            <w:bookmarkEnd w:id="38"/>
            <w:r w:rsidR="003F00F7">
              <w:t xml:space="preserve">. </w:t>
            </w:r>
            <w:r w:rsidR="00F84DC8">
              <w:t>Решение курсового проекта</w:t>
            </w:r>
            <w:bookmarkEnd w:id="39"/>
            <w:bookmarkEnd w:id="40"/>
            <w:r w:rsidR="00B76DC8">
              <w:t>. (Пункт 6 тема 2).</w:t>
            </w:r>
          </w:p>
        </w:tc>
        <w:tc>
          <w:tcPr>
            <w:tcW w:w="4110" w:type="dxa"/>
            <w:tcBorders>
              <w:top w:val="nil"/>
            </w:tcBorders>
          </w:tcPr>
          <w:p w:rsidR="00295510" w:rsidRDefault="003F00F7" w:rsidP="003F00F7">
            <w:pPr>
              <w:pStyle w:val="Style14"/>
              <w:widowControl/>
              <w:jc w:val="both"/>
            </w:pPr>
            <w:r>
              <w:t xml:space="preserve">Наличие конспектов лекций. </w:t>
            </w:r>
            <w:r w:rsidR="00295510">
              <w:t xml:space="preserve">Сдача практических задач. </w:t>
            </w:r>
            <w:r w:rsidR="00F84DC8">
              <w:t>Проверка в</w:t>
            </w:r>
            <w:r w:rsidR="00F84DC8">
              <w:t>ы</w:t>
            </w:r>
            <w:r w:rsidR="00F84DC8">
              <w:t>полнения курсового проекта.</w:t>
            </w:r>
          </w:p>
        </w:tc>
        <w:tc>
          <w:tcPr>
            <w:tcW w:w="1001" w:type="dxa"/>
            <w:tcBorders>
              <w:top w:val="nil"/>
            </w:tcBorders>
          </w:tcPr>
          <w:p w:rsidR="00295510" w:rsidRDefault="00295510" w:rsidP="00E43224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E43224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2</w:t>
            </w:r>
          </w:p>
        </w:tc>
        <w:tc>
          <w:tcPr>
            <w:tcW w:w="431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644AD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95510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62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3F00F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F47B5E" w:rsidRDefault="00295510" w:rsidP="00722E2F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3.</w:t>
            </w:r>
            <w:r>
              <w:rPr>
                <w:color w:val="000000"/>
                <w:szCs w:val="24"/>
              </w:rPr>
              <w:t>Эффективность использования топлива в котле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  <w:tcBorders>
              <w:top w:val="nil"/>
            </w:tcBorders>
          </w:tcPr>
          <w:p w:rsidR="00295510" w:rsidRPr="00C31F47" w:rsidRDefault="00295510" w:rsidP="007B456D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722E2F" w:rsidRDefault="00295510" w:rsidP="00722E2F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3.1. Тема. Располагаемая и полезно использова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ная теплота топлива. Тепловой баланс парового котла.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41" w:name="OLE_LINK35"/>
            <w:bookmarkStart w:id="42" w:name="OLE_LINK36"/>
            <w:bookmarkStart w:id="43" w:name="OLE_LINK37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 w:rsidR="003F00F7">
              <w:t>риала, решение</w:t>
            </w:r>
            <w:r>
              <w:t xml:space="preserve"> задач</w:t>
            </w:r>
            <w:r w:rsidR="003F00F7">
              <w:t>, подготовка</w:t>
            </w:r>
            <w:r>
              <w:t xml:space="preserve"> отчета по лабор</w:t>
            </w:r>
            <w:r>
              <w:t>а</w:t>
            </w:r>
            <w:r>
              <w:t>торным работам</w:t>
            </w:r>
            <w:bookmarkEnd w:id="41"/>
            <w:bookmarkEnd w:id="42"/>
            <w:bookmarkEnd w:id="43"/>
            <w:r w:rsidR="00B76DC8">
              <w:t xml:space="preserve"> (Пункт 6 тема 3).</w:t>
            </w:r>
          </w:p>
        </w:tc>
        <w:tc>
          <w:tcPr>
            <w:tcW w:w="4110" w:type="dxa"/>
          </w:tcPr>
          <w:p w:rsidR="00295510" w:rsidRDefault="00295510" w:rsidP="00F84DC8">
            <w:pPr>
              <w:pStyle w:val="Style14"/>
              <w:widowControl/>
              <w:jc w:val="both"/>
            </w:pPr>
            <w:bookmarkStart w:id="44" w:name="OLE_LINK38"/>
            <w:r>
              <w:t xml:space="preserve">Наличие конспектов лекций. Сдача практических задач. </w:t>
            </w:r>
            <w:r w:rsidR="00F84DC8">
              <w:t>Сдача о</w:t>
            </w:r>
            <w:r w:rsidR="00657685">
              <w:t>тчетов по лабораторным работам</w:t>
            </w:r>
            <w:bookmarkEnd w:id="44"/>
            <w:r w:rsidR="00F84DC8">
              <w:t>.</w:t>
            </w:r>
          </w:p>
        </w:tc>
        <w:tc>
          <w:tcPr>
            <w:tcW w:w="1001" w:type="dxa"/>
          </w:tcPr>
          <w:p w:rsidR="00295510" w:rsidRDefault="00295510" w:rsidP="00E43224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E43224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3.2. Тема. Тепловые потери парового котла, 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эффициент полезного действия брутто и нетто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45" w:name="OLE_LINK39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3)</w:t>
            </w:r>
            <w:r>
              <w:t xml:space="preserve">, </w:t>
            </w:r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>дач</w:t>
            </w:r>
            <w:r w:rsidR="003F00F7">
              <w:t>,</w:t>
            </w:r>
            <w:r>
              <w:t xml:space="preserve"> </w:t>
            </w:r>
            <w:r w:rsidR="003F00F7">
              <w:t xml:space="preserve">подготовка </w:t>
            </w:r>
            <w:r>
              <w:t>отчета по лабор</w:t>
            </w:r>
            <w:r>
              <w:t>а</w:t>
            </w:r>
            <w:r>
              <w:t>торным работам</w:t>
            </w:r>
            <w:bookmarkEnd w:id="45"/>
            <w:r>
              <w:t xml:space="preserve">. </w:t>
            </w:r>
            <w:bookmarkStart w:id="46" w:name="OLE_LINK42"/>
            <w:bookmarkStart w:id="47" w:name="OLE_LINK43"/>
            <w:r>
              <w:t>Решение курсов</w:t>
            </w:r>
            <w:r>
              <w:t>о</w:t>
            </w:r>
            <w:r>
              <w:t>го проекта.</w:t>
            </w:r>
            <w:bookmarkEnd w:id="46"/>
            <w:bookmarkEnd w:id="47"/>
          </w:p>
        </w:tc>
        <w:tc>
          <w:tcPr>
            <w:tcW w:w="4110" w:type="dxa"/>
          </w:tcPr>
          <w:p w:rsidR="00295510" w:rsidRDefault="00F84DC8" w:rsidP="007B456D">
            <w:pPr>
              <w:pStyle w:val="Style14"/>
              <w:widowControl/>
              <w:jc w:val="both"/>
            </w:pPr>
            <w:r>
              <w:t>Наличие конспектов лекций. Сдача практических задач. Проверка в</w:t>
            </w:r>
            <w:r>
              <w:t>ы</w:t>
            </w:r>
            <w:r>
              <w:t>полнения курсового проекта. Сдача отчетов по лабораторным работам. Проверка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431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jc w:val="center"/>
              <w:rPr>
                <w:b/>
              </w:rPr>
            </w:pPr>
            <w:r w:rsidRPr="00E80075">
              <w:rPr>
                <w:b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2734C">
              <w:rPr>
                <w:b/>
              </w:rPr>
              <w:t>И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95510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CA34EA" w:rsidRDefault="00295510" w:rsidP="00722E2F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 w:rsidRPr="00C31F47">
              <w:rPr>
                <w:i w:val="0"/>
                <w:color w:val="000000"/>
                <w:sz w:val="24"/>
                <w:szCs w:val="24"/>
              </w:rPr>
              <w:t>Раздел 4</w:t>
            </w:r>
            <w:r w:rsidRPr="00C31F47">
              <w:rPr>
                <w:szCs w:val="24"/>
              </w:rPr>
              <w:t>.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Топочные процессы и топки для сжиг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ния топлив. Теплообмен в паровых котлах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E80075">
            <w:pPr>
              <w:pStyle w:val="Style14"/>
              <w:widowControl/>
            </w:pPr>
          </w:p>
        </w:tc>
        <w:tc>
          <w:tcPr>
            <w:tcW w:w="0" w:type="auto"/>
          </w:tcPr>
          <w:p w:rsidR="00295510" w:rsidRPr="00C31F47" w:rsidRDefault="00295510" w:rsidP="00516A6A">
            <w:pPr>
              <w:pStyle w:val="Style14"/>
              <w:widowControl/>
              <w:ind w:left="-40" w:right="-40"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</w:tcPr>
          <w:p w:rsidR="00295510" w:rsidRPr="00C31F47" w:rsidRDefault="00295510" w:rsidP="007B456D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BA2089" w:rsidRDefault="00295510" w:rsidP="00722E2F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4.1. Тема. Классификация топок. Основные зак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номерности горения. Организация сжигания твердого топлива. Показатели работы топочных устройств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322FD0" w:rsidP="00516A6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Pr="00322FD0" w:rsidRDefault="00295510" w:rsidP="00516A6A">
            <w:pPr>
              <w:pStyle w:val="Style14"/>
              <w:widowControl/>
              <w:ind w:left="-40" w:right="-40"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48" w:name="OLE_LINK49"/>
            <w:bookmarkStart w:id="49" w:name="OLE_LINK50"/>
            <w:bookmarkStart w:id="50" w:name="OLE_LINK51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 xml:space="preserve">дач. </w:t>
            </w:r>
            <w:bookmarkStart w:id="51" w:name="OLE_LINK59"/>
            <w:bookmarkStart w:id="52" w:name="OLE_LINK60"/>
            <w:bookmarkEnd w:id="48"/>
            <w:bookmarkEnd w:id="49"/>
            <w:bookmarkEnd w:id="50"/>
            <w:r>
              <w:t>Решение ку</w:t>
            </w:r>
            <w:r>
              <w:t>р</w:t>
            </w:r>
            <w:r>
              <w:t>сового проекта.</w:t>
            </w:r>
            <w:bookmarkEnd w:id="51"/>
            <w:bookmarkEnd w:id="52"/>
          </w:p>
        </w:tc>
        <w:tc>
          <w:tcPr>
            <w:tcW w:w="4110" w:type="dxa"/>
          </w:tcPr>
          <w:p w:rsidR="00295510" w:rsidRDefault="00295510" w:rsidP="00920283">
            <w:pPr>
              <w:pStyle w:val="Style14"/>
              <w:widowControl/>
              <w:jc w:val="both"/>
            </w:pPr>
            <w:r>
              <w:t>Наличие конспектов лекций. Сдача практических задач</w:t>
            </w:r>
            <w:bookmarkStart w:id="53" w:name="OLE_LINK61"/>
            <w:bookmarkStart w:id="54" w:name="OLE_LINK62"/>
            <w:bookmarkStart w:id="55" w:name="OLE_LINK63"/>
            <w:r>
              <w:t>.</w:t>
            </w:r>
            <w:r w:rsidR="00F84DC8">
              <w:t xml:space="preserve"> Проверка в</w:t>
            </w:r>
            <w:r w:rsidR="00F84DC8">
              <w:t>ы</w:t>
            </w:r>
            <w:r w:rsidR="00F84DC8">
              <w:t>полнения курсового проекта.</w:t>
            </w:r>
            <w:bookmarkEnd w:id="53"/>
            <w:bookmarkEnd w:id="54"/>
            <w:bookmarkEnd w:id="55"/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BA2089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4.2. Тема. Особенности сжигания газообразного топлива. Классификация устрой</w:t>
            </w:r>
            <w:proofErr w:type="gramStart"/>
            <w:r>
              <w:rPr>
                <w:b w:val="0"/>
                <w:i w:val="0"/>
                <w:color w:val="000000"/>
                <w:sz w:val="24"/>
                <w:szCs w:val="24"/>
              </w:rPr>
              <w:t>ств дл</w:t>
            </w:r>
            <w:proofErr w:type="gramEnd"/>
            <w:r>
              <w:rPr>
                <w:b w:val="0"/>
                <w:i w:val="0"/>
                <w:color w:val="000000"/>
                <w:sz w:val="24"/>
                <w:szCs w:val="24"/>
              </w:rPr>
              <w:t>я горения.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322FD0" w:rsidP="00516A6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Pr="00322FD0" w:rsidRDefault="00295510" w:rsidP="00516A6A">
            <w:pPr>
              <w:pStyle w:val="Style14"/>
              <w:widowControl/>
              <w:ind w:left="-40" w:right="-40"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56" w:name="OLE_LINK54"/>
            <w:bookmarkStart w:id="57" w:name="OLE_LINK55"/>
            <w:bookmarkStart w:id="58" w:name="OLE_LINK56"/>
            <w:bookmarkStart w:id="59" w:name="OLE_LINK57"/>
            <w:bookmarkStart w:id="60" w:name="OLE_LINK58"/>
            <w:bookmarkStart w:id="61" w:name="OLE_LINK68"/>
            <w:bookmarkStart w:id="62" w:name="OLE_LINK69"/>
            <w:bookmarkStart w:id="63" w:name="OLE_LINK70"/>
            <w:r>
              <w:t>П</w:t>
            </w:r>
            <w:bookmarkStart w:id="64" w:name="OLE_LINK52"/>
            <w:bookmarkStart w:id="65" w:name="OLE_LINK53"/>
            <w:r>
              <w:t>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</w:t>
            </w:r>
            <w:r>
              <w:t>.</w:t>
            </w:r>
            <w:bookmarkEnd w:id="56"/>
            <w:bookmarkEnd w:id="57"/>
            <w:bookmarkEnd w:id="58"/>
            <w:bookmarkEnd w:id="59"/>
            <w:bookmarkEnd w:id="60"/>
            <w:bookmarkEnd w:id="64"/>
            <w:bookmarkEnd w:id="65"/>
            <w:r>
              <w:t xml:space="preserve"> </w:t>
            </w:r>
            <w:bookmarkStart w:id="66" w:name="OLE_LINK71"/>
            <w:bookmarkStart w:id="67" w:name="OLE_LINK72"/>
            <w:bookmarkStart w:id="68" w:name="OLE_LINK73"/>
            <w:bookmarkEnd w:id="61"/>
            <w:bookmarkEnd w:id="62"/>
            <w:bookmarkEnd w:id="63"/>
            <w:r>
              <w:t>Решение ку</w:t>
            </w:r>
            <w:r>
              <w:t>р</w:t>
            </w:r>
            <w:r>
              <w:t>сового проекта.</w:t>
            </w:r>
            <w:bookmarkEnd w:id="66"/>
            <w:bookmarkEnd w:id="67"/>
            <w:bookmarkEnd w:id="68"/>
          </w:p>
        </w:tc>
        <w:tc>
          <w:tcPr>
            <w:tcW w:w="4110" w:type="dxa"/>
          </w:tcPr>
          <w:p w:rsidR="00295510" w:rsidRDefault="00295510" w:rsidP="00F84DC8">
            <w:pPr>
              <w:pStyle w:val="Style14"/>
              <w:widowControl/>
              <w:jc w:val="both"/>
            </w:pPr>
            <w:r>
              <w:t>Наличие конспектов лекций</w:t>
            </w:r>
            <w:bookmarkStart w:id="69" w:name="OLE_LINK64"/>
            <w:bookmarkStart w:id="70" w:name="OLE_LINK65"/>
            <w:r>
              <w:t>. Сдача практи</w:t>
            </w:r>
            <w:r w:rsidR="00F84DC8">
              <w:t>ческих задач.</w:t>
            </w:r>
            <w:bookmarkEnd w:id="69"/>
            <w:bookmarkEnd w:id="70"/>
            <w:r w:rsidR="00F84DC8">
              <w:t xml:space="preserve"> Проверка в</w:t>
            </w:r>
            <w:r w:rsidR="00F84DC8">
              <w:t>ы</w:t>
            </w:r>
            <w:r w:rsidR="00F84DC8">
              <w:t>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 xml:space="preserve">ПК-1, </w:t>
            </w:r>
            <w:bookmarkStart w:id="71" w:name="OLE_LINK125"/>
            <w:bookmarkStart w:id="72" w:name="OLE_LINK126"/>
            <w:bookmarkStart w:id="73" w:name="OLE_LINK127"/>
            <w:r>
              <w:t>ПК-2</w:t>
            </w:r>
            <w:bookmarkEnd w:id="71"/>
            <w:bookmarkEnd w:id="72"/>
            <w:bookmarkEnd w:id="73"/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BA2089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4.3. Тема. Особенности сжигания жидкого топл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ва. Классификация </w:t>
            </w:r>
            <w:proofErr w:type="spellStart"/>
            <w:r>
              <w:rPr>
                <w:b w:val="0"/>
                <w:i w:val="0"/>
                <w:color w:val="000000"/>
                <w:sz w:val="24"/>
                <w:szCs w:val="24"/>
              </w:rPr>
              <w:t>топливосжигающих</w:t>
            </w:r>
            <w:proofErr w:type="spellEnd"/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 устройств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ind w:left="-40" w:right="-40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3F00F7" w:rsidP="007B456D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>, решение з</w:t>
            </w:r>
            <w:r>
              <w:t>а</w:t>
            </w:r>
            <w:r>
              <w:t>дач.</w:t>
            </w:r>
          </w:p>
        </w:tc>
        <w:tc>
          <w:tcPr>
            <w:tcW w:w="4110" w:type="dxa"/>
          </w:tcPr>
          <w:p w:rsidR="00295510" w:rsidRDefault="00295510" w:rsidP="00F84DC8">
            <w:pPr>
              <w:pStyle w:val="Style14"/>
              <w:widowControl/>
              <w:jc w:val="both"/>
            </w:pPr>
            <w:r>
              <w:t>Наличие конспектов лекций.</w:t>
            </w:r>
            <w:r w:rsidR="00F84DC8">
              <w:t xml:space="preserve"> Сдача практических задач.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4.4. Тема. Особенности подготовки топлива к п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ы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левидному сжиганию. Классификация размол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ь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ных устройств. 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ind w:left="-40" w:right="-40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</w:t>
            </w:r>
            <w:r>
              <w:t>.</w:t>
            </w:r>
          </w:p>
        </w:tc>
        <w:tc>
          <w:tcPr>
            <w:tcW w:w="4110" w:type="dxa"/>
          </w:tcPr>
          <w:p w:rsidR="00295510" w:rsidRDefault="00F84DC8" w:rsidP="007B456D">
            <w:pPr>
              <w:pStyle w:val="Style14"/>
              <w:widowControl/>
              <w:jc w:val="both"/>
            </w:pPr>
            <w:r>
              <w:t>Наличие конспектов лекций. Сдача практических задач.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4.5. Тема. Закономерности теплообмена в топке и конвективных поверхностях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ind w:left="-40" w:right="-40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дач.</w:t>
            </w:r>
          </w:p>
        </w:tc>
        <w:tc>
          <w:tcPr>
            <w:tcW w:w="4110" w:type="dxa"/>
          </w:tcPr>
          <w:p w:rsidR="00295510" w:rsidRDefault="00295510" w:rsidP="003F00F7">
            <w:pPr>
              <w:pStyle w:val="Style14"/>
              <w:widowControl/>
              <w:jc w:val="both"/>
            </w:pPr>
            <w:r>
              <w:t xml:space="preserve">Наличие конспектов лекций. Сдача практических задач. 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Pr="00E80075" w:rsidRDefault="00295510" w:rsidP="00E80075">
            <w:pPr>
              <w:rPr>
                <w:i w:val="0"/>
                <w:color w:val="000000"/>
                <w:sz w:val="24"/>
                <w:szCs w:val="24"/>
              </w:rPr>
            </w:pPr>
            <w:r w:rsidRPr="00E80075">
              <w:rPr>
                <w:i w:val="0"/>
                <w:color w:val="000000"/>
                <w:sz w:val="24"/>
                <w:szCs w:val="24"/>
              </w:rPr>
              <w:t>Итого по разделу 4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322FD0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ind w:left="-40" w:right="-4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3F00F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F47B5E" w:rsidRDefault="00295510" w:rsidP="00B22514">
            <w:pPr>
              <w:pStyle w:val="Style4"/>
              <w:rPr>
                <w:rStyle w:val="FontStyle18"/>
                <w:bCs/>
                <w:sz w:val="24"/>
                <w:szCs w:val="24"/>
              </w:rPr>
            </w:pPr>
            <w:r w:rsidRPr="00F1549C">
              <w:rPr>
                <w:b/>
                <w:szCs w:val="24"/>
              </w:rPr>
              <w:t>Раздел 5.</w:t>
            </w:r>
            <w:r>
              <w:rPr>
                <w:color w:val="000000"/>
                <w:szCs w:val="24"/>
              </w:rPr>
              <w:t>Конструкции и компоновка элементов паровых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.</w:t>
            </w: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ED372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5.1. Тема. Испарительные поверхности нагрева паровых котлов, назначение и классификация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bookmarkStart w:id="74" w:name="OLE_LINK76"/>
            <w:bookmarkStart w:id="75" w:name="OLE_LINK77"/>
            <w:bookmarkStart w:id="76" w:name="OLE_LINK78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5)</w:t>
            </w:r>
            <w:r>
              <w:t>. Решение курсового проекта.</w:t>
            </w:r>
            <w:bookmarkEnd w:id="74"/>
            <w:bookmarkEnd w:id="75"/>
            <w:bookmarkEnd w:id="76"/>
          </w:p>
        </w:tc>
        <w:tc>
          <w:tcPr>
            <w:tcW w:w="4110" w:type="dxa"/>
          </w:tcPr>
          <w:p w:rsidR="00295510" w:rsidRDefault="00295510" w:rsidP="0013108E">
            <w:pPr>
              <w:pStyle w:val="Style14"/>
              <w:jc w:val="both"/>
            </w:pPr>
            <w:bookmarkStart w:id="77" w:name="OLE_LINK79"/>
            <w:bookmarkStart w:id="78" w:name="OLE_LINK80"/>
            <w:bookmarkStart w:id="79" w:name="OLE_LINK81"/>
            <w:bookmarkStart w:id="80" w:name="OLE_LINK82"/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  <w:bookmarkEnd w:id="77"/>
            <w:bookmarkEnd w:id="78"/>
            <w:bookmarkEnd w:id="79"/>
            <w:bookmarkEnd w:id="80"/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5.2. Тема. Назначение и классификация паропер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гревателей паровых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13108E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5)</w:t>
            </w:r>
            <w:r>
              <w:t>. Решение курсового проекта.</w:t>
            </w:r>
          </w:p>
        </w:tc>
        <w:tc>
          <w:tcPr>
            <w:tcW w:w="4110" w:type="dxa"/>
          </w:tcPr>
          <w:p w:rsidR="00295510" w:rsidRDefault="0013108E" w:rsidP="007B456D">
            <w:pPr>
              <w:pStyle w:val="Style14"/>
              <w:jc w:val="both"/>
            </w:pPr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5.3. Тема. Хвостовые поверхности котельных а</w:t>
            </w:r>
            <w:r>
              <w:rPr>
                <w:szCs w:val="24"/>
              </w:rPr>
              <w:t>г</w:t>
            </w:r>
            <w:r>
              <w:rPr>
                <w:szCs w:val="24"/>
              </w:rPr>
              <w:t>регатов, назначение, классификация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5)</w:t>
            </w:r>
            <w:r>
              <w:t>. Решение курсового проекта.</w:t>
            </w:r>
          </w:p>
        </w:tc>
        <w:tc>
          <w:tcPr>
            <w:tcW w:w="4110" w:type="dxa"/>
          </w:tcPr>
          <w:p w:rsidR="00295510" w:rsidRDefault="0013108E" w:rsidP="007B456D">
            <w:pPr>
              <w:pStyle w:val="Style14"/>
              <w:jc w:val="both"/>
            </w:pPr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5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6.</w:t>
            </w:r>
            <w:r>
              <w:rPr>
                <w:szCs w:val="24"/>
              </w:rPr>
              <w:t xml:space="preserve"> Водный режим и качество пара котлов. Загрязнение и очистка наружных и внутренних поверхностей нагрева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6.1. Тема. Системы подготовки питательной в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ды, показатели качества. Продувка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6)</w:t>
            </w:r>
            <w:r>
              <w:t>, решение з</w:t>
            </w:r>
            <w:r>
              <w:t>а</w:t>
            </w:r>
            <w:r>
              <w:t xml:space="preserve">дач. </w:t>
            </w:r>
          </w:p>
        </w:tc>
        <w:tc>
          <w:tcPr>
            <w:tcW w:w="4110" w:type="dxa"/>
          </w:tcPr>
          <w:p w:rsidR="00295510" w:rsidRDefault="00295510" w:rsidP="00920283">
            <w:pPr>
              <w:pStyle w:val="Style14"/>
              <w:jc w:val="both"/>
            </w:pPr>
            <w:r>
              <w:t xml:space="preserve">Наличие конспектов лекций. Сдача практических задач. 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6.2. Тема. Требования к пару котельных устан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вок. Способы сепарации и промывки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6)</w:t>
            </w:r>
            <w:r>
              <w:t>. Решение курсового проекта.</w:t>
            </w:r>
          </w:p>
        </w:tc>
        <w:tc>
          <w:tcPr>
            <w:tcW w:w="4110" w:type="dxa"/>
          </w:tcPr>
          <w:p w:rsidR="00295510" w:rsidRDefault="00482DFC" w:rsidP="00482DFC">
            <w:pPr>
              <w:pStyle w:val="Style14"/>
              <w:jc w:val="both"/>
            </w:pPr>
            <w:r>
              <w:t>Наличие конспектов лекций</w:t>
            </w:r>
            <w:r w:rsidR="00295510">
              <w:t>. Прове</w:t>
            </w:r>
            <w:r w:rsidR="00295510">
              <w:t>р</w:t>
            </w:r>
            <w:r w:rsidR="00295510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 xml:space="preserve">ПК-1, </w:t>
            </w:r>
            <w:bookmarkStart w:id="81" w:name="OLE_LINK128"/>
            <w:r>
              <w:t>ПК-2</w:t>
            </w:r>
            <w:bookmarkEnd w:id="81"/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9C6DE1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 xml:space="preserve">6.3. Тема. </w:t>
            </w:r>
            <w:proofErr w:type="spellStart"/>
            <w:r>
              <w:rPr>
                <w:szCs w:val="24"/>
              </w:rPr>
              <w:t>Шлакование</w:t>
            </w:r>
            <w:proofErr w:type="spellEnd"/>
            <w:r>
              <w:rPr>
                <w:szCs w:val="24"/>
              </w:rPr>
              <w:t xml:space="preserve"> поверхностей нагрева и способы очистки от загрязнений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bookmarkStart w:id="82" w:name="OLE_LINK87"/>
            <w:bookmarkStart w:id="83" w:name="OLE_LINK88"/>
            <w:bookmarkStart w:id="84" w:name="OLE_LINK89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6)</w:t>
            </w:r>
            <w:r>
              <w:t>. Решение курсового проекта.</w:t>
            </w:r>
            <w:bookmarkEnd w:id="82"/>
            <w:bookmarkEnd w:id="83"/>
            <w:bookmarkEnd w:id="84"/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6F31BB" w:rsidRDefault="00295510" w:rsidP="006F31BB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  <w:r>
              <w:t xml:space="preserve"> </w:t>
            </w:r>
            <w:r w:rsidR="006F31BB">
              <w:t>ПК-2</w:t>
            </w:r>
          </w:p>
          <w:p w:rsidR="00295510" w:rsidRDefault="00295510" w:rsidP="006F31BB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9C6DE1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6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7.</w:t>
            </w:r>
            <w:r>
              <w:rPr>
                <w:szCs w:val="24"/>
              </w:rPr>
              <w:t>Тепловой расчет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7.1. Тема. Тепловая схема котла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482DFC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7)</w:t>
            </w:r>
            <w:r>
              <w:t>, решение з</w:t>
            </w:r>
            <w:r>
              <w:t>а</w:t>
            </w:r>
            <w:r>
              <w:t>дач, подготовка отчета по лабор</w:t>
            </w:r>
            <w:r>
              <w:t>а</w:t>
            </w:r>
            <w:r>
              <w:t xml:space="preserve">торным работам. 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 xml:space="preserve">Наличие конспектов лекций. Сдача практических задач. Сдача </w:t>
            </w:r>
            <w:r w:rsidR="00482DFC">
              <w:t xml:space="preserve">отчетов по </w:t>
            </w:r>
            <w:r>
              <w:t>лаборатор</w:t>
            </w:r>
            <w:r w:rsidR="00482DFC">
              <w:t>ным</w:t>
            </w:r>
            <w:r>
              <w:t xml:space="preserve"> работ</w:t>
            </w:r>
            <w:r w:rsidR="00482DFC">
              <w:t>ам</w:t>
            </w:r>
            <w:r>
              <w:t xml:space="preserve">. 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7.2. Тема. Указания по тепловому расчету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482DFC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7)</w:t>
            </w:r>
            <w:r>
              <w:t>, решение з</w:t>
            </w:r>
            <w:r>
              <w:t>а</w:t>
            </w:r>
            <w:r>
              <w:t>дач, подготовка отчета по лабор</w:t>
            </w:r>
            <w:r>
              <w:t>а</w:t>
            </w:r>
            <w:r>
              <w:t xml:space="preserve">торным работам. 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>Наличие конспектов лекций. Сдача практических задач</w:t>
            </w:r>
            <w:r w:rsidR="00482DFC">
              <w:t>, отчетов по лаб</w:t>
            </w:r>
            <w:r w:rsidR="00482DFC">
              <w:t>о</w:t>
            </w:r>
            <w:r w:rsidR="00482DFC">
              <w:t>раторным работам.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7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2734C">
              <w:rPr>
                <w:b/>
              </w:rPr>
              <w:t>И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657685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482DFC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8.</w:t>
            </w:r>
            <w:r>
              <w:rPr>
                <w:szCs w:val="24"/>
              </w:rPr>
              <w:t xml:space="preserve"> Гидродинамика и аэродинамика пар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вого котла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8.1. Тема. Условия надежной работы котла, 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жим, структура и характеристика потока рабоч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 xml:space="preserve">го тела. 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7F3060" w:rsidP="00516A6A">
            <w:pPr>
              <w:pStyle w:val="Style14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bookmarkStart w:id="85" w:name="OLE_LINK95"/>
            <w:bookmarkStart w:id="86" w:name="OLE_LINK96"/>
            <w:bookmarkStart w:id="87" w:name="OLE_LINK97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8)</w:t>
            </w:r>
            <w:r>
              <w:t>, решение з</w:t>
            </w:r>
            <w:r>
              <w:t>а</w:t>
            </w:r>
            <w:r>
              <w:t xml:space="preserve">дач, </w:t>
            </w:r>
            <w:bookmarkEnd w:id="85"/>
            <w:bookmarkEnd w:id="86"/>
            <w:bookmarkEnd w:id="87"/>
            <w:r>
              <w:t>подготовка отчета по лабор</w:t>
            </w:r>
            <w:r>
              <w:t>а</w:t>
            </w:r>
            <w:r>
              <w:t>торным работам.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 xml:space="preserve">Наличие конспектов лекций. </w:t>
            </w:r>
            <w:bookmarkStart w:id="88" w:name="OLE_LINK195"/>
            <w:bookmarkStart w:id="89" w:name="OLE_LINK196"/>
            <w:r>
              <w:t>Сдача практических задач.</w:t>
            </w:r>
            <w:bookmarkEnd w:id="88"/>
            <w:bookmarkEnd w:id="89"/>
            <w:r>
              <w:t xml:space="preserve"> Сдача </w:t>
            </w:r>
            <w:r w:rsidR="00482DFC">
              <w:t xml:space="preserve">отчета по </w:t>
            </w:r>
            <w:r>
              <w:t>лабораторны</w:t>
            </w:r>
            <w:r w:rsidR="00482DFC">
              <w:t>м</w:t>
            </w:r>
            <w:r>
              <w:t xml:space="preserve"> работ</w:t>
            </w:r>
            <w:r w:rsidR="00482DFC">
              <w:t>ам</w:t>
            </w:r>
            <w:r>
              <w:t xml:space="preserve">. 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 xml:space="preserve">ПК-1, </w:t>
            </w:r>
            <w:bookmarkStart w:id="90" w:name="OLE_LINK129"/>
            <w:bookmarkStart w:id="91" w:name="OLE_LINK130"/>
            <w:bookmarkStart w:id="92" w:name="OLE_LINK131"/>
            <w:r>
              <w:t xml:space="preserve">ПК-2, </w:t>
            </w:r>
            <w:bookmarkEnd w:id="90"/>
            <w:bookmarkEnd w:id="91"/>
            <w:bookmarkEnd w:id="92"/>
            <w:r>
              <w:t>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8.2. Тема. Надежность циркуляции. Схема расч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 циркуляции.</w:t>
            </w:r>
          </w:p>
          <w:p w:rsidR="00295510" w:rsidRDefault="00295510" w:rsidP="007E6919">
            <w:pPr>
              <w:pStyle w:val="Style4"/>
              <w:rPr>
                <w:szCs w:val="24"/>
              </w:rPr>
            </w:pP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7F306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482DFC">
            <w:pPr>
              <w:pStyle w:val="Style14"/>
              <w:jc w:val="both"/>
            </w:pPr>
            <w:bookmarkStart w:id="93" w:name="OLE_LINK99"/>
            <w:bookmarkStart w:id="94" w:name="OLE_LINK100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8)</w:t>
            </w:r>
            <w:r>
              <w:t>, решение курсового проекта</w:t>
            </w:r>
            <w:bookmarkEnd w:id="93"/>
            <w:bookmarkEnd w:id="94"/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</w:t>
            </w:r>
            <w:r w:rsidR="007F3060">
              <w:t xml:space="preserve">Сдача практических задач. </w:t>
            </w:r>
            <w:r w:rsidR="00482DFC">
              <w:t>Проверка реш</w:t>
            </w:r>
            <w:r w:rsidR="00482DFC">
              <w:t>е</w:t>
            </w:r>
            <w:r w:rsidR="00482DFC">
              <w:t>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 ПК-2,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 xml:space="preserve">8.3. Тема аэродинамика </w:t>
            </w:r>
            <w:proofErr w:type="spellStart"/>
            <w:r>
              <w:rPr>
                <w:szCs w:val="24"/>
              </w:rPr>
              <w:t>газовоздушного</w:t>
            </w:r>
            <w:proofErr w:type="spellEnd"/>
            <w:r>
              <w:rPr>
                <w:szCs w:val="24"/>
              </w:rPr>
              <w:t xml:space="preserve"> тракта котла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322FD0" w:rsidP="00516A6A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920283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8)</w:t>
            </w:r>
            <w:r>
              <w:t>, решение з</w:t>
            </w:r>
            <w:r>
              <w:t>а</w:t>
            </w:r>
            <w:r>
              <w:t>дач, подготовка отчета по лабор</w:t>
            </w:r>
            <w:r>
              <w:t>а</w:t>
            </w:r>
            <w:r>
              <w:t>торным работам.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 xml:space="preserve">Наличие конспектов лекций. Сдача практических задач. </w:t>
            </w:r>
            <w:r w:rsidR="00482DFC">
              <w:t>Сдача отчета по лабораторным работам.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8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612625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322FD0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7F3060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B38EE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657685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9.</w:t>
            </w:r>
            <w:r>
              <w:rPr>
                <w:szCs w:val="24"/>
              </w:rPr>
              <w:t xml:space="preserve"> Выход и характеристики шлака и золы. Защита окружающей среды от вредных выбросов при работе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9.1. Тема. Выход шлака и его характеристики. Содержание вредных примесей в продуктах сг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рания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B76DC8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9)</w:t>
            </w:r>
            <w:r>
              <w:t>, решение курсового проекта</w:t>
            </w:r>
          </w:p>
        </w:tc>
        <w:tc>
          <w:tcPr>
            <w:tcW w:w="4110" w:type="dxa"/>
          </w:tcPr>
          <w:p w:rsidR="00295510" w:rsidRDefault="00482DFC" w:rsidP="007B456D">
            <w:pPr>
              <w:pStyle w:val="Style14"/>
              <w:jc w:val="both"/>
            </w:pPr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bookmarkStart w:id="95" w:name="OLE_LINK104"/>
            <w:bookmarkStart w:id="96" w:name="OLE_LINK105"/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9.2. Тема. Золоулавли</w:t>
            </w:r>
            <w:bookmarkEnd w:id="95"/>
            <w:bookmarkEnd w:id="96"/>
            <w:r>
              <w:rPr>
                <w:szCs w:val="24"/>
              </w:rPr>
              <w:t xml:space="preserve">вание. Защита </w:t>
            </w:r>
            <w:bookmarkStart w:id="97" w:name="OLE_LINK103"/>
            <w:r>
              <w:rPr>
                <w:szCs w:val="24"/>
              </w:rPr>
              <w:t>продуктов сгорания от оксидов серы и а</w:t>
            </w:r>
            <w:bookmarkEnd w:id="97"/>
            <w:r>
              <w:rPr>
                <w:szCs w:val="24"/>
              </w:rPr>
              <w:t>зота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4B38EE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920283">
            <w:pPr>
              <w:pStyle w:val="Style14"/>
              <w:jc w:val="both"/>
            </w:pPr>
            <w:bookmarkStart w:id="98" w:name="OLE_LINK101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9)</w:t>
            </w:r>
            <w:r>
              <w:t>, решение курсового проекта и практических задач</w:t>
            </w:r>
            <w:bookmarkEnd w:id="98"/>
          </w:p>
        </w:tc>
        <w:tc>
          <w:tcPr>
            <w:tcW w:w="4110" w:type="dxa"/>
          </w:tcPr>
          <w:p w:rsidR="00295510" w:rsidRDefault="00482DFC" w:rsidP="00920283">
            <w:pPr>
              <w:pStyle w:val="Style14"/>
              <w:jc w:val="both"/>
            </w:pPr>
            <w:r>
              <w:t xml:space="preserve">Наличие конспектов лекций. Сдача практических задач. </w:t>
            </w:r>
            <w:bookmarkStart w:id="99" w:name="OLE_LINK102"/>
            <w:bookmarkStart w:id="100" w:name="OLE_LINK106"/>
            <w:r>
              <w:t>Проверка в</w:t>
            </w:r>
            <w:r>
              <w:t>ы</w:t>
            </w:r>
            <w:r>
              <w:t>полнения курсового проекта.</w:t>
            </w:r>
            <w:bookmarkEnd w:id="99"/>
            <w:bookmarkEnd w:id="100"/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lastRenderedPageBreak/>
              <w:t xml:space="preserve">Итого по разделу </w:t>
            </w:r>
            <w:r>
              <w:rPr>
                <w:b/>
                <w:szCs w:val="24"/>
              </w:rPr>
              <w:t>9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10.</w:t>
            </w:r>
            <w:r>
              <w:rPr>
                <w:szCs w:val="24"/>
              </w:rPr>
              <w:t xml:space="preserve"> Комбинированные энерготехнолог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ческие агрегаты. Эксплуатация и показатели р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боты котельных установок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10.1. Тема. Энерготехнологические агрегаты и котлы производственных технологических си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тем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10)</w:t>
            </w:r>
            <w:r>
              <w:t>, оформл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10.2. Тема. Характеристики и конструкции пар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вых и водогрейных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10)</w:t>
            </w:r>
            <w:r>
              <w:t>, оформл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10.3. Тема. Эксплуатация котлов. Ремонт, останов и надзор за котлами. Пути развития котельной техники.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10)</w:t>
            </w:r>
            <w:r>
              <w:t>, оформл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377170">
        <w:trPr>
          <w:cantSplit/>
          <w:trHeight w:val="335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10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657685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482DFC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20283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50"/>
        </w:trPr>
        <w:tc>
          <w:tcPr>
            <w:tcW w:w="5387" w:type="dxa"/>
            <w:shd w:val="clear" w:color="auto" w:fill="C4BC96" w:themeFill="background2" w:themeFillShade="BF"/>
          </w:tcPr>
          <w:p w:rsidR="00295510" w:rsidRPr="00322FD0" w:rsidRDefault="00295510" w:rsidP="00D422FB">
            <w:pPr>
              <w:pStyle w:val="Style4"/>
              <w:rPr>
                <w:rStyle w:val="FontStyle18"/>
                <w:bCs/>
                <w:sz w:val="24"/>
                <w:szCs w:val="10"/>
              </w:rPr>
            </w:pPr>
            <w:r w:rsidRPr="00322FD0">
              <w:rPr>
                <w:rStyle w:val="FontStyle18"/>
                <w:bCs/>
                <w:sz w:val="24"/>
                <w:szCs w:val="10"/>
              </w:rPr>
              <w:t>Итого по дисциплине</w:t>
            </w:r>
          </w:p>
        </w:tc>
        <w:tc>
          <w:tcPr>
            <w:tcW w:w="431" w:type="dxa"/>
            <w:shd w:val="clear" w:color="auto" w:fill="C4BC96" w:themeFill="background2" w:themeFillShade="BF"/>
          </w:tcPr>
          <w:p w:rsidR="00295510" w:rsidRPr="00322FD0" w:rsidRDefault="00295510" w:rsidP="00D422FB">
            <w:pPr>
              <w:pStyle w:val="Style14"/>
              <w:jc w:val="center"/>
              <w:rPr>
                <w:b/>
              </w:rPr>
            </w:pPr>
            <w:r w:rsidRPr="00322FD0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:rsidR="00295510" w:rsidRPr="00322FD0" w:rsidRDefault="00644ADE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:rsidR="00295510" w:rsidRPr="00322FD0" w:rsidRDefault="00644ADE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17</w:t>
            </w:r>
            <w:r w:rsidR="00295510" w:rsidRPr="00322FD0">
              <w:rPr>
                <w:i w:val="0"/>
                <w:color w:val="auto"/>
                <w:sz w:val="24"/>
                <w:szCs w:val="24"/>
              </w:rPr>
              <w:t>/6</w:t>
            </w:r>
            <w:r w:rsidR="0032734C">
              <w:rPr>
                <w:i w:val="0"/>
                <w:color w:val="auto"/>
                <w:sz w:val="24"/>
                <w:szCs w:val="24"/>
              </w:rPr>
              <w:t>И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:rsidR="00295510" w:rsidRPr="00322FD0" w:rsidRDefault="00644ADE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34</w:t>
            </w:r>
            <w:r w:rsidR="00295510" w:rsidRPr="00322FD0">
              <w:rPr>
                <w:i w:val="0"/>
                <w:color w:val="auto"/>
                <w:sz w:val="24"/>
                <w:szCs w:val="24"/>
              </w:rPr>
              <w:t>/14</w:t>
            </w:r>
            <w:r w:rsidR="0032734C">
              <w:rPr>
                <w:i w:val="0"/>
                <w:color w:val="auto"/>
                <w:sz w:val="24"/>
                <w:szCs w:val="24"/>
              </w:rPr>
              <w:t>И</w:t>
            </w:r>
          </w:p>
        </w:tc>
        <w:tc>
          <w:tcPr>
            <w:tcW w:w="620" w:type="dxa"/>
            <w:shd w:val="clear" w:color="auto" w:fill="C4BC96" w:themeFill="background2" w:themeFillShade="BF"/>
          </w:tcPr>
          <w:p w:rsidR="00295510" w:rsidRPr="00322FD0" w:rsidRDefault="00644ADE" w:rsidP="00F92C49">
            <w:pPr>
              <w:tabs>
                <w:tab w:val="left" w:pos="184"/>
                <w:tab w:val="center" w:pos="314"/>
              </w:tabs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35,95</w:t>
            </w:r>
          </w:p>
        </w:tc>
        <w:tc>
          <w:tcPr>
            <w:tcW w:w="2062" w:type="dxa"/>
            <w:shd w:val="clear" w:color="auto" w:fill="C4BC96" w:themeFill="background2" w:themeFillShade="BF"/>
          </w:tcPr>
          <w:p w:rsidR="00295510" w:rsidRPr="00322FD0" w:rsidRDefault="00295510" w:rsidP="00D422FB">
            <w:pPr>
              <w:pStyle w:val="Style11"/>
              <w:jc w:val="both"/>
              <w:rPr>
                <w:b/>
              </w:rPr>
            </w:pPr>
          </w:p>
        </w:tc>
        <w:tc>
          <w:tcPr>
            <w:tcW w:w="4110" w:type="dxa"/>
            <w:shd w:val="clear" w:color="auto" w:fill="C4BC96" w:themeFill="background2" w:themeFillShade="BF"/>
          </w:tcPr>
          <w:p w:rsidR="00295510" w:rsidRPr="00377170" w:rsidRDefault="00377170" w:rsidP="00482DFC">
            <w:pPr>
              <w:pStyle w:val="Style11"/>
              <w:jc w:val="both"/>
              <w:rPr>
                <w:b/>
              </w:rPr>
            </w:pPr>
            <w:r w:rsidRPr="00377170">
              <w:rPr>
                <w:b/>
              </w:rPr>
              <w:t>Промежуточная аттестация (экз</w:t>
            </w:r>
            <w:r w:rsidRPr="00377170">
              <w:rPr>
                <w:b/>
              </w:rPr>
              <w:t>а</w:t>
            </w:r>
            <w:r w:rsidRPr="00377170">
              <w:rPr>
                <w:b/>
              </w:rPr>
              <w:t>мен /  курсовой проект)</w:t>
            </w:r>
          </w:p>
        </w:tc>
        <w:tc>
          <w:tcPr>
            <w:tcW w:w="1001" w:type="dxa"/>
            <w:shd w:val="clear" w:color="auto" w:fill="C4BC96" w:themeFill="background2" w:themeFillShade="BF"/>
          </w:tcPr>
          <w:p w:rsidR="00295510" w:rsidRPr="00D92EC9" w:rsidRDefault="00295510" w:rsidP="009772D6">
            <w:pPr>
              <w:pStyle w:val="Style11"/>
              <w:jc w:val="both"/>
            </w:pPr>
          </w:p>
        </w:tc>
      </w:tr>
      <w:tr w:rsidR="00000388" w:rsidTr="00000388">
        <w:trPr>
          <w:cantSplit/>
          <w:trHeight w:val="450"/>
        </w:trPr>
        <w:tc>
          <w:tcPr>
            <w:tcW w:w="5387" w:type="dxa"/>
            <w:shd w:val="clear" w:color="auto" w:fill="C4BC96" w:themeFill="background2" w:themeFillShade="BF"/>
          </w:tcPr>
          <w:p w:rsidR="00000388" w:rsidRPr="00322FD0" w:rsidRDefault="00000388" w:rsidP="00D422FB">
            <w:pPr>
              <w:pStyle w:val="Style4"/>
              <w:rPr>
                <w:rStyle w:val="FontStyle18"/>
                <w:bCs/>
                <w:sz w:val="24"/>
                <w:szCs w:val="10"/>
              </w:rPr>
            </w:pPr>
          </w:p>
        </w:tc>
        <w:tc>
          <w:tcPr>
            <w:tcW w:w="431" w:type="dxa"/>
            <w:shd w:val="clear" w:color="auto" w:fill="C4BC96" w:themeFill="background2" w:themeFillShade="BF"/>
          </w:tcPr>
          <w:p w:rsidR="00000388" w:rsidRPr="00322FD0" w:rsidRDefault="00000388" w:rsidP="00D422FB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000388" w:rsidRDefault="00000388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102</w:t>
            </w:r>
          </w:p>
        </w:tc>
        <w:tc>
          <w:tcPr>
            <w:tcW w:w="620" w:type="dxa"/>
            <w:shd w:val="clear" w:color="auto" w:fill="C4BC96" w:themeFill="background2" w:themeFillShade="BF"/>
          </w:tcPr>
          <w:p w:rsidR="00000388" w:rsidRDefault="00000388" w:rsidP="00F92C49">
            <w:pPr>
              <w:tabs>
                <w:tab w:val="left" w:pos="184"/>
                <w:tab w:val="center" w:pos="314"/>
              </w:tabs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35,95</w:t>
            </w:r>
          </w:p>
        </w:tc>
        <w:tc>
          <w:tcPr>
            <w:tcW w:w="2062" w:type="dxa"/>
            <w:shd w:val="clear" w:color="auto" w:fill="C4BC96" w:themeFill="background2" w:themeFillShade="BF"/>
          </w:tcPr>
          <w:p w:rsidR="00000388" w:rsidRDefault="00000388" w:rsidP="00D422FB">
            <w:pPr>
              <w:pStyle w:val="Style11"/>
              <w:jc w:val="both"/>
            </w:pPr>
          </w:p>
        </w:tc>
        <w:tc>
          <w:tcPr>
            <w:tcW w:w="4110" w:type="dxa"/>
            <w:shd w:val="clear" w:color="auto" w:fill="C4BC96" w:themeFill="background2" w:themeFillShade="BF"/>
          </w:tcPr>
          <w:p w:rsidR="00000388" w:rsidRPr="00D92EC9" w:rsidRDefault="00000388" w:rsidP="00482DFC">
            <w:pPr>
              <w:pStyle w:val="Style11"/>
              <w:jc w:val="both"/>
            </w:pPr>
          </w:p>
        </w:tc>
        <w:tc>
          <w:tcPr>
            <w:tcW w:w="1001" w:type="dxa"/>
            <w:shd w:val="clear" w:color="auto" w:fill="C4BC96" w:themeFill="background2" w:themeFillShade="BF"/>
          </w:tcPr>
          <w:p w:rsidR="00000388" w:rsidRPr="00D92EC9" w:rsidRDefault="00000388" w:rsidP="009772D6">
            <w:pPr>
              <w:pStyle w:val="Style14"/>
              <w:jc w:val="both"/>
            </w:pPr>
          </w:p>
        </w:tc>
      </w:tr>
    </w:tbl>
    <w:p w:rsidR="0062090B" w:rsidRDefault="0062090B" w:rsidP="0086089D">
      <w:pPr>
        <w:jc w:val="both"/>
        <w:rPr>
          <w:i w:val="0"/>
          <w:color w:val="000000"/>
          <w:sz w:val="24"/>
          <w:szCs w:val="24"/>
        </w:rPr>
      </w:pPr>
    </w:p>
    <w:p w:rsidR="0085022E" w:rsidRDefault="0085022E" w:rsidP="00281A62">
      <w:pPr>
        <w:jc w:val="center"/>
        <w:rPr>
          <w:i w:val="0"/>
          <w:color w:val="000000"/>
          <w:sz w:val="24"/>
          <w:szCs w:val="24"/>
        </w:rPr>
        <w:sectPr w:rsidR="0085022E" w:rsidSect="00295510">
          <w:pgSz w:w="16838" w:h="11906" w:orient="landscape"/>
          <w:pgMar w:top="1418" w:right="851" w:bottom="851" w:left="851" w:header="709" w:footer="709" w:gutter="0"/>
          <w:cols w:space="708"/>
          <w:docGrid w:linePitch="382"/>
        </w:sectPr>
      </w:pPr>
    </w:p>
    <w:p w:rsidR="0062090B" w:rsidRPr="00D422FB" w:rsidRDefault="0062090B" w:rsidP="00D422FB">
      <w:pPr>
        <w:jc w:val="center"/>
        <w:rPr>
          <w:i w:val="0"/>
          <w:color w:val="000000"/>
          <w:sz w:val="24"/>
          <w:szCs w:val="24"/>
        </w:rPr>
      </w:pPr>
      <w:r w:rsidRPr="00D422FB">
        <w:rPr>
          <w:i w:val="0"/>
          <w:color w:val="000000"/>
          <w:sz w:val="24"/>
          <w:szCs w:val="24"/>
        </w:rPr>
        <w:lastRenderedPageBreak/>
        <w:t>5 Образовательные и информационные технологии</w:t>
      </w:r>
    </w:p>
    <w:p w:rsidR="0062090B" w:rsidRPr="00D422FB" w:rsidRDefault="0062090B" w:rsidP="00D422FB">
      <w:pPr>
        <w:jc w:val="center"/>
        <w:rPr>
          <w:i w:val="0"/>
          <w:color w:val="000000"/>
          <w:sz w:val="24"/>
          <w:szCs w:val="24"/>
        </w:rPr>
      </w:pPr>
    </w:p>
    <w:p w:rsidR="0062090B" w:rsidRPr="00D422FB" w:rsidRDefault="0062090B" w:rsidP="0085022E">
      <w:pPr>
        <w:ind w:firstLine="708"/>
        <w:jc w:val="both"/>
        <w:rPr>
          <w:b w:val="0"/>
          <w:i w:val="0"/>
          <w:color w:val="000000"/>
          <w:sz w:val="24"/>
          <w:szCs w:val="24"/>
        </w:rPr>
      </w:pPr>
      <w:r w:rsidRPr="00D422FB">
        <w:rPr>
          <w:b w:val="0"/>
          <w:i w:val="0"/>
          <w:color w:val="000000"/>
          <w:sz w:val="24"/>
          <w:szCs w:val="24"/>
        </w:rPr>
        <w:t>Для решения предусмотренных видов учебной работы при изучении дисциплины «</w:t>
      </w:r>
      <w:r>
        <w:rPr>
          <w:b w:val="0"/>
          <w:i w:val="0"/>
          <w:color w:val="000000"/>
          <w:sz w:val="24"/>
          <w:szCs w:val="24"/>
        </w:rPr>
        <w:t>Котельные установки и парогенераторы</w:t>
      </w:r>
      <w:r w:rsidRPr="00D422FB">
        <w:rPr>
          <w:b w:val="0"/>
          <w:i w:val="0"/>
          <w:color w:val="000000"/>
          <w:sz w:val="24"/>
          <w:szCs w:val="24"/>
        </w:rPr>
        <w:t xml:space="preserve"> » в качестве образовательных технологий испол</w:t>
      </w:r>
      <w:r w:rsidRPr="00D422FB">
        <w:rPr>
          <w:b w:val="0"/>
          <w:i w:val="0"/>
          <w:color w:val="000000"/>
          <w:sz w:val="24"/>
          <w:szCs w:val="24"/>
        </w:rPr>
        <w:t>ь</w:t>
      </w:r>
      <w:r w:rsidRPr="00D422FB">
        <w:rPr>
          <w:b w:val="0"/>
          <w:i w:val="0"/>
          <w:color w:val="000000"/>
          <w:sz w:val="24"/>
          <w:szCs w:val="24"/>
        </w:rPr>
        <w:t>зуются как традиционные, так</w:t>
      </w:r>
      <w:r>
        <w:rPr>
          <w:b w:val="0"/>
          <w:i w:val="0"/>
          <w:color w:val="000000"/>
          <w:sz w:val="24"/>
          <w:szCs w:val="24"/>
        </w:rPr>
        <w:t xml:space="preserve"> и модульно </w:t>
      </w:r>
      <w:r w:rsidR="0085022E">
        <w:rPr>
          <w:b w:val="0"/>
          <w:i w:val="0"/>
          <w:color w:val="000000"/>
          <w:sz w:val="24"/>
          <w:szCs w:val="24"/>
        </w:rPr>
        <w:t>–</w:t>
      </w:r>
      <w:r>
        <w:rPr>
          <w:b w:val="0"/>
          <w:i w:val="0"/>
          <w:color w:val="000000"/>
          <w:sz w:val="24"/>
          <w:szCs w:val="24"/>
        </w:rPr>
        <w:t xml:space="preserve"> </w:t>
      </w:r>
      <w:proofErr w:type="spellStart"/>
      <w:r>
        <w:rPr>
          <w:b w:val="0"/>
          <w:i w:val="0"/>
          <w:color w:val="000000"/>
          <w:sz w:val="24"/>
          <w:szCs w:val="24"/>
        </w:rPr>
        <w:t>компетентностные</w:t>
      </w:r>
      <w:proofErr w:type="spellEnd"/>
      <w:r w:rsidR="0085022E">
        <w:rPr>
          <w:b w:val="0"/>
          <w:i w:val="0"/>
          <w:color w:val="000000"/>
          <w:sz w:val="24"/>
          <w:szCs w:val="24"/>
        </w:rPr>
        <w:t xml:space="preserve"> </w:t>
      </w:r>
      <w:r w:rsidRPr="00D422FB">
        <w:rPr>
          <w:b w:val="0"/>
          <w:i w:val="0"/>
          <w:color w:val="000000"/>
          <w:sz w:val="24"/>
          <w:szCs w:val="24"/>
        </w:rPr>
        <w:t>технологии. Передача нео</w:t>
      </w:r>
      <w:r w:rsidRPr="00D422FB">
        <w:rPr>
          <w:b w:val="0"/>
          <w:i w:val="0"/>
          <w:color w:val="000000"/>
          <w:sz w:val="24"/>
          <w:szCs w:val="24"/>
        </w:rPr>
        <w:t>б</w:t>
      </w:r>
      <w:r w:rsidRPr="00D422FB">
        <w:rPr>
          <w:b w:val="0"/>
          <w:i w:val="0"/>
          <w:color w:val="000000"/>
          <w:sz w:val="24"/>
          <w:szCs w:val="24"/>
        </w:rPr>
        <w:t>ходимых теоретических знаний и</w:t>
      </w:r>
      <w:r>
        <w:rPr>
          <w:b w:val="0"/>
          <w:i w:val="0"/>
          <w:color w:val="000000"/>
          <w:sz w:val="24"/>
          <w:szCs w:val="24"/>
        </w:rPr>
        <w:t xml:space="preserve"> формирование представлений по </w:t>
      </w:r>
      <w:r w:rsidRPr="00D422FB">
        <w:rPr>
          <w:b w:val="0"/>
          <w:i w:val="0"/>
          <w:color w:val="000000"/>
          <w:sz w:val="24"/>
          <w:szCs w:val="24"/>
        </w:rPr>
        <w:t>курсу происходит с пр</w:t>
      </w:r>
      <w:r w:rsidRPr="00D422FB">
        <w:rPr>
          <w:b w:val="0"/>
          <w:i w:val="0"/>
          <w:color w:val="000000"/>
          <w:sz w:val="24"/>
          <w:szCs w:val="24"/>
        </w:rPr>
        <w:t>и</w:t>
      </w:r>
      <w:r w:rsidRPr="00D422FB">
        <w:rPr>
          <w:b w:val="0"/>
          <w:i w:val="0"/>
          <w:color w:val="000000"/>
          <w:sz w:val="24"/>
          <w:szCs w:val="24"/>
        </w:rPr>
        <w:t xml:space="preserve">менением </w:t>
      </w:r>
      <w:proofErr w:type="spellStart"/>
      <w:r w:rsidRPr="00D422FB">
        <w:rPr>
          <w:b w:val="0"/>
          <w:i w:val="0"/>
          <w:color w:val="000000"/>
          <w:sz w:val="24"/>
          <w:szCs w:val="24"/>
        </w:rPr>
        <w:t>мультимедийного</w:t>
      </w:r>
      <w:proofErr w:type="spellEnd"/>
      <w:r w:rsidRPr="00D422FB">
        <w:rPr>
          <w:b w:val="0"/>
          <w:i w:val="0"/>
          <w:color w:val="000000"/>
          <w:sz w:val="24"/>
          <w:szCs w:val="24"/>
        </w:rPr>
        <w:t xml:space="preserve"> оборудования. </w:t>
      </w:r>
      <w:proofErr w:type="gramStart"/>
      <w:r w:rsidRPr="00D422FB">
        <w:rPr>
          <w:b w:val="0"/>
          <w:i w:val="0"/>
          <w:color w:val="000000"/>
          <w:sz w:val="24"/>
          <w:szCs w:val="24"/>
        </w:rPr>
        <w:t>Лекционный материал закрепляется на лабор</w:t>
      </w:r>
      <w:r w:rsidRPr="00D422FB">
        <w:rPr>
          <w:b w:val="0"/>
          <w:i w:val="0"/>
          <w:color w:val="000000"/>
          <w:sz w:val="24"/>
          <w:szCs w:val="24"/>
        </w:rPr>
        <w:t>а</w:t>
      </w:r>
      <w:r w:rsidRPr="00D422FB">
        <w:rPr>
          <w:b w:val="0"/>
          <w:i w:val="0"/>
          <w:color w:val="000000"/>
          <w:sz w:val="24"/>
          <w:szCs w:val="24"/>
        </w:rPr>
        <w:t>тор</w:t>
      </w:r>
      <w:r>
        <w:rPr>
          <w:b w:val="0"/>
          <w:i w:val="0"/>
          <w:color w:val="000000"/>
          <w:sz w:val="24"/>
          <w:szCs w:val="24"/>
        </w:rPr>
        <w:t xml:space="preserve">ных работах, где применяется </w:t>
      </w:r>
      <w:r w:rsidRPr="00D422FB">
        <w:rPr>
          <w:b w:val="0"/>
          <w:i w:val="0"/>
          <w:color w:val="000000"/>
          <w:sz w:val="24"/>
          <w:szCs w:val="24"/>
        </w:rPr>
        <w:t xml:space="preserve">совместная деятельность </w:t>
      </w:r>
      <w:r w:rsidR="00EB4842">
        <w:rPr>
          <w:b w:val="0"/>
          <w:i w:val="0"/>
          <w:color w:val="000000"/>
          <w:sz w:val="24"/>
          <w:szCs w:val="24"/>
        </w:rPr>
        <w:t>обучающихся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в группе, напра</w:t>
      </w:r>
      <w:r w:rsidRPr="00D422FB">
        <w:rPr>
          <w:b w:val="0"/>
          <w:i w:val="0"/>
          <w:color w:val="000000"/>
          <w:sz w:val="24"/>
          <w:szCs w:val="24"/>
        </w:rPr>
        <w:t>в</w:t>
      </w:r>
      <w:r w:rsidRPr="00D422FB">
        <w:rPr>
          <w:b w:val="0"/>
          <w:i w:val="0"/>
          <w:color w:val="000000"/>
          <w:sz w:val="24"/>
          <w:szCs w:val="24"/>
        </w:rPr>
        <w:t>ленная на решение общей задачи путем сложения результатов индивидуальной работы чл</w:t>
      </w:r>
      <w:r w:rsidRPr="00D422FB">
        <w:rPr>
          <w:b w:val="0"/>
          <w:i w:val="0"/>
          <w:color w:val="000000"/>
          <w:sz w:val="24"/>
          <w:szCs w:val="24"/>
        </w:rPr>
        <w:t>е</w:t>
      </w:r>
      <w:r w:rsidRPr="00D422FB">
        <w:rPr>
          <w:b w:val="0"/>
          <w:i w:val="0"/>
          <w:color w:val="000000"/>
          <w:sz w:val="24"/>
          <w:szCs w:val="24"/>
        </w:rPr>
        <w:t>нов группы.</w:t>
      </w:r>
      <w:proofErr w:type="gramEnd"/>
      <w:r w:rsidRPr="00D422FB">
        <w:rPr>
          <w:b w:val="0"/>
          <w:i w:val="0"/>
          <w:color w:val="000000"/>
          <w:sz w:val="24"/>
          <w:szCs w:val="24"/>
        </w:rPr>
        <w:t xml:space="preserve"> Для развития и совершенствования коммуникативных способностей </w:t>
      </w:r>
      <w:r w:rsidR="00EB4842">
        <w:rPr>
          <w:b w:val="0"/>
          <w:i w:val="0"/>
          <w:color w:val="000000"/>
          <w:sz w:val="24"/>
          <w:szCs w:val="24"/>
        </w:rPr>
        <w:t>обуча</w:t>
      </w:r>
      <w:r w:rsidR="00EB4842">
        <w:rPr>
          <w:b w:val="0"/>
          <w:i w:val="0"/>
          <w:color w:val="000000"/>
          <w:sz w:val="24"/>
          <w:szCs w:val="24"/>
        </w:rPr>
        <w:t>ю</w:t>
      </w:r>
      <w:r w:rsidR="00EB4842">
        <w:rPr>
          <w:b w:val="0"/>
          <w:i w:val="0"/>
          <w:color w:val="000000"/>
          <w:sz w:val="24"/>
          <w:szCs w:val="24"/>
        </w:rPr>
        <w:t>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</w:t>
      </w:r>
      <w:r w:rsidRPr="00D422FB">
        <w:rPr>
          <w:b w:val="0"/>
          <w:i w:val="0"/>
          <w:color w:val="000000"/>
          <w:sz w:val="24"/>
          <w:szCs w:val="24"/>
        </w:rPr>
        <w:t>а</w:t>
      </w:r>
      <w:r w:rsidRPr="00D422FB">
        <w:rPr>
          <w:b w:val="0"/>
          <w:i w:val="0"/>
          <w:color w:val="000000"/>
          <w:sz w:val="24"/>
          <w:szCs w:val="24"/>
        </w:rPr>
        <w:t xml:space="preserve">чи. Самостоятельная работа стимулирует </w:t>
      </w:r>
      <w:r w:rsidR="00EB4842">
        <w:rPr>
          <w:b w:val="0"/>
          <w:i w:val="0"/>
          <w:color w:val="000000"/>
          <w:sz w:val="24"/>
          <w:szCs w:val="24"/>
        </w:rPr>
        <w:t>обучающихся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к самостоятельной проработке тем в процессе написания рефератов, подготовки к дискуссиям, к контрольным работам и тестир</w:t>
      </w:r>
      <w:r w:rsidRPr="00D422FB">
        <w:rPr>
          <w:b w:val="0"/>
          <w:i w:val="0"/>
          <w:color w:val="000000"/>
          <w:sz w:val="24"/>
          <w:szCs w:val="24"/>
        </w:rPr>
        <w:t>о</w:t>
      </w:r>
      <w:r w:rsidRPr="00D422FB">
        <w:rPr>
          <w:b w:val="0"/>
          <w:i w:val="0"/>
          <w:color w:val="000000"/>
          <w:sz w:val="24"/>
          <w:szCs w:val="24"/>
        </w:rPr>
        <w:t xml:space="preserve">ванию. </w:t>
      </w:r>
    </w:p>
    <w:p w:rsidR="0062090B" w:rsidRPr="00D422FB" w:rsidRDefault="0062090B" w:rsidP="0085022E">
      <w:pPr>
        <w:ind w:firstLine="708"/>
        <w:jc w:val="both"/>
        <w:rPr>
          <w:b w:val="0"/>
          <w:i w:val="0"/>
          <w:color w:val="000000"/>
          <w:sz w:val="24"/>
          <w:szCs w:val="24"/>
        </w:rPr>
      </w:pPr>
      <w:r w:rsidRPr="00D422FB">
        <w:rPr>
          <w:b w:val="0"/>
          <w:i w:val="0"/>
          <w:color w:val="000000"/>
          <w:sz w:val="24"/>
          <w:szCs w:val="24"/>
        </w:rPr>
        <w:t xml:space="preserve">Реализация </w:t>
      </w:r>
      <w:proofErr w:type="spellStart"/>
      <w:r w:rsidRPr="00D422FB">
        <w:rPr>
          <w:b w:val="0"/>
          <w:i w:val="0"/>
          <w:color w:val="000000"/>
          <w:sz w:val="24"/>
          <w:szCs w:val="24"/>
        </w:rPr>
        <w:t>компетентностного</w:t>
      </w:r>
      <w:proofErr w:type="spellEnd"/>
      <w:r w:rsidRPr="00D422FB">
        <w:rPr>
          <w:b w:val="0"/>
          <w:i w:val="0"/>
          <w:color w:val="000000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 </w:t>
      </w:r>
    </w:p>
    <w:p w:rsidR="0062090B" w:rsidRDefault="0062090B" w:rsidP="00D422FB">
      <w:pPr>
        <w:jc w:val="center"/>
        <w:rPr>
          <w:b w:val="0"/>
          <w:i w:val="0"/>
          <w:color w:val="000000"/>
          <w:sz w:val="24"/>
          <w:szCs w:val="24"/>
        </w:rPr>
      </w:pPr>
    </w:p>
    <w:p w:rsidR="0062090B" w:rsidRPr="00D422FB" w:rsidRDefault="0062090B" w:rsidP="00D422FB">
      <w:pPr>
        <w:rPr>
          <w:i w:val="0"/>
          <w:color w:val="000000"/>
          <w:sz w:val="24"/>
          <w:szCs w:val="24"/>
        </w:rPr>
      </w:pPr>
      <w:r w:rsidRPr="00D422FB">
        <w:rPr>
          <w:i w:val="0"/>
          <w:color w:val="00000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EB4842">
        <w:rPr>
          <w:i w:val="0"/>
          <w:color w:val="000000"/>
          <w:sz w:val="24"/>
          <w:szCs w:val="24"/>
        </w:rPr>
        <w:t>обучающихся</w:t>
      </w:r>
      <w:proofErr w:type="gramEnd"/>
    </w:p>
    <w:p w:rsidR="0062090B" w:rsidRDefault="0062090B" w:rsidP="006D75A3">
      <w:pPr>
        <w:jc w:val="center"/>
        <w:rPr>
          <w:i w:val="0"/>
          <w:color w:val="000000"/>
          <w:sz w:val="24"/>
          <w:szCs w:val="24"/>
        </w:rPr>
      </w:pPr>
    </w:p>
    <w:p w:rsidR="0062090B" w:rsidRPr="00EB4842" w:rsidRDefault="0062090B" w:rsidP="00B67540">
      <w:pPr>
        <w:pStyle w:val="23"/>
        <w:spacing w:after="0" w:line="240" w:lineRule="auto"/>
        <w:jc w:val="center"/>
        <w:rPr>
          <w:b w:val="0"/>
          <w:color w:val="auto"/>
          <w:sz w:val="24"/>
          <w:szCs w:val="24"/>
        </w:rPr>
      </w:pPr>
      <w:r w:rsidRPr="00EB4842">
        <w:rPr>
          <w:b w:val="0"/>
          <w:bCs/>
          <w:color w:val="auto"/>
          <w:sz w:val="24"/>
          <w:szCs w:val="24"/>
        </w:rPr>
        <w:t xml:space="preserve">Перечень контрольных </w:t>
      </w:r>
      <w:r w:rsidR="00EB4842">
        <w:rPr>
          <w:b w:val="0"/>
          <w:bCs/>
          <w:color w:val="auto"/>
          <w:sz w:val="24"/>
          <w:szCs w:val="24"/>
        </w:rPr>
        <w:t>вопросов</w:t>
      </w:r>
      <w:r w:rsidRPr="00EB4842">
        <w:rPr>
          <w:b w:val="0"/>
          <w:bCs/>
          <w:color w:val="auto"/>
          <w:sz w:val="24"/>
          <w:szCs w:val="24"/>
        </w:rPr>
        <w:t xml:space="preserve"> для промежуточного контроля</w:t>
      </w:r>
      <w:r w:rsidR="00EB4842">
        <w:rPr>
          <w:b w:val="0"/>
          <w:bCs/>
          <w:color w:val="auto"/>
          <w:sz w:val="24"/>
          <w:szCs w:val="24"/>
        </w:rPr>
        <w:t xml:space="preserve"> при проработке лекционных материалов</w:t>
      </w:r>
    </w:p>
    <w:p w:rsidR="0062090B" w:rsidRDefault="0062090B" w:rsidP="00543004">
      <w:pPr>
        <w:pStyle w:val="Style3"/>
        <w:widowControl/>
        <w:jc w:val="center"/>
        <w:rPr>
          <w:rStyle w:val="FontStyle31"/>
          <w:rFonts w:ascii="Times New Roman" w:hAnsi="Times New Roman" w:cs="Lucida Sans Unicode"/>
          <w:b/>
          <w:color w:val="000000"/>
          <w:sz w:val="24"/>
          <w:szCs w:val="24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>Тема 1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Назначение и классификация котельных установок. Параметры и обозначения пар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вых котлов.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Чем задается движение рабочей среды в парообразующих трубах котлов с естестве</w:t>
      </w:r>
      <w:r w:rsidRPr="005B6CB2">
        <w:rPr>
          <w:color w:val="000000"/>
          <w:szCs w:val="24"/>
          <w:lang w:val="ru-RU"/>
        </w:rPr>
        <w:t>н</w:t>
      </w:r>
      <w:r w:rsidRPr="005B6CB2">
        <w:rPr>
          <w:color w:val="000000"/>
          <w:szCs w:val="24"/>
          <w:lang w:val="ru-RU"/>
        </w:rPr>
        <w:t>ной циркуляцией?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Рабочие элементы паровых котлов.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Схема пароводяного тракта котла с естественной циркуляцией.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Чему равна кратность циркуляции для прямоточного котла?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Схема парового котла с многократной принудительной циркуляцией.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Прямоточные котлы и их особенности.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Какой элемент отсутствует в </w:t>
      </w:r>
      <w:proofErr w:type="gramStart"/>
      <w:r w:rsidRPr="005B6CB2">
        <w:rPr>
          <w:color w:val="000000"/>
          <w:szCs w:val="24"/>
          <w:lang w:val="ru-RU"/>
        </w:rPr>
        <w:t>прямоточных</w:t>
      </w:r>
      <w:proofErr w:type="gramEnd"/>
      <w:r w:rsidRPr="005B6CB2">
        <w:rPr>
          <w:color w:val="000000"/>
          <w:szCs w:val="24"/>
          <w:lang w:val="ru-RU"/>
        </w:rPr>
        <w:t xml:space="preserve"> котла? 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Укажите обозначение типоразмера котла с многократной принудительной циркуляц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ей и промежуточным пароперегревателем?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В основу классификации котлов положены процессы, протекающие в одной из его поверхностей нагрева. В какой именно? Какая особенность процессов при этом уч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тывается?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 xml:space="preserve">Тема </w:t>
      </w:r>
      <w:r>
        <w:rPr>
          <w:rStyle w:val="FontStyle16"/>
          <w:b w:val="0"/>
          <w:bCs/>
          <w:sz w:val="24"/>
          <w:szCs w:val="24"/>
          <w:u w:val="single"/>
        </w:rPr>
        <w:t>2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484A0C" w:rsidRDefault="0062090B" w:rsidP="005B6CB2">
      <w:pPr>
        <w:pStyle w:val="af1"/>
        <w:numPr>
          <w:ilvl w:val="0"/>
          <w:numId w:val="23"/>
        </w:numPr>
        <w:rPr>
          <w:color w:val="000000"/>
          <w:szCs w:val="24"/>
          <w:lang w:val="ru-RU"/>
        </w:rPr>
      </w:pPr>
      <w:r w:rsidRPr="00484A0C">
        <w:rPr>
          <w:color w:val="000000"/>
          <w:szCs w:val="24"/>
          <w:lang w:val="ru-RU"/>
        </w:rPr>
        <w:t>Характеристики энергетического топлива. Виды и элементарный состав энергетич</w:t>
      </w:r>
      <w:r w:rsidRPr="00484A0C">
        <w:rPr>
          <w:color w:val="000000"/>
          <w:szCs w:val="24"/>
          <w:lang w:val="ru-RU"/>
        </w:rPr>
        <w:t>е</w:t>
      </w:r>
      <w:r w:rsidRPr="00484A0C">
        <w:rPr>
          <w:color w:val="000000"/>
          <w:szCs w:val="24"/>
          <w:lang w:val="ru-RU"/>
        </w:rPr>
        <w:t>ских топлив.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Исключите из теплового баланса парового котла, работающего на природном газе, соответствующую статью тепловых потерь.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через ограждения;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с уходящими газами;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3) от механического недожога;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4) от химического недожога;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lastRenderedPageBreak/>
        <w:t>5) с золой.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величины составляют материальный баланс веществ котельной установки.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Продувка, ее разновидности и смысл использования.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Основные статьи теплового баланса веществ в котле.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Что такое </w:t>
      </w:r>
      <w:proofErr w:type="spellStart"/>
      <w:r w:rsidRPr="005B6CB2">
        <w:rPr>
          <w:color w:val="000000"/>
          <w:szCs w:val="24"/>
          <w:lang w:val="ru-RU"/>
        </w:rPr>
        <w:t>номинальнаяпаропроизводительность</w:t>
      </w:r>
      <w:proofErr w:type="spellEnd"/>
      <w:r w:rsidRPr="005B6CB2">
        <w:rPr>
          <w:color w:val="000000"/>
          <w:szCs w:val="24"/>
          <w:lang w:val="ru-RU"/>
        </w:rPr>
        <w:t xml:space="preserve"> котла.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Теоретический и действительный расходы воздуха на горение, коэффициент избытка воздуха.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Состав дымовых газов при полном и неполном горении, определение их количества.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Присосы воздуха по тракту котла, их влияние на количество продуктов сгорания.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Трехатомные и двухатомные газы, определение их количества.</w:t>
      </w:r>
    </w:p>
    <w:p w:rsidR="0062090B" w:rsidRPr="001B33A0" w:rsidRDefault="0062090B" w:rsidP="001B33A0">
      <w:pPr>
        <w:ind w:firstLine="360"/>
        <w:rPr>
          <w:rStyle w:val="FontStyle20"/>
          <w:rFonts w:ascii="Times New Roman" w:hAnsi="Times New Roman"/>
          <w:b w:val="0"/>
          <w:i w:val="0"/>
          <w:color w:val="auto"/>
          <w:sz w:val="24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 xml:space="preserve">Тема </w:t>
      </w:r>
      <w:r>
        <w:rPr>
          <w:rStyle w:val="FontStyle16"/>
          <w:b w:val="0"/>
          <w:bCs/>
          <w:sz w:val="24"/>
          <w:szCs w:val="24"/>
          <w:u w:val="single"/>
        </w:rPr>
        <w:t>3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2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Коэффициент полезного действия котла и расход топлива, его разновидности для к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тельных установок.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Алгоритм расчета продуктов сгорания топлива (теоретический расход воздуха, объем и энтальпии продуктов сгорания).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Полезно использованная теплота топлива в котельной установке. Располагаемая те</w:t>
      </w:r>
      <w:r w:rsidRPr="005B6CB2">
        <w:rPr>
          <w:color w:val="000000"/>
          <w:szCs w:val="24"/>
          <w:lang w:val="ru-RU"/>
        </w:rPr>
        <w:t>п</w:t>
      </w:r>
      <w:r w:rsidRPr="005B6CB2">
        <w:rPr>
          <w:color w:val="000000"/>
          <w:szCs w:val="24"/>
          <w:lang w:val="ru-RU"/>
        </w:rPr>
        <w:t>лота в котельной установке.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с уходящими газами, причины возникновения,  количество в пр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от механического недожога, причины возникновения,  количество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от химического недожога, причины возникновения,  количество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через ограждающие поверхности, причины возникновения,  колич</w:t>
      </w:r>
      <w:r w:rsidRPr="005B6CB2">
        <w:rPr>
          <w:color w:val="000000"/>
          <w:szCs w:val="24"/>
          <w:lang w:val="ru-RU"/>
        </w:rPr>
        <w:t>е</w:t>
      </w:r>
      <w:r w:rsidRPr="005B6CB2">
        <w:rPr>
          <w:color w:val="000000"/>
          <w:szCs w:val="24"/>
          <w:lang w:val="ru-RU"/>
        </w:rPr>
        <w:t>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с золой и шлаком, причины возникновения,  количество в процен</w:t>
      </w:r>
      <w:r w:rsidRPr="005B6CB2">
        <w:rPr>
          <w:color w:val="000000"/>
          <w:szCs w:val="24"/>
          <w:lang w:val="ru-RU"/>
        </w:rPr>
        <w:t>т</w:t>
      </w:r>
      <w:r w:rsidRPr="005B6CB2">
        <w:rPr>
          <w:color w:val="000000"/>
          <w:szCs w:val="24"/>
          <w:lang w:val="ru-RU"/>
        </w:rPr>
        <w:t>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Определение кпд котла методом прямого и обратного тепловых балансов.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Пути повышения эффективности работы котельных установок.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4</w:t>
      </w:r>
    </w:p>
    <w:p w:rsidR="0062090B" w:rsidRPr="002964BC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1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Топки для сжигания твердого топлива, виды, области применения, закономерности горения твердого топлива.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Сжигание топлива в слое, разновидности, применение.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Схемы сжигания твердого топлива в слоевых топках, разновидности топок, топлив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подача.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Закономерности сжигания газообразного топлива, устройства для сжигания, кинет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ческое и диффузионное горение.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Закономерности сжигания жидкого топлива, устройства.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Камерное сжигание твердого топлива. Особенности использования пылевидного то</w:t>
      </w:r>
      <w:r w:rsidRPr="005B6CB2">
        <w:rPr>
          <w:color w:val="000000"/>
          <w:szCs w:val="24"/>
          <w:lang w:val="ru-RU"/>
        </w:rPr>
        <w:t>п</w:t>
      </w:r>
      <w:r w:rsidRPr="005B6CB2">
        <w:rPr>
          <w:color w:val="000000"/>
          <w:szCs w:val="24"/>
          <w:lang w:val="ru-RU"/>
        </w:rPr>
        <w:t>лива.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Тракт углеподачи и пылеприготовления. Основные характеристики топливной пыли.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Затраты энергии на размол пыли и классификация </w:t>
      </w:r>
      <w:proofErr w:type="spellStart"/>
      <w:r w:rsidRPr="005B6CB2">
        <w:rPr>
          <w:color w:val="000000"/>
          <w:szCs w:val="24"/>
          <w:lang w:val="ru-RU"/>
        </w:rPr>
        <w:t>топливоразмольных</w:t>
      </w:r>
      <w:proofErr w:type="spellEnd"/>
      <w:r w:rsidRPr="005B6CB2">
        <w:rPr>
          <w:color w:val="000000"/>
          <w:szCs w:val="24"/>
          <w:lang w:val="ru-RU"/>
        </w:rPr>
        <w:t xml:space="preserve"> мельниц.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Назначение и конструкции </w:t>
      </w:r>
      <w:proofErr w:type="spellStart"/>
      <w:r w:rsidRPr="005B6CB2">
        <w:rPr>
          <w:color w:val="000000"/>
          <w:szCs w:val="24"/>
          <w:lang w:val="ru-RU"/>
        </w:rPr>
        <w:t>углеразмольных</w:t>
      </w:r>
      <w:proofErr w:type="spellEnd"/>
      <w:r w:rsidRPr="005B6CB2">
        <w:rPr>
          <w:color w:val="000000"/>
          <w:szCs w:val="24"/>
          <w:lang w:val="ru-RU"/>
        </w:rPr>
        <w:t xml:space="preserve"> мельниц.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proofErr w:type="spellStart"/>
      <w:r w:rsidRPr="005B6CB2">
        <w:rPr>
          <w:color w:val="000000"/>
          <w:szCs w:val="24"/>
          <w:lang w:val="ru-RU"/>
        </w:rPr>
        <w:t>Пылепитатели</w:t>
      </w:r>
      <w:proofErr w:type="spellEnd"/>
      <w:r w:rsidRPr="005B6CB2">
        <w:rPr>
          <w:color w:val="000000"/>
          <w:szCs w:val="24"/>
          <w:lang w:val="ru-RU"/>
        </w:rPr>
        <w:t xml:space="preserve"> и сепараторы пыли.</w:t>
      </w:r>
    </w:p>
    <w:p w:rsidR="0062090B" w:rsidRDefault="0062090B" w:rsidP="001B33A0">
      <w:pPr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5</w:t>
      </w: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19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Виды, назначение, конструкции и принцип расчета испарительных поверхностей н</w:t>
      </w:r>
      <w:r w:rsidRPr="005B6CB2">
        <w:rPr>
          <w:color w:val="000000"/>
          <w:szCs w:val="24"/>
          <w:lang w:val="ru-RU"/>
        </w:rPr>
        <w:t>а</w:t>
      </w:r>
      <w:r w:rsidRPr="005B6CB2">
        <w:rPr>
          <w:color w:val="000000"/>
          <w:szCs w:val="24"/>
          <w:lang w:val="ru-RU"/>
        </w:rPr>
        <w:t>грева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lastRenderedPageBreak/>
        <w:t>Назначение, конструкции и принцип расчета пароперегревателей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Исключите из перечня поверхностей нагрева котла поверхность не относящуюся к </w:t>
      </w:r>
      <w:proofErr w:type="gramStart"/>
      <w:r w:rsidRPr="005B6CB2">
        <w:rPr>
          <w:color w:val="000000"/>
          <w:szCs w:val="24"/>
          <w:lang w:val="ru-RU"/>
        </w:rPr>
        <w:t>испарительным</w:t>
      </w:r>
      <w:proofErr w:type="gramEnd"/>
      <w:r w:rsidRPr="005B6CB2">
        <w:rPr>
          <w:color w:val="000000"/>
          <w:szCs w:val="24"/>
          <w:lang w:val="ru-RU"/>
        </w:rPr>
        <w:t>.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подъемные экранные трубы;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фестоны;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3) конвективные кипятильные пучки;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4) пароперегреватель.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Конструкции и особенности работы воздухоподогревателей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Наибольший возможный температурный напор достигается </w:t>
      </w:r>
      <w:proofErr w:type="gramStart"/>
      <w:r w:rsidRPr="005B6CB2">
        <w:rPr>
          <w:color w:val="000000"/>
          <w:szCs w:val="24"/>
          <w:lang w:val="ru-RU"/>
        </w:rPr>
        <w:t>при</w:t>
      </w:r>
      <w:proofErr w:type="gramEnd"/>
      <w:r w:rsidRPr="005B6CB2">
        <w:rPr>
          <w:color w:val="000000"/>
          <w:szCs w:val="24"/>
          <w:lang w:val="ru-RU"/>
        </w:rPr>
        <w:t>: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</w:t>
      </w:r>
      <w:proofErr w:type="gramStart"/>
      <w:r w:rsidRPr="005B6CB2">
        <w:rPr>
          <w:color w:val="000000"/>
          <w:szCs w:val="24"/>
          <w:lang w:val="ru-RU"/>
        </w:rPr>
        <w:t>прямотоке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перекрестном </w:t>
      </w:r>
      <w:proofErr w:type="gramStart"/>
      <w:r w:rsidRPr="005B6CB2">
        <w:rPr>
          <w:color w:val="000000"/>
          <w:szCs w:val="24"/>
          <w:lang w:val="ru-RU"/>
        </w:rPr>
        <w:t>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3) </w:t>
      </w:r>
      <w:proofErr w:type="gramStart"/>
      <w:r w:rsidRPr="005B6CB2">
        <w:rPr>
          <w:color w:val="000000"/>
          <w:szCs w:val="24"/>
          <w:lang w:val="ru-RU"/>
        </w:rPr>
        <w:t>противотоке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4) смешанном </w:t>
      </w:r>
      <w:proofErr w:type="gramStart"/>
      <w:r w:rsidRPr="005B6CB2">
        <w:rPr>
          <w:color w:val="000000"/>
          <w:szCs w:val="24"/>
          <w:lang w:val="ru-RU"/>
        </w:rPr>
        <w:t>токе</w:t>
      </w:r>
      <w:proofErr w:type="gramEnd"/>
      <w:r w:rsidRPr="005B6CB2">
        <w:rPr>
          <w:color w:val="000000"/>
          <w:szCs w:val="24"/>
          <w:lang w:val="ru-RU"/>
        </w:rPr>
        <w:t>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Назначение, конструкции и принцип расчета экономайзеров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Конструкции котельных агрегатов типа ДКВР (ДЕ).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поверхности, нагрева расположены в нижней части топки? Почему они так н</w:t>
      </w:r>
      <w:r w:rsidRPr="005B6CB2">
        <w:rPr>
          <w:color w:val="000000"/>
          <w:szCs w:val="24"/>
          <w:lang w:val="ru-RU"/>
        </w:rPr>
        <w:t>а</w:t>
      </w:r>
      <w:r w:rsidRPr="005B6CB2">
        <w:rPr>
          <w:color w:val="000000"/>
          <w:szCs w:val="24"/>
          <w:lang w:val="ru-RU"/>
        </w:rPr>
        <w:t>зываются?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поверхности нагрева расположены в горизонтальном (переходном) газоходе?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Какую роль выполняет экономайзер котла? Где расположены образующие его п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верхности нагрева?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6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Pr="005B6CB2" w:rsidRDefault="0062090B" w:rsidP="005B6CB2">
      <w:pPr>
        <w:pStyle w:val="af1"/>
        <w:numPr>
          <w:ilvl w:val="0"/>
          <w:numId w:val="20"/>
        </w:numPr>
        <w:rPr>
          <w:color w:val="000000"/>
          <w:szCs w:val="24"/>
        </w:rPr>
      </w:pPr>
      <w:proofErr w:type="spellStart"/>
      <w:r w:rsidRPr="005B6CB2">
        <w:rPr>
          <w:color w:val="000000"/>
          <w:szCs w:val="24"/>
        </w:rPr>
        <w:t>Вода</w:t>
      </w:r>
      <w:proofErr w:type="spellEnd"/>
      <w:r w:rsidRPr="005B6CB2">
        <w:rPr>
          <w:color w:val="000000"/>
          <w:szCs w:val="24"/>
        </w:rPr>
        <w:t xml:space="preserve">, </w:t>
      </w:r>
      <w:proofErr w:type="spellStart"/>
      <w:r w:rsidRPr="005B6CB2">
        <w:rPr>
          <w:color w:val="000000"/>
          <w:szCs w:val="24"/>
        </w:rPr>
        <w:t>показателикачества</w:t>
      </w:r>
      <w:proofErr w:type="spellEnd"/>
      <w:r w:rsidRPr="005B6CB2">
        <w:rPr>
          <w:color w:val="000000"/>
          <w:szCs w:val="24"/>
        </w:rPr>
        <w:t>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 xml:space="preserve">Водный режим </w:t>
      </w:r>
      <w:proofErr w:type="spellStart"/>
      <w:r w:rsidRPr="001B33A0">
        <w:rPr>
          <w:color w:val="000000"/>
          <w:szCs w:val="24"/>
          <w:lang w:val="ru-RU"/>
        </w:rPr>
        <w:t>котлов</w:t>
      </w:r>
      <w:proofErr w:type="gramStart"/>
      <w:r>
        <w:rPr>
          <w:color w:val="000000"/>
          <w:szCs w:val="24"/>
          <w:lang w:val="ru-RU"/>
        </w:rPr>
        <w:t>.О</w:t>
      </w:r>
      <w:proofErr w:type="gramEnd"/>
      <w:r>
        <w:rPr>
          <w:color w:val="000000"/>
          <w:szCs w:val="24"/>
          <w:lang w:val="ru-RU"/>
        </w:rPr>
        <w:t>тложение</w:t>
      </w:r>
      <w:proofErr w:type="spellEnd"/>
      <w:r>
        <w:rPr>
          <w:color w:val="000000"/>
          <w:szCs w:val="24"/>
          <w:lang w:val="ru-RU"/>
        </w:rPr>
        <w:t xml:space="preserve"> солей жесткости на поверхностях нагрева котлов, виды отложений, факторы образования.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Требования к питательной воде</w:t>
      </w:r>
      <w:r>
        <w:rPr>
          <w:color w:val="000000"/>
          <w:szCs w:val="24"/>
          <w:lang w:val="ru-RU"/>
        </w:rPr>
        <w:t xml:space="preserve"> котельных установок</w:t>
      </w:r>
      <w:r w:rsidRPr="001B33A0">
        <w:rPr>
          <w:color w:val="000000"/>
          <w:szCs w:val="24"/>
          <w:lang w:val="ru-RU"/>
        </w:rPr>
        <w:t>, поведение примесей, корро</w:t>
      </w:r>
      <w:r>
        <w:rPr>
          <w:color w:val="000000"/>
          <w:szCs w:val="24"/>
          <w:lang w:val="ru-RU"/>
        </w:rPr>
        <w:t>зия.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Продувка, снижение солесодержания по водяному тракту котла.</w:t>
      </w:r>
    </w:p>
    <w:p w:rsidR="0062090B" w:rsidRPr="001B33A0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Сепарация пара, вы</w:t>
      </w:r>
      <w:r>
        <w:rPr>
          <w:color w:val="000000"/>
          <w:szCs w:val="24"/>
          <w:lang w:val="ru-RU"/>
        </w:rPr>
        <w:t>нос влаги и солей.</w:t>
      </w:r>
    </w:p>
    <w:p w:rsidR="0062090B" w:rsidRPr="001B33A0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Методы получения чистого пара (продувка, ступенчатое испарение, сепарация, пр</w:t>
      </w:r>
      <w:r w:rsidRPr="001B33A0">
        <w:rPr>
          <w:color w:val="000000"/>
          <w:szCs w:val="24"/>
          <w:lang w:val="ru-RU"/>
        </w:rPr>
        <w:t>о</w:t>
      </w:r>
      <w:r w:rsidRPr="001B33A0">
        <w:rPr>
          <w:color w:val="000000"/>
          <w:szCs w:val="24"/>
          <w:lang w:val="ru-RU"/>
        </w:rPr>
        <w:t>мывка).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Деаэрация воды в котельных установках, причины применения.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Шлакование</w:t>
      </w:r>
      <w:proofErr w:type="spellEnd"/>
      <w:r>
        <w:rPr>
          <w:color w:val="000000"/>
          <w:szCs w:val="24"/>
          <w:lang w:val="ru-RU"/>
        </w:rPr>
        <w:t xml:space="preserve"> поверхностей нагрева котла.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Способы очистки от поверхностей нагрева от шлака.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Очистка поверхностей нагрева котла от накипи.</w:t>
      </w:r>
    </w:p>
    <w:p w:rsidR="0062090B" w:rsidRPr="001B33A0" w:rsidRDefault="0062090B" w:rsidP="001B33A0">
      <w:pPr>
        <w:pStyle w:val="af1"/>
        <w:ind w:firstLine="0"/>
        <w:rPr>
          <w:color w:val="000000"/>
          <w:szCs w:val="24"/>
          <w:lang w:val="ru-RU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7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Pr="00642F10" w:rsidRDefault="0062090B" w:rsidP="00642F1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Тепловая схема парового котла.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Основы теплового расчета котельных установок.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Порядок и последовательность расчета.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Расчет объемов и энтальпий воздуха и продуктов сгорания.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Теплообмен в топочной камере и методы его расчета (геометрические и оптические характеристики, степень экранирования, степень черноты).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Теплообмен и методы его расчета в конвективных поверхностях нагрева (температу</w:t>
      </w:r>
      <w:r w:rsidRPr="001B33A0">
        <w:rPr>
          <w:color w:val="000000"/>
          <w:szCs w:val="24"/>
          <w:lang w:val="ru-RU"/>
        </w:rPr>
        <w:t>р</w:t>
      </w:r>
      <w:r w:rsidRPr="001B33A0">
        <w:rPr>
          <w:color w:val="000000"/>
          <w:szCs w:val="24"/>
          <w:lang w:val="ru-RU"/>
        </w:rPr>
        <w:t>ные напоры, живые сечения, толщина излучающего слоя, скорости газа и рабочего т</w:t>
      </w:r>
      <w:r w:rsidRPr="001B33A0">
        <w:rPr>
          <w:color w:val="000000"/>
          <w:szCs w:val="24"/>
          <w:lang w:val="ru-RU"/>
        </w:rPr>
        <w:t>е</w:t>
      </w:r>
      <w:r w:rsidRPr="001B33A0">
        <w:rPr>
          <w:color w:val="000000"/>
          <w:szCs w:val="24"/>
          <w:lang w:val="ru-RU"/>
        </w:rPr>
        <w:t>ла, коэффициенты загрязнения).</w:t>
      </w:r>
    </w:p>
    <w:p w:rsidR="0062090B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Компоновка топочных устройств.</w:t>
      </w:r>
    </w:p>
    <w:p w:rsidR="0062090B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Выбор основных размеров котла.</w:t>
      </w:r>
    </w:p>
    <w:p w:rsidR="0062090B" w:rsidRPr="00642F10" w:rsidRDefault="0062090B" w:rsidP="00642F1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Компоновка отдельных поверхностей нагрева котла.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Пример теплового расчета котла ДКВр-10-13.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Default="0062090B" w:rsidP="00911C8A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8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Перечислите основные типы котлов с точки зрения схемы движения (циркуляции) среды в испарительных (парообразующих) поверхностях нагрева.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Можно ли создать котел с естественной циркуляцией, работающий при сверхкрит</w:t>
      </w:r>
      <w:r w:rsidRPr="0069518E">
        <w:rPr>
          <w:color w:val="000000"/>
          <w:szCs w:val="24"/>
          <w:lang w:val="ru-RU"/>
        </w:rPr>
        <w:t>и</w:t>
      </w:r>
      <w:r w:rsidRPr="0069518E">
        <w:rPr>
          <w:color w:val="000000"/>
          <w:szCs w:val="24"/>
          <w:lang w:val="ru-RU"/>
        </w:rPr>
        <w:t>ческих параметрах пара?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силы обеспечивают движение рабочего тела через испарительные поверхности нагрева котла с естественной циркуляцией?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Для котла с естественной циркуляцией обязателен элемент, который отсутствует в прямоточных котлах. Какой это элемент?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Газодинамический расчет элементов котла, выбор тягодутьевых машин.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Особенности гидродинамики котлов (напор циркуляции, сопротивления, пленочный и пузырьковые режимы, надежность циркуляции, тепловая и гидравлическая ра</w:t>
      </w:r>
      <w:r w:rsidRPr="0069518E">
        <w:rPr>
          <w:color w:val="000000"/>
          <w:szCs w:val="24"/>
          <w:lang w:val="ru-RU"/>
        </w:rPr>
        <w:t>з</w:t>
      </w:r>
      <w:r w:rsidRPr="0069518E">
        <w:rPr>
          <w:color w:val="000000"/>
          <w:szCs w:val="24"/>
          <w:lang w:val="ru-RU"/>
        </w:rPr>
        <w:t>вертки).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Надежность циркуляции.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элементы (устройства) обеспечивают удаление уходящих газов (продуктов сгорания топлива) из котла в атмосферу?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Почему дымосос располагают по тракту дымовых газов за золоуловителем, а не п</w:t>
      </w:r>
      <w:r w:rsidRPr="0069518E">
        <w:rPr>
          <w:color w:val="000000"/>
          <w:szCs w:val="24"/>
          <w:lang w:val="ru-RU"/>
        </w:rPr>
        <w:t>е</w:t>
      </w:r>
      <w:r w:rsidRPr="0069518E">
        <w:rPr>
          <w:color w:val="000000"/>
          <w:szCs w:val="24"/>
          <w:lang w:val="ru-RU"/>
        </w:rPr>
        <w:t>ред ним?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b/>
          <w:i/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преимущества имеет Т-образная компоновка котла?</w:t>
      </w:r>
    </w:p>
    <w:p w:rsidR="0062090B" w:rsidRDefault="0062090B" w:rsidP="00911C8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911C8A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9</w:t>
      </w:r>
    </w:p>
    <w:p w:rsidR="0062090B" w:rsidRDefault="0062090B" w:rsidP="00911C8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Pr="005B6CB2" w:rsidRDefault="0062090B" w:rsidP="005B6CB2">
      <w:pPr>
        <w:pStyle w:val="af1"/>
        <w:numPr>
          <w:ilvl w:val="0"/>
          <w:numId w:val="18"/>
        </w:numPr>
        <w:shd w:val="clear" w:color="auto" w:fill="FFFFFF"/>
        <w:rPr>
          <w:color w:val="000000"/>
          <w:szCs w:val="24"/>
          <w:lang w:val="ru-RU"/>
        </w:rPr>
      </w:pPr>
      <w:r w:rsidRPr="005B6CB2">
        <w:rPr>
          <w:szCs w:val="24"/>
          <w:lang w:val="ru-RU"/>
        </w:rPr>
        <w:t xml:space="preserve">Выход и характеристики шлака и золы. </w:t>
      </w:r>
    </w:p>
    <w:p w:rsidR="0062090B" w:rsidRPr="00EC4DD0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Состав шлака и золы.</w:t>
      </w:r>
    </w:p>
    <w:p w:rsidR="0062090B" w:rsidRPr="00EC4DD0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Защита окружающей среды от вредных выбросов при работе котло</w:t>
      </w:r>
      <w:r>
        <w:rPr>
          <w:szCs w:val="24"/>
          <w:lang w:val="ru-RU"/>
        </w:rPr>
        <w:t>в.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Содержание вредных примесей в продуктах сгорания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Золоулавливание. Защита продуктов сгорания от оксидов серы и азота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Конденсация водяных паров из продуктов сгорания. Недостатки, способы борьбы.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Обезвреживание сточных вод ТЭС.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Золо</w:t>
      </w:r>
      <w:proofErr w:type="spellEnd"/>
      <w:r>
        <w:rPr>
          <w:color w:val="000000"/>
          <w:szCs w:val="24"/>
          <w:lang w:val="ru-RU"/>
        </w:rPr>
        <w:t xml:space="preserve"> – и шлакоудаление, хранение, консервирование.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Шлако</w:t>
      </w:r>
      <w:proofErr w:type="spellEnd"/>
      <w:r>
        <w:rPr>
          <w:color w:val="000000"/>
          <w:szCs w:val="24"/>
          <w:lang w:val="ru-RU"/>
        </w:rPr>
        <w:t xml:space="preserve"> – и </w:t>
      </w:r>
      <w:proofErr w:type="spellStart"/>
      <w:r>
        <w:rPr>
          <w:color w:val="000000"/>
          <w:szCs w:val="24"/>
          <w:lang w:val="ru-RU"/>
        </w:rPr>
        <w:t>золо</w:t>
      </w:r>
      <w:proofErr w:type="spellEnd"/>
      <w:r>
        <w:rPr>
          <w:color w:val="000000"/>
          <w:szCs w:val="24"/>
          <w:lang w:val="ru-RU"/>
        </w:rPr>
        <w:t xml:space="preserve"> использование в промышленности.</w:t>
      </w:r>
    </w:p>
    <w:p w:rsidR="0062090B" w:rsidRPr="00911C8A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Влияние вредных примесей на экономику работы котельной установки.</w:t>
      </w:r>
    </w:p>
    <w:p w:rsidR="0062090B" w:rsidRPr="00CC3E61" w:rsidRDefault="0062090B" w:rsidP="00911C8A">
      <w:pPr>
        <w:tabs>
          <w:tab w:val="left" w:pos="1198"/>
        </w:tabs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EC4DD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10</w:t>
      </w:r>
    </w:p>
    <w:p w:rsidR="0062090B" w:rsidRDefault="0062090B" w:rsidP="0069518E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rPr>
          <w:szCs w:val="24"/>
          <w:lang w:val="ru-RU"/>
        </w:rPr>
      </w:pPr>
      <w:r w:rsidRPr="005B6CB2">
        <w:rPr>
          <w:szCs w:val="24"/>
          <w:lang w:val="ru-RU"/>
        </w:rPr>
        <w:t>Какое понятие шире: "паровой котел" или "котельная установка"?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Распределение нагрузки между параллельно работающими котлами.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Состояние паровых котлов в эксплуатации.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Остановпаровогокотла</w:t>
      </w:r>
      <w:proofErr w:type="spellEnd"/>
      <w:r w:rsidRPr="005B6CB2">
        <w:t>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Пуск парового котла в работу.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Ремонткотла</w:t>
      </w:r>
      <w:proofErr w:type="spellEnd"/>
      <w:r w:rsidRPr="005B6CB2">
        <w:t>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Надзор</w:t>
      </w:r>
      <w:proofErr w:type="spellEnd"/>
      <w:r w:rsidRPr="005B6CB2">
        <w:t xml:space="preserve"> </w:t>
      </w:r>
      <w:proofErr w:type="spellStart"/>
      <w:r w:rsidRPr="005B6CB2">
        <w:t>за</w:t>
      </w:r>
      <w:proofErr w:type="spellEnd"/>
      <w:r w:rsidRPr="005B6CB2">
        <w:t xml:space="preserve"> </w:t>
      </w:r>
      <w:proofErr w:type="spellStart"/>
      <w:r w:rsidRPr="005B6CB2">
        <w:t>котлами</w:t>
      </w:r>
      <w:proofErr w:type="spellEnd"/>
      <w:r w:rsidRPr="005B6CB2">
        <w:t>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Комбинированные</w:t>
      </w:r>
      <w:proofErr w:type="spellEnd"/>
      <w:r w:rsidRPr="005B6CB2">
        <w:t xml:space="preserve"> </w:t>
      </w:r>
      <w:proofErr w:type="spellStart"/>
      <w:r w:rsidRPr="005B6CB2">
        <w:t>энерготехнологические</w:t>
      </w:r>
      <w:proofErr w:type="spellEnd"/>
      <w:r w:rsidRPr="005B6CB2">
        <w:t xml:space="preserve"> </w:t>
      </w:r>
      <w:proofErr w:type="spellStart"/>
      <w:r w:rsidRPr="005B6CB2">
        <w:t>агрегаты</w:t>
      </w:r>
      <w:proofErr w:type="spellEnd"/>
      <w:r w:rsidRPr="005B6CB2">
        <w:t>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Энерготехнологические агрегаты для высокотемпературных и низкотемпературных процессов.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proofErr w:type="spellStart"/>
      <w:r w:rsidRPr="005B6CB2">
        <w:t>Пути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развития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котельной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техники</w:t>
      </w:r>
      <w:proofErr w:type="spellEnd"/>
      <w:r w:rsidRPr="005B6CB2">
        <w:t>.</w:t>
      </w:r>
    </w:p>
    <w:p w:rsidR="0062090B" w:rsidRDefault="0062090B" w:rsidP="00B01208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Default="0062090B" w:rsidP="002D6FBF">
      <w:pPr>
        <w:pStyle w:val="Style7"/>
        <w:widowControl/>
        <w:rPr>
          <w:rStyle w:val="FontStyle16"/>
          <w:bCs/>
          <w:sz w:val="24"/>
          <w:szCs w:val="24"/>
        </w:rPr>
      </w:pPr>
    </w:p>
    <w:p w:rsidR="00326CD9" w:rsidRDefault="00326CD9" w:rsidP="00326CD9">
      <w:pPr>
        <w:ind w:firstLine="360"/>
        <w:jc w:val="both"/>
        <w:rPr>
          <w:b w:val="0"/>
          <w:i w:val="0"/>
          <w:color w:val="auto"/>
          <w:sz w:val="24"/>
        </w:rPr>
      </w:pPr>
      <w:proofErr w:type="gramStart"/>
      <w:r>
        <w:rPr>
          <w:b w:val="0"/>
          <w:i w:val="0"/>
          <w:color w:val="auto"/>
          <w:sz w:val="24"/>
        </w:rPr>
        <w:t>Курсовой проект выполняется обучающимся самостоятельно под руководством препод</w:t>
      </w:r>
      <w:r>
        <w:rPr>
          <w:b w:val="0"/>
          <w:i w:val="0"/>
          <w:color w:val="auto"/>
          <w:sz w:val="24"/>
        </w:rPr>
        <w:t>а</w:t>
      </w:r>
      <w:r>
        <w:rPr>
          <w:b w:val="0"/>
          <w:i w:val="0"/>
          <w:color w:val="auto"/>
          <w:sz w:val="24"/>
        </w:rPr>
        <w:t>вателя.</w:t>
      </w:r>
      <w:proofErr w:type="gramEnd"/>
      <w:r>
        <w:rPr>
          <w:b w:val="0"/>
          <w:i w:val="0"/>
          <w:color w:val="auto"/>
          <w:sz w:val="24"/>
        </w:rPr>
        <w:t xml:space="preserve"> При выполнении курсового проекта обучающийся должен показать свое умение р</w:t>
      </w:r>
      <w:r>
        <w:rPr>
          <w:b w:val="0"/>
          <w:i w:val="0"/>
          <w:color w:val="auto"/>
          <w:sz w:val="24"/>
        </w:rPr>
        <w:t>а</w:t>
      </w:r>
      <w:r>
        <w:rPr>
          <w:b w:val="0"/>
          <w:i w:val="0"/>
          <w:color w:val="auto"/>
          <w:sz w:val="24"/>
        </w:rPr>
        <w:t>ботать с нормативным материалом и другими литературными источниками, а также возмо</w:t>
      </w:r>
      <w:r>
        <w:rPr>
          <w:b w:val="0"/>
          <w:i w:val="0"/>
          <w:color w:val="auto"/>
          <w:sz w:val="24"/>
        </w:rPr>
        <w:t>ж</w:t>
      </w:r>
      <w:r>
        <w:rPr>
          <w:b w:val="0"/>
          <w:i w:val="0"/>
          <w:color w:val="auto"/>
          <w:sz w:val="24"/>
        </w:rPr>
        <w:t>ность систематизировать и анализировать фактический материал и самостоятельно творч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>ски его осмысливать.</w:t>
      </w:r>
    </w:p>
    <w:p w:rsidR="00326CD9" w:rsidRDefault="00326CD9" w:rsidP="00326CD9">
      <w:pPr>
        <w:ind w:firstLine="36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lastRenderedPageBreak/>
        <w:t>В начале изучения дисциплины преподаватель предлагает обучающимся на выбор пер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 xml:space="preserve">чень тем курсовых проектов. </w:t>
      </w:r>
      <w:proofErr w:type="gramStart"/>
      <w:r>
        <w:rPr>
          <w:b w:val="0"/>
          <w:i w:val="0"/>
          <w:color w:val="auto"/>
          <w:sz w:val="24"/>
        </w:rPr>
        <w:t>Обучающийся</w:t>
      </w:r>
      <w:proofErr w:type="gramEnd"/>
      <w:r>
        <w:rPr>
          <w:b w:val="0"/>
          <w:i w:val="0"/>
          <w:color w:val="auto"/>
          <w:sz w:val="24"/>
        </w:rPr>
        <w:t xml:space="preserve"> самостоятельно выбирает тему курсового прое</w:t>
      </w:r>
      <w:r>
        <w:rPr>
          <w:b w:val="0"/>
          <w:i w:val="0"/>
          <w:color w:val="auto"/>
          <w:sz w:val="24"/>
        </w:rPr>
        <w:t>к</w:t>
      </w:r>
      <w:r>
        <w:rPr>
          <w:b w:val="0"/>
          <w:i w:val="0"/>
          <w:color w:val="auto"/>
          <w:sz w:val="24"/>
        </w:rPr>
        <w:t xml:space="preserve">та. Совпадение тем курсовых проектов у студентов одной учебной группы не допускается. Утверждение тем проводится ежегодно на заседании кафедры. </w:t>
      </w:r>
    </w:p>
    <w:p w:rsidR="00326CD9" w:rsidRDefault="00326CD9" w:rsidP="00326CD9">
      <w:pPr>
        <w:ind w:firstLine="36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После выбора темы преподаватель формулирует задание по курсовому проекту и рек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мендует перечень литературы для ее выполнения. Исключительно важным является испол</w:t>
      </w:r>
      <w:r>
        <w:rPr>
          <w:b w:val="0"/>
          <w:i w:val="0"/>
          <w:color w:val="auto"/>
          <w:sz w:val="24"/>
        </w:rPr>
        <w:t>ь</w:t>
      </w:r>
      <w:r>
        <w:rPr>
          <w:b w:val="0"/>
          <w:i w:val="0"/>
          <w:color w:val="auto"/>
          <w:sz w:val="24"/>
        </w:rPr>
        <w:t>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326CD9" w:rsidRDefault="00326CD9" w:rsidP="00326CD9">
      <w:pPr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брать и обосновать практические предложения.</w:t>
      </w:r>
    </w:p>
    <w:p w:rsidR="00326CD9" w:rsidRDefault="00326CD9" w:rsidP="00326CD9">
      <w:pPr>
        <w:ind w:firstLine="72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Преподаватель, проверив проект, может возвратить ее для доработки вместе с пис</w:t>
      </w:r>
      <w:r>
        <w:rPr>
          <w:b w:val="0"/>
          <w:i w:val="0"/>
          <w:color w:val="auto"/>
          <w:sz w:val="24"/>
        </w:rPr>
        <w:t>ь</w:t>
      </w:r>
      <w:r>
        <w:rPr>
          <w:b w:val="0"/>
          <w:i w:val="0"/>
          <w:color w:val="auto"/>
          <w:sz w:val="24"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326CD9" w:rsidRDefault="00326CD9" w:rsidP="00326CD9">
      <w:pPr>
        <w:ind w:firstLine="72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>ния».</w:t>
      </w:r>
    </w:p>
    <w:p w:rsidR="00326CD9" w:rsidRDefault="00326CD9" w:rsidP="00326CD9">
      <w:pPr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4E7648" w:rsidRDefault="004E7648" w:rsidP="004E7648">
      <w:pPr>
        <w:pStyle w:val="Style3"/>
        <w:rPr>
          <w:rStyle w:val="FontStyle32"/>
          <w:i w:val="0"/>
          <w:iCs/>
          <w:color w:val="000000"/>
          <w:sz w:val="24"/>
          <w:szCs w:val="24"/>
        </w:rPr>
        <w:sectPr w:rsidR="004E7648" w:rsidSect="0085022E">
          <w:pgSz w:w="11906" w:h="16838"/>
          <w:pgMar w:top="851" w:right="851" w:bottom="851" w:left="1418" w:header="709" w:footer="709" w:gutter="0"/>
          <w:cols w:space="708"/>
          <w:docGrid w:linePitch="382"/>
        </w:sectPr>
      </w:pPr>
    </w:p>
    <w:p w:rsidR="00AD0A04" w:rsidRPr="00A4073E" w:rsidRDefault="00AD0A04" w:rsidP="00AD0A04">
      <w:pPr>
        <w:pStyle w:val="Style7"/>
        <w:widowControl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A4073E">
        <w:rPr>
          <w:rStyle w:val="FontStyle16"/>
          <w:bCs/>
          <w:sz w:val="24"/>
          <w:szCs w:val="24"/>
        </w:rPr>
        <w:lastRenderedPageBreak/>
        <w:t xml:space="preserve">7. </w:t>
      </w:r>
      <w:r w:rsidRPr="00A4073E">
        <w:rPr>
          <w:rStyle w:val="FontStyle31"/>
          <w:rFonts w:ascii="Times New Roman" w:hAnsi="Times New Roman"/>
          <w:b/>
          <w:sz w:val="24"/>
          <w:szCs w:val="24"/>
        </w:rPr>
        <w:t>Оценочные средства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для</w:t>
      </w:r>
      <w:r w:rsidRPr="00A4073E">
        <w:rPr>
          <w:rStyle w:val="FontStyle31"/>
          <w:rFonts w:ascii="Times New Roman" w:hAnsi="Times New Roman"/>
          <w:b/>
          <w:sz w:val="24"/>
          <w:szCs w:val="24"/>
        </w:rPr>
        <w:t xml:space="preserve"> проведения промежуточной аттестации</w:t>
      </w:r>
    </w:p>
    <w:p w:rsidR="00AD0A04" w:rsidRPr="00DD64BC" w:rsidRDefault="00AD0A04" w:rsidP="00AD0A04">
      <w:pPr>
        <w:pStyle w:val="Style7"/>
        <w:widowControl/>
        <w:jc w:val="center"/>
        <w:rPr>
          <w:rStyle w:val="FontStyle16"/>
          <w:b w:val="0"/>
          <w:bCs/>
          <w:szCs w:val="24"/>
        </w:rPr>
      </w:pPr>
    </w:p>
    <w:p w:rsidR="00AD0A04" w:rsidRPr="004E7648" w:rsidRDefault="00AD0A04" w:rsidP="00AD0A04">
      <w:pPr>
        <w:pStyle w:val="Style3"/>
        <w:ind w:firstLine="708"/>
        <w:rPr>
          <w:rStyle w:val="FontStyle32"/>
          <w:i w:val="0"/>
          <w:iCs/>
          <w:color w:val="000000"/>
          <w:sz w:val="24"/>
          <w:szCs w:val="24"/>
        </w:rPr>
      </w:pPr>
      <w:r w:rsidRPr="004E7648">
        <w:rPr>
          <w:rStyle w:val="FontStyle32"/>
          <w:i w:val="0"/>
          <w:iCs/>
          <w:color w:val="000000"/>
          <w:sz w:val="24"/>
          <w:szCs w:val="24"/>
        </w:rPr>
        <w:t>Данный раздел состоит их двух пунктов:</w:t>
      </w:r>
    </w:p>
    <w:p w:rsidR="004E7648" w:rsidRDefault="00AD0A04" w:rsidP="00AD0A04">
      <w:pPr>
        <w:pStyle w:val="Style3"/>
        <w:rPr>
          <w:b/>
        </w:rPr>
      </w:pPr>
      <w:r w:rsidRPr="004E7648">
        <w:rPr>
          <w:b/>
        </w:rPr>
        <w:t xml:space="preserve"> </w:t>
      </w:r>
      <w:r w:rsidR="004E7648" w:rsidRPr="004E764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E7648" w:rsidRDefault="004E7648" w:rsidP="004E7648">
      <w:pPr>
        <w:pStyle w:val="Style3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14"/>
        <w:gridCol w:w="2232"/>
        <w:gridCol w:w="11550"/>
      </w:tblGrid>
      <w:tr w:rsidR="004E7648" w:rsidRPr="004E7648" w:rsidTr="00562FFB">
        <w:trPr>
          <w:trHeight w:val="753"/>
          <w:tblHeader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Структу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 xml:space="preserve">ный элемент 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>Планируемые р</w:t>
            </w: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>е</w:t>
            </w: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зультаты обучения 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4E7648" w:rsidRPr="004E7648" w:rsidTr="006C72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 Способность участвовать в сборе и анализе исходных данных для проектирования энергообъектов и их элементов в соответствии с норм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документацией</w:t>
            </w:r>
          </w:p>
        </w:tc>
      </w:tr>
      <w:tr w:rsidR="004E7648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4E7648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1" w:name="_Hlk535512430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022FBB">
            <w:pPr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Фундаментальные основы естестве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нонаучных дисци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при сборе, 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лизе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 примен</w:t>
            </w:r>
            <w:r w:rsidR="00346A99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их при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вании котельных установок, парог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нераторов и их элементов в соо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ветствии с норм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цией</w:t>
            </w:r>
          </w:p>
          <w:p w:rsidR="004E7648" w:rsidRPr="004E7648" w:rsidRDefault="004E7648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1. 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Назначение и классификация котельных установок.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2. Рабочие элементы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3. Параметры и обозначения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4. Схема пароводяного тракта котла с естественной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5. Схема парового котла с многократной принудительной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6. Прямоточные котлы и их особенности.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7. Схема котельных установок с П-образной компоновкой.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8. Назначение, конструкции и принцип расчета экономайзеров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9. Назначение, конструкции и принцип расчета испарительных поверхностей нагрева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10. Назначение, конструкции и принцип расчета пароперегревателей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11. Конструкции и особенности работы воздухоподогревателей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12. Назначение и особенности работы котлов-утилизаторов.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13. Конструкции котельных агрегатов типа ДКВР (ДЕ).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14. Конструкции энергетических котлов на примере Е-210-140 (БКЗ-210-140).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15. Конструкции и особенности работы теплофикационных водогрейных котлов, на примере КВ-ГМ-100.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16. Тепловой баланс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17. Тепловые потери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18. Коэффициент полезного действия котла и расход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19. Теплообмен в топочной камере и методы его расчета (геометрические и оптические характеристики, ст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пень экранирования, степень черноты).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20. Теплообмен и методы его расчета в конвективных поверхностях нагрева (температурные напоры, живые сечения, толщина излучающего слоя, скорости газа и рабочего тела, коэффициенты загрязнения).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21. Газодинамический расчет элементов котла, выбор тягодутьевых машин.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22. Особенности гидродинамики котлов (напор циркуляции, сопротивления, пленочный и пузырьковые р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 xml:space="preserve">жимы, надежность циркуляции, тепловая и гидравлическая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разверки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23. Водный режим котлов (требования к питательной воде, поведение примесей, коррозия, сепарация пара, вынос влаги и солей, продувка).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24. Методы получения чистого пара (продувка, ступенчатое испарение, сепарация, промывка).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25. Надежность поверхностей нагрева котлов (загрязнения, коррозия и очистка).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26. Свойства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золошлаковых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отходов и их влияние на работу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27. Системы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шлакозолоудаления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28. Камерные топки для сжигания пыли.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29. Аэродинамика топок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30. Компоновка горелочных устройств на топке.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31. Пылеугольные горелки.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32. Особенности сжигания пылевидных твердых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33. Конструкции форсунок.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34. Особенности распыливания и сжигания жидких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35. Конструкции газовых горелок и камерных топок для природного газа.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36. Химический недожог топлива и избытки воздуха.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37. Особенности сжигания газообразных топлив (светимость факела, стабильность фронта воспламенения, смесеобразование).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38. Подготовка мазута к сжиганию.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39. Схемы газоснабжения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40. Системы пылеприготовления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41. Сепараторы пыли 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пылепитатели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42. Назначение и конструкции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углеразмольных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мельниц.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43. Тракт углеподачи и пылеприготовления.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44. Угольная пыль и ее свойства.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45. Камерное сжигание твердого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46. Сжигание топлива в топках кипящего слоя.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47. Схемы сжигания твердого топлива в слоевых топках.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48. Алгоритм расчета продуктов сгорания топлива (теоретический расход воздуха, объем и энтальпии проду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тов сгорания).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49. Характеристики энергетического топлива.</w:t>
            </w:r>
          </w:p>
          <w:p w:rsidR="006C72D2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50. Виды и элементарный состав энергетических топлив.</w:t>
            </w:r>
          </w:p>
          <w:p w:rsidR="004E7648" w:rsidRPr="004E7648" w:rsidRDefault="004E7648" w:rsidP="006C72D2">
            <w:pPr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022FBB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Применять фунд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ментальные основы естественнонау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ч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дисциплин при сборе, анализе и проектировании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вок, парогенерат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 и их вспомог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тельных элементов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Pr="006C72D2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rStyle w:val="FontStyle32"/>
                <w:b/>
                <w:sz w:val="24"/>
                <w:szCs w:val="24"/>
              </w:rPr>
            </w:pP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Произвести расчет теплообмена в топочной камере котла ДКВР-6,5-13 при пло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33634B" w:rsidRPr="006C72D2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Произвести расчет теплообмена в конвективных поверхностях нагрева котла ДКВР-10-13, работающего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С,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33634B" w:rsidRPr="000F7360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>Выполнить расчет укрупненного теплового баланса парового котла типа ДКВР-10-13 при сжигании тве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дого топлива при номинальном расходе.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"/>
              <w:gridCol w:w="7082"/>
            </w:tblGrid>
            <w:tr w:rsidR="0033634B" w:rsidRPr="000F7360" w:rsidTr="00644ADE">
              <w:tc>
                <w:tcPr>
                  <w:tcW w:w="425" w:type="dxa"/>
                  <w:hideMark/>
                </w:tcPr>
                <w:p w:rsidR="0033634B" w:rsidRPr="000F7360" w:rsidRDefault="0033634B" w:rsidP="0033634B">
                  <w:pPr>
                    <w:pStyle w:val="Style3"/>
                    <w:numPr>
                      <w:ilvl w:val="0"/>
                      <w:numId w:val="28"/>
                    </w:numPr>
                    <w:ind w:left="413" w:hanging="41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082" w:type="dxa"/>
                  <w:hideMark/>
                </w:tcPr>
                <w:p w:rsidR="0033634B" w:rsidRPr="000F7360" w:rsidRDefault="0033634B" w:rsidP="00644ADE">
                  <w:pPr>
                    <w:pStyle w:val="Style3"/>
                    <w:ind w:left="-120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Выполнить расчет КПД-брутто и КПД-нетто для парового котла типа ДКВР-10-13, работающем на газообразном топливе при ном</w:t>
                  </w: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и</w:t>
                  </w: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нальном расходе.</w:t>
                  </w:r>
                </w:p>
              </w:tc>
            </w:tr>
          </w:tbl>
          <w:p w:rsidR="0033634B" w:rsidRPr="000F7360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022FBB" w:rsidRPr="004E7648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rFonts w:ascii="Arial" w:hAnsi="Arial" w:cs="Arial"/>
                <w:b/>
                <w:i/>
                <w:szCs w:val="24"/>
              </w:rPr>
            </w:pPr>
            <w:r w:rsidRPr="000F7360">
              <w:rPr>
                <w:color w:val="000000"/>
              </w:rPr>
              <w:t>Рассчитать кратность циркуляции и движущий напор для прямоточного котла типоразмера П-800-210.</w:t>
            </w:r>
          </w:p>
        </w:tc>
      </w:tr>
      <w:tr w:rsidR="00022FBB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022FBB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Навыками сбора и анализа исходных данных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тирования</w:t>
            </w:r>
            <w:proofErr w:type="gramEnd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котел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установок, 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рогенераторов и их элементов в соо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ветствии с норм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цией 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6CD9" w:rsidRPr="00326CD9" w:rsidRDefault="00326CD9" w:rsidP="00326CD9">
            <w:pPr>
              <w:pStyle w:val="Style3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326CD9">
              <w:rPr>
                <w:rStyle w:val="FontStyle32"/>
                <w:b/>
                <w:i w:val="0"/>
                <w:sz w:val="24"/>
                <w:szCs w:val="24"/>
              </w:rPr>
              <w:t xml:space="preserve">ПРИМЕРНЫЙ ПЕРЕЧЕНЬ </w:t>
            </w:r>
            <w:r>
              <w:rPr>
                <w:rStyle w:val="FontStyle32"/>
                <w:b/>
                <w:i w:val="0"/>
                <w:sz w:val="24"/>
                <w:szCs w:val="24"/>
              </w:rPr>
              <w:t>ЗАДАНИЯ</w:t>
            </w:r>
            <w:r w:rsidRPr="00326CD9">
              <w:rPr>
                <w:rStyle w:val="FontStyle32"/>
                <w:b/>
                <w:i w:val="0"/>
                <w:sz w:val="24"/>
                <w:szCs w:val="24"/>
              </w:rPr>
              <w:t xml:space="preserve"> КУРСОВОГО ПРОЕКТА</w:t>
            </w:r>
          </w:p>
          <w:p w:rsidR="0033634B" w:rsidRDefault="0033634B" w:rsidP="00326CD9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Выполнить тепловой расчет парового котельного агрегата ДКВР для следующих исходных данных: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03"/>
              <w:gridCol w:w="1122"/>
              <w:gridCol w:w="1183"/>
              <w:gridCol w:w="1169"/>
              <w:gridCol w:w="1572"/>
              <w:gridCol w:w="1505"/>
              <w:gridCol w:w="2140"/>
              <w:gridCol w:w="1186"/>
            </w:tblGrid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Тип котла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Производител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ь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Давл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Температ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ра пит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тельной 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ды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Хвостовые 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верхности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Проду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ка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ДКВР 10-13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2,5 кг/</w:t>
                  </w:r>
                  <w:proofErr w:type="gramStart"/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1,2 МПа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Насыще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 xml:space="preserve">ный  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104 °C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Пароперегрев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Состав то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лива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9.4pt;height:14.95pt" o:ole="">
                        <v:imagedata r:id="rId8" o:title=""/>
                      </v:shape>
                      <o:OLEObject Type="Embed" ProgID="Equation.3" ShapeID="_x0000_i1025" DrawAspect="Content" ObjectID="_1666873450" r:id="rId9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00">
                      <v:shape id="_x0000_i1026" type="#_x0000_t75" style="width:19.4pt;height:14.95pt" o:ole="">
                        <v:imagedata r:id="rId10" o:title=""/>
                      </v:shape>
                      <o:OLEObject Type="Embed" ProgID="Equation.3" ShapeID="_x0000_i1026" DrawAspect="Content" ObjectID="_1666873451" r:id="rId11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80" w:dyaOrig="320">
                      <v:shape id="_x0000_i1027" type="#_x0000_t75" style="width:17.7pt;height:14.95pt" o:ole="">
                        <v:imagedata r:id="rId12" o:title=""/>
                      </v:shape>
                      <o:OLEObject Type="Embed" ProgID="Equation.3" ShapeID="_x0000_i1027" DrawAspect="Content" ObjectID="_1666873452" r:id="rId13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60" w:dyaOrig="320">
                      <v:shape id="_x0000_i1028" type="#_x0000_t75" style="width:19.4pt;height:14.95pt" o:ole="">
                        <v:imagedata r:id="rId14" o:title=""/>
                      </v:shape>
                      <o:OLEObject Type="Embed" ProgID="Equation.3" ShapeID="_x0000_i1028" DrawAspect="Content" ObjectID="_1666873453" r:id="rId15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20" w:dyaOrig="360">
                      <v:shape id="_x0000_i1029" type="#_x0000_t75" style="width:14.95pt;height:19.4pt" o:ole="">
                        <v:imagedata r:id="rId16" o:title=""/>
                      </v:shape>
                      <o:OLEObject Type="Embed" ProgID="Equation.3" ShapeID="_x0000_i1029" DrawAspect="Content" ObjectID="_1666873454" r:id="rId17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20">
                      <v:shape id="_x0000_i1030" type="#_x0000_t75" style="width:19.4pt;height:14.95pt" o:ole="">
                        <v:imagedata r:id="rId18" o:title=""/>
                      </v:shape>
                      <o:OLEObject Type="Embed" ProgID="Equation.3" ShapeID="_x0000_i1030" DrawAspect="Content" ObjectID="_1666873455" r:id="rId19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00">
                      <v:shape id="_x0000_i1031" type="#_x0000_t75" style="width:19.4pt;height:14.95pt" o:ole="">
                        <v:imagedata r:id="rId20" o:title=""/>
                      </v:shape>
                      <o:OLEObject Type="Embed" ProgID="Equation.3" ShapeID="_x0000_i1031" DrawAspect="Content" ObjectID="_1666873456" r:id="rId21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Назаро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ский бурый уголь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14,8</w:t>
                  </w:r>
                </w:p>
              </w:tc>
            </w:tr>
          </w:tbl>
          <w:p w:rsidR="00022FBB" w:rsidRPr="004E7648" w:rsidRDefault="00022FBB" w:rsidP="006C72D2">
            <w:pPr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4E7648" w:rsidRPr="004E7648" w:rsidTr="006C72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2" w:name="_Hlk535512687"/>
            <w:bookmarkEnd w:id="101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ПК-2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пособность проводить расчеты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B01AB7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3" w:name="_Hlk535512651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иповые методики проведения расч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ё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тов и проектиров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 основных узлов и элементов 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тельных установок и парогенераторов с использованием стандартных средств автомат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зации проектиров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 Назначение и классификация котельных установок.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2. Рабочие элементы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3. Параметры и обозначения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4. Схема пароводяного тракта котла с естественной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5. Схема парового котла с многократной принудительной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6. Прямоточные котлы и их особенности.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7. Схема котельных установок с П-образной компоновкой.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8. Назначение, конструкции и принцип расчета экономайзеров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9. Назначение, конструкции и принцип расчета испарительных поверхностей нагрева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10. Назначение, конструкции и принцип расчета пароперегревателей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11. Конструкции и особенности работы воздухоподогревателей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12. Назначение и особенности работы котлов-утилизаторов.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13. Конструкции котельных агрегатов типа ДКВР (ДЕ).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14. Конструкции энергетических котлов на примере Е-210-140 (БКЗ-210-140).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15. Конструкции и особенности работы теплофикационных водогрейных котлов, на примере КВ-ГМ-100.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16. Тепловой баланс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17. Тепловые потери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18. Коэффициент полезного действия котла и расход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19. Теплообмен в топочной камере и методы его расчета (геометрические и оптические характеристики, ст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пень экранирования, степень черноты).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20. Теплообмен и методы его расчета в конвективных поверхностях нагрева (температурные напоры, живые сечения, толщина излучающего слоя, скорости газа и рабочего тела, коэффициенты загрязнения).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21. Газодинамический расчет элементов котла, выбор тягодутьевых машин.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22. Особенности гидродинамики котлов (напор циркуляции, сопротивления, пленочный и пузырьковые р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жимы, надежность циркуляции, тепловая и гидравлическая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разверки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23. Водный режим котлов (требования к питательной воде, поведение примесей, коррозия, сепарация пара, вынос влаги и солей, продувка).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24. Методы получения чистого пара (продувка, ступенчатое испарение, сепарация, промывка).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25. Надежность поверхностей нагрева котлов (загрязнения, коррозия и очистка).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26. Свойства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золошлаковых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отходов и их влияние на работу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27. Системы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шлакозолоудаления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28. Камерные топки для сжигания пыли.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29. Аэродинамика топок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30. Компоновка горелочных устройств на топке.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31. Пылеугольные горелки.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32. Особенности сжигания пылевидных твердых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33. Конструкции форсунок.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34. Особенности распыливания и сжигания жидких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35. Конструкции газовых горелок и камерных топок для природного газа.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36. Химический недожог топлива и избытки воздуха.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37. Особенности сжигания газообразных топлив (светимость факела, стабильность фронта воспламенения, смесеобразование).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38. Подготовка мазута к сжиганию.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39. Схемы газоснабжения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40. Системы пылеприготовления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41. Сепараторы пыли 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пылепитатели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42. Назначение и конструкции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углеразмольных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мельниц.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43. Тракт углеподачи и пылеприготовления.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44. Угольная пыль и ее свойства.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45. Камерное сжигание твердого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46. Сжигание топлива в топках кипящего слоя.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47. Схемы сжигания твердого топлива в слоевых топках.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48. Алгоритм расчета продуктов сгорания топлива (теоретический расход воздуха, объем и энтальпии проду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тов сгорания).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49. Характеристики энергетического топлива.</w:t>
            </w:r>
          </w:p>
          <w:p w:rsidR="006C72D2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50. Виды и элементарный состав энергетических топлив.</w:t>
            </w:r>
          </w:p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01AB7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роводить расчёты основных узлов и элементов котел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ных установок и парогенераторов,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проектировать те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х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нологическое об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рудование с 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пользованием ста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дартных средств автоматизации 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ектирования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1AB7" w:rsidRPr="006C72D2" w:rsidRDefault="006C72D2" w:rsidP="00521203">
            <w:pPr>
              <w:pStyle w:val="Style3"/>
              <w:numPr>
                <w:ilvl w:val="0"/>
                <w:numId w:val="30"/>
              </w:numPr>
              <w:rPr>
                <w:rStyle w:val="FontStyle32"/>
                <w:b/>
                <w:sz w:val="24"/>
                <w:szCs w:val="24"/>
              </w:rPr>
            </w:pPr>
            <w:bookmarkStart w:id="104" w:name="OLE_LINK173"/>
            <w:bookmarkStart w:id="105" w:name="OLE_LINK174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lastRenderedPageBreak/>
              <w:t>Произвести расчет теплообмена в топочной камере котла ДКВР-6,5-13 при пло</w:t>
            </w:r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 w:rsidR="0033634B"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 w:rsidR="0033634B"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6C72D2" w:rsidRPr="006C72D2" w:rsidRDefault="006C72D2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>Произвести расчет теплообмена в конвективных поверхностях нагрева котла ДКВР-10-13, работающ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 xml:space="preserve">С, площади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6C72D2" w:rsidRPr="00521203" w:rsidRDefault="000F7360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lastRenderedPageBreak/>
              <w:t>Выполнить расчет укрупненного теплового баланса парового котла типа ДКВР-10-13 при сжигании твердого топлива при номинальном расходе.</w:t>
            </w:r>
          </w:p>
          <w:p w:rsidR="00521203" w:rsidRPr="000F7360" w:rsidRDefault="00521203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 w:rsidRPr="000F7360">
              <w:rPr>
                <w:color w:val="000000"/>
              </w:rPr>
              <w:t>Выполнить расчет КПД-брутто и КПД-нетто для парового котла типа ДКВР-10-13, работающем на г</w:t>
            </w:r>
            <w:r w:rsidRPr="000F7360">
              <w:rPr>
                <w:color w:val="000000"/>
              </w:rPr>
              <w:t>а</w:t>
            </w:r>
            <w:r w:rsidRPr="000F7360">
              <w:rPr>
                <w:color w:val="000000"/>
              </w:rPr>
              <w:t>зообразном топливе при номинальном расходе.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"/>
              <w:gridCol w:w="7082"/>
            </w:tblGrid>
            <w:tr w:rsidR="000F7360" w:rsidRPr="000F7360" w:rsidTr="000F7360">
              <w:tc>
                <w:tcPr>
                  <w:tcW w:w="425" w:type="dxa"/>
                  <w:hideMark/>
                </w:tcPr>
                <w:p w:rsidR="000F7360" w:rsidRPr="000F7360" w:rsidRDefault="000F7360" w:rsidP="00521203">
                  <w:pPr>
                    <w:pStyle w:val="Style3"/>
                    <w:ind w:left="77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082" w:type="dxa"/>
                  <w:hideMark/>
                </w:tcPr>
                <w:p w:rsidR="000F7360" w:rsidRPr="000F7360" w:rsidRDefault="000F7360" w:rsidP="00521203">
                  <w:pPr>
                    <w:pStyle w:val="Style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F7360" w:rsidRPr="000F7360" w:rsidRDefault="000F7360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0F7360" w:rsidRPr="0033634B" w:rsidRDefault="000F7360" w:rsidP="00521203">
            <w:pPr>
              <w:pStyle w:val="Style3"/>
              <w:numPr>
                <w:ilvl w:val="0"/>
                <w:numId w:val="30"/>
              </w:numPr>
              <w:rPr>
                <w:color w:val="000000"/>
              </w:rPr>
            </w:pPr>
            <w:r w:rsidRPr="000F7360">
              <w:rPr>
                <w:color w:val="000000"/>
              </w:rPr>
              <w:t>Рассчитать кратность циркуляции и движущий напор для прямоточного котла типоразмера П-800-210.</w:t>
            </w:r>
            <w:bookmarkEnd w:id="104"/>
            <w:bookmarkEnd w:id="105"/>
          </w:p>
        </w:tc>
      </w:tr>
      <w:tr w:rsidR="00B01AB7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B01AB7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Основами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провед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ния расчётов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новных узлов и элементов котел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рогенераторов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и вспомогательного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оборудова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с 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пользованием ста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дартных средств автоматизации 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ектирования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Default="0033634B" w:rsidP="0033634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Выполнить тепловой расчет парового котельного агрегата ДКВР для следующих исходных данных: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03"/>
              <w:gridCol w:w="1122"/>
              <w:gridCol w:w="1183"/>
              <w:gridCol w:w="1169"/>
              <w:gridCol w:w="1572"/>
              <w:gridCol w:w="1505"/>
              <w:gridCol w:w="2140"/>
              <w:gridCol w:w="1186"/>
            </w:tblGrid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Тип котла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Производител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ь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Давл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Температ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ра пит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тельной 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ды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Хвостовые 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верхности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Проду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ка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ДКВР 10-13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2,5 кг/</w:t>
                  </w:r>
                  <w:proofErr w:type="gramStart"/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1,2 МПа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Насыще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 xml:space="preserve">ный  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104 °C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Пароперегрев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Состав то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лива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20">
                      <v:shape id="_x0000_i1032" type="#_x0000_t75" style="width:19.4pt;height:14.95pt" o:ole="">
                        <v:imagedata r:id="rId8" o:title=""/>
                      </v:shape>
                      <o:OLEObject Type="Embed" ProgID="Equation.3" ShapeID="_x0000_i1032" DrawAspect="Content" ObjectID="_1666873457" r:id="rId22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00">
                      <v:shape id="_x0000_i1033" type="#_x0000_t75" style="width:19.4pt;height:14.95pt" o:ole="">
                        <v:imagedata r:id="rId10" o:title=""/>
                      </v:shape>
                      <o:OLEObject Type="Embed" ProgID="Equation.3" ShapeID="_x0000_i1033" DrawAspect="Content" ObjectID="_1666873458" r:id="rId23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80" w:dyaOrig="320">
                      <v:shape id="_x0000_i1034" type="#_x0000_t75" style="width:17.7pt;height:14.95pt" o:ole="">
                        <v:imagedata r:id="rId12" o:title=""/>
                      </v:shape>
                      <o:OLEObject Type="Embed" ProgID="Equation.3" ShapeID="_x0000_i1034" DrawAspect="Content" ObjectID="_1666873459" r:id="rId24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60" w:dyaOrig="320">
                      <v:shape id="_x0000_i1035" type="#_x0000_t75" style="width:19.4pt;height:14.95pt" o:ole="">
                        <v:imagedata r:id="rId14" o:title=""/>
                      </v:shape>
                      <o:OLEObject Type="Embed" ProgID="Equation.3" ShapeID="_x0000_i1035" DrawAspect="Content" ObjectID="_1666873460" r:id="rId25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20" w:dyaOrig="360">
                      <v:shape id="_x0000_i1036" type="#_x0000_t75" style="width:14.95pt;height:19.4pt" o:ole="">
                        <v:imagedata r:id="rId16" o:title=""/>
                      </v:shape>
                      <o:OLEObject Type="Embed" ProgID="Equation.3" ShapeID="_x0000_i1036" DrawAspect="Content" ObjectID="_1666873461" r:id="rId26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20">
                      <v:shape id="_x0000_i1037" type="#_x0000_t75" style="width:19.4pt;height:14.95pt" o:ole="">
                        <v:imagedata r:id="rId18" o:title=""/>
                      </v:shape>
                      <o:OLEObject Type="Embed" ProgID="Equation.3" ShapeID="_x0000_i1037" DrawAspect="Content" ObjectID="_1666873462" r:id="rId27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00">
                      <v:shape id="_x0000_i1038" type="#_x0000_t75" style="width:19.4pt;height:14.95pt" o:ole="">
                        <v:imagedata r:id="rId20" o:title=""/>
                      </v:shape>
                      <o:OLEObject Type="Embed" ProgID="Equation.3" ShapeID="_x0000_i1038" DrawAspect="Content" ObjectID="_1666873463" r:id="rId28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Назаро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ский бурый уголь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14,8</w:t>
                  </w:r>
                </w:p>
              </w:tc>
            </w:tr>
          </w:tbl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bookmarkEnd w:id="102"/>
      <w:bookmarkEnd w:id="103"/>
      <w:tr w:rsidR="00A271C6" w:rsidRPr="004E7648" w:rsidTr="00A271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A271C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ПК-10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Готовность к участию в работах по освоению и доводке технологических процессов</w:t>
            </w:r>
          </w:p>
        </w:tc>
      </w:tr>
      <w:tr w:rsidR="00A271C6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6" w:name="_Hlk535513079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A271C6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сновные технол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гические процессы в узлах и элементах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торов,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плуатации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lastRenderedPageBreak/>
              <w:t>Закономерности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моделирования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аэродинамических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процессов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Условия подобия модели котельной установки.</w:t>
            </w:r>
          </w:p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Алгоритм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выбора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тягодутьевых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устройств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Как определяется сопротивление горелочных устройств?</w:t>
            </w:r>
          </w:p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Назначение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рециркуляции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дымовых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газов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Методология экспериментального определения сопротивлений га</w:t>
            </w:r>
            <w:r w:rsidRPr="00AD0A04">
              <w:rPr>
                <w:rFonts w:eastAsia="SimSun"/>
                <w:szCs w:val="24"/>
                <w:lang w:val="ru-RU"/>
              </w:rPr>
              <w:softHyphen/>
              <w:t>зового тракта котла.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 составляется тепловой баланс и находится КПД парового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lastRenderedPageBreak/>
              <w:t xml:space="preserve">Как определяются тепловые потери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Что такое КПД брутто и КПД нетто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Объяснить методологию прямого и обратного теплового баланса.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Каковы составляющие теплового баланса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В чем суть методики определения КПД котла методом обратного теплового баланса?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Зависимость расходной части теплового баланса от режимных параметров котла.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Что такое КПД котла брутто и нетто? </w:t>
            </w:r>
          </w:p>
          <w:p w:rsidR="00A271C6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Theme="minorEastAsia"/>
                <w:color w:val="000080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Как зависит КПД котла от давления пара?</w:t>
            </w:r>
            <w:r w:rsidRPr="00AD0A04">
              <w:rPr>
                <w:rFonts w:eastAsiaTheme="minorEastAsia"/>
                <w:szCs w:val="24"/>
                <w:lang w:val="ru-RU"/>
              </w:rPr>
              <w:t xml:space="preserve"> </w:t>
            </w:r>
          </w:p>
        </w:tc>
      </w:tr>
      <w:tr w:rsidR="00A271C6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A271C6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рименять знания основных технол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гических процессов в узлах и элементах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торов, 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плуатации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Pr="006C72D2" w:rsidRDefault="0033634B" w:rsidP="0033634B">
            <w:pPr>
              <w:pStyle w:val="Style3"/>
              <w:numPr>
                <w:ilvl w:val="0"/>
                <w:numId w:val="29"/>
              </w:numPr>
              <w:ind w:left="362" w:hanging="362"/>
              <w:rPr>
                <w:rStyle w:val="FontStyle32"/>
                <w:b/>
                <w:sz w:val="24"/>
                <w:szCs w:val="24"/>
              </w:rPr>
            </w:pP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Произвести расчет теплообмена в топочной камере котла ДКВР-6,5-13 при пло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33634B" w:rsidRPr="006C72D2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Произвести расчет теплообмена в конвективных поверхностях нагрева котла ДКВР-10-13, работающего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С,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33634B" w:rsidRPr="00521203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>Выполнить расчет укрупненного теплового баланса парового котла типа ДКВР-10-13 при сжигании тве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дого топлива при номинальном расходе.</w:t>
            </w:r>
          </w:p>
          <w:p w:rsidR="00521203" w:rsidRPr="000F7360" w:rsidRDefault="00521203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 w:rsidRPr="000F7360">
              <w:rPr>
                <w:color w:val="000000"/>
              </w:rPr>
              <w:t>Выполнить расчет КПД-брутто и КПД-нетто для парового котла типа ДКВР-10-13, работающем на газ</w:t>
            </w:r>
            <w:r w:rsidRPr="000F7360">
              <w:rPr>
                <w:color w:val="000000"/>
              </w:rPr>
              <w:t>о</w:t>
            </w:r>
            <w:r w:rsidRPr="000F7360">
              <w:rPr>
                <w:color w:val="000000"/>
              </w:rPr>
              <w:t>образном топливе при номинальном расходе.</w:t>
            </w:r>
          </w:p>
          <w:p w:rsidR="0033634B" w:rsidRPr="000F7360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A271C6" w:rsidRPr="0033634B" w:rsidRDefault="0033634B" w:rsidP="0033634B">
            <w:pPr>
              <w:pStyle w:val="Style3"/>
              <w:numPr>
                <w:ilvl w:val="0"/>
                <w:numId w:val="29"/>
              </w:numPr>
              <w:ind w:left="362" w:hanging="362"/>
              <w:rPr>
                <w:b/>
                <w:i/>
                <w:szCs w:val="24"/>
              </w:rPr>
            </w:pPr>
            <w:r w:rsidRPr="0033634B">
              <w:rPr>
                <w:rStyle w:val="FontStyle32"/>
                <w:i w:val="0"/>
                <w:iCs/>
                <w:sz w:val="24"/>
                <w:szCs w:val="24"/>
              </w:rPr>
              <w:t>Рассчитать кратность циркуляции и движущий напор для прямоточного котла типоразмера П-800-210.</w:t>
            </w:r>
          </w:p>
        </w:tc>
      </w:tr>
      <w:tr w:rsidR="00A271C6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BC3FCC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авыками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освоения и доводки технол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гических процессов в узлах и элементах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 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для их э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фективной и без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пасной работы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CC7" w:rsidRPr="00B27BC8" w:rsidRDefault="007B7C15" w:rsidP="003D7CC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="003D7CC7" w:rsidRPr="00B27BC8">
              <w:rPr>
                <w:color w:val="auto"/>
                <w:sz w:val="24"/>
                <w:szCs w:val="24"/>
              </w:rPr>
              <w:t>Описание лабораторной установки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Экспериментальная установка (рис.) состоит из электрического парогенератора 1, конденсатора 16  и сист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мы контрольно-измерительных приборов. Из водопровода через вентиль 5 вода заливается в парогенератор, где с помощью электронагревателя 17  она превращается в пар. Далее через вентиль 4 пар поступает в барабан парогенератора 8. Парогенератор снабжен предохранительным клапаном 3, который отрегулирован на давл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ние 0,22-0,24 МПа. Для слива 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конденсате</w:t>
            </w:r>
            <w:proofErr w:type="gram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из барабана котла в воронку имеется специальный сливной кран 9.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  Из барабана котла влажный насыщенный пар выходит через дроссельный вентиль 10. Вентиль 11 служит для поддержания в системе некоторого избыточного давления.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Сдросселированный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тиар проходит через ко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денсатор поверхностного охлаждения 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  <w:proofErr w:type="gram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и образовавшийся конденсат собирается в мерном цилиндре 18.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В установке используются контрольно-измерительные приборы, служащие для определения температуры (милливольтметр) и давления пара на различных участках, а также мощности трубчатого электронагревателя (электросчетчик). Для измерения времени накопления конденсата в мерном цилиндре 18  служит секундомер. </w:t>
            </w:r>
          </w:p>
          <w:p w:rsidR="003D7CC7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3D7CC7" w:rsidRPr="00B27BC8" w:rsidRDefault="003D7CC7" w:rsidP="003D7CC7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color w:val="auto"/>
                <w:sz w:val="24"/>
                <w:szCs w:val="24"/>
              </w:rPr>
              <w:t>Лабораторная работа №1</w:t>
            </w:r>
          </w:p>
          <w:p w:rsidR="003D7CC7" w:rsidRPr="00B27BC8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ИССЛЕДОВАНИЕ КПД КОТЕЛЬНОЙ УСТАНОВКИ МЕТОДОМ ПРЯМОГО ТЕПЛОВОГО БАЛАНСА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Цель работы: экспериментальное изучение КПД котла методом прямого теплового баланса.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План выполнения работы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 . Перед выполнением работы необходимо внимательно ознак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миться с оборудованием установки. Закрыть все краны и вентили. Залить парогенератор водой до определенного уровня. Конденс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тор подсоединить к проточной воде. Подставить под конденсатор емкость для сбора конденсата.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2. Открыть вентиль  4 и включить электронагреватель 17.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З. При достижении заданной величины давления пара в парогенераторе постепенно начать открывать вентили 10  и 11 так, чтобы прекратились пульсации давления на выходе из барабана парогенератора и за дроссельным клапаном.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-2767330</wp:posOffset>
                  </wp:positionH>
                  <wp:positionV relativeFrom="paragraph">
                    <wp:posOffset>-2282190</wp:posOffset>
                  </wp:positionV>
                  <wp:extent cx="2753995" cy="2668905"/>
                  <wp:effectExtent l="0" t="0" r="0" b="0"/>
                  <wp:wrapSquare wrapText="bothSides"/>
                  <wp:docPr id="3" name="Рисунок 3" descr="FullSizeRender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ullSizeRender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4. Открыть дроссельный вентиль 10 так, чтобы давление после него стало 0,05 МПа. После достижения уст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новившегося режима можно приступить к измерениям.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5. Поставить под конденсатор 16 мерную колбу 18 и одновременно засечь время. Записать показания счетчика расхода электроэнергии.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6. Измерять давление и температуру на выходе из барабана и перед дроссельным вентилем через каждые 60 с. Через 3 мин после начала измерений определить массу конденсата в мерной колбе.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7. Записать показания счетчика расхода электроэнергии.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8. Повторить измерения 3 раза. По заданию преподавателя установить на контактном манометре новое знач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ние давления и повторить замер.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9. Записать показания водоуказательной колонки парогенератора в начале и в конце каждой серии замеров.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1 0. Поддерживать на одном и том же уровне (0,05 МПа) давление в системе мосле дроссельного вентиля 10.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11. Перед оформлением отчета перевести показания милливольтметра в градусы Цельсия при помощи ста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дартной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тарировочной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таблицы.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12. Составить прямой тепловой баланс и найти тепловые потери парогенератора и КПД для исследуемых р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жимов.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13. Настроить зависимость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паропроизводительности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D парогенератора от удельной электрической мощности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</w:t>
            </w:r>
            <w:r w:rsidRPr="00AD0A04">
              <w:rPr>
                <w:b w:val="0"/>
                <w:i w:val="0"/>
                <w:color w:val="auto"/>
                <w:sz w:val="24"/>
                <w:szCs w:val="24"/>
              </w:rPr>
              <w:t>/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ж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, и КПД парогенератора от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паропроизводительности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, где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— электрическая мощность парогенератора, кВт;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ж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- средняя масса жидкости в парогенераторе во время каждой серии экспериментов, определяемая по водоуказательной колбе, кг.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14. Определить потери теплоты парогенератором расчетным путем, сопоставив с величиной потерь, найде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ных из теплового баланса, определить величину невязки.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                                                   </w:t>
            </w:r>
          </w:p>
          <w:p w:rsidR="003D7CC7" w:rsidRPr="00B27BC8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Расчетная часть</w:t>
            </w:r>
          </w:p>
          <w:p w:rsidR="003D7CC7" w:rsidRPr="00B27BC8" w:rsidRDefault="003D7CC7" w:rsidP="003D7CC7">
            <w:pPr>
              <w:pStyle w:val="af1"/>
              <w:numPr>
                <w:ilvl w:val="0"/>
                <w:numId w:val="35"/>
              </w:numPr>
              <w:spacing w:after="200"/>
              <w:jc w:val="left"/>
              <w:rPr>
                <w:szCs w:val="24"/>
              </w:rPr>
            </w:pPr>
            <w:proofErr w:type="spellStart"/>
            <w:r w:rsidRPr="00B27BC8">
              <w:rPr>
                <w:szCs w:val="24"/>
              </w:rPr>
              <w:t>Полезные</w:t>
            </w:r>
            <w:proofErr w:type="spellEnd"/>
            <w:r w:rsidRPr="00B27BC8">
              <w:rPr>
                <w:szCs w:val="24"/>
              </w:rPr>
              <w:t xml:space="preserve"> </w:t>
            </w:r>
            <w:proofErr w:type="spellStart"/>
            <w:r w:rsidRPr="00B27BC8">
              <w:rPr>
                <w:szCs w:val="24"/>
              </w:rPr>
              <w:t>затраты</w:t>
            </w:r>
            <w:proofErr w:type="spellEnd"/>
            <w:r w:rsidRPr="00B27BC8">
              <w:rPr>
                <w:szCs w:val="24"/>
              </w:rPr>
              <w:t xml:space="preserve"> </w:t>
            </w:r>
            <w:proofErr w:type="spellStart"/>
            <w:r w:rsidRPr="00B27BC8">
              <w:rPr>
                <w:szCs w:val="24"/>
              </w:rPr>
              <w:t>тепла</w:t>
            </w:r>
            <w:proofErr w:type="spellEnd"/>
            <w:r w:rsidRPr="00B27BC8">
              <w:rPr>
                <w:szCs w:val="24"/>
              </w:rPr>
              <w:t xml:space="preserve"> </w:t>
            </w:r>
          </w:p>
          <w:p w:rsidR="003D7CC7" w:rsidRPr="00E1488D" w:rsidRDefault="00897E78" w:rsidP="003D7CC7">
            <w:pPr>
              <w:ind w:left="36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(10)</w:t>
            </w:r>
            <w:bookmarkStart w:id="107" w:name="_GoBack"/>
            <w:bookmarkEnd w:id="107"/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– расход пара, кг/с;</w:t>
            </w:r>
          </w:p>
          <w:p w:rsidR="003D7CC7" w:rsidRPr="00E1488D" w:rsidRDefault="00897E7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энтальпия пара при давлении 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перед редукционным клапаном, кДж/кг;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- расход конденсата, кг/с.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Полные затраты тепла, кВт, </w:t>
            </w:r>
          </w:p>
          <w:p w:rsidR="003D7CC7" w:rsidRPr="00E1488D" w:rsidRDefault="00897E7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э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,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э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,,</m:t>
                      </m:r>
                    </m:sup>
                  </m:sSub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τ</m:t>
                  </m:r>
                </m:den>
              </m:f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(11)</w:t>
            </w:r>
          </w:p>
          <w:p w:rsidR="003D7CC7" w:rsidRPr="00E1488D" w:rsidRDefault="00897E7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,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. 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,,</m:t>
                  </m:r>
                </m:sup>
              </m:sSubSup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— расход электроэнергии по показаниям счетчика, кВт*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3D7CC7" w:rsidRPr="00E1488D" w:rsidRDefault="00E1488D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τ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время эксперимента, 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3. Количество тепла, теряемое парогенератором в окружающую среду, для промышленных котельных уст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новок определяется по номограммам в зависимости от производительности котла. Для лабораторного парог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нератора </w:t>
            </w:r>
          </w:p>
          <w:p w:rsidR="003D7CC7" w:rsidRPr="00E1488D" w:rsidRDefault="00897E7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потерь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α*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Δt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*F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(12)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- коэффициент теплоотдачи для условий свободной конвекции, кВт/м2*°С; 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,</w:t>
            </w:r>
            <m:oMath>
              <w:proofErr w:type="gramEnd"/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—средняя температура стенки парогенератора, °С;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—температура воздуха вдали от парогенератора, °С;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F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—поверхность теплообмена F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—поверхность парогенератора;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—поверхность барабана.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 xml:space="preserve">   Для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нахождения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а используется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критериальное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уравнение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Nu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c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*(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Gr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Pr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)^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Gr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gβ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Δt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/v^2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—критерий Грасгофа;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v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/а — критерий Прандтля.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Значения кинематической вязкости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v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м^2 /с, температурного коэффициента объемного расширения β, °С^-1, коэффициента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тепературопроводности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а, м^2/с, и коэффициента теплопроводности воздуха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Вт/м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принимаются при средней температуре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=0.5(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по формулам: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v = (5.1*10^(-5)t^2+0.115t+13.2)*10^(-6); β=1.37*10^(-8)t^2-1.45*10^(-5)t+0.0047;</w:t>
            </w:r>
          </w:p>
          <w:p w:rsidR="003D7CC7" w:rsidRPr="00326CD9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gramStart"/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=(</w:t>
            </w:r>
            <w:proofErr w:type="gramEnd"/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7.71*10^(-6)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^2+0.015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+1.76)*10^(-5);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</m:oMath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=-2.58*10^9-8)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^2+7.86*10^(-5)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+0.023.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В диапазоне значений произведения 10^3 &lt;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&lt; 10^9 коэффициент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уравнении (I3)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аппроксимируется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уравнением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С = 1.54*10^(-4) Рг^3 -0,017 Рг^2  + 0,181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+ 0,971,         (14)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а степень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0,25.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Коэффициент теплоотдачи для условий свободной конвекции определяется по уравнению </w:t>
            </w:r>
          </w:p>
          <w:p w:rsidR="003D7CC7" w:rsidRPr="00E1488D" w:rsidRDefault="00E1488D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α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Nu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λ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Dcp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(15)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, где D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cp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d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средний диаметр парогенератора и барабана.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Определить потери тепла для двух условий: при температурах 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 10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= 50 °С, а также при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25°С и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80 °С.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4. Определить удельную электрическую нагрузку парогенератора </w:t>
            </w:r>
          </w:p>
          <w:p w:rsidR="003D7CC7" w:rsidRPr="00E1488D" w:rsidRDefault="00897E7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уд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(16)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 электрическая мощность парогенератора, кВт;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b>
                  <w:proofErr w:type="gramStart"/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  <w:proofErr w:type="gramEnd"/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масса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нагреваемой воды, 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Порядок оформления отчет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Отчет по работе должен содержать следующее: 1) название и цель работы; 2) краткий конспект теоретич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ского введения; 3) описание схемы установки; 4) порядок выполнения работы; 5) результаты измерений и расчетов (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. приложение); б) выводы по работе (объяснить полученные зависимости).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   </w:t>
            </w:r>
          </w:p>
          <w:p w:rsidR="003D7CC7" w:rsidRPr="00E1488D" w:rsidRDefault="003D7CC7" w:rsidP="003D7CC7">
            <w:pPr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Лабораторная работа №2</w:t>
            </w:r>
          </w:p>
          <w:p w:rsidR="003D7CC7" w:rsidRPr="00E1488D" w:rsidRDefault="003D7CC7" w:rsidP="003D7CC7">
            <w:pPr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ОПРЕДЕЛЕНИЕ КПД КОТЛА И РАСХОДА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TO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ПЛИВА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Цель работы: изучение методики ускоренного расчета парового котла на основе экспериментальных данных.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                 План выполнения работы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Электрическая мощность котла принимается из лабораторной работы N2 в диапазоне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6-9 кВт.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Пар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производительность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по насыщенному пару для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электрокатла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с КПД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равна: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и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-  - энтальпии сухого насыщенного пара и питательной воды, кДж/кг, на кривой насыщения при давл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нии Р = 0,2 МПа и температуре 120 °С.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Необходимо определить расчетный расход топлива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для эквивалентного по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паропроизводительности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то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ливного котла.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Исходные данные для расчета: вид сжигаемого топлива- каменный уголь Кузнецкого месторождения (марки 2СС); низшая теплота сгорания-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= 24,6 МДж/кг; основные компоненты рабочей массы, %: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64,1;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3,3;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18,2;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9,0; температура топлива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=200 °С; подогрев воздуха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под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350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 температура х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лодного воздуха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хв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20 °С; температура уходящих газов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130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 коэффициент избытка воздуха в ух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дящих газах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1,4; объемы компонентов продуктов сгорания, м^3/кг: трехатомных газов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RO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 2, азота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5,16; доли золы в шлаке и уносе, определяемые взвешиванием и из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золового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баланса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н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1)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0,8; теплоемкость шлака при его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1380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2,42.10^(-4)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+ 0,79 [кДж/(кг*К)]; содержания горючих соответственно в шлаке и уносе, определяемые взвешиванием и дожиг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нием лабораторных проб: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30 %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50 %; объемное содержание продуктов неполного сгорания в уходящих газах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%: 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СО = 0,5,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0,3,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0,1.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Расчет проводится по методике ускоренного теплового расчета котла [4]: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1. Теоретически необходимый расход воздуха, м^3/кг: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0,263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 0,007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0,0889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+ 0,2б5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 3,7; где в мДж/кг.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Коэффициент, учитывающий различие низшей и располагаемой теплоты сгорания топлива: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 + (0,055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+ 0,35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подв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)* 10^(-3).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З. Располагаемая  теплота, мДж/кг: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4. Энтальпия теоретического объема воздуха, кДж/кг: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VC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100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[1,32 + 0,122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0,1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)].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5. Потери  теплоты с уходящими газами,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VC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{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[ 1 - 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хв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)](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1)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} 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6. Потери  теплоты (недожог) от механической неполноты сгорания,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{ [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/(100 -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)] + [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*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/(100-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)] } 32,7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100/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кДж/кг.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7. Объем сухих газов (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м^з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/кг):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сг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=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RO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N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1) 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8. Потери  теплоты (недожог) от химической неполноты сгорания топлива,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(126,4С0 + 108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+ 3 5 8,2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сг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(100 -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 100/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9. Потери  теплоты в окружающую среду, %, в зависимости от номинальной нагрузки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,кг/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: </w:t>
            </w:r>
          </w:p>
          <w:p w:rsidR="003D7CC7" w:rsidRPr="00E1488D" w:rsidRDefault="00897E7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=3.6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11)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6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1.47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8)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+2.28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10^(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6)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1.72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10^(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4)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+0.68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2)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0.143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+2.0</m:t>
                </m:r>
              </m:oMath>
            </m:oMathPara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10. Потери  теплоты в окружающую среду при неноминальной нагрузке D: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D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11. Потери теплоты с физической теплотой шлака: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кг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12. КПД котла брутто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%: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w:proofErr w:type="gramEnd"/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100 -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13. Коэффициент сохранения теплоты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φ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={1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к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бр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}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14. Расход топлива, подаваемого в топку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кг/с: В =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100</m:t>
                  </m:r>
                </m:num>
                <m:den/>
              </m:f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=2,56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10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 w:val="0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0,175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/(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15. Расчетный расход топлива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кг/с: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В [1 -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/100)].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Порядок оформления отчета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Отчет по работе должен содержать следующее: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1) название и цель работы; 2) краткий конспект теоретического введения; 3) описание схемы установки; 4) порядок выполнения работы; 5) результаты измерений и расчетов (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. приложение); б) выводы по работе (объяснить полученные зависимости).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КОНТРОЛЬНЫЕ ВОПРОСЫ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1. Как составляется тепловой баланс и находится КПД парового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Как определяются тепловые потери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Что такое КПД брутто и КПД нетто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4. Объяснить методологию прямого и обратного теплового баланса.</w:t>
            </w:r>
          </w:p>
          <w:p w:rsidR="003D7CC7" w:rsidRPr="00E1488D" w:rsidRDefault="003D7CC7" w:rsidP="003D7CC7">
            <w:pPr>
              <w:rPr>
                <w:rFonts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Приложение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Таблица П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proofErr w:type="gramEnd"/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Результаты экспериментального исследования парогенератора </w:t>
            </w:r>
          </w:p>
          <w:tbl>
            <w:tblPr>
              <w:tblStyle w:val="af2"/>
              <w:tblW w:w="0" w:type="auto"/>
              <w:tblLook w:val="04A0"/>
            </w:tblPr>
            <w:tblGrid>
              <w:gridCol w:w="1056"/>
              <w:gridCol w:w="917"/>
              <w:gridCol w:w="1809"/>
              <w:gridCol w:w="1569"/>
              <w:gridCol w:w="1534"/>
              <w:gridCol w:w="1311"/>
              <w:gridCol w:w="1363"/>
              <w:gridCol w:w="1821"/>
            </w:tblGrid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Номер серии замеров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Время опыта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τ</m:t>
                    </m:r>
                  </m:oMath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Среднее да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в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ление в пар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о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генераторе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Р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Давление пара перед дроссельным вентилем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/>
                            <w:sz w:val="24"/>
                            <w:szCs w:val="24"/>
                          </w:rPr>
                          <m:t>Н</m:t>
                        </m:r>
                      </m:sub>
                    </m:sSub>
                  </m:oMath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Температура пара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t</w:t>
                  </w:r>
                  <w:proofErr w:type="spellStart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, </w:t>
                  </w:r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°С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Энтальпия пара </w:t>
                  </w:r>
                  <w:proofErr w:type="spell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i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кДж/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конденсата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Gk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кг/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с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Расход эле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троэнергии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э’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э”, кВт*ч </w:t>
                  </w:r>
                </w:p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кВт*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ч</w:t>
                  </w:r>
                  <w:proofErr w:type="gramEnd"/>
                </w:p>
              </w:tc>
            </w:tr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Таблица П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proofErr w:type="gramEnd"/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Тепловые характеристики парогенератора</w:t>
            </w:r>
          </w:p>
          <w:tbl>
            <w:tblPr>
              <w:tblStyle w:val="af2"/>
              <w:tblW w:w="0" w:type="auto"/>
              <w:tblLook w:val="04A0"/>
            </w:tblPr>
            <w:tblGrid>
              <w:gridCol w:w="1151"/>
              <w:gridCol w:w="1169"/>
              <w:gridCol w:w="1626"/>
              <w:gridCol w:w="1547"/>
              <w:gridCol w:w="2244"/>
              <w:gridCol w:w="1815"/>
              <w:gridCol w:w="1828"/>
            </w:tblGrid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Номер серии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пара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кг/с</w:t>
                  </w: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Полезные затраты те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ла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spellStart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кВт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Полные з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а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траты тепла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пол, кВт </w:t>
                  </w: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Потери те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п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л</w:t>
                  </w:r>
                  <w:proofErr w:type="gramStart"/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а(</w:t>
                  </w:r>
                  <w:proofErr w:type="gramEnd"/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эксперимент) </w:t>
                  </w: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b w:val="0"/>
                            <w:i w:val="0"/>
                            <w:color w:val="000000" w:themeColor="text1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000000" w:themeColor="text1"/>
                            <w:sz w:val="24"/>
                            <w:szCs w:val="24"/>
                          </w:rPr>
                          <m:t>пот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000000" w:themeColor="text1"/>
                            <w:sz w:val="24"/>
                            <w:szCs w:val="24"/>
                          </w:rPr>
                          <m:t>э</m:t>
                        </m:r>
                      </m:sup>
                    </m:sSubSup>
                  </m:oMath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, кВт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Невязка тепл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о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вого баланса </w:t>
                  </w:r>
                </w:p>
                <w:p w:rsidR="003D7CC7" w:rsidRPr="00E1488D" w:rsidRDefault="00E1488D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δ</m:t>
                    </m:r>
                  </m:oMath>
                  <w:r w:rsidR="003D7CC7" w:rsidRPr="00E1488D">
                    <w:rPr>
                      <w:rFonts w:eastAsia="Times New Roman"/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  <w:t>,%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КПД пароген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е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ратора </w:t>
                  </w:r>
                </w:p>
                <w:p w:rsidR="003D7CC7" w:rsidRPr="00E1488D" w:rsidRDefault="00E1488D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η</m:t>
                    </m:r>
                  </m:oMath>
                  <w:r w:rsidR="003D7CC7" w:rsidRPr="00E1488D">
                    <w:rPr>
                      <w:rFonts w:eastAsia="Times New Roman"/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  <w:t>, %</w:t>
                  </w:r>
                </w:p>
              </w:tc>
            </w:tr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A271C6" w:rsidRPr="00521203" w:rsidRDefault="00A271C6" w:rsidP="003D7CC7">
            <w:pPr>
              <w:pStyle w:val="af1"/>
              <w:ind w:left="0" w:firstLine="0"/>
              <w:rPr>
                <w:szCs w:val="24"/>
                <w:lang w:val="ru-RU"/>
              </w:rPr>
            </w:pPr>
          </w:p>
        </w:tc>
      </w:tr>
      <w:bookmarkEnd w:id="106"/>
    </w:tbl>
    <w:p w:rsidR="00562FFB" w:rsidRDefault="00562FFB" w:rsidP="00EE3F2B">
      <w:pPr>
        <w:pStyle w:val="Style3"/>
        <w:rPr>
          <w:rStyle w:val="FontStyle32"/>
          <w:i w:val="0"/>
          <w:iCs/>
          <w:color w:val="000000"/>
          <w:sz w:val="24"/>
          <w:szCs w:val="24"/>
        </w:rPr>
        <w:sectPr w:rsidR="00562FFB" w:rsidSect="004E7648">
          <w:pgSz w:w="16838" w:h="11906" w:orient="landscape"/>
          <w:pgMar w:top="1418" w:right="851" w:bottom="851" w:left="851" w:header="709" w:footer="709" w:gutter="0"/>
          <w:cols w:space="708"/>
          <w:docGrid w:linePitch="382"/>
        </w:sectPr>
      </w:pPr>
    </w:p>
    <w:p w:rsidR="00562FFB" w:rsidRPr="00562FFB" w:rsidRDefault="00562FFB" w:rsidP="00562FFB">
      <w:pPr>
        <w:spacing w:after="120"/>
        <w:rPr>
          <w:i w:val="0"/>
          <w:color w:val="auto"/>
          <w:sz w:val="24"/>
          <w:szCs w:val="24"/>
        </w:rPr>
      </w:pPr>
      <w:r w:rsidRPr="00562FFB">
        <w:rPr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562FFB">
        <w:rPr>
          <w:i w:val="0"/>
          <w:color w:val="auto"/>
          <w:sz w:val="24"/>
          <w:szCs w:val="24"/>
        </w:rPr>
        <w:t>а</w:t>
      </w:r>
      <w:r w:rsidRPr="00562FFB">
        <w:rPr>
          <w:i w:val="0"/>
          <w:color w:val="auto"/>
          <w:sz w:val="24"/>
          <w:szCs w:val="24"/>
        </w:rPr>
        <w:t>ния:</w:t>
      </w:r>
    </w:p>
    <w:p w:rsidR="00562FFB" w:rsidRPr="00562FFB" w:rsidRDefault="00562FFB" w:rsidP="00562FFB">
      <w:pPr>
        <w:ind w:firstLine="708"/>
        <w:jc w:val="both"/>
        <w:rPr>
          <w:b w:val="0"/>
          <w:i w:val="0"/>
          <w:color w:val="auto"/>
          <w:sz w:val="24"/>
          <w:szCs w:val="24"/>
        </w:rPr>
      </w:pPr>
      <w:r w:rsidRPr="00562FFB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r>
        <w:rPr>
          <w:b w:val="0"/>
          <w:i w:val="0"/>
          <w:color w:val="auto"/>
          <w:sz w:val="24"/>
          <w:szCs w:val="24"/>
        </w:rPr>
        <w:t>Котельные установки и парогенераторы</w:t>
      </w:r>
      <w:r w:rsidRPr="00562FFB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62FFB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562FFB">
        <w:rPr>
          <w:b w:val="0"/>
          <w:i w:val="0"/>
          <w:color w:val="auto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62FFB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62FFB">
        <w:rPr>
          <w:b w:val="0"/>
          <w:i w:val="0"/>
          <w:color w:val="auto"/>
          <w:sz w:val="24"/>
          <w:szCs w:val="24"/>
        </w:rPr>
        <w:t xml:space="preserve"> умений и влад</w:t>
      </w:r>
      <w:r w:rsidRPr="00562FFB">
        <w:rPr>
          <w:b w:val="0"/>
          <w:i w:val="0"/>
          <w:color w:val="auto"/>
          <w:sz w:val="24"/>
          <w:szCs w:val="24"/>
        </w:rPr>
        <w:t>е</w:t>
      </w:r>
      <w:r w:rsidRPr="00562FFB">
        <w:rPr>
          <w:b w:val="0"/>
          <w:i w:val="0"/>
          <w:color w:val="auto"/>
          <w:sz w:val="24"/>
          <w:szCs w:val="24"/>
        </w:rPr>
        <w:t>ний, проводится в форме экзамена и в форме выполнения и защиты курсо</w:t>
      </w:r>
      <w:r>
        <w:rPr>
          <w:b w:val="0"/>
          <w:i w:val="0"/>
          <w:color w:val="auto"/>
          <w:sz w:val="24"/>
          <w:szCs w:val="24"/>
        </w:rPr>
        <w:t>вого проекта</w:t>
      </w:r>
    </w:p>
    <w:p w:rsidR="00562FFB" w:rsidRDefault="00562FFB" w:rsidP="00562FFB">
      <w:pPr>
        <w:rPr>
          <w:b w:val="0"/>
          <w:i w:val="0"/>
          <w:color w:val="auto"/>
          <w:sz w:val="24"/>
          <w:szCs w:val="24"/>
        </w:rPr>
      </w:pPr>
      <w:r w:rsidRPr="00562FFB">
        <w:rPr>
          <w:b w:val="0"/>
          <w:i w:val="0"/>
          <w:color w:val="auto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62FFB" w:rsidRPr="00562FFB" w:rsidRDefault="00562FFB" w:rsidP="00562FFB">
      <w:pPr>
        <w:rPr>
          <w:b w:val="0"/>
          <w:i w:val="0"/>
          <w:color w:val="auto"/>
          <w:sz w:val="24"/>
          <w:szCs w:val="24"/>
        </w:rPr>
      </w:pPr>
    </w:p>
    <w:p w:rsidR="0062090B" w:rsidRPr="00CE7B3D" w:rsidRDefault="00562FFB" w:rsidP="00562FFB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Показатели и критерии оценивания экзамена:</w:t>
      </w:r>
    </w:p>
    <w:p w:rsidR="0062090B" w:rsidRPr="00CE7B3D" w:rsidRDefault="0062090B" w:rsidP="00562FFB">
      <w:pPr>
        <w:pStyle w:val="ad"/>
        <w:spacing w:before="0" w:beforeAutospacing="0" w:after="0" w:afterAutospacing="0"/>
        <w:jc w:val="both"/>
        <w:rPr>
          <w:color w:val="000000"/>
        </w:rPr>
      </w:pPr>
      <w:r w:rsidRPr="00CE7B3D">
        <w:rPr>
          <w:color w:val="000000"/>
        </w:rPr>
        <w:t>– на оценку «отлично»</w:t>
      </w:r>
      <w:r w:rsidR="00562FFB">
        <w:rPr>
          <w:color w:val="000000"/>
        </w:rPr>
        <w:t xml:space="preserve"> (5 баллов)</w:t>
      </w:r>
      <w:r w:rsidRPr="00CE7B3D">
        <w:rPr>
          <w:color w:val="000000"/>
        </w:rPr>
        <w:t xml:space="preserve"> – обучающийся пока</w:t>
      </w:r>
      <w:r>
        <w:rPr>
          <w:color w:val="000000"/>
        </w:rPr>
        <w:t xml:space="preserve">зывает высокий уровень </w:t>
      </w:r>
      <w:proofErr w:type="spellStart"/>
      <w:r>
        <w:rPr>
          <w:color w:val="000000"/>
        </w:rPr>
        <w:t>сформир</w:t>
      </w:r>
      <w:r>
        <w:rPr>
          <w:color w:val="000000"/>
        </w:rPr>
        <w:t>о</w:t>
      </w:r>
      <w:r w:rsidRPr="00CE7B3D">
        <w:rPr>
          <w:color w:val="000000"/>
        </w:rPr>
        <w:t>ванности</w:t>
      </w:r>
      <w:proofErr w:type="spellEnd"/>
      <w:r w:rsidRPr="00CE7B3D">
        <w:rPr>
          <w:color w:val="000000"/>
        </w:rPr>
        <w:t xml:space="preserve"> компетенций, т.е. умение проводить расчёты основных узлов и элементов котел</w:t>
      </w:r>
      <w:r w:rsidRPr="00CE7B3D">
        <w:rPr>
          <w:color w:val="000000"/>
        </w:rPr>
        <w:t>ь</w:t>
      </w:r>
      <w:r w:rsidRPr="00CE7B3D">
        <w:rPr>
          <w:color w:val="000000"/>
        </w:rPr>
        <w:t>ных у</w:t>
      </w:r>
      <w:r w:rsidR="00562FFB">
        <w:rPr>
          <w:color w:val="000000"/>
        </w:rPr>
        <w:t>становок и парогенераторов, про</w:t>
      </w:r>
      <w:r w:rsidRPr="00CE7B3D">
        <w:rPr>
          <w:color w:val="000000"/>
        </w:rPr>
        <w:t>ектировать технологическое оборудование с использ</w:t>
      </w:r>
      <w:r w:rsidRPr="00CE7B3D">
        <w:rPr>
          <w:color w:val="000000"/>
        </w:rPr>
        <w:t>о</w:t>
      </w:r>
      <w:r w:rsidRPr="00CE7B3D">
        <w:rPr>
          <w:color w:val="000000"/>
        </w:rPr>
        <w:t>ванием стандартных средств автоматизации проектирования, зна</w:t>
      </w:r>
      <w:r w:rsidR="00562FFB">
        <w:rPr>
          <w:color w:val="000000"/>
        </w:rPr>
        <w:t xml:space="preserve">ния </w:t>
      </w:r>
      <w:r w:rsidRPr="00CE7B3D">
        <w:rPr>
          <w:color w:val="000000"/>
        </w:rPr>
        <w:t>фундаменталь</w:t>
      </w:r>
      <w:r w:rsidR="00562FFB">
        <w:rPr>
          <w:color w:val="000000"/>
        </w:rPr>
        <w:t>ных основ</w:t>
      </w:r>
      <w:r w:rsidRPr="00CE7B3D">
        <w:rPr>
          <w:color w:val="000000"/>
        </w:rPr>
        <w:t xml:space="preserve"> дисциплин</w:t>
      </w:r>
      <w:r w:rsidR="00562FFB">
        <w:rPr>
          <w:color w:val="000000"/>
        </w:rPr>
        <w:t>ы</w:t>
      </w:r>
      <w:r w:rsidRPr="00CE7B3D">
        <w:rPr>
          <w:color w:val="000000"/>
        </w:rPr>
        <w:t xml:space="preserve"> и </w:t>
      </w:r>
      <w:r w:rsidR="00562FFB">
        <w:rPr>
          <w:color w:val="000000"/>
        </w:rPr>
        <w:t xml:space="preserve">их </w:t>
      </w:r>
      <w:r w:rsidRPr="00CE7B3D">
        <w:rPr>
          <w:color w:val="000000"/>
        </w:rPr>
        <w:t>примен</w:t>
      </w:r>
      <w:r w:rsidR="00562FFB">
        <w:rPr>
          <w:color w:val="000000"/>
        </w:rPr>
        <w:t>ение</w:t>
      </w:r>
      <w:r w:rsidRPr="00CE7B3D">
        <w:rPr>
          <w:color w:val="000000"/>
        </w:rPr>
        <w:t xml:space="preserve"> при решении профессиональных задач повышенной сложн</w:t>
      </w:r>
      <w:r w:rsidRPr="00CE7B3D">
        <w:rPr>
          <w:color w:val="000000"/>
        </w:rPr>
        <w:t>о</w:t>
      </w:r>
      <w:r w:rsidR="00562FFB">
        <w:rPr>
          <w:color w:val="000000"/>
        </w:rPr>
        <w:t>сти;</w:t>
      </w:r>
    </w:p>
    <w:p w:rsidR="0062090B" w:rsidRPr="00CE7B3D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>– на оценку «хорошо»</w:t>
      </w:r>
      <w:r w:rsidR="00562FFB">
        <w:rPr>
          <w:color w:val="000000"/>
        </w:rPr>
        <w:t xml:space="preserve"> (4 балла)</w:t>
      </w:r>
      <w:r w:rsidRPr="00CE7B3D">
        <w:rPr>
          <w:color w:val="000000"/>
        </w:rPr>
        <w:t xml:space="preserve"> – обучающийся показывает средний уровень </w:t>
      </w:r>
      <w:proofErr w:type="spellStart"/>
      <w:r w:rsidRPr="00CE7B3D">
        <w:rPr>
          <w:color w:val="000000"/>
        </w:rPr>
        <w:t>сформирован-ности</w:t>
      </w:r>
      <w:proofErr w:type="spellEnd"/>
      <w:r w:rsidRPr="00CE7B3D">
        <w:rPr>
          <w:color w:val="000000"/>
        </w:rPr>
        <w:t xml:space="preserve"> компетенций, т.е. умение проводить расчёты элементов котельных установок и пар</w:t>
      </w:r>
      <w:r w:rsidRPr="00CE7B3D">
        <w:rPr>
          <w:color w:val="000000"/>
        </w:rPr>
        <w:t>о</w:t>
      </w:r>
      <w:r w:rsidRPr="00CE7B3D">
        <w:rPr>
          <w:color w:val="000000"/>
        </w:rPr>
        <w:t>генераторов, проектировать технологическое оборудование, зна</w:t>
      </w:r>
      <w:r w:rsidR="00562FFB">
        <w:rPr>
          <w:color w:val="000000"/>
        </w:rPr>
        <w:t>ния основных</w:t>
      </w:r>
      <w:r w:rsidRPr="00CE7B3D">
        <w:rPr>
          <w:color w:val="000000"/>
        </w:rPr>
        <w:t xml:space="preserve"> фундаме</w:t>
      </w:r>
      <w:r w:rsidRPr="00CE7B3D">
        <w:rPr>
          <w:color w:val="000000"/>
        </w:rPr>
        <w:t>н</w:t>
      </w:r>
      <w:r w:rsidRPr="00CE7B3D">
        <w:rPr>
          <w:color w:val="000000"/>
        </w:rPr>
        <w:t>таль</w:t>
      </w:r>
      <w:r w:rsidR="00562FFB">
        <w:rPr>
          <w:color w:val="000000"/>
        </w:rPr>
        <w:t>ных</w:t>
      </w:r>
      <w:r w:rsidRPr="00CE7B3D">
        <w:rPr>
          <w:color w:val="000000"/>
        </w:rPr>
        <w:t xml:space="preserve"> ос</w:t>
      </w:r>
      <w:r w:rsidR="00562FFB">
        <w:rPr>
          <w:color w:val="000000"/>
        </w:rPr>
        <w:t>нов</w:t>
      </w:r>
      <w:r w:rsidRPr="00CE7B3D">
        <w:rPr>
          <w:color w:val="000000"/>
        </w:rPr>
        <w:t xml:space="preserve"> дисциплин</w:t>
      </w:r>
      <w:r w:rsidR="00562FFB">
        <w:rPr>
          <w:color w:val="000000"/>
        </w:rPr>
        <w:t>ы</w:t>
      </w:r>
      <w:r w:rsidRPr="00CE7B3D">
        <w:rPr>
          <w:color w:val="000000"/>
        </w:rPr>
        <w:t xml:space="preserve"> и примен</w:t>
      </w:r>
      <w:r w:rsidR="00562FFB">
        <w:rPr>
          <w:color w:val="000000"/>
        </w:rPr>
        <w:t>ение</w:t>
      </w:r>
      <w:r w:rsidRPr="00CE7B3D">
        <w:rPr>
          <w:color w:val="000000"/>
        </w:rPr>
        <w:t xml:space="preserve"> их при решении профессиональных за</w:t>
      </w:r>
      <w:r w:rsidR="00562FFB">
        <w:rPr>
          <w:color w:val="000000"/>
        </w:rPr>
        <w:t>дач;</w:t>
      </w:r>
    </w:p>
    <w:p w:rsidR="0062090B" w:rsidRPr="00CE7B3D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«удовлетворительно» </w:t>
      </w:r>
      <w:r w:rsidR="00562FFB">
        <w:rPr>
          <w:color w:val="000000"/>
        </w:rPr>
        <w:t xml:space="preserve">(3 балла) </w:t>
      </w:r>
      <w:r w:rsidRPr="00CE7B3D">
        <w:rPr>
          <w:color w:val="000000"/>
        </w:rPr>
        <w:t xml:space="preserve">– обучающийся показывает пороговый уровень </w:t>
      </w:r>
      <w:proofErr w:type="spellStart"/>
      <w:r w:rsidRPr="00CE7B3D">
        <w:rPr>
          <w:color w:val="000000"/>
        </w:rPr>
        <w:t>сформированности</w:t>
      </w:r>
      <w:proofErr w:type="spellEnd"/>
      <w:r w:rsidRPr="00CE7B3D">
        <w:rPr>
          <w:color w:val="000000"/>
        </w:rPr>
        <w:t xml:space="preserve"> компетенций, т.е. </w:t>
      </w:r>
      <w:r w:rsidR="00562FFB">
        <w:rPr>
          <w:color w:val="000000"/>
        </w:rPr>
        <w:t>знания основных фундаментальных основ</w:t>
      </w:r>
      <w:r w:rsidRPr="00CE7B3D">
        <w:rPr>
          <w:color w:val="000000"/>
        </w:rPr>
        <w:t xml:space="preserve"> </w:t>
      </w:r>
      <w:proofErr w:type="gramStart"/>
      <w:r w:rsidRPr="00CE7B3D">
        <w:rPr>
          <w:color w:val="000000"/>
        </w:rPr>
        <w:t>дисциплин</w:t>
      </w:r>
      <w:r w:rsidR="00562FFB">
        <w:rPr>
          <w:color w:val="000000"/>
        </w:rPr>
        <w:t>ы</w:t>
      </w:r>
      <w:proofErr w:type="gramEnd"/>
      <w:r w:rsidRPr="00CE7B3D">
        <w:rPr>
          <w:color w:val="000000"/>
        </w:rPr>
        <w:t xml:space="preserve"> и применять их при решении профессиональных задач;</w:t>
      </w:r>
    </w:p>
    <w:p w:rsidR="0062090B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«неудовлетворительно» </w:t>
      </w:r>
      <w:r w:rsidR="00562FFB">
        <w:rPr>
          <w:color w:val="000000"/>
        </w:rPr>
        <w:t xml:space="preserve">(2 балла) </w:t>
      </w:r>
      <w:r w:rsidRPr="00CE7B3D">
        <w:rPr>
          <w:color w:val="000000"/>
        </w:rPr>
        <w:t xml:space="preserve">– </w:t>
      </w:r>
      <w:proofErr w:type="gramStart"/>
      <w:r w:rsidRPr="00CE7B3D">
        <w:rPr>
          <w:color w:val="000000"/>
        </w:rPr>
        <w:t>результат обучения не достигнут</w:t>
      </w:r>
      <w:proofErr w:type="gramEnd"/>
      <w:r w:rsidRPr="00CE7B3D">
        <w:rPr>
          <w:color w:val="000000"/>
        </w:rPr>
        <w:t>, обуча</w:t>
      </w:r>
      <w:r w:rsidRPr="00CE7B3D">
        <w:rPr>
          <w:color w:val="000000"/>
        </w:rPr>
        <w:t>ю</w:t>
      </w:r>
      <w:r w:rsidRPr="00CE7B3D">
        <w:rPr>
          <w:color w:val="000000"/>
        </w:rPr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680A" w:rsidRPr="0008680A" w:rsidRDefault="0008680A" w:rsidP="0008680A">
      <w:pPr>
        <w:ind w:firstLine="708"/>
        <w:jc w:val="both"/>
        <w:rPr>
          <w:b w:val="0"/>
          <w:i w:val="0"/>
          <w:color w:val="auto"/>
          <w:sz w:val="24"/>
          <w:szCs w:val="24"/>
        </w:rPr>
      </w:pPr>
      <w:r w:rsidRPr="0008680A">
        <w:rPr>
          <w:b w:val="0"/>
          <w:i w:val="0"/>
          <w:color w:val="auto"/>
          <w:sz w:val="24"/>
          <w:szCs w:val="24"/>
        </w:rPr>
        <w:t>Курсовой проект выполняется под руководством преподавателя</w:t>
      </w:r>
      <w:r>
        <w:rPr>
          <w:b w:val="0"/>
          <w:i w:val="0"/>
          <w:color w:val="auto"/>
          <w:sz w:val="24"/>
          <w:szCs w:val="24"/>
        </w:rPr>
        <w:t>.</w:t>
      </w:r>
      <w:r w:rsidRPr="0008680A">
        <w:rPr>
          <w:b w:val="0"/>
          <w:i w:val="0"/>
          <w:color w:val="auto"/>
          <w:sz w:val="24"/>
          <w:szCs w:val="24"/>
        </w:rPr>
        <w:t xml:space="preserve"> В процессе е</w:t>
      </w:r>
      <w:r>
        <w:rPr>
          <w:b w:val="0"/>
          <w:i w:val="0"/>
          <w:color w:val="auto"/>
          <w:sz w:val="24"/>
          <w:szCs w:val="24"/>
        </w:rPr>
        <w:t>го</w:t>
      </w:r>
      <w:r w:rsidRPr="0008680A">
        <w:rPr>
          <w:b w:val="0"/>
          <w:i w:val="0"/>
          <w:color w:val="auto"/>
          <w:sz w:val="24"/>
          <w:szCs w:val="24"/>
        </w:rPr>
        <w:t xml:space="preserve"> нап</w:t>
      </w:r>
      <w:r w:rsidRPr="0008680A">
        <w:rPr>
          <w:b w:val="0"/>
          <w:i w:val="0"/>
          <w:color w:val="auto"/>
          <w:sz w:val="24"/>
          <w:szCs w:val="24"/>
        </w:rPr>
        <w:t>и</w:t>
      </w:r>
      <w:r w:rsidRPr="0008680A">
        <w:rPr>
          <w:b w:val="0"/>
          <w:i w:val="0"/>
          <w:color w:val="auto"/>
          <w:sz w:val="24"/>
          <w:szCs w:val="24"/>
        </w:rPr>
        <w:t>сания обучающийся развивает навыки к научной работе, закрепляя и одновременно расш</w:t>
      </w:r>
      <w:r w:rsidRPr="0008680A">
        <w:rPr>
          <w:b w:val="0"/>
          <w:i w:val="0"/>
          <w:color w:val="auto"/>
          <w:sz w:val="24"/>
          <w:szCs w:val="24"/>
        </w:rPr>
        <w:t>и</w:t>
      </w:r>
      <w:r w:rsidRPr="0008680A">
        <w:rPr>
          <w:b w:val="0"/>
          <w:i w:val="0"/>
          <w:color w:val="auto"/>
          <w:sz w:val="24"/>
          <w:szCs w:val="24"/>
        </w:rPr>
        <w:t>ряя знания, полученные при изучении курса «</w:t>
      </w:r>
      <w:r>
        <w:rPr>
          <w:b w:val="0"/>
          <w:i w:val="0"/>
          <w:color w:val="auto"/>
          <w:sz w:val="24"/>
          <w:szCs w:val="24"/>
        </w:rPr>
        <w:t>Котельные установки и парогенераторы</w:t>
      </w:r>
      <w:r w:rsidRPr="0008680A">
        <w:rPr>
          <w:b w:val="0"/>
          <w:i w:val="0"/>
          <w:color w:val="auto"/>
          <w:sz w:val="24"/>
          <w:szCs w:val="24"/>
        </w:rPr>
        <w:t>». При выполнении курсов</w:t>
      </w:r>
      <w:r>
        <w:rPr>
          <w:b w:val="0"/>
          <w:i w:val="0"/>
          <w:color w:val="auto"/>
          <w:sz w:val="24"/>
          <w:szCs w:val="24"/>
        </w:rPr>
        <w:t xml:space="preserve">ого проекта </w:t>
      </w:r>
      <w:r w:rsidRPr="0008680A">
        <w:rPr>
          <w:b w:val="0"/>
          <w:i w:val="0"/>
          <w:color w:val="auto"/>
          <w:sz w:val="24"/>
          <w:szCs w:val="24"/>
        </w:rPr>
        <w:t>обучающийся должен показать свое умение работать с но</w:t>
      </w:r>
      <w:r w:rsidRPr="0008680A">
        <w:rPr>
          <w:b w:val="0"/>
          <w:i w:val="0"/>
          <w:color w:val="auto"/>
          <w:sz w:val="24"/>
          <w:szCs w:val="24"/>
        </w:rPr>
        <w:t>р</w:t>
      </w:r>
      <w:r w:rsidRPr="0008680A">
        <w:rPr>
          <w:b w:val="0"/>
          <w:i w:val="0"/>
          <w:color w:val="auto"/>
          <w:sz w:val="24"/>
          <w:szCs w:val="24"/>
        </w:rPr>
        <w:t>мативным материалом и другими литературными источниками, а также возможность сист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>матизировать и анализировать фактический материал и самостоятельно творчески его о</w:t>
      </w:r>
      <w:r w:rsidRPr="0008680A">
        <w:rPr>
          <w:b w:val="0"/>
          <w:i w:val="0"/>
          <w:color w:val="auto"/>
          <w:sz w:val="24"/>
          <w:szCs w:val="24"/>
        </w:rPr>
        <w:t>с</w:t>
      </w:r>
      <w:r w:rsidRPr="0008680A">
        <w:rPr>
          <w:b w:val="0"/>
          <w:i w:val="0"/>
          <w:color w:val="auto"/>
          <w:sz w:val="24"/>
          <w:szCs w:val="24"/>
        </w:rPr>
        <w:t>мысливать.</w:t>
      </w:r>
    </w:p>
    <w:p w:rsidR="0008680A" w:rsidRPr="0008680A" w:rsidRDefault="0008680A" w:rsidP="0008680A">
      <w:pPr>
        <w:spacing w:after="12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08680A">
        <w:rPr>
          <w:b w:val="0"/>
          <w:i w:val="0"/>
          <w:color w:val="auto"/>
          <w:sz w:val="24"/>
          <w:szCs w:val="24"/>
        </w:rPr>
        <w:t>В процессе написания курсово</w:t>
      </w:r>
      <w:r>
        <w:rPr>
          <w:b w:val="0"/>
          <w:i w:val="0"/>
          <w:color w:val="auto"/>
          <w:sz w:val="24"/>
          <w:szCs w:val="24"/>
        </w:rPr>
        <w:t>го проекта</w:t>
      </w:r>
      <w:r w:rsidRPr="0008680A">
        <w:rPr>
          <w:b w:val="0"/>
          <w:i w:val="0"/>
          <w:color w:val="auto"/>
          <w:sz w:val="24"/>
          <w:szCs w:val="24"/>
        </w:rPr>
        <w:t xml:space="preserve"> обучающийся должен разобраться в теор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>тических вопросах избранной темы, самостоятельно проанализировать практический мат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 xml:space="preserve">риал, разобрать и обосновать </w:t>
      </w:r>
      <w:r>
        <w:rPr>
          <w:b w:val="0"/>
          <w:i w:val="0"/>
          <w:color w:val="auto"/>
          <w:sz w:val="24"/>
          <w:szCs w:val="24"/>
        </w:rPr>
        <w:t>методику расчета и полученные результаты.</w:t>
      </w:r>
    </w:p>
    <w:p w:rsidR="0062090B" w:rsidRPr="001300F7" w:rsidRDefault="0062090B" w:rsidP="0008680A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 w:rsidRPr="001300F7">
        <w:rPr>
          <w:b/>
          <w:color w:val="000000"/>
        </w:rPr>
        <w:t xml:space="preserve">Критерии оценки </w:t>
      </w:r>
      <w:r w:rsidR="0008680A">
        <w:rPr>
          <w:b/>
          <w:color w:val="000000"/>
        </w:rPr>
        <w:t>курсового проекта</w:t>
      </w:r>
      <w:r w:rsidRPr="001300F7">
        <w:rPr>
          <w:b/>
          <w:color w:val="000000"/>
        </w:rPr>
        <w:t>:</w:t>
      </w:r>
    </w:p>
    <w:p w:rsidR="0062090B" w:rsidRPr="00CE7B3D" w:rsidRDefault="0062090B" w:rsidP="0008680A">
      <w:pPr>
        <w:pStyle w:val="ad"/>
        <w:spacing w:before="0" w:beforeAutospacing="0" w:after="0" w:afterAutospacing="0"/>
        <w:jc w:val="both"/>
        <w:rPr>
          <w:color w:val="000000"/>
        </w:rPr>
      </w:pPr>
      <w:r w:rsidRPr="00CE7B3D">
        <w:rPr>
          <w:color w:val="000000"/>
        </w:rPr>
        <w:t>– на оценку «отлично»</w:t>
      </w:r>
      <w:r w:rsidR="0008680A">
        <w:rPr>
          <w:color w:val="000000"/>
        </w:rPr>
        <w:t xml:space="preserve"> (5 баллов)</w:t>
      </w:r>
      <w:r w:rsidRPr="00CE7B3D">
        <w:rPr>
          <w:color w:val="000000"/>
        </w:rPr>
        <w:t xml:space="preserve"> – </w:t>
      </w:r>
      <w:bookmarkStart w:id="108" w:name="OLE_LINK184"/>
      <w:bookmarkStart w:id="109" w:name="OLE_LINK185"/>
      <w:bookmarkStart w:id="110" w:name="OLE_LINK186"/>
      <w:r w:rsidR="0008680A">
        <w:rPr>
          <w:color w:val="000000"/>
        </w:rPr>
        <w:t xml:space="preserve">работа выполнена на достаточно высоком уровне. </w:t>
      </w:r>
      <w:bookmarkEnd w:id="108"/>
      <w:bookmarkEnd w:id="109"/>
      <w:bookmarkEnd w:id="110"/>
      <w:r w:rsidR="0008680A" w:rsidRPr="00CE7B3D">
        <w:rPr>
          <w:color w:val="000000"/>
        </w:rPr>
        <w:t>Об</w:t>
      </w:r>
      <w:r w:rsidR="0008680A" w:rsidRPr="00CE7B3D">
        <w:rPr>
          <w:color w:val="000000"/>
        </w:rPr>
        <w:t>у</w:t>
      </w:r>
      <w:r w:rsidR="0008680A" w:rsidRPr="00CE7B3D">
        <w:rPr>
          <w:color w:val="000000"/>
        </w:rPr>
        <w:t xml:space="preserve">чающийся </w:t>
      </w:r>
      <w:r w:rsidRPr="00CE7B3D">
        <w:rPr>
          <w:color w:val="000000"/>
        </w:rPr>
        <w:t>пока</w:t>
      </w:r>
      <w:r>
        <w:rPr>
          <w:color w:val="000000"/>
        </w:rPr>
        <w:t>зывает уме</w:t>
      </w:r>
      <w:r w:rsidR="0008680A">
        <w:rPr>
          <w:color w:val="000000"/>
        </w:rPr>
        <w:t>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парогенераторов, проектировать технологическое оборудование с использован</w:t>
      </w:r>
      <w:r w:rsidRPr="00CE7B3D">
        <w:rPr>
          <w:color w:val="000000"/>
        </w:rPr>
        <w:t>и</w:t>
      </w:r>
      <w:r w:rsidRPr="00CE7B3D">
        <w:rPr>
          <w:color w:val="000000"/>
        </w:rPr>
        <w:t>ем стандартных средств автоматизации проектирования</w:t>
      </w:r>
      <w:r w:rsidR="0008680A">
        <w:rPr>
          <w:color w:val="000000"/>
        </w:rPr>
        <w:t>, выполнять сборочный чертеж и анализировать его</w:t>
      </w:r>
      <w:r w:rsidRPr="00CE7B3D">
        <w:rPr>
          <w:color w:val="000000"/>
        </w:rPr>
        <w:t>;</w:t>
      </w:r>
    </w:p>
    <w:p w:rsidR="0062090B" w:rsidRPr="00CE7B3D" w:rsidRDefault="0062090B" w:rsidP="0008680A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«хорошо» </w:t>
      </w:r>
      <w:r w:rsidR="0008680A">
        <w:rPr>
          <w:color w:val="000000"/>
        </w:rPr>
        <w:t xml:space="preserve">(4 балла) </w:t>
      </w:r>
      <w:r w:rsidRPr="00CE7B3D">
        <w:rPr>
          <w:color w:val="000000"/>
        </w:rPr>
        <w:t xml:space="preserve">– </w:t>
      </w:r>
      <w:r w:rsidR="0008680A">
        <w:rPr>
          <w:color w:val="000000"/>
        </w:rPr>
        <w:t xml:space="preserve">работа выполнена среднем уровне. </w:t>
      </w:r>
      <w:proofErr w:type="gramStart"/>
      <w:r w:rsidR="0008680A" w:rsidRPr="00CE7B3D">
        <w:rPr>
          <w:color w:val="000000"/>
        </w:rPr>
        <w:t>Обучающийся</w:t>
      </w:r>
      <w:proofErr w:type="gramEnd"/>
      <w:r w:rsidR="0008680A" w:rsidRPr="00CE7B3D">
        <w:rPr>
          <w:color w:val="000000"/>
        </w:rPr>
        <w:t xml:space="preserve"> </w:t>
      </w:r>
      <w:r w:rsidRPr="00CE7B3D">
        <w:rPr>
          <w:color w:val="000000"/>
        </w:rPr>
        <w:t>показ</w:t>
      </w:r>
      <w:r w:rsidRPr="00CE7B3D">
        <w:rPr>
          <w:color w:val="000000"/>
        </w:rPr>
        <w:t>ы</w:t>
      </w:r>
      <w:r w:rsidRPr="00CE7B3D">
        <w:rPr>
          <w:color w:val="000000"/>
        </w:rPr>
        <w:t xml:space="preserve">вает </w:t>
      </w:r>
      <w:r>
        <w:rPr>
          <w:color w:val="000000"/>
        </w:rPr>
        <w:t>уме</w:t>
      </w:r>
      <w:r w:rsidR="0008680A">
        <w:rPr>
          <w:color w:val="000000"/>
        </w:rPr>
        <w:t>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</w:t>
      </w:r>
      <w:r w:rsidRPr="00CE7B3D">
        <w:rPr>
          <w:color w:val="000000"/>
        </w:rPr>
        <w:t>е</w:t>
      </w:r>
      <w:r w:rsidRPr="00CE7B3D">
        <w:rPr>
          <w:color w:val="000000"/>
        </w:rPr>
        <w:t>нераторов, проектировать технологическое оборудование с использованием стандартных средств проектирования</w:t>
      </w:r>
      <w:r>
        <w:rPr>
          <w:color w:val="000000"/>
        </w:rPr>
        <w:t>;</w:t>
      </w:r>
    </w:p>
    <w:p w:rsidR="0062090B" w:rsidRPr="00CE7B3D" w:rsidRDefault="0062090B" w:rsidP="00CE7B3D">
      <w:pPr>
        <w:pStyle w:val="ad"/>
        <w:rPr>
          <w:color w:val="000000"/>
        </w:rPr>
      </w:pPr>
      <w:r w:rsidRPr="00CE7B3D">
        <w:rPr>
          <w:color w:val="000000"/>
        </w:rPr>
        <w:lastRenderedPageBreak/>
        <w:t xml:space="preserve">– на оценку «удовлетворительно» </w:t>
      </w:r>
      <w:r w:rsidR="0008680A">
        <w:rPr>
          <w:color w:val="000000"/>
        </w:rPr>
        <w:t xml:space="preserve">(3 балла) </w:t>
      </w:r>
      <w:r w:rsidRPr="00CE7B3D">
        <w:rPr>
          <w:color w:val="000000"/>
        </w:rPr>
        <w:t>– обучающийся показывает пороговый уровень</w:t>
      </w:r>
      <w:r w:rsidR="0008680A">
        <w:rPr>
          <w:color w:val="000000"/>
        </w:rPr>
        <w:t>, т.е. умение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</w:t>
      </w:r>
      <w:r w:rsidRPr="00CE7B3D">
        <w:rPr>
          <w:color w:val="000000"/>
        </w:rPr>
        <w:t>е</w:t>
      </w:r>
      <w:r w:rsidRPr="00CE7B3D">
        <w:rPr>
          <w:color w:val="000000"/>
        </w:rPr>
        <w:t>нера</w:t>
      </w:r>
      <w:r>
        <w:rPr>
          <w:color w:val="000000"/>
        </w:rPr>
        <w:t>торов</w:t>
      </w:r>
      <w:r w:rsidRPr="00CE7B3D">
        <w:rPr>
          <w:color w:val="000000"/>
        </w:rPr>
        <w:t>;</w:t>
      </w:r>
    </w:p>
    <w:p w:rsidR="0062090B" w:rsidRPr="001300F7" w:rsidRDefault="0062090B" w:rsidP="001300F7">
      <w:pPr>
        <w:pStyle w:val="ad"/>
        <w:jc w:val="both"/>
        <w:rPr>
          <w:rStyle w:val="FontStyle32"/>
          <w:i w:val="0"/>
          <w:color w:val="000000"/>
          <w:sz w:val="24"/>
        </w:rPr>
      </w:pPr>
      <w:r w:rsidRPr="00CE7B3D">
        <w:rPr>
          <w:color w:val="000000"/>
        </w:rPr>
        <w:t>– на оценку «неудовлетворительно»</w:t>
      </w:r>
      <w:r w:rsidR="0008680A">
        <w:rPr>
          <w:color w:val="000000"/>
        </w:rPr>
        <w:t xml:space="preserve"> (2 балла)</w:t>
      </w:r>
      <w:r>
        <w:rPr>
          <w:color w:val="000000"/>
        </w:rPr>
        <w:t xml:space="preserve"> -</w:t>
      </w:r>
      <w:r w:rsidR="0008680A">
        <w:rPr>
          <w:color w:val="000000"/>
        </w:rPr>
        <w:t xml:space="preserve"> </w:t>
      </w:r>
      <w:proofErr w:type="gramStart"/>
      <w:r w:rsidRPr="00CE7B3D">
        <w:rPr>
          <w:color w:val="000000"/>
        </w:rPr>
        <w:t>результат обучения не достигнут</w:t>
      </w:r>
      <w:proofErr w:type="gramEnd"/>
      <w:r w:rsidRPr="00CE7B3D">
        <w:rPr>
          <w:color w:val="000000"/>
        </w:rPr>
        <w:t xml:space="preserve">, </w:t>
      </w:r>
      <w:proofErr w:type="spellStart"/>
      <w:r w:rsidR="0008680A">
        <w:rPr>
          <w:color w:val="000000"/>
        </w:rPr>
        <w:t>зание</w:t>
      </w:r>
      <w:proofErr w:type="spellEnd"/>
      <w:r w:rsidR="0008680A">
        <w:rPr>
          <w:color w:val="000000"/>
        </w:rPr>
        <w:t xml:space="preserve"> в</w:t>
      </w:r>
      <w:r w:rsidR="0008680A">
        <w:rPr>
          <w:color w:val="000000"/>
        </w:rPr>
        <w:t>ы</w:t>
      </w:r>
      <w:r w:rsidR="0008680A">
        <w:rPr>
          <w:color w:val="000000"/>
        </w:rPr>
        <w:t xml:space="preserve">полнено частично. </w:t>
      </w:r>
      <w:proofErr w:type="gramStart"/>
      <w:r w:rsidR="0008680A" w:rsidRPr="00CE7B3D">
        <w:rPr>
          <w:color w:val="000000"/>
        </w:rPr>
        <w:t>Обучающийся</w:t>
      </w:r>
      <w:proofErr w:type="gramEnd"/>
      <w:r w:rsidR="0008680A" w:rsidRPr="00CE7B3D">
        <w:rPr>
          <w:color w:val="000000"/>
        </w:rPr>
        <w:t xml:space="preserve"> </w:t>
      </w:r>
      <w:r w:rsidRPr="00CE7B3D">
        <w:rPr>
          <w:color w:val="000000"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CE7B3D">
        <w:rPr>
          <w:color w:val="000000"/>
        </w:rPr>
        <w:t>а</w:t>
      </w:r>
      <w:r w:rsidRPr="00CE7B3D">
        <w:rPr>
          <w:color w:val="000000"/>
        </w:rPr>
        <w:t>дач.</w:t>
      </w:r>
    </w:p>
    <w:p w:rsidR="0062090B" w:rsidRPr="0001388B" w:rsidRDefault="0062090B" w:rsidP="00E5129E">
      <w:pPr>
        <w:pStyle w:val="Style3"/>
        <w:widowControl/>
        <w:jc w:val="center"/>
        <w:rPr>
          <w:rStyle w:val="FontStyle18"/>
          <w:rFonts w:cs="Lucida Sans Unicode"/>
          <w:b w:val="0"/>
          <w:color w:val="000000"/>
          <w:sz w:val="24"/>
          <w:szCs w:val="24"/>
        </w:rPr>
      </w:pPr>
      <w:r w:rsidRPr="00EE3F2B">
        <w:rPr>
          <w:rStyle w:val="FontStyle20"/>
          <w:rFonts w:ascii="Times New Roman" w:hAnsi="Times New Roman"/>
          <w:b/>
          <w:sz w:val="24"/>
          <w:szCs w:val="24"/>
        </w:rPr>
        <w:t>8. Учебно-методическое и информационное обеспечение дисциплины (модуля)</w:t>
      </w:r>
    </w:p>
    <w:p w:rsidR="0062090B" w:rsidRDefault="0062090B" w:rsidP="00E5129E">
      <w:pPr>
        <w:pStyle w:val="Style10"/>
        <w:widowControl/>
        <w:ind w:firstLine="720"/>
        <w:jc w:val="center"/>
        <w:rPr>
          <w:rStyle w:val="FontStyle18"/>
          <w:bCs/>
          <w:color w:val="000000"/>
          <w:sz w:val="24"/>
          <w:szCs w:val="24"/>
        </w:rPr>
      </w:pPr>
    </w:p>
    <w:p w:rsidR="0062090B" w:rsidRDefault="0062090B" w:rsidP="006D62D9">
      <w:pPr>
        <w:pStyle w:val="Style10"/>
        <w:widowControl/>
        <w:ind w:firstLine="720"/>
        <w:rPr>
          <w:rStyle w:val="FontStyle22"/>
          <w:b/>
          <w:color w:val="000000"/>
          <w:sz w:val="24"/>
          <w:szCs w:val="24"/>
        </w:rPr>
      </w:pPr>
      <w:r w:rsidRPr="00742F28">
        <w:rPr>
          <w:rStyle w:val="FontStyle18"/>
          <w:bCs/>
          <w:color w:val="000000"/>
          <w:sz w:val="24"/>
          <w:szCs w:val="24"/>
        </w:rPr>
        <w:t xml:space="preserve">а) основная </w:t>
      </w:r>
      <w:r w:rsidRPr="003961EE">
        <w:rPr>
          <w:rStyle w:val="FontStyle22"/>
          <w:b/>
          <w:color w:val="000000"/>
          <w:sz w:val="24"/>
          <w:szCs w:val="24"/>
        </w:rPr>
        <w:t>литература:</w:t>
      </w:r>
    </w:p>
    <w:p w:rsidR="00B466CB" w:rsidRPr="00B466CB" w:rsidRDefault="00B466CB" w:rsidP="00B466CB">
      <w:pPr>
        <w:pStyle w:val="af1"/>
        <w:numPr>
          <w:ilvl w:val="0"/>
          <w:numId w:val="36"/>
        </w:numPr>
        <w:rPr>
          <w:color w:val="000000"/>
          <w:szCs w:val="24"/>
          <w:lang w:val="ru-RU"/>
        </w:rPr>
      </w:pPr>
      <w:r w:rsidRPr="00B466CB">
        <w:rPr>
          <w:color w:val="000000"/>
          <w:szCs w:val="24"/>
          <w:lang w:val="ru-RU"/>
        </w:rPr>
        <w:t>Гиль, А.В. Расчет пароперегревателя и низкотемпературных поверхностей нагрева пар</w:t>
      </w:r>
      <w:r w:rsidRPr="00B466CB">
        <w:rPr>
          <w:color w:val="000000"/>
          <w:szCs w:val="24"/>
          <w:lang w:val="ru-RU"/>
        </w:rPr>
        <w:t>о</w:t>
      </w:r>
      <w:r w:rsidRPr="00B466CB">
        <w:rPr>
          <w:color w:val="000000"/>
          <w:szCs w:val="24"/>
          <w:lang w:val="ru-RU"/>
        </w:rPr>
        <w:t>вых котлов</w:t>
      </w:r>
      <w:proofErr w:type="gramStart"/>
      <w:r w:rsidRPr="00B466CB">
        <w:rPr>
          <w:color w:val="000000"/>
          <w:szCs w:val="24"/>
          <w:lang w:val="ru-RU"/>
        </w:rPr>
        <w:t xml:space="preserve"> :</w:t>
      </w:r>
      <w:proofErr w:type="gramEnd"/>
      <w:r w:rsidRPr="00B466CB">
        <w:rPr>
          <w:color w:val="000000"/>
          <w:szCs w:val="24"/>
          <w:lang w:val="ru-RU"/>
        </w:rPr>
        <w:t xml:space="preserve"> учебно-м</w:t>
      </w:r>
      <w:r w:rsidR="00D60000">
        <w:rPr>
          <w:color w:val="000000"/>
          <w:szCs w:val="24"/>
          <w:lang w:val="ru-RU"/>
        </w:rPr>
        <w:t>етодическое пособие / А.В. Гиль</w:t>
      </w:r>
      <w:r w:rsidRPr="00B466CB">
        <w:rPr>
          <w:color w:val="000000"/>
          <w:szCs w:val="24"/>
          <w:lang w:val="ru-RU"/>
        </w:rPr>
        <w:t>;</w:t>
      </w:r>
      <w:r w:rsidR="00D60000">
        <w:rPr>
          <w:color w:val="000000"/>
          <w:szCs w:val="24"/>
          <w:lang w:val="ru-RU"/>
        </w:rPr>
        <w:t xml:space="preserve"> </w:t>
      </w:r>
      <w:r w:rsidRPr="00B466CB">
        <w:rPr>
          <w:color w:val="000000"/>
          <w:szCs w:val="24"/>
          <w:lang w:val="ru-RU"/>
        </w:rPr>
        <w:t>Томский политехнический ун</w:t>
      </w:r>
      <w:r w:rsidRPr="00B466CB">
        <w:rPr>
          <w:color w:val="000000"/>
          <w:szCs w:val="24"/>
          <w:lang w:val="ru-RU"/>
        </w:rPr>
        <w:t>и</w:t>
      </w:r>
      <w:r w:rsidRPr="00B466CB">
        <w:rPr>
          <w:color w:val="000000"/>
          <w:szCs w:val="24"/>
          <w:lang w:val="ru-RU"/>
        </w:rPr>
        <w:t>верситет. - Томск</w:t>
      </w:r>
      <w:proofErr w:type="gramStart"/>
      <w:r w:rsidRPr="00B466CB">
        <w:rPr>
          <w:color w:val="000000"/>
          <w:szCs w:val="24"/>
          <w:lang w:val="ru-RU"/>
        </w:rPr>
        <w:t xml:space="preserve"> :</w:t>
      </w:r>
      <w:proofErr w:type="gramEnd"/>
      <w:r w:rsidRPr="00B466CB">
        <w:rPr>
          <w:color w:val="000000"/>
          <w:szCs w:val="24"/>
          <w:lang w:val="ru-RU"/>
        </w:rPr>
        <w:t xml:space="preserve"> Изд-во Томского политехнического</w:t>
      </w:r>
      <w:r w:rsidR="000C7363">
        <w:rPr>
          <w:color w:val="000000"/>
          <w:szCs w:val="24"/>
          <w:lang w:val="ru-RU"/>
        </w:rPr>
        <w:t xml:space="preserve"> университета, 2017. - 136 с. </w:t>
      </w:r>
      <w:r w:rsidR="000C7363" w:rsidRPr="00B466CB">
        <w:rPr>
          <w:color w:val="000000"/>
          <w:szCs w:val="24"/>
          <w:lang w:val="ru-RU"/>
        </w:rPr>
        <w:t>Р</w:t>
      </w:r>
      <w:r w:rsidR="000C7363" w:rsidRPr="00B466CB">
        <w:rPr>
          <w:color w:val="000000"/>
          <w:szCs w:val="24"/>
          <w:lang w:val="ru-RU"/>
        </w:rPr>
        <w:t>е</w:t>
      </w:r>
      <w:r w:rsidR="000C7363" w:rsidRPr="00B466CB">
        <w:rPr>
          <w:color w:val="000000"/>
          <w:szCs w:val="24"/>
          <w:lang w:val="ru-RU"/>
        </w:rPr>
        <w:t>жим доступа:</w:t>
      </w:r>
      <w:r w:rsidR="000C7363">
        <w:rPr>
          <w:color w:val="000000"/>
          <w:szCs w:val="24"/>
          <w:lang w:val="ru-RU"/>
        </w:rPr>
        <w:t xml:space="preserve"> </w:t>
      </w:r>
      <w:r w:rsidRPr="00B466CB">
        <w:rPr>
          <w:color w:val="000000"/>
          <w:szCs w:val="24"/>
        </w:rPr>
        <w:t>URL</w:t>
      </w:r>
      <w:r w:rsidRPr="00B466CB">
        <w:rPr>
          <w:color w:val="000000"/>
          <w:szCs w:val="24"/>
          <w:lang w:val="ru-RU"/>
        </w:rPr>
        <w:t xml:space="preserve">: </w:t>
      </w:r>
      <w:hyperlink r:id="rId30" w:history="1">
        <w:r w:rsidR="000C7363" w:rsidRPr="00FF0686">
          <w:rPr>
            <w:rStyle w:val="a4"/>
            <w:rFonts w:ascii="Times New Roman" w:hAnsi="Times New Roman"/>
            <w:szCs w:val="24"/>
          </w:rPr>
          <w:t>https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://</w:t>
        </w:r>
        <w:proofErr w:type="spellStart"/>
        <w:r w:rsidR="000C7363" w:rsidRPr="00FF0686">
          <w:rPr>
            <w:rStyle w:val="a4"/>
            <w:rFonts w:ascii="Times New Roman" w:hAnsi="Times New Roman"/>
            <w:szCs w:val="24"/>
          </w:rPr>
          <w:t>znanium</w:t>
        </w:r>
        <w:proofErr w:type="spellEnd"/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.</w:t>
        </w:r>
        <w:r w:rsidR="000C7363" w:rsidRPr="00FF0686">
          <w:rPr>
            <w:rStyle w:val="a4"/>
            <w:rFonts w:ascii="Times New Roman" w:hAnsi="Times New Roman"/>
            <w:szCs w:val="24"/>
          </w:rPr>
          <w:t>com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</w:t>
        </w:r>
        <w:r w:rsidR="000C7363" w:rsidRPr="00FF0686">
          <w:rPr>
            <w:rStyle w:val="a4"/>
            <w:rFonts w:ascii="Times New Roman" w:hAnsi="Times New Roman"/>
            <w:szCs w:val="24"/>
          </w:rPr>
          <w:t>catalog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</w:t>
        </w:r>
        <w:r w:rsidR="000C7363" w:rsidRPr="00FF0686">
          <w:rPr>
            <w:rStyle w:val="a4"/>
            <w:rFonts w:ascii="Times New Roman" w:hAnsi="Times New Roman"/>
            <w:szCs w:val="24"/>
          </w:rPr>
          <w:t>product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/1043892</w:t>
        </w:r>
      </w:hyperlink>
      <w:r w:rsidR="000C7363">
        <w:rPr>
          <w:color w:val="000000"/>
          <w:szCs w:val="24"/>
          <w:lang w:val="ru-RU"/>
        </w:rPr>
        <w:t xml:space="preserve"> </w:t>
      </w:r>
    </w:p>
    <w:p w:rsidR="0062090B" w:rsidRPr="00282EE6" w:rsidRDefault="0018185A" w:rsidP="00B466CB">
      <w:pPr>
        <w:pStyle w:val="af1"/>
        <w:numPr>
          <w:ilvl w:val="0"/>
          <w:numId w:val="36"/>
        </w:numPr>
        <w:rPr>
          <w:color w:val="000000"/>
          <w:szCs w:val="24"/>
        </w:rPr>
      </w:pPr>
      <w:proofErr w:type="spellStart"/>
      <w:r w:rsidRPr="00282EE6">
        <w:rPr>
          <w:color w:val="000000"/>
          <w:szCs w:val="24"/>
          <w:lang w:val="ru-RU"/>
        </w:rPr>
        <w:t>Клименко</w:t>
      </w:r>
      <w:proofErr w:type="spellEnd"/>
      <w:r w:rsidRPr="00282EE6">
        <w:rPr>
          <w:color w:val="000000"/>
          <w:szCs w:val="24"/>
          <w:lang w:val="ru-RU"/>
        </w:rPr>
        <w:t xml:space="preserve"> А.В., Теплоэнергетика и теплотехника Кн. 3. </w:t>
      </w:r>
      <w:r w:rsidRPr="00AD0A04">
        <w:rPr>
          <w:color w:val="000000"/>
          <w:szCs w:val="24"/>
          <w:lang w:val="ru-RU"/>
        </w:rPr>
        <w:t>Тепловые и атомные электр</w:t>
      </w:r>
      <w:r w:rsidRPr="00AD0A04">
        <w:rPr>
          <w:color w:val="000000"/>
          <w:szCs w:val="24"/>
          <w:lang w:val="ru-RU"/>
        </w:rPr>
        <w:t>о</w:t>
      </w:r>
      <w:r w:rsidRPr="00AD0A04">
        <w:rPr>
          <w:color w:val="000000"/>
          <w:szCs w:val="24"/>
          <w:lang w:val="ru-RU"/>
        </w:rPr>
        <w:t xml:space="preserve">станции / </w:t>
      </w:r>
      <w:proofErr w:type="spellStart"/>
      <w:r w:rsidRPr="00AD0A04">
        <w:rPr>
          <w:color w:val="000000"/>
          <w:szCs w:val="24"/>
          <w:lang w:val="ru-RU"/>
        </w:rPr>
        <w:t>Клименко</w:t>
      </w:r>
      <w:proofErr w:type="spellEnd"/>
      <w:r w:rsidRPr="00AD0A04">
        <w:rPr>
          <w:color w:val="000000"/>
          <w:szCs w:val="24"/>
          <w:lang w:val="ru-RU"/>
        </w:rPr>
        <w:t xml:space="preserve"> А.В. - М.</w:t>
      </w:r>
      <w:proofErr w:type="gramStart"/>
      <w:r w:rsidRPr="00AD0A04">
        <w:rPr>
          <w:color w:val="000000"/>
          <w:szCs w:val="24"/>
          <w:lang w:val="ru-RU"/>
        </w:rPr>
        <w:t xml:space="preserve"> :</w:t>
      </w:r>
      <w:proofErr w:type="gramEnd"/>
      <w:r w:rsidRPr="00AD0A04">
        <w:rPr>
          <w:color w:val="000000"/>
          <w:szCs w:val="24"/>
          <w:lang w:val="ru-RU"/>
        </w:rPr>
        <w:t xml:space="preserve"> Издательский дом МЭИ, 2017. </w:t>
      </w:r>
      <w:proofErr w:type="spellStart"/>
      <w:r w:rsidRPr="00282EE6">
        <w:rPr>
          <w:color w:val="000000"/>
          <w:szCs w:val="24"/>
        </w:rPr>
        <w:t>Режим</w:t>
      </w:r>
      <w:proofErr w:type="spellEnd"/>
      <w:r w:rsidRPr="00282EE6">
        <w:rPr>
          <w:color w:val="000000"/>
          <w:szCs w:val="24"/>
        </w:rPr>
        <w:t xml:space="preserve"> </w:t>
      </w:r>
      <w:proofErr w:type="spellStart"/>
      <w:r w:rsidRPr="00282EE6">
        <w:rPr>
          <w:color w:val="000000"/>
          <w:szCs w:val="24"/>
        </w:rPr>
        <w:t>доступа</w:t>
      </w:r>
      <w:proofErr w:type="spellEnd"/>
      <w:r w:rsidRPr="00282EE6">
        <w:rPr>
          <w:color w:val="000000"/>
          <w:szCs w:val="24"/>
        </w:rPr>
        <w:t xml:space="preserve">: </w:t>
      </w:r>
      <w:hyperlink r:id="rId31" w:history="1">
        <w:r w:rsidRPr="00282EE6">
          <w:rPr>
            <w:rStyle w:val="a4"/>
            <w:rFonts w:ascii="Times New Roman" w:hAnsi="Times New Roman"/>
            <w:szCs w:val="24"/>
          </w:rPr>
          <w:t>http://www.studentlibrary.ru/book/ISBN9785383011706.html</w:t>
        </w:r>
      </w:hyperlink>
      <w:r w:rsidRPr="00282EE6">
        <w:rPr>
          <w:color w:val="000000"/>
          <w:szCs w:val="24"/>
        </w:rPr>
        <w:t xml:space="preserve">  </w:t>
      </w:r>
    </w:p>
    <w:p w:rsidR="00282EE6" w:rsidRPr="00282EE6" w:rsidRDefault="00282EE6" w:rsidP="00282EE6">
      <w:pPr>
        <w:pStyle w:val="af1"/>
        <w:ind w:left="360" w:firstLine="0"/>
        <w:rPr>
          <w:rStyle w:val="FontStyle22"/>
          <w:color w:val="000000"/>
          <w:sz w:val="24"/>
          <w:szCs w:val="24"/>
        </w:rPr>
      </w:pPr>
    </w:p>
    <w:p w:rsidR="0062090B" w:rsidRDefault="0062090B" w:rsidP="006D62D9">
      <w:pPr>
        <w:pStyle w:val="Style10"/>
        <w:widowControl/>
        <w:ind w:firstLine="720"/>
        <w:rPr>
          <w:rStyle w:val="FontStyle22"/>
          <w:b/>
          <w:color w:val="000000"/>
          <w:sz w:val="24"/>
          <w:szCs w:val="24"/>
        </w:rPr>
      </w:pPr>
      <w:r w:rsidRPr="00742F28">
        <w:rPr>
          <w:rStyle w:val="FontStyle22"/>
          <w:b/>
          <w:color w:val="000000"/>
          <w:sz w:val="24"/>
          <w:szCs w:val="24"/>
        </w:rPr>
        <w:t>б) дополнительная литература:</w:t>
      </w:r>
    </w:p>
    <w:p w:rsidR="0062090B" w:rsidRPr="00742F28" w:rsidRDefault="0062090B" w:rsidP="00E5129E">
      <w:pPr>
        <w:pStyle w:val="Style10"/>
        <w:widowControl/>
        <w:ind w:firstLine="720"/>
        <w:jc w:val="center"/>
        <w:rPr>
          <w:rStyle w:val="FontStyle22"/>
          <w:b/>
          <w:color w:val="000000"/>
          <w:sz w:val="24"/>
          <w:szCs w:val="24"/>
        </w:rPr>
      </w:pPr>
    </w:p>
    <w:p w:rsidR="0062090B" w:rsidRDefault="0062090B" w:rsidP="005B6CB2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  <w:r w:rsidRPr="00053566">
        <w:rPr>
          <w:b w:val="0"/>
          <w:i w:val="0"/>
          <w:color w:val="000000"/>
          <w:sz w:val="24"/>
          <w:szCs w:val="24"/>
        </w:rPr>
        <w:t xml:space="preserve">1. </w:t>
      </w:r>
      <w:r w:rsidR="00E257F3" w:rsidRPr="00E257F3">
        <w:rPr>
          <w:b w:val="0"/>
          <w:i w:val="0"/>
          <w:color w:val="000000"/>
          <w:sz w:val="24"/>
          <w:szCs w:val="24"/>
        </w:rPr>
        <w:t>Морозов, А. П. Теплогенерирующие установки. Котельные установки и парогенерат</w:t>
      </w:r>
      <w:r w:rsidR="00E257F3" w:rsidRPr="00E257F3">
        <w:rPr>
          <w:b w:val="0"/>
          <w:i w:val="0"/>
          <w:color w:val="000000"/>
          <w:sz w:val="24"/>
          <w:szCs w:val="24"/>
        </w:rPr>
        <w:t>о</w:t>
      </w:r>
      <w:r w:rsidR="00E257F3" w:rsidRPr="00E257F3">
        <w:rPr>
          <w:b w:val="0"/>
          <w:i w:val="0"/>
          <w:color w:val="000000"/>
          <w:sz w:val="24"/>
          <w:szCs w:val="24"/>
        </w:rPr>
        <w:t>ры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учебное пособие / А. П. Морозов, Г. Н. </w:t>
      </w:r>
      <w:proofErr w:type="spellStart"/>
      <w:r w:rsidR="00E257F3" w:rsidRPr="00E257F3">
        <w:rPr>
          <w:b w:val="0"/>
          <w:i w:val="0"/>
          <w:color w:val="000000"/>
          <w:sz w:val="24"/>
          <w:szCs w:val="24"/>
        </w:rPr>
        <w:t>Трубицына</w:t>
      </w:r>
      <w:proofErr w:type="spellEnd"/>
      <w:r w:rsidR="00E257F3" w:rsidRPr="00E257F3">
        <w:rPr>
          <w:b w:val="0"/>
          <w:i w:val="0"/>
          <w:color w:val="000000"/>
          <w:sz w:val="24"/>
          <w:szCs w:val="24"/>
        </w:rPr>
        <w:t xml:space="preserve"> ; МГТУ, [каф. </w:t>
      </w:r>
      <w:proofErr w:type="spellStart"/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>ТиЭС</w:t>
      </w:r>
      <w:proofErr w:type="spellEnd"/>
      <w:r w:rsidR="00E257F3" w:rsidRPr="00E257F3">
        <w:rPr>
          <w:b w:val="0"/>
          <w:i w:val="0"/>
          <w:color w:val="000000"/>
          <w:sz w:val="24"/>
          <w:szCs w:val="24"/>
        </w:rPr>
        <w:t>].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- Магнит</w:t>
      </w:r>
      <w:r w:rsidR="00E257F3" w:rsidRPr="00E257F3">
        <w:rPr>
          <w:b w:val="0"/>
          <w:i w:val="0"/>
          <w:color w:val="000000"/>
          <w:sz w:val="24"/>
          <w:szCs w:val="24"/>
        </w:rPr>
        <w:t>о</w:t>
      </w:r>
      <w:r w:rsidR="00E257F3" w:rsidRPr="00E257F3">
        <w:rPr>
          <w:b w:val="0"/>
          <w:i w:val="0"/>
          <w:color w:val="000000"/>
          <w:sz w:val="24"/>
          <w:szCs w:val="24"/>
        </w:rPr>
        <w:t>горск, 2010. - 275 с. : ил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., 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граф., схемы, табл. - URL: </w:t>
      </w:r>
      <w:hyperlink r:id="rId32" w:history="1">
        <w:r w:rsidR="00E257F3" w:rsidRPr="00DD0B05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https://magtu.informsystema.ru/uploader/fileUpload?name=342.pdf&amp;show=dcatalogues/1/1074805/342.pdf&amp;view=true</w:t>
        </w:r>
      </w:hyperlink>
      <w:r w:rsidR="00E257F3">
        <w:rPr>
          <w:b w:val="0"/>
          <w:i w:val="0"/>
          <w:color w:val="000000"/>
          <w:sz w:val="24"/>
          <w:szCs w:val="24"/>
        </w:rPr>
        <w:t xml:space="preserve"> </w:t>
      </w:r>
      <w:r w:rsidR="00E257F3" w:rsidRPr="00E257F3">
        <w:rPr>
          <w:b w:val="0"/>
          <w:i w:val="0"/>
          <w:color w:val="000000"/>
          <w:sz w:val="24"/>
          <w:szCs w:val="24"/>
        </w:rPr>
        <w:t xml:space="preserve"> - Макрообъект. - Текст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электронный. - Имеется печатный аналог.</w:t>
      </w:r>
    </w:p>
    <w:p w:rsidR="00E257F3" w:rsidRDefault="00E257F3" w:rsidP="0018185A">
      <w:pPr>
        <w:ind w:firstLine="360"/>
        <w:jc w:val="both"/>
      </w:pPr>
      <w:r>
        <w:rPr>
          <w:b w:val="0"/>
          <w:i w:val="0"/>
          <w:color w:val="000000"/>
          <w:sz w:val="24"/>
          <w:szCs w:val="24"/>
        </w:rPr>
        <w:t>2</w:t>
      </w:r>
      <w:r w:rsidR="006D0EB5">
        <w:rPr>
          <w:b w:val="0"/>
          <w:i w:val="0"/>
          <w:color w:val="000000"/>
          <w:sz w:val="24"/>
          <w:szCs w:val="24"/>
        </w:rPr>
        <w:t xml:space="preserve">. </w:t>
      </w:r>
      <w:r w:rsidR="006D0EB5" w:rsidRPr="006D32BC">
        <w:rPr>
          <w:b w:val="0"/>
          <w:i w:val="0"/>
          <w:color w:val="000000"/>
          <w:sz w:val="24"/>
          <w:szCs w:val="24"/>
        </w:rPr>
        <w:t xml:space="preserve">Лебедев, В.М. Тепловой расчет котельных агрегатов средней </w:t>
      </w:r>
      <w:proofErr w:type="spellStart"/>
      <w:r w:rsidR="006D0EB5" w:rsidRPr="006D32BC">
        <w:rPr>
          <w:b w:val="0"/>
          <w:i w:val="0"/>
          <w:color w:val="000000"/>
          <w:sz w:val="24"/>
          <w:szCs w:val="24"/>
        </w:rPr>
        <w:t>паропроизводительности</w:t>
      </w:r>
      <w:proofErr w:type="spellEnd"/>
      <w:r w:rsidR="006D0EB5" w:rsidRPr="006D32BC">
        <w:rPr>
          <w:b w:val="0"/>
          <w:i w:val="0"/>
          <w:color w:val="000000"/>
          <w:sz w:val="24"/>
          <w:szCs w:val="24"/>
        </w:rPr>
        <w:t xml:space="preserve"> [Электронный ресурс]: учебное пособие / В.М. Лебедев, С.В. Приходько. – СПб</w:t>
      </w:r>
      <w:proofErr w:type="gramStart"/>
      <w:r w:rsidR="006D0EB5" w:rsidRPr="006D32BC">
        <w:rPr>
          <w:b w:val="0"/>
          <w:i w:val="0"/>
          <w:color w:val="000000"/>
          <w:sz w:val="24"/>
          <w:szCs w:val="24"/>
        </w:rPr>
        <w:t xml:space="preserve">.: </w:t>
      </w:r>
      <w:proofErr w:type="gramEnd"/>
      <w:r w:rsidR="006D0EB5" w:rsidRPr="006D32BC">
        <w:rPr>
          <w:b w:val="0"/>
          <w:i w:val="0"/>
          <w:color w:val="000000"/>
          <w:sz w:val="24"/>
          <w:szCs w:val="24"/>
        </w:rPr>
        <w:t>Издател</w:t>
      </w:r>
      <w:r w:rsidR="006D0EB5" w:rsidRPr="006D32BC">
        <w:rPr>
          <w:b w:val="0"/>
          <w:i w:val="0"/>
          <w:color w:val="000000"/>
          <w:sz w:val="24"/>
          <w:szCs w:val="24"/>
        </w:rPr>
        <w:t>ь</w:t>
      </w:r>
      <w:r w:rsidR="006D0EB5" w:rsidRPr="006D32BC">
        <w:rPr>
          <w:b w:val="0"/>
          <w:i w:val="0"/>
          <w:color w:val="000000"/>
          <w:sz w:val="24"/>
          <w:szCs w:val="24"/>
        </w:rPr>
        <w:t xml:space="preserve">ство «Лань», 2017.  – 212 с. Режим доступа: </w:t>
      </w:r>
      <w:hyperlink r:id="rId33" w:anchor="1" w:history="1">
        <w:r w:rsidR="006D0EB5" w:rsidRPr="006D32BC">
          <w:rPr>
            <w:b w:val="0"/>
            <w:i w:val="0"/>
            <w:color w:val="000000"/>
            <w:sz w:val="24"/>
            <w:szCs w:val="24"/>
          </w:rPr>
          <w:t>https://e.lanbook.com/reader/book/91071/#1</w:t>
        </w:r>
      </w:hyperlink>
    </w:p>
    <w:p w:rsidR="008A7981" w:rsidRDefault="00E257F3" w:rsidP="0018185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  <w:r w:rsidRPr="00E257F3">
        <w:rPr>
          <w:b w:val="0"/>
          <w:i w:val="0"/>
          <w:color w:val="000000" w:themeColor="text1"/>
        </w:rPr>
        <w:t xml:space="preserve">3.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Быстрицкий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>, Г. Ф.  Общая энергетика: энергетическое оборудование. В 2 ч. Часть 1</w:t>
      </w:r>
      <w:proofErr w:type="gramStart"/>
      <w:r w:rsidRPr="00E257F3">
        <w:rPr>
          <w:b w:val="0"/>
          <w:i w:val="0"/>
          <w:color w:val="000000"/>
          <w:sz w:val="24"/>
          <w:szCs w:val="24"/>
        </w:rPr>
        <w:t> :</w:t>
      </w:r>
      <w:proofErr w:type="gramEnd"/>
      <w:r w:rsidRPr="00E257F3">
        <w:rPr>
          <w:b w:val="0"/>
          <w:i w:val="0"/>
          <w:color w:val="000000"/>
          <w:sz w:val="24"/>
          <w:szCs w:val="24"/>
        </w:rPr>
        <w:t xml:space="preserve"> справочник для вузов / Г. Ф. 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Быстрицкий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, Э. А. Киреева. — 2-е изд.,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испр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. и доп. — Москва : Издательство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Юрайт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>, 2020. — 222 с. — (Высшее образование). — ISBN 978-5-534-03275-8. — Текст</w:t>
      </w:r>
      <w:proofErr w:type="gramStart"/>
      <w:r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Pr="00E257F3">
        <w:rPr>
          <w:b w:val="0"/>
          <w:i w:val="0"/>
          <w:color w:val="000000"/>
          <w:sz w:val="24"/>
          <w:szCs w:val="24"/>
        </w:rPr>
        <w:t xml:space="preserve"> электронный // ЭБС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Юрайт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 [сайт]. — URL: </w:t>
      </w:r>
      <w:hyperlink r:id="rId34" w:tgtFrame="_blank" w:history="1">
        <w:r w:rsidRPr="00D60000">
          <w:rPr>
            <w:b w:val="0"/>
            <w:i w:val="0"/>
            <w:sz w:val="24"/>
            <w:szCs w:val="24"/>
          </w:rPr>
          <w:t>https://urait.ru/bcode/453448</w:t>
        </w:r>
      </w:hyperlink>
      <w:r w:rsidR="00D60000">
        <w:rPr>
          <w:b w:val="0"/>
          <w:i w:val="0"/>
          <w:sz w:val="24"/>
          <w:szCs w:val="24"/>
        </w:rPr>
        <w:t xml:space="preserve"> </w:t>
      </w:r>
    </w:p>
    <w:p w:rsidR="006D0EB5" w:rsidRPr="00E257F3" w:rsidRDefault="008A7981" w:rsidP="0018185A">
      <w:pPr>
        <w:ind w:firstLine="360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4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. </w:t>
      </w:r>
      <w:r w:rsidR="00E257F3" w:rsidRPr="00D60000">
        <w:rPr>
          <w:b w:val="0"/>
          <w:i w:val="0"/>
          <w:color w:val="000000" w:themeColor="text1"/>
          <w:sz w:val="24"/>
          <w:szCs w:val="22"/>
          <w:lang w:eastAsia="en-US"/>
        </w:rPr>
        <w:t xml:space="preserve">    </w:t>
      </w:r>
      <w:r w:rsidR="0018185A" w:rsidRPr="00D60000">
        <w:rPr>
          <w:b w:val="0"/>
          <w:i w:val="0"/>
          <w:color w:val="000000" w:themeColor="text1"/>
          <w:sz w:val="24"/>
          <w:szCs w:val="22"/>
          <w:lang w:eastAsia="en-US"/>
        </w:rPr>
        <w:t xml:space="preserve">  </w:t>
      </w:r>
      <w:proofErr w:type="spellStart"/>
      <w:r w:rsidRPr="00D60000">
        <w:rPr>
          <w:b w:val="0"/>
          <w:i w:val="0"/>
          <w:iCs/>
          <w:color w:val="000000" w:themeColor="text1"/>
          <w:sz w:val="24"/>
          <w:szCs w:val="24"/>
        </w:rPr>
        <w:t>Быстрицкий</w:t>
      </w:r>
      <w:proofErr w:type="spellEnd"/>
      <w:r w:rsidRPr="00D60000">
        <w:rPr>
          <w:b w:val="0"/>
          <w:i w:val="0"/>
          <w:iCs/>
          <w:color w:val="000000" w:themeColor="text1"/>
          <w:sz w:val="24"/>
          <w:szCs w:val="24"/>
        </w:rPr>
        <w:t>, Г. Ф. 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 Общая энергетика: энергетическое оборудование. В 2 ч. Часть 2</w:t>
      </w:r>
      <w:proofErr w:type="gramStart"/>
      <w:r w:rsidRPr="00D60000">
        <w:rPr>
          <w:b w:val="0"/>
          <w:i w:val="0"/>
          <w:color w:val="000000" w:themeColor="text1"/>
          <w:sz w:val="24"/>
          <w:szCs w:val="24"/>
        </w:rPr>
        <w:t> :</w:t>
      </w:r>
      <w:proofErr w:type="gramEnd"/>
      <w:r w:rsidRPr="00D60000">
        <w:rPr>
          <w:b w:val="0"/>
          <w:i w:val="0"/>
          <w:color w:val="000000" w:themeColor="text1"/>
          <w:sz w:val="24"/>
          <w:szCs w:val="24"/>
        </w:rPr>
        <w:t xml:space="preserve"> справочник для вузов / Г. Ф. 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Быстрицкий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 xml:space="preserve">, Э. А. Киреева. — 2-е изд.,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испр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>. и доп. — М</w:t>
      </w:r>
      <w:r w:rsidRPr="00D60000">
        <w:rPr>
          <w:b w:val="0"/>
          <w:i w:val="0"/>
          <w:color w:val="000000" w:themeColor="text1"/>
          <w:sz w:val="24"/>
          <w:szCs w:val="24"/>
        </w:rPr>
        <w:t>о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сква : Издательство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Юрайт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>, 2020. — 371 с. — (Высшее образование). — ISBN 978-5-534-03276-5. — Текст</w:t>
      </w:r>
      <w:proofErr w:type="gramStart"/>
      <w:r w:rsidRPr="00D60000">
        <w:rPr>
          <w:b w:val="0"/>
          <w:i w:val="0"/>
          <w:color w:val="000000" w:themeColor="text1"/>
          <w:sz w:val="24"/>
          <w:szCs w:val="24"/>
        </w:rPr>
        <w:t xml:space="preserve"> :</w:t>
      </w:r>
      <w:proofErr w:type="gramEnd"/>
      <w:r w:rsidRPr="00D60000">
        <w:rPr>
          <w:b w:val="0"/>
          <w:i w:val="0"/>
          <w:color w:val="000000" w:themeColor="text1"/>
          <w:sz w:val="24"/>
          <w:szCs w:val="24"/>
        </w:rPr>
        <w:t xml:space="preserve"> электронный // ЭБС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Юрайт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 xml:space="preserve"> [сайт]. — URL:</w:t>
      </w:r>
      <w:r w:rsidRPr="00D60000">
        <w:rPr>
          <w:b w:val="0"/>
          <w:i w:val="0"/>
          <w:sz w:val="24"/>
          <w:szCs w:val="24"/>
        </w:rPr>
        <w:t xml:space="preserve"> </w:t>
      </w:r>
      <w:hyperlink r:id="rId35" w:tgtFrame="_blank" w:history="1">
        <w:r w:rsidRPr="00D60000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https://urait.ru/bcode/453477</w:t>
        </w:r>
      </w:hyperlink>
      <w:r w:rsidRPr="00D60000">
        <w:rPr>
          <w:b w:val="0"/>
          <w:i w:val="0"/>
          <w:sz w:val="24"/>
          <w:szCs w:val="24"/>
        </w:rPr>
        <w:t xml:space="preserve"> </w:t>
      </w:r>
    </w:p>
    <w:p w:rsidR="0062090B" w:rsidRPr="00CC3E61" w:rsidRDefault="0062090B" w:rsidP="00CC3E61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8185A">
      <w:pPr>
        <w:pStyle w:val="Style8"/>
        <w:widowControl/>
        <w:ind w:firstLine="708"/>
        <w:rPr>
          <w:rStyle w:val="FontStyle15"/>
          <w:bCs/>
          <w:color w:val="000000"/>
          <w:sz w:val="24"/>
          <w:szCs w:val="24"/>
        </w:rPr>
      </w:pPr>
      <w:r>
        <w:rPr>
          <w:rStyle w:val="FontStyle15"/>
          <w:bCs/>
          <w:color w:val="000000"/>
          <w:sz w:val="24"/>
          <w:szCs w:val="24"/>
        </w:rPr>
        <w:t>в) м</w:t>
      </w:r>
      <w:r w:rsidRPr="00A26F70">
        <w:rPr>
          <w:rStyle w:val="FontStyle15"/>
          <w:bCs/>
          <w:color w:val="000000"/>
          <w:sz w:val="24"/>
          <w:szCs w:val="24"/>
        </w:rPr>
        <w:t>етодические указания:</w:t>
      </w:r>
    </w:p>
    <w:p w:rsidR="0062090B" w:rsidRPr="00A26F70" w:rsidRDefault="0062090B" w:rsidP="00AC16FC">
      <w:pPr>
        <w:pStyle w:val="Style8"/>
        <w:widowControl/>
        <w:jc w:val="center"/>
        <w:rPr>
          <w:rStyle w:val="FontStyle15"/>
          <w:bCs/>
          <w:color w:val="000000"/>
          <w:sz w:val="24"/>
          <w:szCs w:val="24"/>
        </w:rPr>
      </w:pPr>
    </w:p>
    <w:p w:rsidR="0062090B" w:rsidRPr="003E287E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1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Исследование аэродинамики котельного агрегата на модели</w:t>
      </w:r>
      <w:r w:rsidR="0018185A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</w:t>
      </w:r>
      <w:r w:rsidRPr="002023C4">
        <w:rPr>
          <w:b w:val="0"/>
          <w:i w:val="0"/>
          <w:color w:val="auto"/>
          <w:sz w:val="24"/>
        </w:rPr>
        <w:t>е</w:t>
      </w:r>
      <w:r w:rsidRPr="002023C4">
        <w:rPr>
          <w:b w:val="0"/>
          <w:i w:val="0"/>
          <w:color w:val="auto"/>
          <w:sz w:val="24"/>
        </w:rPr>
        <w:t>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</w:t>
      </w:r>
      <w:r w:rsidR="00D60000">
        <w:rPr>
          <w:b w:val="0"/>
          <w:i w:val="0"/>
          <w:color w:val="000000"/>
          <w:sz w:val="24"/>
          <w:szCs w:val="24"/>
        </w:rPr>
        <w:t>озов. - Магнитогорск: МГТУ, 2013</w:t>
      </w:r>
      <w:r>
        <w:rPr>
          <w:b w:val="0"/>
          <w:i w:val="0"/>
          <w:color w:val="000000"/>
          <w:sz w:val="24"/>
          <w:szCs w:val="24"/>
        </w:rPr>
        <w:t>. 8 с.</w:t>
      </w:r>
    </w:p>
    <w:p w:rsidR="0062090B" w:rsidRPr="002D66DC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2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Определение КПД котельного агрегата методом обратного теплового баланса</w:t>
      </w:r>
      <w:r w:rsidR="00505021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метод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Морозов. -</w:t>
      </w:r>
      <w:r w:rsidRPr="002D66DC">
        <w:rPr>
          <w:b w:val="0"/>
          <w:i w:val="0"/>
          <w:color w:val="000000"/>
          <w:sz w:val="24"/>
          <w:szCs w:val="24"/>
        </w:rPr>
        <w:t>Магнитогорск: МГТУ, 20</w:t>
      </w:r>
      <w:r w:rsidR="00D60000">
        <w:rPr>
          <w:b w:val="0"/>
          <w:i w:val="0"/>
          <w:color w:val="000000"/>
          <w:sz w:val="24"/>
          <w:szCs w:val="24"/>
        </w:rPr>
        <w:t>13</w:t>
      </w:r>
      <w:r>
        <w:rPr>
          <w:b w:val="0"/>
          <w:i w:val="0"/>
          <w:color w:val="000000"/>
          <w:sz w:val="24"/>
          <w:szCs w:val="24"/>
        </w:rPr>
        <w:t>. 5 с.</w:t>
      </w:r>
    </w:p>
    <w:p w:rsidR="0062090B" w:rsidRPr="003E287E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3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Исследование тепловых ха</w:t>
      </w:r>
      <w:r>
        <w:rPr>
          <w:b w:val="0"/>
          <w:i w:val="0"/>
          <w:color w:val="000000"/>
          <w:sz w:val="24"/>
          <w:szCs w:val="24"/>
        </w:rPr>
        <w:t>рактеристик котельной установки</w:t>
      </w:r>
      <w:r w:rsidR="00282EE6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метод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Морозов. -</w:t>
      </w:r>
      <w:r w:rsidRPr="002D66DC">
        <w:rPr>
          <w:b w:val="0"/>
          <w:i w:val="0"/>
          <w:color w:val="000000"/>
          <w:sz w:val="24"/>
          <w:szCs w:val="24"/>
        </w:rPr>
        <w:t xml:space="preserve"> Магнитогорск: МГ</w:t>
      </w:r>
      <w:r w:rsidR="00E17F92">
        <w:rPr>
          <w:b w:val="0"/>
          <w:i w:val="0"/>
          <w:color w:val="000000"/>
          <w:sz w:val="24"/>
          <w:szCs w:val="24"/>
        </w:rPr>
        <w:t>ТУ, 2013</w:t>
      </w:r>
      <w:r>
        <w:rPr>
          <w:b w:val="0"/>
          <w:i w:val="0"/>
          <w:color w:val="000000"/>
          <w:sz w:val="24"/>
          <w:szCs w:val="24"/>
        </w:rPr>
        <w:t>. 8 с.</w:t>
      </w:r>
    </w:p>
    <w:p w:rsidR="0062090B" w:rsidRDefault="0062090B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0C7363" w:rsidRDefault="000C7363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D60000" w:rsidRDefault="00D60000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D60000" w:rsidRDefault="00D60000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0C7363" w:rsidRDefault="000C7363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62090B" w:rsidRDefault="0062090B" w:rsidP="006D62D9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  <w:r w:rsidRPr="00A26F70">
        <w:rPr>
          <w:rStyle w:val="FontStyle15"/>
          <w:bCs/>
          <w:color w:val="000000"/>
          <w:spacing w:val="40"/>
          <w:sz w:val="24"/>
          <w:szCs w:val="24"/>
        </w:rPr>
        <w:lastRenderedPageBreak/>
        <w:t>г</w:t>
      </w:r>
      <w:proofErr w:type="gramStart"/>
      <w:r w:rsidRPr="00A26F70">
        <w:rPr>
          <w:rStyle w:val="FontStyle15"/>
          <w:bCs/>
          <w:color w:val="000000"/>
          <w:spacing w:val="40"/>
          <w:sz w:val="24"/>
          <w:szCs w:val="24"/>
        </w:rPr>
        <w:t>)</w:t>
      </w:r>
      <w:r>
        <w:rPr>
          <w:rStyle w:val="FontStyle21"/>
          <w:b/>
          <w:color w:val="000000"/>
          <w:sz w:val="24"/>
          <w:szCs w:val="24"/>
        </w:rPr>
        <w:t>п</w:t>
      </w:r>
      <w:proofErr w:type="gramEnd"/>
      <w:r w:rsidRPr="00A26F70">
        <w:rPr>
          <w:rStyle w:val="FontStyle21"/>
          <w:b/>
          <w:color w:val="000000"/>
          <w:sz w:val="24"/>
          <w:szCs w:val="24"/>
        </w:rPr>
        <w:t>рограммное</w:t>
      </w:r>
      <w:r w:rsidRPr="00742F28">
        <w:rPr>
          <w:rStyle w:val="FontStyle21"/>
          <w:b/>
          <w:color w:val="000000"/>
          <w:sz w:val="24"/>
          <w:szCs w:val="24"/>
        </w:rPr>
        <w:t xml:space="preserve"> обеспечение</w:t>
      </w:r>
      <w:r w:rsidR="00282EE6">
        <w:rPr>
          <w:rStyle w:val="FontStyle21"/>
          <w:b/>
          <w:color w:val="000000"/>
          <w:sz w:val="24"/>
          <w:szCs w:val="24"/>
        </w:rPr>
        <w:t xml:space="preserve"> </w:t>
      </w:r>
      <w:proofErr w:type="spellStart"/>
      <w:r w:rsidRPr="00742F28">
        <w:rPr>
          <w:rStyle w:val="FontStyle15"/>
          <w:bCs/>
          <w:color w:val="000000"/>
          <w:spacing w:val="40"/>
          <w:sz w:val="24"/>
          <w:szCs w:val="24"/>
        </w:rPr>
        <w:t>и</w:t>
      </w:r>
      <w:r w:rsidRPr="00742F28">
        <w:rPr>
          <w:rStyle w:val="FontStyle21"/>
          <w:b/>
          <w:color w:val="000000"/>
          <w:sz w:val="24"/>
          <w:szCs w:val="24"/>
        </w:rPr>
        <w:t>Интернет-ресурсы</w:t>
      </w:r>
      <w:proofErr w:type="spellEnd"/>
    </w:p>
    <w:p w:rsidR="008C218F" w:rsidRDefault="008C218F" w:rsidP="006D62D9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</w:p>
    <w:p w:rsidR="00E1488D" w:rsidRDefault="00E1488D" w:rsidP="00E1488D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 xml:space="preserve">Наименование </w:t>
            </w:r>
            <w:proofErr w:type="gramStart"/>
            <w:r w:rsidRPr="00F279D8">
              <w:rPr>
                <w:b w:val="0"/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№ договора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Срок действия лицензии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Стандартные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</w:p>
        </w:tc>
      </w:tr>
      <w:tr w:rsidR="00E1488D" w:rsidTr="00E257F3">
        <w:trPr>
          <w:trHeight w:val="362"/>
        </w:trPr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Windows</w:t>
            </w:r>
            <w:proofErr w:type="spellEnd"/>
            <w:r w:rsidRPr="00F279D8">
              <w:t xml:space="preserve"> 7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Д-1227 от 08.10.2018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11.10.2021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Office</w:t>
            </w:r>
            <w:proofErr w:type="spellEnd"/>
            <w:r w:rsidRPr="00F279D8">
              <w:t xml:space="preserve"> 2007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№135 от 17.09.2007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7Zip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Свободно</w:t>
            </w:r>
          </w:p>
          <w:p w:rsidR="00E1488D" w:rsidRPr="00F279D8" w:rsidRDefault="00E1488D" w:rsidP="00E257F3">
            <w:pPr>
              <w:pStyle w:val="311"/>
              <w:jc w:val="both"/>
            </w:pPr>
            <w:r w:rsidRPr="00F279D8">
              <w:t>распространяемое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E1488D" w:rsidTr="00E257F3">
        <w:tc>
          <w:tcPr>
            <w:tcW w:w="3190" w:type="dxa"/>
          </w:tcPr>
          <w:p w:rsidR="00E1488D" w:rsidRPr="00666089" w:rsidRDefault="00E1488D" w:rsidP="00E257F3">
            <w:pPr>
              <w:pStyle w:val="311"/>
              <w:jc w:val="both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>
              <w:t>Свободно распространяемое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Дополнительные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</w:p>
        </w:tc>
      </w:tr>
      <w:tr w:rsidR="00E1488D" w:rsidTr="00E257F3">
        <w:trPr>
          <w:trHeight w:val="278"/>
        </w:trPr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Windows</w:t>
            </w:r>
            <w:proofErr w:type="spellEnd"/>
            <w:r w:rsidRPr="00F279D8">
              <w:t xml:space="preserve"> 10 </w:t>
            </w:r>
            <w:proofErr w:type="spellStart"/>
            <w:r w:rsidRPr="00F279D8">
              <w:t>Pro</w:t>
            </w:r>
            <w:proofErr w:type="spellEnd"/>
          </w:p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Д-1227 от 8.10.2018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11.10.2021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</w:tr>
    </w:tbl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Федеральный институт промышленной собственности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РОСПАТЕНТА / ФИПС.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ФИПС, 2009 –  . – URL: </w:t>
      </w:r>
      <w:hyperlink r:id="rId36" w:history="1">
        <w:r w:rsidRPr="00276CE0">
          <w:rPr>
            <w:rFonts w:eastAsiaTheme="minorHAnsi"/>
            <w:lang w:eastAsia="en-US"/>
          </w:rPr>
          <w:t>http://www1.fips.ru/</w:t>
        </w:r>
      </w:hyperlink>
      <w:r>
        <w:rPr>
          <w:rFonts w:eastAsiaTheme="minorHAnsi"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Российский индекс научного цитирования (РИНЦ)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276CE0">
        <w:rPr>
          <w:rFonts w:eastAsiaTheme="minorHAnsi"/>
          <w:lang w:eastAsia="en-US"/>
        </w:rPr>
        <w:t>eLIBRARY.RU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сайт. – Москва, 2000 –    . – URL: </w:t>
      </w:r>
      <w:hyperlink r:id="rId37" w:history="1">
        <w:r w:rsidRPr="00276CE0">
          <w:rPr>
            <w:rFonts w:eastAsiaTheme="minorHAnsi"/>
            <w:lang w:eastAsia="en-US"/>
          </w:rPr>
          <w:t>https://elibrary.ru/project_risc.asp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Академия 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(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Scholar</w:t>
      </w:r>
      <w:proofErr w:type="spellEnd"/>
      <w:r w:rsidRPr="00276CE0">
        <w:rPr>
          <w:rFonts w:eastAsiaTheme="minorHAnsi"/>
          <w:lang w:eastAsia="en-US"/>
        </w:rPr>
        <w:t>)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поисковая система : сайт. – URL: </w:t>
      </w:r>
      <w:hyperlink r:id="rId38" w:history="1">
        <w:r w:rsidRPr="00276CE0">
          <w:rPr>
            <w:rFonts w:eastAsiaTheme="minorHAnsi"/>
            <w:lang w:eastAsia="en-US"/>
          </w:rPr>
          <w:t>https://scholar.google.ru/</w:t>
        </w:r>
      </w:hyperlink>
      <w:r w:rsidRPr="00276CE0">
        <w:rPr>
          <w:rFonts w:eastAsiaTheme="minorHAnsi"/>
          <w:lang w:eastAsia="en-US"/>
        </w:rPr>
        <w:t xml:space="preserve">  (дата обращения: 18.09.2020).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39" w:history="1">
        <w:r w:rsidRPr="00276CE0">
          <w:rPr>
            <w:rFonts w:eastAsiaTheme="minorHAnsi"/>
            <w:lang w:eastAsia="en-US"/>
          </w:rPr>
          <w:t>http://window.edu.ru/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E1488D" w:rsidRDefault="00E1488D" w:rsidP="00E1488D">
      <w:pPr>
        <w:numPr>
          <w:ilvl w:val="0"/>
          <w:numId w:val="37"/>
        </w:numPr>
        <w:tabs>
          <w:tab w:val="clear" w:pos="1287"/>
          <w:tab w:val="num" w:pos="567"/>
        </w:tabs>
        <w:ind w:left="567" w:hanging="567"/>
        <w:rPr>
          <w:b w:val="0"/>
          <w:i w:val="0"/>
          <w:color w:val="000000" w:themeColor="text1"/>
          <w:sz w:val="24"/>
          <w:szCs w:val="24"/>
        </w:rPr>
      </w:pP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East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View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Information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Services</w:t>
      </w:r>
      <w:proofErr w:type="spellEnd"/>
      <w:proofErr w:type="gramStart"/>
      <w:r w:rsidRPr="00E1488D">
        <w:rPr>
          <w:b w:val="0"/>
          <w:i w:val="0"/>
          <w:color w:val="000000" w:themeColor="text1"/>
          <w:sz w:val="24"/>
          <w:szCs w:val="24"/>
        </w:rPr>
        <w:t xml:space="preserve"> :</w:t>
      </w:r>
      <w:proofErr w:type="gramEnd"/>
      <w:r w:rsidRPr="00E1488D">
        <w:rPr>
          <w:b w:val="0"/>
          <w:i w:val="0"/>
          <w:color w:val="000000" w:themeColor="text1"/>
          <w:sz w:val="24"/>
          <w:szCs w:val="24"/>
        </w:rPr>
        <w:t xml:space="preserve"> Электронная база периодических изданий / ООО «ИВИС. – URL: </w:t>
      </w:r>
      <w:hyperlink r:id="rId40" w:history="1">
        <w:r w:rsidRPr="00E1488D">
          <w:rPr>
            <w:b w:val="0"/>
            <w:i w:val="0"/>
            <w:color w:val="000000" w:themeColor="text1"/>
            <w:sz w:val="24"/>
            <w:szCs w:val="24"/>
          </w:rPr>
          <w:t>https://dlib.eastview.com/</w:t>
        </w:r>
      </w:hyperlink>
      <w:r w:rsidRPr="00E1488D">
        <w:rPr>
          <w:b w:val="0"/>
          <w:i w:val="0"/>
          <w:color w:val="000000" w:themeColor="text1"/>
          <w:sz w:val="24"/>
          <w:szCs w:val="24"/>
        </w:rPr>
        <w:t xml:space="preserve"> (дата обращения: 18.09.2020). – Режим дост</w:t>
      </w:r>
      <w:r w:rsidRPr="00E1488D">
        <w:rPr>
          <w:b w:val="0"/>
          <w:i w:val="0"/>
          <w:color w:val="000000" w:themeColor="text1"/>
          <w:sz w:val="24"/>
          <w:szCs w:val="24"/>
        </w:rPr>
        <w:t>у</w:t>
      </w:r>
      <w:r w:rsidRPr="00E1488D">
        <w:rPr>
          <w:b w:val="0"/>
          <w:i w:val="0"/>
          <w:color w:val="000000" w:themeColor="text1"/>
          <w:sz w:val="24"/>
          <w:szCs w:val="24"/>
        </w:rPr>
        <w:t>па: по подписке.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Российская Государственная библиотека. Каталоги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РГБ, 2003 –    .  URL: </w:t>
      </w:r>
      <w:hyperlink r:id="rId41" w:history="1">
        <w:r w:rsidRPr="00276CE0">
          <w:rPr>
            <w:rFonts w:eastAsiaTheme="minorHAnsi"/>
            <w:lang w:eastAsia="en-US"/>
          </w:rPr>
          <w:t>https://www.rsl.ru/ru/4readers/catalogues/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Электронная библиотека МГТУ им. Г. И. Носова. </w:t>
      </w:r>
      <w:r w:rsidRPr="00276CE0">
        <w:rPr>
          <w:rFonts w:eastAsiaTheme="minorHAnsi"/>
          <w:b/>
          <w:lang w:eastAsia="en-US"/>
        </w:rPr>
        <w:t xml:space="preserve">– </w:t>
      </w:r>
      <w:r w:rsidRPr="00276CE0">
        <w:rPr>
          <w:rFonts w:eastAsiaTheme="minorHAnsi"/>
          <w:lang w:eastAsia="en-US"/>
        </w:rPr>
        <w:t xml:space="preserve">URL:  </w:t>
      </w:r>
      <w:hyperlink r:id="rId42" w:history="1">
        <w:r w:rsidRPr="00276CE0">
          <w:rPr>
            <w:rFonts w:eastAsiaTheme="minorHAnsi"/>
            <w:lang w:eastAsia="en-US"/>
          </w:rPr>
          <w:t>http://magtu.ru:8085/marcweb2/Default.asp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</w:t>
      </w:r>
      <w:r w:rsidRPr="00276CE0">
        <w:rPr>
          <w:rFonts w:eastAsiaTheme="minorHAnsi"/>
          <w:b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>–  Режим до</w:t>
      </w:r>
      <w:r w:rsidRPr="00276CE0">
        <w:rPr>
          <w:rFonts w:eastAsiaTheme="minorHAnsi"/>
          <w:lang w:eastAsia="en-US"/>
        </w:rPr>
        <w:t>с</w:t>
      </w:r>
      <w:r w:rsidRPr="00276CE0">
        <w:rPr>
          <w:rFonts w:eastAsiaTheme="minorHAnsi"/>
          <w:lang w:eastAsia="en-US"/>
        </w:rPr>
        <w:t xml:space="preserve">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с внешней сети по логину и паролю).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Университетская информационная система РОССИЯ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 / НИВЦ ; Экономический факультет МГУ.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НИВЦ, 1997 –   . – URL: </w:t>
      </w:r>
      <w:hyperlink r:id="rId43" w:history="1">
        <w:r w:rsidRPr="00276CE0">
          <w:rPr>
            <w:rFonts w:eastAsiaTheme="minorHAnsi"/>
            <w:lang w:eastAsia="en-US"/>
          </w:rPr>
          <w:t>https://uisrussia.msu.ru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Web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of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science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</w:t>
      </w:r>
      <w:proofErr w:type="spellStart"/>
      <w:r w:rsidRPr="00276CE0">
        <w:rPr>
          <w:rFonts w:eastAsiaTheme="minorHAnsi"/>
          <w:lang w:eastAsia="en-US"/>
        </w:rPr>
        <w:t>наукометрическая</w:t>
      </w:r>
      <w:proofErr w:type="spellEnd"/>
      <w:r w:rsidRPr="00276CE0">
        <w:rPr>
          <w:rFonts w:eastAsiaTheme="minorHAnsi"/>
          <w:lang w:eastAsia="en-US"/>
        </w:rPr>
        <w:t xml:space="preserve"> реферативная и полнотекстовая б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за данных научных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4" w:history="1">
        <w:r w:rsidRPr="00276CE0">
          <w:rPr>
            <w:rFonts w:eastAsiaTheme="minorHAnsi"/>
            <w:lang w:eastAsia="en-US"/>
          </w:rPr>
          <w:t>http://webofscience.com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Scopus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и полнотекстовая справочная база данных 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45" w:history="1">
        <w:r w:rsidRPr="00276CE0">
          <w:rPr>
            <w:rFonts w:eastAsiaTheme="minorHAnsi"/>
            <w:lang w:eastAsia="en-US"/>
          </w:rPr>
          <w:t>http://scopus.com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Journals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полнотекстовых журналов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46" w:history="1">
        <w:r w:rsidRPr="00276CE0">
          <w:rPr>
            <w:rFonts w:eastAsiaTheme="minorHAnsi"/>
            <w:lang w:eastAsia="en-US"/>
          </w:rPr>
          <w:t>http://link.springer.com/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lastRenderedPageBreak/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Protocols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коллекция научных протоколов по различным о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раслям знаний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7" w:history="1">
        <w:r w:rsidRPr="00276CE0">
          <w:rPr>
            <w:rFonts w:eastAsiaTheme="minorHAnsi"/>
            <w:lang w:eastAsia="en-US"/>
          </w:rPr>
          <w:t>http://www.springerprotocols.com/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SpringerMaterials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научных материалов в области физических 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ук и инжиниринга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8" w:history="1">
        <w:r w:rsidRPr="00276CE0">
          <w:rPr>
            <w:rFonts w:eastAsiaTheme="minorHAnsi"/>
            <w:lang w:eastAsia="en-US"/>
          </w:rPr>
          <w:t>http://materials.springer.com/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Reference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справочных изданий по всем отраслям зн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 xml:space="preserve">ний: сайт. – URL: </w:t>
      </w:r>
      <w:hyperlink r:id="rId49" w:history="1">
        <w:r w:rsidRPr="00276CE0">
          <w:rPr>
            <w:rFonts w:eastAsiaTheme="minorHAnsi"/>
            <w:lang w:eastAsia="en-US"/>
          </w:rPr>
          <w:t>http://www.springer.com/references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zbMATH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база данных по чистой и прикладной матем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тике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50" w:history="1">
        <w:r w:rsidRPr="00276CE0">
          <w:rPr>
            <w:rFonts w:eastAsiaTheme="minorHAnsi"/>
            <w:lang w:eastAsia="en-US"/>
          </w:rPr>
          <w:t>http://zbmath.org/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Nature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и полнотекстовая справочная база да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ных научных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51" w:history="1">
        <w:r w:rsidRPr="00276CE0">
          <w:rPr>
            <w:rFonts w:eastAsiaTheme="minorHAnsi"/>
            <w:lang w:eastAsia="en-US"/>
          </w:rPr>
          <w:t>https://www.nature.com/siteindex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Архив научных журналов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/ Национальный электронно-информационный </w:t>
      </w:r>
      <w:proofErr w:type="spellStart"/>
      <w:r w:rsidRPr="00276CE0">
        <w:rPr>
          <w:rFonts w:eastAsiaTheme="minorHAnsi"/>
          <w:lang w:eastAsia="en-US"/>
        </w:rPr>
        <w:t>ко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цорциум</w:t>
      </w:r>
      <w:proofErr w:type="spellEnd"/>
      <w:r w:rsidRPr="00276CE0">
        <w:rPr>
          <w:rFonts w:eastAsiaTheme="minorHAnsi"/>
          <w:lang w:eastAsia="en-US"/>
        </w:rPr>
        <w:t>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НЭИКОН, 2013 –   . – URL: </w:t>
      </w:r>
      <w:hyperlink r:id="rId52" w:history="1">
        <w:r w:rsidRPr="00276CE0">
          <w:rPr>
            <w:rFonts w:eastAsiaTheme="minorHAnsi"/>
            <w:lang w:eastAsia="en-US"/>
          </w:rPr>
          <w:t>https://archive.neicon.ru/xmlui/</w:t>
        </w:r>
      </w:hyperlink>
      <w:r w:rsidRPr="00276CE0">
        <w:rPr>
          <w:rFonts w:eastAsiaTheme="minorHAnsi"/>
          <w:lang w:eastAsia="en-US"/>
        </w:rPr>
        <w:t xml:space="preserve"> (дата о</w:t>
      </w:r>
      <w:r w:rsidRPr="00276CE0">
        <w:rPr>
          <w:rFonts w:eastAsiaTheme="minorHAnsi"/>
          <w:lang w:eastAsia="en-US"/>
        </w:rPr>
        <w:t>б</w:t>
      </w:r>
      <w:r w:rsidRPr="00276CE0">
        <w:rPr>
          <w:rFonts w:eastAsiaTheme="minorHAnsi"/>
          <w:lang w:eastAsia="en-US"/>
        </w:rPr>
        <w:t xml:space="preserve">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eLIBRARY.RU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сайт. – Москва, 2000 –    . – URL: </w:t>
      </w:r>
      <w:hyperlink r:id="rId53" w:history="1">
        <w:r w:rsidRPr="00276CE0">
          <w:rPr>
            <w:rFonts w:eastAsiaTheme="minorHAnsi"/>
            <w:lang w:eastAsia="en-US"/>
          </w:rPr>
          <w:t>https://elibrary.ru</w:t>
        </w:r>
      </w:hyperlink>
      <w:r w:rsidRPr="00276CE0">
        <w:rPr>
          <w:rFonts w:eastAsiaTheme="minorHAnsi"/>
          <w:lang w:eastAsia="en-US"/>
        </w:rPr>
        <w:t xml:space="preserve"> (дата обращения: 09.01.2018).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РУКОНТ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276CE0">
        <w:rPr>
          <w:rFonts w:eastAsiaTheme="minorHAnsi"/>
          <w:lang w:eastAsia="en-US"/>
        </w:rPr>
        <w:t>Сколково</w:t>
      </w:r>
      <w:proofErr w:type="spellEnd"/>
      <w:r w:rsidRPr="00276CE0">
        <w:rPr>
          <w:rFonts w:eastAsiaTheme="minorHAnsi"/>
          <w:lang w:eastAsia="en-US"/>
        </w:rPr>
        <w:t xml:space="preserve">, 2010 –    . – URL: </w:t>
      </w:r>
      <w:hyperlink r:id="rId54" w:history="1">
        <w:r w:rsidRPr="00276CE0">
          <w:rPr>
            <w:rFonts w:eastAsiaTheme="minorHAnsi"/>
            <w:lang w:eastAsia="en-US"/>
          </w:rPr>
          <w:t>https://rucont.ru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для </w:t>
      </w:r>
      <w:proofErr w:type="spellStart"/>
      <w:r w:rsidRPr="00276CE0">
        <w:rPr>
          <w:rFonts w:eastAsiaTheme="minorHAnsi"/>
          <w:lang w:eastAsia="en-US"/>
        </w:rPr>
        <w:t>авториз</w:t>
      </w:r>
      <w:proofErr w:type="spellEnd"/>
      <w:r w:rsidRPr="00276CE0">
        <w:rPr>
          <w:rFonts w:eastAsiaTheme="minorHAnsi"/>
          <w:lang w:eastAsia="en-US"/>
        </w:rPr>
        <w:t>. пользователей. – Текст: эле</w:t>
      </w:r>
      <w:r w:rsidRPr="00276CE0">
        <w:rPr>
          <w:rFonts w:eastAsiaTheme="minorHAnsi"/>
          <w:lang w:eastAsia="en-US"/>
        </w:rPr>
        <w:t>к</w:t>
      </w:r>
      <w:r w:rsidRPr="00276CE0">
        <w:rPr>
          <w:rFonts w:eastAsiaTheme="minorHAnsi"/>
          <w:lang w:eastAsia="en-US"/>
        </w:rPr>
        <w:t>тронный.</w:t>
      </w:r>
    </w:p>
    <w:p w:rsidR="0062090B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Cs/>
          <w:i w:val="0"/>
          <w:color w:val="auto"/>
          <w:sz w:val="24"/>
        </w:rPr>
      </w:pPr>
      <w:r w:rsidRPr="006D62D9">
        <w:rPr>
          <w:bCs/>
          <w:i w:val="0"/>
          <w:color w:val="auto"/>
          <w:sz w:val="24"/>
        </w:rPr>
        <w:t>9. Материально-техническое обеспечение дисциплины (модуля)</w:t>
      </w:r>
    </w:p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Cs/>
          <w:i w:val="0"/>
          <w:color w:val="auto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D6013B" w:rsidRPr="00C17915" w:rsidTr="00B466CB">
        <w:trPr>
          <w:tblHeader/>
        </w:trPr>
        <w:tc>
          <w:tcPr>
            <w:tcW w:w="1928" w:type="pct"/>
            <w:vAlign w:val="center"/>
          </w:tcPr>
          <w:p w:rsidR="00D6013B" w:rsidRPr="00D6013B" w:rsidRDefault="00D6013B" w:rsidP="00B466CB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013B" w:rsidRPr="00D6013B" w:rsidRDefault="00D6013B" w:rsidP="00B466CB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 и пре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ставления информации.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Учебная аудитория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лабораторных работ:</w:t>
            </w:r>
          </w:p>
          <w:p w:rsidR="00D6013B" w:rsidRPr="00D6013B" w:rsidRDefault="00D6013B" w:rsidP="00D6013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b w:val="0"/>
                <w:i w:val="0"/>
                <w:color w:val="auto"/>
                <w:sz w:val="24"/>
                <w:szCs w:val="24"/>
              </w:rPr>
              <w:t xml:space="preserve">лаборатория </w:t>
            </w:r>
            <w:proofErr w:type="spellStart"/>
            <w:r w:rsidRPr="00D6013B">
              <w:rPr>
                <w:b w:val="0"/>
                <w:i w:val="0"/>
                <w:color w:val="333333"/>
                <w:sz w:val="24"/>
                <w:szCs w:val="24"/>
              </w:rPr>
              <w:t>тепломассообменных</w:t>
            </w:r>
            <w:proofErr w:type="spellEnd"/>
            <w:r w:rsidRPr="00D6013B">
              <w:rPr>
                <w:b w:val="0"/>
                <w:i w:val="0"/>
                <w:color w:val="333333"/>
                <w:sz w:val="24"/>
                <w:szCs w:val="24"/>
              </w:rPr>
              <w:t xml:space="preserve"> установок и парогенераторов</w:t>
            </w:r>
          </w:p>
        </w:tc>
        <w:tc>
          <w:tcPr>
            <w:tcW w:w="3072" w:type="pct"/>
          </w:tcPr>
          <w:p w:rsidR="00D6013B" w:rsidRPr="00D6013B" w:rsidRDefault="00D6013B" w:rsidP="00D6013B">
            <w:pPr>
              <w:rPr>
                <w:b w:val="0"/>
                <w:i w:val="0"/>
                <w:color w:val="333333"/>
                <w:sz w:val="24"/>
              </w:rPr>
            </w:pPr>
            <w:r w:rsidRPr="00D6013B">
              <w:rPr>
                <w:b w:val="0"/>
                <w:i w:val="0"/>
                <w:color w:val="333333"/>
                <w:sz w:val="24"/>
              </w:rPr>
              <w:t>Комплекс лабораторных установок по изучению хара</w:t>
            </w:r>
            <w:r w:rsidRPr="00D6013B">
              <w:rPr>
                <w:b w:val="0"/>
                <w:i w:val="0"/>
                <w:color w:val="333333"/>
                <w:sz w:val="24"/>
              </w:rPr>
              <w:t>к</w:t>
            </w:r>
            <w:r>
              <w:rPr>
                <w:b w:val="0"/>
                <w:i w:val="0"/>
                <w:color w:val="333333"/>
                <w:sz w:val="24"/>
              </w:rPr>
              <w:t>теристик котельных агрегатов:</w:t>
            </w:r>
            <w:r w:rsidRPr="00D6013B">
              <w:rPr>
                <w:b w:val="0"/>
                <w:i w:val="0"/>
                <w:color w:val="333333"/>
                <w:sz w:val="24"/>
              </w:rPr>
              <w:t xml:space="preserve"> </w:t>
            </w:r>
          </w:p>
          <w:p w:rsidR="00D6013B" w:rsidRPr="00D6013B" w:rsidRDefault="00D6013B" w:rsidP="00D6013B">
            <w:pPr>
              <w:pStyle w:val="af1"/>
              <w:numPr>
                <w:ilvl w:val="0"/>
                <w:numId w:val="34"/>
              </w:numPr>
              <w:tabs>
                <w:tab w:val="left" w:pos="284"/>
              </w:tabs>
              <w:ind w:left="419" w:hanging="357"/>
              <w:contextualSpacing w:val="0"/>
              <w:jc w:val="left"/>
              <w:rPr>
                <w:rFonts w:eastAsia="Calibri"/>
                <w:szCs w:val="24"/>
                <w:lang w:val="ru-RU"/>
              </w:rPr>
            </w:pPr>
            <w:r w:rsidRPr="00D6013B">
              <w:rPr>
                <w:color w:val="333333"/>
                <w:szCs w:val="20"/>
                <w:lang w:val="ru-RU" w:eastAsia="ru-RU"/>
              </w:rPr>
              <w:t>парогенераторы, потенциометры, микроманометр; сушильный шкаф.</w:t>
            </w:r>
          </w:p>
        </w:tc>
      </w:tr>
      <w:tr w:rsidR="00D6013B" w:rsidRPr="000001CE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практических занятий, гру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повых и индивидуальных ко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6013B" w:rsidRPr="00D6013B" w:rsidRDefault="00D6013B" w:rsidP="00505021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b w:val="0"/>
                <w:i w:val="0"/>
                <w:color w:val="auto"/>
                <w:sz w:val="24"/>
                <w:szCs w:val="24"/>
              </w:rPr>
              <w:t>Доска</w:t>
            </w:r>
            <w:r w:rsidR="000C7363">
              <w:rPr>
                <w:b w:val="0"/>
                <w:i w:val="0"/>
                <w:color w:val="auto"/>
                <w:sz w:val="24"/>
                <w:szCs w:val="24"/>
              </w:rPr>
              <w:t>, мел.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выполн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ния курсового проектирования, помещения для самостоятельной работы </w:t>
            </w:r>
            <w:proofErr w:type="gram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вых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дом в Интернет и с доступом в электронную информ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 w:val="0"/>
          <w:bCs/>
          <w:i w:val="0"/>
          <w:color w:val="auto"/>
          <w:sz w:val="24"/>
        </w:rPr>
      </w:pPr>
    </w:p>
    <w:p w:rsidR="0062090B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Pr="00116245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Default="0062090B" w:rsidP="00E5129E">
      <w:pPr>
        <w:pStyle w:val="Style1"/>
        <w:widowControl/>
        <w:ind w:firstLine="720"/>
        <w:jc w:val="center"/>
        <w:rPr>
          <w:rStyle w:val="FontStyle14"/>
          <w:bCs/>
          <w:color w:val="000000"/>
          <w:sz w:val="24"/>
          <w:szCs w:val="24"/>
        </w:rPr>
      </w:pPr>
    </w:p>
    <w:sectPr w:rsidR="0062090B" w:rsidSect="00562FFB">
      <w:pgSz w:w="11906" w:h="16838"/>
      <w:pgMar w:top="851" w:right="851" w:bottom="851" w:left="1418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5F8"/>
    <w:multiLevelType w:val="hybridMultilevel"/>
    <w:tmpl w:val="D04201E2"/>
    <w:lvl w:ilvl="0" w:tplc="7A64CC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02968"/>
    <w:multiLevelType w:val="multilevel"/>
    <w:tmpl w:val="D44C0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8A67241"/>
    <w:multiLevelType w:val="multilevel"/>
    <w:tmpl w:val="D44C0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8CA6B59"/>
    <w:multiLevelType w:val="hybridMultilevel"/>
    <w:tmpl w:val="2F4E093A"/>
    <w:lvl w:ilvl="0" w:tplc="2C04DA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D0CE0C92" w:tentative="1">
      <w:start w:val="1"/>
      <w:numFmt w:val="lowerLetter"/>
      <w:lvlText w:val="%2."/>
      <w:lvlJc w:val="left"/>
      <w:pPr>
        <w:ind w:left="1440" w:hanging="360"/>
      </w:pPr>
    </w:lvl>
    <w:lvl w:ilvl="2" w:tplc="BB2656A4" w:tentative="1">
      <w:start w:val="1"/>
      <w:numFmt w:val="lowerRoman"/>
      <w:lvlText w:val="%3."/>
      <w:lvlJc w:val="right"/>
      <w:pPr>
        <w:ind w:left="2160" w:hanging="180"/>
      </w:pPr>
    </w:lvl>
    <w:lvl w:ilvl="3" w:tplc="4A14583E" w:tentative="1">
      <w:start w:val="1"/>
      <w:numFmt w:val="decimal"/>
      <w:lvlText w:val="%4."/>
      <w:lvlJc w:val="left"/>
      <w:pPr>
        <w:ind w:left="2880" w:hanging="360"/>
      </w:pPr>
    </w:lvl>
    <w:lvl w:ilvl="4" w:tplc="DBE8E688" w:tentative="1">
      <w:start w:val="1"/>
      <w:numFmt w:val="lowerLetter"/>
      <w:lvlText w:val="%5."/>
      <w:lvlJc w:val="left"/>
      <w:pPr>
        <w:ind w:left="3600" w:hanging="360"/>
      </w:pPr>
    </w:lvl>
    <w:lvl w:ilvl="5" w:tplc="A774881C" w:tentative="1">
      <w:start w:val="1"/>
      <w:numFmt w:val="lowerRoman"/>
      <w:lvlText w:val="%6."/>
      <w:lvlJc w:val="right"/>
      <w:pPr>
        <w:ind w:left="4320" w:hanging="180"/>
      </w:pPr>
    </w:lvl>
    <w:lvl w:ilvl="6" w:tplc="3698E14E" w:tentative="1">
      <w:start w:val="1"/>
      <w:numFmt w:val="decimal"/>
      <w:lvlText w:val="%7."/>
      <w:lvlJc w:val="left"/>
      <w:pPr>
        <w:ind w:left="5040" w:hanging="360"/>
      </w:pPr>
    </w:lvl>
    <w:lvl w:ilvl="7" w:tplc="1A90603E" w:tentative="1">
      <w:start w:val="1"/>
      <w:numFmt w:val="lowerLetter"/>
      <w:lvlText w:val="%8."/>
      <w:lvlJc w:val="left"/>
      <w:pPr>
        <w:ind w:left="5760" w:hanging="360"/>
      </w:pPr>
    </w:lvl>
    <w:lvl w:ilvl="8" w:tplc="8398D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BAF"/>
    <w:multiLevelType w:val="hybridMultilevel"/>
    <w:tmpl w:val="4956C5C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B0009D"/>
    <w:multiLevelType w:val="singleLevel"/>
    <w:tmpl w:val="4B7AF80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6">
    <w:nsid w:val="0CF95F4A"/>
    <w:multiLevelType w:val="multilevel"/>
    <w:tmpl w:val="CF22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342601"/>
    <w:multiLevelType w:val="hybridMultilevel"/>
    <w:tmpl w:val="56A08FE8"/>
    <w:lvl w:ilvl="0" w:tplc="F50EAF78">
      <w:start w:val="1"/>
      <w:numFmt w:val="decimal"/>
      <w:lvlText w:val="%1."/>
      <w:lvlJc w:val="left"/>
      <w:pPr>
        <w:ind w:left="773" w:hanging="360"/>
      </w:pPr>
      <w:rPr>
        <w:rFonts w:hint="default"/>
        <w:b w:val="0"/>
        <w:i w:val="0"/>
      </w:rPr>
    </w:lvl>
    <w:lvl w:ilvl="1" w:tplc="3DE871CE" w:tentative="1">
      <w:start w:val="1"/>
      <w:numFmt w:val="lowerLetter"/>
      <w:lvlText w:val="%2."/>
      <w:lvlJc w:val="left"/>
      <w:pPr>
        <w:ind w:left="1493" w:hanging="360"/>
      </w:pPr>
    </w:lvl>
    <w:lvl w:ilvl="2" w:tplc="4AB226F4" w:tentative="1">
      <w:start w:val="1"/>
      <w:numFmt w:val="lowerRoman"/>
      <w:lvlText w:val="%3."/>
      <w:lvlJc w:val="right"/>
      <w:pPr>
        <w:ind w:left="2213" w:hanging="180"/>
      </w:pPr>
    </w:lvl>
    <w:lvl w:ilvl="3" w:tplc="EBEC503C" w:tentative="1">
      <w:start w:val="1"/>
      <w:numFmt w:val="decimal"/>
      <w:lvlText w:val="%4."/>
      <w:lvlJc w:val="left"/>
      <w:pPr>
        <w:ind w:left="2933" w:hanging="360"/>
      </w:pPr>
    </w:lvl>
    <w:lvl w:ilvl="4" w:tplc="9A96F066" w:tentative="1">
      <w:start w:val="1"/>
      <w:numFmt w:val="lowerLetter"/>
      <w:lvlText w:val="%5."/>
      <w:lvlJc w:val="left"/>
      <w:pPr>
        <w:ind w:left="3653" w:hanging="360"/>
      </w:pPr>
    </w:lvl>
    <w:lvl w:ilvl="5" w:tplc="32FE9D3C" w:tentative="1">
      <w:start w:val="1"/>
      <w:numFmt w:val="lowerRoman"/>
      <w:lvlText w:val="%6."/>
      <w:lvlJc w:val="right"/>
      <w:pPr>
        <w:ind w:left="4373" w:hanging="180"/>
      </w:pPr>
    </w:lvl>
    <w:lvl w:ilvl="6" w:tplc="714CCE86" w:tentative="1">
      <w:start w:val="1"/>
      <w:numFmt w:val="decimal"/>
      <w:lvlText w:val="%7."/>
      <w:lvlJc w:val="left"/>
      <w:pPr>
        <w:ind w:left="5093" w:hanging="360"/>
      </w:pPr>
    </w:lvl>
    <w:lvl w:ilvl="7" w:tplc="6158EEE2" w:tentative="1">
      <w:start w:val="1"/>
      <w:numFmt w:val="lowerLetter"/>
      <w:lvlText w:val="%8."/>
      <w:lvlJc w:val="left"/>
      <w:pPr>
        <w:ind w:left="5813" w:hanging="360"/>
      </w:pPr>
    </w:lvl>
    <w:lvl w:ilvl="8" w:tplc="F62462C0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8">
    <w:nsid w:val="113E225C"/>
    <w:multiLevelType w:val="hybridMultilevel"/>
    <w:tmpl w:val="3A5C3810"/>
    <w:lvl w:ilvl="0" w:tplc="C76E5C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9D77F8"/>
    <w:multiLevelType w:val="hybridMultilevel"/>
    <w:tmpl w:val="2AA4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961A71"/>
    <w:multiLevelType w:val="hybridMultilevel"/>
    <w:tmpl w:val="111E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0637FE"/>
    <w:multiLevelType w:val="hybridMultilevel"/>
    <w:tmpl w:val="8D102536"/>
    <w:lvl w:ilvl="0" w:tplc="1910D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51387"/>
    <w:multiLevelType w:val="hybridMultilevel"/>
    <w:tmpl w:val="4CA491EA"/>
    <w:lvl w:ilvl="0" w:tplc="C444F1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49244A"/>
    <w:multiLevelType w:val="hybridMultilevel"/>
    <w:tmpl w:val="FD3475C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2DB82AAD"/>
    <w:multiLevelType w:val="hybridMultilevel"/>
    <w:tmpl w:val="681212A6"/>
    <w:lvl w:ilvl="0" w:tplc="CDE43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7B23BC"/>
    <w:multiLevelType w:val="hybridMultilevel"/>
    <w:tmpl w:val="E5B0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9000DE"/>
    <w:multiLevelType w:val="hybridMultilevel"/>
    <w:tmpl w:val="0756E950"/>
    <w:lvl w:ilvl="0" w:tplc="20CC72F0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6347A7E"/>
    <w:multiLevelType w:val="hybridMultilevel"/>
    <w:tmpl w:val="0A1646AA"/>
    <w:lvl w:ilvl="0" w:tplc="0419000F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48896C63"/>
    <w:multiLevelType w:val="hybridMultilevel"/>
    <w:tmpl w:val="46B60546"/>
    <w:lvl w:ilvl="0" w:tplc="22321F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FF29F1"/>
    <w:multiLevelType w:val="hybridMultilevel"/>
    <w:tmpl w:val="54688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F70F4"/>
    <w:multiLevelType w:val="hybridMultilevel"/>
    <w:tmpl w:val="111E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3">
    <w:nsid w:val="516900F6"/>
    <w:multiLevelType w:val="hybridMultilevel"/>
    <w:tmpl w:val="FC76C6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5E4D22"/>
    <w:multiLevelType w:val="hybridMultilevel"/>
    <w:tmpl w:val="3E04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26044F"/>
    <w:multiLevelType w:val="multilevel"/>
    <w:tmpl w:val="F31E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951178"/>
    <w:multiLevelType w:val="hybridMultilevel"/>
    <w:tmpl w:val="8F8694F0"/>
    <w:lvl w:ilvl="0" w:tplc="431AC7E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CA44518C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FD9C0544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714629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C0782F64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62EC8ED4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D7F8CAC0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DC2C03D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584EA1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7">
    <w:nsid w:val="59AB3A52"/>
    <w:multiLevelType w:val="multilevel"/>
    <w:tmpl w:val="511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8D7FFA"/>
    <w:multiLevelType w:val="hybridMultilevel"/>
    <w:tmpl w:val="83B05934"/>
    <w:lvl w:ilvl="0" w:tplc="1410284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1EAC2CE0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E6ACBBC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6E10BCEC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28F80DAA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B3DEC8D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E30C790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89D051EA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DD327FF2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9">
    <w:nsid w:val="5E437E76"/>
    <w:multiLevelType w:val="hybridMultilevel"/>
    <w:tmpl w:val="268AE57E"/>
    <w:lvl w:ilvl="0" w:tplc="8DF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76150A"/>
    <w:multiLevelType w:val="hybridMultilevel"/>
    <w:tmpl w:val="D832898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1">
    <w:nsid w:val="61A41363"/>
    <w:multiLevelType w:val="multilevel"/>
    <w:tmpl w:val="C130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DF02F8"/>
    <w:multiLevelType w:val="hybridMultilevel"/>
    <w:tmpl w:val="7C52E6EA"/>
    <w:lvl w:ilvl="0" w:tplc="29BEB4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C38CDF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0388A3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990223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EE8AAE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482380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EAC7B7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DEC1A0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BDA49F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5681987"/>
    <w:multiLevelType w:val="hybridMultilevel"/>
    <w:tmpl w:val="3E3CD5C0"/>
    <w:lvl w:ilvl="0" w:tplc="4EB6F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D3B7D"/>
    <w:multiLevelType w:val="hybridMultilevel"/>
    <w:tmpl w:val="82521932"/>
    <w:lvl w:ilvl="0" w:tplc="151297D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5">
    <w:nsid w:val="73D04D06"/>
    <w:multiLevelType w:val="hybridMultilevel"/>
    <w:tmpl w:val="2F4E093A"/>
    <w:lvl w:ilvl="0" w:tplc="EE2499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2A1BDA"/>
    <w:multiLevelType w:val="hybridMultilevel"/>
    <w:tmpl w:val="A41C5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28"/>
  </w:num>
  <w:num w:numId="3">
    <w:abstractNumId w:val="5"/>
  </w:num>
  <w:num w:numId="4">
    <w:abstractNumId w:val="15"/>
  </w:num>
  <w:num w:numId="5">
    <w:abstractNumId w:val="30"/>
  </w:num>
  <w:num w:numId="6">
    <w:abstractNumId w:val="18"/>
  </w:num>
  <w:num w:numId="7">
    <w:abstractNumId w:val="27"/>
  </w:num>
  <w:num w:numId="8">
    <w:abstractNumId w:val="25"/>
  </w:num>
  <w:num w:numId="9">
    <w:abstractNumId w:val="6"/>
  </w:num>
  <w:num w:numId="10">
    <w:abstractNumId w:val="31"/>
  </w:num>
  <w:num w:numId="11">
    <w:abstractNumId w:val="2"/>
  </w:num>
  <w:num w:numId="12">
    <w:abstractNumId w:val="29"/>
  </w:num>
  <w:num w:numId="13">
    <w:abstractNumId w:val="23"/>
  </w:num>
  <w:num w:numId="14">
    <w:abstractNumId w:val="32"/>
  </w:num>
  <w:num w:numId="15">
    <w:abstractNumId w:val="8"/>
  </w:num>
  <w:num w:numId="16">
    <w:abstractNumId w:val="4"/>
  </w:num>
  <w:num w:numId="17">
    <w:abstractNumId w:val="34"/>
  </w:num>
  <w:num w:numId="18">
    <w:abstractNumId w:val="14"/>
  </w:num>
  <w:num w:numId="19">
    <w:abstractNumId w:val="19"/>
  </w:num>
  <w:num w:numId="20">
    <w:abstractNumId w:val="9"/>
  </w:num>
  <w:num w:numId="21">
    <w:abstractNumId w:val="13"/>
  </w:num>
  <w:num w:numId="22">
    <w:abstractNumId w:val="0"/>
  </w:num>
  <w:num w:numId="23">
    <w:abstractNumId w:val="24"/>
  </w:num>
  <w:num w:numId="24">
    <w:abstractNumId w:val="26"/>
  </w:num>
  <w:num w:numId="25">
    <w:abstractNumId w:val="16"/>
  </w:num>
  <w:num w:numId="26">
    <w:abstractNumId w:val="11"/>
  </w:num>
  <w:num w:numId="27">
    <w:abstractNumId w:val="33"/>
  </w:num>
  <w:num w:numId="28">
    <w:abstractNumId w:val="35"/>
  </w:num>
  <w:num w:numId="29">
    <w:abstractNumId w:val="3"/>
  </w:num>
  <w:num w:numId="30">
    <w:abstractNumId w:val="7"/>
  </w:num>
  <w:num w:numId="31">
    <w:abstractNumId w:val="21"/>
  </w:num>
  <w:num w:numId="32">
    <w:abstractNumId w:val="10"/>
  </w:num>
  <w:num w:numId="33">
    <w:abstractNumId w:val="17"/>
  </w:num>
  <w:num w:numId="34">
    <w:abstractNumId w:val="12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compat/>
  <w:rsids>
    <w:rsidRoot w:val="00817F7B"/>
    <w:rsid w:val="00000388"/>
    <w:rsid w:val="000054C3"/>
    <w:rsid w:val="00007F16"/>
    <w:rsid w:val="0001388B"/>
    <w:rsid w:val="0001751D"/>
    <w:rsid w:val="00022FBB"/>
    <w:rsid w:val="00027AC2"/>
    <w:rsid w:val="00045F46"/>
    <w:rsid w:val="00053566"/>
    <w:rsid w:val="00055A7D"/>
    <w:rsid w:val="00056181"/>
    <w:rsid w:val="00056724"/>
    <w:rsid w:val="00064123"/>
    <w:rsid w:val="00083F89"/>
    <w:rsid w:val="0008473C"/>
    <w:rsid w:val="0008680A"/>
    <w:rsid w:val="00091039"/>
    <w:rsid w:val="0009479E"/>
    <w:rsid w:val="00097E90"/>
    <w:rsid w:val="000A3CD3"/>
    <w:rsid w:val="000A3CF6"/>
    <w:rsid w:val="000A6397"/>
    <w:rsid w:val="000C7363"/>
    <w:rsid w:val="000F7360"/>
    <w:rsid w:val="00101640"/>
    <w:rsid w:val="0011194C"/>
    <w:rsid w:val="001126E0"/>
    <w:rsid w:val="00116245"/>
    <w:rsid w:val="0012112B"/>
    <w:rsid w:val="00127E63"/>
    <w:rsid w:val="001300F7"/>
    <w:rsid w:val="0013108E"/>
    <w:rsid w:val="00142C39"/>
    <w:rsid w:val="00147E8B"/>
    <w:rsid w:val="00156DBD"/>
    <w:rsid w:val="0018185A"/>
    <w:rsid w:val="00183587"/>
    <w:rsid w:val="001A0670"/>
    <w:rsid w:val="001A6957"/>
    <w:rsid w:val="001B33A0"/>
    <w:rsid w:val="001B4926"/>
    <w:rsid w:val="001B6D6D"/>
    <w:rsid w:val="001C0585"/>
    <w:rsid w:val="001C19F9"/>
    <w:rsid w:val="001C3A16"/>
    <w:rsid w:val="001C3ED6"/>
    <w:rsid w:val="001D222C"/>
    <w:rsid w:val="001D35B2"/>
    <w:rsid w:val="001D7A76"/>
    <w:rsid w:val="001D7D1E"/>
    <w:rsid w:val="001E46CB"/>
    <w:rsid w:val="00201234"/>
    <w:rsid w:val="002023C4"/>
    <w:rsid w:val="00207F1C"/>
    <w:rsid w:val="00210140"/>
    <w:rsid w:val="002156F2"/>
    <w:rsid w:val="00221E46"/>
    <w:rsid w:val="00222DA6"/>
    <w:rsid w:val="0023160B"/>
    <w:rsid w:val="00242E62"/>
    <w:rsid w:val="00250A49"/>
    <w:rsid w:val="002563F4"/>
    <w:rsid w:val="00270FA6"/>
    <w:rsid w:val="00274B39"/>
    <w:rsid w:val="00281A62"/>
    <w:rsid w:val="00282EE6"/>
    <w:rsid w:val="002838FA"/>
    <w:rsid w:val="00283D70"/>
    <w:rsid w:val="00287FB9"/>
    <w:rsid w:val="0029301C"/>
    <w:rsid w:val="00293996"/>
    <w:rsid w:val="00295510"/>
    <w:rsid w:val="002964BC"/>
    <w:rsid w:val="00296AFF"/>
    <w:rsid w:val="00297D55"/>
    <w:rsid w:val="002A0A1F"/>
    <w:rsid w:val="002B7E34"/>
    <w:rsid w:val="002B7F75"/>
    <w:rsid w:val="002C0C7C"/>
    <w:rsid w:val="002D1851"/>
    <w:rsid w:val="002D5353"/>
    <w:rsid w:val="002D66DC"/>
    <w:rsid w:val="002D6FBF"/>
    <w:rsid w:val="002F0644"/>
    <w:rsid w:val="002F74E0"/>
    <w:rsid w:val="00311DA1"/>
    <w:rsid w:val="00313066"/>
    <w:rsid w:val="00315E71"/>
    <w:rsid w:val="00322FD0"/>
    <w:rsid w:val="00323D7E"/>
    <w:rsid w:val="00326CD9"/>
    <w:rsid w:val="0032734C"/>
    <w:rsid w:val="0033634B"/>
    <w:rsid w:val="00346A99"/>
    <w:rsid w:val="0035386A"/>
    <w:rsid w:val="00377170"/>
    <w:rsid w:val="00392DB6"/>
    <w:rsid w:val="003961EE"/>
    <w:rsid w:val="003B24AC"/>
    <w:rsid w:val="003B34BC"/>
    <w:rsid w:val="003C62DA"/>
    <w:rsid w:val="003D7CC7"/>
    <w:rsid w:val="003E287E"/>
    <w:rsid w:val="003E63F6"/>
    <w:rsid w:val="003F00F7"/>
    <w:rsid w:val="00405249"/>
    <w:rsid w:val="00410D10"/>
    <w:rsid w:val="0041101D"/>
    <w:rsid w:val="0041283D"/>
    <w:rsid w:val="00422BC6"/>
    <w:rsid w:val="004240C9"/>
    <w:rsid w:val="004266B2"/>
    <w:rsid w:val="00437B5C"/>
    <w:rsid w:val="00462C21"/>
    <w:rsid w:val="00466A25"/>
    <w:rsid w:val="004673E7"/>
    <w:rsid w:val="004802B9"/>
    <w:rsid w:val="004823DD"/>
    <w:rsid w:val="00482DFC"/>
    <w:rsid w:val="00482EFA"/>
    <w:rsid w:val="00484A0C"/>
    <w:rsid w:val="004B0B50"/>
    <w:rsid w:val="004B38EE"/>
    <w:rsid w:val="004C4189"/>
    <w:rsid w:val="004D29EA"/>
    <w:rsid w:val="004D2BC5"/>
    <w:rsid w:val="004E7648"/>
    <w:rsid w:val="004E7CE7"/>
    <w:rsid w:val="00505021"/>
    <w:rsid w:val="005128B8"/>
    <w:rsid w:val="005158C5"/>
    <w:rsid w:val="00516A6A"/>
    <w:rsid w:val="00521203"/>
    <w:rsid w:val="00530EDE"/>
    <w:rsid w:val="0053380E"/>
    <w:rsid w:val="005357AC"/>
    <w:rsid w:val="00535E9B"/>
    <w:rsid w:val="00543004"/>
    <w:rsid w:val="00547297"/>
    <w:rsid w:val="00554A6D"/>
    <w:rsid w:val="00561B35"/>
    <w:rsid w:val="00562FFB"/>
    <w:rsid w:val="00575520"/>
    <w:rsid w:val="005765E8"/>
    <w:rsid w:val="0058242D"/>
    <w:rsid w:val="00583CD9"/>
    <w:rsid w:val="00594D92"/>
    <w:rsid w:val="005A2F7B"/>
    <w:rsid w:val="005B0F54"/>
    <w:rsid w:val="005B4F3E"/>
    <w:rsid w:val="005B6CB2"/>
    <w:rsid w:val="005C3FB2"/>
    <w:rsid w:val="005E071D"/>
    <w:rsid w:val="005E0982"/>
    <w:rsid w:val="005E0CF4"/>
    <w:rsid w:val="005F0711"/>
    <w:rsid w:val="00606E81"/>
    <w:rsid w:val="00610C76"/>
    <w:rsid w:val="00611241"/>
    <w:rsid w:val="00612625"/>
    <w:rsid w:val="0062090B"/>
    <w:rsid w:val="00640D07"/>
    <w:rsid w:val="00642F10"/>
    <w:rsid w:val="00644ADE"/>
    <w:rsid w:val="00656E73"/>
    <w:rsid w:val="00657685"/>
    <w:rsid w:val="00664186"/>
    <w:rsid w:val="0067345A"/>
    <w:rsid w:val="00681CC9"/>
    <w:rsid w:val="00683EB9"/>
    <w:rsid w:val="0069518E"/>
    <w:rsid w:val="006A47FC"/>
    <w:rsid w:val="006C72D2"/>
    <w:rsid w:val="006C760B"/>
    <w:rsid w:val="006D0EB5"/>
    <w:rsid w:val="006D53E0"/>
    <w:rsid w:val="006D62D9"/>
    <w:rsid w:val="006D75A3"/>
    <w:rsid w:val="006F31BB"/>
    <w:rsid w:val="006F46BD"/>
    <w:rsid w:val="00706BE2"/>
    <w:rsid w:val="007123EA"/>
    <w:rsid w:val="00717780"/>
    <w:rsid w:val="00722E2F"/>
    <w:rsid w:val="00724B69"/>
    <w:rsid w:val="00734C98"/>
    <w:rsid w:val="00742F28"/>
    <w:rsid w:val="0075188E"/>
    <w:rsid w:val="00753ACF"/>
    <w:rsid w:val="0077034E"/>
    <w:rsid w:val="00785D90"/>
    <w:rsid w:val="007A3291"/>
    <w:rsid w:val="007A3A32"/>
    <w:rsid w:val="007A4773"/>
    <w:rsid w:val="007B35F5"/>
    <w:rsid w:val="007B456D"/>
    <w:rsid w:val="007B590F"/>
    <w:rsid w:val="007B6308"/>
    <w:rsid w:val="007B7C15"/>
    <w:rsid w:val="007D462F"/>
    <w:rsid w:val="007D50BE"/>
    <w:rsid w:val="007D5434"/>
    <w:rsid w:val="007D6C88"/>
    <w:rsid w:val="007E6919"/>
    <w:rsid w:val="007F2228"/>
    <w:rsid w:val="007F3060"/>
    <w:rsid w:val="007F7828"/>
    <w:rsid w:val="00815C06"/>
    <w:rsid w:val="00817F7B"/>
    <w:rsid w:val="00821EBF"/>
    <w:rsid w:val="00822885"/>
    <w:rsid w:val="0083321C"/>
    <w:rsid w:val="00837503"/>
    <w:rsid w:val="0085022E"/>
    <w:rsid w:val="00850B9F"/>
    <w:rsid w:val="0086089D"/>
    <w:rsid w:val="00873296"/>
    <w:rsid w:val="00876565"/>
    <w:rsid w:val="0089340F"/>
    <w:rsid w:val="00893559"/>
    <w:rsid w:val="00897E78"/>
    <w:rsid w:val="008A7981"/>
    <w:rsid w:val="008B4E55"/>
    <w:rsid w:val="008B5E20"/>
    <w:rsid w:val="008C218F"/>
    <w:rsid w:val="008D07F5"/>
    <w:rsid w:val="008D70DE"/>
    <w:rsid w:val="008F496A"/>
    <w:rsid w:val="008F4ABE"/>
    <w:rsid w:val="00904969"/>
    <w:rsid w:val="00911C8A"/>
    <w:rsid w:val="00913DAC"/>
    <w:rsid w:val="00920283"/>
    <w:rsid w:val="00951010"/>
    <w:rsid w:val="00961F4B"/>
    <w:rsid w:val="009707E2"/>
    <w:rsid w:val="00974398"/>
    <w:rsid w:val="0097630A"/>
    <w:rsid w:val="009772D6"/>
    <w:rsid w:val="00981DBE"/>
    <w:rsid w:val="00992E5B"/>
    <w:rsid w:val="0099639F"/>
    <w:rsid w:val="009A4F5A"/>
    <w:rsid w:val="009C6DE1"/>
    <w:rsid w:val="009E6700"/>
    <w:rsid w:val="00A127F1"/>
    <w:rsid w:val="00A14A29"/>
    <w:rsid w:val="00A23C87"/>
    <w:rsid w:val="00A26F70"/>
    <w:rsid w:val="00A271C6"/>
    <w:rsid w:val="00A4073E"/>
    <w:rsid w:val="00A44566"/>
    <w:rsid w:val="00A76ED8"/>
    <w:rsid w:val="00A82EBC"/>
    <w:rsid w:val="00A903A3"/>
    <w:rsid w:val="00AB3063"/>
    <w:rsid w:val="00AC16FC"/>
    <w:rsid w:val="00AC702D"/>
    <w:rsid w:val="00AD0A04"/>
    <w:rsid w:val="00AE2FD6"/>
    <w:rsid w:val="00AF3C94"/>
    <w:rsid w:val="00B01208"/>
    <w:rsid w:val="00B01938"/>
    <w:rsid w:val="00B01AB7"/>
    <w:rsid w:val="00B22514"/>
    <w:rsid w:val="00B35497"/>
    <w:rsid w:val="00B3638E"/>
    <w:rsid w:val="00B37ED2"/>
    <w:rsid w:val="00B439A2"/>
    <w:rsid w:val="00B466CB"/>
    <w:rsid w:val="00B54E01"/>
    <w:rsid w:val="00B63965"/>
    <w:rsid w:val="00B67540"/>
    <w:rsid w:val="00B73E05"/>
    <w:rsid w:val="00B76DC8"/>
    <w:rsid w:val="00B8678B"/>
    <w:rsid w:val="00B87211"/>
    <w:rsid w:val="00B94A94"/>
    <w:rsid w:val="00BA2089"/>
    <w:rsid w:val="00BA5E00"/>
    <w:rsid w:val="00BC3FCC"/>
    <w:rsid w:val="00C1068D"/>
    <w:rsid w:val="00C139B3"/>
    <w:rsid w:val="00C31EB1"/>
    <w:rsid w:val="00C31F47"/>
    <w:rsid w:val="00C42F0C"/>
    <w:rsid w:val="00C46D5E"/>
    <w:rsid w:val="00C81DF2"/>
    <w:rsid w:val="00C908EB"/>
    <w:rsid w:val="00C96E8B"/>
    <w:rsid w:val="00C97969"/>
    <w:rsid w:val="00CA0CD8"/>
    <w:rsid w:val="00CA34EA"/>
    <w:rsid w:val="00CA3D02"/>
    <w:rsid w:val="00CA7FFD"/>
    <w:rsid w:val="00CB2098"/>
    <w:rsid w:val="00CC3E61"/>
    <w:rsid w:val="00CC5308"/>
    <w:rsid w:val="00CD709E"/>
    <w:rsid w:val="00CE029B"/>
    <w:rsid w:val="00CE7B3D"/>
    <w:rsid w:val="00D04AD9"/>
    <w:rsid w:val="00D10377"/>
    <w:rsid w:val="00D12CAE"/>
    <w:rsid w:val="00D12F03"/>
    <w:rsid w:val="00D41B3B"/>
    <w:rsid w:val="00D422FB"/>
    <w:rsid w:val="00D47CA7"/>
    <w:rsid w:val="00D60000"/>
    <w:rsid w:val="00D6013B"/>
    <w:rsid w:val="00D64636"/>
    <w:rsid w:val="00D70027"/>
    <w:rsid w:val="00D733D5"/>
    <w:rsid w:val="00D75344"/>
    <w:rsid w:val="00D80442"/>
    <w:rsid w:val="00D92EC9"/>
    <w:rsid w:val="00D942BC"/>
    <w:rsid w:val="00DA4AED"/>
    <w:rsid w:val="00DA5B9C"/>
    <w:rsid w:val="00DB4077"/>
    <w:rsid w:val="00DB49D4"/>
    <w:rsid w:val="00DC78D4"/>
    <w:rsid w:val="00DD64BC"/>
    <w:rsid w:val="00DE6596"/>
    <w:rsid w:val="00DF2D26"/>
    <w:rsid w:val="00DF3726"/>
    <w:rsid w:val="00E06900"/>
    <w:rsid w:val="00E106A4"/>
    <w:rsid w:val="00E12D15"/>
    <w:rsid w:val="00E14482"/>
    <w:rsid w:val="00E1488D"/>
    <w:rsid w:val="00E17F92"/>
    <w:rsid w:val="00E23AB0"/>
    <w:rsid w:val="00E257F3"/>
    <w:rsid w:val="00E43224"/>
    <w:rsid w:val="00E5129E"/>
    <w:rsid w:val="00E5738E"/>
    <w:rsid w:val="00E62CE9"/>
    <w:rsid w:val="00E64EF6"/>
    <w:rsid w:val="00E80075"/>
    <w:rsid w:val="00E819D4"/>
    <w:rsid w:val="00E83AC6"/>
    <w:rsid w:val="00E871F3"/>
    <w:rsid w:val="00E94F42"/>
    <w:rsid w:val="00EA2842"/>
    <w:rsid w:val="00EB4010"/>
    <w:rsid w:val="00EB4842"/>
    <w:rsid w:val="00EC2B78"/>
    <w:rsid w:val="00EC4DD0"/>
    <w:rsid w:val="00EC6E61"/>
    <w:rsid w:val="00ED3729"/>
    <w:rsid w:val="00EE1350"/>
    <w:rsid w:val="00EE3F2B"/>
    <w:rsid w:val="00EE74BB"/>
    <w:rsid w:val="00EE7B96"/>
    <w:rsid w:val="00EF3535"/>
    <w:rsid w:val="00EF6B12"/>
    <w:rsid w:val="00F01824"/>
    <w:rsid w:val="00F14AB5"/>
    <w:rsid w:val="00F1549C"/>
    <w:rsid w:val="00F23D16"/>
    <w:rsid w:val="00F24CE3"/>
    <w:rsid w:val="00F44CCC"/>
    <w:rsid w:val="00F47B5E"/>
    <w:rsid w:val="00F56410"/>
    <w:rsid w:val="00F84DC8"/>
    <w:rsid w:val="00F92C49"/>
    <w:rsid w:val="00FA4022"/>
    <w:rsid w:val="00FC13C8"/>
    <w:rsid w:val="00FD425B"/>
    <w:rsid w:val="00FF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4B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D1037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E1350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283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9639F"/>
    <w:pPr>
      <w:spacing w:before="240" w:after="60"/>
      <w:outlineLvl w:val="4"/>
    </w:pPr>
    <w:rPr>
      <w:bCs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129E"/>
    <w:pPr>
      <w:spacing w:before="240" w:after="60"/>
      <w:outlineLvl w:val="5"/>
    </w:pPr>
    <w:rPr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A4022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A4022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A4022"/>
    <w:rPr>
      <w:rFonts w:ascii="Cambria" w:hAnsi="Cambria" w:cs="Times New Roman"/>
      <w:b/>
      <w:bCs/>
      <w:i/>
      <w:color w:val="000080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A4022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A4022"/>
    <w:rPr>
      <w:rFonts w:ascii="Calibri" w:hAnsi="Calibri" w:cs="Times New Roman"/>
      <w:bCs/>
      <w:i/>
      <w:color w:val="000080"/>
    </w:rPr>
  </w:style>
  <w:style w:type="paragraph" w:customStyle="1" w:styleId="Style1">
    <w:name w:val="Style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8">
    <w:name w:val="Font Style18"/>
    <w:rsid w:val="00B8678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B867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867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8678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uiPriority w:val="99"/>
    <w:rsid w:val="00B8678B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3">
    <w:name w:val="Содержимое таблицы"/>
    <w:basedOn w:val="a"/>
    <w:uiPriority w:val="99"/>
    <w:rsid w:val="00B8678B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B6396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965"/>
    <w:rPr>
      <w:rFonts w:ascii="Times New Roman" w:hAnsi="Times New Roman"/>
      <w:b/>
      <w:sz w:val="18"/>
    </w:rPr>
  </w:style>
  <w:style w:type="paragraph" w:customStyle="1" w:styleId="Style7">
    <w:name w:val="Style7"/>
    <w:basedOn w:val="a"/>
    <w:link w:val="Style70"/>
    <w:uiPriority w:val="99"/>
    <w:rsid w:val="00A82EBC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rsid w:val="00A82EBC"/>
    <w:rPr>
      <w:rFonts w:ascii="Georgia" w:hAnsi="Georgia"/>
      <w:sz w:val="12"/>
    </w:rPr>
  </w:style>
  <w:style w:type="character" w:customStyle="1" w:styleId="FontStyle28">
    <w:name w:val="Font Style28"/>
    <w:uiPriority w:val="99"/>
    <w:rsid w:val="00A82EB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82EB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82EBC"/>
    <w:rPr>
      <w:rFonts w:ascii="Times New Roman" w:hAnsi="Times New Roman"/>
      <w:b/>
      <w:sz w:val="10"/>
    </w:rPr>
  </w:style>
  <w:style w:type="character" w:styleId="a4">
    <w:name w:val="Hyperlink"/>
    <w:basedOn w:val="a0"/>
    <w:uiPriority w:val="99"/>
    <w:rsid w:val="00A82EBC"/>
    <w:rPr>
      <w:rFonts w:ascii="Arial" w:hAnsi="Arial" w:cs="Times New Roman"/>
      <w:color w:val="143057"/>
      <w:u w:val="single"/>
    </w:rPr>
  </w:style>
  <w:style w:type="paragraph" w:styleId="21">
    <w:name w:val="Body Text Indent 2"/>
    <w:basedOn w:val="a"/>
    <w:link w:val="22"/>
    <w:uiPriority w:val="99"/>
    <w:rsid w:val="00683EB9"/>
    <w:pPr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5">
    <w:name w:val="Body Text Indent"/>
    <w:basedOn w:val="a"/>
    <w:link w:val="a6"/>
    <w:uiPriority w:val="99"/>
    <w:rsid w:val="00683EB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7">
    <w:name w:val="Body Text"/>
    <w:basedOn w:val="a"/>
    <w:link w:val="a8"/>
    <w:uiPriority w:val="99"/>
    <w:rsid w:val="00683EB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31">
    <w:name w:val="Body Text Indent 3"/>
    <w:basedOn w:val="a"/>
    <w:link w:val="32"/>
    <w:uiPriority w:val="99"/>
    <w:rsid w:val="00683E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customStyle="1" w:styleId="Style8">
    <w:name w:val="Style8"/>
    <w:basedOn w:val="a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2">
    <w:name w:val="Font Style32"/>
    <w:uiPriority w:val="99"/>
    <w:rsid w:val="00683EB9"/>
    <w:rPr>
      <w:rFonts w:ascii="Times New Roman" w:hAnsi="Times New Roman"/>
      <w:i/>
      <w:sz w:val="12"/>
    </w:rPr>
  </w:style>
  <w:style w:type="paragraph" w:styleId="a9">
    <w:name w:val="Plain Text"/>
    <w:basedOn w:val="a"/>
    <w:link w:val="aa"/>
    <w:uiPriority w:val="99"/>
    <w:rsid w:val="00683EB9"/>
    <w:rPr>
      <w:rFonts w:ascii="Courier New" w:hAnsi="Courier New"/>
      <w:b w:val="0"/>
      <w:i w:val="0"/>
      <w:color w:val="auto"/>
      <w:sz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FA4022"/>
    <w:rPr>
      <w:rFonts w:ascii="Courier New" w:hAnsi="Courier New" w:cs="Courier New"/>
      <w:b/>
      <w:i/>
      <w:color w:val="000080"/>
      <w:sz w:val="20"/>
      <w:szCs w:val="20"/>
    </w:rPr>
  </w:style>
  <w:style w:type="character" w:customStyle="1" w:styleId="FontStyle25">
    <w:name w:val="Font Style25"/>
    <w:uiPriority w:val="99"/>
    <w:rsid w:val="00683EB9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683EB9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683EB9"/>
    <w:rPr>
      <w:rFonts w:ascii="Times New Roman" w:hAnsi="Times New Roman"/>
      <w:b/>
      <w:sz w:val="10"/>
    </w:rPr>
  </w:style>
  <w:style w:type="paragraph" w:styleId="33">
    <w:name w:val="Body Text 3"/>
    <w:basedOn w:val="a"/>
    <w:link w:val="34"/>
    <w:uiPriority w:val="99"/>
    <w:rsid w:val="00E94F4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styleId="ab">
    <w:name w:val="Title"/>
    <w:basedOn w:val="a"/>
    <w:link w:val="ac"/>
    <w:uiPriority w:val="99"/>
    <w:qFormat/>
    <w:rsid w:val="003E287E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c">
    <w:name w:val="Название Знак"/>
    <w:basedOn w:val="a0"/>
    <w:link w:val="ab"/>
    <w:uiPriority w:val="99"/>
    <w:locked/>
    <w:rsid w:val="00FA4022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3E287E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3E287E"/>
    <w:rPr>
      <w:rFonts w:ascii="Arial" w:hAnsi="Arial"/>
      <w:b/>
      <w:kern w:val="32"/>
      <w:sz w:val="32"/>
      <w:lang w:val="ru-RU"/>
    </w:rPr>
  </w:style>
  <w:style w:type="paragraph" w:customStyle="1" w:styleId="Iauiue">
    <w:name w:val="Iau?iue"/>
    <w:uiPriority w:val="99"/>
    <w:rsid w:val="00E5129E"/>
    <w:rPr>
      <w:lang w:val="en-US"/>
    </w:rPr>
  </w:style>
  <w:style w:type="paragraph" w:styleId="23">
    <w:name w:val="Body Text 2"/>
    <w:basedOn w:val="a"/>
    <w:link w:val="24"/>
    <w:uiPriority w:val="99"/>
    <w:rsid w:val="00E512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d">
    <w:name w:val="Normal (Web)"/>
    <w:basedOn w:val="a"/>
    <w:uiPriority w:val="99"/>
    <w:rsid w:val="00E51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F7828"/>
    <w:rPr>
      <w:rFonts w:cs="Times New Roman"/>
    </w:rPr>
  </w:style>
  <w:style w:type="character" w:styleId="ae">
    <w:name w:val="Strong"/>
    <w:basedOn w:val="a0"/>
    <w:uiPriority w:val="99"/>
    <w:qFormat/>
    <w:rsid w:val="007F7828"/>
    <w:rPr>
      <w:rFonts w:cs="Times New Roman"/>
      <w:b/>
    </w:rPr>
  </w:style>
  <w:style w:type="character" w:styleId="af">
    <w:name w:val="Emphasis"/>
    <w:basedOn w:val="a0"/>
    <w:uiPriority w:val="99"/>
    <w:qFormat/>
    <w:rsid w:val="007F7828"/>
    <w:rPr>
      <w:rFonts w:cs="Times New Roman"/>
      <w:i/>
    </w:rPr>
  </w:style>
  <w:style w:type="character" w:customStyle="1" w:styleId="Style70">
    <w:name w:val="Style7 Знак"/>
    <w:link w:val="Style7"/>
    <w:uiPriority w:val="99"/>
    <w:locked/>
    <w:rsid w:val="0041283D"/>
    <w:rPr>
      <w:sz w:val="24"/>
      <w:lang w:val="ru-RU" w:eastAsia="ru-RU"/>
    </w:rPr>
  </w:style>
  <w:style w:type="table" w:styleId="af0">
    <w:name w:val="Table Contemporary"/>
    <w:basedOn w:val="a1"/>
    <w:uiPriority w:val="99"/>
    <w:rsid w:val="00E14482"/>
    <w:rPr>
      <w:rFonts w:eastAsia="SimSu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5">
    <w:name w:val="Quote"/>
    <w:basedOn w:val="a"/>
    <w:next w:val="a"/>
    <w:link w:val="26"/>
    <w:uiPriority w:val="99"/>
    <w:qFormat/>
    <w:rsid w:val="00E14482"/>
    <w:rPr>
      <w:i w:val="0"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E14482"/>
    <w:rPr>
      <w:rFonts w:cs="Times New Roman"/>
      <w:b/>
      <w:color w:val="000000"/>
      <w:sz w:val="28"/>
      <w:lang w:val="ru-RU" w:eastAsia="ru-RU"/>
    </w:rPr>
  </w:style>
  <w:style w:type="paragraph" w:styleId="af1">
    <w:name w:val="List Paragraph"/>
    <w:basedOn w:val="a"/>
    <w:uiPriority w:val="34"/>
    <w:qFormat/>
    <w:rsid w:val="001D35B2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styleId="af2">
    <w:name w:val="Table Grid"/>
    <w:basedOn w:val="a1"/>
    <w:uiPriority w:val="59"/>
    <w:rsid w:val="00B439A2"/>
    <w:rPr>
      <w:rFonts w:eastAsia="SimSu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rsid w:val="00091039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locked/>
    <w:rsid w:val="00091039"/>
    <w:rPr>
      <w:rFonts w:ascii="Segoe UI" w:hAnsi="Segoe UI" w:cs="Times New Roman"/>
      <w:b/>
      <w:i/>
      <w:color w:val="000080"/>
      <w:sz w:val="18"/>
    </w:rPr>
  </w:style>
  <w:style w:type="character" w:customStyle="1" w:styleId="value">
    <w:name w:val="value"/>
    <w:basedOn w:val="a0"/>
    <w:rsid w:val="0018185A"/>
  </w:style>
  <w:style w:type="character" w:customStyle="1" w:styleId="hilight">
    <w:name w:val="hilight"/>
    <w:basedOn w:val="a0"/>
    <w:rsid w:val="0018185A"/>
  </w:style>
  <w:style w:type="character" w:styleId="af5">
    <w:name w:val="FollowedHyperlink"/>
    <w:basedOn w:val="a0"/>
    <w:uiPriority w:val="99"/>
    <w:semiHidden/>
    <w:unhideWhenUsed/>
    <w:rsid w:val="0018185A"/>
    <w:rPr>
      <w:color w:val="800080" w:themeColor="followedHyperlink"/>
      <w:u w:val="single"/>
    </w:rPr>
  </w:style>
  <w:style w:type="paragraph" w:customStyle="1" w:styleId="310">
    <w:name w:val="Основной текст с отступом 31"/>
    <w:basedOn w:val="a"/>
    <w:rsid w:val="00E1488D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paragraph" w:customStyle="1" w:styleId="311">
    <w:name w:val="Основной текст 31"/>
    <w:basedOn w:val="a"/>
    <w:rsid w:val="00E1488D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4B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D1037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E1350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283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9639F"/>
    <w:pPr>
      <w:spacing w:before="240" w:after="60"/>
      <w:outlineLvl w:val="4"/>
    </w:pPr>
    <w:rPr>
      <w:bCs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129E"/>
    <w:pPr>
      <w:spacing w:before="240" w:after="60"/>
      <w:outlineLvl w:val="5"/>
    </w:pPr>
    <w:rPr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A4022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A4022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A4022"/>
    <w:rPr>
      <w:rFonts w:ascii="Cambria" w:hAnsi="Cambria" w:cs="Times New Roman"/>
      <w:b/>
      <w:bCs/>
      <w:i/>
      <w:color w:val="000080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A4022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A4022"/>
    <w:rPr>
      <w:rFonts w:ascii="Calibri" w:hAnsi="Calibri" w:cs="Times New Roman"/>
      <w:bCs/>
      <w:i/>
      <w:color w:val="000080"/>
    </w:rPr>
  </w:style>
  <w:style w:type="paragraph" w:customStyle="1" w:styleId="Style1">
    <w:name w:val="Style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B8678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B867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867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8678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uiPriority w:val="99"/>
    <w:rsid w:val="00B8678B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3">
    <w:name w:val="Содержимое таблицы"/>
    <w:basedOn w:val="a"/>
    <w:uiPriority w:val="99"/>
    <w:rsid w:val="00B8678B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B6396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965"/>
    <w:rPr>
      <w:rFonts w:ascii="Times New Roman" w:hAnsi="Times New Roman"/>
      <w:b/>
      <w:sz w:val="18"/>
    </w:rPr>
  </w:style>
  <w:style w:type="paragraph" w:customStyle="1" w:styleId="Style7">
    <w:name w:val="Style7"/>
    <w:basedOn w:val="a"/>
    <w:link w:val="Style70"/>
    <w:uiPriority w:val="99"/>
    <w:rsid w:val="00A82EBC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rsid w:val="00A82EBC"/>
    <w:rPr>
      <w:rFonts w:ascii="Georgia" w:hAnsi="Georgia"/>
      <w:sz w:val="12"/>
    </w:rPr>
  </w:style>
  <w:style w:type="character" w:customStyle="1" w:styleId="FontStyle28">
    <w:name w:val="Font Style28"/>
    <w:uiPriority w:val="99"/>
    <w:rsid w:val="00A82EB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82EB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82EBC"/>
    <w:rPr>
      <w:rFonts w:ascii="Times New Roman" w:hAnsi="Times New Roman"/>
      <w:b/>
      <w:sz w:val="10"/>
    </w:rPr>
  </w:style>
  <w:style w:type="character" w:styleId="a4">
    <w:name w:val="Hyperlink"/>
    <w:basedOn w:val="a0"/>
    <w:uiPriority w:val="99"/>
    <w:rsid w:val="00A82EBC"/>
    <w:rPr>
      <w:rFonts w:ascii="Arial" w:hAnsi="Arial" w:cs="Times New Roman"/>
      <w:color w:val="143057"/>
      <w:u w:val="single"/>
    </w:rPr>
  </w:style>
  <w:style w:type="paragraph" w:styleId="21">
    <w:name w:val="Body Text Indent 2"/>
    <w:basedOn w:val="a"/>
    <w:link w:val="22"/>
    <w:uiPriority w:val="99"/>
    <w:rsid w:val="00683EB9"/>
    <w:pPr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5">
    <w:name w:val="Body Text Indent"/>
    <w:basedOn w:val="a"/>
    <w:link w:val="a6"/>
    <w:uiPriority w:val="99"/>
    <w:rsid w:val="00683EB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7">
    <w:name w:val="Body Text"/>
    <w:basedOn w:val="a"/>
    <w:link w:val="a8"/>
    <w:uiPriority w:val="99"/>
    <w:rsid w:val="00683EB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31">
    <w:name w:val="Body Text Indent 3"/>
    <w:basedOn w:val="a"/>
    <w:link w:val="32"/>
    <w:uiPriority w:val="99"/>
    <w:rsid w:val="00683E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customStyle="1" w:styleId="Style8">
    <w:name w:val="Style8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2">
    <w:name w:val="Font Style32"/>
    <w:uiPriority w:val="99"/>
    <w:rsid w:val="00683EB9"/>
    <w:rPr>
      <w:rFonts w:ascii="Times New Roman" w:hAnsi="Times New Roman"/>
      <w:i/>
      <w:sz w:val="12"/>
    </w:rPr>
  </w:style>
  <w:style w:type="paragraph" w:styleId="a9">
    <w:name w:val="Plain Text"/>
    <w:basedOn w:val="a"/>
    <w:link w:val="aa"/>
    <w:uiPriority w:val="99"/>
    <w:rsid w:val="00683EB9"/>
    <w:rPr>
      <w:rFonts w:ascii="Courier New" w:hAnsi="Courier New"/>
      <w:b w:val="0"/>
      <w:i w:val="0"/>
      <w:color w:val="auto"/>
      <w:sz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FA4022"/>
    <w:rPr>
      <w:rFonts w:ascii="Courier New" w:hAnsi="Courier New" w:cs="Courier New"/>
      <w:b/>
      <w:i/>
      <w:color w:val="000080"/>
      <w:sz w:val="20"/>
      <w:szCs w:val="20"/>
    </w:rPr>
  </w:style>
  <w:style w:type="character" w:customStyle="1" w:styleId="FontStyle25">
    <w:name w:val="Font Style25"/>
    <w:uiPriority w:val="99"/>
    <w:rsid w:val="00683EB9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683EB9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683EB9"/>
    <w:rPr>
      <w:rFonts w:ascii="Times New Roman" w:hAnsi="Times New Roman"/>
      <w:b/>
      <w:sz w:val="10"/>
    </w:rPr>
  </w:style>
  <w:style w:type="paragraph" w:styleId="33">
    <w:name w:val="Body Text 3"/>
    <w:basedOn w:val="a"/>
    <w:link w:val="34"/>
    <w:uiPriority w:val="99"/>
    <w:rsid w:val="00E94F4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styleId="ab">
    <w:name w:val="Title"/>
    <w:basedOn w:val="a"/>
    <w:link w:val="ac"/>
    <w:uiPriority w:val="99"/>
    <w:qFormat/>
    <w:rsid w:val="003E287E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c">
    <w:name w:val="Название Знак"/>
    <w:basedOn w:val="a0"/>
    <w:link w:val="ab"/>
    <w:uiPriority w:val="99"/>
    <w:locked/>
    <w:rsid w:val="00FA4022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3E287E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3E287E"/>
    <w:rPr>
      <w:rFonts w:ascii="Arial" w:hAnsi="Arial"/>
      <w:b/>
      <w:kern w:val="32"/>
      <w:sz w:val="32"/>
      <w:lang w:val="ru-RU"/>
    </w:rPr>
  </w:style>
  <w:style w:type="paragraph" w:customStyle="1" w:styleId="Iauiue">
    <w:name w:val="Iau?iue"/>
    <w:uiPriority w:val="99"/>
    <w:rsid w:val="00E5129E"/>
    <w:rPr>
      <w:lang w:val="en-US"/>
    </w:rPr>
  </w:style>
  <w:style w:type="paragraph" w:styleId="23">
    <w:name w:val="Body Text 2"/>
    <w:basedOn w:val="a"/>
    <w:link w:val="24"/>
    <w:uiPriority w:val="99"/>
    <w:rsid w:val="00E512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d">
    <w:name w:val="Normal (Web)"/>
    <w:basedOn w:val="a"/>
    <w:uiPriority w:val="99"/>
    <w:rsid w:val="00E51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F7828"/>
    <w:rPr>
      <w:rFonts w:cs="Times New Roman"/>
    </w:rPr>
  </w:style>
  <w:style w:type="character" w:styleId="ae">
    <w:name w:val="Strong"/>
    <w:basedOn w:val="a0"/>
    <w:uiPriority w:val="99"/>
    <w:qFormat/>
    <w:rsid w:val="007F7828"/>
    <w:rPr>
      <w:rFonts w:cs="Times New Roman"/>
      <w:b/>
    </w:rPr>
  </w:style>
  <w:style w:type="character" w:styleId="af">
    <w:name w:val="Emphasis"/>
    <w:basedOn w:val="a0"/>
    <w:uiPriority w:val="99"/>
    <w:qFormat/>
    <w:rsid w:val="007F7828"/>
    <w:rPr>
      <w:rFonts w:cs="Times New Roman"/>
      <w:i/>
    </w:rPr>
  </w:style>
  <w:style w:type="character" w:customStyle="1" w:styleId="Style70">
    <w:name w:val="Style7 Знак"/>
    <w:link w:val="Style7"/>
    <w:uiPriority w:val="99"/>
    <w:locked/>
    <w:rsid w:val="0041283D"/>
    <w:rPr>
      <w:sz w:val="24"/>
      <w:lang w:val="ru-RU" w:eastAsia="ru-RU"/>
    </w:rPr>
  </w:style>
  <w:style w:type="table" w:styleId="af0">
    <w:name w:val="Table Contemporary"/>
    <w:basedOn w:val="a1"/>
    <w:uiPriority w:val="99"/>
    <w:rsid w:val="00E14482"/>
    <w:rPr>
      <w:rFonts w:eastAsia="SimSu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5">
    <w:name w:val="Quote"/>
    <w:basedOn w:val="a"/>
    <w:next w:val="a"/>
    <w:link w:val="26"/>
    <w:uiPriority w:val="99"/>
    <w:qFormat/>
    <w:rsid w:val="00E14482"/>
    <w:rPr>
      <w:i w:val="0"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E14482"/>
    <w:rPr>
      <w:rFonts w:cs="Times New Roman"/>
      <w:b/>
      <w:color w:val="000000"/>
      <w:sz w:val="28"/>
      <w:lang w:val="ru-RU" w:eastAsia="ru-RU"/>
    </w:rPr>
  </w:style>
  <w:style w:type="paragraph" w:styleId="af1">
    <w:name w:val="List Paragraph"/>
    <w:basedOn w:val="a"/>
    <w:uiPriority w:val="99"/>
    <w:qFormat/>
    <w:rsid w:val="001D35B2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styleId="af2">
    <w:name w:val="Table Grid"/>
    <w:basedOn w:val="a1"/>
    <w:uiPriority w:val="59"/>
    <w:rsid w:val="00B439A2"/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rsid w:val="00091039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locked/>
    <w:rsid w:val="00091039"/>
    <w:rPr>
      <w:rFonts w:ascii="Segoe UI" w:hAnsi="Segoe UI" w:cs="Times New Roman"/>
      <w:b/>
      <w:i/>
      <w:color w:val="00008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6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oleObject" Target="embeddings/oleObject12.bin"/><Relationship Id="rId39" Type="http://schemas.openxmlformats.org/officeDocument/2006/relationships/hyperlink" Target="http://window.edu.ru/" TargetMode="External"/><Relationship Id="rId21" Type="http://schemas.openxmlformats.org/officeDocument/2006/relationships/oleObject" Target="embeddings/oleObject7.bin"/><Relationship Id="rId34" Type="http://schemas.openxmlformats.org/officeDocument/2006/relationships/hyperlink" Target="https://urait.ru/bcode/453448" TargetMode="External"/><Relationship Id="rId42" Type="http://schemas.openxmlformats.org/officeDocument/2006/relationships/hyperlink" Target="http://magtu.ru:8085/marcweb2/Default.asp" TargetMode="External"/><Relationship Id="rId47" Type="http://schemas.openxmlformats.org/officeDocument/2006/relationships/hyperlink" Target="http://www.springerprotocols.com/" TargetMode="External"/><Relationship Id="rId50" Type="http://schemas.openxmlformats.org/officeDocument/2006/relationships/hyperlink" Target="http://zbmath.org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hyperlink" Target="https://e.lanbook.com/reader/book/91071/" TargetMode="External"/><Relationship Id="rId38" Type="http://schemas.openxmlformats.org/officeDocument/2006/relationships/hyperlink" Target="https://scholar.google.ru/" TargetMode="External"/><Relationship Id="rId46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1.jpeg"/><Relationship Id="rId41" Type="http://schemas.openxmlformats.org/officeDocument/2006/relationships/hyperlink" Target="https://www.rsl.ru/ru/4readers/catalogues/" TargetMode="External"/><Relationship Id="rId54" Type="http://schemas.openxmlformats.org/officeDocument/2006/relationships/hyperlink" Target="https://rucon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hyperlink" Target="https://magtu.informsystema.ru/uploader/fileUpload?name=342.pdf&amp;show=dcatalogues/1/1074805/342.pdf&amp;view=true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s://dlib.eastview.com/" TargetMode="External"/><Relationship Id="rId45" Type="http://schemas.openxmlformats.org/officeDocument/2006/relationships/hyperlink" Target="http://scopus.com" TargetMode="External"/><Relationship Id="rId53" Type="http://schemas.openxmlformats.org/officeDocument/2006/relationships/hyperlink" Target="https://elibrary.ru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hyperlink" Target="http://www1.fips.ru/" TargetMode="External"/><Relationship Id="rId49" Type="http://schemas.openxmlformats.org/officeDocument/2006/relationships/hyperlink" Target="http://www.springer.com/references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hyperlink" Target="http://www.studentlibrary.ru/book/ISBN9785383011706.html" TargetMode="External"/><Relationship Id="rId44" Type="http://schemas.openxmlformats.org/officeDocument/2006/relationships/hyperlink" Target="http://webofscience.com" TargetMode="External"/><Relationship Id="rId5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hyperlink" Target="https://znanium.com/catalog/product/1043892" TargetMode="External"/><Relationship Id="rId35" Type="http://schemas.openxmlformats.org/officeDocument/2006/relationships/hyperlink" Target="https://urait.ru/bcode/453477" TargetMode="External"/><Relationship Id="rId43" Type="http://schemas.openxmlformats.org/officeDocument/2006/relationships/hyperlink" Target="https://uisrussia.msu.ru" TargetMode="External"/><Relationship Id="rId48" Type="http://schemas.openxmlformats.org/officeDocument/2006/relationships/hyperlink" Target="http://materials.springer.com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39</Pages>
  <Words>9518</Words>
  <Characters>54254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63645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Anuta</dc:creator>
  <cp:lastModifiedBy>Маргарита</cp:lastModifiedBy>
  <cp:revision>21</cp:revision>
  <cp:lastPrinted>2015-12-17T11:35:00Z</cp:lastPrinted>
  <dcterms:created xsi:type="dcterms:W3CDTF">2019-01-17T15:38:00Z</dcterms:created>
  <dcterms:modified xsi:type="dcterms:W3CDTF">2020-11-14T10:00:00Z</dcterms:modified>
</cp:coreProperties>
</file>