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8FB" w:rsidRDefault="00040469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363040" cy="8991600"/>
            <wp:effectExtent l="19050" t="0" r="0" b="0"/>
            <wp:docPr id="3" name="Рисунок 3" descr="G:\Лиля сканы титулов\СКАНЫ ВСЕ\ММСб-17-2\Пащенко Харченко\Scan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Лиля сканы титулов\СКАНЫ ВСЕ\ММСб-17-2\Пащенко Харченко\Scan_0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040" cy="899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85571" cy="8458200"/>
            <wp:effectExtent l="19050" t="0" r="0" b="0"/>
            <wp:docPr id="2" name="Рисунок 2" descr="G:\Лиля сканы титулов\СКАНЫ ВСЕ\ММСб-17-2\Пащенко Харченко\Scan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иля сканы титулов\СКАНЫ ВСЕ\ММСб-17-2\Пащенко Харченко\Scan_00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71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8FB" w:rsidRDefault="003C6B15">
      <w:pPr>
        <w:rPr>
          <w:sz w:val="0"/>
          <w:szCs w:val="0"/>
        </w:rPr>
      </w:pPr>
      <w:r>
        <w:br w:type="page"/>
      </w:r>
    </w:p>
    <w:p w:rsidR="00040469" w:rsidRDefault="00040469">
      <w:pPr>
        <w:rPr>
          <w:sz w:val="0"/>
          <w:szCs w:val="0"/>
          <w:lang w:val="ru-RU"/>
        </w:rPr>
      </w:pPr>
    </w:p>
    <w:p w:rsidR="00040469" w:rsidRDefault="00040469">
      <w:pPr>
        <w:rPr>
          <w:sz w:val="0"/>
          <w:szCs w:val="0"/>
          <w:lang w:val="ru-RU"/>
        </w:rPr>
      </w:pPr>
    </w:p>
    <w:p w:rsidR="00040469" w:rsidRDefault="00040469">
      <w:pPr>
        <w:rPr>
          <w:sz w:val="0"/>
          <w:szCs w:val="0"/>
          <w:lang w:val="ru-RU"/>
        </w:rPr>
      </w:pPr>
    </w:p>
    <w:p w:rsidR="00040469" w:rsidRDefault="00040469">
      <w:pPr>
        <w:rPr>
          <w:sz w:val="0"/>
          <w:szCs w:val="0"/>
          <w:lang w:val="ru-RU"/>
        </w:rPr>
      </w:pPr>
    </w:p>
    <w:p w:rsidR="00040469" w:rsidRDefault="00040469">
      <w:pPr>
        <w:rPr>
          <w:sz w:val="0"/>
          <w:szCs w:val="0"/>
          <w:lang w:val="ru-RU"/>
        </w:rPr>
      </w:pPr>
    </w:p>
    <w:p w:rsidR="00040469" w:rsidRDefault="00040469">
      <w:pPr>
        <w:rPr>
          <w:sz w:val="0"/>
          <w:szCs w:val="0"/>
          <w:lang w:val="ru-RU"/>
        </w:rPr>
      </w:pPr>
    </w:p>
    <w:p w:rsidR="004448FB" w:rsidRDefault="00040469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95301"/>
            <wp:effectExtent l="19050" t="0" r="2540" b="0"/>
            <wp:docPr id="4" name="Рисунок 4" descr="G:\Лиля сканы титулов\СКАНЫ ВСЕ\ММСб-17-2\Лист регистрации изменений 2017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Лиля сканы титулов\СКАНЫ ВСЕ\ММСб-17-2\Лист регистрации изменений 2017г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4448FB" w:rsidTr="000969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4448FB" w:rsidRPr="00040469" w:rsidTr="00096930">
        <w:trPr>
          <w:trHeight w:hRule="exact" w:val="3260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«Приборы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будущих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бакалавров-механиков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деформируемого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тела: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электро-тензометрией,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координатной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сеткой,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муар,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слоистые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поляризационно-оптические,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хрупкие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покрытия,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микроструктурный,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голография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механизмов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ОМД.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заключается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буду-щей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промышленности,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НИИ,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КБ,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монтажной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lang w:val="ru-RU"/>
              </w:rPr>
              <w:t xml:space="preserve"> </w:t>
            </w:r>
          </w:p>
        </w:tc>
      </w:tr>
      <w:tr w:rsidR="004448FB" w:rsidRPr="00040469" w:rsidTr="00096930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D30E5">
              <w:rPr>
                <w:lang w:val="ru-RU"/>
              </w:rPr>
              <w:t xml:space="preserve"> </w:t>
            </w:r>
          </w:p>
        </w:tc>
      </w:tr>
      <w:tr w:rsidR="004448FB" w:rsidRPr="00040469" w:rsidTr="00096930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D30E5">
              <w:rPr>
                <w:lang w:val="ru-RU"/>
              </w:rPr>
              <w:t xml:space="preserve"> </w:t>
            </w:r>
          </w:p>
        </w:tc>
      </w:tr>
      <w:tr w:rsidR="004448FB" w:rsidTr="000969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r>
              <w:t xml:space="preserve"> </w:t>
            </w:r>
          </w:p>
        </w:tc>
      </w:tr>
      <w:tr w:rsidR="004448FB" w:rsidTr="000969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r>
              <w:t xml:space="preserve"> </w:t>
            </w:r>
          </w:p>
        </w:tc>
      </w:tr>
      <w:tr w:rsidR="004448FB" w:rsidTr="000969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>
              <w:t xml:space="preserve"> </w:t>
            </w:r>
          </w:p>
        </w:tc>
      </w:tr>
      <w:tr w:rsidR="004448FB" w:rsidTr="000969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>
              <w:t xml:space="preserve"> </w:t>
            </w:r>
          </w:p>
        </w:tc>
      </w:tr>
      <w:tr w:rsidR="004448FB" w:rsidTr="000969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r>
              <w:t xml:space="preserve"> </w:t>
            </w:r>
          </w:p>
        </w:tc>
      </w:tr>
      <w:tr w:rsidR="004448FB" w:rsidTr="000969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Метрология,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стандартизация,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сертификация</w:t>
            </w:r>
            <w:r>
              <w:t xml:space="preserve"> </w:t>
            </w:r>
          </w:p>
        </w:tc>
      </w:tr>
      <w:tr w:rsidR="004448FB" w:rsidRPr="00040469" w:rsidTr="0009693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D30E5">
              <w:rPr>
                <w:lang w:val="ru-RU"/>
              </w:rPr>
              <w:t xml:space="preserve"> </w:t>
            </w:r>
          </w:p>
        </w:tc>
      </w:tr>
      <w:tr w:rsidR="004448FB" w:rsidRPr="00040469" w:rsidTr="000969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волочильных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0D30E5">
              <w:rPr>
                <w:lang w:val="ru-RU"/>
              </w:rPr>
              <w:t xml:space="preserve"> </w:t>
            </w:r>
          </w:p>
        </w:tc>
      </w:tr>
      <w:tr w:rsidR="004448FB" w:rsidRPr="00040469" w:rsidTr="0009693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ковочно-штамповочного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метизов</w:t>
            </w:r>
            <w:r w:rsidRPr="000D30E5">
              <w:rPr>
                <w:lang w:val="ru-RU"/>
              </w:rPr>
              <w:t xml:space="preserve"> </w:t>
            </w:r>
          </w:p>
        </w:tc>
      </w:tr>
      <w:tr w:rsidR="004448FB" w:rsidRPr="00040469" w:rsidTr="0009693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листового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сортового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металла</w:t>
            </w:r>
            <w:r w:rsidRPr="000D30E5">
              <w:rPr>
                <w:lang w:val="ru-RU"/>
              </w:rPr>
              <w:t xml:space="preserve"> </w:t>
            </w:r>
          </w:p>
        </w:tc>
      </w:tr>
      <w:tr w:rsidR="004448FB" w:rsidRPr="00040469" w:rsidTr="000969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длиномерных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0D30E5">
              <w:rPr>
                <w:lang w:val="ru-RU"/>
              </w:rPr>
              <w:t xml:space="preserve"> </w:t>
            </w:r>
          </w:p>
        </w:tc>
      </w:tr>
      <w:tr w:rsidR="004448FB" w:rsidTr="000969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4448FB" w:rsidRPr="00040469" w:rsidTr="000969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30E5">
              <w:rPr>
                <w:lang w:val="ru-RU"/>
              </w:rPr>
              <w:t xml:space="preserve"> </w:t>
            </w:r>
          </w:p>
        </w:tc>
      </w:tr>
      <w:tr w:rsidR="004448FB" w:rsidRPr="00040469" w:rsidTr="00096930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D30E5">
              <w:rPr>
                <w:lang w:val="ru-RU"/>
              </w:rPr>
              <w:t xml:space="preserve"> </w:t>
            </w:r>
          </w:p>
        </w:tc>
      </w:tr>
      <w:tr w:rsidR="004448FB" w:rsidRPr="00040469" w:rsidTr="00096930">
        <w:trPr>
          <w:trHeight w:hRule="exact" w:val="138"/>
        </w:trPr>
        <w:tc>
          <w:tcPr>
            <w:tcW w:w="1999" w:type="dxa"/>
          </w:tcPr>
          <w:p w:rsidR="004448FB" w:rsidRPr="000D30E5" w:rsidRDefault="004448FB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4448FB" w:rsidRPr="000D30E5" w:rsidRDefault="004448FB">
            <w:pPr>
              <w:rPr>
                <w:lang w:val="ru-RU"/>
              </w:rPr>
            </w:pPr>
          </w:p>
        </w:tc>
      </w:tr>
      <w:tr w:rsidR="004448FB" w:rsidRPr="00040469" w:rsidTr="00096930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D30E5">
              <w:rPr>
                <w:lang w:val="ru-RU"/>
              </w:rPr>
              <w:t xml:space="preserve"> </w:t>
            </w:r>
          </w:p>
        </w:tc>
      </w:tr>
      <w:tr w:rsidR="004448FB" w:rsidRPr="00040469" w:rsidTr="00096930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«Приборы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датчики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давлением»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D30E5">
              <w:rPr>
                <w:lang w:val="ru-RU"/>
              </w:rPr>
              <w:t xml:space="preserve"> </w:t>
            </w:r>
          </w:p>
        </w:tc>
      </w:tr>
      <w:tr w:rsidR="004448FB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4448FB" w:rsidRDefault="003C6B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4448FB" w:rsidRDefault="003C6B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4448FB" w:rsidRPr="00040469" w:rsidTr="00096930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4448FB" w:rsidRPr="0004046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приборы и датчики контроля технологических параметров процессов обработки металлов давлением;основные термины, определения и понятия;</w:t>
            </w:r>
          </w:p>
        </w:tc>
      </w:tr>
      <w:tr w:rsidR="004448FB" w:rsidRPr="0004046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 технических объектов и технологических процессов с использованием приборы и датчики контроля технологических параметров процессов обработки металлов давлением</w:t>
            </w:r>
          </w:p>
        </w:tc>
      </w:tr>
      <w:tr w:rsidR="004448FB" w:rsidRPr="00040469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экспериментальной деятельности;</w:t>
            </w:r>
          </w:p>
        </w:tc>
      </w:tr>
      <w:tr w:rsidR="004448FB" w:rsidRPr="00040469" w:rsidTr="00096930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4448FB" w:rsidRPr="0004046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методические, нормативные и руководящие материалы, касающиеся выполняемой работы; основные определения и понятия;</w:t>
            </w:r>
          </w:p>
        </w:tc>
      </w:tr>
      <w:tr w:rsidR="004448FB" w:rsidRPr="0004046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работы над инновационными проектами, используя базовые методы исследовательской деятельности.</w:t>
            </w:r>
          </w:p>
          <w:p w:rsidR="004448FB" w:rsidRPr="000D30E5" w:rsidRDefault="003C6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 знания в профессиональной деятельности; использовать их на междисциплинарном уровне;</w:t>
            </w:r>
          </w:p>
        </w:tc>
      </w:tr>
      <w:tr w:rsidR="004448FB" w:rsidRPr="00040469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решения, эксперимен-тальной деятельности;</w:t>
            </w:r>
          </w:p>
          <w:p w:rsidR="004448FB" w:rsidRPr="000D30E5" w:rsidRDefault="003C6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полу-ченных результатов;</w:t>
            </w:r>
          </w:p>
          <w:p w:rsidR="004448FB" w:rsidRPr="000D30E5" w:rsidRDefault="003C6B1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 междисциплинарного применения методов обработки первичной информации и расчета напряжений;</w:t>
            </w:r>
          </w:p>
        </w:tc>
      </w:tr>
    </w:tbl>
    <w:p w:rsidR="00096930" w:rsidRDefault="00096930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509"/>
        <w:gridCol w:w="387"/>
        <w:gridCol w:w="521"/>
        <w:gridCol w:w="733"/>
        <w:gridCol w:w="666"/>
        <w:gridCol w:w="514"/>
        <w:gridCol w:w="1536"/>
        <w:gridCol w:w="1582"/>
        <w:gridCol w:w="1232"/>
      </w:tblGrid>
      <w:tr w:rsidR="003F4507" w:rsidRPr="00040469" w:rsidTr="00EF69CD">
        <w:trPr>
          <w:trHeight w:hRule="exact" w:val="285"/>
        </w:trPr>
        <w:tc>
          <w:tcPr>
            <w:tcW w:w="710" w:type="dxa"/>
          </w:tcPr>
          <w:p w:rsidR="003F4507" w:rsidRPr="005978E8" w:rsidRDefault="003F4507" w:rsidP="00EF69CD">
            <w:pPr>
              <w:rPr>
                <w:lang w:val="ru-RU"/>
              </w:rPr>
            </w:pPr>
          </w:p>
        </w:tc>
        <w:tc>
          <w:tcPr>
            <w:tcW w:w="868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F4507" w:rsidRPr="005978E8" w:rsidRDefault="003F4507" w:rsidP="00EF69C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978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978E8">
              <w:rPr>
                <w:lang w:val="ru-RU"/>
              </w:rPr>
              <w:t xml:space="preserve"> </w:t>
            </w:r>
          </w:p>
        </w:tc>
      </w:tr>
      <w:tr w:rsidR="003F4507" w:rsidRPr="00040469" w:rsidTr="00EF69CD">
        <w:trPr>
          <w:trHeight w:hRule="exact" w:val="3611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F4507" w:rsidRPr="005978E8" w:rsidRDefault="003F4507" w:rsidP="00EF69C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978E8">
              <w:rPr>
                <w:lang w:val="ru-RU"/>
              </w:rPr>
              <w:t xml:space="preserve"> </w:t>
            </w:r>
          </w:p>
          <w:p w:rsidR="003F4507" w:rsidRPr="005978E8" w:rsidRDefault="003F4507" w:rsidP="00EF69C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978E8">
              <w:rPr>
                <w:lang w:val="ru-RU"/>
              </w:rPr>
              <w:t xml:space="preserve"> </w:t>
            </w:r>
          </w:p>
          <w:p w:rsidR="003F4507" w:rsidRPr="005978E8" w:rsidRDefault="003F4507" w:rsidP="00EF69C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978E8">
              <w:rPr>
                <w:lang w:val="ru-RU"/>
              </w:rPr>
              <w:t xml:space="preserve"> </w:t>
            </w:r>
          </w:p>
          <w:p w:rsidR="003F4507" w:rsidRPr="005978E8" w:rsidRDefault="003F4507" w:rsidP="00EF69C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978E8">
              <w:rPr>
                <w:lang w:val="ru-RU"/>
              </w:rPr>
              <w:t xml:space="preserve"> </w:t>
            </w:r>
          </w:p>
          <w:p w:rsidR="003F4507" w:rsidRPr="005978E8" w:rsidRDefault="003F4507" w:rsidP="00EF69C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978E8">
              <w:rPr>
                <w:lang w:val="ru-RU"/>
              </w:rPr>
              <w:t xml:space="preserve"> </w:t>
            </w:r>
          </w:p>
          <w:p w:rsidR="003F4507" w:rsidRPr="005978E8" w:rsidRDefault="003F4507" w:rsidP="00EF69C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F4507" w:rsidRPr="005978E8" w:rsidRDefault="003F4507" w:rsidP="00EF69C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F4507" w:rsidRPr="00040469" w:rsidRDefault="003F4507" w:rsidP="00EF69C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404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40469">
              <w:rPr>
                <w:lang w:val="ru-RU"/>
              </w:rPr>
              <w:t xml:space="preserve"> </w:t>
            </w:r>
            <w:r w:rsidRPr="000404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40469">
              <w:rPr>
                <w:lang w:val="ru-RU"/>
              </w:rPr>
              <w:t xml:space="preserve"> </w:t>
            </w:r>
            <w:r w:rsidRPr="000404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40469">
              <w:rPr>
                <w:lang w:val="ru-RU"/>
              </w:rPr>
              <w:t xml:space="preserve"> </w:t>
            </w:r>
            <w:r w:rsidRPr="0004046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040469">
              <w:rPr>
                <w:lang w:val="ru-RU"/>
              </w:rPr>
              <w:t xml:space="preserve"> </w:t>
            </w:r>
          </w:p>
        </w:tc>
      </w:tr>
      <w:tr w:rsidR="003F4507" w:rsidRPr="00040469" w:rsidTr="00EF69CD">
        <w:trPr>
          <w:trHeight w:hRule="exact" w:val="138"/>
        </w:trPr>
        <w:tc>
          <w:tcPr>
            <w:tcW w:w="710" w:type="dxa"/>
          </w:tcPr>
          <w:p w:rsidR="003F4507" w:rsidRPr="00040469" w:rsidRDefault="003F4507" w:rsidP="00EF69CD">
            <w:pPr>
              <w:rPr>
                <w:lang w:val="ru-RU"/>
              </w:rPr>
            </w:pPr>
          </w:p>
        </w:tc>
        <w:tc>
          <w:tcPr>
            <w:tcW w:w="1509" w:type="dxa"/>
          </w:tcPr>
          <w:p w:rsidR="003F4507" w:rsidRPr="00040469" w:rsidRDefault="003F4507" w:rsidP="00EF69CD">
            <w:pPr>
              <w:rPr>
                <w:lang w:val="ru-RU"/>
              </w:rPr>
            </w:pPr>
          </w:p>
        </w:tc>
        <w:tc>
          <w:tcPr>
            <w:tcW w:w="387" w:type="dxa"/>
          </w:tcPr>
          <w:p w:rsidR="003F4507" w:rsidRPr="00040469" w:rsidRDefault="003F4507" w:rsidP="00EF69CD">
            <w:pPr>
              <w:rPr>
                <w:lang w:val="ru-RU"/>
              </w:rPr>
            </w:pPr>
          </w:p>
        </w:tc>
        <w:tc>
          <w:tcPr>
            <w:tcW w:w="521" w:type="dxa"/>
          </w:tcPr>
          <w:p w:rsidR="003F4507" w:rsidRPr="00040469" w:rsidRDefault="003F4507" w:rsidP="00EF69CD">
            <w:pPr>
              <w:rPr>
                <w:lang w:val="ru-RU"/>
              </w:rPr>
            </w:pPr>
          </w:p>
        </w:tc>
        <w:tc>
          <w:tcPr>
            <w:tcW w:w="733" w:type="dxa"/>
          </w:tcPr>
          <w:p w:rsidR="003F4507" w:rsidRPr="00040469" w:rsidRDefault="003F4507" w:rsidP="00EF69CD">
            <w:pPr>
              <w:rPr>
                <w:lang w:val="ru-RU"/>
              </w:rPr>
            </w:pPr>
          </w:p>
        </w:tc>
        <w:tc>
          <w:tcPr>
            <w:tcW w:w="666" w:type="dxa"/>
          </w:tcPr>
          <w:p w:rsidR="003F4507" w:rsidRPr="00040469" w:rsidRDefault="003F4507" w:rsidP="00EF69CD">
            <w:pPr>
              <w:rPr>
                <w:lang w:val="ru-RU"/>
              </w:rPr>
            </w:pPr>
          </w:p>
        </w:tc>
        <w:tc>
          <w:tcPr>
            <w:tcW w:w="514" w:type="dxa"/>
          </w:tcPr>
          <w:p w:rsidR="003F4507" w:rsidRPr="00040469" w:rsidRDefault="003F4507" w:rsidP="00EF69CD">
            <w:pPr>
              <w:rPr>
                <w:lang w:val="ru-RU"/>
              </w:rPr>
            </w:pPr>
          </w:p>
        </w:tc>
        <w:tc>
          <w:tcPr>
            <w:tcW w:w="1536" w:type="dxa"/>
          </w:tcPr>
          <w:p w:rsidR="003F4507" w:rsidRPr="00040469" w:rsidRDefault="003F4507" w:rsidP="00EF69CD">
            <w:pPr>
              <w:rPr>
                <w:lang w:val="ru-RU"/>
              </w:rPr>
            </w:pPr>
          </w:p>
        </w:tc>
        <w:tc>
          <w:tcPr>
            <w:tcW w:w="1582" w:type="dxa"/>
          </w:tcPr>
          <w:p w:rsidR="003F4507" w:rsidRPr="00040469" w:rsidRDefault="003F4507" w:rsidP="00EF69CD">
            <w:pPr>
              <w:rPr>
                <w:lang w:val="ru-RU"/>
              </w:rPr>
            </w:pPr>
          </w:p>
        </w:tc>
        <w:tc>
          <w:tcPr>
            <w:tcW w:w="1232" w:type="dxa"/>
          </w:tcPr>
          <w:p w:rsidR="003F4507" w:rsidRPr="00040469" w:rsidRDefault="003F4507" w:rsidP="00EF69CD">
            <w:pPr>
              <w:rPr>
                <w:lang w:val="ru-RU"/>
              </w:rPr>
            </w:pPr>
          </w:p>
        </w:tc>
      </w:tr>
      <w:tr w:rsidR="003F4507" w:rsidTr="00EF69CD">
        <w:trPr>
          <w:trHeight w:hRule="exact" w:val="972"/>
        </w:trPr>
        <w:tc>
          <w:tcPr>
            <w:tcW w:w="221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38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Pr="005978E8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978E8">
              <w:rPr>
                <w:lang w:val="ru-RU"/>
              </w:rPr>
              <w:t xml:space="preserve"> </w:t>
            </w:r>
          </w:p>
          <w:p w:rsidR="003F4507" w:rsidRPr="005978E8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978E8">
              <w:rPr>
                <w:lang w:val="ru-RU"/>
              </w:rPr>
              <w:t xml:space="preserve"> </w:t>
            </w:r>
          </w:p>
          <w:p w:rsidR="003F4507" w:rsidRPr="005978E8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978E8">
              <w:rPr>
                <w:lang w:val="ru-RU"/>
              </w:rPr>
              <w:t xml:space="preserve"> </w:t>
            </w:r>
          </w:p>
        </w:tc>
        <w:tc>
          <w:tcPr>
            <w:tcW w:w="5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3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Pr="005978E8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978E8">
              <w:rPr>
                <w:lang w:val="ru-RU"/>
              </w:rPr>
              <w:t xml:space="preserve"> </w:t>
            </w:r>
          </w:p>
          <w:p w:rsidR="003F4507" w:rsidRPr="005978E8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978E8">
              <w:rPr>
                <w:lang w:val="ru-RU"/>
              </w:rPr>
              <w:t xml:space="preserve"> </w:t>
            </w:r>
          </w:p>
        </w:tc>
        <w:tc>
          <w:tcPr>
            <w:tcW w:w="12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3F4507" w:rsidTr="00EF69CD">
        <w:trPr>
          <w:trHeight w:hRule="exact" w:val="833"/>
        </w:trPr>
        <w:tc>
          <w:tcPr>
            <w:tcW w:w="221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38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F4507" w:rsidRDefault="003F4507" w:rsidP="00EF69CD"/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F4507" w:rsidRDefault="003F4507" w:rsidP="00EF69CD"/>
        </w:tc>
        <w:tc>
          <w:tcPr>
            <w:tcW w:w="153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1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123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</w:tr>
      <w:tr w:rsidR="003F4507" w:rsidTr="00EF69CD">
        <w:trPr>
          <w:trHeight w:hRule="exact" w:val="3091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Pr="005978E8" w:rsidRDefault="003F4507" w:rsidP="00EF69C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1.1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дисциплины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"Приборы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датчики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металлов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давлением".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усилий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деформирования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машинах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ОМД,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деформаций.</w:t>
            </w:r>
            <w:r w:rsidRPr="005978E8">
              <w:rPr>
                <w:lang w:val="ru-RU"/>
              </w:rPr>
              <w:t xml:space="preserve"> </w:t>
            </w:r>
          </w:p>
        </w:tc>
        <w:tc>
          <w:tcPr>
            <w:tcW w:w="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2,6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6,1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учебного материала.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зачете.</w:t>
            </w:r>
            <w:r>
              <w:t xml:space="preserve">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3F4507" w:rsidTr="00EF69CD">
        <w:trPr>
          <w:trHeight w:hRule="exact" w:val="1992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Pr="005978E8" w:rsidRDefault="003F4507" w:rsidP="00EF69C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деформаций.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остаточных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напряжений.</w:t>
            </w:r>
            <w:r w:rsidRPr="005978E8">
              <w:rPr>
                <w:lang w:val="ru-RU"/>
              </w:rPr>
              <w:t xml:space="preserve"> </w:t>
            </w:r>
          </w:p>
          <w:p w:rsidR="003F4507" w:rsidRPr="005978E8" w:rsidRDefault="003F4507" w:rsidP="00EF69C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Возможности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напряжений</w:t>
            </w:r>
            <w:r w:rsidRPr="005978E8">
              <w:rPr>
                <w:lang w:val="ru-RU"/>
              </w:rPr>
              <w:t xml:space="preserve"> </w:t>
            </w:r>
          </w:p>
        </w:tc>
        <w:tc>
          <w:tcPr>
            <w:tcW w:w="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2,6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учебного материала.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зачете.</w:t>
            </w:r>
            <w:r>
              <w:t xml:space="preserve">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3F4507" w:rsidTr="00EF69CD">
        <w:trPr>
          <w:trHeight w:hRule="exact" w:val="1576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Зеркальный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тензометр.</w:t>
            </w:r>
            <w:r>
              <w:t xml:space="preserve"> </w:t>
            </w:r>
          </w:p>
        </w:tc>
        <w:tc>
          <w:tcPr>
            <w:tcW w:w="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4,5/1,5И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Pr="000D30E5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учебного материала. Подготовка к лабораторным занятиям.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№1</w:t>
            </w:r>
            <w:r>
              <w:t xml:space="preserve">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3F4507" w:rsidTr="00EF69CD">
        <w:trPr>
          <w:trHeight w:hRule="exact" w:val="917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голографической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интерферометрии.</w:t>
            </w:r>
            <w:r>
              <w:t xml:space="preserve"> </w:t>
            </w:r>
          </w:p>
        </w:tc>
        <w:tc>
          <w:tcPr>
            <w:tcW w:w="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2,6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учебного материала.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зачете.</w:t>
            </w:r>
            <w:r>
              <w:t xml:space="preserve">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3F4507" w:rsidTr="00EF69CD">
        <w:trPr>
          <w:trHeight w:hRule="exact" w:val="1113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рентгеновской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дифракции.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Дифракция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Брэгга.</w:t>
            </w:r>
            <w:r w:rsidRPr="005978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напряжений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рентгеновским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методом.</w:t>
            </w:r>
            <w:r>
              <w:t xml:space="preserve"> </w:t>
            </w:r>
          </w:p>
        </w:tc>
        <w:tc>
          <w:tcPr>
            <w:tcW w:w="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2,6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учебного материала.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зачете.</w:t>
            </w:r>
            <w:r>
              <w:t xml:space="preserve">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3F4507" w:rsidTr="00EF69CD">
        <w:trPr>
          <w:trHeight w:hRule="exact" w:val="917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Общие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сведения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магнитоанизотропном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методе.</w:t>
            </w:r>
            <w:r w:rsidRPr="005978E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Магнитоупругий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эффект.</w:t>
            </w:r>
            <w:r>
              <w:t xml:space="preserve"> </w:t>
            </w:r>
          </w:p>
        </w:tc>
        <w:tc>
          <w:tcPr>
            <w:tcW w:w="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2,6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учебного материала.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зачете.</w:t>
            </w:r>
            <w:r>
              <w:t xml:space="preserve">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3F4507" w:rsidTr="00EF69CD">
        <w:trPr>
          <w:trHeight w:hRule="exact" w:val="917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Тензометрический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отверстий</w:t>
            </w:r>
            <w:r>
              <w:t xml:space="preserve"> </w:t>
            </w:r>
          </w:p>
        </w:tc>
        <w:tc>
          <w:tcPr>
            <w:tcW w:w="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учебного материала.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зачете.</w:t>
            </w:r>
            <w:r>
              <w:t xml:space="preserve">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3F4507" w:rsidTr="00EF69CD">
        <w:trPr>
          <w:trHeight w:hRule="exact" w:val="1576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Тензорезисторы</w:t>
            </w:r>
            <w:r>
              <w:t xml:space="preserve"> </w:t>
            </w:r>
          </w:p>
        </w:tc>
        <w:tc>
          <w:tcPr>
            <w:tcW w:w="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4,5/1,5И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Pr="000D30E5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учебного материала. Подготовка к лабораторным занятиям.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№2</w:t>
            </w:r>
            <w:r>
              <w:t xml:space="preserve">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3F4507" w:rsidTr="00EF69CD">
        <w:trPr>
          <w:trHeight w:hRule="exact" w:val="1576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проволочных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датчиков</w:t>
            </w:r>
            <w:r>
              <w:t xml:space="preserve"> </w:t>
            </w:r>
          </w:p>
        </w:tc>
        <w:tc>
          <w:tcPr>
            <w:tcW w:w="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4,5/1,5И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Pr="000D30E5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учебного материала. Подготовка к лабораторным занятиям.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3F4507" w:rsidTr="00EF69CD">
        <w:trPr>
          <w:trHeight w:hRule="exact" w:val="1576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Регистрирующие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приборы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устройства</w:t>
            </w:r>
            <w:r>
              <w:t xml:space="preserve"> </w:t>
            </w:r>
          </w:p>
        </w:tc>
        <w:tc>
          <w:tcPr>
            <w:tcW w:w="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4,5/1,5И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Pr="000D30E5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учебного материала. Подготовка к лабораторным занятиям.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№4</w:t>
            </w:r>
            <w:r>
              <w:t xml:space="preserve">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3F4507" w:rsidTr="00EF69CD">
        <w:trPr>
          <w:trHeight w:hRule="exact" w:val="917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Pr="005978E8" w:rsidRDefault="003F4507" w:rsidP="00EF69C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Измерение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деформаций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хрупких</w:t>
            </w:r>
            <w:r w:rsidRPr="005978E8">
              <w:rPr>
                <w:lang w:val="ru-RU"/>
              </w:rPr>
              <w:t xml:space="preserve"> </w:t>
            </w:r>
            <w:r w:rsidRPr="005978E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покрытий.</w:t>
            </w:r>
            <w:r w:rsidRPr="005978E8">
              <w:rPr>
                <w:lang w:val="ru-RU"/>
              </w:rPr>
              <w:t xml:space="preserve"> </w:t>
            </w:r>
          </w:p>
        </w:tc>
        <w:tc>
          <w:tcPr>
            <w:tcW w:w="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2,5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учебного материала.</w:t>
            </w:r>
          </w:p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зачете.</w:t>
            </w:r>
            <w:r>
              <w:t xml:space="preserve">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3F4507" w:rsidTr="00EF69CD">
        <w:trPr>
          <w:trHeight w:hRule="exact" w:val="416"/>
        </w:trPr>
        <w:tc>
          <w:tcPr>
            <w:tcW w:w="22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>
              <w:t xml:space="preserve"> </w:t>
            </w:r>
          </w:p>
        </w:tc>
        <w:tc>
          <w:tcPr>
            <w:tcW w:w="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</w:t>
            </w:r>
            <w:r>
              <w:t xml:space="preserve"> </w:t>
            </w:r>
          </w:p>
        </w:tc>
      </w:tr>
      <w:tr w:rsidR="003F4507" w:rsidTr="00EF69CD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67,1</w:t>
            </w:r>
            <w:r>
              <w:t xml:space="preserve"> 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</w:tr>
      <w:tr w:rsidR="003F4507" w:rsidTr="00EF69CD">
        <w:trPr>
          <w:trHeight w:hRule="exact" w:val="277"/>
        </w:trPr>
        <w:tc>
          <w:tcPr>
            <w:tcW w:w="26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5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  <w:tc>
          <w:tcPr>
            <w:tcW w:w="1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/>
        </w:tc>
        <w:tc>
          <w:tcPr>
            <w:tcW w:w="1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F4507" w:rsidRDefault="003F4507" w:rsidP="00EF69C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ПК-2,ПК-4</w:t>
            </w:r>
          </w:p>
        </w:tc>
      </w:tr>
    </w:tbl>
    <w:p w:rsidR="004448FB" w:rsidRDefault="003C6B1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448F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48FB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4448FB" w:rsidTr="00877D98">
        <w:trPr>
          <w:trHeight w:hRule="exact" w:val="138"/>
        </w:trPr>
        <w:tc>
          <w:tcPr>
            <w:tcW w:w="9370" w:type="dxa"/>
          </w:tcPr>
          <w:p w:rsidR="004448FB" w:rsidRDefault="004448FB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</w:pPr>
          </w:p>
        </w:tc>
      </w:tr>
      <w:tr w:rsidR="004448FB" w:rsidRPr="00040469">
        <w:trPr>
          <w:trHeight w:hRule="exact" w:val="1164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48FB" w:rsidRPr="000D30E5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Лабораторная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материальными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объектами,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экспериментальная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аналоговыми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объектов.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рефлксию.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широкой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аудитории).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Интерактивность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подразумевает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субъект-субъектные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следствие,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саморазвивающейся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информационно-ресурсной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среды.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(меж-групповой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D30E5">
              <w:rPr>
                <w:lang w:val="ru-RU"/>
              </w:rPr>
              <w:t xml:space="preserve"> </w:t>
            </w:r>
            <w:r w:rsidRPr="000D30E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0D30E5">
              <w:rPr>
                <w:lang w:val="ru-RU"/>
              </w:rPr>
              <w:t xml:space="preserve"> </w:t>
            </w:r>
          </w:p>
          <w:p w:rsidR="004448FB" w:rsidRPr="000D30E5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sz w:val="24"/>
                <w:szCs w:val="24"/>
                <w:lang w:val="ru-RU"/>
              </w:rPr>
            </w:pPr>
            <w:r w:rsidRPr="000D30E5">
              <w:rPr>
                <w:lang w:val="ru-RU"/>
              </w:rPr>
              <w:t xml:space="preserve"> </w:t>
            </w:r>
          </w:p>
        </w:tc>
      </w:tr>
      <w:tr w:rsidR="004448FB" w:rsidRPr="00040469" w:rsidTr="00877D98">
        <w:trPr>
          <w:trHeight w:hRule="exact" w:val="277"/>
        </w:trPr>
        <w:tc>
          <w:tcPr>
            <w:tcW w:w="9370" w:type="dxa"/>
          </w:tcPr>
          <w:p w:rsidR="004448FB" w:rsidRPr="000D30E5" w:rsidRDefault="004448FB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lang w:val="ru-RU"/>
              </w:rPr>
            </w:pPr>
          </w:p>
        </w:tc>
      </w:tr>
      <w:tr w:rsidR="004448FB" w:rsidRPr="000404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48FB" w:rsidRPr="00096930" w:rsidRDefault="003C6B15" w:rsidP="00096930">
            <w:pPr>
              <w:tabs>
                <w:tab w:val="left" w:pos="1134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877D98" w:rsidRPr="00096930" w:rsidRDefault="00877D98" w:rsidP="00096930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i/>
          <w:sz w:val="24"/>
          <w:szCs w:val="24"/>
          <w:lang w:val="ru-RU"/>
        </w:rPr>
        <w:t>По дисциплине «</w:t>
      </w:r>
      <w:r w:rsidRPr="00096930">
        <w:rPr>
          <w:rFonts w:ascii="Times New Roman" w:hAnsi="Times New Roman" w:cs="Times New Roman"/>
          <w:sz w:val="24"/>
          <w:szCs w:val="24"/>
          <w:shd w:val="clear" w:color="auto" w:fill="D9E4FD"/>
          <w:lang w:val="ru-RU"/>
        </w:rPr>
        <w:t>Приборы и датчики контроля технологических параметров процессов обработки металлов давлением</w:t>
      </w:r>
      <w:r w:rsidRPr="00096930">
        <w:rPr>
          <w:rFonts w:ascii="Times New Roman" w:hAnsi="Times New Roman" w:cs="Times New Roman"/>
          <w:i/>
          <w:sz w:val="24"/>
          <w:szCs w:val="24"/>
          <w:lang w:val="ru-RU"/>
        </w:rPr>
        <w:t xml:space="preserve">» предусмотрена аудиторная и внеаудиторная самостоятельная работа обучающихся. </w:t>
      </w:r>
    </w:p>
    <w:p w:rsidR="00877D98" w:rsidRPr="00096930" w:rsidRDefault="00877D98" w:rsidP="00096930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Самостоятельная работа студентов предполагает самостоятельное изучение учебного материала, подготовку к лабораторным занятиям и оформление лабораторных работ. </w:t>
      </w:r>
    </w:p>
    <w:p w:rsidR="00877D98" w:rsidRPr="00096930" w:rsidRDefault="00877D98" w:rsidP="00096930">
      <w:pPr>
        <w:pStyle w:val="1"/>
        <w:tabs>
          <w:tab w:val="left" w:pos="1134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096930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Лабораторные работы</w:t>
      </w:r>
    </w:p>
    <w:p w:rsidR="00877D98" w:rsidRPr="00096930" w:rsidRDefault="00877D98" w:rsidP="00096930">
      <w:pPr>
        <w:pStyle w:val="1"/>
        <w:tabs>
          <w:tab w:val="left" w:pos="1134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</w:pPr>
      <w:r w:rsidRPr="00096930"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  <w:t>№ 1. Зеркальный тензометр</w:t>
      </w:r>
    </w:p>
    <w:p w:rsidR="00877D98" w:rsidRPr="00096930" w:rsidRDefault="00877D98" w:rsidP="00096930">
      <w:pPr>
        <w:pStyle w:val="1"/>
        <w:tabs>
          <w:tab w:val="left" w:pos="1134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</w:pPr>
      <w:r w:rsidRPr="00096930"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  <w:t>№ 2. Тензорезисторы.</w:t>
      </w:r>
    </w:p>
    <w:p w:rsidR="00877D98" w:rsidRPr="00096930" w:rsidRDefault="00877D98" w:rsidP="00096930">
      <w:pPr>
        <w:pStyle w:val="1"/>
        <w:tabs>
          <w:tab w:val="left" w:pos="1134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</w:pPr>
      <w:r w:rsidRPr="00096930"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  <w:t>№ 3. Применение проволочных датчиков</w:t>
      </w:r>
    </w:p>
    <w:p w:rsidR="00877D98" w:rsidRPr="00096930" w:rsidRDefault="00877D98" w:rsidP="00096930">
      <w:pPr>
        <w:pStyle w:val="1"/>
        <w:tabs>
          <w:tab w:val="left" w:pos="1134"/>
        </w:tabs>
        <w:spacing w:before="0" w:after="0"/>
        <w:ind w:left="0" w:firstLine="567"/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</w:pPr>
      <w:r w:rsidRPr="00096930">
        <w:rPr>
          <w:rStyle w:val="FontStyle20"/>
          <w:rFonts w:ascii="Times New Roman" w:hAnsi="Times New Roman" w:cs="Times New Roman"/>
          <w:b w:val="0"/>
          <w:bCs/>
          <w:sz w:val="24"/>
          <w:szCs w:val="24"/>
        </w:rPr>
        <w:t>№ 4. Регистрирующие приборы и устройства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b/>
          <w:bCs/>
          <w:sz w:val="24"/>
          <w:szCs w:val="24"/>
          <w:lang w:val="ru-RU"/>
        </w:rPr>
        <w:t>Вопросы и задания для подготовки к защите лабораторных работ</w:t>
      </w:r>
    </w:p>
    <w:p w:rsidR="00877D98" w:rsidRPr="00096930" w:rsidRDefault="00877D98" w:rsidP="00096930">
      <w:pPr>
        <w:pStyle w:val="a3"/>
        <w:tabs>
          <w:tab w:val="left" w:pos="993"/>
        </w:tabs>
        <w:spacing w:before="0" w:beforeAutospacing="0" w:after="0" w:afterAutospacing="0" w:line="240" w:lineRule="auto"/>
        <w:rPr>
          <w:sz w:val="24"/>
        </w:rPr>
      </w:pPr>
      <w:r w:rsidRPr="00096930">
        <w:rPr>
          <w:sz w:val="24"/>
        </w:rPr>
        <w:t>Укажите характерные участки на диаграммах. Перечислите материалы и типы кристаллических решеток материалов, для которых характерны подобные диаграммы растяжения.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693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57500" cy="2857500"/>
            <wp:effectExtent l="0" t="0" r="0" b="0"/>
            <wp:docPr id="9" name="Рисунок 9" descr="http://upload.wikimedia.org/wikipedia/commons/thumb/0/00/Stress_v_strain_A36_2.png/300px-Stress_v_strain_A36_2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upload.wikimedia.org/wikipedia/commons/thumb/0/00/Stress_v_strain_A36_2.png/300px-Stress_v_strain_A36_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693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2875" cy="104775"/>
            <wp:effectExtent l="0" t="0" r="0" b="0"/>
            <wp:docPr id="8" name="Рисунок 8" descr="http://bits.wikimedia.org/skins-1.18/common/images/magnify-clip.png">
              <a:hlinkClick xmlns:a="http://schemas.openxmlformats.org/drawingml/2006/main" r:id="rId10" tooltip="&quot;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bits.wikimedia.org/skins-1.18/common/images/magnify-cli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Рис. 1. Типичная диаграмма </w:t>
      </w:r>
      <w:r w:rsidRPr="00096930">
        <w:rPr>
          <w:rFonts w:ascii="Times New Roman" w:hAnsi="Times New Roman" w:cs="Times New Roman"/>
          <w:b/>
          <w:bCs/>
          <w:sz w:val="24"/>
          <w:szCs w:val="24"/>
        </w:rPr>
        <w:t>σ</w:t>
      </w:r>
      <w:r w:rsidRPr="000969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— </w:t>
      </w:r>
      <w:r w:rsidRPr="00096930">
        <w:rPr>
          <w:rFonts w:ascii="Times New Roman" w:hAnsi="Times New Roman" w:cs="Times New Roman"/>
          <w:b/>
          <w:bCs/>
          <w:sz w:val="24"/>
          <w:szCs w:val="24"/>
        </w:rPr>
        <w:t>ε</w:t>
      </w:r>
      <w:r w:rsidRPr="000969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для малоуглеродистой стали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br/>
        <w:t>1. Предел прочности (временное сопротивление разрушению)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2. Предел текучести (верхний)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3. Точка разрушения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4. Область деформационного упрочнения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6930">
        <w:rPr>
          <w:rFonts w:ascii="Times New Roman" w:hAnsi="Times New Roman" w:cs="Times New Roman"/>
          <w:sz w:val="24"/>
          <w:szCs w:val="24"/>
        </w:rPr>
        <w:t>5. Образование шейки на образце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693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857500" cy="2857500"/>
            <wp:effectExtent l="0" t="0" r="0" b="0"/>
            <wp:docPr id="7" name="Рисунок 7" descr="http://upload.wikimedia.org/wikipedia/commons/thumb/0/0c/Stress_v_strain_Aluminum_2.png/300px-Stress_v_strain_Aluminum_2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upload.wikimedia.org/wikipedia/commons/thumb/0/0c/Stress_v_strain_Aluminum_2.png/300px-Stress_v_strain_Aluminum_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6930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142875" cy="104775"/>
            <wp:effectExtent l="0" t="0" r="0" b="0"/>
            <wp:docPr id="6" name="Рисунок 6" descr="http://bits.wikimedia.org/skins-1.18/common/images/magnify-clip.png">
              <a:hlinkClick xmlns:a="http://schemas.openxmlformats.org/drawingml/2006/main" r:id="rId13" tooltip="&quot;Увеличить&quot; 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bits.wikimedia.org/skins-1.18/common/images/magnify-clip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Рис. 2. Типичная диаграмма </w:t>
      </w:r>
      <w:r w:rsidRPr="00096930">
        <w:rPr>
          <w:rFonts w:ascii="Times New Roman" w:hAnsi="Times New Roman" w:cs="Times New Roman"/>
          <w:b/>
          <w:bCs/>
          <w:sz w:val="24"/>
          <w:szCs w:val="24"/>
        </w:rPr>
        <w:t>σ</w:t>
      </w:r>
      <w:r w:rsidRPr="000969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— </w:t>
      </w:r>
      <w:r w:rsidRPr="00096930">
        <w:rPr>
          <w:rFonts w:ascii="Times New Roman" w:hAnsi="Times New Roman" w:cs="Times New Roman"/>
          <w:b/>
          <w:bCs/>
          <w:sz w:val="24"/>
          <w:szCs w:val="24"/>
        </w:rPr>
        <w:t>ε</w:t>
      </w:r>
      <w:r w:rsidRPr="000969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для алюминиевых сплавов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1. Предел прочности (временное сопротивление разрушению)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lastRenderedPageBreak/>
        <w:t>2. Условный предел текучести (</w:t>
      </w:r>
      <w:r w:rsidRPr="00096930">
        <w:rPr>
          <w:rFonts w:ascii="Times New Roman" w:hAnsi="Times New Roman" w:cs="Times New Roman"/>
          <w:sz w:val="24"/>
          <w:szCs w:val="24"/>
        </w:rPr>
        <w:t>σ</w:t>
      </w:r>
      <w:r w:rsidRPr="00096930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0.2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>)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3. Предел пропорциональности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4. Точка разрушения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5. Деформация при условном пределе текучести (обычно, 0,2 %).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Рассчитайте напряжения на указанных наклонных площадках</w:t>
      </w:r>
    </w:p>
    <w:p w:rsidR="00877D98" w:rsidRPr="00096930" w:rsidRDefault="00877D98" w:rsidP="00096930">
      <w:pPr>
        <w:pStyle w:val="cimg"/>
        <w:tabs>
          <w:tab w:val="left" w:pos="993"/>
        </w:tabs>
        <w:spacing w:before="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69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05175" cy="2552700"/>
            <wp:effectExtent l="0" t="0" r="0" b="0"/>
            <wp:docPr id="5" name="Рисунок 5" descr="Напряжения на наклонной площад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Напряжения на наклонной площадк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D98" w:rsidRPr="00096930" w:rsidRDefault="00877D98" w:rsidP="00096930">
      <w:pPr>
        <w:pStyle w:val="ctitle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6930">
        <w:rPr>
          <w:rFonts w:ascii="Times New Roman" w:hAnsi="Times New Roman" w:cs="Times New Roman"/>
          <w:sz w:val="24"/>
          <w:szCs w:val="24"/>
        </w:rPr>
        <w:t>Рис. 3. Напряжения на наклонной площадке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877D98" w:rsidRPr="00096930" w:rsidRDefault="00877D98" w:rsidP="00096930">
      <w:pPr>
        <w:pStyle w:val="cbase"/>
        <w:tabs>
          <w:tab w:val="left" w:pos="993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096930">
        <w:rPr>
          <w:rFonts w:ascii="Times New Roman" w:hAnsi="Times New Roman" w:cs="Times New Roman"/>
          <w:sz w:val="24"/>
          <w:szCs w:val="24"/>
        </w:rPr>
        <w:t xml:space="preserve">Получите напряжение графическим способом путем построения круговой диаграммы напряженного состояния (круги </w:t>
      </w:r>
      <w:hyperlink r:id="rId16" w:tgtFrame="_self" w:history="1">
        <w:r w:rsidRPr="00096930">
          <w:rPr>
            <w:rStyle w:val="a5"/>
            <w:rFonts w:ascii="Times New Roman" w:hAnsi="Times New Roman" w:cs="Times New Roman"/>
            <w:b/>
            <w:bCs/>
            <w:sz w:val="24"/>
            <w:szCs w:val="24"/>
          </w:rPr>
          <w:t>Мора</w:t>
        </w:r>
      </w:hyperlink>
      <w:r w:rsidRPr="00096930">
        <w:rPr>
          <w:rFonts w:ascii="Times New Roman" w:hAnsi="Times New Roman" w:cs="Times New Roman"/>
          <w:sz w:val="24"/>
          <w:szCs w:val="24"/>
        </w:rPr>
        <w:t xml:space="preserve">) для указанного случая плоского напряженного состояния. Пусть дан элемент (рис. 4), по боковым граням которого действуют известные главные напряжения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09693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</w:t>
      </w:r>
      <w:r w:rsidRPr="00096930">
        <w:rPr>
          <w:rFonts w:ascii="Times New Roman" w:hAnsi="Times New Roman" w:cs="Times New Roman"/>
          <w:sz w:val="24"/>
          <w:szCs w:val="24"/>
        </w:rPr>
        <w:t xml:space="preserve"> и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09693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</w:t>
      </w:r>
      <w:r w:rsidRPr="00096930">
        <w:rPr>
          <w:rFonts w:ascii="Times New Roman" w:hAnsi="Times New Roman" w:cs="Times New Roman"/>
          <w:sz w:val="24"/>
          <w:szCs w:val="24"/>
        </w:rPr>
        <w:t xml:space="preserve">. Определите напряжения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096930">
        <w:rPr>
          <w:rFonts w:ascii="Times New Roman" w:hAnsi="Times New Roman" w:cs="Times New Roman"/>
          <w:sz w:val="24"/>
          <w:szCs w:val="24"/>
          <w:vertAlign w:val="subscript"/>
        </w:rPr>
        <w:t>α</w:t>
      </w:r>
      <w:r w:rsidRPr="00096930">
        <w:rPr>
          <w:rFonts w:ascii="Times New Roman" w:hAnsi="Times New Roman" w:cs="Times New Roman"/>
          <w:sz w:val="24"/>
          <w:szCs w:val="24"/>
        </w:rPr>
        <w:t xml:space="preserve"> (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09693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11</w:t>
      </w:r>
      <w:r w:rsidRPr="00096930">
        <w:rPr>
          <w:rFonts w:ascii="Times New Roman" w:hAnsi="Times New Roman" w:cs="Times New Roman"/>
          <w:sz w:val="24"/>
          <w:szCs w:val="24"/>
        </w:rPr>
        <w:t xml:space="preserve">),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096930">
        <w:rPr>
          <w:rFonts w:ascii="Times New Roman" w:hAnsi="Times New Roman" w:cs="Times New Roman"/>
          <w:sz w:val="24"/>
          <w:szCs w:val="24"/>
          <w:vertAlign w:val="subscript"/>
        </w:rPr>
        <w:t>β</w:t>
      </w:r>
      <w:r w:rsidRPr="00096930">
        <w:rPr>
          <w:rFonts w:ascii="Times New Roman" w:hAnsi="Times New Roman" w:cs="Times New Roman"/>
          <w:sz w:val="24"/>
          <w:szCs w:val="24"/>
        </w:rPr>
        <w:t xml:space="preserve"> (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09693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22</w:t>
      </w:r>
      <w:r w:rsidRPr="00096930">
        <w:rPr>
          <w:rFonts w:ascii="Times New Roman" w:hAnsi="Times New Roman" w:cs="Times New Roman"/>
          <w:sz w:val="24"/>
          <w:szCs w:val="24"/>
        </w:rPr>
        <w:t xml:space="preserve">),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τ</w:t>
      </w:r>
      <w:r w:rsidRPr="00096930">
        <w:rPr>
          <w:rFonts w:ascii="Times New Roman" w:hAnsi="Times New Roman" w:cs="Times New Roman"/>
          <w:sz w:val="24"/>
          <w:szCs w:val="24"/>
          <w:vertAlign w:val="subscript"/>
        </w:rPr>
        <w:t>α</w:t>
      </w:r>
      <w:r w:rsidRPr="00096930">
        <w:rPr>
          <w:rFonts w:ascii="Times New Roman" w:hAnsi="Times New Roman" w:cs="Times New Roman"/>
          <w:sz w:val="24"/>
          <w:szCs w:val="24"/>
        </w:rPr>
        <w:t xml:space="preserve"> (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09693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12</w:t>
      </w:r>
      <w:r w:rsidRPr="00096930">
        <w:rPr>
          <w:rFonts w:ascii="Times New Roman" w:hAnsi="Times New Roman" w:cs="Times New Roman"/>
          <w:sz w:val="24"/>
          <w:szCs w:val="24"/>
        </w:rPr>
        <w:t xml:space="preserve">),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τ</w:t>
      </w:r>
      <w:r w:rsidRPr="00096930">
        <w:rPr>
          <w:rFonts w:ascii="Times New Roman" w:hAnsi="Times New Roman" w:cs="Times New Roman"/>
          <w:sz w:val="24"/>
          <w:szCs w:val="24"/>
          <w:vertAlign w:val="subscript"/>
        </w:rPr>
        <w:t>β</w:t>
      </w:r>
      <w:r w:rsidRPr="00096930">
        <w:rPr>
          <w:rFonts w:ascii="Times New Roman" w:hAnsi="Times New Roman" w:cs="Times New Roman"/>
          <w:sz w:val="24"/>
          <w:szCs w:val="24"/>
        </w:rPr>
        <w:t xml:space="preserve"> (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096930">
        <w:rPr>
          <w:rFonts w:ascii="Times New Roman" w:hAnsi="Times New Roman" w:cs="Times New Roman"/>
          <w:i/>
          <w:iCs/>
          <w:sz w:val="24"/>
          <w:szCs w:val="24"/>
          <w:vertAlign w:val="subscript"/>
        </w:rPr>
        <w:t>21</w:t>
      </w:r>
      <w:r w:rsidRPr="00096930">
        <w:rPr>
          <w:rFonts w:ascii="Times New Roman" w:hAnsi="Times New Roman" w:cs="Times New Roman"/>
          <w:sz w:val="24"/>
          <w:szCs w:val="24"/>
        </w:rPr>
        <w:t xml:space="preserve">), действующие на наклонным площадкам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096930">
        <w:rPr>
          <w:rFonts w:ascii="Times New Roman" w:hAnsi="Times New Roman" w:cs="Times New Roman"/>
          <w:sz w:val="24"/>
          <w:szCs w:val="24"/>
        </w:rPr>
        <w:t xml:space="preserve"> и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β</w:t>
      </w:r>
      <w:r w:rsidRPr="00096930">
        <w:rPr>
          <w:rFonts w:ascii="Times New Roman" w:hAnsi="Times New Roman" w:cs="Times New Roman"/>
          <w:sz w:val="24"/>
          <w:szCs w:val="24"/>
        </w:rPr>
        <w:t>.</w:t>
      </w:r>
    </w:p>
    <w:p w:rsidR="00877D98" w:rsidRPr="00096930" w:rsidRDefault="00877D98" w:rsidP="00096930">
      <w:pPr>
        <w:pStyle w:val="cbase"/>
        <w:tabs>
          <w:tab w:val="left" w:pos="993"/>
        </w:tabs>
        <w:ind w:firstLine="567"/>
        <w:rPr>
          <w:rFonts w:ascii="Times New Roman" w:hAnsi="Times New Roman" w:cs="Times New Roman"/>
          <w:sz w:val="24"/>
          <w:szCs w:val="24"/>
        </w:rPr>
      </w:pPr>
      <w:r w:rsidRPr="00096930">
        <w:rPr>
          <w:rFonts w:ascii="Times New Roman" w:hAnsi="Times New Roman" w:cs="Times New Roman"/>
          <w:sz w:val="24"/>
          <w:szCs w:val="24"/>
        </w:rPr>
        <w:t>Для этого выполните следующие действия:</w:t>
      </w:r>
    </w:p>
    <w:p w:rsidR="00877D98" w:rsidRPr="00096930" w:rsidRDefault="00877D98" w:rsidP="00096930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выберите прямоугольную систему координат (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σ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τ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) так, чтобы ось абсцисс была параллельна большему из главных напряжений; </w:t>
      </w:r>
    </w:p>
    <w:p w:rsidR="00877D98" w:rsidRPr="00096930" w:rsidRDefault="00877D98" w:rsidP="00096930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на оси абсцисс от начала координат отложите отрезки, численно равные главным напряжениям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096930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1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096930">
        <w:rPr>
          <w:rFonts w:ascii="Times New Roman" w:hAnsi="Times New Roman" w:cs="Times New Roman"/>
          <w:i/>
          <w:iCs/>
          <w:sz w:val="24"/>
          <w:szCs w:val="24"/>
          <w:vertAlign w:val="subscript"/>
          <w:lang w:val="ru-RU"/>
        </w:rPr>
        <w:t>2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, и на их разности, как на диаметре построить окружность; </w:t>
      </w:r>
    </w:p>
    <w:p w:rsidR="00877D98" w:rsidRPr="00096930" w:rsidRDefault="00877D98" w:rsidP="00096930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из крайней левой точки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окружности проведите луч, параллельный нормали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n</w:t>
      </w:r>
      <w:r w:rsidRPr="00096930">
        <w:rPr>
          <w:rFonts w:ascii="Times New Roman" w:hAnsi="Times New Roman" w:cs="Times New Roman"/>
          <w:sz w:val="24"/>
          <w:szCs w:val="24"/>
          <w:vertAlign w:val="subscript"/>
        </w:rPr>
        <w:t>α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к площадке </w:t>
      </w:r>
      <w:r w:rsidRPr="00096930">
        <w:rPr>
          <w:rFonts w:ascii="Times New Roman" w:hAnsi="Times New Roman" w:cs="Times New Roman"/>
          <w:i/>
          <w:iCs/>
          <w:sz w:val="24"/>
          <w:szCs w:val="24"/>
        </w:rPr>
        <w:t>α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(рис. 4).</w:t>
      </w:r>
    </w:p>
    <w:p w:rsidR="00877D98" w:rsidRPr="00096930" w:rsidRDefault="00877D98" w:rsidP="00096930">
      <w:pPr>
        <w:pStyle w:val="cimg"/>
        <w:tabs>
          <w:tab w:val="left" w:pos="993"/>
        </w:tabs>
        <w:spacing w:before="0"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693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400675" cy="2724150"/>
            <wp:effectExtent l="0" t="0" r="0" b="0"/>
            <wp:docPr id="1" name="Рисунок 1" descr="Графический способ определения напряжений на наклонных площадках. Круги М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Графический способ определения напряжений на наклонных площадках. Круги Мор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D98" w:rsidRPr="00096930" w:rsidRDefault="00877D98" w:rsidP="00096930">
      <w:pPr>
        <w:pStyle w:val="ctitle"/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6930">
        <w:rPr>
          <w:rFonts w:ascii="Times New Roman" w:hAnsi="Times New Roman" w:cs="Times New Roman"/>
          <w:sz w:val="24"/>
          <w:szCs w:val="24"/>
        </w:rPr>
        <w:t>Рис. 4. Графический способ определения напряжений на наклонных площадках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>По указанным  фотографиям муаровых полос определите компоненты тензора напряжений  для плоского напряженного состояния.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b/>
          <w:sz w:val="24"/>
          <w:szCs w:val="24"/>
          <w:lang w:val="ru-RU"/>
        </w:rPr>
        <w:t>Вопросы для подготовки к зачету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 xml:space="preserve">Цель и задачи дисциплины «Приборы и датчики контроля технологических параметров процессов обработки металлов давлением».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>Роль приборов и датчиков контроля технологических параметров в машинах ОМД, характеристики приборов и датчиков контроля технологических параметров.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 xml:space="preserve">Разновидности тензодатчиков по номиналу, типу, НПВ,размеру, классу точности (классы точности соответствуют от </w:t>
      </w:r>
      <w:r w:rsidRPr="00096930">
        <w:rPr>
          <w:rFonts w:ascii="Times New Roman" w:hAnsi="Times New Roman" w:cs="Times New Roman"/>
          <w:sz w:val="24"/>
          <w:szCs w:val="24"/>
        </w:rPr>
        <w:t>D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>1 до С6).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096930">
        <w:rPr>
          <w:rFonts w:ascii="Times New Roman" w:hAnsi="Times New Roman" w:cs="Times New Roman"/>
          <w:sz w:val="24"/>
          <w:szCs w:val="24"/>
        </w:rPr>
        <w:t>K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>онструкции тензодатчиков: балочный, мостовой, сильфонный, одноточечный (</w:t>
      </w:r>
      <w:r w:rsidRPr="00096930">
        <w:rPr>
          <w:rFonts w:ascii="Times New Roman" w:hAnsi="Times New Roman" w:cs="Times New Roman"/>
          <w:sz w:val="24"/>
          <w:szCs w:val="24"/>
        </w:rPr>
        <w:t>single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96930">
        <w:rPr>
          <w:rFonts w:ascii="Times New Roman" w:hAnsi="Times New Roman" w:cs="Times New Roman"/>
          <w:sz w:val="24"/>
          <w:szCs w:val="24"/>
        </w:rPr>
        <w:t>point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), колонный, шайбовый, </w:t>
      </w:r>
      <w:r w:rsidRPr="00096930">
        <w:rPr>
          <w:rFonts w:ascii="Times New Roman" w:hAnsi="Times New Roman" w:cs="Times New Roman"/>
          <w:sz w:val="24"/>
          <w:szCs w:val="24"/>
        </w:rPr>
        <w:t>S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- образный. Выбор типа конструкции обуславливается его назначением , в которой в дальнейшем он будет применяться и конструктивными особенностями места его установки.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>Напряжения на наклонных площадках. Тензоры напряжений и деформаций.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6.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>Прочность и напряжение. Силы сцепления молекул внутри нагруженного тела. Диаграмма растяжения пластичного материала. Диаграмма растяжения хрупкого материала. Влияние скорости деформации и температуры на прочностные характеристики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>Графические способы определения напряжений Круги Мора. Метод линий скольжения.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8.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>Метод голографической интерферометрии.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9.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>Метод рентгеновской дифракции. Дифракция Брэгга. Измерение напряжений рентгеновским методом.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10.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 xml:space="preserve">Общие сведения о магнитоанизотропном методе. Магнитоупругий эффект.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11.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>Тензометрический метод отверстий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12.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>Поляризационно-оптический метод измерения напряжений.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13.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>Метод делительных сеток.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14.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>Метод Муаровых полос.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15.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>Измерение деформаций с помощью хрупких покрытий.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16.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ab/>
        <w:t>Датчики автоматических систем. Тензодатчики. Виды месдоз и их устройство. Области применения тензометрического метода. Техника и технология исследования напряжений и деформаций.  Методы исследования полного усилия деформирования. Устройство механических и гидравлических месдоз.</w:t>
      </w:r>
    </w:p>
    <w:p w:rsidR="00877D98" w:rsidRPr="00096930" w:rsidRDefault="00877D98" w:rsidP="000969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448FB" w:rsidRPr="000404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48FB" w:rsidRPr="00096930" w:rsidRDefault="004448FB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448FB" w:rsidRPr="00040469" w:rsidTr="00877D98">
        <w:trPr>
          <w:trHeight w:hRule="exact" w:val="138"/>
        </w:trPr>
        <w:tc>
          <w:tcPr>
            <w:tcW w:w="9370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77D98" w:rsidRPr="00096930" w:rsidRDefault="00877D98" w:rsidP="00096930">
      <w:pPr>
        <w:spacing w:after="0" w:line="240" w:lineRule="auto"/>
        <w:ind w:firstLine="756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sectPr w:rsidR="00877D98" w:rsidRPr="0009693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4448FB" w:rsidRPr="0004046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448FB" w:rsidRPr="00096930" w:rsidRDefault="003C6B15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877D98" w:rsidRPr="00096930" w:rsidRDefault="00877D98" w:rsidP="00096930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877D98" w:rsidRPr="00096930" w:rsidTr="00D635B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877D98" w:rsidRPr="00040469" w:rsidTr="00D635B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ПК-2 умением обеспечивать моделирование технических объектов и технологических процессов с использованием стандартных пакетов и средств автоматизированного проектирования, проводить эксперименты по заданным методикам с обработкой и анализом результатов</w:t>
            </w:r>
          </w:p>
        </w:tc>
      </w:tr>
      <w:tr w:rsidR="00877D98" w:rsidRPr="00040469" w:rsidTr="00D635B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приборы и датчики контроля технологических параметров процессов обработки металлов давлением;основные термины, определения и понятия;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для подготовки к зачету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Цель и задачи дисциплины «Приборы и датчики контроля технологических параметров процессов обработки металлов давлением». 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Роль приборов и датчиков контроля технологических параметров в маши-нах ОМД, характеристики приборов и датчиков контроля технологических пара-метров.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Разновидности тензодатчиков по номиналу, типу, НПВ,размеру, классу точ-ности (классы точности соответствуют от 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до С6).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4. 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онструкции тензодатчиков: балочный, мостовой, сильфонный, одноточечный (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single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point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), колонный, шайбовый, 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образный. Выбор типа конструкции обу-славливается его назначением , в которой в дальнейшем он будет применяться и конструктивными особенностями места его установки.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Напряжения на наклонных площадках. Тензоры напряжений и деформа-ций.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Прочность и напряжение. Силы сцепления молекул внутри нагруженного тела. Диаграмма растяжения пластичного материала. Диаграмма растяжения хрупкого материала. Влияние скорости деформации и температуры на прочност-ные характеристики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Графические способы определения напряжений Круги Мора. Метод линий скольжения.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голографической интерферометрии.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рентгеновской дифракции. Дифракция Брэгга. Измерение напряже-ний рентгеновским методом.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Общие сведения о магнитоанизотропном методе. Магнитоупругий эффект. 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Тензометрический метод отверстий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Поляризационно-оптический метод измерения напряжений.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делительных сеток.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Муаровых полос.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15.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Измерение деформаций с помощью хрупких покрытий.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Датчики автоматических систем. Тензодатчики. Виды месдоз и их устрой-ство. Области применения тензометрического метода. Техника и технология ис-следования напряжений и деформаций.  Методы исследования полного усилия деформирования. Устройство механических и гидравлических месдоз.</w:t>
            </w:r>
          </w:p>
        </w:tc>
      </w:tr>
      <w:tr w:rsidR="00877D98" w:rsidRPr="00040469" w:rsidTr="00D635B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моделирование технических объектов и технологических процессов с использованием приборы и датчики контроля технологических параметров процессов обработки металлов давлением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D98" w:rsidRPr="00096930" w:rsidRDefault="00877D98" w:rsidP="00096930">
            <w:pPr>
              <w:pStyle w:val="a3"/>
              <w:tabs>
                <w:tab w:val="left" w:pos="426"/>
              </w:tabs>
              <w:spacing w:before="0" w:beforeAutospacing="0" w:after="0" w:afterAutospacing="0" w:line="240" w:lineRule="auto"/>
              <w:ind w:firstLine="0"/>
              <w:rPr>
                <w:sz w:val="24"/>
              </w:rPr>
            </w:pPr>
            <w:r w:rsidRPr="00096930">
              <w:rPr>
                <w:b/>
                <w:bCs/>
                <w:sz w:val="24"/>
              </w:rPr>
              <w:t>Задание 1.</w:t>
            </w:r>
            <w:r w:rsidRPr="00096930">
              <w:rPr>
                <w:sz w:val="24"/>
              </w:rPr>
              <w:t xml:space="preserve"> Укажите характерные участки на диаграммах. Перечислите материалы и типы кристаллических решеток материалов, для которых характерны подобные диаграммы растяжения.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857500" cy="2857500"/>
                  <wp:effectExtent l="0" t="0" r="0" b="0"/>
                  <wp:docPr id="15" name="Рисунок 15" descr="http://upload.wikimedia.org/wikipedia/commons/thumb/0/00/Stress_v_strain_A36_2.png/300px-Stress_v_strain_A36_2.pn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http://upload.wikimedia.org/wikipedia/commons/thumb/0/00/Stress_v_strain_A36_2.png/300px-Stress_v_strain_A36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2875" cy="104775"/>
                  <wp:effectExtent l="0" t="0" r="0" b="0"/>
                  <wp:docPr id="14" name="Рисунок 14" descr="http://bits.wikimedia.org/skins-1.18/common/images/magnify-clip.png">
                    <a:hlinkClick xmlns:a="http://schemas.openxmlformats.org/drawingml/2006/main" r:id="rId10" tooltip="&quot;Увеличить&quot;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http://bits.wikimedia.org/skins-1.18/common/images/magnify-cl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Рис. 1. Типичная диаграмма </w:t>
            </w: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σ</w:t>
            </w: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— </w:t>
            </w: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ε</w:t>
            </w: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для малоуглеродистой стали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 Предел прочности (временное сопротивление разрушению)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2. Предел текучести (верхний)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3. Точка разрушения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4. 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Область деформационного упрочнения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br/>
              <w:t>5. Образование шейки на образце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857500" cy="2857500"/>
                  <wp:effectExtent l="0" t="0" r="0" b="0"/>
                  <wp:docPr id="13" name="Рисунок 13" descr="http://upload.wikimedia.org/wikipedia/commons/thumb/0/0c/Stress_v_strain_Aluminum_2.png/300px-Stress_v_strain_Aluminum_2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http://upload.wikimedia.org/wikipedia/commons/thumb/0/0c/Stress_v_strain_Aluminum_2.png/300px-Stress_v_strain_Aluminum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2875" cy="104775"/>
                  <wp:effectExtent l="0" t="0" r="0" b="0"/>
                  <wp:docPr id="12" name="Рисунок 12" descr="http://bits.wikimedia.org/skins-1.18/common/images/magnify-clip.png">
                    <a:hlinkClick xmlns:a="http://schemas.openxmlformats.org/drawingml/2006/main" r:id="rId13" tooltip="&quot;Увеличить&quot; 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http://bits.wikimedia.org/skins-1.18/common/images/magnify-cl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0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Рис. 2. Типичная диаграмма </w:t>
            </w: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σ</w:t>
            </w: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— </w:t>
            </w: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ε</w:t>
            </w: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для алюминиевых сплавов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1. Предел прочности (временное сопротивление разрушению)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2. Условный предел текучести (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σ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0.2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3. Предел пропорциональности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4. Точка разрушения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5. Деформация при условном пределе текучести (обычно, 0,2 %).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Задание 2.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Рассчитайте напряжения на указанных наклонных площадках по заданным силам 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F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=[…, …, …]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H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вдоль 1,2,3. 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Сторона куба L=…м.</w:t>
            </w:r>
          </w:p>
          <w:p w:rsidR="00877D98" w:rsidRPr="00096930" w:rsidRDefault="00877D98" w:rsidP="00096930">
            <w:pPr>
              <w:pStyle w:val="cimg"/>
              <w:tabs>
                <w:tab w:val="left" w:pos="426"/>
              </w:tabs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305175" cy="2552700"/>
                  <wp:effectExtent l="0" t="0" r="0" b="0"/>
                  <wp:docPr id="11" name="Рисунок 11" descr="Напряжения на наклонной площад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Напряжения на наклонной площад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D98" w:rsidRPr="00096930" w:rsidRDefault="00877D98" w:rsidP="00096930">
            <w:pPr>
              <w:pStyle w:val="ctitle"/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Рис. 3. Напряжения на наклонной площадке</w:t>
            </w:r>
          </w:p>
        </w:tc>
      </w:tr>
      <w:tr w:rsidR="00877D98" w:rsidRPr="00096930" w:rsidTr="00D635B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77D98" w:rsidRPr="00096930" w:rsidRDefault="00877D98" w:rsidP="00096930">
            <w:pPr>
              <w:pStyle w:val="2"/>
              <w:tabs>
                <w:tab w:val="left" w:pos="270"/>
                <w:tab w:val="left" w:pos="426"/>
                <w:tab w:val="left" w:pos="851"/>
              </w:tabs>
              <w:spacing w:after="0" w:line="240" w:lineRule="auto"/>
              <w:jc w:val="both"/>
            </w:pPr>
            <w:r w:rsidRPr="00096930">
              <w:t>навыками и методиками обобщения результатов решения, экспериментальной деятельности;</w:t>
            </w: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77D98" w:rsidRPr="00096930" w:rsidRDefault="00877D98" w:rsidP="00096930">
            <w:pPr>
              <w:pStyle w:val="11"/>
              <w:shd w:val="clear" w:color="auto" w:fill="FFFFFF"/>
              <w:tabs>
                <w:tab w:val="left" w:pos="426"/>
              </w:tabs>
              <w:jc w:val="both"/>
              <w:rPr>
                <w:b/>
                <w:bCs/>
                <w:sz w:val="24"/>
                <w:szCs w:val="24"/>
              </w:rPr>
            </w:pPr>
            <w:r w:rsidRPr="00096930">
              <w:rPr>
                <w:b/>
                <w:bCs/>
                <w:sz w:val="24"/>
                <w:szCs w:val="24"/>
              </w:rPr>
              <w:t>Проведение исследований. Обработка и анализ полученных результатов. Представление и передача информации.</w:t>
            </w:r>
          </w:p>
          <w:p w:rsidR="00877D98" w:rsidRPr="00096930" w:rsidRDefault="00877D98" w:rsidP="00096930">
            <w:pPr>
              <w:pStyle w:val="11"/>
              <w:shd w:val="clear" w:color="auto" w:fill="FFFFFF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096930">
              <w:rPr>
                <w:sz w:val="24"/>
                <w:szCs w:val="24"/>
              </w:rPr>
              <w:t>Эксперимент. Основы математического планирования    экспериментов:    критерии планирования, выбор варьирующих факторов.</w:t>
            </w:r>
          </w:p>
          <w:p w:rsidR="00877D98" w:rsidRPr="00096930" w:rsidRDefault="00877D98" w:rsidP="00096930">
            <w:pPr>
              <w:pStyle w:val="11"/>
              <w:shd w:val="clear" w:color="auto" w:fill="FFFFFF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096930">
              <w:rPr>
                <w:sz w:val="24"/>
                <w:szCs w:val="24"/>
              </w:rPr>
              <w:t xml:space="preserve"> Эксперимент. Построение матрицы планирования многофакторного эксперимента и ее реализация.</w:t>
            </w:r>
          </w:p>
          <w:p w:rsidR="00877D98" w:rsidRPr="00096930" w:rsidRDefault="00877D98" w:rsidP="00096930">
            <w:pPr>
              <w:pStyle w:val="11"/>
              <w:shd w:val="clear" w:color="auto" w:fill="FFFFFF"/>
              <w:tabs>
                <w:tab w:val="left" w:pos="426"/>
              </w:tabs>
              <w:jc w:val="both"/>
              <w:rPr>
                <w:sz w:val="24"/>
                <w:szCs w:val="24"/>
              </w:rPr>
            </w:pPr>
            <w:r w:rsidRPr="00096930">
              <w:rPr>
                <w:sz w:val="24"/>
                <w:szCs w:val="24"/>
              </w:rPr>
              <w:t>Эксперимент. Оценка значимости коэффициентов уравнения регрессии. Адекватность математической модели</w:t>
            </w:r>
          </w:p>
          <w:p w:rsidR="00877D98" w:rsidRPr="00096930" w:rsidRDefault="00877D98" w:rsidP="00096930">
            <w:pPr>
              <w:pStyle w:val="11"/>
              <w:shd w:val="clear" w:color="auto" w:fill="FFFFFF"/>
              <w:tabs>
                <w:tab w:val="left" w:pos="426"/>
              </w:tabs>
              <w:jc w:val="both"/>
              <w:rPr>
                <w:i/>
                <w:sz w:val="24"/>
                <w:szCs w:val="24"/>
              </w:rPr>
            </w:pPr>
            <w:r w:rsidRPr="00096930">
              <w:rPr>
                <w:sz w:val="24"/>
                <w:szCs w:val="24"/>
              </w:rPr>
              <w:t>Оценка значимости коэффициентов уравнения регрессии. Адекватность математической модели. Построение математических моделей более высокого порядка.</w:t>
            </w:r>
          </w:p>
        </w:tc>
      </w:tr>
      <w:tr w:rsidR="00877D98" w:rsidRPr="00040469" w:rsidTr="00D635B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ПК-4</w:t>
            </w: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</w:r>
            <w:r w:rsidRPr="00096930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ab/>
              <w:t>способностью участвовать в работе над инновационными проектами, используя базовые методы исследовательской деятельности</w:t>
            </w:r>
          </w:p>
        </w:tc>
      </w:tr>
      <w:tr w:rsidR="00877D98" w:rsidRPr="00040469" w:rsidTr="00D635B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D98" w:rsidRPr="00096930" w:rsidRDefault="00877D98" w:rsidP="00096930">
            <w:pPr>
              <w:tabs>
                <w:tab w:val="left" w:pos="240"/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методические, нормативные и руководящие материалы, касающиеся выполняемой работы; 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определения и понятия;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Вопросы к зачету: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Цель и задачи экспериментальных методов исследования напряжений и деформаций. Роль экспериментальных методов определения усилий деформирования в машинах ОМД, 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характеристики напряжений и деформаций.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Проведение эксперимента и выполнение измерений.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Методы исследования деформаций. Основные  методы определения остаточных напряжений. 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Возможности и использование экспериментальных методов исследования напряжений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Напряжения на наклонных площадках. Тензоры напряжений и деформаций.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Прочность и напряжение. Силы сцепления молекул внутри нагруженного тела. Диаграмма растяжения пластичного материала. Диаграмма растяжения хрупкого материала. Влияние скорости деформации и температуры на прочностные характеристики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Графические способы определения напряжений Круги Мора. Метод линий скольжения.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голографической интерферометрии.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рентгеновской дифракции. Дифракция Брэгга. Измерение напряжений рентгеновским методом.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Общие сведения о магнитоанизотропном методе. Магнитоупругий эффект. 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Тензометрический метод отверстий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Поляризационно-оптический метод измерения напряжений.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делительных сеток.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Метод Муаровых полос.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Измерение деформаций с помощью хрупких покрытий.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Датчики автоматических систем. Тензодатчики. Виды месдоз и их устройство. Области применения тензометрического метода. Техника и технология исследования напряжений и деформаций.  Методы исследования полного усилия деформирования. Устройство механических и гидравлических месдоз.</w:t>
            </w:r>
          </w:p>
        </w:tc>
      </w:tr>
      <w:tr w:rsidR="00877D98" w:rsidRPr="00040469" w:rsidTr="00D635B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Style w:val="FontStyle16"/>
                <w:b w:val="0"/>
                <w:sz w:val="24"/>
                <w:szCs w:val="24"/>
                <w:lang w:val="ru-RU"/>
              </w:rPr>
              <w:t>выполнять работы над инновационными проектами, используя базовые методы исследовательской деятельности.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77D98" w:rsidRPr="00096930" w:rsidRDefault="00877D98" w:rsidP="00096930">
            <w:pPr>
              <w:tabs>
                <w:tab w:val="left" w:pos="300"/>
                <w:tab w:val="left" w:pos="42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 знания в профессиональной 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деятельности; использовать их на междисциплинарном уровне;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 xml:space="preserve">По указанным  фотографиям муаровых полос определите компоненты тензора напряжений  для плоского напряженного состояния. </w:t>
            </w:r>
            <w:r w:rsidRPr="00096930">
              <w:rPr>
                <w:rFonts w:ascii="Times New Roman" w:hAnsi="Times New Roman" w:cs="Times New Roman"/>
                <w:i/>
                <w:sz w:val="24"/>
                <w:szCs w:val="24"/>
              </w:rPr>
              <w:t>Слева вертикальный растр, справа горизонтальный.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</w:rPr>
              <w:object w:dxaOrig="7410" w:dyaOrig="63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4pt;height:174pt" o:ole="">
                  <v:imagedata r:id="rId18" o:title=""/>
                </v:shape>
                <o:OLEObject Type="Embed" ProgID="PBrush" ShapeID="_x0000_i1025" DrawAspect="Content" ObjectID="_1667763489" r:id="rId19"/>
              </w:objec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Лабораторные работы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 1. Зеркальный тензометр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 2. Тензорезисторы.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 3. Применение проволочных датчиков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№ 4. Регистрирующие приборы и устройства</w:t>
            </w:r>
          </w:p>
        </w:tc>
      </w:tr>
      <w:tr w:rsidR="00877D98" w:rsidRPr="00040469" w:rsidTr="00D635B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D98" w:rsidRPr="00096930" w:rsidRDefault="00877D98" w:rsidP="00096930">
            <w:pPr>
              <w:pStyle w:val="2"/>
              <w:tabs>
                <w:tab w:val="left" w:pos="270"/>
                <w:tab w:val="left" w:pos="426"/>
                <w:tab w:val="left" w:pos="851"/>
              </w:tabs>
              <w:spacing w:after="0" w:line="240" w:lineRule="auto"/>
              <w:jc w:val="both"/>
            </w:pPr>
            <w:r w:rsidRPr="00096930">
              <w:t>навыками и методиками обобщения результатов решения, экспериментальной деятельности;</w:t>
            </w:r>
          </w:p>
          <w:p w:rsidR="00877D98" w:rsidRPr="00096930" w:rsidRDefault="00877D98" w:rsidP="00096930">
            <w:pPr>
              <w:pStyle w:val="2"/>
              <w:tabs>
                <w:tab w:val="left" w:pos="270"/>
                <w:tab w:val="left" w:pos="426"/>
                <w:tab w:val="left" w:pos="851"/>
              </w:tabs>
              <w:spacing w:after="0" w:line="240" w:lineRule="auto"/>
              <w:jc w:val="both"/>
            </w:pPr>
            <w:r w:rsidRPr="00096930">
              <w:t>способами оценивания значимости и практической пригодности полученных результатов;</w:t>
            </w:r>
          </w:p>
          <w:p w:rsidR="00877D98" w:rsidRPr="00096930" w:rsidRDefault="00877D98" w:rsidP="00096930">
            <w:pPr>
              <w:pStyle w:val="2"/>
              <w:tabs>
                <w:tab w:val="left" w:pos="270"/>
                <w:tab w:val="left" w:pos="426"/>
                <w:tab w:val="left" w:pos="851"/>
              </w:tabs>
              <w:spacing w:after="0" w:line="240" w:lineRule="auto"/>
              <w:jc w:val="both"/>
            </w:pPr>
            <w:r w:rsidRPr="00096930">
              <w:t>возможностью междисциплинарного применения методов обработки первичной информации и расчета напряжений;</w:t>
            </w:r>
          </w:p>
          <w:p w:rsidR="00877D98" w:rsidRPr="00096930" w:rsidRDefault="00877D98" w:rsidP="00096930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77D98" w:rsidRPr="00096930" w:rsidRDefault="00877D98" w:rsidP="00096930">
            <w:pPr>
              <w:pStyle w:val="cbase"/>
              <w:tabs>
                <w:tab w:val="left" w:pos="426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Получите напряжение графическим способом путем построения круговой диаграммы напряженного состояния (круги </w:t>
            </w:r>
            <w:hyperlink r:id="rId20" w:tgtFrame="_self" w:history="1">
              <w:r w:rsidRPr="00096930">
                <w:rPr>
                  <w:rStyle w:val="a5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Мора</w:t>
              </w:r>
            </w:hyperlink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) для указанного случая плоского напряженного состояния. Пусть дан элемент (рис. 4), по боковым граням которого действуют известные главные напряжения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2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. Определите напряжения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α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11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β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22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τ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α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12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τ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β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</w:rPr>
              <w:t>21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), действующие на наклонным площадкам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α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β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77D98" w:rsidRPr="00096930" w:rsidRDefault="00877D98" w:rsidP="00096930">
            <w:pPr>
              <w:pStyle w:val="cbase"/>
              <w:tabs>
                <w:tab w:val="left" w:pos="426"/>
              </w:tabs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Для этого выполните следующие действия:</w:t>
            </w:r>
          </w:p>
          <w:p w:rsidR="00877D98" w:rsidRPr="00096930" w:rsidRDefault="00877D98" w:rsidP="00096930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выберите прямоугольную систему координат (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σ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τ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так, чтобы ось абсцисс была параллельна большему из главных напряжений; </w:t>
            </w:r>
          </w:p>
          <w:p w:rsidR="00877D98" w:rsidRPr="00096930" w:rsidRDefault="00877D98" w:rsidP="00096930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 оси абсцисс от начала координат отложите отрезки, численно равные главным напряжениям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1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  <w:vertAlign w:val="subscript"/>
                <w:lang w:val="ru-RU"/>
              </w:rPr>
              <w:t>2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и на их разности, как на диаметре построить окружность; </w:t>
            </w:r>
          </w:p>
          <w:p w:rsidR="00877D98" w:rsidRPr="00096930" w:rsidRDefault="00877D98" w:rsidP="00096930">
            <w:pPr>
              <w:numPr>
                <w:ilvl w:val="0"/>
                <w:numId w:val="1"/>
              </w:numPr>
              <w:tabs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из крайней левой точки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окружности проведите луч, параллельный нормали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α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 площадке </w:t>
            </w:r>
            <w:r w:rsidRPr="0009693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α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(рис. 4).</w:t>
            </w:r>
          </w:p>
          <w:p w:rsidR="00877D98" w:rsidRPr="00096930" w:rsidRDefault="00877D98" w:rsidP="00096930">
            <w:pPr>
              <w:pStyle w:val="cimg"/>
              <w:tabs>
                <w:tab w:val="left" w:pos="426"/>
              </w:tabs>
              <w:spacing w:before="0"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400675" cy="2724150"/>
                  <wp:effectExtent l="0" t="0" r="0" b="0"/>
                  <wp:docPr id="10" name="Рисунок 10" descr="Графический способ определения напряжений на наклонных площадках. Круги М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Графический способ определения напряжений на наклонных площадках. Круги М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675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7D98" w:rsidRPr="00096930" w:rsidRDefault="00877D98" w:rsidP="00096930">
            <w:pPr>
              <w:pStyle w:val="ctitle"/>
              <w:tabs>
                <w:tab w:val="left" w:pos="426"/>
              </w:tabs>
              <w:spacing w:after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>Рис. 4. Графический способ определения напряжений на наклонных площадках</w:t>
            </w:r>
          </w:p>
        </w:tc>
      </w:tr>
    </w:tbl>
    <w:p w:rsidR="00877D98" w:rsidRPr="00096930" w:rsidRDefault="00877D98" w:rsidP="000969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  <w:sectPr w:rsidR="00877D98" w:rsidRPr="00096930" w:rsidSect="00D635B0">
          <w:footerReference w:type="even" r:id="rId21"/>
          <w:footerReference w:type="default" r:id="rId22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«Приборы и датчики контроля технологических параметров процессов обработки металлов давлением»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877D98" w:rsidRPr="00096930" w:rsidRDefault="00877D98" w:rsidP="00096930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096930">
        <w:rPr>
          <w:b w:val="0"/>
          <w:iCs w:val="0"/>
          <w:szCs w:val="24"/>
        </w:rPr>
        <w:t>Критерии оценки (в соответствии с формируемыми компетенциями и планируемыми результатами обучения):</w:t>
      </w:r>
    </w:p>
    <w:p w:rsidR="00877D98" w:rsidRPr="00096930" w:rsidRDefault="00877D98" w:rsidP="00096930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096930">
        <w:rPr>
          <w:b w:val="0"/>
          <w:iCs w:val="0"/>
          <w:szCs w:val="24"/>
        </w:rPr>
        <w:t>-</w:t>
      </w:r>
      <w:r w:rsidRPr="00096930">
        <w:rPr>
          <w:b w:val="0"/>
          <w:iCs w:val="0"/>
          <w:szCs w:val="24"/>
        </w:rPr>
        <w:tab/>
        <w:t>«</w:t>
      </w:r>
      <w:r w:rsidRPr="00096930">
        <w:rPr>
          <w:iCs w:val="0"/>
          <w:szCs w:val="24"/>
        </w:rPr>
        <w:t>зачтено</w:t>
      </w:r>
      <w:r w:rsidRPr="00096930">
        <w:rPr>
          <w:b w:val="0"/>
          <w:iCs w:val="0"/>
          <w:szCs w:val="24"/>
        </w:rPr>
        <w:t>» – обучаемый должен показать знания на уровне воспроизведения и объяснения информации, интеллектуальные навыки решения простых задач;</w:t>
      </w:r>
    </w:p>
    <w:p w:rsidR="00877D98" w:rsidRPr="00096930" w:rsidRDefault="00877D98" w:rsidP="00096930">
      <w:pPr>
        <w:pStyle w:val="1"/>
        <w:tabs>
          <w:tab w:val="left" w:pos="993"/>
        </w:tabs>
        <w:spacing w:before="0" w:after="0"/>
        <w:ind w:left="0" w:firstLine="567"/>
        <w:rPr>
          <w:b w:val="0"/>
          <w:iCs w:val="0"/>
          <w:szCs w:val="24"/>
        </w:rPr>
      </w:pPr>
      <w:r w:rsidRPr="00096930">
        <w:rPr>
          <w:b w:val="0"/>
          <w:iCs w:val="0"/>
          <w:szCs w:val="24"/>
        </w:rPr>
        <w:t>-</w:t>
      </w:r>
      <w:r w:rsidRPr="00096930">
        <w:rPr>
          <w:b w:val="0"/>
          <w:iCs w:val="0"/>
          <w:szCs w:val="24"/>
        </w:rPr>
        <w:tab/>
        <w:t>«</w:t>
      </w:r>
      <w:r w:rsidRPr="00096930">
        <w:rPr>
          <w:iCs w:val="0"/>
          <w:szCs w:val="24"/>
        </w:rPr>
        <w:t>не зачтено</w:t>
      </w:r>
      <w:r w:rsidRPr="00096930">
        <w:rPr>
          <w:b w:val="0"/>
          <w:iCs w:val="0"/>
          <w:szCs w:val="24"/>
        </w:rPr>
        <w:t>» – обучаемый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tbl>
      <w:tblPr>
        <w:tblW w:w="9505" w:type="dxa"/>
        <w:tblCellMar>
          <w:left w:w="0" w:type="dxa"/>
          <w:right w:w="0" w:type="dxa"/>
        </w:tblCellMar>
        <w:tblLook w:val="04A0"/>
      </w:tblPr>
      <w:tblGrid>
        <w:gridCol w:w="9505"/>
      </w:tblGrid>
      <w:tr w:rsidR="004448FB" w:rsidRPr="00040469" w:rsidTr="00877D98">
        <w:trPr>
          <w:trHeight w:hRule="exact" w:val="467"/>
        </w:trPr>
        <w:tc>
          <w:tcPr>
            <w:tcW w:w="9505" w:type="dxa"/>
            <w:shd w:val="clear" w:color="000000" w:fill="FFFFFF"/>
            <w:tcMar>
              <w:left w:w="34" w:type="dxa"/>
              <w:right w:w="34" w:type="dxa"/>
            </w:tcMar>
          </w:tcPr>
          <w:p w:rsidR="004448FB" w:rsidRPr="00096930" w:rsidRDefault="003C6B15" w:rsidP="00096930">
            <w:pPr>
              <w:tabs>
                <w:tab w:val="left" w:pos="993"/>
              </w:tabs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а) Основная литература: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="00D635B0" w:rsidRPr="00D635B0">
        <w:rPr>
          <w:rFonts w:ascii="Times New Roman" w:hAnsi="Times New Roman" w:cs="Times New Roman"/>
          <w:sz w:val="24"/>
          <w:szCs w:val="24"/>
          <w:lang w:val="ru-RU"/>
        </w:rPr>
        <w:t xml:space="preserve">Кальченко, А. А. Планирование эксперимента и обработка результатов с использованием ЭВМ : учебное пособие / А. А. Кальченко, К. Г. Пащенко ; МГТУ. - Магнитогорск : МГТУ, 2017. - 1 электрон. опт. диск (CD-ROM). - URL: </w:t>
      </w:r>
      <w:hyperlink r:id="rId23" w:history="1">
        <w:r w:rsidR="00D635B0" w:rsidRPr="00BF09E9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https://magtu.informsystema.ru/uploader/fileUpload?name=3044.pdf&amp;show=dcatalogues/1/1135031/3044.pdf&amp;view=true</w:t>
        </w:r>
      </w:hyperlink>
      <w:r w:rsidR="00D635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635B0" w:rsidRPr="00D635B0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 : электронный.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r w:rsidR="00D635B0" w:rsidRPr="00D635B0">
        <w:rPr>
          <w:rFonts w:ascii="Times New Roman" w:hAnsi="Times New Roman" w:cs="Times New Roman"/>
          <w:sz w:val="24"/>
          <w:szCs w:val="24"/>
          <w:lang w:val="ru-RU"/>
        </w:rPr>
        <w:t xml:space="preserve">Кальченко, А. А. Методы описания и анализа формоизменения металла : учебное пособие / А. А. Кальченко, К. Г. Пащенко ; МГТУ. - Магнитогорск : МГТУ, 2017. - 1 электрон. опт. диск (CD-ROM). - URL: </w:t>
      </w:r>
      <w:hyperlink r:id="rId24" w:history="1">
        <w:r w:rsidR="00D635B0" w:rsidRPr="00BF09E9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https://magtu.informsystema.ru/uploader/fileUpload?name=2949.pdf&amp;show=dcatalogues/1/1134747/2949.pdf&amp;view=true</w:t>
        </w:r>
      </w:hyperlink>
      <w:r w:rsidR="00D635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D635B0" w:rsidRPr="00D635B0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 : электронный.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77D98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3. Шалыгин, М. Г. Автоматизация измерений, контроля и испытаний : учебное пособие / М. Г. Шалыгин, Я. А. Вавилин. — Санкт-Петербург : Лань, 2019. — 172 с. — ISBN 978-5-8114-3531-9. — Текст : электронный // Лань : электронно-библиотечная система. — URL: </w:t>
      </w:r>
      <w:hyperlink r:id="rId25" w:history="1">
        <w:r w:rsidR="00D635B0" w:rsidRPr="00BF09E9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https://e.lanbook.com/book/115498</w:t>
        </w:r>
      </w:hyperlink>
      <w:r w:rsidR="00D635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01.06.2020). — Режим доступа: для авториз. пользователей.  </w:t>
      </w:r>
    </w:p>
    <w:p w:rsidR="00371168" w:rsidRPr="00096930" w:rsidRDefault="0037116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4. </w:t>
      </w:r>
      <w:r w:rsidRPr="00371168">
        <w:rPr>
          <w:rFonts w:ascii="Times New Roman" w:hAnsi="Times New Roman" w:cs="Times New Roman"/>
          <w:sz w:val="24"/>
          <w:szCs w:val="24"/>
          <w:lang w:val="ru-RU"/>
        </w:rPr>
        <w:t>Сажин, С. Г. Средства автоматического контроля технологических параметров : учебник / С. Г. Сажин. — Санкт-Петербург : Лань, 2014. — 368 с. — ISBN 978-5-8114-1644-8. — Текст : электронный // Лань : электронно-библиотечная система. — URL: https://e.lanbook.com/book/50683 (дата обращения: 06.11.2020). — Режим доступа: для авториз. пользователей.</w:t>
      </w:r>
    </w:p>
    <w:p w:rsidR="00877D98" w:rsidRPr="00096930" w:rsidRDefault="0037116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877D98"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Гребенникова, В. В. Технические измерения и приборы [Электронный ресурс] : учебное пособие / В. В. Гребенникова, М. В. Вечеркин ; МГТУ, [каф. ЭиЭС]. - Магнитогорск, 2014. - 150 с. : ил., схемы. - Режим доступа: </w:t>
      </w:r>
      <w:hyperlink r:id="rId26" w:history="1">
        <w:r w:rsidR="00D635B0" w:rsidRPr="00BF09E9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https://magtu.informsystema.ru/uploader/fileUpload?name=817.pdf&amp;show=dcatalogues/1/1116327/817.pdf&amp;view=true</w:t>
        </w:r>
      </w:hyperlink>
      <w:r w:rsidR="00877D98"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б) Дополнительная литература: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1. Приложения теории пластичности к разработке и анализу технологических процессов : учебное пособие / В. М. Салганик, А. М. Песин, Д. Н. Чикишев и др. - [2-е изд., подгот. по печ. изд. 2012]. - Магнитогорск : МГТУ, 2013. - 1 электрон. опт. диск (CD-ROM). - Загл. с титул. экрана. - URL: </w:t>
      </w:r>
      <w:hyperlink r:id="rId27" w:history="1">
        <w:r w:rsidR="00D635B0" w:rsidRPr="00BF09E9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https://magtu.informsystema.ru/uploader/fileUpload?name=1049&amp;show=dcatalogues/1/1119349/1049&amp;view=true</w:t>
        </w:r>
      </w:hyperlink>
      <w:r w:rsidR="00D635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 : электронный. - Сведения доступны также на CD-ROM.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2. Самарина, И.Г. Основы метрологии, стандартизации и сертификации [Электронный ресурс]: учеб. пособие / И.Г Самарина, Т.Г Сухоносова. – М.: ФГУП НТЦ «Информрегистр», 2017. – 208 с. – Режим доступа: </w:t>
      </w:r>
      <w:hyperlink r:id="rId28" w:history="1">
        <w:r w:rsidR="00D635B0" w:rsidRPr="00BF09E9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https://magtu.informsystema.ru/uploader/fileUpload?name=2872.pdf&amp;show=dcatalogues/1/1134039/2872.pdf&amp;view=true</w:t>
        </w:r>
      </w:hyperlink>
      <w:r w:rsidR="00D635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– Загл. с экрана.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3. Аристов, А.И. Метрология, стандартизация, сертификация [Электронный ресурс]: учеб. пособие / А.И. Аристов, В.М. Приходько, И.Д. Сергеев, Д.С. Фатюхин. - М.: Инфра-М, 2013 – 288с. – Режим доступа: </w:t>
      </w:r>
      <w:hyperlink r:id="rId29" w:history="1">
        <w:r w:rsidR="00D635B0" w:rsidRPr="00BF09E9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http://znanium.com/bookread2.php?book=369646</w:t>
        </w:r>
      </w:hyperlink>
      <w:r w:rsidR="00D635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– Загл. с экрана.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4. Эрастов, В.Е. Метрология, стандартизация и сертификация [Электронный ресурс] : учеб. пособие /В.Е. Эрастов- 2-е изд., перераб. и доп. — М. : ИНФРА-М, 2017. - 196 с. Режим доступа: </w:t>
      </w:r>
      <w:hyperlink r:id="rId30" w:history="1">
        <w:r w:rsidR="00D635B0" w:rsidRPr="00BF09E9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http://znanium.com/bookread2.php?book=636240</w:t>
        </w:r>
      </w:hyperlink>
      <w:r w:rsidR="00D635B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в) Методические указания: </w:t>
      </w:r>
    </w:p>
    <w:p w:rsidR="00877D98" w:rsidRPr="00096930" w:rsidRDefault="0037116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</w:t>
      </w:r>
      <w:r w:rsidR="00877D98"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Потёмкин, В.К. Обработка металлов давлением : методические указания / В.К. Потёмкин, В.А. Трусов, Л.М. Капуткина. — Москва : МИСИС, 2011. — 27 с. — Текст : электронный // Электронно-библиотечная система «Лань» : [сайт]. — URL: https:// </w:t>
      </w:r>
      <w:hyperlink r:id="rId31" w:history="1">
        <w:r w:rsidRPr="00BF09E9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https://e.lanbook.com/book/117031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77D98"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27.10.2019). — Режим доступа: для ав-ториз. пользователей. </w:t>
      </w:r>
    </w:p>
    <w:p w:rsidR="00877D98" w:rsidRPr="00096930" w:rsidRDefault="0037116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="00877D98"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Ильина, Н. Н. Теория обработки металлов давлением : практикум / Н. Н. Ильи-на ; МГТУ. - Магнитогорск : МГТУ, 2017. - 1 электрон. опт. диск (CD-ROM). - Загл. с ти-тул. экрана. - URL: </w:t>
      </w:r>
      <w:hyperlink r:id="rId32" w:history="1">
        <w:r w:rsidRPr="00BF09E9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https://magtu.informsystema.ru/uploader/fileUpload?name=2762.pdf&amp;show=dcatalogues/1/1132856/2762.pdf&amp;view=true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77D98"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04.10.2019). - Макрообъект. - Текст : электрон-ный. - Сведения </w:t>
      </w:r>
      <w:r w:rsidR="00877D98" w:rsidRPr="00096930">
        <w:rPr>
          <w:rFonts w:ascii="Times New Roman" w:hAnsi="Times New Roman" w:cs="Times New Roman"/>
          <w:sz w:val="24"/>
          <w:szCs w:val="24"/>
          <w:lang w:val="ru-RU"/>
        </w:rPr>
        <w:t> </w:t>
      </w:r>
    </w:p>
    <w:p w:rsidR="00877D98" w:rsidRPr="00096930" w:rsidRDefault="00877D9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доступны также на CD-ROM. </w:t>
      </w:r>
    </w:p>
    <w:p w:rsidR="00877D98" w:rsidRDefault="0037116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="00877D98"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Тимофеев, И. А. Основы электротехники, электроники и автоматики. Лабораторный практикум : учебное пособие / И. А. Тимофеев. — Санкт-Петербург : Лань, 2016. — 196 с. — ISBN 978-5-8114-2264-7. — Текст : электронный // Лань : электронно-библиотечная система. — URL: </w:t>
      </w:r>
      <w:hyperlink r:id="rId33" w:history="1">
        <w:r w:rsidRPr="00BF09E9">
          <w:rPr>
            <w:rStyle w:val="a5"/>
            <w:rFonts w:ascii="Times New Roman" w:hAnsi="Times New Roman" w:cs="Times New Roman"/>
            <w:sz w:val="24"/>
            <w:szCs w:val="24"/>
            <w:lang w:val="ru-RU"/>
          </w:rPr>
          <w:t>https://e.lanbook.com/book/87595</w:t>
        </w:r>
      </w:hyperlink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77D98"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 (дата обращения: 01.06.2020). — Режим доступа: для авториз. пользователей. </w:t>
      </w:r>
    </w:p>
    <w:p w:rsidR="00371168" w:rsidRPr="00096930" w:rsidRDefault="00371168" w:rsidP="00371168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096930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D635B0">
        <w:rPr>
          <w:rFonts w:ascii="Times New Roman" w:hAnsi="Times New Roman" w:cs="Times New Roman"/>
          <w:sz w:val="24"/>
          <w:szCs w:val="24"/>
          <w:lang w:val="ru-RU"/>
        </w:rPr>
        <w:tab/>
        <w:t>Гребенникова, В. В. Технические измерения и приборы [Текст] : учебное пособие / В. В. Гребенникова, И. Г. Самарина ; МГТУ. - Магнитогорск : МГТУ, 2016. - 95 с. : ил., табл., схемы, гра</w:t>
      </w:r>
      <w:r>
        <w:rPr>
          <w:rFonts w:ascii="Times New Roman" w:hAnsi="Times New Roman" w:cs="Times New Roman"/>
          <w:sz w:val="24"/>
          <w:szCs w:val="24"/>
          <w:lang w:val="ru-RU"/>
        </w:rPr>
        <w:t>ф., черт. - Лабораторные работы</w:t>
      </w:r>
      <w:r w:rsidRPr="00D635B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71168" w:rsidRDefault="00371168" w:rsidP="00096930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77D98" w:rsidRPr="00096930" w:rsidRDefault="00877D98" w:rsidP="000969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9401" w:type="dxa"/>
        <w:tblCellMar>
          <w:left w:w="0" w:type="dxa"/>
          <w:right w:w="0" w:type="dxa"/>
        </w:tblCellMar>
        <w:tblLook w:val="04A0"/>
      </w:tblPr>
      <w:tblGrid>
        <w:gridCol w:w="426"/>
        <w:gridCol w:w="1999"/>
        <w:gridCol w:w="3700"/>
        <w:gridCol w:w="3133"/>
        <w:gridCol w:w="143"/>
      </w:tblGrid>
      <w:tr w:rsidR="004448FB" w:rsidRPr="00040469" w:rsidTr="00096930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448FB" w:rsidRPr="00040469" w:rsidTr="00096930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448FB" w:rsidRPr="00096930" w:rsidTr="00096930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448FB" w:rsidRPr="00096930" w:rsidTr="00096930">
        <w:trPr>
          <w:trHeight w:hRule="exact" w:val="555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818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826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555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285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1096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285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Deform3D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№173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20.12.2007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555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2003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1907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"Машины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давлением"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К-227-12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11.09.2012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1907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"Основы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метрологии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электрические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измерения"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Д-903-13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14.06.2013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285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138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00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40469" w:rsidTr="00096930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448FB" w:rsidRPr="00096930" w:rsidTr="00096930">
        <w:trPr>
          <w:trHeight w:hRule="exact" w:val="270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14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540"/>
        </w:trPr>
        <w:tc>
          <w:tcPr>
            <w:tcW w:w="42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448FB" w:rsidRPr="00096930" w:rsidRDefault="003C6B15" w:rsidP="000969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6930"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6"/>
        <w:gridCol w:w="5506"/>
        <w:gridCol w:w="3321"/>
        <w:gridCol w:w="133"/>
      </w:tblGrid>
      <w:tr w:rsidR="004448FB" w:rsidRPr="00096930" w:rsidTr="00096930">
        <w:trPr>
          <w:trHeight w:hRule="exact" w:val="826"/>
        </w:trPr>
        <w:tc>
          <w:tcPr>
            <w:tcW w:w="39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555"/>
        </w:trPr>
        <w:tc>
          <w:tcPr>
            <w:tcW w:w="39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555"/>
        </w:trPr>
        <w:tc>
          <w:tcPr>
            <w:tcW w:w="39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96930" w:rsidTr="00096930">
        <w:trPr>
          <w:trHeight w:hRule="exact" w:val="826"/>
        </w:trPr>
        <w:tc>
          <w:tcPr>
            <w:tcW w:w="39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448FB" w:rsidRPr="00096930" w:rsidRDefault="003C6B15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 w:rsidRPr="000969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48FB" w:rsidRPr="00040469" w:rsidTr="00096930">
        <w:trPr>
          <w:trHeight w:hRule="exact" w:val="285"/>
        </w:trPr>
        <w:tc>
          <w:tcPr>
            <w:tcW w:w="9356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448FB" w:rsidRPr="00040469" w:rsidTr="00096930">
        <w:trPr>
          <w:trHeight w:hRule="exact" w:val="138"/>
        </w:trPr>
        <w:tc>
          <w:tcPr>
            <w:tcW w:w="39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506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3" w:type="dxa"/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448FB" w:rsidRPr="00040469" w:rsidTr="00096930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корпус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сварки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лабораторией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резания: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печатных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версий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рекомендаций,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пособие,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механических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испытаний: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испытательные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растяжение.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Мерительный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измерения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твердости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Бринелля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Роквелла.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5)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термические.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металлографических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исследований: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Микроскопы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МИМ-6,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МИМ-7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693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4448FB" w:rsidRPr="00096930" w:rsidRDefault="003C6B15" w:rsidP="0009693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693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4448FB" w:rsidRPr="00040469" w:rsidTr="00096930">
        <w:trPr>
          <w:trHeight w:hRule="exact" w:val="5409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448FB" w:rsidRPr="00096930" w:rsidRDefault="004448FB" w:rsidP="0009693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448FB" w:rsidRPr="00096930" w:rsidRDefault="004448FB" w:rsidP="000969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sectPr w:rsidR="004448FB" w:rsidRPr="00096930" w:rsidSect="0057666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4393" w:rsidRDefault="004D4393" w:rsidP="0057666A">
      <w:pPr>
        <w:spacing w:after="0" w:line="240" w:lineRule="auto"/>
      </w:pPr>
      <w:r>
        <w:separator/>
      </w:r>
    </w:p>
  </w:endnote>
  <w:endnote w:type="continuationSeparator" w:id="0">
    <w:p w:rsidR="004D4393" w:rsidRDefault="004D4393" w:rsidP="00576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5B0" w:rsidRDefault="00C45681" w:rsidP="00D635B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635B0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635B0" w:rsidRDefault="00D635B0" w:rsidP="00D635B0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5B0" w:rsidRDefault="00C45681" w:rsidP="00D635B0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D635B0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040469">
      <w:rPr>
        <w:rStyle w:val="a8"/>
        <w:noProof/>
      </w:rPr>
      <w:t>22</w:t>
    </w:r>
    <w:r>
      <w:rPr>
        <w:rStyle w:val="a8"/>
      </w:rPr>
      <w:fldChar w:fldCharType="end"/>
    </w:r>
  </w:p>
  <w:p w:rsidR="00D635B0" w:rsidRDefault="00D635B0" w:rsidP="00D635B0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4393" w:rsidRDefault="004D4393" w:rsidP="0057666A">
      <w:pPr>
        <w:spacing w:after="0" w:line="240" w:lineRule="auto"/>
      </w:pPr>
      <w:r>
        <w:separator/>
      </w:r>
    </w:p>
  </w:footnote>
  <w:footnote w:type="continuationSeparator" w:id="0">
    <w:p w:rsidR="004D4393" w:rsidRDefault="004D4393" w:rsidP="005766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F00054"/>
    <w:multiLevelType w:val="multilevel"/>
    <w:tmpl w:val="E90AB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40469"/>
    <w:rsid w:val="00096930"/>
    <w:rsid w:val="000D30E5"/>
    <w:rsid w:val="001F0BC7"/>
    <w:rsid w:val="00371168"/>
    <w:rsid w:val="003C6B15"/>
    <w:rsid w:val="003F4507"/>
    <w:rsid w:val="004448FB"/>
    <w:rsid w:val="004D4393"/>
    <w:rsid w:val="005735B7"/>
    <w:rsid w:val="0057666A"/>
    <w:rsid w:val="00620CBD"/>
    <w:rsid w:val="007B2771"/>
    <w:rsid w:val="007B70DF"/>
    <w:rsid w:val="00877D98"/>
    <w:rsid w:val="00915531"/>
    <w:rsid w:val="00BD2BF8"/>
    <w:rsid w:val="00C45681"/>
    <w:rsid w:val="00CC1225"/>
    <w:rsid w:val="00D31453"/>
    <w:rsid w:val="00D635B0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66A"/>
  </w:style>
  <w:style w:type="paragraph" w:styleId="1">
    <w:name w:val="heading 1"/>
    <w:basedOn w:val="a"/>
    <w:next w:val="a"/>
    <w:link w:val="10"/>
    <w:qFormat/>
    <w:rsid w:val="00877D9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7D98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FontStyle20">
    <w:name w:val="Font Style20"/>
    <w:rsid w:val="00877D98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877D98"/>
    <w:rPr>
      <w:rFonts w:ascii="Georgia" w:hAnsi="Georgia" w:cs="Georgia"/>
      <w:sz w:val="12"/>
      <w:szCs w:val="12"/>
    </w:rPr>
  </w:style>
  <w:style w:type="paragraph" w:customStyle="1" w:styleId="a3">
    <w:basedOn w:val="a"/>
    <w:next w:val="a4"/>
    <w:uiPriority w:val="99"/>
    <w:rsid w:val="00877D98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cimg">
    <w:name w:val="c_img"/>
    <w:basedOn w:val="a"/>
    <w:rsid w:val="00877D98"/>
    <w:pPr>
      <w:spacing w:before="167" w:after="50" w:line="240" w:lineRule="auto"/>
      <w:jc w:val="center"/>
    </w:pPr>
    <w:rPr>
      <w:rFonts w:ascii="Arial" w:eastAsia="Times New Roman" w:hAnsi="Arial" w:cs="Arial"/>
      <w:lang w:val="ru-RU" w:eastAsia="ru-RU"/>
    </w:rPr>
  </w:style>
  <w:style w:type="paragraph" w:customStyle="1" w:styleId="ctitle">
    <w:name w:val="c_title"/>
    <w:basedOn w:val="a"/>
    <w:rsid w:val="00877D98"/>
    <w:pPr>
      <w:spacing w:after="100" w:line="240" w:lineRule="auto"/>
      <w:jc w:val="center"/>
    </w:pPr>
    <w:rPr>
      <w:rFonts w:ascii="Arial" w:eastAsia="Times New Roman" w:hAnsi="Arial" w:cs="Arial"/>
      <w:b/>
      <w:bCs/>
      <w:sz w:val="20"/>
      <w:szCs w:val="20"/>
      <w:lang w:val="ru-RU" w:eastAsia="ru-RU"/>
    </w:rPr>
  </w:style>
  <w:style w:type="character" w:styleId="a5">
    <w:name w:val="Hyperlink"/>
    <w:uiPriority w:val="99"/>
    <w:unhideWhenUsed/>
    <w:rsid w:val="00877D98"/>
    <w:rPr>
      <w:strike w:val="0"/>
      <w:dstrike w:val="0"/>
      <w:color w:val="1A89DB"/>
      <w:u w:val="none"/>
      <w:effect w:val="none"/>
    </w:rPr>
  </w:style>
  <w:style w:type="paragraph" w:customStyle="1" w:styleId="cbase">
    <w:name w:val="c_base"/>
    <w:basedOn w:val="a"/>
    <w:rsid w:val="00877D98"/>
    <w:pPr>
      <w:spacing w:after="0" w:line="240" w:lineRule="auto"/>
      <w:ind w:firstLine="586"/>
      <w:jc w:val="both"/>
    </w:pPr>
    <w:rPr>
      <w:rFonts w:ascii="Arial" w:eastAsia="Times New Roman" w:hAnsi="Arial" w:cs="Arial"/>
      <w:lang w:val="ru-RU" w:eastAsia="ru-RU"/>
    </w:rPr>
  </w:style>
  <w:style w:type="paragraph" w:styleId="a4">
    <w:name w:val="Normal (Web)"/>
    <w:basedOn w:val="a"/>
    <w:uiPriority w:val="99"/>
    <w:semiHidden/>
    <w:unhideWhenUsed/>
    <w:rsid w:val="00877D98"/>
    <w:rPr>
      <w:rFonts w:ascii="Times New Roman" w:hAnsi="Times New Roman" w:cs="Times New Roman"/>
      <w:sz w:val="24"/>
      <w:szCs w:val="24"/>
    </w:rPr>
  </w:style>
  <w:style w:type="character" w:customStyle="1" w:styleId="FontStyle16">
    <w:name w:val="Font Style16"/>
    <w:rsid w:val="00877D98"/>
    <w:rPr>
      <w:rFonts w:ascii="Times New Roman" w:hAnsi="Times New Roman" w:cs="Times New Roman"/>
      <w:b/>
      <w:bCs/>
      <w:sz w:val="16"/>
      <w:szCs w:val="16"/>
    </w:rPr>
  </w:style>
  <w:style w:type="paragraph" w:styleId="a6">
    <w:name w:val="footer"/>
    <w:basedOn w:val="a"/>
    <w:link w:val="a7"/>
    <w:rsid w:val="00877D9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Нижний колонтитул Знак"/>
    <w:basedOn w:val="a0"/>
    <w:link w:val="a6"/>
    <w:rsid w:val="00877D9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877D98"/>
  </w:style>
  <w:style w:type="paragraph" w:styleId="2">
    <w:name w:val="Body Text 2"/>
    <w:basedOn w:val="a"/>
    <w:link w:val="20"/>
    <w:rsid w:val="00877D9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rsid w:val="00877D9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Обычный1"/>
    <w:rsid w:val="00877D9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val="ru-RU" w:eastAsia="ru-RU"/>
    </w:rPr>
  </w:style>
  <w:style w:type="paragraph" w:styleId="a9">
    <w:name w:val="Balloon Text"/>
    <w:basedOn w:val="a"/>
    <w:link w:val="aa"/>
    <w:uiPriority w:val="99"/>
    <w:semiHidden/>
    <w:unhideWhenUsed/>
    <w:rsid w:val="00096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96930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D635B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ru.wikipedia.org/wiki/%D0%A4%D0%B0%D0%B9%D0%BB:Stress_v_strain_Aluminum_2.png" TargetMode="External"/><Relationship Id="rId18" Type="http://schemas.openxmlformats.org/officeDocument/2006/relationships/image" Target="media/image9.png"/><Relationship Id="rId26" Type="http://schemas.openxmlformats.org/officeDocument/2006/relationships/hyperlink" Target="https://magtu.informsystema.ru/uploader/fileUpload?name=817.pdf&amp;show=dcatalogues/1/1116327/817.pdf&amp;view=true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s://e.lanbook.com/book/115498" TargetMode="External"/><Relationship Id="rId33" Type="http://schemas.openxmlformats.org/officeDocument/2006/relationships/hyperlink" Target="https://e.lanbook.com/book/87595" TargetMode="External"/><Relationship Id="rId2" Type="http://schemas.openxmlformats.org/officeDocument/2006/relationships/styles" Target="styles.xml"/><Relationship Id="rId16" Type="http://schemas.openxmlformats.org/officeDocument/2006/relationships/hyperlink" Target="http://mysopromat.ru/uchebnye_kursy/istoriya_soprotivleniya_materialov/biografii/mor_otto_hristian/" TargetMode="External"/><Relationship Id="rId20" Type="http://schemas.openxmlformats.org/officeDocument/2006/relationships/hyperlink" Target="http://mysopromat.ru/uchebnye_kursy/istoriya_soprotivleniya_materialov/biografii/mor_otto_hristian/" TargetMode="External"/><Relationship Id="rId29" Type="http://schemas.openxmlformats.org/officeDocument/2006/relationships/hyperlink" Target="http://znanium.com/bookread2.php?book=36964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s://magtu.informsystema.ru/uploader/fileUpload?name=2949.pdf&amp;show=dcatalogues/1/1134747/2949.pdf&amp;view=true" TargetMode="External"/><Relationship Id="rId32" Type="http://schemas.openxmlformats.org/officeDocument/2006/relationships/hyperlink" Target="https://magtu.informsystema.ru/uploader/fileUpload?name=2762.pdf&amp;show=dcatalogues/1/1132856/2762.pdf&amp;view=tru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magtu.informsystema.ru/uploader/fileUpload?name=3044.pdf&amp;show=dcatalogues/1/1135031/3044.pdf&amp;view=true" TargetMode="External"/><Relationship Id="rId28" Type="http://schemas.openxmlformats.org/officeDocument/2006/relationships/hyperlink" Target="https://magtu.informsystema.ru/uploader/fileUpload?name=2872.pdf&amp;show=dcatalogues/1/1134039/2872.pdf&amp;view=true" TargetMode="External"/><Relationship Id="rId10" Type="http://schemas.openxmlformats.org/officeDocument/2006/relationships/hyperlink" Target="http://ru.wikipedia.org/wiki/%D0%A4%D0%B0%D0%B9%D0%BB:Stress_v_strain_A36_2.png" TargetMode="External"/><Relationship Id="rId19" Type="http://schemas.openxmlformats.org/officeDocument/2006/relationships/oleObject" Target="embeddings/oleObject1.bin"/><Relationship Id="rId31" Type="http://schemas.openxmlformats.org/officeDocument/2006/relationships/hyperlink" Target="https://e.lanbook.com/book/11703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footer" Target="footer2.xml"/><Relationship Id="rId27" Type="http://schemas.openxmlformats.org/officeDocument/2006/relationships/hyperlink" Target="https://magtu.informsystema.ru/uploader/fileUpload?name=1049&amp;show=dcatalogues/1/1119349/1049&amp;view=true" TargetMode="External"/><Relationship Id="rId30" Type="http://schemas.openxmlformats.org/officeDocument/2006/relationships/hyperlink" Target="http://znanium.com/bookread2.php?book=636240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22</Pages>
  <Words>4547</Words>
  <Characters>25924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2019-2020_b15_03_01-зММСб-19-2_27_plx_Приборы и датчики контроля технологических параметров процессов обработки металлов давлением</vt:lpstr>
    </vt:vector>
  </TitlesOfParts>
  <Company/>
  <LinksUpToDate>false</LinksUpToDate>
  <CharactersWithSpaces>30411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2019-2020_b15_03_01-зММСб-19-2_27_plx_Приборы и датчики контроля технологических параметров процессов обработки металлов давлением</dc:title>
  <dc:creator>FastReport.NET</dc:creator>
  <cp:lastModifiedBy>Алексей</cp:lastModifiedBy>
  <cp:revision>11</cp:revision>
  <dcterms:created xsi:type="dcterms:W3CDTF">2020-10-15T23:30:00Z</dcterms:created>
  <dcterms:modified xsi:type="dcterms:W3CDTF">2020-11-24T17:52:00Z</dcterms:modified>
</cp:coreProperties>
</file>