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389" w:rsidRDefault="000B6F2B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295620" cy="8894618"/>
            <wp:effectExtent l="19050" t="0" r="0" b="0"/>
            <wp:docPr id="3" name="Рисунок 3" descr="G:\Лиля сканы титулов\СКАНЫ ВСЕ\ММСб-17-2\Пащенко Харченко\Sca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иля сканы титулов\СКАНЫ ВСЕ\ММСб-17-2\Пащенко Харченко\Scan_0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557" cy="889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76876" cy="8444288"/>
            <wp:effectExtent l="19050" t="0" r="4824" b="0"/>
            <wp:docPr id="2" name="Рисунок 2" descr="G:\Лиля сканы титулов\СКАНЫ ВСЕ\ММСб-17-2\Пащенко Харченко\Scan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иля сканы титулов\СКАНЫ ВСЕ\ММСб-17-2\Пащенко Харченко\Scan_0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967" cy="844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389" w:rsidRPr="000C00C3" w:rsidRDefault="00FB1A88">
      <w:pPr>
        <w:rPr>
          <w:sz w:val="0"/>
          <w:szCs w:val="0"/>
          <w:lang w:val="ru-RU"/>
        </w:rPr>
      </w:pPr>
      <w:r w:rsidRPr="000C00C3">
        <w:rPr>
          <w:lang w:val="ru-RU"/>
        </w:rPr>
        <w:br w:type="page"/>
      </w:r>
    </w:p>
    <w:p w:rsidR="005C5389" w:rsidRPr="000C00C3" w:rsidRDefault="000B6F2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0566"/>
            <wp:effectExtent l="19050" t="0" r="2540" b="0"/>
            <wp:docPr id="4" name="Рисунок 4" descr="G:\Лиля сканы титулов\СКАНЫ ВСЕ\ММСб-17-2\Лист регистрации изменений 201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иля сканы титулов\СКАНЫ ВСЕ\ММСб-17-2\Лист регистрации изменений 2017г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1A88" w:rsidRPr="000C00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C53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C5389" w:rsidRPr="00957961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«Электрооборудование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proofErr w:type="spellStart"/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электроавтоматика</w:t>
            </w:r>
            <w:proofErr w:type="spellEnd"/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КШП»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перспективах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ОМД.</w:t>
            </w:r>
            <w:r w:rsidRPr="000C00C3">
              <w:rPr>
                <w:lang w:val="ru-RU"/>
              </w:rPr>
              <w:t xml:space="preserve"> </w:t>
            </w:r>
          </w:p>
          <w:p w:rsidR="005C5389" w:rsidRPr="000C00C3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lang w:val="ru-RU"/>
              </w:rPr>
              <w:t xml:space="preserve"> </w:t>
            </w:r>
          </w:p>
        </w:tc>
      </w:tr>
      <w:tr w:rsidR="005C5389" w:rsidRPr="00957961">
        <w:trPr>
          <w:trHeight w:hRule="exact" w:val="138"/>
        </w:trPr>
        <w:tc>
          <w:tcPr>
            <w:tcW w:w="1985" w:type="dxa"/>
          </w:tcPr>
          <w:p w:rsidR="005C5389" w:rsidRPr="000C00C3" w:rsidRDefault="005C538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C5389" w:rsidRPr="000C00C3" w:rsidRDefault="005C5389">
            <w:pPr>
              <w:rPr>
                <w:lang w:val="ru-RU"/>
              </w:rPr>
            </w:pPr>
          </w:p>
        </w:tc>
      </w:tr>
      <w:tr w:rsidR="005C5389" w:rsidRPr="0095796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C00C3">
              <w:rPr>
                <w:lang w:val="ru-RU"/>
              </w:rPr>
              <w:t xml:space="preserve"> </w:t>
            </w:r>
          </w:p>
        </w:tc>
      </w:tr>
      <w:tr w:rsidR="005C5389" w:rsidRPr="00957961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Электрооборудование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proofErr w:type="spellStart"/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электроавтоматика</w:t>
            </w:r>
            <w:proofErr w:type="spellEnd"/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кузнечно-штамповочного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C00C3">
              <w:rPr>
                <w:lang w:val="ru-RU"/>
              </w:rPr>
              <w:t xml:space="preserve"> </w:t>
            </w:r>
          </w:p>
          <w:p w:rsidR="005C5389" w:rsidRPr="000C00C3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C00C3">
              <w:rPr>
                <w:lang w:val="ru-RU"/>
              </w:rPr>
              <w:t xml:space="preserve"> </w:t>
            </w:r>
          </w:p>
        </w:tc>
      </w:tr>
      <w:tr w:rsidR="005C53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5C53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5C53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5C53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proofErr w:type="spellEnd"/>
            <w:r>
              <w:t xml:space="preserve"> </w:t>
            </w:r>
          </w:p>
        </w:tc>
      </w:tr>
      <w:tr w:rsidR="005C53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5C53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5C5389" w:rsidRPr="0095796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C00C3">
              <w:rPr>
                <w:lang w:val="ru-RU"/>
              </w:rPr>
              <w:t xml:space="preserve"> </w:t>
            </w:r>
          </w:p>
        </w:tc>
      </w:tr>
      <w:tr w:rsidR="005C53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Нагрев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нагревательные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устройства</w:t>
            </w:r>
            <w:proofErr w:type="spellEnd"/>
            <w:r>
              <w:t xml:space="preserve"> </w:t>
            </w:r>
          </w:p>
        </w:tc>
      </w:tr>
      <w:tr w:rsidR="005C53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сварочного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5C5389" w:rsidRPr="009579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C00C3">
              <w:rPr>
                <w:lang w:val="ru-RU"/>
              </w:rPr>
              <w:t xml:space="preserve"> </w:t>
            </w:r>
          </w:p>
        </w:tc>
      </w:tr>
      <w:tr w:rsidR="005C5389" w:rsidRPr="009579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C00C3">
              <w:rPr>
                <w:lang w:val="ru-RU"/>
              </w:rPr>
              <w:t xml:space="preserve"> </w:t>
            </w:r>
          </w:p>
        </w:tc>
      </w:tr>
      <w:tr w:rsidR="005C538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5C5389" w:rsidRPr="0095796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0C00C3">
              <w:rPr>
                <w:lang w:val="ru-RU"/>
              </w:rPr>
              <w:t xml:space="preserve"> </w:t>
            </w:r>
          </w:p>
        </w:tc>
      </w:tr>
      <w:tr w:rsidR="005C5389" w:rsidRPr="009579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C00C3">
              <w:rPr>
                <w:lang w:val="ru-RU"/>
              </w:rPr>
              <w:t xml:space="preserve"> </w:t>
            </w:r>
            <w:proofErr w:type="spellStart"/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длиномерных</w:t>
            </w:r>
            <w:proofErr w:type="spellEnd"/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0C00C3">
              <w:rPr>
                <w:lang w:val="ru-RU"/>
              </w:rPr>
              <w:t xml:space="preserve"> </w:t>
            </w:r>
          </w:p>
        </w:tc>
      </w:tr>
      <w:tr w:rsidR="005C5389" w:rsidRPr="0095796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ковочно-штамповочного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метизов</w:t>
            </w:r>
            <w:r w:rsidRPr="000C00C3">
              <w:rPr>
                <w:lang w:val="ru-RU"/>
              </w:rPr>
              <w:t xml:space="preserve"> </w:t>
            </w:r>
          </w:p>
        </w:tc>
      </w:tr>
      <w:tr w:rsidR="005C5389" w:rsidRPr="00957961">
        <w:trPr>
          <w:trHeight w:hRule="exact" w:val="138"/>
        </w:trPr>
        <w:tc>
          <w:tcPr>
            <w:tcW w:w="1985" w:type="dxa"/>
          </w:tcPr>
          <w:p w:rsidR="005C5389" w:rsidRPr="000C00C3" w:rsidRDefault="005C538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C5389" w:rsidRPr="000C00C3" w:rsidRDefault="005C5389">
            <w:pPr>
              <w:rPr>
                <w:lang w:val="ru-RU"/>
              </w:rPr>
            </w:pPr>
          </w:p>
        </w:tc>
      </w:tr>
      <w:tr w:rsidR="005C5389" w:rsidRPr="0095796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C00C3">
              <w:rPr>
                <w:lang w:val="ru-RU"/>
              </w:rPr>
              <w:t xml:space="preserve"> </w:t>
            </w:r>
            <w:proofErr w:type="gramEnd"/>
          </w:p>
          <w:p w:rsidR="005C5389" w:rsidRPr="000C00C3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C00C3">
              <w:rPr>
                <w:lang w:val="ru-RU"/>
              </w:rPr>
              <w:t xml:space="preserve"> </w:t>
            </w:r>
          </w:p>
        </w:tc>
      </w:tr>
      <w:tr w:rsidR="005C5389" w:rsidRPr="00957961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«Электрооборудование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proofErr w:type="spellStart"/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электроавтоматика</w:t>
            </w:r>
            <w:proofErr w:type="spellEnd"/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кузнечно-штамповочного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C00C3">
              <w:rPr>
                <w:lang w:val="ru-RU"/>
              </w:rPr>
              <w:t xml:space="preserve"> </w:t>
            </w:r>
          </w:p>
        </w:tc>
      </w:tr>
      <w:tr w:rsidR="005C5389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C5389" w:rsidRPr="0095796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ПК-15 умением проверять техническое состояние и остаточный ресурс технологического оборудования, организовывать профилактический осмотр и текущий ремонт оборудования</w:t>
            </w:r>
          </w:p>
        </w:tc>
      </w:tr>
      <w:tr w:rsidR="005C5389" w:rsidRPr="0095796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техническое состояние и остаточный ресурс электрооборудования для реализации технологических процессов кузнечн</w:t>
            </w:r>
            <w:proofErr w:type="gramStart"/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штамповочного производства;</w:t>
            </w:r>
          </w:p>
        </w:tc>
      </w:tr>
      <w:tr w:rsidR="005C5389" w:rsidRPr="0095796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применять или усовершенствовать системы стабилизации, системы </w:t>
            </w:r>
            <w:proofErr w:type="spellStart"/>
            <w:proofErr w:type="gramStart"/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про-граммного</w:t>
            </w:r>
            <w:proofErr w:type="spellEnd"/>
            <w:proofErr w:type="gramEnd"/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управления и регулирования, следящие системы;</w:t>
            </w:r>
          </w:p>
        </w:tc>
      </w:tr>
      <w:tr w:rsidR="005C5389" w:rsidRPr="0095796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-методиками оценки технического состояния </w:t>
            </w:r>
            <w:proofErr w:type="spellStart"/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металлопроизводящего</w:t>
            </w:r>
            <w:proofErr w:type="spellEnd"/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оборудования.</w:t>
            </w:r>
          </w:p>
        </w:tc>
      </w:tr>
    </w:tbl>
    <w:p w:rsidR="005C5389" w:rsidRPr="000C00C3" w:rsidRDefault="00FB1A88">
      <w:pPr>
        <w:rPr>
          <w:sz w:val="0"/>
          <w:szCs w:val="0"/>
          <w:lang w:val="ru-RU"/>
        </w:rPr>
      </w:pPr>
      <w:r w:rsidRPr="000C00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606"/>
        <w:gridCol w:w="388"/>
        <w:gridCol w:w="523"/>
        <w:gridCol w:w="601"/>
        <w:gridCol w:w="692"/>
        <w:gridCol w:w="515"/>
        <w:gridCol w:w="1537"/>
        <w:gridCol w:w="1585"/>
        <w:gridCol w:w="1233"/>
      </w:tblGrid>
      <w:tr w:rsidR="0050721D" w:rsidRPr="00957961" w:rsidTr="00F7525D">
        <w:trPr>
          <w:trHeight w:hRule="exact" w:val="285"/>
        </w:trPr>
        <w:tc>
          <w:tcPr>
            <w:tcW w:w="710" w:type="dxa"/>
          </w:tcPr>
          <w:p w:rsidR="0050721D" w:rsidRPr="00FB0E6B" w:rsidRDefault="0050721D" w:rsidP="00F7525D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0721D" w:rsidRPr="00FB0E6B" w:rsidRDefault="0050721D" w:rsidP="00F752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0E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B0E6B">
              <w:rPr>
                <w:lang w:val="ru-RU"/>
              </w:rPr>
              <w:t xml:space="preserve"> </w:t>
            </w:r>
          </w:p>
        </w:tc>
      </w:tr>
      <w:tr w:rsidR="0050721D" w:rsidRPr="00957961" w:rsidTr="00F7525D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0721D" w:rsidRPr="00FB0E6B" w:rsidRDefault="0050721D" w:rsidP="00F752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B0E6B">
              <w:rPr>
                <w:lang w:val="ru-RU"/>
              </w:rPr>
              <w:t xml:space="preserve"> </w:t>
            </w:r>
          </w:p>
          <w:p w:rsidR="0050721D" w:rsidRPr="00FB0E6B" w:rsidRDefault="0050721D" w:rsidP="00F752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B0E6B">
              <w:rPr>
                <w:lang w:val="ru-RU"/>
              </w:rPr>
              <w:t xml:space="preserve"> </w:t>
            </w:r>
          </w:p>
          <w:p w:rsidR="0050721D" w:rsidRPr="00FB0E6B" w:rsidRDefault="0050721D" w:rsidP="00F752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0E6B">
              <w:rPr>
                <w:lang w:val="ru-RU"/>
              </w:rPr>
              <w:t xml:space="preserve"> </w:t>
            </w:r>
            <w:proofErr w:type="gramStart"/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B0E6B">
              <w:rPr>
                <w:lang w:val="ru-RU"/>
              </w:rPr>
              <w:t xml:space="preserve"> </w:t>
            </w:r>
          </w:p>
          <w:p w:rsidR="0050721D" w:rsidRPr="00FB0E6B" w:rsidRDefault="0050721D" w:rsidP="00F752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0E6B">
              <w:rPr>
                <w:lang w:val="ru-RU"/>
              </w:rPr>
              <w:t xml:space="preserve"> </w:t>
            </w:r>
            <w:proofErr w:type="gramStart"/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B0E6B">
              <w:rPr>
                <w:lang w:val="ru-RU"/>
              </w:rPr>
              <w:t xml:space="preserve"> </w:t>
            </w:r>
          </w:p>
          <w:p w:rsidR="0050721D" w:rsidRPr="00FB0E6B" w:rsidRDefault="0050721D" w:rsidP="00F752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B0E6B">
              <w:rPr>
                <w:lang w:val="ru-RU"/>
              </w:rPr>
              <w:t xml:space="preserve"> </w:t>
            </w:r>
          </w:p>
          <w:p w:rsidR="0050721D" w:rsidRPr="00FB0E6B" w:rsidRDefault="0050721D" w:rsidP="00F752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0721D" w:rsidRPr="00FB0E6B" w:rsidRDefault="0050721D" w:rsidP="00F752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0721D" w:rsidRPr="00DD19C3" w:rsidRDefault="0050721D" w:rsidP="00F752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19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D19C3">
              <w:rPr>
                <w:lang w:val="ru-RU"/>
              </w:rPr>
              <w:t xml:space="preserve"> </w:t>
            </w:r>
            <w:r w:rsidRPr="00DD19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D19C3">
              <w:rPr>
                <w:lang w:val="ru-RU"/>
              </w:rPr>
              <w:t xml:space="preserve"> </w:t>
            </w:r>
            <w:r w:rsidRPr="00DD19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D19C3">
              <w:rPr>
                <w:lang w:val="ru-RU"/>
              </w:rPr>
              <w:t xml:space="preserve"> </w:t>
            </w:r>
            <w:r w:rsidRPr="00DD19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D19C3">
              <w:rPr>
                <w:lang w:val="ru-RU"/>
              </w:rPr>
              <w:t xml:space="preserve"> </w:t>
            </w:r>
          </w:p>
        </w:tc>
      </w:tr>
      <w:tr w:rsidR="0050721D" w:rsidRPr="00957961" w:rsidTr="00F7525D">
        <w:trPr>
          <w:trHeight w:hRule="exact" w:val="138"/>
        </w:trPr>
        <w:tc>
          <w:tcPr>
            <w:tcW w:w="710" w:type="dxa"/>
          </w:tcPr>
          <w:p w:rsidR="0050721D" w:rsidRPr="00DD19C3" w:rsidRDefault="0050721D" w:rsidP="00F7525D">
            <w:pPr>
              <w:rPr>
                <w:lang w:val="ru-RU"/>
              </w:rPr>
            </w:pPr>
          </w:p>
        </w:tc>
        <w:tc>
          <w:tcPr>
            <w:tcW w:w="1606" w:type="dxa"/>
          </w:tcPr>
          <w:p w:rsidR="0050721D" w:rsidRPr="00DD19C3" w:rsidRDefault="0050721D" w:rsidP="00F7525D">
            <w:pPr>
              <w:rPr>
                <w:lang w:val="ru-RU"/>
              </w:rPr>
            </w:pPr>
          </w:p>
        </w:tc>
        <w:tc>
          <w:tcPr>
            <w:tcW w:w="388" w:type="dxa"/>
          </w:tcPr>
          <w:p w:rsidR="0050721D" w:rsidRPr="00DD19C3" w:rsidRDefault="0050721D" w:rsidP="00F7525D">
            <w:pPr>
              <w:rPr>
                <w:lang w:val="ru-RU"/>
              </w:rPr>
            </w:pPr>
          </w:p>
        </w:tc>
        <w:tc>
          <w:tcPr>
            <w:tcW w:w="523" w:type="dxa"/>
          </w:tcPr>
          <w:p w:rsidR="0050721D" w:rsidRPr="00DD19C3" w:rsidRDefault="0050721D" w:rsidP="00F7525D">
            <w:pPr>
              <w:rPr>
                <w:lang w:val="ru-RU"/>
              </w:rPr>
            </w:pPr>
          </w:p>
        </w:tc>
        <w:tc>
          <w:tcPr>
            <w:tcW w:w="601" w:type="dxa"/>
          </w:tcPr>
          <w:p w:rsidR="0050721D" w:rsidRPr="00DD19C3" w:rsidRDefault="0050721D" w:rsidP="00F7525D">
            <w:pPr>
              <w:rPr>
                <w:lang w:val="ru-RU"/>
              </w:rPr>
            </w:pPr>
          </w:p>
        </w:tc>
        <w:tc>
          <w:tcPr>
            <w:tcW w:w="692" w:type="dxa"/>
          </w:tcPr>
          <w:p w:rsidR="0050721D" w:rsidRPr="00DD19C3" w:rsidRDefault="0050721D" w:rsidP="00F7525D">
            <w:pPr>
              <w:rPr>
                <w:lang w:val="ru-RU"/>
              </w:rPr>
            </w:pPr>
          </w:p>
        </w:tc>
        <w:tc>
          <w:tcPr>
            <w:tcW w:w="515" w:type="dxa"/>
          </w:tcPr>
          <w:p w:rsidR="0050721D" w:rsidRPr="00DD19C3" w:rsidRDefault="0050721D" w:rsidP="00F7525D">
            <w:pPr>
              <w:rPr>
                <w:lang w:val="ru-RU"/>
              </w:rPr>
            </w:pPr>
          </w:p>
        </w:tc>
        <w:tc>
          <w:tcPr>
            <w:tcW w:w="1537" w:type="dxa"/>
          </w:tcPr>
          <w:p w:rsidR="0050721D" w:rsidRPr="00DD19C3" w:rsidRDefault="0050721D" w:rsidP="00F7525D">
            <w:pPr>
              <w:rPr>
                <w:lang w:val="ru-RU"/>
              </w:rPr>
            </w:pPr>
          </w:p>
        </w:tc>
        <w:tc>
          <w:tcPr>
            <w:tcW w:w="1585" w:type="dxa"/>
          </w:tcPr>
          <w:p w:rsidR="0050721D" w:rsidRPr="00DD19C3" w:rsidRDefault="0050721D" w:rsidP="00F7525D">
            <w:pPr>
              <w:rPr>
                <w:lang w:val="ru-RU"/>
              </w:rPr>
            </w:pPr>
          </w:p>
        </w:tc>
        <w:tc>
          <w:tcPr>
            <w:tcW w:w="1233" w:type="dxa"/>
          </w:tcPr>
          <w:p w:rsidR="0050721D" w:rsidRPr="00DD19C3" w:rsidRDefault="0050721D" w:rsidP="00F7525D">
            <w:pPr>
              <w:rPr>
                <w:lang w:val="ru-RU"/>
              </w:rPr>
            </w:pPr>
          </w:p>
        </w:tc>
      </w:tr>
      <w:tr w:rsidR="0050721D" w:rsidTr="00F7525D">
        <w:trPr>
          <w:trHeight w:hRule="exact" w:val="972"/>
        </w:trPr>
        <w:tc>
          <w:tcPr>
            <w:tcW w:w="231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21D" w:rsidRDefault="0050721D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0721D" w:rsidRDefault="0050721D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721D" w:rsidRDefault="0050721D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21D" w:rsidRPr="00FB0E6B" w:rsidRDefault="0050721D" w:rsidP="00F752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B0E6B">
              <w:rPr>
                <w:lang w:val="ru-RU"/>
              </w:rPr>
              <w:t xml:space="preserve"> </w:t>
            </w:r>
          </w:p>
          <w:p w:rsidR="0050721D" w:rsidRPr="00FB0E6B" w:rsidRDefault="0050721D" w:rsidP="00F752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B0E6B">
              <w:rPr>
                <w:lang w:val="ru-RU"/>
              </w:rPr>
              <w:t xml:space="preserve"> </w:t>
            </w:r>
          </w:p>
          <w:p w:rsidR="0050721D" w:rsidRPr="00FB0E6B" w:rsidRDefault="0050721D" w:rsidP="00F752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B0E6B">
              <w:rPr>
                <w:lang w:val="ru-RU"/>
              </w:rPr>
              <w:t xml:space="preserve"> </w:t>
            </w:r>
          </w:p>
        </w:tc>
        <w:tc>
          <w:tcPr>
            <w:tcW w:w="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721D" w:rsidRDefault="0050721D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21D" w:rsidRDefault="0050721D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0721D" w:rsidRDefault="0050721D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21D" w:rsidRPr="00FB0E6B" w:rsidRDefault="0050721D" w:rsidP="00F752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B0E6B">
              <w:rPr>
                <w:lang w:val="ru-RU"/>
              </w:rPr>
              <w:t xml:space="preserve"> </w:t>
            </w:r>
          </w:p>
          <w:p w:rsidR="0050721D" w:rsidRPr="00FB0E6B" w:rsidRDefault="0050721D" w:rsidP="00F752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B0E6B">
              <w:rPr>
                <w:lang w:val="ru-RU"/>
              </w:rPr>
              <w:t xml:space="preserve"> </w:t>
            </w:r>
          </w:p>
        </w:tc>
        <w:tc>
          <w:tcPr>
            <w:tcW w:w="1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21D" w:rsidRDefault="0050721D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0721D" w:rsidTr="00F7525D">
        <w:trPr>
          <w:trHeight w:hRule="exact" w:val="833"/>
        </w:trPr>
        <w:tc>
          <w:tcPr>
            <w:tcW w:w="231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21D" w:rsidRDefault="0050721D" w:rsidP="00F7525D"/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721D" w:rsidRDefault="0050721D" w:rsidP="00F7525D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21D" w:rsidRDefault="0050721D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21D" w:rsidRDefault="0050721D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0721D" w:rsidRDefault="0050721D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21D" w:rsidRDefault="0050721D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721D" w:rsidRDefault="0050721D" w:rsidP="00F7525D"/>
        </w:tc>
        <w:tc>
          <w:tcPr>
            <w:tcW w:w="15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21D" w:rsidRDefault="0050721D" w:rsidP="00F7525D"/>
        </w:tc>
        <w:tc>
          <w:tcPr>
            <w:tcW w:w="15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21D" w:rsidRDefault="0050721D" w:rsidP="00F7525D"/>
        </w:tc>
        <w:tc>
          <w:tcPr>
            <w:tcW w:w="12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21D" w:rsidRDefault="0050721D" w:rsidP="00F7525D"/>
        </w:tc>
      </w:tr>
      <w:tr w:rsidR="00E154E1" w:rsidTr="00F7525D">
        <w:trPr>
          <w:trHeight w:hRule="exact" w:val="2236"/>
        </w:trPr>
        <w:tc>
          <w:tcPr>
            <w:tcW w:w="2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961" w:rsidRPr="002E70B9" w:rsidRDefault="00E154E1" w:rsidP="0095796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579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57961">
              <w:rPr>
                <w:lang w:val="ru-RU"/>
              </w:rPr>
              <w:t xml:space="preserve"> </w:t>
            </w:r>
            <w:r w:rsidR="00957961" w:rsidRPr="002E70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Краткая характеристика </w:t>
            </w:r>
            <w:proofErr w:type="spellStart"/>
            <w:r w:rsidR="009579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эелектрооборудования</w:t>
            </w:r>
            <w:proofErr w:type="spellEnd"/>
            <w:r w:rsidR="009579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цехов кузнечно-штамповочного производства</w:t>
            </w:r>
            <w:r w:rsidR="00957961" w:rsidRPr="002E70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154E1" w:rsidRPr="00957961" w:rsidRDefault="00E154E1" w:rsidP="00F752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7961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9579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43B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Учебного материала. Подготовка к практическим занятиям. 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957961" w:rsidP="009579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r w:rsidR="00E154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</w:t>
            </w:r>
            <w:proofErr w:type="gramEnd"/>
            <w:r w:rsidR="00E154E1">
              <w:t xml:space="preserve"> </w:t>
            </w:r>
            <w:r w:rsidR="00E154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E154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="00E154E1"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E154E1" w:rsidTr="00F7525D">
        <w:trPr>
          <w:trHeight w:hRule="exact" w:val="2236"/>
        </w:trPr>
        <w:tc>
          <w:tcPr>
            <w:tcW w:w="2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Pr="00FB0E6B" w:rsidRDefault="00E154E1" w:rsidP="00F752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автоматизации.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Автоматизация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вспомогательных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операций,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связанных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кузнечно-штамповочным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производством</w:t>
            </w:r>
            <w:r w:rsidRPr="00FB0E6B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C435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43B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Учебного материала. Подготовка к практическим занятиям.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C435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№1.</w:t>
            </w:r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E154E1" w:rsidTr="00F7525D">
        <w:trPr>
          <w:trHeight w:hRule="exact" w:val="2236"/>
        </w:trPr>
        <w:tc>
          <w:tcPr>
            <w:tcW w:w="2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автоматики.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Исполнительные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устройства.</w:t>
            </w:r>
            <w:r w:rsidRPr="00FB0E6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t xml:space="preserve"> </w:t>
            </w: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C435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43B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Учебного материала. Подготовка к практическим занятиям.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C435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E154E1" w:rsidTr="00F7525D">
        <w:trPr>
          <w:trHeight w:hRule="exact" w:val="2236"/>
        </w:trPr>
        <w:tc>
          <w:tcPr>
            <w:tcW w:w="2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Pr="00FB0E6B" w:rsidRDefault="00E154E1" w:rsidP="00F752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Управляющие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воздействия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FB0E6B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C435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43B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Учебного материала. Подготовка к практическим занятиям.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C435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E154E1" w:rsidTr="00F7525D">
        <w:trPr>
          <w:trHeight w:hRule="exact" w:val="2236"/>
        </w:trPr>
        <w:tc>
          <w:tcPr>
            <w:tcW w:w="2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Pr="00FB0E6B" w:rsidRDefault="00E154E1" w:rsidP="00F752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5.1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Аналоговые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стабилизации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</w:t>
            </w:r>
            <w:r w:rsidRPr="00FB0E6B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C435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43B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Учебного материала. Подготовка к практическим занятиям.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C435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№2.</w:t>
            </w:r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E154E1" w:rsidTr="00F7525D">
        <w:trPr>
          <w:trHeight w:hRule="exact" w:val="2236"/>
        </w:trPr>
        <w:tc>
          <w:tcPr>
            <w:tcW w:w="2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Pr="00FB0E6B" w:rsidRDefault="00E154E1" w:rsidP="00F752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Цифровые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стабилизации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</w:t>
            </w:r>
            <w:r w:rsidRPr="00FB0E6B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C435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43B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Учебного материала. Подготовка к практическим занятиям.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C435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№2.</w:t>
            </w:r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E154E1" w:rsidTr="00F7525D">
        <w:trPr>
          <w:trHeight w:hRule="exact" w:val="2236"/>
        </w:trPr>
        <w:tc>
          <w:tcPr>
            <w:tcW w:w="2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Pr="00FB0E6B" w:rsidRDefault="00E154E1" w:rsidP="00F752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Разомкнутые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САР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оборудования.</w:t>
            </w:r>
            <w:r w:rsidRPr="00FB0E6B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C435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43B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Учебного материала. Подготовка к практическим занятиям.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C435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E154E1" w:rsidTr="00F7525D">
        <w:trPr>
          <w:trHeight w:hRule="exact" w:val="2236"/>
        </w:trPr>
        <w:tc>
          <w:tcPr>
            <w:tcW w:w="2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Pr="00FB0E6B" w:rsidRDefault="00E154E1" w:rsidP="00F752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FB0E6B">
              <w:rPr>
                <w:lang w:val="ru-RU"/>
              </w:rPr>
              <w:t xml:space="preserve"> </w:t>
            </w:r>
            <w:proofErr w:type="gramStart"/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Замкнутые</w:t>
            </w:r>
            <w:proofErr w:type="gramEnd"/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САР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</w:t>
            </w:r>
            <w:r w:rsidRPr="00FB0E6B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C435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43B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Учебного материала. Подготовка к практическим занятиям.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C435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E154E1" w:rsidTr="00F7525D">
        <w:trPr>
          <w:trHeight w:hRule="exact" w:val="2236"/>
        </w:trPr>
        <w:tc>
          <w:tcPr>
            <w:tcW w:w="2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Pr="00FB0E6B" w:rsidRDefault="00E154E1" w:rsidP="00F752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процессами</w:t>
            </w:r>
            <w:r w:rsidRPr="00FB0E6B">
              <w:rPr>
                <w:lang w:val="ru-RU"/>
              </w:rPr>
              <w:t xml:space="preserve"> </w:t>
            </w:r>
            <w:r w:rsidRPr="00FB0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</w:t>
            </w:r>
            <w:r w:rsidRPr="00FB0E6B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C435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43B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Учебного материала. Подготовка к практическим занятиям.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 заданий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C435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</w:p>
          <w:p w:rsidR="00E154E1" w:rsidRDefault="00E154E1" w:rsidP="00C435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E154E1" w:rsidTr="00E154E1">
        <w:trPr>
          <w:trHeight w:hRule="exact" w:val="6682"/>
        </w:trPr>
        <w:tc>
          <w:tcPr>
            <w:tcW w:w="2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Pr="002E70B9" w:rsidRDefault="00E154E1" w:rsidP="002E70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E70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  <w:r w:rsidRPr="002E70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</w:t>
            </w:r>
            <w:r w:rsidRPr="002E70B9">
              <w:rPr>
                <w:lang w:val="ru-RU"/>
              </w:rPr>
              <w:t xml:space="preserve"> </w:t>
            </w:r>
            <w:r w:rsidRPr="002E70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схемы электроснабжения объекта.</w:t>
            </w:r>
          </w:p>
          <w:p w:rsidR="00E154E1" w:rsidRPr="002E70B9" w:rsidRDefault="00E154E1" w:rsidP="002E70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E70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расчетных силовых нагрузок.</w:t>
            </w:r>
          </w:p>
          <w:p w:rsidR="00E154E1" w:rsidRPr="002E70B9" w:rsidRDefault="00E154E1" w:rsidP="002E70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E70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и выбор питающих и распределительных линий.</w:t>
            </w:r>
          </w:p>
          <w:p w:rsidR="00E154E1" w:rsidRPr="002E70B9" w:rsidRDefault="00E154E1" w:rsidP="002E70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E70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защиты.</w:t>
            </w:r>
          </w:p>
          <w:p w:rsidR="00E154E1" w:rsidRPr="002E70B9" w:rsidRDefault="00E154E1" w:rsidP="002E70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E70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 места и типа силовых и распределительных пунктов.</w:t>
            </w:r>
          </w:p>
          <w:p w:rsidR="00E154E1" w:rsidRPr="002E70B9" w:rsidRDefault="00E154E1" w:rsidP="002E70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E70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 компенсирующих устройств.</w:t>
            </w:r>
          </w:p>
          <w:p w:rsidR="00E154E1" w:rsidRPr="002E70B9" w:rsidRDefault="00E154E1" w:rsidP="002E70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E70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 числа и мощности трансформаторов на ТП.</w:t>
            </w:r>
          </w:p>
          <w:p w:rsidR="00E154E1" w:rsidRPr="00BC1497" w:rsidRDefault="00E154E1" w:rsidP="002E70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BC14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тока короткого замыкания.</w:t>
            </w:r>
          </w:p>
          <w:p w:rsidR="00E154E1" w:rsidRPr="002E70B9" w:rsidRDefault="00E154E1" w:rsidP="002E70B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70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 оборудования на действие токов короткого замыкания.</w:t>
            </w: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,5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2E70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C435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43B8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Учебного материала. Подготовка к практическим занятиям.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 заданий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C435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№3.</w:t>
            </w:r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4E1" w:rsidRDefault="00E154E1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50721D" w:rsidTr="00F7525D">
        <w:trPr>
          <w:trHeight w:hRule="exact" w:val="478"/>
        </w:trPr>
        <w:tc>
          <w:tcPr>
            <w:tcW w:w="27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21D" w:rsidRDefault="0050721D" w:rsidP="00F752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21D" w:rsidRDefault="0050721D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21D" w:rsidRDefault="0050721D" w:rsidP="00F7525D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21D" w:rsidRDefault="0050721D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21D" w:rsidRDefault="0050721D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21D" w:rsidRDefault="0050721D" w:rsidP="00F7525D"/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21D" w:rsidRDefault="0050721D" w:rsidP="00F752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21D" w:rsidRDefault="0050721D" w:rsidP="00F752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</w:tr>
    </w:tbl>
    <w:p w:rsidR="000339E0" w:rsidRDefault="000339E0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5C5389" w:rsidRPr="00957961" w:rsidTr="00E154E1">
        <w:trPr>
          <w:trHeight w:hRule="exact" w:val="609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B5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B52F8F">
              <w:rPr>
                <w:lang w:val="ru-RU"/>
              </w:rPr>
              <w:t xml:space="preserve"> </w:t>
            </w:r>
            <w:r w:rsidRPr="00B5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52F8F">
              <w:rPr>
                <w:lang w:val="ru-RU"/>
              </w:rPr>
              <w:t xml:space="preserve"> </w:t>
            </w:r>
            <w:r w:rsidRPr="00B52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B52F8F">
              <w:rPr>
                <w:lang w:val="ru-RU"/>
              </w:rPr>
              <w:t xml:space="preserve"> </w:t>
            </w:r>
          </w:p>
          <w:p w:rsidR="000339E0" w:rsidRPr="000C00C3" w:rsidRDefault="000339E0" w:rsidP="000339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0C00C3">
              <w:rPr>
                <w:lang w:val="ru-RU"/>
              </w:rPr>
              <w:t xml:space="preserve"> </w:t>
            </w:r>
          </w:p>
          <w:p w:rsidR="000339E0" w:rsidRPr="000C00C3" w:rsidRDefault="000339E0" w:rsidP="000339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C00C3">
              <w:rPr>
                <w:lang w:val="ru-RU"/>
              </w:rPr>
              <w:t xml:space="preserve"> </w:t>
            </w:r>
          </w:p>
          <w:p w:rsidR="000339E0" w:rsidRPr="000C00C3" w:rsidRDefault="000339E0" w:rsidP="000339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0C00C3">
              <w:rPr>
                <w:lang w:val="ru-RU"/>
              </w:rPr>
              <w:t xml:space="preserve"> </w:t>
            </w:r>
          </w:p>
          <w:p w:rsidR="000339E0" w:rsidRPr="000C00C3" w:rsidRDefault="000339E0" w:rsidP="000339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0C00C3">
              <w:rPr>
                <w:lang w:val="ru-RU"/>
              </w:rPr>
              <w:t xml:space="preserve"> </w:t>
            </w:r>
          </w:p>
          <w:p w:rsidR="000339E0" w:rsidRPr="000C00C3" w:rsidRDefault="000339E0" w:rsidP="000339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proofErr w:type="spellStart"/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рефлксию</w:t>
            </w:r>
            <w:proofErr w:type="spellEnd"/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C00C3">
              <w:rPr>
                <w:lang w:val="ru-RU"/>
              </w:rPr>
              <w:t xml:space="preserve"> </w:t>
            </w:r>
          </w:p>
          <w:p w:rsidR="000339E0" w:rsidRPr="000339E0" w:rsidRDefault="000339E0" w:rsidP="00E154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C5389" w:rsidRPr="00957961" w:rsidTr="000339E0">
        <w:trPr>
          <w:trHeight w:hRule="exact" w:val="340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</w:t>
            </w:r>
            <w:proofErr w:type="gramStart"/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0C00C3">
              <w:rPr>
                <w:lang w:val="ru-RU"/>
              </w:rPr>
              <w:t xml:space="preserve"> </w:t>
            </w:r>
            <w:proofErr w:type="gramStart"/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0C00C3">
              <w:rPr>
                <w:lang w:val="ru-RU"/>
              </w:rPr>
              <w:t xml:space="preserve"> </w:t>
            </w:r>
          </w:p>
          <w:p w:rsidR="005C5389" w:rsidRPr="000C00C3" w:rsidRDefault="00FB1A88" w:rsidP="000339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меж-групповой</w:t>
            </w:r>
            <w:proofErr w:type="gramEnd"/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0C00C3">
              <w:rPr>
                <w:lang w:val="ru-RU"/>
              </w:rPr>
              <w:t xml:space="preserve">  </w:t>
            </w:r>
          </w:p>
        </w:tc>
      </w:tr>
      <w:tr w:rsidR="005C5389" w:rsidRPr="009579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5389" w:rsidRPr="000339E0" w:rsidRDefault="00FB1A88" w:rsidP="000339E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39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39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39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39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339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«Электрооборудование и </w:t>
      </w:r>
      <w:proofErr w:type="spellStart"/>
      <w:r w:rsidRPr="000339E0">
        <w:rPr>
          <w:rFonts w:ascii="Times New Roman" w:hAnsi="Times New Roman" w:cs="Times New Roman"/>
          <w:sz w:val="24"/>
          <w:szCs w:val="24"/>
          <w:lang w:val="ru-RU"/>
        </w:rPr>
        <w:t>электроавтоматика</w:t>
      </w:r>
      <w:proofErr w:type="spellEnd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цехов КШП» предусмотрена аудиторная и внеаудиторная самостоятельная работа обучающихся. </w:t>
      </w:r>
    </w:p>
    <w:p w:rsidR="00BC1497" w:rsidRPr="00B24B1A" w:rsidRDefault="00BC1497" w:rsidP="00BC1497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24B1A">
        <w:rPr>
          <w:rFonts w:ascii="Times New Roman" w:hAnsi="Times New Roman" w:cs="Times New Roman"/>
          <w:sz w:val="24"/>
          <w:szCs w:val="24"/>
          <w:lang w:val="ru-RU"/>
        </w:rPr>
        <w:t xml:space="preserve">Самостоятельная работа студентов предполагает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выполнение практических заданий  и </w:t>
      </w:r>
      <w:r w:rsidRPr="00B24B1A">
        <w:rPr>
          <w:rFonts w:ascii="Times New Roman" w:hAnsi="Times New Roman" w:cs="Times New Roman"/>
          <w:sz w:val="24"/>
          <w:szCs w:val="24"/>
          <w:lang w:val="ru-RU"/>
        </w:rPr>
        <w:t>решение контрольных задач.</w:t>
      </w:r>
    </w:p>
    <w:p w:rsidR="00BC1497" w:rsidRDefault="00BC1497" w:rsidP="00BC1497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E30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Примерные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практические работы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b/>
          <w:sz w:val="24"/>
          <w:szCs w:val="24"/>
          <w:lang w:val="ru-RU"/>
        </w:rPr>
        <w:t>Практическая работа №1.</w:t>
      </w:r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436336">
        <w:rPr>
          <w:rFonts w:ascii="Times New Roman" w:hAnsi="Times New Roman" w:cs="Times New Roman"/>
          <w:sz w:val="24"/>
          <w:szCs w:val="24"/>
          <w:lang w:val="ru-RU"/>
        </w:rPr>
        <w:t>Знакомство со структурными схемами систем управления</w:t>
      </w:r>
      <w:r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1. Цель работы 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Изучить функциональную электрическую схему блока управления механизмом для сварки линейного шва из 8-ми </w:t>
      </w:r>
      <w:proofErr w:type="spellStart"/>
      <w:r w:rsidRPr="00436336">
        <w:rPr>
          <w:rFonts w:ascii="Times New Roman" w:hAnsi="Times New Roman" w:cs="Times New Roman"/>
          <w:sz w:val="24"/>
          <w:szCs w:val="24"/>
          <w:lang w:val="ru-RU"/>
        </w:rPr>
        <w:t>электрозаклепок</w:t>
      </w:r>
      <w:proofErr w:type="spellEnd"/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 в углекислом газе плавящимся электродом, работающим в следующем автоматическом цикле.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2. Содержание работы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Рассмотреть и изучить вопросы: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1. Описание работы оборудования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2. Перечень исполнительных устройств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3. Перечень датчиков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4. Перечень предполагаемых неисправностей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5. Методы выявления неисправностей и действия при их обнаружении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6. Перечень устройств сигнализации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7. Циклограмма работы оборудования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8. Алгоритм работы системы управления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9. Функциональная схема блока управления и описание его работы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10. Выбор датчиков и исполнительных устройств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3. Учебные материалы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В учебном материале </w:t>
      </w:r>
      <w:proofErr w:type="gramStart"/>
      <w:r w:rsidRPr="00436336">
        <w:rPr>
          <w:rFonts w:ascii="Times New Roman" w:hAnsi="Times New Roman" w:cs="Times New Roman"/>
          <w:sz w:val="24"/>
          <w:szCs w:val="24"/>
          <w:lang w:val="ru-RU"/>
        </w:rPr>
        <w:t>представлены</w:t>
      </w:r>
      <w:proofErr w:type="gramEnd"/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:  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lastRenderedPageBreak/>
        <w:t>Выбор конкретных моделей датчиков и исполнительных устрой</w:t>
      </w:r>
      <w:proofErr w:type="gramStart"/>
      <w:r w:rsidRPr="00436336">
        <w:rPr>
          <w:rFonts w:ascii="Times New Roman" w:hAnsi="Times New Roman" w:cs="Times New Roman"/>
          <w:sz w:val="24"/>
          <w:szCs w:val="24"/>
          <w:lang w:val="ru-RU"/>
        </w:rPr>
        <w:t>ств дл</w:t>
      </w:r>
      <w:proofErr w:type="gramEnd"/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 w:rsidRPr="00436336">
        <w:rPr>
          <w:rFonts w:ascii="Times New Roman" w:hAnsi="Times New Roman" w:cs="Times New Roman"/>
          <w:sz w:val="24"/>
          <w:szCs w:val="24"/>
          <w:lang w:val="ru-RU"/>
        </w:rPr>
        <w:t>схемамы</w:t>
      </w:r>
      <w:proofErr w:type="spellEnd"/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 системы управления.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Чертежи, схемы и графики: функциональная схема блока управления, циклограмма работы блока управления и алгоритм работы блока управления.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Перечень предполагаемых неисправностей. Методы выявления неисправностей и действия при их обнаружении.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4. Порядок выполнения работы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4.1. До выполнения практической работы самостоятельно изучить ее учебные материалы.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4.2. Ознакомится со структурными схемами систем управления. Определить возможные неисправности работы системы и методы борьбы с ними.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5. Отчет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5.1. В отчет включаются таблицы с наименованиями </w:t>
      </w:r>
      <w:proofErr w:type="spellStart"/>
      <w:r w:rsidRPr="00436336">
        <w:rPr>
          <w:rFonts w:ascii="Times New Roman" w:hAnsi="Times New Roman" w:cs="Times New Roman"/>
          <w:sz w:val="24"/>
          <w:szCs w:val="24"/>
          <w:lang w:val="ru-RU"/>
        </w:rPr>
        <w:t>применяемыех</w:t>
      </w:r>
      <w:proofErr w:type="spellEnd"/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 элементов и возможности по их применению, описание алгоритма работы сварочной установки</w:t>
      </w:r>
      <w:proofErr w:type="gramStart"/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proofErr w:type="gramEnd"/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5.2. Отчет по практической работе должен оканчиваться выводами.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6. Контрольные вопросы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1. Привести классификацию схем систем управления, применяемых в </w:t>
      </w:r>
      <w:r w:rsidR="00CA082D">
        <w:rPr>
          <w:rFonts w:ascii="Times New Roman" w:hAnsi="Times New Roman" w:cs="Times New Roman"/>
          <w:sz w:val="24"/>
          <w:szCs w:val="24"/>
          <w:lang w:val="ru-RU"/>
        </w:rPr>
        <w:t>кузнечно-штамповочном</w:t>
      </w:r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 производстве.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2. Назвать основные элементы изученной схемы.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3. Знать и уметь объяснить устройство, назначение и принцип работы схем систем управления, применяемых в </w:t>
      </w:r>
      <w:r w:rsidR="00CA082D">
        <w:rPr>
          <w:rFonts w:ascii="Times New Roman" w:hAnsi="Times New Roman" w:cs="Times New Roman"/>
          <w:sz w:val="24"/>
          <w:szCs w:val="24"/>
          <w:lang w:val="ru-RU"/>
        </w:rPr>
        <w:t>кузнечно-штамповочном</w:t>
      </w:r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 производстве.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b/>
          <w:sz w:val="24"/>
          <w:szCs w:val="24"/>
          <w:lang w:val="ru-RU"/>
        </w:rPr>
        <w:t>Практическая работа №2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Ознакомление с основными типами датчиков, применяемых в </w:t>
      </w:r>
      <w:r w:rsidR="00CA082D">
        <w:rPr>
          <w:rFonts w:ascii="Times New Roman" w:hAnsi="Times New Roman" w:cs="Times New Roman"/>
          <w:sz w:val="24"/>
          <w:szCs w:val="24"/>
          <w:lang w:val="ru-RU"/>
        </w:rPr>
        <w:t>кузнечно-штамповочном</w:t>
      </w:r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 производстве</w:t>
      </w:r>
      <w:r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1. Цель работы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Ознакомиться и изучить основные типы, устройство, схемы включения, статические характеристики датчиков физических величин, применяемых в </w:t>
      </w:r>
      <w:r w:rsidR="00CA082D">
        <w:rPr>
          <w:rFonts w:ascii="Times New Roman" w:hAnsi="Times New Roman" w:cs="Times New Roman"/>
          <w:sz w:val="24"/>
          <w:szCs w:val="24"/>
          <w:lang w:val="ru-RU"/>
        </w:rPr>
        <w:t>кузнечно-штамповочном</w:t>
      </w:r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 производстве для целей управления и регулирования.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2. Содержание работы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2.1. Ознакомление с классификацией и основными характеристиками датчиков.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2.2. Изучение устройства, назначения и схем включения датчиков физических величин, применяемых в </w:t>
      </w:r>
      <w:r w:rsidR="00CA082D">
        <w:rPr>
          <w:rFonts w:ascii="Times New Roman" w:hAnsi="Times New Roman" w:cs="Times New Roman"/>
          <w:sz w:val="24"/>
          <w:szCs w:val="24"/>
          <w:lang w:val="ru-RU"/>
        </w:rPr>
        <w:t>кузнечно-штамповочном</w:t>
      </w:r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 производстве.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3. Теоретическая часть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lastRenderedPageBreak/>
        <w:t>3.1. Классификация датчиков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3.2. Основные характеристики датчиков 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3.3. Основные типы датчиков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4. Порядок выполнения работы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4.1. До выполнения практической работы самостоятельно изучить ее теоретическую часть.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4.2. Ознакомиться с датчиками физических величин, представленными на стенде. Систематизировать все датчики </w:t>
      </w:r>
      <w:proofErr w:type="gramStart"/>
      <w:r w:rsidRPr="00436336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 параметрические и генераторные, свести их в отдельные таблицы. Указать тип входной и выходной физических величин датчика.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5. Отчет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5.1. В отчет включаются таблицы с наименованиями параметрических и генераторных датчиков и типами их входных и выходных физических величин.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5.2. Отчет по практической работе должен оканчиваться выводами.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6. Контрольные вопросы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1. Привести классификацию датчиков.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2. Назвать основные характеристики датчиков.</w:t>
      </w:r>
    </w:p>
    <w:p w:rsidR="00BC1497" w:rsidRPr="00436336" w:rsidRDefault="00BC1497" w:rsidP="00BC149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3. Знать и уметь объяснить устройство, назначение и принцип работы основных типов датчиков, применяемых в </w:t>
      </w:r>
      <w:r w:rsidR="00CA082D">
        <w:rPr>
          <w:rFonts w:ascii="Times New Roman" w:hAnsi="Times New Roman" w:cs="Times New Roman"/>
          <w:sz w:val="24"/>
          <w:szCs w:val="24"/>
          <w:lang w:val="ru-RU"/>
        </w:rPr>
        <w:t>кузнечно-штамповочном</w:t>
      </w:r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 производстве.</w:t>
      </w:r>
    </w:p>
    <w:p w:rsidR="00722399" w:rsidRPr="00FF5343" w:rsidRDefault="00722399" w:rsidP="0072239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b/>
          <w:sz w:val="24"/>
          <w:szCs w:val="24"/>
          <w:lang w:val="ru-RU"/>
        </w:rPr>
        <w:t>Практическая работа №3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Pr="005F1B5D">
        <w:rPr>
          <w:rFonts w:ascii="Times New Roman" w:hAnsi="Times New Roman" w:cs="Times New Roman"/>
          <w:sz w:val="24"/>
          <w:szCs w:val="24"/>
          <w:lang w:val="ru-RU"/>
        </w:rPr>
        <w:t xml:space="preserve">Разработка схемы электроснабжения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кузнечно-штамповочногоцеха</w:t>
      </w:r>
      <w:proofErr w:type="spellEnd"/>
      <w:r w:rsidRPr="00FF5343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722399" w:rsidRPr="00FF5343" w:rsidRDefault="00722399" w:rsidP="0072239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5343">
        <w:rPr>
          <w:rFonts w:ascii="Times New Roman" w:hAnsi="Times New Roman" w:cs="Times New Roman"/>
          <w:sz w:val="24"/>
          <w:szCs w:val="24"/>
          <w:lang w:val="ru-RU"/>
        </w:rPr>
        <w:t>1.Цель работы</w:t>
      </w:r>
    </w:p>
    <w:p w:rsidR="00722399" w:rsidRPr="00FF5343" w:rsidRDefault="00722399" w:rsidP="00722399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F5343">
        <w:rPr>
          <w:rFonts w:ascii="Times New Roman" w:hAnsi="Times New Roman" w:cs="Times New Roman"/>
          <w:sz w:val="24"/>
          <w:szCs w:val="24"/>
          <w:lang w:val="ru-RU"/>
        </w:rPr>
        <w:t xml:space="preserve">Изучение эксплуатационных характеристик, электрической </w:t>
      </w:r>
      <w:r w:rsidRPr="00FF53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схемы внутрицеховой сети, взаимным расположением ЭП, ТП и вводов питания, расчетной мощностью, требованиями бесперебойности электроснабжения, условиями окружающей среды, технико-экономическими соображениями.</w:t>
      </w:r>
    </w:p>
    <w:p w:rsidR="00722399" w:rsidRPr="00FF5343" w:rsidRDefault="00722399" w:rsidP="0072239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534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22399" w:rsidRPr="00FF5343" w:rsidRDefault="00722399" w:rsidP="0072239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5343">
        <w:rPr>
          <w:rFonts w:ascii="Times New Roman" w:hAnsi="Times New Roman" w:cs="Times New Roman"/>
          <w:sz w:val="24"/>
          <w:szCs w:val="24"/>
          <w:lang w:val="ru-RU"/>
        </w:rPr>
        <w:t xml:space="preserve">Пример «Разработка схемы электроснабжения 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Прессовый участок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цеха </w:t>
      </w:r>
      <w:proofErr w:type="spellStart"/>
      <w:proofErr w:type="gramStart"/>
      <w:r w:rsidRPr="00FF5343">
        <w:rPr>
          <w:rFonts w:ascii="Times New Roman" w:hAnsi="Times New Roman" w:cs="Times New Roman"/>
          <w:sz w:val="24"/>
          <w:szCs w:val="24"/>
          <w:lang w:val="ru-RU"/>
        </w:rPr>
        <w:t>цеха</w:t>
      </w:r>
      <w:proofErr w:type="spellEnd"/>
      <w:proofErr w:type="gramEnd"/>
      <w:r w:rsidRPr="00FF534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(ПУ)</w:t>
      </w:r>
      <w:r w:rsidRPr="00FF5343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722399" w:rsidRPr="00F97827" w:rsidRDefault="00722399" w:rsidP="007223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Задание: </w:t>
      </w:r>
      <w:r w:rsidRPr="00F9782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Характеристика</w:t>
      </w:r>
      <w:r w:rsidRPr="00F978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F9782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объекта</w:t>
      </w:r>
    </w:p>
    <w:p w:rsidR="00722399" w:rsidRPr="00F97827" w:rsidRDefault="00722399" w:rsidP="007223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Прессовый участок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цеха (ПУ) предназначен для штамповки деталей электротехнической промышленности.</w:t>
      </w:r>
      <w:r w:rsidRPr="00F9782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В нем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предусмотрены: станочное отделение, где размещен станочный парк; ремонтная мастерская, служебные, вспомогательные и бытовые помещения. Транспортные операции выполняются с помощью кран-балки и </w:t>
      </w:r>
      <w:proofErr w:type="gramStart"/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наземных</w:t>
      </w:r>
      <w:proofErr w:type="gramEnd"/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</w:t>
      </w:r>
      <w:proofErr w:type="spellStart"/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электротележек</w:t>
      </w:r>
      <w:proofErr w:type="spellEnd"/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.</w:t>
      </w:r>
      <w:r w:rsidRPr="00F9782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Участок получает электроснабжение (ЭСН) от собственной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трансформаторной подстанции (ТП) 10/0,4 кВ, расположенной в пристройке здания. Распределительные устройства (РУ) потребителей ЭЭ размещены в станочном отделении. От этой же ТП получают ЭСН еще два участка с дополнительной нагрузкой каждый (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S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=250 </w:t>
      </w:r>
      <w:proofErr w:type="spellStart"/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кВА</w:t>
      </w:r>
      <w:proofErr w:type="spellEnd"/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, со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s</w:t>
      </w:r>
      <w:proofErr w:type="gramStart"/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?</w:t>
      </w:r>
      <w:proofErr w:type="gramEnd"/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&gt;0,8; К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vertAlign w:val="subscript"/>
          <w:lang w:val="ru-RU" w:eastAsia="ru-RU"/>
        </w:rPr>
        <w:t>П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=0,5).</w:t>
      </w:r>
      <w:r w:rsidRPr="00F9782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ЭСН осуществляется от ГПП. Расстояние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от ГПП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proofErr w:type="gramStart"/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до</w:t>
      </w:r>
      <w:proofErr w:type="gramEnd"/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</w:t>
      </w:r>
      <w:proofErr w:type="gramStart"/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цеховой</w:t>
      </w:r>
      <w:proofErr w:type="gramEnd"/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ТП – 2 км, а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от ЭСН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до 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lastRenderedPageBreak/>
        <w:t>ГПП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– 5 км. Напряжение на ГПП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– 10 кВ.</w:t>
      </w:r>
      <w:r w:rsidRPr="00F9782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Все </w:t>
      </w:r>
      <w:proofErr w:type="spellStart"/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электроприемники</w:t>
      </w:r>
      <w:proofErr w:type="spellEnd"/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относятся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к 2 категории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надежности ЭСН. Количество рабочих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смен – 3.</w:t>
      </w:r>
      <w:r w:rsidRPr="00F9782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Грунт в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районе здания –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глина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с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температурой +15°С. Каркас здания сооружен из блоков-секций длиной 8 и 6 метров каждый.</w:t>
      </w:r>
      <w:r w:rsidRPr="00F9782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Размеры здания</w:t>
      </w:r>
      <w:proofErr w:type="gramStart"/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А</w:t>
      </w:r>
      <w:proofErr w:type="gramEnd"/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proofErr w:type="spellStart"/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х</w:t>
      </w:r>
      <w:proofErr w:type="spellEnd"/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В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proofErr w:type="spellStart"/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х</w:t>
      </w:r>
      <w:proofErr w:type="spellEnd"/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Н = 48 </w:t>
      </w:r>
      <w:proofErr w:type="spellStart"/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х</w:t>
      </w:r>
      <w:proofErr w:type="spellEnd"/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30 </w:t>
      </w:r>
      <w:proofErr w:type="spellStart"/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х</w:t>
      </w:r>
      <w:proofErr w:type="spellEnd"/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7 м.</w:t>
      </w:r>
      <w:r w:rsidRPr="00F9782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Все помещения, кроме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станочного отделения, высотой 3,2 м. Перечень ЭО цеха металлорежущих станков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приведен в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таблице 1.</w:t>
      </w:r>
      <w:r w:rsidRPr="00F9782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Мощность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электропотребления (</w:t>
      </w:r>
      <w:proofErr w:type="spellStart"/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Р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vertAlign w:val="subscript"/>
          <w:lang w:val="ru-RU" w:eastAsia="ru-RU"/>
        </w:rPr>
        <w:t>эп</w:t>
      </w:r>
      <w:proofErr w:type="spellEnd"/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) указана для одного </w:t>
      </w:r>
      <w:proofErr w:type="spellStart"/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электроприемника</w:t>
      </w:r>
      <w:proofErr w:type="spellEnd"/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. Расположение основного ЭО указано на плане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F9782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</w:t>
      </w:r>
      <w:r w:rsidRPr="00F9782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Перечень ЭО участка </w:t>
      </w:r>
      <w:proofErr w:type="spellStart"/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кузнечно-прессового</w:t>
      </w:r>
      <w:proofErr w:type="spellEnd"/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цеха.</w:t>
      </w:r>
    </w:p>
    <w:tbl>
      <w:tblPr>
        <w:tblW w:w="0" w:type="auto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84"/>
        <w:gridCol w:w="3687"/>
        <w:gridCol w:w="820"/>
        <w:gridCol w:w="510"/>
        <w:gridCol w:w="1301"/>
      </w:tblGrid>
      <w:tr w:rsidR="00722399" w:rsidRPr="00F97827" w:rsidTr="00C43506">
        <w:trPr>
          <w:trHeight w:val="28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  п/п 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ЭО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эп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Соs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  <w:proofErr w:type="spellEnd"/>
          </w:p>
        </w:tc>
      </w:tr>
      <w:tr w:rsidR="00722399" w:rsidRPr="00F97827" w:rsidTr="00C43506">
        <w:trPr>
          <w:trHeight w:val="52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Кузнечно-штамповочный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22399" w:rsidRPr="00F97827" w:rsidTr="00C43506">
        <w:trPr>
          <w:trHeight w:val="28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Прессы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электромеханические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22399" w:rsidRPr="00F97827" w:rsidTr="00C43506">
        <w:trPr>
          <w:trHeight w:val="28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Прессы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фрикционные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22399" w:rsidRPr="00F97827" w:rsidTr="00C43506">
        <w:trPr>
          <w:trHeight w:val="28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Кран-балка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ПВ=40%</w:t>
            </w:r>
          </w:p>
        </w:tc>
      </w:tr>
      <w:tr w:rsidR="00722399" w:rsidRPr="00F97827" w:rsidTr="00C43506">
        <w:trPr>
          <w:trHeight w:val="28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Молоты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ковочные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22399" w:rsidRPr="00F97827" w:rsidTr="00C43506">
        <w:trPr>
          <w:trHeight w:val="28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Вентиляторы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22399" w:rsidRPr="00F97827" w:rsidTr="00C43506">
        <w:trPr>
          <w:trHeight w:val="28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21-26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Прессы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кривошипные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ПВ=60%</w:t>
            </w:r>
          </w:p>
        </w:tc>
      </w:tr>
      <w:tr w:rsidR="00722399" w:rsidRPr="00F97827" w:rsidTr="00C43506">
        <w:trPr>
          <w:trHeight w:val="42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Насосы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масляные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22399" w:rsidRPr="00F97827" w:rsidTr="00C43506">
        <w:trPr>
          <w:trHeight w:val="45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Наждачние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22399" w:rsidRPr="00F97827" w:rsidTr="00C43506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Шлифовальные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22399" w:rsidRPr="00F97827" w:rsidTr="00C43506">
        <w:trPr>
          <w:trHeight w:val="40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Сверлильные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722399" w:rsidRPr="00722399" w:rsidRDefault="00722399" w:rsidP="00722399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23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7223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7223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7223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7223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Результаты расчета</w:t>
      </w:r>
      <w:r w:rsidRPr="0072239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и</w:t>
      </w:r>
      <w:r w:rsidRPr="007223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72239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выбор</w:t>
      </w:r>
      <w:r w:rsidRPr="007223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72239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распределительных</w:t>
      </w:r>
      <w:r w:rsidRPr="007223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72239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сетей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сведены в таблицу.</w:t>
      </w:r>
    </w:p>
    <w:p w:rsidR="00722399" w:rsidRDefault="00722399" w:rsidP="0072239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Таблица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.</w:t>
      </w:r>
      <w:proofErr w:type="gramEnd"/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</w:t>
      </w:r>
    </w:p>
    <w:p w:rsidR="00722399" w:rsidRPr="00F97827" w:rsidRDefault="00722399" w:rsidP="007223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Расчёт и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выбор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распределительных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F9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сетей.</w:t>
      </w:r>
    </w:p>
    <w:tbl>
      <w:tblPr>
        <w:tblW w:w="0" w:type="auto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80"/>
        <w:gridCol w:w="656"/>
        <w:gridCol w:w="496"/>
        <w:gridCol w:w="447"/>
        <w:gridCol w:w="2062"/>
        <w:gridCol w:w="1667"/>
        <w:gridCol w:w="1069"/>
        <w:gridCol w:w="709"/>
      </w:tblGrid>
      <w:tr w:rsidR="00722399" w:rsidRPr="00F97827" w:rsidTr="00C4350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ЭП и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его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proofErr w:type="gram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spellEnd"/>
            <w:proofErr w:type="gram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P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P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Д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Марка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 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сечение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проводника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прокладки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защитной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аппаратуры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Н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I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ПВ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А</w:t>
            </w:r>
          </w:p>
        </w:tc>
      </w:tr>
      <w:tr w:rsidR="00722399" w:rsidRPr="00F97827" w:rsidTr="00C4350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722399" w:rsidRPr="00F97827" w:rsidTr="00C43506">
        <w:trPr>
          <w:tblCellSpacing w:w="0" w:type="dxa"/>
        </w:trPr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ШС–1</w:t>
            </w:r>
          </w:p>
        </w:tc>
      </w:tr>
      <w:tr w:rsidR="00722399" w:rsidRPr="00F97827" w:rsidTr="00C4350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Кран-балка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АПВ – 4(1х2,5)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НПН – 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60/25</w:t>
            </w:r>
          </w:p>
        </w:tc>
      </w:tr>
      <w:tr w:rsidR="00722399" w:rsidRPr="00F97827" w:rsidTr="00C4350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Вентиляторы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АПВ – 4(1х2,5)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 – 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100/30</w:t>
            </w:r>
          </w:p>
        </w:tc>
      </w:tr>
      <w:tr w:rsidR="00722399" w:rsidRPr="00F97827" w:rsidTr="00C43506">
        <w:trPr>
          <w:tblCellSpacing w:w="0" w:type="dxa"/>
        </w:trPr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ШС–2</w:t>
            </w:r>
          </w:p>
        </w:tc>
      </w:tr>
      <w:tr w:rsidR="00722399" w:rsidRPr="00F97827" w:rsidTr="00C4350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Насосы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масляные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АПВ – 4(1х2,5)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НПН – 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15/15</w:t>
            </w:r>
          </w:p>
        </w:tc>
      </w:tr>
      <w:tr w:rsidR="00722399" w:rsidRPr="00F97827" w:rsidTr="00C43506">
        <w:trPr>
          <w:trHeight w:val="25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Сверлильные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АПВ – 4(1х2,5)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 – 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100/30</w:t>
            </w:r>
          </w:p>
        </w:tc>
      </w:tr>
      <w:tr w:rsidR="00722399" w:rsidRPr="00F97827" w:rsidTr="00C43506">
        <w:trPr>
          <w:trHeight w:val="15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Шлифовальные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АПВ – 4(1х2,5)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НПН – 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60/35</w:t>
            </w:r>
          </w:p>
        </w:tc>
      </w:tr>
      <w:tr w:rsidR="00722399" w:rsidRPr="00F97827" w:rsidTr="00C43506">
        <w:trPr>
          <w:trHeight w:val="19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Наждачные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АПВ – 4(1х2,5)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НПН – 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15/15</w:t>
            </w:r>
          </w:p>
        </w:tc>
      </w:tr>
      <w:tr w:rsidR="00722399" w:rsidRPr="00F97827" w:rsidTr="00C43506">
        <w:trPr>
          <w:trHeight w:val="210"/>
          <w:tblCellSpacing w:w="0" w:type="dxa"/>
        </w:trPr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ШП–1</w:t>
            </w:r>
          </w:p>
        </w:tc>
      </w:tr>
      <w:tr w:rsidR="00722399" w:rsidRPr="00F97827" w:rsidTr="00C4350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Кузнечно-штамповоч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ные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27,5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АПВ – 4(1х6)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НПН – 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60/60</w:t>
            </w:r>
          </w:p>
        </w:tc>
      </w:tr>
      <w:tr w:rsidR="00722399" w:rsidRPr="00F97827" w:rsidTr="00C4350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Прессы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электрические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АПВ – 4(1х16)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 – 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100/100</w:t>
            </w:r>
          </w:p>
        </w:tc>
      </w:tr>
      <w:tr w:rsidR="00722399" w:rsidRPr="00F97827" w:rsidTr="00C43506">
        <w:trPr>
          <w:trHeight w:val="22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Прессы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фрикционные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АПВ – 4(1х16)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 – 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100/100</w:t>
            </w:r>
          </w:p>
        </w:tc>
      </w:tr>
      <w:tr w:rsidR="00722399" w:rsidRPr="00F97827" w:rsidTr="00C43506">
        <w:trPr>
          <w:trHeight w:val="180"/>
          <w:tblCellSpacing w:w="0" w:type="dxa"/>
        </w:trPr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ШП  – 2</w:t>
            </w:r>
          </w:p>
        </w:tc>
      </w:tr>
      <w:tr w:rsidR="00722399" w:rsidRPr="00F97827" w:rsidTr="00C4350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Молоты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ковочные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АПВ – 4(1х2,5)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 – 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100/40</w:t>
            </w:r>
          </w:p>
        </w:tc>
      </w:tr>
      <w:tr w:rsidR="00722399" w:rsidRPr="00F97827" w:rsidTr="00C4350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Прессы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кривошипные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АПВ – 4(1х3)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НПН – 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22399" w:rsidRPr="00F97827" w:rsidRDefault="00722399" w:rsidP="00C43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60/45</w:t>
            </w:r>
          </w:p>
        </w:tc>
      </w:tr>
    </w:tbl>
    <w:p w:rsidR="00014512" w:rsidRDefault="00014512" w:rsidP="0072239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22399" w:rsidRDefault="00722399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Задание: Пример расчёта трансформатора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>Исходные данные расчёта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>Напряжение первичной обмотки</w:t>
      </w:r>
      <w:proofErr w:type="gramStart"/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В</w:t>
      </w:r>
      <w:proofErr w:type="gramEnd"/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ab/>
        <w:t>220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>Напряжения вторичных обмоток</w:t>
      </w:r>
      <w:proofErr w:type="gramStart"/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В</w:t>
      </w:r>
      <w:proofErr w:type="gramEnd"/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ab/>
        <w:t>300/18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Частота тока/, </w:t>
      </w:r>
      <w:proofErr w:type="gramStart"/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>Гц</w:t>
      </w:r>
      <w:proofErr w:type="gramEnd"/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ab/>
        <w:t>400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>Полные мощности вторичных обмоток, ВА 120/50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Коэффициенты мощности </w:t>
      </w:r>
      <w:proofErr w:type="spellStart"/>
      <w:r w:rsidRPr="000339E0">
        <w:rPr>
          <w:rFonts w:ascii="Times New Roman" w:hAnsi="Times New Roman" w:cs="Times New Roman"/>
          <w:iCs/>
          <w:sz w:val="24"/>
          <w:szCs w:val="24"/>
        </w:rPr>
        <w:t>cosφ</w:t>
      </w:r>
      <w:proofErr w:type="spellEnd"/>
      <w:r w:rsidRPr="000339E0">
        <w:rPr>
          <w:rFonts w:ascii="Times New Roman" w:hAnsi="Times New Roman" w:cs="Times New Roman"/>
          <w:iCs/>
          <w:sz w:val="24"/>
          <w:szCs w:val="24"/>
          <w:vertAlign w:val="subscript"/>
          <w:lang w:val="ru-RU"/>
        </w:rPr>
        <w:t>2</w:t>
      </w:r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/ </w:t>
      </w:r>
      <w:proofErr w:type="spellStart"/>
      <w:r w:rsidRPr="000339E0">
        <w:rPr>
          <w:rFonts w:ascii="Times New Roman" w:hAnsi="Times New Roman" w:cs="Times New Roman"/>
          <w:iCs/>
          <w:sz w:val="24"/>
          <w:szCs w:val="24"/>
        </w:rPr>
        <w:t>cosφ</w:t>
      </w:r>
      <w:proofErr w:type="spellEnd"/>
      <w:r w:rsidRPr="000339E0">
        <w:rPr>
          <w:rFonts w:ascii="Times New Roman" w:hAnsi="Times New Roman" w:cs="Times New Roman"/>
          <w:iCs/>
          <w:sz w:val="24"/>
          <w:szCs w:val="24"/>
          <w:vertAlign w:val="subscript"/>
          <w:lang w:val="ru-RU"/>
        </w:rPr>
        <w:t>3</w:t>
      </w:r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ab/>
        <w:t>0,65/0,9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>Температура окружающей среды, °</w:t>
      </w:r>
      <w:r w:rsidRPr="000339E0">
        <w:rPr>
          <w:rFonts w:ascii="Times New Roman" w:hAnsi="Times New Roman" w:cs="Times New Roman"/>
          <w:iCs/>
          <w:sz w:val="24"/>
          <w:szCs w:val="24"/>
        </w:rPr>
        <w:t>C</w:t>
      </w:r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ab/>
        <w:t>30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>Расчётное условие</w:t>
      </w:r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ab/>
        <w:t>минимум стоимости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Расчётная мощность трансформатора </w:t>
      </w:r>
      <w:r w:rsidRPr="000339E0">
        <w:rPr>
          <w:rFonts w:ascii="Times New Roman" w:hAnsi="Times New Roman" w:cs="Times New Roman"/>
          <w:iCs/>
          <w:sz w:val="24"/>
          <w:szCs w:val="24"/>
        </w:rPr>
        <w:t>Sp</w:t>
      </w:r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, ВА: </w:t>
      </w:r>
      <w:r w:rsidRPr="000339E0">
        <w:rPr>
          <w:rFonts w:ascii="Times New Roman" w:hAnsi="Times New Roman" w:cs="Times New Roman"/>
          <w:iCs/>
          <w:sz w:val="24"/>
          <w:szCs w:val="24"/>
        </w:rPr>
        <w:t>S</w:t>
      </w:r>
      <w:proofErr w:type="spellStart"/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>р=</w:t>
      </w:r>
      <w:proofErr w:type="spellEnd"/>
      <w:r w:rsidRPr="000339E0">
        <w:rPr>
          <w:rFonts w:ascii="Times New Roman" w:hAnsi="Times New Roman" w:cs="Times New Roman"/>
          <w:iCs/>
          <w:sz w:val="24"/>
          <w:szCs w:val="24"/>
        </w:rPr>
        <w:t>S</w:t>
      </w:r>
      <w:r w:rsidRPr="000339E0">
        <w:rPr>
          <w:rFonts w:ascii="Times New Roman" w:hAnsi="Times New Roman" w:cs="Times New Roman"/>
          <w:iCs/>
          <w:sz w:val="24"/>
          <w:szCs w:val="24"/>
          <w:vertAlign w:val="subscript"/>
          <w:lang w:val="ru-RU"/>
        </w:rPr>
        <w:t>2</w:t>
      </w:r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>+</w:t>
      </w:r>
      <w:r w:rsidRPr="000339E0">
        <w:rPr>
          <w:rFonts w:ascii="Times New Roman" w:hAnsi="Times New Roman" w:cs="Times New Roman"/>
          <w:iCs/>
          <w:sz w:val="24"/>
          <w:szCs w:val="24"/>
        </w:rPr>
        <w:t>S</w:t>
      </w:r>
      <w:r w:rsidRPr="000339E0">
        <w:rPr>
          <w:rFonts w:ascii="Times New Roman" w:hAnsi="Times New Roman" w:cs="Times New Roman"/>
          <w:iCs/>
          <w:sz w:val="24"/>
          <w:szCs w:val="24"/>
          <w:vertAlign w:val="subscript"/>
          <w:lang w:val="ru-RU"/>
        </w:rPr>
        <w:t>3</w:t>
      </w:r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, </w:t>
      </w:r>
      <w:r w:rsidRPr="000339E0">
        <w:rPr>
          <w:rFonts w:ascii="Times New Roman" w:hAnsi="Times New Roman" w:cs="Times New Roman"/>
          <w:iCs/>
          <w:sz w:val="24"/>
          <w:szCs w:val="24"/>
        </w:rPr>
        <w:t>S</w:t>
      </w:r>
      <w:proofErr w:type="spellStart"/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>р</w:t>
      </w:r>
      <w:proofErr w:type="spellEnd"/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= 120 + 50 = 170.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>Для рассчитываемого трансформатора мощностью выше 100</w:t>
      </w:r>
      <w:proofErr w:type="gramStart"/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В</w:t>
      </w:r>
      <w:proofErr w:type="gramEnd"/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А при условии минимума стоимости целесообразно использовать броневой пластинчатый </w:t>
      </w:r>
      <w:proofErr w:type="spellStart"/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>магнитопровод</w:t>
      </w:r>
      <w:proofErr w:type="spellEnd"/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>. Для частоты сети 400 Гц и при условии минимума стоимости выбираем горячекатаную сталь марки 1521 толщиной 0,2 мм.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39E0">
        <w:rPr>
          <w:rFonts w:ascii="Times New Roman" w:hAnsi="Times New Roman" w:cs="Times New Roman"/>
          <w:iCs/>
          <w:sz w:val="24"/>
          <w:szCs w:val="24"/>
        </w:rPr>
        <w:t>………………….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39E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238500" cy="2162175"/>
            <wp:effectExtent l="0" t="0" r="0" b="0"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proofErr w:type="gramStart"/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>Броневой</w:t>
      </w:r>
      <w:proofErr w:type="gramEnd"/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пластинчатый </w:t>
      </w:r>
      <w:proofErr w:type="spellStart"/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>магнитопровод</w:t>
      </w:r>
      <w:proofErr w:type="spellEnd"/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трансформатора с размерами в миллиметрах……………………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339E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505075" cy="3390900"/>
            <wp:effectExtent l="0" t="0" r="0" b="0"/>
            <wp:docPr id="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noProof/>
          <w:sz w:val="24"/>
          <w:szCs w:val="24"/>
          <w:lang w:val="ru-RU"/>
        </w:rPr>
        <w:t>Катушка трансформатора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noProof/>
          <w:sz w:val="24"/>
          <w:szCs w:val="24"/>
          <w:lang w:val="ru-RU"/>
        </w:rPr>
        <w:t>……………….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Сводные данные расчёта трансформатора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Масса стали сердечника, </w:t>
      </w:r>
      <w:proofErr w:type="gramStart"/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кг</w:t>
      </w:r>
      <w:proofErr w:type="gramEnd"/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0,722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Удельный расход стали, </w:t>
      </w:r>
      <w:proofErr w:type="gramStart"/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кг</w:t>
      </w:r>
      <w:proofErr w:type="gramEnd"/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кВА</w:t>
      </w:r>
      <w:proofErr w:type="spellEnd"/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4,25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Масса меди обмоток, </w:t>
      </w:r>
      <w:proofErr w:type="gramStart"/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кг</w:t>
      </w:r>
      <w:proofErr w:type="gramEnd"/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0,163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Удельный расход меди, </w:t>
      </w:r>
      <w:proofErr w:type="gramStart"/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кг</w:t>
      </w:r>
      <w:proofErr w:type="gramEnd"/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кВА</w:t>
      </w:r>
      <w:proofErr w:type="spellEnd"/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0,959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Отношение массы стали к массе меди</w:t>
      </w:r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4,43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Потери в стали сердечника, </w:t>
      </w:r>
      <w:proofErr w:type="gramStart"/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</w:t>
      </w:r>
      <w:proofErr w:type="gramEnd"/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3,97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Потери в меди обмоток, </w:t>
      </w:r>
      <w:proofErr w:type="gramStart"/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</w:t>
      </w:r>
      <w:proofErr w:type="gramEnd"/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5,2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Отношение потерь в меди к потерям в стали</w:t>
      </w:r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1,31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КПД при номинальной нагрузке</w:t>
      </w:r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0,931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Максимальное превышение температуры обмотки трансформатора над температурой окружающей среды, °</w:t>
      </w:r>
      <w:r w:rsidRPr="000339E0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50,7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Относительный ток холостого</w:t>
      </w:r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хода</w:t>
      </w:r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0,206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Относительные изменения напряжения при номинальной нагрузке: на второй обмотке</w:t>
      </w:r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0,0269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третьей обмотке</w:t>
      </w:r>
      <w:r w:rsidRPr="000339E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0,0107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Задание: Пример расчета плавких предохранителей.</w:t>
      </w:r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Произвести расчет и выбрать плавкие предохранители для защиты </w:t>
      </w:r>
      <w:proofErr w:type="spellStart"/>
      <w:r w:rsidRPr="000339E0">
        <w:rPr>
          <w:rFonts w:ascii="Times New Roman" w:hAnsi="Times New Roman" w:cs="Times New Roman"/>
          <w:sz w:val="24"/>
          <w:szCs w:val="24"/>
          <w:lang w:val="ru-RU"/>
        </w:rPr>
        <w:t>электроприемников</w:t>
      </w:r>
      <w:proofErr w:type="spellEnd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gramStart"/>
      <w:r w:rsidRPr="000339E0">
        <w:rPr>
          <w:rFonts w:ascii="Times New Roman" w:hAnsi="Times New Roman" w:cs="Times New Roman"/>
          <w:sz w:val="24"/>
          <w:szCs w:val="24"/>
          <w:lang w:val="ru-RU"/>
        </w:rPr>
        <w:t>изображенных</w:t>
      </w:r>
      <w:proofErr w:type="gramEnd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на однолинейной электрической схеме сети 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>Исходные данные: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>- напряжение сети 380/220</w:t>
      </w:r>
      <w:proofErr w:type="gramStart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(линейное напряжение</w:t>
      </w:r>
      <w:r w:rsidRPr="000339E0">
        <w:rPr>
          <w:rFonts w:ascii="Times New Roman" w:hAnsi="Times New Roman" w:cs="Times New Roman"/>
          <w:sz w:val="24"/>
          <w:szCs w:val="24"/>
        </w:rPr>
        <w:t> </w:t>
      </w:r>
      <w:r w:rsidRPr="000339E0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0339E0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л</w:t>
      </w:r>
      <w:r w:rsidRPr="000339E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 </w:t>
      </w:r>
      <w:r w:rsidRPr="000339E0">
        <w:rPr>
          <w:rFonts w:ascii="Times New Roman" w:hAnsi="Times New Roman" w:cs="Times New Roman"/>
          <w:sz w:val="24"/>
          <w:szCs w:val="24"/>
          <w:lang w:val="ru-RU"/>
        </w:rPr>
        <w:t>=380 В, фазное напряжение</w:t>
      </w:r>
      <w:r w:rsidRPr="000339E0">
        <w:rPr>
          <w:rFonts w:ascii="Times New Roman" w:hAnsi="Times New Roman" w:cs="Times New Roman"/>
          <w:sz w:val="24"/>
          <w:szCs w:val="24"/>
        </w:rPr>
        <w:t> </w:t>
      </w:r>
      <w:r w:rsidRPr="000339E0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0339E0">
        <w:rPr>
          <w:rFonts w:ascii="Times New Roman" w:hAnsi="Times New Roman" w:cs="Times New Roman"/>
          <w:sz w:val="24"/>
          <w:szCs w:val="24"/>
        </w:rPr>
        <w:t> </w:t>
      </w:r>
      <w:r w:rsidRPr="000339E0">
        <w:rPr>
          <w:rFonts w:ascii="Times New Roman" w:hAnsi="Times New Roman" w:cs="Times New Roman"/>
          <w:sz w:val="24"/>
          <w:szCs w:val="24"/>
          <w:lang w:val="ru-RU"/>
        </w:rPr>
        <w:t>=220 В);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</w:rPr>
        <w:t> </w:t>
      </w:r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spellStart"/>
      <w:r w:rsidRPr="000339E0">
        <w:rPr>
          <w:rFonts w:ascii="Times New Roman" w:hAnsi="Times New Roman" w:cs="Times New Roman"/>
          <w:sz w:val="24"/>
          <w:szCs w:val="24"/>
          <w:lang w:val="ru-RU"/>
        </w:rPr>
        <w:t>электроприемник</w:t>
      </w:r>
      <w:proofErr w:type="spellEnd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1: трехфазный асинхронный электродвигатель с короткозамкнутым ротором и техническими характеристиками:</w:t>
      </w:r>
      <w:r w:rsidRPr="000339E0">
        <w:rPr>
          <w:rFonts w:ascii="Times New Roman" w:hAnsi="Times New Roman" w:cs="Times New Roman"/>
          <w:sz w:val="24"/>
          <w:szCs w:val="24"/>
        </w:rPr>
        <w:t> </w:t>
      </w:r>
      <w:r w:rsidRPr="000339E0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0339E0">
        <w:rPr>
          <w:rFonts w:ascii="Times New Roman" w:hAnsi="Times New Roman" w:cs="Times New Roman"/>
          <w:sz w:val="24"/>
          <w:szCs w:val="24"/>
        </w:rPr>
        <w:t> </w:t>
      </w:r>
      <w:r w:rsidRPr="000339E0">
        <w:rPr>
          <w:rFonts w:ascii="Times New Roman" w:hAnsi="Times New Roman" w:cs="Times New Roman"/>
          <w:sz w:val="24"/>
          <w:szCs w:val="24"/>
          <w:lang w:val="ru-RU"/>
        </w:rPr>
        <w:t>= 20 кВт;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0339E0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п1</w:t>
      </w:r>
      <w:r w:rsidRPr="000339E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 </w:t>
      </w:r>
      <w:r w:rsidRPr="000339E0">
        <w:rPr>
          <w:rFonts w:ascii="Times New Roman" w:hAnsi="Times New Roman" w:cs="Times New Roman"/>
          <w:sz w:val="24"/>
          <w:szCs w:val="24"/>
          <w:lang w:val="ru-RU"/>
        </w:rPr>
        <w:t>= 6</w:t>
      </w:r>
      <w:proofErr w:type="gramStart"/>
      <w:r w:rsidRPr="000339E0">
        <w:rPr>
          <w:rFonts w:ascii="Times New Roman" w:hAnsi="Times New Roman" w:cs="Times New Roman"/>
          <w:sz w:val="24"/>
          <w:szCs w:val="24"/>
          <w:lang w:val="ru-RU"/>
        </w:rPr>
        <w:t>,0</w:t>
      </w:r>
      <w:proofErr w:type="gramEnd"/>
      <w:r w:rsidRPr="000339E0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0339E0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0339E0">
        <w:rPr>
          <w:rFonts w:ascii="Times New Roman" w:hAnsi="Times New Roman" w:cs="Times New Roman"/>
          <w:i/>
          <w:iCs/>
          <w:sz w:val="24"/>
          <w:szCs w:val="24"/>
        </w:rPr>
        <w:t>cosj</w:t>
      </w:r>
      <w:proofErr w:type="spellEnd"/>
      <w:r w:rsidRPr="000339E0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1</w:t>
      </w:r>
      <w:r w:rsidRPr="000339E0">
        <w:rPr>
          <w:rFonts w:ascii="Times New Roman" w:hAnsi="Times New Roman" w:cs="Times New Roman"/>
          <w:sz w:val="24"/>
          <w:szCs w:val="24"/>
        </w:rPr>
        <w:t> </w:t>
      </w:r>
      <w:r w:rsidRPr="000339E0">
        <w:rPr>
          <w:rFonts w:ascii="Times New Roman" w:hAnsi="Times New Roman" w:cs="Times New Roman"/>
          <w:sz w:val="24"/>
          <w:szCs w:val="24"/>
          <w:lang w:val="ru-RU"/>
        </w:rPr>
        <w:t>= 0,9;</w:t>
      </w:r>
      <w:r w:rsidRPr="000339E0">
        <w:rPr>
          <w:rFonts w:ascii="Times New Roman" w:hAnsi="Times New Roman" w:cs="Times New Roman"/>
          <w:sz w:val="24"/>
          <w:szCs w:val="24"/>
        </w:rPr>
        <w:t> </w:t>
      </w:r>
      <w:r w:rsidRPr="000339E0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0339E0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1</w:t>
      </w:r>
      <w:r w:rsidRPr="000339E0">
        <w:rPr>
          <w:rFonts w:ascii="Times New Roman" w:hAnsi="Times New Roman" w:cs="Times New Roman"/>
          <w:sz w:val="24"/>
          <w:szCs w:val="24"/>
        </w:rPr>
        <w:t> </w:t>
      </w:r>
      <w:r w:rsidRPr="000339E0">
        <w:rPr>
          <w:rFonts w:ascii="Times New Roman" w:hAnsi="Times New Roman" w:cs="Times New Roman"/>
          <w:sz w:val="24"/>
          <w:szCs w:val="24"/>
          <w:lang w:val="ru-RU"/>
        </w:rPr>
        <w:t>= 0,885; условия пуска – легкие;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spellStart"/>
      <w:r w:rsidRPr="000339E0">
        <w:rPr>
          <w:rFonts w:ascii="Times New Roman" w:hAnsi="Times New Roman" w:cs="Times New Roman"/>
          <w:sz w:val="24"/>
          <w:szCs w:val="24"/>
          <w:lang w:val="ru-RU"/>
        </w:rPr>
        <w:t>электроприемник</w:t>
      </w:r>
      <w:proofErr w:type="spellEnd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2: двухфазная нагревательная печь мощности</w:t>
      </w:r>
      <w:r w:rsidRPr="000339E0">
        <w:rPr>
          <w:rFonts w:ascii="Times New Roman" w:hAnsi="Times New Roman" w:cs="Times New Roman"/>
          <w:sz w:val="24"/>
          <w:szCs w:val="24"/>
        </w:rPr>
        <w:t> </w:t>
      </w:r>
      <w:r w:rsidRPr="000339E0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0339E0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2</w:t>
      </w:r>
      <w:r w:rsidRPr="000339E0">
        <w:rPr>
          <w:rFonts w:ascii="Times New Roman" w:hAnsi="Times New Roman" w:cs="Times New Roman"/>
          <w:sz w:val="24"/>
          <w:szCs w:val="24"/>
        </w:rPr>
        <w:t> </w:t>
      </w:r>
      <w:r w:rsidRPr="000339E0">
        <w:rPr>
          <w:rFonts w:ascii="Times New Roman" w:hAnsi="Times New Roman" w:cs="Times New Roman"/>
          <w:sz w:val="24"/>
          <w:szCs w:val="24"/>
          <w:lang w:val="ru-RU"/>
        </w:rPr>
        <w:t>= 7 кВт;</w:t>
      </w:r>
      <w:r w:rsidRPr="000339E0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0339E0">
        <w:rPr>
          <w:rFonts w:ascii="Times New Roman" w:hAnsi="Times New Roman" w:cs="Times New Roman"/>
          <w:i/>
          <w:iCs/>
          <w:sz w:val="24"/>
          <w:szCs w:val="24"/>
        </w:rPr>
        <w:t>cosj</w:t>
      </w:r>
      <w:proofErr w:type="spellEnd"/>
      <w:r w:rsidRPr="000339E0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2</w:t>
      </w:r>
      <w:r w:rsidRPr="000339E0">
        <w:rPr>
          <w:rFonts w:ascii="Times New Roman" w:hAnsi="Times New Roman" w:cs="Times New Roman"/>
          <w:sz w:val="24"/>
          <w:szCs w:val="24"/>
        </w:rPr>
        <w:t> </w:t>
      </w:r>
      <w:r w:rsidRPr="000339E0">
        <w:rPr>
          <w:rFonts w:ascii="Times New Roman" w:hAnsi="Times New Roman" w:cs="Times New Roman"/>
          <w:sz w:val="24"/>
          <w:szCs w:val="24"/>
          <w:lang w:val="ru-RU"/>
        </w:rPr>
        <w:t>= 1;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spellStart"/>
      <w:r w:rsidRPr="000339E0">
        <w:rPr>
          <w:rFonts w:ascii="Times New Roman" w:hAnsi="Times New Roman" w:cs="Times New Roman"/>
          <w:sz w:val="24"/>
          <w:szCs w:val="24"/>
          <w:lang w:val="ru-RU"/>
        </w:rPr>
        <w:t>электроприемник</w:t>
      </w:r>
      <w:proofErr w:type="spellEnd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3: однофазная осветительная установка общей мощностью</w:t>
      </w:r>
      <w:r w:rsidRPr="000339E0">
        <w:rPr>
          <w:rFonts w:ascii="Times New Roman" w:hAnsi="Times New Roman" w:cs="Times New Roman"/>
          <w:sz w:val="24"/>
          <w:szCs w:val="24"/>
        </w:rPr>
        <w:t> </w:t>
      </w:r>
      <w:r w:rsidRPr="000339E0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0339E0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3</w:t>
      </w:r>
      <w:r w:rsidRPr="000339E0">
        <w:rPr>
          <w:rFonts w:ascii="Times New Roman" w:hAnsi="Times New Roman" w:cs="Times New Roman"/>
          <w:sz w:val="24"/>
          <w:szCs w:val="24"/>
        </w:rPr>
        <w:t> </w:t>
      </w:r>
      <w:r w:rsidRPr="000339E0">
        <w:rPr>
          <w:rFonts w:ascii="Times New Roman" w:hAnsi="Times New Roman" w:cs="Times New Roman"/>
          <w:sz w:val="24"/>
          <w:szCs w:val="24"/>
          <w:lang w:val="ru-RU"/>
        </w:rPr>
        <w:t>=1 кВт;</w:t>
      </w:r>
      <w:r w:rsidRPr="000339E0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0339E0">
        <w:rPr>
          <w:rFonts w:ascii="Times New Roman" w:hAnsi="Times New Roman" w:cs="Times New Roman"/>
          <w:i/>
          <w:iCs/>
          <w:sz w:val="24"/>
          <w:szCs w:val="24"/>
        </w:rPr>
        <w:t>cosj</w:t>
      </w:r>
      <w:proofErr w:type="spellEnd"/>
      <w:r w:rsidRPr="000339E0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3</w:t>
      </w:r>
      <w:r w:rsidRPr="000339E0">
        <w:rPr>
          <w:rFonts w:ascii="Times New Roman" w:hAnsi="Times New Roman" w:cs="Times New Roman"/>
          <w:sz w:val="24"/>
          <w:szCs w:val="24"/>
        </w:rPr>
        <w:t> </w:t>
      </w:r>
      <w:r w:rsidRPr="000339E0">
        <w:rPr>
          <w:rFonts w:ascii="Times New Roman" w:hAnsi="Times New Roman" w:cs="Times New Roman"/>
          <w:sz w:val="24"/>
          <w:szCs w:val="24"/>
          <w:lang w:val="ru-RU"/>
        </w:rPr>
        <w:t>= 1.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>………………………………………………………</w:t>
      </w:r>
    </w:p>
    <w:p w:rsidR="00957961" w:rsidRPr="000339E0" w:rsidRDefault="00957961" w:rsidP="0095796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Таблица– </w:t>
      </w:r>
      <w:proofErr w:type="gramStart"/>
      <w:r w:rsidRPr="000339E0">
        <w:rPr>
          <w:rFonts w:ascii="Times New Roman" w:hAnsi="Times New Roman" w:cs="Times New Roman"/>
          <w:sz w:val="24"/>
          <w:szCs w:val="24"/>
          <w:lang w:val="ru-RU"/>
        </w:rPr>
        <w:t>Ре</w:t>
      </w:r>
      <w:proofErr w:type="gramEnd"/>
      <w:r w:rsidRPr="000339E0">
        <w:rPr>
          <w:rFonts w:ascii="Times New Roman" w:hAnsi="Times New Roman" w:cs="Times New Roman"/>
          <w:sz w:val="24"/>
          <w:szCs w:val="24"/>
          <w:lang w:val="ru-RU"/>
        </w:rPr>
        <w:t>зультаты расчета и выбора плавких вставок предохранителей</w:t>
      </w:r>
    </w:p>
    <w:tbl>
      <w:tblPr>
        <w:tblW w:w="0" w:type="auto"/>
        <w:tblInd w:w="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3"/>
        <w:gridCol w:w="2084"/>
        <w:gridCol w:w="2264"/>
        <w:gridCol w:w="1584"/>
        <w:gridCol w:w="1612"/>
      </w:tblGrid>
      <w:tr w:rsidR="00957961" w:rsidRPr="000339E0" w:rsidTr="005832CF">
        <w:tc>
          <w:tcPr>
            <w:tcW w:w="2095" w:type="dxa"/>
            <w:shd w:val="clear" w:color="auto" w:fill="auto"/>
            <w:vAlign w:val="center"/>
          </w:tcPr>
          <w:p w:rsidR="00957961" w:rsidRPr="000339E0" w:rsidRDefault="00957961" w:rsidP="005832C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0339E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 w:rsidRPr="000339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электроприемника</w:t>
            </w:r>
            <w:proofErr w:type="spellEnd"/>
          </w:p>
        </w:tc>
        <w:tc>
          <w:tcPr>
            <w:tcW w:w="2357" w:type="dxa"/>
            <w:shd w:val="clear" w:color="auto" w:fill="auto"/>
            <w:vAlign w:val="center"/>
          </w:tcPr>
          <w:p w:rsidR="00957961" w:rsidRPr="000339E0" w:rsidRDefault="00957961" w:rsidP="005832C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Номинальный ток </w:t>
            </w:r>
            <w:proofErr w:type="spellStart"/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электроприемника</w:t>
            </w:r>
            <w:proofErr w:type="spellEnd"/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0339E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Pr="000339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proofErr w:type="spellStart"/>
            <w:proofErr w:type="gramEnd"/>
            <w:r w:rsidRPr="000339E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н</w:t>
            </w:r>
            <w:proofErr w:type="spellEnd"/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</w:t>
            </w:r>
          </w:p>
        </w:tc>
        <w:tc>
          <w:tcPr>
            <w:tcW w:w="2524" w:type="dxa"/>
            <w:shd w:val="clear" w:color="auto" w:fill="auto"/>
            <w:vAlign w:val="center"/>
          </w:tcPr>
          <w:p w:rsidR="00957961" w:rsidRPr="000339E0" w:rsidRDefault="00957961" w:rsidP="005832C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Пусковой ток </w:t>
            </w:r>
            <w:proofErr w:type="spellStart"/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электроприемника</w:t>
            </w:r>
            <w:proofErr w:type="spellEnd"/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0339E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Pr="000339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proofErr w:type="gramEnd"/>
            <w:r w:rsidRPr="000339E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пуск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</w:t>
            </w:r>
          </w:p>
        </w:tc>
        <w:tc>
          <w:tcPr>
            <w:tcW w:w="1750" w:type="dxa"/>
            <w:shd w:val="clear" w:color="auto" w:fill="auto"/>
            <w:vAlign w:val="center"/>
          </w:tcPr>
          <w:p w:rsidR="00957961" w:rsidRPr="000339E0" w:rsidRDefault="00957961" w:rsidP="005832C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Требуемое 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значение номинального тока плавкой вставки,</w:t>
            </w:r>
            <w:r w:rsidRPr="000339E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0985" cy="249555"/>
                  <wp:effectExtent l="0" t="0" r="5715" b="0"/>
                  <wp:docPr id="6" name="Рисунок 3" descr="http://ok-t.ru/studopedia/baza11/3430765708198.files/image44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k-t.ru/studopedia/baza11/3430765708198.files/image44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24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0339E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proofErr w:type="gramEnd"/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</w:t>
            </w:r>
          </w:p>
        </w:tc>
        <w:tc>
          <w:tcPr>
            <w:tcW w:w="1891" w:type="dxa"/>
            <w:shd w:val="clear" w:color="auto" w:fill="auto"/>
            <w:vAlign w:val="center"/>
          </w:tcPr>
          <w:p w:rsidR="00957961" w:rsidRPr="000339E0" w:rsidRDefault="00957961" w:rsidP="005832C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Тип</w:t>
            </w:r>
            <w:proofErr w:type="spellEnd"/>
            <w:r w:rsidRPr="000339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предохранителя</w:t>
            </w:r>
            <w:proofErr w:type="spellEnd"/>
          </w:p>
        </w:tc>
      </w:tr>
      <w:tr w:rsidR="00957961" w:rsidRPr="000339E0" w:rsidTr="005832CF">
        <w:tc>
          <w:tcPr>
            <w:tcW w:w="2095" w:type="dxa"/>
            <w:shd w:val="clear" w:color="auto" w:fill="auto"/>
            <w:vAlign w:val="center"/>
          </w:tcPr>
          <w:p w:rsidR="00957961" w:rsidRPr="000339E0" w:rsidRDefault="00957961" w:rsidP="005832C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Электродвигатель Нагревательная печь Осветительная установка</w:t>
            </w:r>
          </w:p>
        </w:tc>
        <w:tc>
          <w:tcPr>
            <w:tcW w:w="2357" w:type="dxa"/>
            <w:shd w:val="clear" w:color="auto" w:fill="auto"/>
            <w:vAlign w:val="center"/>
          </w:tcPr>
          <w:p w:rsidR="00957961" w:rsidRPr="000339E0" w:rsidRDefault="00957961" w:rsidP="005832C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sz w:val="24"/>
                <w:szCs w:val="24"/>
              </w:rPr>
              <w:t>38,2   18,4   4,5</w:t>
            </w:r>
          </w:p>
        </w:tc>
        <w:tc>
          <w:tcPr>
            <w:tcW w:w="2524" w:type="dxa"/>
            <w:shd w:val="clear" w:color="auto" w:fill="auto"/>
            <w:vAlign w:val="center"/>
          </w:tcPr>
          <w:p w:rsidR="00957961" w:rsidRPr="000339E0" w:rsidRDefault="00957961" w:rsidP="005832C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sz w:val="24"/>
                <w:szCs w:val="24"/>
              </w:rPr>
              <w:t>229,5   -   -</w:t>
            </w:r>
          </w:p>
        </w:tc>
        <w:tc>
          <w:tcPr>
            <w:tcW w:w="1750" w:type="dxa"/>
            <w:shd w:val="clear" w:color="auto" w:fill="auto"/>
            <w:vAlign w:val="center"/>
          </w:tcPr>
          <w:p w:rsidR="00957961" w:rsidRPr="000339E0" w:rsidRDefault="00957961" w:rsidP="005832C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sz w:val="24"/>
                <w:szCs w:val="24"/>
              </w:rPr>
              <w:t>91,7   18,4   4,5</w:t>
            </w:r>
          </w:p>
        </w:tc>
        <w:tc>
          <w:tcPr>
            <w:tcW w:w="1891" w:type="dxa"/>
            <w:shd w:val="clear" w:color="auto" w:fill="auto"/>
            <w:vAlign w:val="center"/>
          </w:tcPr>
          <w:p w:rsidR="00957961" w:rsidRPr="000339E0" w:rsidRDefault="00957961" w:rsidP="005832C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sz w:val="24"/>
                <w:szCs w:val="24"/>
              </w:rPr>
              <w:t>ПН2-100   НПН 60М   НПИ 15</w:t>
            </w:r>
          </w:p>
        </w:tc>
      </w:tr>
      <w:tr w:rsidR="00957961" w:rsidRPr="000339E0" w:rsidTr="005832CF">
        <w:tc>
          <w:tcPr>
            <w:tcW w:w="2095" w:type="dxa"/>
            <w:shd w:val="clear" w:color="auto" w:fill="auto"/>
            <w:vAlign w:val="center"/>
          </w:tcPr>
          <w:p w:rsidR="00957961" w:rsidRPr="000339E0" w:rsidRDefault="00957961" w:rsidP="005832C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  <w:proofErr w:type="spellEnd"/>
            <w:r w:rsidRPr="000339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sz w:val="24"/>
                <w:szCs w:val="24"/>
              </w:rPr>
              <w:t>предохранитель</w:t>
            </w:r>
            <w:proofErr w:type="spellEnd"/>
          </w:p>
        </w:tc>
        <w:tc>
          <w:tcPr>
            <w:tcW w:w="2357" w:type="dxa"/>
            <w:shd w:val="clear" w:color="auto" w:fill="auto"/>
            <w:vAlign w:val="center"/>
          </w:tcPr>
          <w:p w:rsidR="00957961" w:rsidRPr="000339E0" w:rsidRDefault="00957961" w:rsidP="005832C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sz w:val="24"/>
                <w:szCs w:val="24"/>
              </w:rPr>
              <w:t>ПН2-250</w:t>
            </w:r>
          </w:p>
        </w:tc>
        <w:tc>
          <w:tcPr>
            <w:tcW w:w="2524" w:type="dxa"/>
            <w:shd w:val="clear" w:color="auto" w:fill="auto"/>
            <w:vAlign w:val="center"/>
          </w:tcPr>
          <w:p w:rsidR="00957961" w:rsidRPr="000339E0" w:rsidRDefault="00957961" w:rsidP="005832C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shd w:val="clear" w:color="auto" w:fill="auto"/>
            <w:vAlign w:val="center"/>
          </w:tcPr>
          <w:p w:rsidR="00957961" w:rsidRPr="000339E0" w:rsidRDefault="00957961" w:rsidP="005832C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1" w:type="dxa"/>
            <w:shd w:val="clear" w:color="auto" w:fill="auto"/>
            <w:vAlign w:val="center"/>
          </w:tcPr>
          <w:p w:rsidR="00957961" w:rsidRPr="000339E0" w:rsidRDefault="00957961" w:rsidP="005832C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7961" w:rsidRDefault="00957961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7961" w:rsidRPr="000339E0" w:rsidRDefault="00957961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C1497" w:rsidRPr="00D30E30" w:rsidRDefault="00BC1497" w:rsidP="00BC1497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E30">
        <w:rPr>
          <w:rFonts w:ascii="Times New Roman" w:hAnsi="Times New Roman" w:cs="Times New Roman"/>
          <w:b/>
          <w:sz w:val="24"/>
          <w:szCs w:val="24"/>
          <w:lang w:val="ru-RU"/>
        </w:rPr>
        <w:t>Примерные аудиторные контрольные работы (АКР):</w:t>
      </w:r>
    </w:p>
    <w:p w:rsidR="00BC1497" w:rsidRPr="00D30E30" w:rsidRDefault="00BC1497" w:rsidP="00BC1497">
      <w:pPr>
        <w:pStyle w:val="a3"/>
        <w:tabs>
          <w:tab w:val="left" w:pos="1723"/>
        </w:tabs>
        <w:ind w:firstLine="0"/>
        <w:jc w:val="center"/>
        <w:rPr>
          <w:spacing w:val="1"/>
        </w:rPr>
      </w:pPr>
      <w:r w:rsidRPr="00D30E30">
        <w:rPr>
          <w:b/>
          <w:spacing w:val="-1"/>
        </w:rPr>
        <w:t>АКР № 1</w:t>
      </w:r>
      <w:r w:rsidRPr="00D30E30">
        <w:rPr>
          <w:spacing w:val="-1"/>
        </w:rPr>
        <w:t xml:space="preserve"> « Э</w:t>
      </w:r>
      <w:r w:rsidRPr="00D30E30">
        <w:t xml:space="preserve">квивалентные </w:t>
      </w:r>
      <w:r w:rsidRPr="00D30E30">
        <w:rPr>
          <w:spacing w:val="16"/>
        </w:rPr>
        <w:t xml:space="preserve"> </w:t>
      </w:r>
      <w:r w:rsidRPr="00D30E30">
        <w:t>передаточные</w:t>
      </w:r>
      <w:r w:rsidRPr="00D30E30">
        <w:rPr>
          <w:spacing w:val="15"/>
        </w:rPr>
        <w:t xml:space="preserve"> </w:t>
      </w:r>
      <w:r w:rsidRPr="00D30E30">
        <w:rPr>
          <w:spacing w:val="1"/>
        </w:rPr>
        <w:t>функции схем»</w:t>
      </w:r>
    </w:p>
    <w:p w:rsidR="00BC1497" w:rsidRDefault="00BC1497" w:rsidP="00BC1497">
      <w:pPr>
        <w:pStyle w:val="a3"/>
        <w:tabs>
          <w:tab w:val="left" w:pos="1723"/>
        </w:tabs>
        <w:ind w:firstLine="0"/>
        <w:jc w:val="center"/>
        <w:rPr>
          <w:spacing w:val="1"/>
        </w:rPr>
      </w:pPr>
      <w:r>
        <w:rPr>
          <w:spacing w:val="1"/>
        </w:rPr>
        <w:t>Цель работы: - научится представлять передаточными функциями объекты управления.</w:t>
      </w:r>
    </w:p>
    <w:p w:rsidR="00BC1497" w:rsidRPr="00A52305" w:rsidRDefault="00BC1497" w:rsidP="00BC1497">
      <w:pPr>
        <w:pStyle w:val="a3"/>
        <w:tabs>
          <w:tab w:val="left" w:pos="1723"/>
        </w:tabs>
        <w:ind w:firstLine="0"/>
        <w:jc w:val="center"/>
        <w:rPr>
          <w:spacing w:val="1"/>
        </w:rPr>
      </w:pPr>
      <w:r w:rsidRPr="00A52305">
        <w:rPr>
          <w:rStyle w:val="ad"/>
          <w:bdr w:val="none" w:sz="0" w:space="0" w:color="auto" w:frame="1"/>
        </w:rPr>
        <w:t>Пример решения задачи</w:t>
      </w:r>
    </w:p>
    <w:p w:rsidR="00BC1497" w:rsidRPr="00577880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77880">
        <w:rPr>
          <w:sz w:val="24"/>
        </w:rPr>
        <w:t>Определить передаточную функцию схемы (рисунок 1.1,а).</w:t>
      </w:r>
    </w:p>
    <w:p w:rsidR="00BC1497" w:rsidRDefault="00BC1497" w:rsidP="00BC1497">
      <w:pPr>
        <w:keepNext/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074035" cy="203390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E16BC2" w:rsidRDefault="00BC1497" w:rsidP="00BC1497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Рис. 1.</w:t>
      </w:r>
    </w:p>
    <w:p w:rsidR="00BC1497" w:rsidRPr="00577880" w:rsidRDefault="00BC1497" w:rsidP="00BC1497">
      <w:pPr>
        <w:pStyle w:val="a7"/>
        <w:shd w:val="clear" w:color="auto" w:fill="FFFFFF"/>
        <w:spacing w:before="0" w:beforeAutospacing="0" w:after="0" w:afterAutospacing="0" w:line="432" w:lineRule="atLeast"/>
        <w:textAlignment w:val="baseline"/>
        <w:rPr>
          <w:sz w:val="24"/>
        </w:rPr>
      </w:pPr>
      <w:r w:rsidRPr="00577880">
        <w:rPr>
          <w:rStyle w:val="ad"/>
          <w:sz w:val="24"/>
          <w:bdr w:val="none" w:sz="0" w:space="0" w:color="auto" w:frame="1"/>
        </w:rPr>
        <w:t>Решение:</w:t>
      </w:r>
    </w:p>
    <w:p w:rsidR="00BC1497" w:rsidRPr="00577880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77880">
        <w:rPr>
          <w:sz w:val="24"/>
        </w:rPr>
        <w:t>Видно, что без преобразований нельзя начинать сворачивать схему, в частности, нельзя объединить звенья </w:t>
      </w:r>
      <w:r w:rsidRPr="00577880">
        <w:rPr>
          <w:noProof/>
          <w:sz w:val="24"/>
        </w:rPr>
        <w:drawing>
          <wp:inline distT="0" distB="0" distL="0" distR="0">
            <wp:extent cx="213995" cy="178435"/>
            <wp:effectExtent l="0" t="0" r="0" b="0"/>
            <wp:docPr id="35" name="Рисунок 15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880">
        <w:rPr>
          <w:sz w:val="24"/>
        </w:rPr>
        <w:t> и </w:t>
      </w:r>
      <w:r w:rsidRPr="00577880">
        <w:rPr>
          <w:noProof/>
          <w:sz w:val="24"/>
        </w:rPr>
        <w:drawing>
          <wp:inline distT="0" distB="0" distL="0" distR="0">
            <wp:extent cx="213995" cy="178435"/>
            <wp:effectExtent l="0" t="0" r="0" b="0"/>
            <wp:docPr id="36" name="Рисунок 14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880">
        <w:rPr>
          <w:sz w:val="24"/>
        </w:rPr>
        <w:t>, как последовательно включенные, из-за связи в точке </w:t>
      </w:r>
      <w:r w:rsidRPr="00577880">
        <w:rPr>
          <w:noProof/>
          <w:sz w:val="24"/>
        </w:rPr>
        <w:drawing>
          <wp:inline distT="0" distB="0" distL="0" distR="0">
            <wp:extent cx="178435" cy="118745"/>
            <wp:effectExtent l="0" t="0" r="0" b="0"/>
            <wp:docPr id="37" name="Рисунок 13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880">
        <w:rPr>
          <w:sz w:val="24"/>
        </w:rPr>
        <w:t>. Перенесем ветвь из узла </w:t>
      </w:r>
      <w:r w:rsidRPr="00577880">
        <w:rPr>
          <w:noProof/>
          <w:sz w:val="24"/>
        </w:rPr>
        <w:drawing>
          <wp:inline distT="0" distB="0" distL="0" distR="0">
            <wp:extent cx="178435" cy="118745"/>
            <wp:effectExtent l="0" t="0" r="0" b="0"/>
            <wp:docPr id="38" name="Рисунок 12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880">
        <w:rPr>
          <w:sz w:val="24"/>
        </w:rPr>
        <w:t> в узел </w:t>
      </w:r>
      <w:r w:rsidRPr="00577880">
        <w:rPr>
          <w:noProof/>
          <w:sz w:val="24"/>
        </w:rPr>
        <w:drawing>
          <wp:inline distT="0" distB="0" distL="0" distR="0">
            <wp:extent cx="118745" cy="118745"/>
            <wp:effectExtent l="0" t="0" r="0" b="0"/>
            <wp:docPr id="39" name="Рисунок 11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880">
        <w:rPr>
          <w:sz w:val="24"/>
        </w:rPr>
        <w:t> (рисунок 1).</w:t>
      </w:r>
    </w:p>
    <w:p w:rsidR="00BC1497" w:rsidRPr="00577880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77880">
        <w:rPr>
          <w:sz w:val="24"/>
        </w:rPr>
        <w:t>В исходной схеме на пути от точки </w:t>
      </w:r>
      <w:r w:rsidRPr="00577880">
        <w:rPr>
          <w:noProof/>
          <w:sz w:val="24"/>
        </w:rPr>
        <w:drawing>
          <wp:inline distT="0" distB="0" distL="0" distR="0">
            <wp:extent cx="178435" cy="118745"/>
            <wp:effectExtent l="0" t="0" r="0" b="0"/>
            <wp:docPr id="40" name="Рисунок 10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880">
        <w:rPr>
          <w:sz w:val="24"/>
        </w:rPr>
        <w:t xml:space="preserve"> к входному сумматору не было звеньев, преобразующих сигнал, а в новой схеме на пути между теми же точками появляется звено с </w:t>
      </w:r>
      <w:r w:rsidRPr="00577880">
        <w:rPr>
          <w:sz w:val="24"/>
        </w:rPr>
        <w:lastRenderedPageBreak/>
        <w:t>передаточной функцией </w:t>
      </w:r>
      <w:r w:rsidRPr="00577880">
        <w:rPr>
          <w:noProof/>
          <w:sz w:val="24"/>
        </w:rPr>
        <w:drawing>
          <wp:inline distT="0" distB="0" distL="0" distR="0">
            <wp:extent cx="213995" cy="178435"/>
            <wp:effectExtent l="0" t="0" r="0" b="0"/>
            <wp:docPr id="41" name="Рисунок 9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880">
        <w:rPr>
          <w:sz w:val="24"/>
        </w:rPr>
        <w:t>. Следовательно, в цепь переносимого воздействия нужно ввести фиктивное звено с обратной передаточной функцией, т. е. </w:t>
      </w:r>
      <w:r w:rsidRPr="00577880">
        <w:rPr>
          <w:noProof/>
          <w:sz w:val="24"/>
        </w:rPr>
        <w:drawing>
          <wp:inline distT="0" distB="0" distL="0" distR="0">
            <wp:extent cx="356235" cy="201930"/>
            <wp:effectExtent l="0" t="0" r="0" b="0"/>
            <wp:docPr id="42" name="Рисунок 8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880">
        <w:rPr>
          <w:sz w:val="24"/>
        </w:rPr>
        <w:t> или </w:t>
      </w:r>
      <w:r w:rsidRPr="00577880">
        <w:rPr>
          <w:noProof/>
          <w:sz w:val="24"/>
        </w:rPr>
        <w:drawing>
          <wp:inline distT="0" distB="0" distL="0" distR="0">
            <wp:extent cx="320675" cy="213995"/>
            <wp:effectExtent l="0" t="0" r="0" b="0"/>
            <wp:docPr id="43" name="Рисунок 7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880">
        <w:rPr>
          <w:sz w:val="24"/>
        </w:rPr>
        <w:t>.</w:t>
      </w:r>
    </w:p>
    <w:p w:rsidR="00BC1497" w:rsidRPr="00577880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77880">
        <w:rPr>
          <w:sz w:val="24"/>
        </w:rPr>
        <w:t>После переноса начнем свертывание схемы, заменяя каждый раз несколько звеньев одним эквивалентным на основе правил 1-3 и увеличивая границы преобразуемого участка. Промежуточные (вспомогательные) ПФ обычно индексируют римскими цифрами, их используют временно и обязательно заменяют в итоге на ПФ с реально существующими индексами.</w:t>
      </w:r>
    </w:p>
    <w:p w:rsidR="00BC1497" w:rsidRPr="00577880" w:rsidRDefault="00BC1497" w:rsidP="00BC1497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57788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087584" cy="1011034"/>
            <wp:effectExtent l="0" t="0" r="0" b="0"/>
            <wp:docPr id="44" name="Рисунок 6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59" cy="101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577880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77880">
        <w:rPr>
          <w:sz w:val="24"/>
        </w:rPr>
        <w:t>Конечный результат всегда представляется в виде простой рациональной дроби и выражается только через исходные передаточные функции. Сигнал не может пройти через одну и ту же точку дважды, поэтому появление в выражении кратных величин вида </w:t>
      </w:r>
      <w:r w:rsidRPr="00577880">
        <w:rPr>
          <w:noProof/>
          <w:sz w:val="24"/>
        </w:rPr>
        <w:drawing>
          <wp:inline distT="0" distB="0" distL="0" distR="0">
            <wp:extent cx="320675" cy="189865"/>
            <wp:effectExtent l="0" t="0" r="0" b="0"/>
            <wp:docPr id="45" name="Рисунок 5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880">
        <w:rPr>
          <w:sz w:val="24"/>
        </w:rPr>
        <w:t> или </w:t>
      </w:r>
      <w:r w:rsidRPr="00577880">
        <w:rPr>
          <w:noProof/>
          <w:sz w:val="24"/>
        </w:rPr>
        <w:drawing>
          <wp:inline distT="0" distB="0" distL="0" distR="0">
            <wp:extent cx="297180" cy="225425"/>
            <wp:effectExtent l="0" t="0" r="0" b="0"/>
            <wp:docPr id="46" name="Рисунок 4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880">
        <w:rPr>
          <w:sz w:val="24"/>
        </w:rPr>
        <w:t> и т. п. является признаком допущенной при преобразованиях ошибки.</w:t>
      </w:r>
    </w:p>
    <w:p w:rsidR="00BC1497" w:rsidRPr="00F440A1" w:rsidRDefault="00BC1497" w:rsidP="00BC1497">
      <w:pPr>
        <w:pStyle w:val="a3"/>
        <w:tabs>
          <w:tab w:val="left" w:pos="1723"/>
        </w:tabs>
        <w:ind w:firstLine="0"/>
        <w:jc w:val="center"/>
        <w:rPr>
          <w:b/>
          <w:spacing w:val="1"/>
        </w:rPr>
      </w:pPr>
    </w:p>
    <w:p w:rsidR="00BC1497" w:rsidRPr="00F440A1" w:rsidRDefault="00BC1497" w:rsidP="00BC1497">
      <w:pPr>
        <w:pStyle w:val="a3"/>
        <w:tabs>
          <w:tab w:val="left" w:pos="1723"/>
        </w:tabs>
        <w:ind w:firstLine="0"/>
        <w:jc w:val="center"/>
        <w:rPr>
          <w:b/>
          <w:spacing w:val="-1"/>
        </w:rPr>
      </w:pPr>
      <w:r w:rsidRPr="00F440A1">
        <w:rPr>
          <w:b/>
          <w:spacing w:val="1"/>
        </w:rPr>
        <w:t>Примерные варианты заданий:</w:t>
      </w:r>
    </w:p>
    <w:p w:rsidR="00BC1497" w:rsidRPr="00A45948" w:rsidRDefault="00BC1497" w:rsidP="00BC1497">
      <w:pPr>
        <w:pStyle w:val="a3"/>
        <w:tabs>
          <w:tab w:val="left" w:pos="1723"/>
        </w:tabs>
        <w:ind w:firstLine="0"/>
        <w:jc w:val="center"/>
      </w:pPr>
      <w:r w:rsidRPr="00A45948">
        <w:rPr>
          <w:spacing w:val="-1"/>
        </w:rPr>
        <w:t>№1. Найти</w:t>
      </w:r>
      <w:r w:rsidRPr="00A45948">
        <w:rPr>
          <w:spacing w:val="36"/>
        </w:rPr>
        <w:t xml:space="preserve"> </w:t>
      </w:r>
      <w:r w:rsidRPr="00A45948">
        <w:t>эквивалентные</w:t>
      </w:r>
      <w:r w:rsidRPr="00A45948">
        <w:rPr>
          <w:spacing w:val="38"/>
        </w:rPr>
        <w:t xml:space="preserve"> </w:t>
      </w:r>
      <w:r w:rsidRPr="00A45948">
        <w:t>передаточные</w:t>
      </w:r>
      <w:r w:rsidRPr="00A45948">
        <w:rPr>
          <w:spacing w:val="39"/>
        </w:rPr>
        <w:t xml:space="preserve"> </w:t>
      </w:r>
      <w:r w:rsidRPr="00A45948">
        <w:rPr>
          <w:spacing w:val="-1"/>
        </w:rPr>
        <w:t>функции</w:t>
      </w:r>
      <w:r w:rsidRPr="00A45948">
        <w:rPr>
          <w:spacing w:val="36"/>
        </w:rPr>
        <w:t xml:space="preserve"> </w:t>
      </w:r>
      <w:r w:rsidRPr="00A45948">
        <w:t>схем</w:t>
      </w:r>
      <w:r w:rsidRPr="00A45948">
        <w:rPr>
          <w:spacing w:val="38"/>
        </w:rPr>
        <w:t xml:space="preserve"> </w:t>
      </w:r>
      <w:r w:rsidRPr="00A45948">
        <w:t>(ри</w:t>
      </w:r>
      <w:r w:rsidRPr="00A45948">
        <w:rPr>
          <w:spacing w:val="-1"/>
        </w:rPr>
        <w:t>сунок</w:t>
      </w:r>
      <w:r w:rsidRPr="00A45948">
        <w:rPr>
          <w:spacing w:val="-13"/>
        </w:rPr>
        <w:t xml:space="preserve"> </w:t>
      </w:r>
      <w:r w:rsidRPr="00A45948">
        <w:t>1.</w:t>
      </w:r>
      <w:r>
        <w:t>1</w:t>
      </w:r>
      <w:r w:rsidRPr="00A45948">
        <w:t>).</w:t>
      </w:r>
    </w:p>
    <w:p w:rsidR="00BC1497" w:rsidRPr="00552000" w:rsidRDefault="00BC1497" w:rsidP="00BC1497">
      <w:pPr>
        <w:spacing w:before="10"/>
        <w:jc w:val="center"/>
        <w:rPr>
          <w:lang w:val="ru-RU"/>
        </w:rPr>
      </w:pPr>
    </w:p>
    <w:p w:rsidR="00BC1497" w:rsidRPr="00E35756" w:rsidRDefault="00BC1497" w:rsidP="00BC1497">
      <w:pPr>
        <w:tabs>
          <w:tab w:val="left" w:pos="4924"/>
        </w:tabs>
        <w:spacing w:line="200" w:lineRule="atLeast"/>
        <w:jc w:val="center"/>
      </w:pPr>
      <w:r w:rsidRPr="00E35756">
        <w:rPr>
          <w:noProof/>
          <w:position w:val="5"/>
          <w:lang w:val="ru-RU" w:eastAsia="ru-RU"/>
        </w:rPr>
        <w:drawing>
          <wp:inline distT="0" distB="0" distL="0" distR="0">
            <wp:extent cx="1924050" cy="581025"/>
            <wp:effectExtent l="0" t="0" r="0" b="9525"/>
            <wp:docPr id="5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5756">
        <w:rPr>
          <w:noProof/>
          <w:lang w:val="ru-RU" w:eastAsia="ru-RU"/>
        </w:rPr>
        <w:drawing>
          <wp:inline distT="0" distB="0" distL="0" distR="0">
            <wp:extent cx="1990725" cy="638175"/>
            <wp:effectExtent l="0" t="0" r="9525" b="9525"/>
            <wp:docPr id="5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A45948" w:rsidRDefault="00BC1497" w:rsidP="00BC1497">
      <w:pPr>
        <w:pStyle w:val="a3"/>
        <w:tabs>
          <w:tab w:val="left" w:pos="6642"/>
        </w:tabs>
        <w:spacing w:line="313" w:lineRule="exact"/>
        <w:jc w:val="center"/>
      </w:pPr>
      <w:r w:rsidRPr="00A45948">
        <w:rPr>
          <w:w w:val="95"/>
        </w:rPr>
        <w:t>а</w:t>
      </w:r>
      <w:r w:rsidRPr="00A45948">
        <w:rPr>
          <w:w w:val="95"/>
        </w:rPr>
        <w:tab/>
      </w:r>
      <w:r w:rsidRPr="00A45948">
        <w:t>б</w:t>
      </w:r>
    </w:p>
    <w:p w:rsidR="00BC1497" w:rsidRPr="00A45948" w:rsidRDefault="00BC1497" w:rsidP="00BC1497">
      <w:pPr>
        <w:pStyle w:val="a3"/>
        <w:jc w:val="center"/>
      </w:pPr>
      <w:r w:rsidRPr="00A45948">
        <w:rPr>
          <w:spacing w:val="-1"/>
        </w:rPr>
        <w:t>Рисунок</w:t>
      </w:r>
      <w:r w:rsidRPr="00A45948">
        <w:rPr>
          <w:spacing w:val="-14"/>
        </w:rPr>
        <w:t xml:space="preserve"> </w:t>
      </w:r>
      <w:r w:rsidRPr="00A45948">
        <w:t>1.</w:t>
      </w:r>
      <w:r>
        <w:t>1</w:t>
      </w:r>
    </w:p>
    <w:p w:rsidR="00BC1497" w:rsidRPr="00A45948" w:rsidRDefault="00BC1497" w:rsidP="00BC1497">
      <w:pPr>
        <w:pStyle w:val="a3"/>
        <w:jc w:val="center"/>
      </w:pPr>
    </w:p>
    <w:p w:rsidR="00BC1497" w:rsidRPr="00A45948" w:rsidRDefault="00BC1497" w:rsidP="00BC1497">
      <w:pPr>
        <w:pStyle w:val="a3"/>
        <w:ind w:firstLine="0"/>
        <w:jc w:val="center"/>
      </w:pPr>
    </w:p>
    <w:p w:rsidR="00BC1497" w:rsidRPr="007C68FB" w:rsidRDefault="00BC1497" w:rsidP="00BC1497">
      <w:pPr>
        <w:pStyle w:val="a3"/>
        <w:ind w:firstLine="0"/>
        <w:jc w:val="center"/>
      </w:pPr>
      <w:r w:rsidRPr="00A45948">
        <w:t xml:space="preserve">№2. </w:t>
      </w:r>
      <w:r w:rsidRPr="00A45948">
        <w:rPr>
          <w:spacing w:val="-1"/>
        </w:rPr>
        <w:t>Найти</w:t>
      </w:r>
      <w:r w:rsidRPr="00A45948">
        <w:t xml:space="preserve"> эквивалентную </w:t>
      </w:r>
      <w:r w:rsidRPr="00A45948">
        <w:rPr>
          <w:spacing w:val="16"/>
        </w:rPr>
        <w:t xml:space="preserve"> </w:t>
      </w:r>
      <w:r w:rsidRPr="00A45948">
        <w:t xml:space="preserve">передаточную </w:t>
      </w:r>
      <w:r w:rsidRPr="00A45948">
        <w:rPr>
          <w:spacing w:val="15"/>
        </w:rPr>
        <w:t xml:space="preserve"> </w:t>
      </w:r>
      <w:r w:rsidRPr="007C68FB">
        <w:rPr>
          <w:spacing w:val="1"/>
        </w:rPr>
        <w:t>функцию</w:t>
      </w:r>
      <w:r w:rsidRPr="007C68FB">
        <w:t xml:space="preserve"> </w:t>
      </w:r>
      <w:r w:rsidRPr="007C68FB">
        <w:rPr>
          <w:spacing w:val="16"/>
        </w:rPr>
        <w:t xml:space="preserve"> </w:t>
      </w:r>
      <w:r w:rsidRPr="007C68FB">
        <w:t>схемы</w:t>
      </w:r>
      <w:r w:rsidRPr="007C68FB">
        <w:rPr>
          <w:spacing w:val="34"/>
          <w:w w:val="99"/>
        </w:rPr>
        <w:t xml:space="preserve"> </w:t>
      </w:r>
      <w:r w:rsidRPr="007C68FB">
        <w:t>(рисунок</w:t>
      </w:r>
      <w:r w:rsidRPr="007C68FB">
        <w:rPr>
          <w:spacing w:val="-16"/>
        </w:rPr>
        <w:t xml:space="preserve"> </w:t>
      </w:r>
      <w:r w:rsidRPr="007C68FB">
        <w:t>1.</w:t>
      </w:r>
      <w:r>
        <w:t>2</w:t>
      </w:r>
      <w:r w:rsidRPr="007C68FB">
        <w:t>).</w:t>
      </w:r>
    </w:p>
    <w:p w:rsidR="00BC1497" w:rsidRPr="007C68FB" w:rsidRDefault="00BC1497" w:rsidP="00BC1497">
      <w:pPr>
        <w:spacing w:before="10"/>
        <w:jc w:val="center"/>
        <w:rPr>
          <w:lang w:val="ru-RU"/>
        </w:rPr>
      </w:pPr>
    </w:p>
    <w:p w:rsidR="00BC1497" w:rsidRPr="00E35756" w:rsidRDefault="00BC1497" w:rsidP="00BC1497">
      <w:pPr>
        <w:spacing w:line="200" w:lineRule="atLeast"/>
        <w:jc w:val="center"/>
      </w:pPr>
      <w:r w:rsidRPr="00E35756">
        <w:rPr>
          <w:noProof/>
          <w:lang w:val="ru-RU" w:eastAsia="ru-RU"/>
        </w:rPr>
        <w:drawing>
          <wp:inline distT="0" distB="0" distL="0" distR="0">
            <wp:extent cx="3667125" cy="923925"/>
            <wp:effectExtent l="0" t="0" r="9525" b="9525"/>
            <wp:docPr id="5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A45948" w:rsidRDefault="00BC1497" w:rsidP="00BC1497">
      <w:pPr>
        <w:pStyle w:val="a3"/>
        <w:spacing w:before="174"/>
        <w:jc w:val="center"/>
      </w:pPr>
      <w:r w:rsidRPr="00A45948">
        <w:rPr>
          <w:spacing w:val="-1"/>
        </w:rPr>
        <w:t>Рисунок</w:t>
      </w:r>
      <w:r w:rsidRPr="00A45948">
        <w:rPr>
          <w:spacing w:val="-14"/>
        </w:rPr>
        <w:t xml:space="preserve"> </w:t>
      </w:r>
      <w:r w:rsidRPr="00A45948">
        <w:t>1.</w:t>
      </w:r>
      <w:r>
        <w:t>2</w:t>
      </w:r>
    </w:p>
    <w:p w:rsidR="00BC1497" w:rsidRPr="00A45948" w:rsidRDefault="00BC1497" w:rsidP="00BC1497">
      <w:pPr>
        <w:pStyle w:val="a3"/>
        <w:tabs>
          <w:tab w:val="left" w:pos="1785"/>
        </w:tabs>
        <w:spacing w:before="187"/>
        <w:ind w:firstLine="0"/>
        <w:jc w:val="center"/>
      </w:pPr>
      <w:r w:rsidRPr="00A45948">
        <w:rPr>
          <w:spacing w:val="-1"/>
        </w:rPr>
        <w:lastRenderedPageBreak/>
        <w:t>№3. Найти</w:t>
      </w:r>
      <w:r w:rsidRPr="00A45948">
        <w:t xml:space="preserve"> </w:t>
      </w:r>
      <w:r w:rsidRPr="00A45948">
        <w:rPr>
          <w:spacing w:val="16"/>
        </w:rPr>
        <w:t xml:space="preserve"> </w:t>
      </w:r>
      <w:r w:rsidRPr="00A45948">
        <w:t xml:space="preserve">эквивалентную </w:t>
      </w:r>
      <w:r w:rsidRPr="00A45948">
        <w:rPr>
          <w:spacing w:val="16"/>
        </w:rPr>
        <w:t xml:space="preserve"> </w:t>
      </w:r>
      <w:r w:rsidRPr="00A45948">
        <w:t xml:space="preserve">передаточную </w:t>
      </w:r>
      <w:r w:rsidRPr="00A45948">
        <w:rPr>
          <w:spacing w:val="15"/>
        </w:rPr>
        <w:t xml:space="preserve"> </w:t>
      </w:r>
      <w:r w:rsidRPr="00A45948">
        <w:rPr>
          <w:spacing w:val="1"/>
        </w:rPr>
        <w:t>функцию</w:t>
      </w:r>
      <w:r w:rsidRPr="00A45948">
        <w:t xml:space="preserve"> </w:t>
      </w:r>
      <w:r w:rsidRPr="00A45948">
        <w:rPr>
          <w:spacing w:val="16"/>
        </w:rPr>
        <w:t xml:space="preserve"> </w:t>
      </w:r>
      <w:r w:rsidRPr="00A45948">
        <w:t>схемы</w:t>
      </w:r>
      <w:r w:rsidRPr="00A45948">
        <w:rPr>
          <w:spacing w:val="34"/>
          <w:w w:val="99"/>
        </w:rPr>
        <w:t xml:space="preserve"> </w:t>
      </w:r>
      <w:r w:rsidRPr="00A45948">
        <w:t>(рисунок</w:t>
      </w:r>
      <w:r w:rsidRPr="00A45948">
        <w:rPr>
          <w:spacing w:val="-16"/>
        </w:rPr>
        <w:t xml:space="preserve"> </w:t>
      </w:r>
      <w:r w:rsidRPr="00A45948">
        <w:t>1.</w:t>
      </w:r>
      <w:r>
        <w:t>3</w:t>
      </w:r>
      <w:r w:rsidRPr="00A45948">
        <w:t>).</w:t>
      </w:r>
    </w:p>
    <w:p w:rsidR="00BC1497" w:rsidRPr="00552000" w:rsidRDefault="00BC1497" w:rsidP="00BC1497">
      <w:pPr>
        <w:spacing w:before="5"/>
        <w:jc w:val="center"/>
        <w:rPr>
          <w:lang w:val="ru-RU"/>
        </w:rPr>
      </w:pPr>
    </w:p>
    <w:p w:rsidR="00BC1497" w:rsidRPr="00E35756" w:rsidRDefault="00BC1497" w:rsidP="00BC1497">
      <w:pPr>
        <w:spacing w:line="200" w:lineRule="atLeast"/>
        <w:jc w:val="center"/>
      </w:pPr>
      <w:r w:rsidRPr="00E35756">
        <w:rPr>
          <w:noProof/>
          <w:lang w:val="ru-RU" w:eastAsia="ru-RU"/>
        </w:rPr>
        <w:drawing>
          <wp:inline distT="0" distB="0" distL="0" distR="0">
            <wp:extent cx="3095625" cy="762000"/>
            <wp:effectExtent l="0" t="0" r="9525" b="0"/>
            <wp:docPr id="6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A45948" w:rsidRDefault="00BC1497" w:rsidP="00BC1497">
      <w:pPr>
        <w:pStyle w:val="a3"/>
        <w:spacing w:before="177"/>
        <w:jc w:val="center"/>
      </w:pPr>
      <w:r w:rsidRPr="00A45948">
        <w:rPr>
          <w:spacing w:val="-1"/>
        </w:rPr>
        <w:t>Рисунок</w:t>
      </w:r>
      <w:r w:rsidRPr="00A45948">
        <w:rPr>
          <w:spacing w:val="-14"/>
        </w:rPr>
        <w:t xml:space="preserve"> </w:t>
      </w:r>
      <w:r w:rsidRPr="00A45948">
        <w:t>1.</w:t>
      </w:r>
      <w:r>
        <w:t>3</w:t>
      </w:r>
    </w:p>
    <w:p w:rsidR="00BC1497" w:rsidRPr="00A45948" w:rsidRDefault="00BC1497" w:rsidP="00BC1497">
      <w:pPr>
        <w:pStyle w:val="a3"/>
        <w:tabs>
          <w:tab w:val="left" w:pos="1785"/>
        </w:tabs>
        <w:spacing w:before="187"/>
        <w:ind w:firstLine="0"/>
        <w:jc w:val="center"/>
      </w:pPr>
      <w:r w:rsidRPr="00A45948">
        <w:rPr>
          <w:spacing w:val="-1"/>
        </w:rPr>
        <w:t>№4. Найти</w:t>
      </w:r>
      <w:r w:rsidRPr="00A45948">
        <w:t xml:space="preserve"> </w:t>
      </w:r>
      <w:r w:rsidRPr="00A45948">
        <w:rPr>
          <w:spacing w:val="16"/>
        </w:rPr>
        <w:t xml:space="preserve"> </w:t>
      </w:r>
      <w:r w:rsidRPr="00A45948">
        <w:t xml:space="preserve">эквивалентную </w:t>
      </w:r>
      <w:r w:rsidRPr="00A45948">
        <w:rPr>
          <w:spacing w:val="16"/>
        </w:rPr>
        <w:t xml:space="preserve"> </w:t>
      </w:r>
      <w:r w:rsidRPr="00A45948">
        <w:t xml:space="preserve">передаточную </w:t>
      </w:r>
      <w:r w:rsidRPr="00A45948">
        <w:rPr>
          <w:spacing w:val="15"/>
        </w:rPr>
        <w:t xml:space="preserve"> </w:t>
      </w:r>
      <w:r w:rsidRPr="00A45948">
        <w:rPr>
          <w:spacing w:val="1"/>
        </w:rPr>
        <w:t>функцию</w:t>
      </w:r>
      <w:r w:rsidRPr="00A45948">
        <w:t xml:space="preserve"> </w:t>
      </w:r>
      <w:r w:rsidRPr="00A45948">
        <w:rPr>
          <w:spacing w:val="16"/>
        </w:rPr>
        <w:t xml:space="preserve"> </w:t>
      </w:r>
      <w:r w:rsidRPr="00A45948">
        <w:t>схемы</w:t>
      </w:r>
      <w:r w:rsidRPr="00A45948">
        <w:rPr>
          <w:spacing w:val="34"/>
          <w:w w:val="99"/>
        </w:rPr>
        <w:t xml:space="preserve"> </w:t>
      </w:r>
      <w:r w:rsidRPr="00A45948">
        <w:t>(рисунок</w:t>
      </w:r>
      <w:r w:rsidRPr="00A45948">
        <w:rPr>
          <w:spacing w:val="-16"/>
        </w:rPr>
        <w:t xml:space="preserve"> </w:t>
      </w:r>
      <w:r w:rsidRPr="00A45948">
        <w:t>1.</w:t>
      </w:r>
      <w:r>
        <w:t>4</w:t>
      </w:r>
      <w:r w:rsidRPr="00A45948">
        <w:t>).</w:t>
      </w:r>
    </w:p>
    <w:p w:rsidR="00BC1497" w:rsidRPr="00E35756" w:rsidRDefault="00BC1497" w:rsidP="00BC1497">
      <w:pPr>
        <w:spacing w:line="200" w:lineRule="atLeast"/>
        <w:jc w:val="center"/>
      </w:pPr>
      <w:r w:rsidRPr="00E35756">
        <w:rPr>
          <w:noProof/>
          <w:lang w:val="ru-RU" w:eastAsia="ru-RU"/>
        </w:rPr>
        <w:drawing>
          <wp:inline distT="0" distB="0" distL="0" distR="0">
            <wp:extent cx="3086100" cy="885825"/>
            <wp:effectExtent l="0" t="0" r="0" b="9525"/>
            <wp:docPr id="6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A45948" w:rsidRDefault="00BC1497" w:rsidP="00BC1497">
      <w:pPr>
        <w:pStyle w:val="a3"/>
        <w:spacing w:before="182"/>
        <w:jc w:val="center"/>
      </w:pPr>
      <w:r w:rsidRPr="00A45948">
        <w:rPr>
          <w:spacing w:val="-1"/>
        </w:rPr>
        <w:t>Рисунок</w:t>
      </w:r>
      <w:r w:rsidRPr="00A45948">
        <w:rPr>
          <w:spacing w:val="-14"/>
        </w:rPr>
        <w:t xml:space="preserve"> </w:t>
      </w:r>
      <w:r w:rsidRPr="00A45948">
        <w:t>1.</w:t>
      </w:r>
      <w:r>
        <w:t>4</w:t>
      </w:r>
    </w:p>
    <w:p w:rsidR="00BC1497" w:rsidRPr="00A45948" w:rsidRDefault="00BC1497" w:rsidP="00BC1497">
      <w:pPr>
        <w:pStyle w:val="a3"/>
        <w:tabs>
          <w:tab w:val="left" w:pos="1694"/>
        </w:tabs>
        <w:spacing w:before="182"/>
        <w:ind w:firstLine="0"/>
        <w:jc w:val="center"/>
      </w:pPr>
      <w:r w:rsidRPr="00A45948">
        <w:t>№5. Записать</w:t>
      </w:r>
      <w:r w:rsidRPr="00A45948">
        <w:rPr>
          <w:spacing w:val="12"/>
        </w:rPr>
        <w:t xml:space="preserve"> </w:t>
      </w:r>
      <w:r w:rsidRPr="00A45948">
        <w:t>в</w:t>
      </w:r>
      <w:r w:rsidRPr="00A45948">
        <w:rPr>
          <w:spacing w:val="9"/>
        </w:rPr>
        <w:t xml:space="preserve"> </w:t>
      </w:r>
      <w:r w:rsidRPr="00A45948">
        <w:t>общем</w:t>
      </w:r>
      <w:r w:rsidRPr="00A45948">
        <w:rPr>
          <w:spacing w:val="15"/>
        </w:rPr>
        <w:t xml:space="preserve"> </w:t>
      </w:r>
      <w:r w:rsidRPr="00A45948">
        <w:t>виде</w:t>
      </w:r>
      <w:r w:rsidRPr="00A45948">
        <w:rPr>
          <w:spacing w:val="12"/>
        </w:rPr>
        <w:t xml:space="preserve"> </w:t>
      </w:r>
      <w:r w:rsidRPr="00A45948">
        <w:t>главную</w:t>
      </w:r>
      <w:r w:rsidRPr="00A45948">
        <w:rPr>
          <w:spacing w:val="13"/>
        </w:rPr>
        <w:t xml:space="preserve"> </w:t>
      </w:r>
      <w:r w:rsidRPr="00A45948">
        <w:t>передаточную</w:t>
      </w:r>
      <w:r w:rsidRPr="00A45948">
        <w:rPr>
          <w:spacing w:val="9"/>
        </w:rPr>
        <w:t xml:space="preserve"> </w:t>
      </w:r>
      <w:r w:rsidRPr="00A45948">
        <w:rPr>
          <w:spacing w:val="1"/>
        </w:rPr>
        <w:t>функцию</w:t>
      </w:r>
      <w:r w:rsidRPr="00A45948">
        <w:rPr>
          <w:spacing w:val="30"/>
          <w:w w:val="99"/>
        </w:rPr>
        <w:t xml:space="preserve"> </w:t>
      </w:r>
      <w:r w:rsidRPr="00A45948">
        <w:t>системы</w:t>
      </w:r>
      <w:r w:rsidRPr="00A45948">
        <w:rPr>
          <w:spacing w:val="-12"/>
        </w:rPr>
        <w:t xml:space="preserve"> </w:t>
      </w:r>
      <w:r w:rsidRPr="00A45948">
        <w:t>(рисунок</w:t>
      </w:r>
      <w:r w:rsidRPr="00A45948">
        <w:rPr>
          <w:spacing w:val="-13"/>
        </w:rPr>
        <w:t xml:space="preserve"> </w:t>
      </w:r>
      <w:r w:rsidRPr="00A45948">
        <w:t>1.</w:t>
      </w:r>
      <w:r>
        <w:t>5</w:t>
      </w:r>
      <w:r w:rsidRPr="00A45948">
        <w:t>)</w:t>
      </w:r>
    </w:p>
    <w:p w:rsidR="00BC1497" w:rsidRPr="00552000" w:rsidRDefault="00BC1497" w:rsidP="00BC1497">
      <w:pPr>
        <w:spacing w:before="5"/>
        <w:jc w:val="center"/>
        <w:rPr>
          <w:lang w:val="ru-RU"/>
        </w:rPr>
      </w:pPr>
    </w:p>
    <w:p w:rsidR="00BC1497" w:rsidRPr="00E35756" w:rsidRDefault="00BC1497" w:rsidP="00BC1497">
      <w:pPr>
        <w:spacing w:line="200" w:lineRule="atLeast"/>
        <w:jc w:val="center"/>
      </w:pPr>
      <w:r w:rsidRPr="00E35756">
        <w:rPr>
          <w:noProof/>
          <w:lang w:val="ru-RU" w:eastAsia="ru-RU"/>
        </w:rPr>
        <w:drawing>
          <wp:inline distT="0" distB="0" distL="0" distR="0">
            <wp:extent cx="2619375" cy="714375"/>
            <wp:effectExtent l="0" t="0" r="9525" b="9525"/>
            <wp:docPr id="6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A45948" w:rsidRDefault="00BC1497" w:rsidP="00BC1497">
      <w:pPr>
        <w:pStyle w:val="a3"/>
        <w:spacing w:before="177"/>
        <w:jc w:val="center"/>
      </w:pPr>
      <w:r w:rsidRPr="00A45948">
        <w:rPr>
          <w:spacing w:val="-1"/>
        </w:rPr>
        <w:t>Рисунок</w:t>
      </w:r>
      <w:r w:rsidRPr="00A45948">
        <w:rPr>
          <w:spacing w:val="-14"/>
        </w:rPr>
        <w:t xml:space="preserve"> </w:t>
      </w:r>
      <w:r w:rsidRPr="00A45948">
        <w:t>1.</w:t>
      </w:r>
      <w:r>
        <w:t>5</w:t>
      </w:r>
    </w:p>
    <w:p w:rsidR="00BC1497" w:rsidRPr="00A45948" w:rsidRDefault="00BC1497" w:rsidP="00BC1497">
      <w:pPr>
        <w:pStyle w:val="a3"/>
        <w:tabs>
          <w:tab w:val="left" w:pos="1694"/>
        </w:tabs>
        <w:spacing w:before="190" w:line="322" w:lineRule="exact"/>
        <w:ind w:left="710" w:firstLine="0"/>
        <w:jc w:val="left"/>
      </w:pPr>
      <w:r w:rsidRPr="00E35756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1244600</wp:posOffset>
            </wp:positionH>
            <wp:positionV relativeFrom="paragraph">
              <wp:posOffset>629920</wp:posOffset>
            </wp:positionV>
            <wp:extent cx="2214245" cy="451485"/>
            <wp:effectExtent l="0" t="0" r="0" b="5715"/>
            <wp:wrapTopAndBottom/>
            <wp:docPr id="6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5948">
        <w:rPr>
          <w:spacing w:val="-1"/>
        </w:rPr>
        <w:t>№6. Найти</w:t>
      </w:r>
      <w:r w:rsidRPr="00A45948">
        <w:rPr>
          <w:spacing w:val="17"/>
        </w:rPr>
        <w:t xml:space="preserve"> </w:t>
      </w:r>
      <w:r w:rsidRPr="00E35756">
        <w:rPr>
          <w:i/>
          <w:spacing w:val="-1"/>
        </w:rPr>
        <w:t>W</w:t>
      </w:r>
      <w:proofErr w:type="spellStart"/>
      <w:r w:rsidRPr="00E35756">
        <w:rPr>
          <w:i/>
          <w:spacing w:val="-1"/>
          <w:position w:val="-3"/>
        </w:rPr>
        <w:t>uf</w:t>
      </w:r>
      <w:proofErr w:type="spellEnd"/>
      <w:r w:rsidRPr="00A45948">
        <w:rPr>
          <w:i/>
          <w:spacing w:val="40"/>
          <w:position w:val="-3"/>
        </w:rPr>
        <w:t xml:space="preserve"> </w:t>
      </w:r>
      <w:r w:rsidRPr="00A45948">
        <w:t>(</w:t>
      </w:r>
      <w:proofErr w:type="spellStart"/>
      <w:r w:rsidRPr="00E35756">
        <w:rPr>
          <w:i/>
        </w:rPr>
        <w:t>s</w:t>
      </w:r>
      <w:proofErr w:type="spellEnd"/>
      <w:r w:rsidRPr="00A45948">
        <w:t>)</w:t>
      </w:r>
      <w:r w:rsidRPr="00A45948">
        <w:rPr>
          <w:spacing w:val="12"/>
        </w:rPr>
        <w:t xml:space="preserve"> </w:t>
      </w:r>
      <w:r w:rsidRPr="00A45948">
        <w:t>для</w:t>
      </w:r>
      <w:r w:rsidRPr="00A45948">
        <w:rPr>
          <w:spacing w:val="15"/>
        </w:rPr>
        <w:t xml:space="preserve"> </w:t>
      </w:r>
      <w:r w:rsidRPr="00A45948">
        <w:t>системы</w:t>
      </w:r>
      <w:r w:rsidRPr="00A45948">
        <w:rPr>
          <w:spacing w:val="14"/>
        </w:rPr>
        <w:t xml:space="preserve"> </w:t>
      </w:r>
      <w:r w:rsidRPr="00A45948">
        <w:t>со</w:t>
      </w:r>
      <w:r w:rsidRPr="00A45948">
        <w:rPr>
          <w:spacing w:val="13"/>
        </w:rPr>
        <w:t xml:space="preserve"> </w:t>
      </w:r>
      <w:r w:rsidRPr="00A45948">
        <w:t>структурной</w:t>
      </w:r>
      <w:r w:rsidRPr="00A45948">
        <w:rPr>
          <w:spacing w:val="14"/>
        </w:rPr>
        <w:t xml:space="preserve"> </w:t>
      </w:r>
      <w:r w:rsidRPr="00A45948">
        <w:t>схемой</w:t>
      </w:r>
      <w:r w:rsidRPr="00A45948">
        <w:rPr>
          <w:spacing w:val="17"/>
        </w:rPr>
        <w:t xml:space="preserve"> </w:t>
      </w:r>
      <w:r w:rsidRPr="00A45948">
        <w:t>(рисунок</w:t>
      </w:r>
      <w:r w:rsidRPr="00A45948">
        <w:rPr>
          <w:spacing w:val="-9"/>
        </w:rPr>
        <w:t xml:space="preserve"> </w:t>
      </w:r>
      <w:r w:rsidRPr="00A45948">
        <w:t>1.</w:t>
      </w:r>
      <w:r>
        <w:t>6</w:t>
      </w:r>
      <w:r w:rsidRPr="00A45948">
        <w:t>)</w:t>
      </w:r>
    </w:p>
    <w:p w:rsidR="00BC1497" w:rsidRPr="00A45948" w:rsidRDefault="00BC1497" w:rsidP="00BC1497">
      <w:pPr>
        <w:pStyle w:val="a3"/>
        <w:tabs>
          <w:tab w:val="left" w:pos="1694"/>
        </w:tabs>
        <w:spacing w:before="190" w:line="322" w:lineRule="exact"/>
        <w:ind w:firstLine="0"/>
        <w:jc w:val="center"/>
      </w:pPr>
    </w:p>
    <w:p w:rsidR="00BC1497" w:rsidRPr="00A45948" w:rsidRDefault="00BC1497" w:rsidP="00BC1497">
      <w:pPr>
        <w:pStyle w:val="a3"/>
        <w:spacing w:before="62"/>
        <w:jc w:val="center"/>
      </w:pPr>
      <w:r w:rsidRPr="00A45948">
        <w:rPr>
          <w:spacing w:val="-1"/>
        </w:rPr>
        <w:t>Рисунок</w:t>
      </w:r>
      <w:r w:rsidRPr="00A45948">
        <w:rPr>
          <w:spacing w:val="-14"/>
        </w:rPr>
        <w:t xml:space="preserve"> </w:t>
      </w:r>
      <w:r w:rsidRPr="00A45948">
        <w:t>1.</w:t>
      </w:r>
      <w:r>
        <w:t>6</w:t>
      </w:r>
    </w:p>
    <w:p w:rsidR="00BC1497" w:rsidRPr="00A45948" w:rsidRDefault="00BC1497" w:rsidP="00BC1497">
      <w:pPr>
        <w:pStyle w:val="a3"/>
        <w:tabs>
          <w:tab w:val="left" w:pos="1675"/>
        </w:tabs>
        <w:spacing w:before="187"/>
        <w:ind w:firstLine="0"/>
        <w:jc w:val="center"/>
      </w:pPr>
      <w:r w:rsidRPr="00E35756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1605280</wp:posOffset>
            </wp:positionH>
            <wp:positionV relativeFrom="paragraph">
              <wp:posOffset>403860</wp:posOffset>
            </wp:positionV>
            <wp:extent cx="2841625" cy="926465"/>
            <wp:effectExtent l="0" t="0" r="0" b="6985"/>
            <wp:wrapTopAndBottom/>
            <wp:docPr id="6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5948">
        <w:t>№7. Определить</w:t>
      </w:r>
      <w:r w:rsidRPr="00A45948">
        <w:rPr>
          <w:spacing w:val="-14"/>
        </w:rPr>
        <w:t xml:space="preserve"> </w:t>
      </w:r>
      <w:r w:rsidRPr="00A45948">
        <w:t>передаточную</w:t>
      </w:r>
      <w:r w:rsidRPr="00A45948">
        <w:rPr>
          <w:spacing w:val="-13"/>
        </w:rPr>
        <w:t xml:space="preserve"> </w:t>
      </w:r>
      <w:r w:rsidRPr="00A45948">
        <w:t>функцию</w:t>
      </w:r>
      <w:r w:rsidRPr="00A45948">
        <w:rPr>
          <w:spacing w:val="-13"/>
        </w:rPr>
        <w:t xml:space="preserve"> </w:t>
      </w:r>
      <w:r w:rsidRPr="00A45948">
        <w:rPr>
          <w:spacing w:val="-1"/>
        </w:rPr>
        <w:t>схемы</w:t>
      </w:r>
      <w:r w:rsidRPr="00A45948">
        <w:rPr>
          <w:spacing w:val="-13"/>
        </w:rPr>
        <w:t xml:space="preserve"> </w:t>
      </w:r>
      <w:r w:rsidRPr="00A45948">
        <w:t>(рисунок</w:t>
      </w:r>
      <w:r w:rsidRPr="00A45948">
        <w:rPr>
          <w:spacing w:val="-13"/>
        </w:rPr>
        <w:t xml:space="preserve"> </w:t>
      </w:r>
      <w:r w:rsidRPr="00A45948">
        <w:t>1.</w:t>
      </w:r>
      <w:r>
        <w:t>7</w:t>
      </w:r>
      <w:r w:rsidRPr="00A45948">
        <w:t>)</w:t>
      </w:r>
    </w:p>
    <w:p w:rsidR="00BC1497" w:rsidRPr="00A45948" w:rsidRDefault="00BC1497" w:rsidP="00BC1497">
      <w:pPr>
        <w:pStyle w:val="a3"/>
        <w:spacing w:before="177"/>
        <w:jc w:val="center"/>
        <w:rPr>
          <w:spacing w:val="-1"/>
        </w:rPr>
      </w:pPr>
    </w:p>
    <w:p w:rsidR="00BC1497" w:rsidRDefault="00BC1497" w:rsidP="00BC1497">
      <w:pPr>
        <w:pStyle w:val="a3"/>
        <w:spacing w:before="177"/>
        <w:jc w:val="center"/>
      </w:pPr>
      <w:r w:rsidRPr="00A45948">
        <w:rPr>
          <w:spacing w:val="-1"/>
        </w:rPr>
        <w:t>Рисунок</w:t>
      </w:r>
      <w:r w:rsidRPr="00A45948">
        <w:rPr>
          <w:spacing w:val="-14"/>
        </w:rPr>
        <w:t xml:space="preserve"> </w:t>
      </w:r>
      <w:r w:rsidRPr="00A45948">
        <w:t>1.</w:t>
      </w:r>
      <w:r>
        <w:t>7</w:t>
      </w:r>
    </w:p>
    <w:p w:rsidR="00BC1497" w:rsidRDefault="00BC1497" w:rsidP="00BC1497">
      <w:pPr>
        <w:pStyle w:val="a3"/>
        <w:spacing w:before="177"/>
        <w:jc w:val="center"/>
      </w:pPr>
    </w:p>
    <w:p w:rsidR="00BC1497" w:rsidRPr="00A52305" w:rsidRDefault="00BC1497" w:rsidP="00BC1497">
      <w:pPr>
        <w:pStyle w:val="a3"/>
        <w:tabs>
          <w:tab w:val="left" w:pos="1694"/>
        </w:tabs>
        <w:spacing w:before="3" w:line="322" w:lineRule="exact"/>
        <w:jc w:val="center"/>
        <w:rPr>
          <w:b/>
        </w:rPr>
      </w:pPr>
      <w:r w:rsidRPr="00A52305">
        <w:rPr>
          <w:b/>
        </w:rPr>
        <w:t xml:space="preserve">Вопросы к защите АКР 1. </w:t>
      </w:r>
    </w:p>
    <w:p w:rsidR="00BC1497" w:rsidRDefault="00BC1497" w:rsidP="00BC1497">
      <w:pPr>
        <w:pStyle w:val="a3"/>
        <w:numPr>
          <w:ilvl w:val="0"/>
          <w:numId w:val="3"/>
        </w:numPr>
        <w:tabs>
          <w:tab w:val="left" w:pos="1694"/>
        </w:tabs>
        <w:spacing w:before="3" w:line="322" w:lineRule="exact"/>
      </w:pPr>
      <w:r w:rsidRPr="00A52305">
        <w:t>Одномерные линейные непрерывные системы</w:t>
      </w:r>
      <w:r>
        <w:t xml:space="preserve"> – дайте определение.</w:t>
      </w:r>
    </w:p>
    <w:p w:rsidR="00BC1497" w:rsidRDefault="00BC1497" w:rsidP="00BC1497">
      <w:pPr>
        <w:pStyle w:val="a3"/>
        <w:numPr>
          <w:ilvl w:val="0"/>
          <w:numId w:val="3"/>
        </w:numPr>
        <w:tabs>
          <w:tab w:val="left" w:pos="1694"/>
        </w:tabs>
        <w:spacing w:before="3" w:line="322" w:lineRule="exact"/>
      </w:pPr>
      <w:r w:rsidRPr="00A52305">
        <w:lastRenderedPageBreak/>
        <w:t>Эквивалентная передаточная функция</w:t>
      </w:r>
      <w:r>
        <w:t xml:space="preserve"> – дайте определение.</w:t>
      </w:r>
    </w:p>
    <w:p w:rsidR="00BC1497" w:rsidRDefault="00BC1497" w:rsidP="00BC1497">
      <w:pPr>
        <w:pStyle w:val="a3"/>
        <w:numPr>
          <w:ilvl w:val="0"/>
          <w:numId w:val="3"/>
        </w:numPr>
        <w:tabs>
          <w:tab w:val="left" w:pos="1694"/>
        </w:tabs>
        <w:spacing w:before="3" w:line="322" w:lineRule="exact"/>
        <w:jc w:val="left"/>
      </w:pPr>
      <w:r>
        <w:t xml:space="preserve">Для чего используют </w:t>
      </w:r>
      <w:r w:rsidRPr="00A52305">
        <w:t>структурн</w:t>
      </w:r>
      <w:r>
        <w:t>ую</w:t>
      </w:r>
      <w:r w:rsidRPr="00A52305">
        <w:t xml:space="preserve"> схем</w:t>
      </w:r>
      <w:r>
        <w:t>у?</w:t>
      </w:r>
    </w:p>
    <w:p w:rsidR="00BC1497" w:rsidRDefault="00BC1497" w:rsidP="00BC1497">
      <w:pPr>
        <w:pStyle w:val="a3"/>
        <w:numPr>
          <w:ilvl w:val="0"/>
          <w:numId w:val="3"/>
        </w:numPr>
        <w:tabs>
          <w:tab w:val="left" w:pos="1694"/>
        </w:tabs>
        <w:spacing w:before="3" w:line="322" w:lineRule="exact"/>
      </w:pPr>
      <w:r>
        <w:t>Что называют</w:t>
      </w:r>
      <w:r w:rsidRPr="00A52305">
        <w:t xml:space="preserve"> прямой связью, обратной связью</w:t>
      </w:r>
      <w:r>
        <w:t>?</w:t>
      </w:r>
    </w:p>
    <w:p w:rsidR="00BC1497" w:rsidRDefault="00BC1497" w:rsidP="00BC1497">
      <w:pPr>
        <w:pStyle w:val="a3"/>
        <w:numPr>
          <w:ilvl w:val="0"/>
          <w:numId w:val="3"/>
        </w:numPr>
        <w:tabs>
          <w:tab w:val="left" w:pos="1694"/>
        </w:tabs>
        <w:spacing w:before="3" w:line="322" w:lineRule="exact"/>
      </w:pPr>
      <w:r>
        <w:t>Ф</w:t>
      </w:r>
      <w:r w:rsidRPr="00A52305">
        <w:t>ункция системы будет всегда представлять собой дробь</w:t>
      </w:r>
      <w:r>
        <w:t>, если … - продолжите предложение.</w:t>
      </w:r>
    </w:p>
    <w:p w:rsidR="00BC1497" w:rsidRPr="00E35756" w:rsidRDefault="00BC1497" w:rsidP="00BC1497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 w:line="240" w:lineRule="auto"/>
        <w:rPr>
          <w:rFonts w:ascii="Arial" w:hAnsi="Arial" w:cs="Arial"/>
          <w:color w:val="000000"/>
          <w:sz w:val="24"/>
        </w:rPr>
      </w:pPr>
      <w:r w:rsidRPr="00D30E30">
        <w:rPr>
          <w:color w:val="000000"/>
          <w:sz w:val="24"/>
        </w:rPr>
        <w:t>На рисунке представлены схемы, укажите типы систем управления</w:t>
      </w:r>
      <w:r>
        <w:rPr>
          <w:rFonts w:ascii="Arial" w:hAnsi="Arial" w:cs="Arial"/>
          <w:color w:val="000000"/>
          <w:sz w:val="24"/>
        </w:rPr>
        <w:t>.</w:t>
      </w:r>
    </w:p>
    <w:p w:rsidR="00BC1497" w:rsidRPr="00E35756" w:rsidRDefault="00BC1497" w:rsidP="00BC1497">
      <w:pPr>
        <w:pStyle w:val="a7"/>
        <w:shd w:val="clear" w:color="auto" w:fill="FFFFFF"/>
        <w:spacing w:before="0" w:beforeAutospacing="0" w:after="0" w:afterAutospacing="0" w:line="240" w:lineRule="auto"/>
        <w:ind w:firstLine="0"/>
        <w:rPr>
          <w:rFonts w:ascii="Arial" w:hAnsi="Arial" w:cs="Arial"/>
          <w:color w:val="000000"/>
          <w:sz w:val="24"/>
        </w:rPr>
      </w:pPr>
    </w:p>
    <w:p w:rsidR="00BC1497" w:rsidRPr="00E35756" w:rsidRDefault="00BC1497" w:rsidP="00BC1497">
      <w:pPr>
        <w:pStyle w:val="a7"/>
        <w:shd w:val="clear" w:color="auto" w:fill="FFFFFF"/>
        <w:spacing w:before="0" w:beforeAutospacing="0" w:after="0" w:afterAutospacing="0" w:line="240" w:lineRule="auto"/>
        <w:ind w:firstLine="0"/>
        <w:rPr>
          <w:rFonts w:ascii="Arial" w:hAnsi="Arial" w:cs="Arial"/>
          <w:color w:val="000000"/>
          <w:sz w:val="24"/>
        </w:rPr>
      </w:pPr>
      <w:r w:rsidRPr="00E35756">
        <w:rPr>
          <w:noProof/>
          <w:sz w:val="24"/>
        </w:rPr>
        <w:drawing>
          <wp:anchor distT="0" distB="0" distL="0" distR="0" simplePos="0" relativeHeight="2516715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90750" cy="466725"/>
            <wp:effectExtent l="0" t="0" r="0" b="9525"/>
            <wp:wrapSquare wrapText="bothSides"/>
            <wp:docPr id="65" name="Рисунок 14" descr="gif-file, 2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if-file, 2KB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1497" w:rsidRPr="00E35756" w:rsidRDefault="00BC1497" w:rsidP="00BC1497">
      <w:pPr>
        <w:pStyle w:val="a7"/>
        <w:shd w:val="clear" w:color="auto" w:fill="FFFFFF"/>
        <w:spacing w:before="0" w:beforeAutospacing="0" w:after="0" w:afterAutospacing="0" w:line="240" w:lineRule="auto"/>
        <w:ind w:firstLine="0"/>
        <w:jc w:val="center"/>
        <w:rPr>
          <w:rFonts w:ascii="Arial" w:hAnsi="Arial" w:cs="Arial"/>
          <w:color w:val="000000"/>
          <w:sz w:val="24"/>
        </w:rPr>
      </w:pPr>
    </w:p>
    <w:p w:rsidR="00BC1497" w:rsidRPr="00E35756" w:rsidRDefault="00BC1497" w:rsidP="00BC1497">
      <w:pPr>
        <w:pStyle w:val="a7"/>
        <w:shd w:val="clear" w:color="auto" w:fill="FFFFFF"/>
        <w:spacing w:before="0" w:beforeAutospacing="0" w:after="0" w:afterAutospacing="0" w:line="240" w:lineRule="auto"/>
        <w:ind w:firstLine="0"/>
        <w:rPr>
          <w:rFonts w:ascii="Arial" w:hAnsi="Arial" w:cs="Arial"/>
          <w:color w:val="000000"/>
          <w:sz w:val="24"/>
        </w:rPr>
      </w:pPr>
    </w:p>
    <w:p w:rsidR="00BC1497" w:rsidRPr="00E35756" w:rsidRDefault="00BC1497" w:rsidP="00BC1497">
      <w:pPr>
        <w:pStyle w:val="a7"/>
        <w:shd w:val="clear" w:color="auto" w:fill="FFFFFF"/>
        <w:spacing w:before="0" w:beforeAutospacing="0" w:after="0" w:afterAutospacing="0" w:line="240" w:lineRule="auto"/>
        <w:ind w:firstLine="0"/>
        <w:rPr>
          <w:rFonts w:ascii="Arial" w:hAnsi="Arial" w:cs="Arial"/>
          <w:color w:val="000000"/>
          <w:sz w:val="24"/>
        </w:rPr>
      </w:pPr>
      <w:r w:rsidRPr="00E35756">
        <w:rPr>
          <w:noProof/>
          <w:sz w:val="24"/>
        </w:rPr>
        <w:drawing>
          <wp:anchor distT="0" distB="0" distL="0" distR="0" simplePos="0" relativeHeight="2516725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71750" cy="914400"/>
            <wp:effectExtent l="0" t="0" r="0" b="0"/>
            <wp:wrapSquare wrapText="bothSides"/>
            <wp:docPr id="68" name="Рисунок 13" descr="gif-file, 2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if-file, 2KB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1497" w:rsidRPr="00F440A1" w:rsidRDefault="00BC1497" w:rsidP="00BC1497">
      <w:pPr>
        <w:rPr>
          <w:lang w:val="ru-RU"/>
        </w:rPr>
      </w:pPr>
    </w:p>
    <w:p w:rsidR="00BC1497" w:rsidRPr="00F440A1" w:rsidRDefault="00BC1497" w:rsidP="00BC1497">
      <w:pPr>
        <w:rPr>
          <w:lang w:val="ru-RU"/>
        </w:rPr>
      </w:pPr>
    </w:p>
    <w:p w:rsidR="00BC1497" w:rsidRPr="00F440A1" w:rsidRDefault="00BC1497" w:rsidP="00BC1497">
      <w:pPr>
        <w:rPr>
          <w:lang w:val="ru-RU"/>
        </w:rPr>
      </w:pPr>
    </w:p>
    <w:p w:rsidR="00BC1497" w:rsidRPr="00E35756" w:rsidRDefault="00BC1497" w:rsidP="00BC1497">
      <w:pPr>
        <w:pStyle w:val="a7"/>
        <w:shd w:val="clear" w:color="auto" w:fill="FFFFFF"/>
        <w:spacing w:before="0" w:beforeAutospacing="0" w:after="0" w:afterAutospacing="0" w:line="240" w:lineRule="auto"/>
        <w:ind w:firstLine="0"/>
        <w:jc w:val="center"/>
        <w:rPr>
          <w:rFonts w:ascii="Arial" w:hAnsi="Arial" w:cs="Arial"/>
          <w:color w:val="000000"/>
          <w:sz w:val="24"/>
        </w:rPr>
      </w:pPr>
      <w:r w:rsidRPr="00E35756">
        <w:rPr>
          <w:noProof/>
          <w:sz w:val="24"/>
        </w:rPr>
        <w:drawing>
          <wp:anchor distT="0" distB="0" distL="0" distR="0" simplePos="0" relativeHeight="251673600" behindDoc="0" locked="0" layoutInCell="1" allowOverlap="0">
            <wp:simplePos x="0" y="0"/>
            <wp:positionH relativeFrom="column">
              <wp:posOffset>71755</wp:posOffset>
            </wp:positionH>
            <wp:positionV relativeFrom="line">
              <wp:posOffset>93345</wp:posOffset>
            </wp:positionV>
            <wp:extent cx="2571750" cy="847725"/>
            <wp:effectExtent l="0" t="0" r="0" b="9525"/>
            <wp:wrapSquare wrapText="bothSides"/>
            <wp:docPr id="69" name="Рисунок 12" descr="gif-file, 2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if-file, 2KB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1497" w:rsidRPr="00E35756" w:rsidRDefault="00BC1497" w:rsidP="00BC1497">
      <w:pPr>
        <w:pStyle w:val="a7"/>
        <w:shd w:val="clear" w:color="auto" w:fill="FFFFFF"/>
        <w:spacing w:before="0" w:beforeAutospacing="0" w:after="0" w:afterAutospacing="0" w:line="240" w:lineRule="auto"/>
        <w:ind w:firstLine="0"/>
        <w:rPr>
          <w:rFonts w:ascii="Arial" w:hAnsi="Arial" w:cs="Arial"/>
          <w:color w:val="000000"/>
          <w:sz w:val="24"/>
        </w:rPr>
      </w:pPr>
    </w:p>
    <w:p w:rsidR="00BC1497" w:rsidRPr="00E35756" w:rsidRDefault="00BC1497" w:rsidP="00BC1497">
      <w:pPr>
        <w:pStyle w:val="a7"/>
        <w:shd w:val="clear" w:color="auto" w:fill="FFFFFF"/>
        <w:spacing w:before="0" w:beforeAutospacing="0" w:after="0" w:afterAutospacing="0" w:line="240" w:lineRule="auto"/>
        <w:ind w:firstLine="0"/>
        <w:rPr>
          <w:rFonts w:ascii="Arial" w:hAnsi="Arial" w:cs="Arial"/>
          <w:color w:val="000000"/>
          <w:sz w:val="24"/>
        </w:rPr>
      </w:pPr>
    </w:p>
    <w:p w:rsidR="00BC1497" w:rsidRPr="00E35756" w:rsidRDefault="00BC1497" w:rsidP="00BC1497">
      <w:pPr>
        <w:pStyle w:val="a7"/>
        <w:shd w:val="clear" w:color="auto" w:fill="FFFFFF"/>
        <w:spacing w:before="0" w:beforeAutospacing="0" w:after="0" w:afterAutospacing="0" w:line="240" w:lineRule="auto"/>
        <w:ind w:firstLine="0"/>
        <w:rPr>
          <w:rFonts w:ascii="Arial" w:hAnsi="Arial" w:cs="Arial"/>
          <w:color w:val="000000"/>
          <w:sz w:val="24"/>
        </w:rPr>
      </w:pPr>
    </w:p>
    <w:p w:rsidR="00BC1497" w:rsidRPr="00A52305" w:rsidRDefault="00BC1497" w:rsidP="00BC1497">
      <w:pPr>
        <w:pStyle w:val="a3"/>
        <w:tabs>
          <w:tab w:val="left" w:pos="1694"/>
        </w:tabs>
        <w:spacing w:before="3" w:line="322" w:lineRule="exact"/>
        <w:ind w:firstLine="0"/>
      </w:pPr>
    </w:p>
    <w:p w:rsidR="00BC1497" w:rsidRDefault="00BC1497" w:rsidP="00BC1497">
      <w:pPr>
        <w:pStyle w:val="a3"/>
        <w:spacing w:before="177"/>
        <w:jc w:val="center"/>
      </w:pPr>
    </w:p>
    <w:p w:rsidR="00BC1497" w:rsidRPr="00D30E30" w:rsidRDefault="00BC1497" w:rsidP="00BC1497">
      <w:pPr>
        <w:pStyle w:val="a3"/>
        <w:spacing w:before="177"/>
        <w:jc w:val="center"/>
        <w:rPr>
          <w:spacing w:val="1"/>
        </w:rPr>
      </w:pPr>
      <w:r>
        <w:rPr>
          <w:b/>
          <w:spacing w:val="-1"/>
        </w:rPr>
        <w:t>АКР №2</w:t>
      </w:r>
      <w:r w:rsidRPr="00D30E30">
        <w:rPr>
          <w:spacing w:val="-1"/>
        </w:rPr>
        <w:t xml:space="preserve"> «</w:t>
      </w:r>
      <w:r>
        <w:t>Дифференциальные уравнения</w:t>
      </w:r>
      <w:r w:rsidRPr="00D30E30">
        <w:rPr>
          <w:spacing w:val="1"/>
        </w:rPr>
        <w:t>»</w:t>
      </w:r>
    </w:p>
    <w:p w:rsidR="00BC1497" w:rsidRDefault="00BC1497" w:rsidP="00BC1497">
      <w:pPr>
        <w:pStyle w:val="a3"/>
        <w:tabs>
          <w:tab w:val="left" w:pos="1723"/>
        </w:tabs>
        <w:ind w:firstLine="0"/>
        <w:jc w:val="center"/>
        <w:rPr>
          <w:spacing w:val="1"/>
        </w:rPr>
      </w:pPr>
      <w:r w:rsidRPr="00D30E30">
        <w:rPr>
          <w:b/>
          <w:spacing w:val="1"/>
        </w:rPr>
        <w:t>Цель работы:</w:t>
      </w:r>
      <w:r>
        <w:rPr>
          <w:spacing w:val="1"/>
        </w:rPr>
        <w:t xml:space="preserve"> - </w:t>
      </w:r>
      <w:proofErr w:type="gramStart"/>
      <w:r>
        <w:rPr>
          <w:spacing w:val="1"/>
        </w:rPr>
        <w:t>научится</w:t>
      </w:r>
      <w:proofErr w:type="gramEnd"/>
      <w:r>
        <w:rPr>
          <w:spacing w:val="1"/>
        </w:rPr>
        <w:t xml:space="preserve"> </w:t>
      </w:r>
      <w:r w:rsidRPr="00D30E30">
        <w:rPr>
          <w:spacing w:val="1"/>
        </w:rPr>
        <w:t xml:space="preserve">описывается во времени обыкновенным дифференциальным уравнением (ОДУ) с постоянными коэффициентами </w:t>
      </w:r>
      <w:r>
        <w:rPr>
          <w:spacing w:val="1"/>
        </w:rPr>
        <w:t>п</w:t>
      </w:r>
      <w:r w:rsidRPr="00D30E30">
        <w:rPr>
          <w:spacing w:val="1"/>
        </w:rPr>
        <w:t>оведение линейных, непрерывных, стационарных систем с сосредоточенными параметрами</w:t>
      </w:r>
      <w:r>
        <w:rPr>
          <w:spacing w:val="1"/>
        </w:rPr>
        <w:t>.</w:t>
      </w:r>
    </w:p>
    <w:p w:rsidR="00BC1497" w:rsidRPr="00F440A1" w:rsidRDefault="00BC1497" w:rsidP="00BC1497">
      <w:pPr>
        <w:pStyle w:val="a3"/>
        <w:spacing w:before="177"/>
        <w:jc w:val="center"/>
      </w:pPr>
    </w:p>
    <w:p w:rsidR="00BC1497" w:rsidRPr="00F440A1" w:rsidRDefault="00BC1497" w:rsidP="00BC1497">
      <w:pPr>
        <w:pStyle w:val="4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F440A1">
        <w:rPr>
          <w:rStyle w:val="ad"/>
          <w:color w:val="auto"/>
          <w:sz w:val="24"/>
          <w:szCs w:val="24"/>
          <w:bdr w:val="none" w:sz="0" w:space="0" w:color="auto" w:frame="1"/>
          <w:lang w:val="ru-RU"/>
        </w:rPr>
        <w:t>Пример №1</w:t>
      </w:r>
    </w:p>
    <w:p w:rsidR="00BC1497" w:rsidRPr="00F440A1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F440A1">
        <w:rPr>
          <w:sz w:val="24"/>
        </w:rPr>
        <w:t>Определить передаточную функцию объекта регулирования, модель которого задана дифференциальным уравнением</w:t>
      </w:r>
    </w:p>
    <w:p w:rsidR="00BC1497" w:rsidRPr="00F440A1" w:rsidRDefault="00BC1497" w:rsidP="00BC1497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F440A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063875" cy="285115"/>
            <wp:effectExtent l="0" t="0" r="0" b="0"/>
            <wp:docPr id="47" name="Рисунок 32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F440A1" w:rsidRDefault="00BC1497" w:rsidP="00BC1497">
      <w:pPr>
        <w:pStyle w:val="a7"/>
        <w:shd w:val="clear" w:color="auto" w:fill="FFFFFF"/>
        <w:spacing w:before="0" w:beforeAutospacing="0" w:after="0" w:afterAutospacing="0" w:line="432" w:lineRule="atLeast"/>
        <w:textAlignment w:val="baseline"/>
        <w:rPr>
          <w:sz w:val="24"/>
        </w:rPr>
      </w:pPr>
      <w:r w:rsidRPr="00F440A1">
        <w:rPr>
          <w:rStyle w:val="ad"/>
          <w:sz w:val="24"/>
          <w:bdr w:val="none" w:sz="0" w:space="0" w:color="auto" w:frame="1"/>
        </w:rPr>
        <w:t>Решение:</w:t>
      </w:r>
    </w:p>
    <w:p w:rsidR="00BC1497" w:rsidRPr="00F440A1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F440A1">
        <w:rPr>
          <w:sz w:val="24"/>
        </w:rPr>
        <w:t>Сопоставляя производным соответствующую степень </w:t>
      </w:r>
      <w:r w:rsidRPr="00F440A1">
        <w:rPr>
          <w:noProof/>
          <w:sz w:val="24"/>
        </w:rPr>
        <w:drawing>
          <wp:inline distT="0" distB="0" distL="0" distR="0">
            <wp:extent cx="118745" cy="118745"/>
            <wp:effectExtent l="0" t="0" r="0" b="0"/>
            <wp:docPr id="48" name="Рисунок 31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0A1">
        <w:rPr>
          <w:sz w:val="24"/>
        </w:rPr>
        <w:t>, отбрасывая символы функций </w:t>
      </w:r>
      <w:r w:rsidRPr="00F440A1">
        <w:rPr>
          <w:noProof/>
          <w:sz w:val="24"/>
        </w:rPr>
        <w:drawing>
          <wp:inline distT="0" distB="0" distL="0" distR="0">
            <wp:extent cx="130810" cy="106680"/>
            <wp:effectExtent l="0" t="0" r="0" b="0"/>
            <wp:docPr id="49" name="Рисунок 30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0A1">
        <w:rPr>
          <w:sz w:val="24"/>
        </w:rPr>
        <w:t> и </w:t>
      </w:r>
      <w:r w:rsidRPr="00F440A1">
        <w:rPr>
          <w:noProof/>
          <w:sz w:val="24"/>
        </w:rPr>
        <w:drawing>
          <wp:inline distT="0" distB="0" distL="0" distR="0">
            <wp:extent cx="118745" cy="118745"/>
            <wp:effectExtent l="0" t="0" r="0" b="0"/>
            <wp:docPr id="50" name="Рисунок 29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0A1">
        <w:rPr>
          <w:sz w:val="24"/>
        </w:rPr>
        <w:t> </w:t>
      </w:r>
      <w:proofErr w:type="gramStart"/>
      <w:r w:rsidRPr="00F440A1">
        <w:rPr>
          <w:sz w:val="24"/>
        </w:rPr>
        <w:t>и</w:t>
      </w:r>
      <w:proofErr w:type="gramEnd"/>
      <w:r w:rsidRPr="00F440A1">
        <w:rPr>
          <w:sz w:val="24"/>
        </w:rPr>
        <w:t xml:space="preserve"> деля многочлен правой части дифференциального уравнения на многочлен левой части, получаем ПФ</w:t>
      </w:r>
    </w:p>
    <w:p w:rsidR="00BC1497" w:rsidRPr="00F440A1" w:rsidRDefault="00BC1497" w:rsidP="00BC1497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F440A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814320" cy="688975"/>
            <wp:effectExtent l="0" t="0" r="0" b="0"/>
            <wp:docPr id="51" name="Рисунок 28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F440A1" w:rsidRDefault="00BC1497" w:rsidP="00BC1497">
      <w:pPr>
        <w:pStyle w:val="4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F440A1">
        <w:rPr>
          <w:rStyle w:val="ad"/>
          <w:color w:val="auto"/>
          <w:sz w:val="24"/>
          <w:szCs w:val="24"/>
          <w:bdr w:val="none" w:sz="0" w:space="0" w:color="auto" w:frame="1"/>
          <w:lang w:val="ru-RU"/>
        </w:rPr>
        <w:lastRenderedPageBreak/>
        <w:t>Пример №2</w:t>
      </w:r>
    </w:p>
    <w:p w:rsidR="00BC1497" w:rsidRPr="00F440A1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F440A1">
        <w:rPr>
          <w:sz w:val="24"/>
        </w:rPr>
        <w:t>При единичном скачке </w:t>
      </w:r>
      <w:r w:rsidRPr="00F440A1">
        <w:rPr>
          <w:noProof/>
          <w:sz w:val="24"/>
        </w:rPr>
        <w:drawing>
          <wp:inline distT="0" distB="0" distL="0" distR="0">
            <wp:extent cx="332740" cy="201930"/>
            <wp:effectExtent l="0" t="0" r="0" b="0"/>
            <wp:docPr id="52" name="Рисунок 27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0A1">
        <w:rPr>
          <w:sz w:val="24"/>
        </w:rPr>
        <w:t> на входе реакция звена описывается функцией </w:t>
      </w:r>
      <w:r w:rsidRPr="00F440A1">
        <w:rPr>
          <w:noProof/>
          <w:sz w:val="24"/>
        </w:rPr>
        <w:drawing>
          <wp:inline distT="0" distB="0" distL="0" distR="0">
            <wp:extent cx="1199515" cy="213995"/>
            <wp:effectExtent l="0" t="0" r="0" b="0"/>
            <wp:docPr id="53" name="Рисунок 26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0A1">
        <w:rPr>
          <w:sz w:val="24"/>
        </w:rPr>
        <w:t>. Найти передаточную функцию звена.</w:t>
      </w:r>
    </w:p>
    <w:p w:rsidR="00BC1497" w:rsidRPr="00F440A1" w:rsidRDefault="00BC1497" w:rsidP="00BC1497">
      <w:pPr>
        <w:pStyle w:val="a7"/>
        <w:shd w:val="clear" w:color="auto" w:fill="FFFFFF"/>
        <w:spacing w:before="0" w:beforeAutospacing="0" w:after="0" w:afterAutospacing="0" w:line="432" w:lineRule="atLeast"/>
        <w:textAlignment w:val="baseline"/>
        <w:rPr>
          <w:sz w:val="24"/>
        </w:rPr>
      </w:pPr>
      <w:r w:rsidRPr="00F440A1">
        <w:rPr>
          <w:rStyle w:val="ad"/>
          <w:sz w:val="24"/>
          <w:bdr w:val="none" w:sz="0" w:space="0" w:color="auto" w:frame="1"/>
        </w:rPr>
        <w:t>Решение:</w:t>
      </w:r>
    </w:p>
    <w:p w:rsidR="00BC1497" w:rsidRPr="00F440A1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F440A1">
        <w:rPr>
          <w:sz w:val="24"/>
        </w:rPr>
        <w:t>Преобразуем по Лапласу входной и выходной сигналы, пользуясь таблицей соответствия оригиналов и изображений (приложение </w:t>
      </w:r>
      <w:r w:rsidRPr="00F440A1">
        <w:rPr>
          <w:noProof/>
          <w:sz w:val="24"/>
        </w:rPr>
        <w:drawing>
          <wp:inline distT="0" distB="0" distL="0" distR="0">
            <wp:extent cx="142240" cy="166370"/>
            <wp:effectExtent l="0" t="0" r="0" b="0"/>
            <wp:docPr id="54" name="Рисунок 25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0A1">
        <w:rPr>
          <w:sz w:val="24"/>
        </w:rPr>
        <w:t>). Изображение входного воздействия равно </w:t>
      </w:r>
      <w:r w:rsidRPr="00F440A1">
        <w:rPr>
          <w:noProof/>
          <w:sz w:val="24"/>
        </w:rPr>
        <w:drawing>
          <wp:inline distT="0" distB="0" distL="0" distR="0">
            <wp:extent cx="748030" cy="178435"/>
            <wp:effectExtent l="0" t="0" r="0" b="0"/>
            <wp:docPr id="55" name="Рисунок 24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0A1">
        <w:rPr>
          <w:sz w:val="24"/>
        </w:rPr>
        <w:t>, изображение реакции звена после приведения к общему знаменателю</w:t>
      </w:r>
    </w:p>
    <w:p w:rsidR="00BC1497" w:rsidRPr="00F440A1" w:rsidRDefault="00BC1497" w:rsidP="00BC1497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F440A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740785" cy="653415"/>
            <wp:effectExtent l="0" t="0" r="0" b="0"/>
            <wp:docPr id="66" name="Рисунок 23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F440A1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F440A1">
        <w:rPr>
          <w:sz w:val="24"/>
        </w:rPr>
        <w:t>Здесь единичный скачок не учитываем, хотя он и имеется в исходной функции, так как это просто указание на то, что сигнал на выходе появился скачком. Такое указание может и отсутствовать.</w:t>
      </w:r>
    </w:p>
    <w:p w:rsidR="00BC1497" w:rsidRPr="00F440A1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F440A1">
        <w:rPr>
          <w:sz w:val="24"/>
        </w:rPr>
        <w:t>Делим изображение реакции на изображение входного воздействия и получаем передаточную функцию звена</w:t>
      </w:r>
    </w:p>
    <w:p w:rsidR="00BC1497" w:rsidRPr="00F440A1" w:rsidRDefault="00BC1497" w:rsidP="00BC1497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F440A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576830" cy="1021080"/>
            <wp:effectExtent l="0" t="0" r="0" b="0"/>
            <wp:docPr id="67" name="Рисунок 22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F440A1" w:rsidRDefault="00BC1497" w:rsidP="00BC1497">
      <w:pPr>
        <w:pStyle w:val="4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F440A1">
        <w:rPr>
          <w:rStyle w:val="ad"/>
          <w:color w:val="auto"/>
          <w:sz w:val="24"/>
          <w:szCs w:val="24"/>
          <w:bdr w:val="none" w:sz="0" w:space="0" w:color="auto" w:frame="1"/>
          <w:lang w:val="ru-RU"/>
        </w:rPr>
        <w:t>Пример №3</w:t>
      </w:r>
    </w:p>
    <w:p w:rsidR="00BC1497" w:rsidRPr="00F440A1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F440A1">
        <w:rPr>
          <w:sz w:val="24"/>
        </w:rPr>
        <w:t>Система имеет нуль -3, комплексные сопряженные полюса </w:t>
      </w:r>
      <w:r w:rsidRPr="00F440A1">
        <w:rPr>
          <w:noProof/>
          <w:sz w:val="24"/>
        </w:rPr>
        <w:drawing>
          <wp:inline distT="0" distB="0" distL="0" distR="0">
            <wp:extent cx="439420" cy="201930"/>
            <wp:effectExtent l="0" t="0" r="0" b="0"/>
            <wp:docPr id="70" name="Рисунок 21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0A1">
        <w:rPr>
          <w:sz w:val="24"/>
        </w:rPr>
        <w:t> и коэффициент усиления </w:t>
      </w:r>
      <w:r w:rsidRPr="00F440A1">
        <w:rPr>
          <w:noProof/>
          <w:sz w:val="24"/>
        </w:rPr>
        <w:drawing>
          <wp:inline distT="0" distB="0" distL="0" distR="0">
            <wp:extent cx="462915" cy="189865"/>
            <wp:effectExtent l="0" t="0" r="0" b="0"/>
            <wp:docPr id="71" name="Рисунок 20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0A1">
        <w:rPr>
          <w:sz w:val="24"/>
        </w:rPr>
        <w:t>. Определить ПФ системы после её замыкания единичной ООС.</w:t>
      </w:r>
    </w:p>
    <w:p w:rsidR="00BC1497" w:rsidRPr="00F440A1" w:rsidRDefault="00BC1497" w:rsidP="00BC1497">
      <w:pPr>
        <w:pStyle w:val="a7"/>
        <w:shd w:val="clear" w:color="auto" w:fill="FFFFFF"/>
        <w:spacing w:before="0" w:beforeAutospacing="0" w:after="0" w:afterAutospacing="0" w:line="432" w:lineRule="atLeast"/>
        <w:textAlignment w:val="baseline"/>
        <w:rPr>
          <w:sz w:val="24"/>
        </w:rPr>
      </w:pPr>
      <w:r w:rsidRPr="00F440A1">
        <w:rPr>
          <w:rStyle w:val="ad"/>
          <w:sz w:val="24"/>
          <w:bdr w:val="none" w:sz="0" w:space="0" w:color="auto" w:frame="1"/>
        </w:rPr>
        <w:t>Решение:</w:t>
      </w:r>
    </w:p>
    <w:p w:rsidR="00BC1497" w:rsidRPr="00F440A1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F440A1">
        <w:rPr>
          <w:sz w:val="24"/>
        </w:rPr>
        <w:t>Передаточная функция разомкнутой системы равна</w:t>
      </w:r>
    </w:p>
    <w:p w:rsidR="00BC1497" w:rsidRPr="00F440A1" w:rsidRDefault="00BC1497" w:rsidP="00BC1497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F440A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849880" cy="558165"/>
            <wp:effectExtent l="0" t="0" r="0" b="0"/>
            <wp:docPr id="72" name="Рисунок 19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F440A1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F440A1">
        <w:rPr>
          <w:sz w:val="24"/>
        </w:rPr>
        <w:t>Добавляя к знаменателю числитель, получаем ПФ замкнутой системы</w:t>
      </w:r>
    </w:p>
    <w:p w:rsidR="00BC1497" w:rsidRPr="00F440A1" w:rsidRDefault="00BC1497" w:rsidP="00BC1497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F440A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432175" cy="593725"/>
            <wp:effectExtent l="0" t="0" r="0" b="0"/>
            <wp:docPr id="73" name="Рисунок 18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F440A1" w:rsidRDefault="00BC1497" w:rsidP="00BC1497">
      <w:pPr>
        <w:pStyle w:val="a3"/>
        <w:tabs>
          <w:tab w:val="left" w:pos="1723"/>
        </w:tabs>
        <w:ind w:firstLine="0"/>
        <w:jc w:val="center"/>
        <w:rPr>
          <w:b/>
          <w:spacing w:val="-1"/>
        </w:rPr>
      </w:pPr>
      <w:r w:rsidRPr="00F440A1">
        <w:rPr>
          <w:b/>
          <w:spacing w:val="1"/>
        </w:rPr>
        <w:lastRenderedPageBreak/>
        <w:t>Примерные варианты заданий:</w:t>
      </w:r>
    </w:p>
    <w:p w:rsidR="00BC1497" w:rsidRPr="00A45948" w:rsidRDefault="00BC1497" w:rsidP="00BC1497">
      <w:pPr>
        <w:pStyle w:val="a3"/>
        <w:spacing w:before="177"/>
        <w:jc w:val="center"/>
      </w:pPr>
      <w:r w:rsidRPr="00A45948">
        <w:t>№</w:t>
      </w:r>
      <w:r>
        <w:t>1</w:t>
      </w:r>
      <w:r w:rsidRPr="00A45948">
        <w:t>. Записать</w:t>
      </w:r>
      <w:r w:rsidRPr="00A45948">
        <w:rPr>
          <w:spacing w:val="33"/>
        </w:rPr>
        <w:t xml:space="preserve"> </w:t>
      </w:r>
      <w:r w:rsidRPr="00A45948">
        <w:t>передаточную</w:t>
      </w:r>
      <w:r w:rsidRPr="00A45948">
        <w:rPr>
          <w:spacing w:val="34"/>
        </w:rPr>
        <w:t xml:space="preserve"> </w:t>
      </w:r>
      <w:r w:rsidRPr="00A45948">
        <w:rPr>
          <w:spacing w:val="1"/>
        </w:rPr>
        <w:t>функцию</w:t>
      </w:r>
      <w:r w:rsidRPr="00A45948">
        <w:rPr>
          <w:spacing w:val="33"/>
        </w:rPr>
        <w:t xml:space="preserve"> </w:t>
      </w:r>
      <w:r w:rsidRPr="00A45948">
        <w:t>системы</w:t>
      </w:r>
      <w:r w:rsidRPr="00A45948">
        <w:rPr>
          <w:spacing w:val="35"/>
        </w:rPr>
        <w:t xml:space="preserve"> </w:t>
      </w:r>
      <w:r w:rsidRPr="00A45948">
        <w:t>с</w:t>
      </w:r>
      <w:r w:rsidRPr="00A45948">
        <w:rPr>
          <w:spacing w:val="37"/>
        </w:rPr>
        <w:t xml:space="preserve"> </w:t>
      </w:r>
      <w:r w:rsidRPr="00A45948">
        <w:rPr>
          <w:spacing w:val="-1"/>
        </w:rPr>
        <w:t>картой</w:t>
      </w:r>
      <w:r w:rsidRPr="00A45948">
        <w:rPr>
          <w:spacing w:val="34"/>
        </w:rPr>
        <w:t xml:space="preserve"> </w:t>
      </w:r>
      <w:r w:rsidRPr="00A45948">
        <w:rPr>
          <w:spacing w:val="1"/>
        </w:rPr>
        <w:t>ну</w:t>
      </w:r>
      <w:r w:rsidRPr="00A45948">
        <w:t>лей-полюсов</w:t>
      </w:r>
      <w:r w:rsidRPr="00A45948">
        <w:rPr>
          <w:spacing w:val="-4"/>
        </w:rPr>
        <w:t xml:space="preserve"> </w:t>
      </w:r>
      <w:r w:rsidRPr="00A45948">
        <w:t>(рисунок</w:t>
      </w:r>
      <w:r w:rsidRPr="00A45948">
        <w:rPr>
          <w:spacing w:val="-2"/>
        </w:rPr>
        <w:t xml:space="preserve"> </w:t>
      </w:r>
      <w:r w:rsidRPr="00A45948">
        <w:t>1.</w:t>
      </w:r>
      <w:r>
        <w:t>8</w:t>
      </w:r>
      <w:r w:rsidRPr="00A45948">
        <w:t>)</w:t>
      </w:r>
      <w:r w:rsidRPr="00A45948">
        <w:rPr>
          <w:spacing w:val="-3"/>
        </w:rPr>
        <w:t xml:space="preserve"> </w:t>
      </w:r>
      <w:r w:rsidRPr="00A45948">
        <w:t>и</w:t>
      </w:r>
      <w:r w:rsidRPr="00A45948">
        <w:rPr>
          <w:spacing w:val="-1"/>
        </w:rPr>
        <w:t xml:space="preserve"> </w:t>
      </w:r>
      <w:r w:rsidRPr="00A45948">
        <w:t>общим</w:t>
      </w:r>
      <w:r w:rsidRPr="00A45948">
        <w:rPr>
          <w:spacing w:val="-1"/>
        </w:rPr>
        <w:t xml:space="preserve"> </w:t>
      </w:r>
      <w:r w:rsidRPr="00A45948">
        <w:t>коэффициентом</w:t>
      </w:r>
      <w:r w:rsidRPr="00A45948">
        <w:rPr>
          <w:spacing w:val="-1"/>
        </w:rPr>
        <w:t xml:space="preserve"> </w:t>
      </w:r>
      <w:r w:rsidRPr="00A45948">
        <w:t>передачи</w:t>
      </w:r>
      <w:r w:rsidRPr="00A45948">
        <w:rPr>
          <w:spacing w:val="-1"/>
        </w:rPr>
        <w:t xml:space="preserve"> </w:t>
      </w:r>
      <w:proofErr w:type="spellStart"/>
      <w:r w:rsidRPr="00E35756">
        <w:rPr>
          <w:i/>
        </w:rPr>
        <w:t>k</w:t>
      </w:r>
      <w:proofErr w:type="spellEnd"/>
      <w:r w:rsidRPr="00A45948">
        <w:rPr>
          <w:i/>
          <w:spacing w:val="-1"/>
        </w:rPr>
        <w:t xml:space="preserve"> </w:t>
      </w:r>
      <w:r w:rsidRPr="00A45948">
        <w:t>=</w:t>
      </w:r>
      <w:r w:rsidRPr="00A45948">
        <w:rPr>
          <w:spacing w:val="-1"/>
        </w:rPr>
        <w:t xml:space="preserve"> </w:t>
      </w:r>
      <w:r w:rsidRPr="00A45948">
        <w:t>1</w:t>
      </w:r>
      <w:r>
        <w:t>.</w:t>
      </w:r>
      <w:r w:rsidRPr="00A45948">
        <w:t>2</w:t>
      </w:r>
      <w:r w:rsidRPr="00A45948">
        <w:rPr>
          <w:spacing w:val="50"/>
          <w:w w:val="99"/>
        </w:rPr>
        <w:t xml:space="preserve"> </w:t>
      </w:r>
      <w:r w:rsidRPr="00A45948">
        <w:t>(кратных</w:t>
      </w:r>
      <w:r w:rsidRPr="00A45948">
        <w:rPr>
          <w:spacing w:val="-16"/>
        </w:rPr>
        <w:t xml:space="preserve"> </w:t>
      </w:r>
      <w:r w:rsidRPr="00A45948">
        <w:t>корней</w:t>
      </w:r>
      <w:r w:rsidRPr="00A45948">
        <w:rPr>
          <w:spacing w:val="-11"/>
        </w:rPr>
        <w:t xml:space="preserve"> </w:t>
      </w:r>
      <w:r w:rsidRPr="00A45948">
        <w:t>нет).</w:t>
      </w:r>
    </w:p>
    <w:p w:rsidR="00BC1497" w:rsidRPr="00E35756" w:rsidRDefault="00BC1497" w:rsidP="00BC1497">
      <w:pPr>
        <w:pStyle w:val="a3"/>
        <w:spacing w:before="177"/>
        <w:jc w:val="center"/>
        <w:rPr>
          <w:noProof/>
        </w:rPr>
      </w:pPr>
      <w:r w:rsidRPr="00E35756">
        <w:rPr>
          <w:noProof/>
        </w:rPr>
        <w:drawing>
          <wp:inline distT="0" distB="0" distL="0" distR="0">
            <wp:extent cx="2790825" cy="1476375"/>
            <wp:effectExtent l="0" t="0" r="9525" b="9525"/>
            <wp:docPr id="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A45948" w:rsidRDefault="00BC1497" w:rsidP="00BC1497">
      <w:pPr>
        <w:pStyle w:val="a3"/>
        <w:spacing w:before="185"/>
        <w:jc w:val="center"/>
      </w:pPr>
      <w:r w:rsidRPr="00A45948">
        <w:rPr>
          <w:spacing w:val="-1"/>
        </w:rPr>
        <w:t>Рисунок</w:t>
      </w:r>
      <w:r w:rsidRPr="00A45948">
        <w:rPr>
          <w:spacing w:val="-15"/>
        </w:rPr>
        <w:t xml:space="preserve"> </w:t>
      </w:r>
      <w:r>
        <w:t>2.1</w:t>
      </w:r>
    </w:p>
    <w:p w:rsidR="00BC1497" w:rsidRPr="00552000" w:rsidRDefault="00BC1497" w:rsidP="00BC1497">
      <w:pPr>
        <w:spacing w:before="10"/>
        <w:jc w:val="center"/>
        <w:rPr>
          <w:lang w:val="ru-RU"/>
        </w:rPr>
      </w:pPr>
    </w:p>
    <w:p w:rsidR="00BC1497" w:rsidRPr="00A45948" w:rsidRDefault="00BC1497" w:rsidP="00BC1497">
      <w:pPr>
        <w:pStyle w:val="a3"/>
        <w:tabs>
          <w:tab w:val="left" w:pos="1684"/>
        </w:tabs>
        <w:spacing w:before="62"/>
        <w:ind w:firstLine="0"/>
        <w:jc w:val="center"/>
      </w:pPr>
      <w:r w:rsidRPr="00A45948">
        <w:t>№</w:t>
      </w:r>
      <w:r>
        <w:t>2</w:t>
      </w:r>
      <w:r w:rsidRPr="00A45948">
        <w:t>. Представить</w:t>
      </w:r>
      <w:r w:rsidRPr="00A45948">
        <w:rPr>
          <w:spacing w:val="-17"/>
        </w:rPr>
        <w:t xml:space="preserve"> </w:t>
      </w:r>
      <w:r w:rsidRPr="00A45948">
        <w:rPr>
          <w:spacing w:val="1"/>
        </w:rPr>
        <w:t>систему</w:t>
      </w:r>
      <w:r w:rsidRPr="00A45948">
        <w:rPr>
          <w:spacing w:val="-19"/>
        </w:rPr>
        <w:t xml:space="preserve"> </w:t>
      </w:r>
      <w:r w:rsidRPr="00A45948">
        <w:t>(рисунок</w:t>
      </w:r>
      <w:r w:rsidRPr="00A45948">
        <w:rPr>
          <w:spacing w:val="-16"/>
        </w:rPr>
        <w:t xml:space="preserve"> </w:t>
      </w:r>
      <w:r>
        <w:t>2.2</w:t>
      </w:r>
      <w:r w:rsidRPr="00A45948">
        <w:t>)</w:t>
      </w:r>
      <w:r w:rsidRPr="00A45948">
        <w:rPr>
          <w:spacing w:val="-16"/>
        </w:rPr>
        <w:t xml:space="preserve"> </w:t>
      </w:r>
      <w:r w:rsidRPr="00A45948">
        <w:t>нулями-полюсами</w:t>
      </w:r>
    </w:p>
    <w:p w:rsidR="00BC1497" w:rsidRPr="00552000" w:rsidRDefault="00BC1497" w:rsidP="00BC1497">
      <w:pPr>
        <w:spacing w:before="5"/>
        <w:jc w:val="center"/>
        <w:rPr>
          <w:lang w:val="ru-RU"/>
        </w:rPr>
      </w:pPr>
    </w:p>
    <w:p w:rsidR="00BC1497" w:rsidRPr="00D30E30" w:rsidRDefault="00BC1497" w:rsidP="00BC1497">
      <w:pPr>
        <w:spacing w:line="200" w:lineRule="atLeast"/>
        <w:jc w:val="center"/>
        <w:rPr>
          <w:lang w:val="ru-RU"/>
        </w:rPr>
      </w:pPr>
      <w:r w:rsidRPr="00E35756">
        <w:rPr>
          <w:noProof/>
          <w:lang w:val="ru-RU" w:eastAsia="ru-RU"/>
        </w:rPr>
        <w:drawing>
          <wp:inline distT="0" distB="0" distL="0" distR="0">
            <wp:extent cx="2676525" cy="657225"/>
            <wp:effectExtent l="0" t="0" r="9525" b="9525"/>
            <wp:docPr id="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Default="00BC1497" w:rsidP="00BC1497">
      <w:pPr>
        <w:pStyle w:val="a3"/>
        <w:spacing w:before="177"/>
        <w:jc w:val="center"/>
      </w:pPr>
      <w:r w:rsidRPr="00A45948">
        <w:rPr>
          <w:spacing w:val="-1"/>
        </w:rPr>
        <w:t>Рисунок</w:t>
      </w:r>
      <w:r w:rsidRPr="00A45948">
        <w:rPr>
          <w:spacing w:val="-15"/>
        </w:rPr>
        <w:t xml:space="preserve"> </w:t>
      </w:r>
      <w:r>
        <w:t>2.2.</w:t>
      </w:r>
    </w:p>
    <w:p w:rsidR="00BC1497" w:rsidRDefault="00BC1497" w:rsidP="00BC1497">
      <w:pPr>
        <w:pStyle w:val="a3"/>
        <w:tabs>
          <w:tab w:val="left" w:pos="1718"/>
        </w:tabs>
        <w:spacing w:before="135"/>
        <w:ind w:firstLine="0"/>
        <w:jc w:val="center"/>
      </w:pPr>
      <w:r>
        <w:rPr>
          <w:spacing w:val="-1"/>
        </w:rPr>
        <w:t xml:space="preserve">№3. </w:t>
      </w:r>
      <w:r w:rsidRPr="00A45948">
        <w:rPr>
          <w:spacing w:val="-1"/>
        </w:rPr>
        <w:t>Входному</w:t>
      </w:r>
      <w:r w:rsidRPr="00A45948">
        <w:rPr>
          <w:spacing w:val="24"/>
        </w:rPr>
        <w:t xml:space="preserve"> </w:t>
      </w:r>
      <w:r w:rsidRPr="00A45948">
        <w:t>воздействию</w:t>
      </w:r>
      <w:r w:rsidRPr="00A45948">
        <w:rPr>
          <w:spacing w:val="24"/>
        </w:rPr>
        <w:t xml:space="preserve"> </w:t>
      </w:r>
      <w:proofErr w:type="spellStart"/>
      <w:r w:rsidRPr="00E35756">
        <w:rPr>
          <w:i/>
          <w:spacing w:val="1"/>
        </w:rPr>
        <w:t>r</w:t>
      </w:r>
      <w:proofErr w:type="spellEnd"/>
      <w:r w:rsidRPr="00A45948">
        <w:rPr>
          <w:spacing w:val="1"/>
        </w:rPr>
        <w:t>(</w:t>
      </w:r>
      <w:proofErr w:type="spellStart"/>
      <w:r w:rsidRPr="00E35756">
        <w:rPr>
          <w:i/>
          <w:spacing w:val="1"/>
        </w:rPr>
        <w:t>t</w:t>
      </w:r>
      <w:proofErr w:type="spellEnd"/>
      <w:r w:rsidRPr="00A45948">
        <w:rPr>
          <w:spacing w:val="1"/>
        </w:rPr>
        <w:t>)</w:t>
      </w:r>
      <w:r w:rsidRPr="00A45948">
        <w:rPr>
          <w:spacing w:val="24"/>
        </w:rPr>
        <w:t xml:space="preserve"> </w:t>
      </w:r>
      <w:r w:rsidRPr="00A45948">
        <w:t>=</w:t>
      </w:r>
      <w:r w:rsidRPr="00A45948">
        <w:rPr>
          <w:spacing w:val="26"/>
        </w:rPr>
        <w:t xml:space="preserve"> </w:t>
      </w:r>
      <w:r w:rsidRPr="00A45948">
        <w:t>2</w:t>
      </w:r>
      <w:r w:rsidRPr="00E35756">
        <w:rPr>
          <w:i/>
        </w:rPr>
        <w:t>t</w:t>
      </w:r>
      <w:r w:rsidRPr="00E35756">
        <w:t>e</w:t>
      </w:r>
      <w:r w:rsidRPr="00A45948">
        <w:rPr>
          <w:position w:val="15"/>
        </w:rPr>
        <w:t>–</w:t>
      </w:r>
      <w:proofErr w:type="spellStart"/>
      <w:r w:rsidRPr="00E35756">
        <w:rPr>
          <w:i/>
          <w:position w:val="15"/>
        </w:rPr>
        <w:t>t</w:t>
      </w:r>
      <w:proofErr w:type="spellEnd"/>
      <w:r w:rsidRPr="00A45948">
        <w:rPr>
          <w:i/>
          <w:spacing w:val="41"/>
          <w:position w:val="15"/>
        </w:rPr>
        <w:t xml:space="preserve"> </w:t>
      </w:r>
      <w:r w:rsidRPr="00A45948">
        <w:t>соответствует</w:t>
      </w:r>
      <w:r w:rsidRPr="00A45948">
        <w:rPr>
          <w:spacing w:val="24"/>
        </w:rPr>
        <w:t xml:space="preserve"> </w:t>
      </w:r>
      <w:r w:rsidRPr="00A45948">
        <w:rPr>
          <w:spacing w:val="1"/>
        </w:rPr>
        <w:t xml:space="preserve">отклик </w:t>
      </w:r>
      <w:r w:rsidRPr="00A45948">
        <w:t>системы</w:t>
      </w:r>
      <w:r w:rsidRPr="00A45948">
        <w:rPr>
          <w:spacing w:val="31"/>
        </w:rPr>
        <w:t xml:space="preserve"> </w:t>
      </w:r>
      <w:r w:rsidRPr="00A45948">
        <w:t>регулирования</w:t>
      </w:r>
      <w:r w:rsidRPr="00A45948">
        <w:rPr>
          <w:spacing w:val="33"/>
        </w:rPr>
        <w:t xml:space="preserve"> </w:t>
      </w:r>
      <w:proofErr w:type="spellStart"/>
      <w:r w:rsidRPr="00E35756">
        <w:rPr>
          <w:i/>
        </w:rPr>
        <w:t>y</w:t>
      </w:r>
      <w:proofErr w:type="spellEnd"/>
      <w:r w:rsidRPr="00A45948">
        <w:t>(</w:t>
      </w:r>
      <w:proofErr w:type="spellStart"/>
      <w:r w:rsidRPr="00E35756">
        <w:rPr>
          <w:i/>
        </w:rPr>
        <w:t>t</w:t>
      </w:r>
      <w:proofErr w:type="spellEnd"/>
      <w:r w:rsidRPr="00A45948">
        <w:t>)</w:t>
      </w:r>
      <w:r w:rsidRPr="00A45948">
        <w:rPr>
          <w:spacing w:val="29"/>
        </w:rPr>
        <w:t xml:space="preserve"> </w:t>
      </w:r>
      <w:r w:rsidRPr="00A45948">
        <w:t>=</w:t>
      </w:r>
      <w:r w:rsidRPr="00A45948">
        <w:rPr>
          <w:spacing w:val="32"/>
        </w:rPr>
        <w:t xml:space="preserve"> </w:t>
      </w:r>
      <w:r w:rsidRPr="00A45948">
        <w:rPr>
          <w:spacing w:val="-1"/>
        </w:rPr>
        <w:t>6</w:t>
      </w:r>
      <w:r w:rsidRPr="00E35756">
        <w:rPr>
          <w:spacing w:val="-1"/>
        </w:rPr>
        <w:t>e</w:t>
      </w:r>
      <w:r w:rsidRPr="00A45948">
        <w:rPr>
          <w:spacing w:val="-1"/>
          <w:position w:val="15"/>
        </w:rPr>
        <w:t>–</w:t>
      </w:r>
      <w:proofErr w:type="spellStart"/>
      <w:r w:rsidRPr="00E35756">
        <w:rPr>
          <w:i/>
          <w:spacing w:val="-1"/>
          <w:position w:val="15"/>
        </w:rPr>
        <w:t>t</w:t>
      </w:r>
      <w:r w:rsidRPr="00E35756">
        <w:rPr>
          <w:i/>
          <w:spacing w:val="-1"/>
        </w:rPr>
        <w:t>t</w:t>
      </w:r>
      <w:proofErr w:type="spellEnd"/>
      <w:r w:rsidRPr="00A45948">
        <w:rPr>
          <w:i/>
          <w:spacing w:val="31"/>
        </w:rPr>
        <w:t xml:space="preserve"> </w:t>
      </w:r>
      <w:r w:rsidRPr="00A45948">
        <w:t>–</w:t>
      </w:r>
      <w:r w:rsidRPr="00A45948">
        <w:rPr>
          <w:spacing w:val="32"/>
        </w:rPr>
        <w:t xml:space="preserve"> </w:t>
      </w:r>
      <w:r w:rsidRPr="00A45948">
        <w:rPr>
          <w:spacing w:val="-1"/>
        </w:rPr>
        <w:t>6</w:t>
      </w:r>
      <w:r w:rsidRPr="00E35756">
        <w:rPr>
          <w:spacing w:val="-1"/>
        </w:rPr>
        <w:t>e</w:t>
      </w:r>
      <w:r w:rsidRPr="00A45948">
        <w:rPr>
          <w:spacing w:val="-1"/>
          <w:position w:val="15"/>
        </w:rPr>
        <w:t>–</w:t>
      </w:r>
      <w:proofErr w:type="spellStart"/>
      <w:r w:rsidRPr="00E35756">
        <w:rPr>
          <w:i/>
          <w:spacing w:val="-1"/>
          <w:position w:val="13"/>
        </w:rPr>
        <w:t>t</w:t>
      </w:r>
      <w:r w:rsidRPr="00E35756">
        <w:rPr>
          <w:spacing w:val="-1"/>
        </w:rPr>
        <w:t>sin</w:t>
      </w:r>
      <w:r w:rsidRPr="00E35756">
        <w:rPr>
          <w:i/>
          <w:spacing w:val="-1"/>
        </w:rPr>
        <w:t>t</w:t>
      </w:r>
      <w:proofErr w:type="spellEnd"/>
      <w:r w:rsidRPr="00A45948">
        <w:rPr>
          <w:i/>
          <w:spacing w:val="-1"/>
        </w:rPr>
        <w:t>.</w:t>
      </w:r>
      <w:r w:rsidRPr="00A45948">
        <w:rPr>
          <w:i/>
          <w:spacing w:val="33"/>
        </w:rPr>
        <w:t xml:space="preserve"> </w:t>
      </w:r>
      <w:r w:rsidRPr="00A45948">
        <w:t>Определить</w:t>
      </w:r>
      <w:r w:rsidRPr="00A45948">
        <w:rPr>
          <w:spacing w:val="30"/>
        </w:rPr>
        <w:t xml:space="preserve"> </w:t>
      </w:r>
      <w:r w:rsidRPr="00A45948">
        <w:t>передаточную</w:t>
      </w:r>
      <w:r w:rsidRPr="00A45948">
        <w:rPr>
          <w:spacing w:val="-14"/>
        </w:rPr>
        <w:t xml:space="preserve"> </w:t>
      </w:r>
      <w:r w:rsidRPr="00A45948">
        <w:t>функцию</w:t>
      </w:r>
      <w:r w:rsidRPr="00A45948">
        <w:rPr>
          <w:spacing w:val="-13"/>
        </w:rPr>
        <w:t xml:space="preserve"> </w:t>
      </w:r>
      <w:r w:rsidRPr="00A45948">
        <w:t>системы.</w:t>
      </w:r>
    </w:p>
    <w:p w:rsidR="00BC1497" w:rsidRPr="00A45948" w:rsidRDefault="00BC1497" w:rsidP="00BC1497">
      <w:pPr>
        <w:pStyle w:val="a3"/>
        <w:tabs>
          <w:tab w:val="left" w:pos="1684"/>
        </w:tabs>
        <w:spacing w:before="182"/>
        <w:ind w:firstLine="0"/>
        <w:jc w:val="center"/>
      </w:pPr>
      <w:r w:rsidRPr="00A45948">
        <w:t>№</w:t>
      </w:r>
      <w:r>
        <w:t xml:space="preserve">4. </w:t>
      </w:r>
      <w:r w:rsidRPr="00A45948">
        <w:t>. Записать</w:t>
      </w:r>
      <w:r w:rsidRPr="00A45948">
        <w:rPr>
          <w:spacing w:val="-17"/>
        </w:rPr>
        <w:t xml:space="preserve"> </w:t>
      </w:r>
      <w:r w:rsidRPr="00A45948">
        <w:t>дифференциальное</w:t>
      </w:r>
      <w:r w:rsidRPr="00A45948">
        <w:rPr>
          <w:spacing w:val="-10"/>
        </w:rPr>
        <w:t xml:space="preserve"> </w:t>
      </w:r>
      <w:r w:rsidRPr="00A45948">
        <w:rPr>
          <w:spacing w:val="-1"/>
        </w:rPr>
        <w:t>уравнение</w:t>
      </w:r>
      <w:r w:rsidRPr="00A45948">
        <w:rPr>
          <w:spacing w:val="-13"/>
        </w:rPr>
        <w:t xml:space="preserve"> </w:t>
      </w:r>
      <w:r w:rsidRPr="00A45948">
        <w:t>(рисунок</w:t>
      </w:r>
      <w:r w:rsidRPr="00A45948">
        <w:rPr>
          <w:spacing w:val="-16"/>
        </w:rPr>
        <w:t xml:space="preserve"> </w:t>
      </w:r>
      <w:r>
        <w:t>2.3</w:t>
      </w:r>
      <w:r w:rsidRPr="00A45948">
        <w:t>).</w:t>
      </w:r>
    </w:p>
    <w:p w:rsidR="00BC1497" w:rsidRPr="00552000" w:rsidRDefault="00BC1497" w:rsidP="00BC1497">
      <w:pPr>
        <w:spacing w:before="5"/>
        <w:jc w:val="center"/>
        <w:rPr>
          <w:lang w:val="ru-RU"/>
        </w:rPr>
      </w:pPr>
    </w:p>
    <w:p w:rsidR="00BC1497" w:rsidRPr="00D30E30" w:rsidRDefault="00BC1497" w:rsidP="00BC1497">
      <w:pPr>
        <w:spacing w:line="200" w:lineRule="atLeast"/>
        <w:jc w:val="center"/>
        <w:rPr>
          <w:lang w:val="ru-RU"/>
        </w:rPr>
      </w:pPr>
      <w:r w:rsidRPr="00E35756">
        <w:rPr>
          <w:noProof/>
          <w:lang w:val="ru-RU" w:eastAsia="ru-RU"/>
        </w:rPr>
        <w:drawing>
          <wp:inline distT="0" distB="0" distL="0" distR="0">
            <wp:extent cx="2676525" cy="657225"/>
            <wp:effectExtent l="0" t="0" r="9525" b="9525"/>
            <wp:docPr id="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A45948" w:rsidRDefault="00BC1497" w:rsidP="00BC1497">
      <w:pPr>
        <w:pStyle w:val="a3"/>
        <w:spacing w:before="182"/>
        <w:jc w:val="center"/>
      </w:pPr>
      <w:r w:rsidRPr="00A45948">
        <w:rPr>
          <w:spacing w:val="-1"/>
        </w:rPr>
        <w:t>Рисунок</w:t>
      </w:r>
      <w:r w:rsidRPr="00A45948">
        <w:rPr>
          <w:spacing w:val="-15"/>
        </w:rPr>
        <w:t xml:space="preserve"> </w:t>
      </w:r>
      <w:r>
        <w:t>2.3</w:t>
      </w:r>
    </w:p>
    <w:p w:rsidR="00BC1497" w:rsidRPr="00A45948" w:rsidRDefault="00BC1497" w:rsidP="00BC1497">
      <w:pPr>
        <w:pStyle w:val="a3"/>
        <w:tabs>
          <w:tab w:val="left" w:pos="1713"/>
        </w:tabs>
        <w:spacing w:before="182"/>
        <w:ind w:firstLine="0"/>
        <w:jc w:val="center"/>
      </w:pPr>
      <w:r>
        <w:t xml:space="preserve">№4. </w:t>
      </w:r>
      <w:r w:rsidRPr="00A45948">
        <w:t>Система</w:t>
      </w:r>
      <w:r w:rsidRPr="00A45948">
        <w:rPr>
          <w:spacing w:val="23"/>
        </w:rPr>
        <w:t xml:space="preserve"> </w:t>
      </w:r>
      <w:r w:rsidRPr="00A45948">
        <w:t>имеет</w:t>
      </w:r>
      <w:r w:rsidRPr="00A45948">
        <w:rPr>
          <w:spacing w:val="22"/>
        </w:rPr>
        <w:t xml:space="preserve"> </w:t>
      </w:r>
      <w:r w:rsidRPr="00A45948">
        <w:t>коэффициент</w:t>
      </w:r>
      <w:r w:rsidRPr="00A45948">
        <w:rPr>
          <w:spacing w:val="22"/>
        </w:rPr>
        <w:t xml:space="preserve"> </w:t>
      </w:r>
      <w:r w:rsidRPr="00A45948">
        <w:t>усиления</w:t>
      </w:r>
      <w:r w:rsidRPr="00A45948">
        <w:rPr>
          <w:spacing w:val="25"/>
        </w:rPr>
        <w:t xml:space="preserve"> </w:t>
      </w:r>
      <w:proofErr w:type="spellStart"/>
      <w:r w:rsidRPr="00E35756">
        <w:rPr>
          <w:i/>
        </w:rPr>
        <w:t>k</w:t>
      </w:r>
      <w:proofErr w:type="spellEnd"/>
      <w:r w:rsidRPr="00A45948">
        <w:rPr>
          <w:i/>
          <w:spacing w:val="23"/>
        </w:rPr>
        <w:t xml:space="preserve"> </w:t>
      </w:r>
      <w:r w:rsidRPr="00A45948">
        <w:t>=</w:t>
      </w:r>
      <w:r w:rsidRPr="00A45948">
        <w:rPr>
          <w:spacing w:val="25"/>
        </w:rPr>
        <w:t xml:space="preserve"> </w:t>
      </w:r>
      <w:r w:rsidRPr="00A45948">
        <w:t>1,25,</w:t>
      </w:r>
      <w:r w:rsidRPr="00A45948">
        <w:rPr>
          <w:spacing w:val="21"/>
        </w:rPr>
        <w:t xml:space="preserve"> </w:t>
      </w:r>
      <w:r w:rsidRPr="00A45948">
        <w:rPr>
          <w:spacing w:val="-2"/>
        </w:rPr>
        <w:t>нуль</w:t>
      </w:r>
      <w:r w:rsidRPr="00A45948">
        <w:rPr>
          <w:spacing w:val="21"/>
        </w:rPr>
        <w:t xml:space="preserve"> </w:t>
      </w:r>
      <w:r w:rsidRPr="00A45948">
        <w:rPr>
          <w:spacing w:val="1"/>
        </w:rPr>
        <w:t>-5,</w:t>
      </w:r>
      <w:r w:rsidRPr="00A45948">
        <w:rPr>
          <w:spacing w:val="26"/>
          <w:w w:val="99"/>
        </w:rPr>
        <w:t xml:space="preserve"> </w:t>
      </w:r>
      <w:r w:rsidRPr="00A45948">
        <w:t>комплексные</w:t>
      </w:r>
      <w:r w:rsidRPr="00A45948">
        <w:rPr>
          <w:spacing w:val="13"/>
        </w:rPr>
        <w:t xml:space="preserve"> </w:t>
      </w:r>
      <w:r w:rsidRPr="00A45948">
        <w:t>сопряженные</w:t>
      </w:r>
      <w:r w:rsidRPr="00A45948">
        <w:rPr>
          <w:spacing w:val="13"/>
        </w:rPr>
        <w:t xml:space="preserve"> </w:t>
      </w:r>
      <w:r w:rsidRPr="00A45948">
        <w:t>полюса</w:t>
      </w:r>
      <w:r w:rsidRPr="00A45948">
        <w:rPr>
          <w:spacing w:val="14"/>
        </w:rPr>
        <w:t xml:space="preserve"> </w:t>
      </w:r>
      <w:r w:rsidRPr="00A45948">
        <w:rPr>
          <w:spacing w:val="-1"/>
        </w:rPr>
        <w:t>-1</w:t>
      </w:r>
      <w:r w:rsidRPr="00A45948">
        <w:rPr>
          <w:spacing w:val="12"/>
        </w:rPr>
        <w:t xml:space="preserve"> </w:t>
      </w:r>
      <w:r w:rsidRPr="00A45948">
        <w:t>±</w:t>
      </w:r>
      <w:r w:rsidRPr="00A45948">
        <w:rPr>
          <w:spacing w:val="18"/>
        </w:rPr>
        <w:t xml:space="preserve"> </w:t>
      </w:r>
      <w:r w:rsidRPr="00E35756">
        <w:rPr>
          <w:i/>
          <w:spacing w:val="-1"/>
        </w:rPr>
        <w:t>j</w:t>
      </w:r>
      <w:r w:rsidRPr="00A45948">
        <w:rPr>
          <w:spacing w:val="-1"/>
        </w:rPr>
        <w:t>2,</w:t>
      </w:r>
      <w:r w:rsidRPr="00A45948">
        <w:rPr>
          <w:spacing w:val="14"/>
        </w:rPr>
        <w:t xml:space="preserve"> </w:t>
      </w:r>
      <w:r w:rsidRPr="00A45948">
        <w:t>действительный</w:t>
      </w:r>
      <w:r w:rsidRPr="00A45948">
        <w:rPr>
          <w:spacing w:val="12"/>
        </w:rPr>
        <w:t xml:space="preserve"> </w:t>
      </w:r>
      <w:r w:rsidRPr="00A45948">
        <w:t>полюс</w:t>
      </w:r>
      <w:r w:rsidRPr="00A45948">
        <w:rPr>
          <w:spacing w:val="18"/>
        </w:rPr>
        <w:t xml:space="preserve"> </w:t>
      </w:r>
      <w:r w:rsidRPr="00A45948">
        <w:rPr>
          <w:spacing w:val="-1"/>
        </w:rPr>
        <w:t>-1.</w:t>
      </w:r>
      <w:r w:rsidRPr="00A45948">
        <w:rPr>
          <w:spacing w:val="39"/>
          <w:w w:val="99"/>
        </w:rPr>
        <w:t xml:space="preserve"> </w:t>
      </w:r>
      <w:r w:rsidRPr="00A45948">
        <w:t>Записать</w:t>
      </w:r>
      <w:r w:rsidRPr="00A45948">
        <w:rPr>
          <w:spacing w:val="-24"/>
        </w:rPr>
        <w:t xml:space="preserve"> </w:t>
      </w:r>
      <w:r w:rsidRPr="00A45948">
        <w:t>дифференциальное</w:t>
      </w:r>
      <w:r w:rsidRPr="00A45948">
        <w:rPr>
          <w:spacing w:val="-17"/>
        </w:rPr>
        <w:t xml:space="preserve"> </w:t>
      </w:r>
      <w:r w:rsidRPr="00A45948">
        <w:t>уравнение.</w:t>
      </w:r>
    </w:p>
    <w:p w:rsidR="00BC1497" w:rsidRPr="00552000" w:rsidRDefault="00BC1497" w:rsidP="00BC1497">
      <w:pPr>
        <w:jc w:val="center"/>
        <w:rPr>
          <w:lang w:val="ru-RU"/>
        </w:rPr>
      </w:pPr>
    </w:p>
    <w:p w:rsidR="00BC1497" w:rsidRPr="00A45948" w:rsidRDefault="00BC1497" w:rsidP="00BC1497">
      <w:pPr>
        <w:pStyle w:val="a3"/>
        <w:tabs>
          <w:tab w:val="left" w:pos="1684"/>
        </w:tabs>
        <w:spacing w:before="93"/>
        <w:ind w:firstLine="0"/>
        <w:jc w:val="center"/>
      </w:pPr>
      <w:r w:rsidRPr="00A45948">
        <w:rPr>
          <w:spacing w:val="-1"/>
        </w:rPr>
        <w:t>№</w:t>
      </w:r>
      <w:r>
        <w:rPr>
          <w:spacing w:val="-1"/>
        </w:rPr>
        <w:t>5</w:t>
      </w:r>
      <w:r w:rsidRPr="00A45948">
        <w:rPr>
          <w:spacing w:val="-1"/>
        </w:rPr>
        <w:t>. Составить</w:t>
      </w:r>
      <w:r w:rsidRPr="00A45948">
        <w:rPr>
          <w:spacing w:val="-11"/>
        </w:rPr>
        <w:t xml:space="preserve"> </w:t>
      </w:r>
      <w:r w:rsidRPr="00A45948">
        <w:t>структурную</w:t>
      </w:r>
      <w:r w:rsidRPr="00A45948">
        <w:rPr>
          <w:spacing w:val="-9"/>
        </w:rPr>
        <w:t xml:space="preserve"> </w:t>
      </w:r>
      <w:r w:rsidRPr="00A45948">
        <w:t>схему</w:t>
      </w:r>
      <w:r w:rsidRPr="00A45948">
        <w:rPr>
          <w:spacing w:val="-12"/>
        </w:rPr>
        <w:t xml:space="preserve"> </w:t>
      </w:r>
      <w:r w:rsidRPr="00A45948">
        <w:t>для</w:t>
      </w:r>
      <w:r w:rsidRPr="00A45948">
        <w:rPr>
          <w:spacing w:val="-7"/>
        </w:rPr>
        <w:t xml:space="preserve"> </w:t>
      </w:r>
      <w:r w:rsidRPr="00A45948">
        <w:t>системы</w:t>
      </w:r>
      <w:r w:rsidRPr="00A45948">
        <w:rPr>
          <w:spacing w:val="-8"/>
        </w:rPr>
        <w:t xml:space="preserve"> </w:t>
      </w:r>
      <w:r w:rsidRPr="00A45948">
        <w:t>с</w:t>
      </w:r>
      <w:r w:rsidRPr="00A45948">
        <w:rPr>
          <w:spacing w:val="-8"/>
        </w:rPr>
        <w:t xml:space="preserve"> </w:t>
      </w:r>
      <w:r w:rsidRPr="00A45948">
        <w:t>ОДУ</w:t>
      </w:r>
    </w:p>
    <w:p w:rsidR="00BC1497" w:rsidRPr="00552000" w:rsidRDefault="00BC1497" w:rsidP="00BC1497">
      <w:pPr>
        <w:spacing w:before="151"/>
        <w:jc w:val="center"/>
        <w:rPr>
          <w:lang w:val="ru-RU"/>
        </w:rPr>
      </w:pPr>
      <w:proofErr w:type="gramStart"/>
      <w:r w:rsidRPr="00E35756">
        <w:rPr>
          <w:i/>
          <w:position w:val="1"/>
        </w:rPr>
        <w:t>y</w:t>
      </w:r>
      <w:proofErr w:type="gramEnd"/>
      <w:r w:rsidRPr="00552000">
        <w:rPr>
          <w:i/>
          <w:spacing w:val="-26"/>
          <w:position w:val="1"/>
          <w:lang w:val="ru-RU"/>
        </w:rPr>
        <w:t xml:space="preserve"> </w:t>
      </w:r>
      <w:r w:rsidRPr="00E35756">
        <w:rPr>
          <w:rFonts w:ascii="Symbol" w:eastAsia="Symbol" w:hAnsi="Symbol" w:cs="Symbol"/>
          <w:position w:val="3"/>
        </w:rPr>
        <w:t></w:t>
      </w:r>
      <w:r w:rsidRPr="00E35756">
        <w:rPr>
          <w:rFonts w:ascii="Symbol" w:eastAsia="Symbol" w:hAnsi="Symbol" w:cs="Symbol"/>
          <w:spacing w:val="-30"/>
          <w:position w:val="3"/>
        </w:rPr>
        <w:t></w:t>
      </w:r>
      <w:r w:rsidRPr="00E35756">
        <w:rPr>
          <w:rFonts w:ascii="Symbol" w:eastAsia="Symbol" w:hAnsi="Symbol" w:cs="Symbol"/>
          <w:position w:val="1"/>
        </w:rPr>
        <w:t></w:t>
      </w:r>
      <w:r w:rsidRPr="00E35756">
        <w:rPr>
          <w:rFonts w:ascii="Symbol" w:eastAsia="Symbol" w:hAnsi="Symbol" w:cs="Symbol"/>
          <w:spacing w:val="-17"/>
          <w:position w:val="1"/>
        </w:rPr>
        <w:t></w:t>
      </w:r>
      <w:r w:rsidRPr="00552000">
        <w:rPr>
          <w:position w:val="1"/>
          <w:lang w:val="ru-RU"/>
        </w:rPr>
        <w:t>2</w:t>
      </w:r>
      <w:r w:rsidRPr="00552000">
        <w:rPr>
          <w:spacing w:val="-36"/>
          <w:position w:val="1"/>
          <w:lang w:val="ru-RU"/>
        </w:rPr>
        <w:t xml:space="preserve"> </w:t>
      </w:r>
      <w:r w:rsidRPr="00E35756">
        <w:rPr>
          <w:i/>
          <w:spacing w:val="5"/>
          <w:position w:val="1"/>
        </w:rPr>
        <w:t>y</w:t>
      </w:r>
      <w:r w:rsidRPr="00E35756">
        <w:rPr>
          <w:rFonts w:ascii="Symbol" w:eastAsia="Symbol" w:hAnsi="Symbol" w:cs="Symbol"/>
          <w:spacing w:val="5"/>
          <w:position w:val="3"/>
        </w:rPr>
        <w:t></w:t>
      </w:r>
      <w:r w:rsidRPr="00E35756">
        <w:rPr>
          <w:rFonts w:ascii="Symbol" w:eastAsia="Symbol" w:hAnsi="Symbol" w:cs="Symbol"/>
          <w:spacing w:val="-30"/>
          <w:position w:val="3"/>
        </w:rPr>
        <w:t></w:t>
      </w:r>
      <w:r w:rsidRPr="00E35756">
        <w:rPr>
          <w:rFonts w:ascii="Symbol" w:eastAsia="Symbol" w:hAnsi="Symbol" w:cs="Symbol"/>
          <w:position w:val="1"/>
        </w:rPr>
        <w:t></w:t>
      </w:r>
      <w:r w:rsidRPr="00E35756">
        <w:rPr>
          <w:rFonts w:ascii="Symbol" w:eastAsia="Symbol" w:hAnsi="Symbol" w:cs="Symbol"/>
          <w:spacing w:val="-16"/>
          <w:position w:val="1"/>
        </w:rPr>
        <w:t></w:t>
      </w:r>
      <w:r w:rsidRPr="00552000">
        <w:rPr>
          <w:spacing w:val="-3"/>
          <w:position w:val="1"/>
          <w:lang w:val="ru-RU"/>
        </w:rPr>
        <w:t>2,</w:t>
      </w:r>
      <w:r w:rsidRPr="00552000">
        <w:rPr>
          <w:spacing w:val="-32"/>
          <w:position w:val="1"/>
          <w:lang w:val="ru-RU"/>
        </w:rPr>
        <w:t xml:space="preserve"> </w:t>
      </w:r>
      <w:r w:rsidRPr="00552000">
        <w:rPr>
          <w:position w:val="1"/>
          <w:lang w:val="ru-RU"/>
        </w:rPr>
        <w:t>4</w:t>
      </w:r>
      <w:r w:rsidRPr="00552000">
        <w:rPr>
          <w:spacing w:val="-36"/>
          <w:position w:val="1"/>
          <w:lang w:val="ru-RU"/>
        </w:rPr>
        <w:t xml:space="preserve"> </w:t>
      </w:r>
      <w:r w:rsidRPr="00E35756">
        <w:rPr>
          <w:i/>
          <w:position w:val="1"/>
        </w:rPr>
        <w:t>y</w:t>
      </w:r>
      <w:r w:rsidRPr="00552000">
        <w:rPr>
          <w:i/>
          <w:spacing w:val="2"/>
          <w:position w:val="1"/>
          <w:lang w:val="ru-RU"/>
        </w:rPr>
        <w:t xml:space="preserve"> </w:t>
      </w:r>
      <w:r w:rsidRPr="00E35756">
        <w:rPr>
          <w:rFonts w:ascii="Symbol" w:eastAsia="Symbol" w:hAnsi="Symbol" w:cs="Symbol"/>
          <w:position w:val="1"/>
        </w:rPr>
        <w:t></w:t>
      </w:r>
      <w:r w:rsidRPr="00E35756">
        <w:rPr>
          <w:rFonts w:ascii="Symbol" w:eastAsia="Symbol" w:hAnsi="Symbol" w:cs="Symbol"/>
          <w:spacing w:val="-34"/>
          <w:position w:val="1"/>
        </w:rPr>
        <w:t></w:t>
      </w:r>
      <w:r w:rsidRPr="00552000">
        <w:rPr>
          <w:spacing w:val="-8"/>
          <w:position w:val="1"/>
          <w:lang w:val="ru-RU"/>
        </w:rPr>
        <w:t>1,11</w:t>
      </w:r>
      <w:r w:rsidRPr="00E35756">
        <w:rPr>
          <w:i/>
          <w:spacing w:val="-8"/>
          <w:position w:val="1"/>
        </w:rPr>
        <w:t>r</w:t>
      </w:r>
      <w:r w:rsidRPr="00552000">
        <w:rPr>
          <w:i/>
          <w:spacing w:val="-2"/>
          <w:position w:val="1"/>
          <w:lang w:val="ru-RU"/>
        </w:rPr>
        <w:t xml:space="preserve"> </w:t>
      </w:r>
      <w:r w:rsidRPr="00552000">
        <w:rPr>
          <w:lang w:val="ru-RU"/>
        </w:rPr>
        <w:t>.</w:t>
      </w:r>
    </w:p>
    <w:p w:rsidR="00BC1497" w:rsidRPr="00A52305" w:rsidRDefault="00BC1497" w:rsidP="00BC1497">
      <w:pPr>
        <w:pStyle w:val="a3"/>
        <w:tabs>
          <w:tab w:val="left" w:pos="1694"/>
        </w:tabs>
        <w:spacing w:before="3" w:line="322" w:lineRule="exact"/>
        <w:jc w:val="center"/>
        <w:rPr>
          <w:b/>
        </w:rPr>
      </w:pPr>
      <w:r w:rsidRPr="00A52305">
        <w:rPr>
          <w:b/>
        </w:rPr>
        <w:t xml:space="preserve">Вопросы к защите АКР </w:t>
      </w:r>
      <w:r>
        <w:rPr>
          <w:b/>
        </w:rPr>
        <w:t>2</w:t>
      </w:r>
      <w:r w:rsidRPr="00A52305">
        <w:rPr>
          <w:b/>
        </w:rPr>
        <w:t xml:space="preserve">. </w:t>
      </w:r>
    </w:p>
    <w:p w:rsidR="00BC1497" w:rsidRDefault="00BC1497" w:rsidP="00BC1497">
      <w:pPr>
        <w:pStyle w:val="a3"/>
        <w:numPr>
          <w:ilvl w:val="0"/>
          <w:numId w:val="4"/>
        </w:numPr>
        <w:tabs>
          <w:tab w:val="left" w:pos="1694"/>
        </w:tabs>
        <w:spacing w:before="3" w:line="322" w:lineRule="exact"/>
      </w:pPr>
      <w:r w:rsidRPr="00A52305">
        <w:t>Одномерные линейные непрерывные системы</w:t>
      </w:r>
      <w:r>
        <w:t xml:space="preserve"> – дайте определение.</w:t>
      </w:r>
    </w:p>
    <w:p w:rsidR="00BC1497" w:rsidRDefault="00BC1497" w:rsidP="00BC1497">
      <w:pPr>
        <w:pStyle w:val="a3"/>
        <w:numPr>
          <w:ilvl w:val="0"/>
          <w:numId w:val="4"/>
        </w:numPr>
        <w:tabs>
          <w:tab w:val="left" w:pos="1694"/>
        </w:tabs>
        <w:spacing w:before="3" w:line="322" w:lineRule="exact"/>
      </w:pPr>
      <w:r>
        <w:t xml:space="preserve">Функция </w:t>
      </w:r>
      <w:r w:rsidRPr="00D30E30">
        <w:t>Лапласа</w:t>
      </w:r>
      <w:r>
        <w:t xml:space="preserve"> – дайте определение.</w:t>
      </w:r>
    </w:p>
    <w:p w:rsidR="00BC1497" w:rsidRDefault="00BC1497" w:rsidP="00BC1497">
      <w:pPr>
        <w:pStyle w:val="a3"/>
        <w:numPr>
          <w:ilvl w:val="0"/>
          <w:numId w:val="4"/>
        </w:numPr>
        <w:tabs>
          <w:tab w:val="left" w:pos="1694"/>
        </w:tabs>
        <w:spacing w:before="3" w:line="322" w:lineRule="exact"/>
        <w:jc w:val="left"/>
      </w:pPr>
      <w:r>
        <w:t xml:space="preserve">Для чего </w:t>
      </w:r>
      <w:proofErr w:type="gramStart"/>
      <w:r>
        <w:t>используют</w:t>
      </w:r>
      <w:proofErr w:type="gramEnd"/>
      <w:r>
        <w:t xml:space="preserve"> </w:t>
      </w:r>
      <w:r w:rsidRPr="00D30E30">
        <w:t>используется комплексная переменная Лапласа</w:t>
      </w:r>
      <w:r>
        <w:t>?</w:t>
      </w:r>
    </w:p>
    <w:p w:rsidR="00BC1497" w:rsidRDefault="00BC1497" w:rsidP="00BC1497">
      <w:pPr>
        <w:pStyle w:val="a3"/>
        <w:numPr>
          <w:ilvl w:val="0"/>
          <w:numId w:val="4"/>
        </w:numPr>
        <w:tabs>
          <w:tab w:val="left" w:pos="1694"/>
        </w:tabs>
        <w:spacing w:before="3" w:line="322" w:lineRule="exact"/>
      </w:pPr>
      <w:r>
        <w:lastRenderedPageBreak/>
        <w:t xml:space="preserve">Какая функция </w:t>
      </w:r>
      <w:r w:rsidRPr="00AC6083">
        <w:t>может быть записана триадой: корни многочлена числителя (нули), корни многочлена знаменателя (полюса) и общий коэффициент усиления</w:t>
      </w:r>
      <w:proofErr w:type="gramStart"/>
      <w:r w:rsidRPr="00AC6083">
        <w:t>.</w:t>
      </w:r>
      <w:r>
        <w:t>?</w:t>
      </w:r>
      <w:proofErr w:type="gramEnd"/>
    </w:p>
    <w:p w:rsidR="00BC1497" w:rsidRDefault="00BC1497" w:rsidP="00BC1497">
      <w:pPr>
        <w:pStyle w:val="a3"/>
        <w:numPr>
          <w:ilvl w:val="0"/>
          <w:numId w:val="4"/>
        </w:numPr>
        <w:tabs>
          <w:tab w:val="left" w:pos="1694"/>
        </w:tabs>
        <w:spacing w:before="3" w:line="322" w:lineRule="exact"/>
      </w:pPr>
      <w:r w:rsidRPr="00D30E30">
        <w:t>При нулевых начальных условиях передаточная функция может быть получена и как отношение</w:t>
      </w:r>
      <w:r>
        <w:t>… - продолжите предложение.</w:t>
      </w:r>
    </w:p>
    <w:p w:rsidR="00BC1497" w:rsidRPr="00D30E30" w:rsidRDefault="00BC1497" w:rsidP="00BC1497">
      <w:pPr>
        <w:pStyle w:val="a3"/>
        <w:spacing w:before="177"/>
        <w:ind w:firstLine="0"/>
        <w:jc w:val="center"/>
        <w:rPr>
          <w:spacing w:val="1"/>
        </w:rPr>
      </w:pPr>
      <w:r>
        <w:rPr>
          <w:b/>
          <w:spacing w:val="-1"/>
        </w:rPr>
        <w:t>АКР №3</w:t>
      </w:r>
      <w:r w:rsidRPr="00D30E30">
        <w:rPr>
          <w:spacing w:val="-1"/>
        </w:rPr>
        <w:t xml:space="preserve"> «</w:t>
      </w:r>
      <w:r w:rsidRPr="00AC6083">
        <w:t xml:space="preserve">Принципиальная </w:t>
      </w:r>
      <w:r>
        <w:t xml:space="preserve">электрическая </w:t>
      </w:r>
      <w:r w:rsidRPr="00AC6083">
        <w:t>схема</w:t>
      </w:r>
      <w:r w:rsidRPr="00D30E30">
        <w:rPr>
          <w:spacing w:val="1"/>
        </w:rPr>
        <w:t>»</w:t>
      </w:r>
    </w:p>
    <w:p w:rsidR="00BC1497" w:rsidRPr="00AC6083" w:rsidRDefault="00BC1497" w:rsidP="00BC1497">
      <w:pPr>
        <w:pStyle w:val="a3"/>
        <w:tabs>
          <w:tab w:val="left" w:pos="1718"/>
        </w:tabs>
        <w:spacing w:before="135"/>
        <w:ind w:firstLine="0"/>
        <w:jc w:val="center"/>
      </w:pPr>
      <w:r w:rsidRPr="00AC6083">
        <w:rPr>
          <w:b/>
        </w:rPr>
        <w:t>Цель работы:</w:t>
      </w:r>
      <w:r w:rsidRPr="00AC6083">
        <w:t xml:space="preserve"> научится анализировать принципиальные электрические схемы, передаточными функциями, с учетом известных закономерностей работы таких схем.</w:t>
      </w:r>
    </w:p>
    <w:p w:rsidR="00BC1497" w:rsidRPr="00AC6083" w:rsidRDefault="00BC1497" w:rsidP="00BC1497">
      <w:pPr>
        <w:pStyle w:val="4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AC6083">
        <w:rPr>
          <w:rStyle w:val="ad"/>
          <w:color w:val="auto"/>
          <w:sz w:val="24"/>
          <w:szCs w:val="24"/>
          <w:bdr w:val="none" w:sz="0" w:space="0" w:color="auto" w:frame="1"/>
          <w:lang w:val="ru-RU"/>
        </w:rPr>
        <w:t>Пример №</w:t>
      </w:r>
      <w:r>
        <w:rPr>
          <w:rStyle w:val="ad"/>
          <w:color w:val="auto"/>
          <w:sz w:val="24"/>
          <w:szCs w:val="24"/>
          <w:bdr w:val="none" w:sz="0" w:space="0" w:color="auto" w:frame="1"/>
          <w:lang w:val="ru-RU"/>
        </w:rPr>
        <w:t>1</w:t>
      </w:r>
    </w:p>
    <w:p w:rsidR="00BC1497" w:rsidRPr="00AC6083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AC6083">
        <w:rPr>
          <w:sz w:val="24"/>
        </w:rPr>
        <w:t xml:space="preserve">Определить передаточную функцию схемы (рисунок </w:t>
      </w:r>
      <w:r>
        <w:rPr>
          <w:sz w:val="24"/>
        </w:rPr>
        <w:t>3.1</w:t>
      </w:r>
      <w:r w:rsidRPr="00AC6083">
        <w:rPr>
          <w:sz w:val="24"/>
        </w:rPr>
        <w:t>).</w:t>
      </w:r>
    </w:p>
    <w:p w:rsidR="00BC1497" w:rsidRPr="00AC6083" w:rsidRDefault="00BC1497" w:rsidP="00BC1497">
      <w:pPr>
        <w:pStyle w:val="a7"/>
        <w:shd w:val="clear" w:color="auto" w:fill="FFFFFF"/>
        <w:spacing w:before="0" w:beforeAutospacing="0" w:after="0" w:afterAutospacing="0" w:line="432" w:lineRule="atLeast"/>
        <w:textAlignment w:val="baseline"/>
        <w:rPr>
          <w:sz w:val="24"/>
        </w:rPr>
      </w:pPr>
      <w:r w:rsidRPr="00AC6083">
        <w:rPr>
          <w:rStyle w:val="ad"/>
          <w:sz w:val="24"/>
          <w:bdr w:val="none" w:sz="0" w:space="0" w:color="auto" w:frame="1"/>
        </w:rPr>
        <w:t>Решение:</w:t>
      </w:r>
    </w:p>
    <w:p w:rsidR="00BC1497" w:rsidRPr="00AC6083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AC6083">
        <w:rPr>
          <w:sz w:val="24"/>
        </w:rPr>
        <w:t>Схема представляет собой делитель напряжения с коэффициентом</w:t>
      </w:r>
    </w:p>
    <w:p w:rsidR="00BC1497" w:rsidRPr="00AC6083" w:rsidRDefault="00BC1497" w:rsidP="00BC1497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AC6083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733550" cy="213995"/>
            <wp:effectExtent l="0" t="0" r="0" b="0"/>
            <wp:docPr id="101" name="Рисунок 101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AC6083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AC6083">
        <w:rPr>
          <w:sz w:val="24"/>
        </w:rPr>
        <w:t>поэтому передаточная функция равна</w:t>
      </w:r>
    </w:p>
    <w:p w:rsidR="00BC1497" w:rsidRDefault="00BC1497" w:rsidP="00BC1497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945130" cy="150812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Default="00BC1497" w:rsidP="00BC1497">
      <w:pPr>
        <w:keepNext/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169160" cy="122301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Default="00BC1497" w:rsidP="00BC1497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Рис. 3.1.</w:t>
      </w:r>
    </w:p>
    <w:p w:rsidR="00BC1497" w:rsidRDefault="00BC1497" w:rsidP="00BC1497">
      <w:pPr>
        <w:keepNext/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793240" cy="1163955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AC6083" w:rsidRDefault="00BC1497" w:rsidP="00BC1497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 3.2.</w:t>
      </w:r>
    </w:p>
    <w:p w:rsidR="00BC1497" w:rsidRPr="00AC6083" w:rsidRDefault="00BC1497" w:rsidP="00BC1497">
      <w:pPr>
        <w:pStyle w:val="4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AC6083">
        <w:rPr>
          <w:rStyle w:val="ad"/>
          <w:color w:val="auto"/>
          <w:sz w:val="24"/>
          <w:szCs w:val="24"/>
          <w:bdr w:val="none" w:sz="0" w:space="0" w:color="auto" w:frame="1"/>
          <w:lang w:val="ru-RU"/>
        </w:rPr>
        <w:t>Пример №</w:t>
      </w:r>
      <w:r>
        <w:rPr>
          <w:rStyle w:val="ad"/>
          <w:color w:val="auto"/>
          <w:sz w:val="24"/>
          <w:szCs w:val="24"/>
          <w:bdr w:val="none" w:sz="0" w:space="0" w:color="auto" w:frame="1"/>
          <w:lang w:val="ru-RU"/>
        </w:rPr>
        <w:t>2</w:t>
      </w:r>
    </w:p>
    <w:p w:rsidR="00BC1497" w:rsidRPr="00AC6083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AC6083">
        <w:rPr>
          <w:sz w:val="24"/>
        </w:rPr>
        <w:t xml:space="preserve">Определить передаточную функцию схемы (рисунок </w:t>
      </w:r>
      <w:r>
        <w:rPr>
          <w:sz w:val="24"/>
        </w:rPr>
        <w:t>3.2</w:t>
      </w:r>
      <w:r w:rsidRPr="00AC6083">
        <w:rPr>
          <w:sz w:val="24"/>
        </w:rPr>
        <w:t>).</w:t>
      </w:r>
    </w:p>
    <w:p w:rsidR="00BC1497" w:rsidRPr="00AC6083" w:rsidRDefault="00BC1497" w:rsidP="00BC1497">
      <w:pPr>
        <w:pStyle w:val="a7"/>
        <w:shd w:val="clear" w:color="auto" w:fill="FFFFFF"/>
        <w:spacing w:before="0" w:beforeAutospacing="0" w:after="0" w:afterAutospacing="0" w:line="432" w:lineRule="atLeast"/>
        <w:textAlignment w:val="baseline"/>
        <w:rPr>
          <w:sz w:val="24"/>
        </w:rPr>
      </w:pPr>
      <w:r w:rsidRPr="00AC6083">
        <w:rPr>
          <w:rStyle w:val="ad"/>
          <w:sz w:val="24"/>
          <w:bdr w:val="none" w:sz="0" w:space="0" w:color="auto" w:frame="1"/>
        </w:rPr>
        <w:lastRenderedPageBreak/>
        <w:t>Решение:</w:t>
      </w:r>
    </w:p>
    <w:p w:rsidR="00BC1497" w:rsidRPr="00AC6083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AC6083">
        <w:rPr>
          <w:sz w:val="24"/>
        </w:rPr>
        <w:t>Эквивалентное операторное сопротивление в цепи отрицательной обратной связи равно сумме</w:t>
      </w:r>
    </w:p>
    <w:p w:rsidR="00BC1497" w:rsidRPr="00AC6083" w:rsidRDefault="00BC1497" w:rsidP="00BC1497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AC6083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099435" cy="570230"/>
            <wp:effectExtent l="0" t="0" r="0" b="0"/>
            <wp:docPr id="99" name="Рисунок 99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AC6083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AC6083">
        <w:rPr>
          <w:sz w:val="24"/>
        </w:rPr>
        <w:t>в итоге передаточная функция схемы на инвертирующем операционном усилителе будет равна</w:t>
      </w:r>
    </w:p>
    <w:p w:rsidR="00BC1497" w:rsidRPr="00AC6083" w:rsidRDefault="00BC1497" w:rsidP="00BC1497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AC6083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728720" cy="724535"/>
            <wp:effectExtent l="0" t="0" r="0" b="0"/>
            <wp:docPr id="98" name="Рисунок 98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F440A1" w:rsidRDefault="00BC1497" w:rsidP="00BC1497">
      <w:pPr>
        <w:pStyle w:val="a3"/>
        <w:tabs>
          <w:tab w:val="left" w:pos="1723"/>
        </w:tabs>
        <w:ind w:firstLine="0"/>
        <w:jc w:val="center"/>
        <w:rPr>
          <w:b/>
          <w:spacing w:val="-1"/>
        </w:rPr>
      </w:pPr>
      <w:r w:rsidRPr="00F440A1">
        <w:rPr>
          <w:b/>
          <w:spacing w:val="1"/>
        </w:rPr>
        <w:t>Примерные варианты заданий:</w:t>
      </w:r>
    </w:p>
    <w:p w:rsidR="00BC1497" w:rsidRPr="00A45948" w:rsidRDefault="00BC1497" w:rsidP="00BC1497">
      <w:pPr>
        <w:pStyle w:val="a3"/>
        <w:tabs>
          <w:tab w:val="left" w:pos="1694"/>
        </w:tabs>
        <w:spacing w:before="3" w:line="322" w:lineRule="exact"/>
        <w:ind w:firstLine="0"/>
        <w:jc w:val="center"/>
      </w:pPr>
      <w:r w:rsidRPr="00A45948">
        <w:rPr>
          <w:spacing w:val="-1"/>
        </w:rPr>
        <w:t>№</w:t>
      </w:r>
      <w:r>
        <w:rPr>
          <w:spacing w:val="-1"/>
        </w:rPr>
        <w:t>1</w:t>
      </w:r>
      <w:r w:rsidRPr="00A45948">
        <w:rPr>
          <w:spacing w:val="-1"/>
        </w:rPr>
        <w:t>. Найти</w:t>
      </w:r>
      <w:r w:rsidRPr="00A45948">
        <w:rPr>
          <w:spacing w:val="17"/>
        </w:rPr>
        <w:t xml:space="preserve"> </w:t>
      </w:r>
      <w:proofErr w:type="spellStart"/>
      <w:proofErr w:type="gramStart"/>
      <w:r w:rsidRPr="00E35756">
        <w:rPr>
          <w:i/>
          <w:spacing w:val="-1"/>
        </w:rPr>
        <w:t>k</w:t>
      </w:r>
      <w:proofErr w:type="spellEnd"/>
      <w:proofErr w:type="gramEnd"/>
      <w:r w:rsidRPr="00A45948">
        <w:rPr>
          <w:spacing w:val="-1"/>
          <w:position w:val="-3"/>
        </w:rPr>
        <w:t>уст</w:t>
      </w:r>
      <w:r w:rsidRPr="00A45948">
        <w:rPr>
          <w:spacing w:val="39"/>
          <w:position w:val="-3"/>
        </w:rPr>
        <w:t xml:space="preserve"> </w:t>
      </w:r>
      <w:r w:rsidRPr="00A45948">
        <w:t>схемы</w:t>
      </w:r>
      <w:r w:rsidRPr="00A45948">
        <w:rPr>
          <w:spacing w:val="14"/>
        </w:rPr>
        <w:t xml:space="preserve"> </w:t>
      </w:r>
      <w:r w:rsidRPr="00A45948">
        <w:t>(рисунок</w:t>
      </w:r>
      <w:r w:rsidRPr="00A45948">
        <w:rPr>
          <w:spacing w:val="16"/>
        </w:rPr>
        <w:t xml:space="preserve"> </w:t>
      </w:r>
      <w:r>
        <w:t>3.4</w:t>
      </w:r>
      <w:r w:rsidRPr="00A45948">
        <w:t>),</w:t>
      </w:r>
      <w:r w:rsidRPr="00A45948">
        <w:rPr>
          <w:spacing w:val="20"/>
        </w:rPr>
        <w:t xml:space="preserve"> </w:t>
      </w:r>
      <w:r w:rsidRPr="00A45948">
        <w:t>если</w:t>
      </w:r>
      <w:r w:rsidRPr="00A45948">
        <w:rPr>
          <w:spacing w:val="14"/>
        </w:rPr>
        <w:t xml:space="preserve"> </w:t>
      </w:r>
      <w:r w:rsidRPr="00A45948">
        <w:t>сопротивления</w:t>
      </w:r>
      <w:r w:rsidRPr="00A45948">
        <w:rPr>
          <w:spacing w:val="14"/>
        </w:rPr>
        <w:t xml:space="preserve"> </w:t>
      </w:r>
      <w:r w:rsidRPr="00A45948">
        <w:t>резисторов</w:t>
      </w:r>
      <w:r w:rsidRPr="00A45948">
        <w:rPr>
          <w:spacing w:val="-8"/>
        </w:rPr>
        <w:t xml:space="preserve"> </w:t>
      </w:r>
      <w:r w:rsidRPr="00A45948">
        <w:rPr>
          <w:spacing w:val="-1"/>
        </w:rPr>
        <w:t>равны</w:t>
      </w:r>
      <w:r w:rsidRPr="00A45948">
        <w:rPr>
          <w:spacing w:val="-7"/>
        </w:rPr>
        <w:t xml:space="preserve"> </w:t>
      </w:r>
      <w:r w:rsidRPr="00A45948">
        <w:t>1</w:t>
      </w:r>
      <w:r w:rsidRPr="00A45948">
        <w:rPr>
          <w:spacing w:val="-6"/>
        </w:rPr>
        <w:t xml:space="preserve"> </w:t>
      </w:r>
      <w:r w:rsidRPr="00A45948">
        <w:t>кОм,</w:t>
      </w:r>
      <w:r w:rsidRPr="00A45948">
        <w:rPr>
          <w:spacing w:val="-4"/>
        </w:rPr>
        <w:t xml:space="preserve"> </w:t>
      </w:r>
      <w:r w:rsidRPr="00A45948">
        <w:t>а</w:t>
      </w:r>
      <w:r w:rsidRPr="00A45948">
        <w:rPr>
          <w:spacing w:val="-6"/>
        </w:rPr>
        <w:t xml:space="preserve"> </w:t>
      </w:r>
      <w:r w:rsidRPr="00A45948">
        <w:t>емкость</w:t>
      </w:r>
      <w:r w:rsidRPr="00A45948">
        <w:rPr>
          <w:spacing w:val="-9"/>
        </w:rPr>
        <w:t xml:space="preserve"> </w:t>
      </w:r>
      <w:r w:rsidRPr="00A45948">
        <w:t>конденсатора</w:t>
      </w:r>
      <w:r w:rsidRPr="00A45948">
        <w:rPr>
          <w:spacing w:val="-5"/>
        </w:rPr>
        <w:t xml:space="preserve"> </w:t>
      </w:r>
      <w:r w:rsidRPr="00A45948">
        <w:t>0,1</w:t>
      </w:r>
      <w:r w:rsidRPr="00A45948">
        <w:rPr>
          <w:spacing w:val="-7"/>
        </w:rPr>
        <w:t xml:space="preserve"> </w:t>
      </w:r>
      <w:r w:rsidRPr="00A45948">
        <w:t>мкФ.</w:t>
      </w:r>
    </w:p>
    <w:p w:rsidR="00BC1497" w:rsidRPr="00552000" w:rsidRDefault="00BC1497" w:rsidP="00BC1497">
      <w:pPr>
        <w:spacing w:before="6"/>
        <w:jc w:val="center"/>
        <w:rPr>
          <w:lang w:val="ru-RU"/>
        </w:rPr>
      </w:pPr>
    </w:p>
    <w:p w:rsidR="00BC1497" w:rsidRPr="00E35756" w:rsidRDefault="00BC1497" w:rsidP="00BC1497">
      <w:pPr>
        <w:spacing w:line="200" w:lineRule="atLeast"/>
        <w:jc w:val="center"/>
      </w:pPr>
      <w:r w:rsidRPr="00E35756">
        <w:rPr>
          <w:noProof/>
          <w:lang w:val="ru-RU" w:eastAsia="ru-RU"/>
        </w:rPr>
        <w:drawing>
          <wp:inline distT="0" distB="0" distL="0" distR="0">
            <wp:extent cx="2962275" cy="1085850"/>
            <wp:effectExtent l="0" t="0" r="9525" b="0"/>
            <wp:docPr id="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A45948" w:rsidRDefault="00BC1497" w:rsidP="00BC1497">
      <w:pPr>
        <w:pStyle w:val="a3"/>
        <w:spacing w:before="174"/>
        <w:jc w:val="center"/>
      </w:pPr>
      <w:r w:rsidRPr="00A45948">
        <w:rPr>
          <w:spacing w:val="-1"/>
        </w:rPr>
        <w:t>Рисунок</w:t>
      </w:r>
      <w:r w:rsidRPr="00A45948">
        <w:rPr>
          <w:spacing w:val="-15"/>
        </w:rPr>
        <w:t xml:space="preserve"> </w:t>
      </w:r>
      <w:r>
        <w:t>3.4</w:t>
      </w:r>
    </w:p>
    <w:p w:rsidR="00BC1497" w:rsidRPr="00A45948" w:rsidRDefault="00BC1497" w:rsidP="00BC1497">
      <w:pPr>
        <w:pStyle w:val="a3"/>
        <w:tabs>
          <w:tab w:val="left" w:pos="1684"/>
        </w:tabs>
        <w:spacing w:before="190"/>
        <w:ind w:firstLine="0"/>
        <w:jc w:val="center"/>
      </w:pPr>
      <w:r w:rsidRPr="00A45948">
        <w:t>№</w:t>
      </w:r>
      <w:r>
        <w:t>2</w:t>
      </w:r>
      <w:r w:rsidRPr="00A45948">
        <w:t>. Определить</w:t>
      </w:r>
      <w:r w:rsidRPr="00A45948">
        <w:rPr>
          <w:spacing w:val="-16"/>
        </w:rPr>
        <w:t xml:space="preserve"> </w:t>
      </w:r>
      <w:r w:rsidRPr="00A45948">
        <w:t>передаточную</w:t>
      </w:r>
      <w:r w:rsidRPr="00A45948">
        <w:rPr>
          <w:spacing w:val="-15"/>
        </w:rPr>
        <w:t xml:space="preserve"> </w:t>
      </w:r>
      <w:r w:rsidRPr="00A45948">
        <w:t>функцию</w:t>
      </w:r>
      <w:r w:rsidRPr="00A45948">
        <w:rPr>
          <w:spacing w:val="-15"/>
        </w:rPr>
        <w:t xml:space="preserve"> </w:t>
      </w:r>
      <w:r w:rsidRPr="00A45948">
        <w:t>(рисунок</w:t>
      </w:r>
      <w:r w:rsidRPr="00A45948">
        <w:rPr>
          <w:spacing w:val="-15"/>
        </w:rPr>
        <w:t xml:space="preserve"> </w:t>
      </w:r>
      <w:r>
        <w:t>3.4</w:t>
      </w:r>
      <w:r w:rsidRPr="00A45948">
        <w:t>)</w:t>
      </w:r>
    </w:p>
    <w:p w:rsidR="00BC1497" w:rsidRPr="00552000" w:rsidRDefault="00BC1497" w:rsidP="00BC1497">
      <w:pPr>
        <w:spacing w:before="5"/>
        <w:jc w:val="center"/>
        <w:rPr>
          <w:lang w:val="ru-RU"/>
        </w:rPr>
      </w:pPr>
    </w:p>
    <w:p w:rsidR="00BC1497" w:rsidRPr="00E35756" w:rsidRDefault="00BC1497" w:rsidP="00BC1497">
      <w:pPr>
        <w:spacing w:line="200" w:lineRule="atLeast"/>
        <w:jc w:val="center"/>
      </w:pPr>
      <w:r w:rsidRPr="00E35756">
        <w:rPr>
          <w:noProof/>
          <w:lang w:val="ru-RU" w:eastAsia="ru-RU"/>
        </w:rPr>
        <w:drawing>
          <wp:inline distT="0" distB="0" distL="0" distR="0">
            <wp:extent cx="1905000" cy="1209675"/>
            <wp:effectExtent l="0" t="0" r="0" b="9525"/>
            <wp:docPr id="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A45948" w:rsidRDefault="00BC1497" w:rsidP="00BC1497">
      <w:pPr>
        <w:pStyle w:val="a3"/>
        <w:spacing w:before="180"/>
        <w:jc w:val="center"/>
      </w:pPr>
      <w:r w:rsidRPr="00A45948">
        <w:rPr>
          <w:spacing w:val="-1"/>
        </w:rPr>
        <w:t>Рисунок</w:t>
      </w:r>
      <w:r w:rsidRPr="00A45948">
        <w:rPr>
          <w:spacing w:val="-15"/>
        </w:rPr>
        <w:t xml:space="preserve"> </w:t>
      </w:r>
      <w:r>
        <w:t>3.4</w:t>
      </w:r>
    </w:p>
    <w:p w:rsidR="00BC1497" w:rsidRPr="00552000" w:rsidRDefault="00BC1497" w:rsidP="00BC1497">
      <w:pPr>
        <w:jc w:val="center"/>
        <w:rPr>
          <w:lang w:val="ru-RU"/>
        </w:rPr>
      </w:pPr>
    </w:p>
    <w:p w:rsidR="00BC1497" w:rsidRPr="00143501" w:rsidRDefault="00BC1497" w:rsidP="00BC1497">
      <w:pPr>
        <w:pStyle w:val="a3"/>
        <w:tabs>
          <w:tab w:val="left" w:pos="1694"/>
        </w:tabs>
        <w:spacing w:before="3" w:line="322" w:lineRule="exact"/>
        <w:ind w:firstLine="0"/>
        <w:jc w:val="center"/>
        <w:rPr>
          <w:b/>
        </w:rPr>
      </w:pPr>
      <w:r w:rsidRPr="00143501">
        <w:rPr>
          <w:b/>
        </w:rPr>
        <w:t xml:space="preserve">Вопросы к защите АКР 3. </w:t>
      </w:r>
    </w:p>
    <w:p w:rsidR="00BC1497" w:rsidRPr="00143501" w:rsidRDefault="00BC1497" w:rsidP="00BC1497">
      <w:pPr>
        <w:pStyle w:val="ac"/>
        <w:numPr>
          <w:ilvl w:val="0"/>
          <w:numId w:val="6"/>
        </w:numPr>
        <w:rPr>
          <w:bCs/>
          <w:iCs/>
          <w:szCs w:val="24"/>
          <w:lang w:val="ru-RU"/>
        </w:rPr>
      </w:pPr>
      <w:r w:rsidRPr="00143501">
        <w:rPr>
          <w:bCs/>
          <w:iCs/>
          <w:szCs w:val="24"/>
          <w:lang w:val="ru-RU"/>
        </w:rPr>
        <w:t>Чему равен Коэффициент усиления каскада на ОУ?</w:t>
      </w:r>
    </w:p>
    <w:p w:rsidR="00BC1497" w:rsidRPr="00143501" w:rsidRDefault="00BC1497" w:rsidP="00BC1497">
      <w:pPr>
        <w:pStyle w:val="ac"/>
        <w:numPr>
          <w:ilvl w:val="0"/>
          <w:numId w:val="6"/>
        </w:numPr>
        <w:rPr>
          <w:iCs/>
          <w:szCs w:val="24"/>
          <w:lang w:val="ru-RU"/>
        </w:rPr>
      </w:pPr>
      <w:r w:rsidRPr="00143501">
        <w:rPr>
          <w:iCs/>
          <w:szCs w:val="24"/>
          <w:lang w:val="ru-RU"/>
        </w:rPr>
        <w:t>Эквивалентное операторное сопротивление в цепи – дайте определение.</w:t>
      </w:r>
    </w:p>
    <w:p w:rsidR="00BC1497" w:rsidRPr="00143501" w:rsidRDefault="00BC1497" w:rsidP="00BC1497">
      <w:pPr>
        <w:pStyle w:val="ac"/>
        <w:numPr>
          <w:ilvl w:val="0"/>
          <w:numId w:val="6"/>
        </w:numPr>
        <w:rPr>
          <w:iCs/>
          <w:szCs w:val="24"/>
          <w:lang w:val="ru-RU"/>
        </w:rPr>
      </w:pPr>
      <w:r w:rsidRPr="00143501">
        <w:rPr>
          <w:iCs/>
          <w:szCs w:val="24"/>
          <w:lang w:val="ru-RU"/>
        </w:rPr>
        <w:t xml:space="preserve">Принципиальные электрические схемы– </w:t>
      </w:r>
      <w:proofErr w:type="gramStart"/>
      <w:r w:rsidRPr="00143501">
        <w:rPr>
          <w:iCs/>
          <w:szCs w:val="24"/>
          <w:lang w:val="ru-RU"/>
        </w:rPr>
        <w:t>да</w:t>
      </w:r>
      <w:proofErr w:type="gramEnd"/>
      <w:r w:rsidRPr="00143501">
        <w:rPr>
          <w:iCs/>
          <w:szCs w:val="24"/>
          <w:lang w:val="ru-RU"/>
        </w:rPr>
        <w:t>йте определение.</w:t>
      </w:r>
    </w:p>
    <w:p w:rsidR="00BC1497" w:rsidRPr="00143501" w:rsidRDefault="00BC1497" w:rsidP="00BC1497">
      <w:pPr>
        <w:pStyle w:val="ac"/>
        <w:numPr>
          <w:ilvl w:val="0"/>
          <w:numId w:val="6"/>
        </w:numPr>
        <w:rPr>
          <w:iCs/>
          <w:szCs w:val="24"/>
          <w:lang w:val="ru-RU"/>
        </w:rPr>
      </w:pPr>
      <w:r w:rsidRPr="00143501">
        <w:rPr>
          <w:iCs/>
          <w:szCs w:val="24"/>
          <w:lang w:val="ru-RU"/>
        </w:rPr>
        <w:lastRenderedPageBreak/>
        <w:t>Каким элементом в электрической схеме можно смоделировать: массу, упругую связь, сухое трение, вязкое трение?</w:t>
      </w:r>
    </w:p>
    <w:p w:rsidR="00BC1497" w:rsidRPr="00552000" w:rsidRDefault="00BC1497" w:rsidP="00BC1497">
      <w:pPr>
        <w:rPr>
          <w:iCs/>
          <w:lang w:val="ru-RU"/>
        </w:rPr>
      </w:pPr>
    </w:p>
    <w:p w:rsidR="00BC1497" w:rsidRDefault="00BC1497" w:rsidP="00BC1497">
      <w:pPr>
        <w:rPr>
          <w:b/>
          <w:bCs/>
          <w:iCs/>
          <w:lang w:val="ru-RU"/>
        </w:rPr>
      </w:pPr>
    </w:p>
    <w:p w:rsidR="00BC1497" w:rsidRPr="00D30E30" w:rsidRDefault="00BC1497" w:rsidP="00BC1497">
      <w:pPr>
        <w:pStyle w:val="a3"/>
        <w:tabs>
          <w:tab w:val="left" w:pos="1723"/>
        </w:tabs>
        <w:ind w:firstLine="0"/>
        <w:jc w:val="center"/>
        <w:rPr>
          <w:spacing w:val="1"/>
        </w:rPr>
      </w:pPr>
      <w:r w:rsidRPr="00D30E30">
        <w:rPr>
          <w:b/>
          <w:spacing w:val="-1"/>
        </w:rPr>
        <w:t xml:space="preserve">АКР № </w:t>
      </w:r>
      <w:r>
        <w:rPr>
          <w:b/>
          <w:spacing w:val="-1"/>
        </w:rPr>
        <w:t>4</w:t>
      </w:r>
      <w:r w:rsidRPr="00D30E30">
        <w:rPr>
          <w:spacing w:val="-1"/>
        </w:rPr>
        <w:t xml:space="preserve"> «</w:t>
      </w:r>
      <w:r w:rsidRPr="00506111">
        <w:rPr>
          <w:spacing w:val="-1"/>
        </w:rPr>
        <w:t>Качество непрерывных стационарных систем. Прямые оценки качества регулирования</w:t>
      </w:r>
      <w:r w:rsidRPr="00D30E30">
        <w:rPr>
          <w:spacing w:val="1"/>
        </w:rPr>
        <w:t>»</w:t>
      </w:r>
    </w:p>
    <w:p w:rsidR="00BC1497" w:rsidRDefault="00BC1497" w:rsidP="00BC1497">
      <w:pPr>
        <w:pStyle w:val="a3"/>
        <w:tabs>
          <w:tab w:val="left" w:pos="1723"/>
        </w:tabs>
        <w:ind w:firstLine="0"/>
        <w:jc w:val="center"/>
        <w:rPr>
          <w:spacing w:val="1"/>
        </w:rPr>
      </w:pPr>
      <w:r>
        <w:rPr>
          <w:spacing w:val="1"/>
        </w:rPr>
        <w:t xml:space="preserve">Цель работы: - </w:t>
      </w:r>
      <w:proofErr w:type="gramStart"/>
      <w:r>
        <w:rPr>
          <w:spacing w:val="1"/>
        </w:rPr>
        <w:t>научится</w:t>
      </w:r>
      <w:proofErr w:type="gramEnd"/>
      <w:r>
        <w:rPr>
          <w:spacing w:val="1"/>
        </w:rPr>
        <w:t xml:space="preserve"> </w:t>
      </w:r>
      <w:r w:rsidRPr="00506111">
        <w:t>определяются</w:t>
      </w:r>
      <w:r>
        <w:rPr>
          <w:spacing w:val="1"/>
        </w:rPr>
        <w:t xml:space="preserve"> </w:t>
      </w:r>
      <w:r>
        <w:t>п</w:t>
      </w:r>
      <w:r w:rsidRPr="00506111">
        <w:t>рямые оценки качества по переходной характеристике, т.е. реакции системы на единичный скачок при нулевых начальных условиях</w:t>
      </w:r>
      <w:r>
        <w:rPr>
          <w:spacing w:val="1"/>
        </w:rPr>
        <w:t>.</w:t>
      </w:r>
    </w:p>
    <w:p w:rsidR="00BC1497" w:rsidRPr="00506111" w:rsidRDefault="00BC1497" w:rsidP="00BC1497">
      <w:pP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</w:p>
    <w:p w:rsidR="00BC1497" w:rsidRPr="00506111" w:rsidRDefault="00BC1497" w:rsidP="00BC1497">
      <w:pPr>
        <w:pStyle w:val="4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06111">
        <w:rPr>
          <w:rStyle w:val="ad"/>
          <w:color w:val="auto"/>
          <w:sz w:val="24"/>
          <w:szCs w:val="24"/>
          <w:bdr w:val="none" w:sz="0" w:space="0" w:color="auto" w:frame="1"/>
          <w:lang w:val="ru-RU"/>
        </w:rPr>
        <w:t>Пример №</w:t>
      </w:r>
      <w:r>
        <w:rPr>
          <w:rStyle w:val="ad"/>
          <w:color w:val="auto"/>
          <w:sz w:val="24"/>
          <w:szCs w:val="24"/>
          <w:bdr w:val="none" w:sz="0" w:space="0" w:color="auto" w:frame="1"/>
          <w:lang w:val="ru-RU"/>
        </w:rPr>
        <w:t>1</w:t>
      </w:r>
    </w:p>
    <w:p w:rsidR="00BC1497" w:rsidRPr="00506111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Оценить время регулирования и перерегулирование для системы с передаточной функцией </w:t>
      </w:r>
      <w:r w:rsidRPr="00506111">
        <w:rPr>
          <w:noProof/>
          <w:sz w:val="24"/>
        </w:rPr>
        <w:drawing>
          <wp:inline distT="0" distB="0" distL="0" distR="0">
            <wp:extent cx="617220" cy="213995"/>
            <wp:effectExtent l="0" t="0" r="0" b="0"/>
            <wp:docPr id="138" name="Рисунок 138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.</w:t>
      </w:r>
    </w:p>
    <w:p w:rsidR="00BC1497" w:rsidRPr="00506111" w:rsidRDefault="00BC1497" w:rsidP="00BC1497">
      <w:pPr>
        <w:pStyle w:val="a7"/>
        <w:shd w:val="clear" w:color="auto" w:fill="FFFFFF"/>
        <w:spacing w:before="0" w:beforeAutospacing="0" w:after="0" w:afterAutospacing="0" w:line="432" w:lineRule="atLeast"/>
        <w:textAlignment w:val="baseline"/>
        <w:rPr>
          <w:sz w:val="24"/>
        </w:rPr>
      </w:pPr>
      <w:r w:rsidRPr="00506111">
        <w:rPr>
          <w:rStyle w:val="ad"/>
          <w:sz w:val="24"/>
          <w:bdr w:val="none" w:sz="0" w:space="0" w:color="auto" w:frame="1"/>
        </w:rPr>
        <w:t>Решение:</w:t>
      </w:r>
    </w:p>
    <w:p w:rsidR="00BC1497" w:rsidRPr="00506111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Поскольку полюс </w:t>
      </w:r>
      <w:r w:rsidRPr="00506111">
        <w:rPr>
          <w:noProof/>
          <w:sz w:val="24"/>
        </w:rPr>
        <w:drawing>
          <wp:inline distT="0" distB="0" distL="0" distR="0">
            <wp:extent cx="498475" cy="201930"/>
            <wp:effectExtent l="0" t="0" r="0" b="0"/>
            <wp:docPr id="137" name="Рисунок 137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 действительный, без мнимой части, колебаний не будет и перерегулирование </w:t>
      </w:r>
      <w:r w:rsidRPr="00506111">
        <w:rPr>
          <w:noProof/>
          <w:sz w:val="24"/>
        </w:rPr>
        <w:drawing>
          <wp:inline distT="0" distB="0" distL="0" distR="0">
            <wp:extent cx="498475" cy="178435"/>
            <wp:effectExtent l="0" t="0" r="0" b="0"/>
            <wp:docPr id="136" name="Рисунок 136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. Переходный процесс описывается зависимостью </w:t>
      </w:r>
      <w:r w:rsidRPr="00506111">
        <w:rPr>
          <w:noProof/>
          <w:sz w:val="24"/>
        </w:rPr>
        <w:drawing>
          <wp:inline distT="0" distB="0" distL="0" distR="0">
            <wp:extent cx="724535" cy="260985"/>
            <wp:effectExtent l="0" t="0" r="0" b="0"/>
            <wp:docPr id="135" name="Рисунок 135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 и заканчивается при достижении величины </w:t>
      </w:r>
      <w:r w:rsidRPr="00506111">
        <w:rPr>
          <w:noProof/>
          <w:sz w:val="24"/>
        </w:rPr>
        <w:drawing>
          <wp:inline distT="0" distB="0" distL="0" distR="0">
            <wp:extent cx="415925" cy="213995"/>
            <wp:effectExtent l="0" t="0" r="0" b="0"/>
            <wp:docPr id="134" name="Рисунок 134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, т.е. когда выполняется условие </w:t>
      </w:r>
      <w:r w:rsidRPr="00506111">
        <w:rPr>
          <w:noProof/>
          <w:sz w:val="24"/>
        </w:rPr>
        <w:drawing>
          <wp:inline distT="0" distB="0" distL="0" distR="0">
            <wp:extent cx="1045210" cy="213995"/>
            <wp:effectExtent l="0" t="0" r="0" b="0"/>
            <wp:docPr id="133" name="Рисунок 133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. Отсюда</w:t>
      </w:r>
    </w:p>
    <w:p w:rsidR="00BC1497" w:rsidRPr="00506111" w:rsidRDefault="00BC1497" w:rsidP="00BC1497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50611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849880" cy="213995"/>
            <wp:effectExtent l="0" t="0" r="0" b="0"/>
            <wp:docPr id="132" name="Рисунок 132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506111" w:rsidRDefault="00BC1497" w:rsidP="00BC1497">
      <w:pPr>
        <w:pStyle w:val="4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06111">
        <w:rPr>
          <w:rStyle w:val="ad"/>
          <w:color w:val="auto"/>
          <w:sz w:val="24"/>
          <w:szCs w:val="24"/>
          <w:bdr w:val="none" w:sz="0" w:space="0" w:color="auto" w:frame="1"/>
          <w:lang w:val="ru-RU"/>
        </w:rPr>
        <w:t>Пример №</w:t>
      </w:r>
      <w:r>
        <w:rPr>
          <w:rStyle w:val="ad"/>
          <w:color w:val="auto"/>
          <w:sz w:val="24"/>
          <w:szCs w:val="24"/>
          <w:bdr w:val="none" w:sz="0" w:space="0" w:color="auto" w:frame="1"/>
          <w:lang w:val="ru-RU"/>
        </w:rPr>
        <w:t>2</w:t>
      </w:r>
    </w:p>
    <w:p w:rsidR="00BC1497" w:rsidRPr="00506111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 xml:space="preserve">Определить величину перерегулирования и времени регулирования (рисунок </w:t>
      </w:r>
      <w:r>
        <w:rPr>
          <w:sz w:val="24"/>
        </w:rPr>
        <w:t>4.1</w:t>
      </w:r>
      <w:r w:rsidRPr="00506111">
        <w:rPr>
          <w:sz w:val="24"/>
        </w:rPr>
        <w:t>)</w:t>
      </w:r>
    </w:p>
    <w:p w:rsidR="00BC1497" w:rsidRPr="00506111" w:rsidRDefault="00BC1497" w:rsidP="00BC1497">
      <w:pPr>
        <w:keepNext/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295015" cy="1765935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E16BC2" w:rsidRDefault="00BC1497" w:rsidP="00BC1497">
      <w:pPr>
        <w:pStyle w:val="a7"/>
        <w:shd w:val="clear" w:color="auto" w:fill="FFFFFF"/>
        <w:spacing w:before="0" w:beforeAutospacing="0" w:after="0" w:afterAutospacing="0" w:line="432" w:lineRule="atLeast"/>
        <w:textAlignment w:val="baseline"/>
        <w:rPr>
          <w:rStyle w:val="ad"/>
          <w:b w:val="0"/>
          <w:sz w:val="24"/>
          <w:bdr w:val="none" w:sz="0" w:space="0" w:color="auto" w:frame="1"/>
        </w:rPr>
      </w:pPr>
      <w:r w:rsidRPr="00E16BC2">
        <w:rPr>
          <w:rStyle w:val="ad"/>
          <w:sz w:val="24"/>
          <w:bdr w:val="none" w:sz="0" w:space="0" w:color="auto" w:frame="1"/>
        </w:rPr>
        <w:t>Рис 4.1</w:t>
      </w:r>
    </w:p>
    <w:p w:rsidR="00BC1497" w:rsidRPr="00506111" w:rsidRDefault="00BC1497" w:rsidP="00BC1497">
      <w:pPr>
        <w:pStyle w:val="a7"/>
        <w:shd w:val="clear" w:color="auto" w:fill="FFFFFF"/>
        <w:spacing w:before="0" w:beforeAutospacing="0" w:after="0" w:afterAutospacing="0" w:line="432" w:lineRule="atLeast"/>
        <w:textAlignment w:val="baseline"/>
        <w:rPr>
          <w:sz w:val="24"/>
        </w:rPr>
      </w:pPr>
      <w:r w:rsidRPr="00506111">
        <w:rPr>
          <w:rStyle w:val="ad"/>
          <w:sz w:val="24"/>
          <w:bdr w:val="none" w:sz="0" w:space="0" w:color="auto" w:frame="1"/>
        </w:rPr>
        <w:t>Решение:</w:t>
      </w:r>
    </w:p>
    <w:p w:rsidR="00BC1497" w:rsidRPr="00506111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Перерегулирование </w:t>
      </w:r>
      <w:r w:rsidRPr="00506111">
        <w:rPr>
          <w:noProof/>
          <w:sz w:val="24"/>
        </w:rPr>
        <w:drawing>
          <wp:inline distT="0" distB="0" distL="0" distR="0">
            <wp:extent cx="118745" cy="95250"/>
            <wp:effectExtent l="0" t="0" r="0" b="0"/>
            <wp:docPr id="130" name="Рисунок 130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 = (1,5 — 1,0)/1,0 = 0,5 или 50 %. Для определения времени регулирования проводим параллельно линии установившегося значения две прямые на уровне </w:t>
      </w:r>
      <w:r w:rsidRPr="00506111">
        <w:rPr>
          <w:noProof/>
          <w:sz w:val="24"/>
        </w:rPr>
        <w:drawing>
          <wp:inline distT="0" distB="0" distL="0" distR="0">
            <wp:extent cx="2161540" cy="201930"/>
            <wp:effectExtent l="0" t="0" r="0" b="0"/>
            <wp:docPr id="129" name="Рисунок 129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. По точке последнего вхождения кривой в зону 2</w:t>
      </w:r>
      <w:r w:rsidRPr="00506111">
        <w:rPr>
          <w:noProof/>
          <w:sz w:val="24"/>
        </w:rPr>
        <w:drawing>
          <wp:inline distT="0" distB="0" distL="0" distR="0">
            <wp:extent cx="142240" cy="178435"/>
            <wp:effectExtent l="0" t="0" r="0" b="0"/>
            <wp:docPr id="128" name="Рисунок 128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 получаем </w:t>
      </w:r>
      <w:r w:rsidRPr="00506111">
        <w:rPr>
          <w:noProof/>
          <w:sz w:val="24"/>
        </w:rPr>
        <w:drawing>
          <wp:inline distT="0" distB="0" distL="0" distR="0">
            <wp:extent cx="237490" cy="201930"/>
            <wp:effectExtent l="0" t="0" r="0" b="0"/>
            <wp:docPr id="127" name="Рисунок 127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 xml:space="preserve"> = 15 </w:t>
      </w:r>
      <w:proofErr w:type="gramStart"/>
      <w:r w:rsidRPr="00506111">
        <w:rPr>
          <w:sz w:val="24"/>
        </w:rPr>
        <w:t>с</w:t>
      </w:r>
      <w:proofErr w:type="gramEnd"/>
      <w:r w:rsidRPr="00506111">
        <w:rPr>
          <w:sz w:val="24"/>
        </w:rPr>
        <w:t>.</w:t>
      </w:r>
    </w:p>
    <w:p w:rsidR="00BC1497" w:rsidRPr="00506111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lastRenderedPageBreak/>
        <w:t>Корневые методы оценки качества регулирования Доминирующими называются левые полюса системы, ближайшие к мнимой оси. Степень устойчивости </w:t>
      </w:r>
      <w:r w:rsidRPr="00506111">
        <w:rPr>
          <w:noProof/>
          <w:sz w:val="24"/>
        </w:rPr>
        <w:drawing>
          <wp:inline distT="0" distB="0" distL="0" distR="0">
            <wp:extent cx="320675" cy="178435"/>
            <wp:effectExtent l="0" t="0" r="0" b="0"/>
            <wp:docPr id="126" name="Рисунок 126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 (или </w:t>
      </w:r>
      <w:r w:rsidRPr="00506111">
        <w:rPr>
          <w:noProof/>
          <w:sz w:val="24"/>
        </w:rPr>
        <w:drawing>
          <wp:inline distT="0" distB="0" distL="0" distR="0">
            <wp:extent cx="118745" cy="166370"/>
            <wp:effectExtent l="0" t="0" r="0" b="0"/>
            <wp:docPr id="125" name="Рисунок 125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 xml:space="preserve">) равна модулю их действительной части (рисунок </w:t>
      </w:r>
      <w:r>
        <w:rPr>
          <w:sz w:val="24"/>
        </w:rPr>
        <w:t>4.2</w:t>
      </w:r>
      <w:r w:rsidRPr="00506111">
        <w:rPr>
          <w:sz w:val="24"/>
        </w:rPr>
        <w:t>). Для оценки времени регулирования </w:t>
      </w:r>
      <w:r w:rsidRPr="00506111">
        <w:rPr>
          <w:noProof/>
          <w:sz w:val="24"/>
        </w:rPr>
        <w:drawing>
          <wp:inline distT="0" distB="0" distL="0" distR="0">
            <wp:extent cx="237490" cy="201930"/>
            <wp:effectExtent l="0" t="0" r="0" b="0"/>
            <wp:docPr id="124" name="Рисунок 124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 находят сначала степень устойчивости системы, откуда при ошибке</w:t>
      </w:r>
    </w:p>
    <w:p w:rsidR="00BC1497" w:rsidRPr="00506111" w:rsidRDefault="00BC1497" w:rsidP="00BC1497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50611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520190" cy="213995"/>
            <wp:effectExtent l="0" t="0" r="0" b="0"/>
            <wp:docPr id="123" name="Рисунок 123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506111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При заданной зоне ошибки 2 % вместо коэффициента 3 берут приблизительно 4.</w:t>
      </w:r>
    </w:p>
    <w:p w:rsidR="00BC1497" w:rsidRDefault="00BC1497" w:rsidP="00BC1497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580838" cy="1639614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4" cy="163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E16BC2" w:rsidRDefault="00BC1497" w:rsidP="00BC1497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Рис. 4.2.</w:t>
      </w:r>
    </w:p>
    <w:p w:rsidR="00BC1497" w:rsidRPr="00506111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 xml:space="preserve">Найдя степень </w:t>
      </w:r>
      <w:proofErr w:type="spellStart"/>
      <w:r w:rsidRPr="00506111">
        <w:rPr>
          <w:sz w:val="24"/>
        </w:rPr>
        <w:t>колебательности</w:t>
      </w:r>
      <w:proofErr w:type="spellEnd"/>
      <w:r w:rsidRPr="00506111">
        <w:rPr>
          <w:sz w:val="24"/>
        </w:rPr>
        <w:t xml:space="preserve"> системы</w:t>
      </w:r>
    </w:p>
    <w:p w:rsidR="00BC1497" w:rsidRPr="00506111" w:rsidRDefault="00BC1497" w:rsidP="00BC1497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50611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710055" cy="273050"/>
            <wp:effectExtent l="0" t="0" r="0" b="0"/>
            <wp:docPr id="121" name="Рисунок 121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506111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определяют значение перерегулирования</w:t>
      </w:r>
    </w:p>
    <w:p w:rsidR="00BC1497" w:rsidRPr="00506111" w:rsidRDefault="00BC1497" w:rsidP="00BC1497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50611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866775" cy="297180"/>
            <wp:effectExtent l="0" t="0" r="0" b="0"/>
            <wp:docPr id="120" name="Рисунок 120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506111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Для расчета</w:t>
      </w:r>
      <w:r w:rsidRPr="00506111">
        <w:rPr>
          <w:noProof/>
          <w:sz w:val="24"/>
        </w:rPr>
        <w:drawing>
          <wp:inline distT="0" distB="0" distL="0" distR="0">
            <wp:extent cx="118745" cy="154305"/>
            <wp:effectExtent l="0" t="0" r="0" b="0"/>
            <wp:docPr id="119" name="Рисунок 119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 xml:space="preserve"> выбирают комплексный корень (полюс), у которого отношение мнимой части </w:t>
      </w:r>
      <w:proofErr w:type="gramStart"/>
      <w:r w:rsidRPr="00506111">
        <w:rPr>
          <w:sz w:val="24"/>
        </w:rPr>
        <w:t>к</w:t>
      </w:r>
      <w:proofErr w:type="gramEnd"/>
      <w:r w:rsidRPr="00506111">
        <w:rPr>
          <w:sz w:val="24"/>
        </w:rPr>
        <w:t xml:space="preserve"> действительной максимально. При единственной паре комплексных корней необходимость выбора отпадает. При нескольких парах комплексных корней максимальное значение </w:t>
      </w:r>
      <w:r w:rsidRPr="00506111">
        <w:rPr>
          <w:noProof/>
          <w:sz w:val="24"/>
        </w:rPr>
        <w:drawing>
          <wp:inline distT="0" distB="0" distL="0" distR="0">
            <wp:extent cx="118745" cy="154305"/>
            <wp:effectExtent l="0" t="0" r="0" b="0"/>
            <wp:docPr id="118" name="Рисунок 118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 у того корня, который первым встречается лучу, проведенному из начала координат по положительной мнимой полуоси и поворачиваемому против часовой стрелки.</w:t>
      </w:r>
    </w:p>
    <w:p w:rsidR="00BC1497" w:rsidRPr="00506111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Показатели качества определяют только для устойчивых систем. Если система имеет нуль, равный полюсу, то они взаимно компенсируются и данная составляющая не учитывается (выпадает из переходного процесса).</w:t>
      </w:r>
    </w:p>
    <w:p w:rsidR="00BC1497" w:rsidRPr="00E16BC2" w:rsidRDefault="00BC1497" w:rsidP="00BC1497">
      <w:pPr>
        <w:pStyle w:val="4"/>
        <w:shd w:val="clear" w:color="auto" w:fill="FFFFFF"/>
        <w:spacing w:before="0"/>
        <w:textAlignment w:val="baseline"/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</w:pPr>
      <w:r w:rsidRPr="00E16BC2">
        <w:rPr>
          <w:rStyle w:val="ad"/>
          <w:i w:val="0"/>
          <w:color w:val="auto"/>
          <w:sz w:val="24"/>
          <w:szCs w:val="24"/>
          <w:bdr w:val="none" w:sz="0" w:space="0" w:color="auto" w:frame="1"/>
          <w:lang w:val="ru-RU"/>
        </w:rPr>
        <w:t>Пример №3</w:t>
      </w:r>
    </w:p>
    <w:p w:rsidR="00BC1497" w:rsidRPr="00506111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Оценить показатели качества регулирования системы, имеющей нуль -0,125, полюса </w:t>
      </w:r>
      <w:r w:rsidRPr="00506111">
        <w:rPr>
          <w:noProof/>
          <w:sz w:val="24"/>
        </w:rPr>
        <w:drawing>
          <wp:inline distT="0" distB="0" distL="0" distR="0">
            <wp:extent cx="1258570" cy="225425"/>
            <wp:effectExtent l="0" t="0" r="0" b="0"/>
            <wp:docPr id="117" name="Рисунок 117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 и коэффициент передачи 1,2.</w:t>
      </w:r>
    </w:p>
    <w:p w:rsidR="00BC1497" w:rsidRPr="00506111" w:rsidRDefault="00BC1497" w:rsidP="00BC1497">
      <w:pPr>
        <w:pStyle w:val="a7"/>
        <w:shd w:val="clear" w:color="auto" w:fill="FFFFFF"/>
        <w:spacing w:before="0" w:beforeAutospacing="0" w:after="0" w:afterAutospacing="0" w:line="432" w:lineRule="atLeast"/>
        <w:textAlignment w:val="baseline"/>
        <w:rPr>
          <w:sz w:val="24"/>
        </w:rPr>
      </w:pPr>
      <w:r w:rsidRPr="00506111">
        <w:rPr>
          <w:rStyle w:val="ad"/>
          <w:sz w:val="24"/>
          <w:bdr w:val="none" w:sz="0" w:space="0" w:color="auto" w:frame="1"/>
        </w:rPr>
        <w:lastRenderedPageBreak/>
        <w:t>Решение:</w:t>
      </w:r>
    </w:p>
    <w:p w:rsidR="00BC1497" w:rsidRPr="00506111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 xml:space="preserve">Коэффициент передачи на относительные показатели не влияет. Нуль -0,125, равный полюсу, взаимно с ним компенсируется. Следовательно, доминирующими являются комплексно-сопряженные </w:t>
      </w:r>
      <w:proofErr w:type="gramStart"/>
      <w:r w:rsidRPr="00506111">
        <w:rPr>
          <w:sz w:val="24"/>
        </w:rPr>
        <w:t>полюса</w:t>
      </w:r>
      <w:proofErr w:type="gramEnd"/>
      <w:r w:rsidRPr="00506111">
        <w:rPr>
          <w:sz w:val="24"/>
        </w:rPr>
        <w:t> </w:t>
      </w:r>
      <w:r w:rsidRPr="00506111">
        <w:rPr>
          <w:noProof/>
          <w:sz w:val="24"/>
        </w:rPr>
        <w:drawing>
          <wp:inline distT="0" distB="0" distL="0" distR="0">
            <wp:extent cx="724535" cy="237490"/>
            <wp:effectExtent l="0" t="0" r="0" b="0"/>
            <wp:docPr id="116" name="Рисунок 116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 откуда </w:t>
      </w:r>
      <w:r w:rsidRPr="00506111">
        <w:rPr>
          <w:noProof/>
          <w:sz w:val="24"/>
        </w:rPr>
        <w:drawing>
          <wp:inline distT="0" distB="0" distL="0" distR="0">
            <wp:extent cx="2007235" cy="178435"/>
            <wp:effectExtent l="0" t="0" r="0" b="0"/>
            <wp:docPr id="115" name="Рисунок 115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 xml:space="preserve">, степень </w:t>
      </w:r>
      <w:proofErr w:type="spellStart"/>
      <w:r w:rsidRPr="00506111">
        <w:rPr>
          <w:sz w:val="24"/>
        </w:rPr>
        <w:t>колебательности</w:t>
      </w:r>
      <w:proofErr w:type="spellEnd"/>
      <w:r w:rsidRPr="00506111">
        <w:rPr>
          <w:sz w:val="24"/>
        </w:rPr>
        <w:t xml:space="preserve"> системы</w:t>
      </w:r>
    </w:p>
    <w:p w:rsidR="00BC1497" w:rsidRPr="00506111" w:rsidRDefault="00BC1497" w:rsidP="00BC1497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50611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757680" cy="213995"/>
            <wp:effectExtent l="0" t="0" r="0" b="0"/>
            <wp:docPr id="114" name="Рисунок 114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506111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и перерегулирование</w:t>
      </w:r>
    </w:p>
    <w:p w:rsidR="00BC1497" w:rsidRPr="00506111" w:rsidRDefault="00BC1497" w:rsidP="00BC1497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50611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449070" cy="249555"/>
            <wp:effectExtent l="0" t="0" r="0" b="0"/>
            <wp:docPr id="113" name="Рисунок 113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506111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или 45,6 %.</w:t>
      </w:r>
    </w:p>
    <w:p w:rsidR="00BC1497" w:rsidRPr="00506111" w:rsidRDefault="00BC1497" w:rsidP="00BC1497">
      <w:pPr>
        <w:pStyle w:val="4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06111">
        <w:rPr>
          <w:rStyle w:val="ad"/>
          <w:color w:val="auto"/>
          <w:sz w:val="24"/>
          <w:szCs w:val="24"/>
          <w:bdr w:val="none" w:sz="0" w:space="0" w:color="auto" w:frame="1"/>
          <w:lang w:val="ru-RU"/>
        </w:rPr>
        <w:t>Пример №</w:t>
      </w:r>
      <w:r>
        <w:rPr>
          <w:rStyle w:val="ad"/>
          <w:color w:val="auto"/>
          <w:sz w:val="24"/>
          <w:szCs w:val="24"/>
          <w:bdr w:val="none" w:sz="0" w:space="0" w:color="auto" w:frame="1"/>
          <w:lang w:val="ru-RU"/>
        </w:rPr>
        <w:t>4</w:t>
      </w:r>
    </w:p>
    <w:p w:rsidR="00BC1497" w:rsidRPr="00506111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Оценить перерегулирование и время регулирования системы</w:t>
      </w:r>
    </w:p>
    <w:p w:rsidR="00BC1497" w:rsidRPr="00506111" w:rsidRDefault="00BC1497" w:rsidP="00BC1497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50611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614805" cy="201930"/>
            <wp:effectExtent l="0" t="0" r="0" b="0"/>
            <wp:docPr id="112" name="Рисунок 112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506111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с законом управления </w:t>
      </w:r>
      <w:r w:rsidRPr="00506111">
        <w:rPr>
          <w:noProof/>
          <w:sz w:val="24"/>
        </w:rPr>
        <w:drawing>
          <wp:inline distT="0" distB="0" distL="0" distR="0">
            <wp:extent cx="854710" cy="201930"/>
            <wp:effectExtent l="0" t="0" r="0" b="0"/>
            <wp:docPr id="111" name="Рисунок 111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.</w:t>
      </w:r>
    </w:p>
    <w:p w:rsidR="00BC1497" w:rsidRPr="00506111" w:rsidRDefault="00BC1497" w:rsidP="00BC1497">
      <w:pPr>
        <w:pStyle w:val="a7"/>
        <w:shd w:val="clear" w:color="auto" w:fill="FFFFFF"/>
        <w:spacing w:before="0" w:beforeAutospacing="0" w:after="0" w:afterAutospacing="0" w:line="432" w:lineRule="atLeast"/>
        <w:textAlignment w:val="baseline"/>
        <w:rPr>
          <w:sz w:val="24"/>
        </w:rPr>
      </w:pPr>
      <w:r w:rsidRPr="00506111">
        <w:rPr>
          <w:rStyle w:val="ad"/>
          <w:sz w:val="24"/>
          <w:bdr w:val="none" w:sz="0" w:space="0" w:color="auto" w:frame="1"/>
        </w:rPr>
        <w:t>Решение:</w:t>
      </w:r>
    </w:p>
    <w:p w:rsidR="00BC1497" w:rsidRPr="00506111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Подставляя значение и в соответствии с законом регулирования, получим дифференциальное уравнение</w:t>
      </w:r>
    </w:p>
    <w:p w:rsidR="00BC1497" w:rsidRPr="00506111" w:rsidRDefault="00BC1497" w:rsidP="00BC1497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50611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805305" cy="249555"/>
            <wp:effectExtent l="0" t="0" r="0" b="0"/>
            <wp:docPr id="110" name="Рисунок 110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506111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Нули отсутствуют, из характеристического уравнения</w:t>
      </w:r>
    </w:p>
    <w:p w:rsidR="00BC1497" w:rsidRPr="00506111" w:rsidRDefault="00BC1497" w:rsidP="00BC1497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50611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365885" cy="213995"/>
            <wp:effectExtent l="0" t="0" r="0" b="0"/>
            <wp:docPr id="109" name="Рисунок 109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506111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находим полюса</w:t>
      </w:r>
    </w:p>
    <w:p w:rsidR="00BC1497" w:rsidRPr="00506111" w:rsidRDefault="00BC1497" w:rsidP="00BC1497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50611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854710" cy="213995"/>
            <wp:effectExtent l="0" t="0" r="0" b="0"/>
            <wp:docPr id="108" name="Рисунок 108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506111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Отсюда</w:t>
      </w:r>
    </w:p>
    <w:p w:rsidR="00BC1497" w:rsidRPr="00506111" w:rsidRDefault="00BC1497" w:rsidP="00BC1497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50611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995170" cy="249555"/>
            <wp:effectExtent l="0" t="0" r="0" b="0"/>
            <wp:docPr id="107" name="Рисунок 107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97" w:rsidRPr="00506111" w:rsidRDefault="00BC1497" w:rsidP="00BC1497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а перерегулирование </w:t>
      </w:r>
      <w:r w:rsidRPr="00506111">
        <w:rPr>
          <w:noProof/>
          <w:sz w:val="24"/>
        </w:rPr>
        <w:drawing>
          <wp:inline distT="0" distB="0" distL="0" distR="0">
            <wp:extent cx="1899920" cy="225425"/>
            <wp:effectExtent l="0" t="0" r="0" b="0"/>
            <wp:docPr id="106" name="Рисунок 106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 или 4,3 %.</w:t>
      </w:r>
    </w:p>
    <w:p w:rsidR="00BC1497" w:rsidRPr="00506111" w:rsidRDefault="00BC1497" w:rsidP="00BC1497">
      <w:pP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</w:p>
    <w:p w:rsidR="00BC1497" w:rsidRPr="00506111" w:rsidRDefault="00BC1497" w:rsidP="00BC1497">
      <w:pP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</w:p>
    <w:p w:rsidR="00BC1497" w:rsidRPr="00506111" w:rsidRDefault="00BC1497" w:rsidP="00BC1497">
      <w:pP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lastRenderedPageBreak/>
        <w:t xml:space="preserve">Вопросы </w:t>
      </w:r>
      <w:proofErr w:type="gramStart"/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для</w:t>
      </w:r>
      <w:proofErr w:type="gramEnd"/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подготовке к защите АКР №4</w:t>
      </w:r>
    </w:p>
    <w:p w:rsidR="00BC1497" w:rsidRDefault="00BC1497" w:rsidP="00BC1497">
      <w:pPr>
        <w:pStyle w:val="a7"/>
        <w:numPr>
          <w:ilvl w:val="0"/>
          <w:numId w:val="5"/>
        </w:numPr>
        <w:shd w:val="clear" w:color="auto" w:fill="FFFFFF"/>
        <w:spacing w:before="0" w:beforeAutospacing="0" w:after="225" w:afterAutospacing="0" w:line="432" w:lineRule="atLeast"/>
        <w:ind w:left="426"/>
        <w:textAlignment w:val="baseline"/>
        <w:rPr>
          <w:sz w:val="24"/>
        </w:rPr>
      </w:pPr>
      <w:r>
        <w:rPr>
          <w:sz w:val="24"/>
        </w:rPr>
        <w:t>Как определяют п</w:t>
      </w:r>
      <w:r w:rsidRPr="00506111">
        <w:rPr>
          <w:sz w:val="24"/>
        </w:rPr>
        <w:t>рямые оценки качества</w:t>
      </w:r>
      <w:r>
        <w:rPr>
          <w:sz w:val="24"/>
        </w:rPr>
        <w:t>?</w:t>
      </w:r>
    </w:p>
    <w:p w:rsidR="00BC1497" w:rsidRDefault="00BC1497" w:rsidP="00BC1497">
      <w:pPr>
        <w:pStyle w:val="a7"/>
        <w:numPr>
          <w:ilvl w:val="0"/>
          <w:numId w:val="5"/>
        </w:numPr>
        <w:shd w:val="clear" w:color="auto" w:fill="FFFFFF"/>
        <w:spacing w:before="0" w:beforeAutospacing="0" w:after="225" w:afterAutospacing="0" w:line="432" w:lineRule="atLeast"/>
        <w:ind w:left="426"/>
        <w:textAlignment w:val="baseline"/>
        <w:rPr>
          <w:sz w:val="24"/>
        </w:rPr>
      </w:pPr>
      <w:r>
        <w:rPr>
          <w:sz w:val="24"/>
        </w:rPr>
        <w:t>Как определяют в</w:t>
      </w:r>
      <w:r w:rsidRPr="00506111">
        <w:rPr>
          <w:sz w:val="24"/>
        </w:rPr>
        <w:t>ремя регулирования </w:t>
      </w:r>
      <w:r w:rsidRPr="00506111">
        <w:rPr>
          <w:noProof/>
          <w:sz w:val="24"/>
        </w:rPr>
        <w:drawing>
          <wp:inline distT="0" distB="0" distL="0" distR="0">
            <wp:extent cx="260985" cy="166370"/>
            <wp:effectExtent l="0" t="0" r="0" b="0"/>
            <wp:docPr id="153" name="Рисунок 153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506111">
        <w:rPr>
          <w:sz w:val="24"/>
        </w:rPr>
        <w:t> </w:t>
      </w:r>
      <w:r>
        <w:rPr>
          <w:sz w:val="24"/>
        </w:rPr>
        <w:t>?</w:t>
      </w:r>
      <w:proofErr w:type="gramEnd"/>
    </w:p>
    <w:p w:rsidR="00BC1497" w:rsidRPr="00A603DA" w:rsidRDefault="00BC1497" w:rsidP="00BC1497">
      <w:pPr>
        <w:pStyle w:val="a7"/>
        <w:numPr>
          <w:ilvl w:val="0"/>
          <w:numId w:val="5"/>
        </w:numPr>
        <w:shd w:val="clear" w:color="auto" w:fill="FFFFFF"/>
        <w:spacing w:before="0" w:beforeAutospacing="0" w:after="225" w:afterAutospacing="0" w:line="432" w:lineRule="atLeast"/>
        <w:ind w:left="426"/>
        <w:textAlignment w:val="baseline"/>
        <w:rPr>
          <w:sz w:val="24"/>
        </w:rPr>
      </w:pPr>
      <w:r>
        <w:rPr>
          <w:sz w:val="24"/>
        </w:rPr>
        <w:t xml:space="preserve">Что такое перерегулирование? </w:t>
      </w:r>
    </w:p>
    <w:p w:rsidR="00BC1497" w:rsidRDefault="00BC1497" w:rsidP="00BC1497">
      <w:pPr>
        <w:pStyle w:val="a7"/>
        <w:numPr>
          <w:ilvl w:val="0"/>
          <w:numId w:val="5"/>
        </w:numPr>
        <w:shd w:val="clear" w:color="auto" w:fill="FFFFFF"/>
        <w:spacing w:before="0" w:beforeAutospacing="0" w:after="225" w:afterAutospacing="0" w:line="432" w:lineRule="atLeast"/>
        <w:ind w:left="426"/>
        <w:textAlignment w:val="baseline"/>
        <w:rPr>
          <w:sz w:val="24"/>
        </w:rPr>
      </w:pPr>
      <w:r>
        <w:rPr>
          <w:sz w:val="24"/>
        </w:rPr>
        <w:t>Что такое к</w:t>
      </w:r>
      <w:r w:rsidRPr="00506111">
        <w:rPr>
          <w:sz w:val="24"/>
        </w:rPr>
        <w:t xml:space="preserve">оэффициент </w:t>
      </w:r>
      <w:proofErr w:type="spellStart"/>
      <w:r w:rsidRPr="00506111">
        <w:rPr>
          <w:sz w:val="24"/>
        </w:rPr>
        <w:t>колебательности</w:t>
      </w:r>
      <w:proofErr w:type="spellEnd"/>
      <w:r w:rsidRPr="00506111">
        <w:rPr>
          <w:sz w:val="24"/>
        </w:rPr>
        <w:t> </w:t>
      </w:r>
      <w:r w:rsidRPr="00506111">
        <w:rPr>
          <w:noProof/>
          <w:sz w:val="24"/>
        </w:rPr>
        <w:drawing>
          <wp:inline distT="0" distB="0" distL="0" distR="0">
            <wp:extent cx="154305" cy="166370"/>
            <wp:effectExtent l="0" t="0" r="0" b="0"/>
            <wp:docPr id="143" name="Рисунок 143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 </w:t>
      </w:r>
      <w:r>
        <w:rPr>
          <w:sz w:val="24"/>
        </w:rPr>
        <w:t xml:space="preserve"> - дайте определение.</w:t>
      </w:r>
    </w:p>
    <w:p w:rsidR="00BC1497" w:rsidRPr="00506111" w:rsidRDefault="00BC1497" w:rsidP="00BC1497">
      <w:pPr>
        <w:pStyle w:val="a7"/>
        <w:numPr>
          <w:ilvl w:val="0"/>
          <w:numId w:val="5"/>
        </w:numPr>
        <w:shd w:val="clear" w:color="auto" w:fill="FFFFFF"/>
        <w:spacing w:before="0" w:beforeAutospacing="0" w:after="225" w:afterAutospacing="0" w:line="432" w:lineRule="atLeast"/>
        <w:ind w:left="426"/>
        <w:textAlignment w:val="baseline"/>
        <w:rPr>
          <w:sz w:val="24"/>
        </w:rPr>
      </w:pPr>
      <w:r w:rsidRPr="00506111">
        <w:rPr>
          <w:sz w:val="24"/>
        </w:rPr>
        <w:t xml:space="preserve">Степень затухания (демпфирования) </w:t>
      </w:r>
      <w:r>
        <w:rPr>
          <w:sz w:val="24"/>
        </w:rPr>
        <w:t>- дайте определение.</w:t>
      </w:r>
    </w:p>
    <w:p w:rsidR="00BC1497" w:rsidRDefault="00BC1497" w:rsidP="00BC1497">
      <w:pPr>
        <w:pStyle w:val="a7"/>
        <w:numPr>
          <w:ilvl w:val="0"/>
          <w:numId w:val="5"/>
        </w:numPr>
        <w:shd w:val="clear" w:color="auto" w:fill="FFFFFF"/>
        <w:spacing w:before="0" w:beforeAutospacing="0" w:after="225" w:afterAutospacing="0" w:line="432" w:lineRule="atLeast"/>
        <w:ind w:left="426"/>
        <w:textAlignment w:val="baseline"/>
        <w:rPr>
          <w:b/>
          <w:bCs/>
          <w:iCs/>
        </w:rPr>
      </w:pPr>
      <w:r w:rsidRPr="00506111">
        <w:rPr>
          <w:sz w:val="24"/>
        </w:rPr>
        <w:t>Установившаяся ошибка </w:t>
      </w:r>
      <w:r w:rsidRPr="00506111">
        <w:rPr>
          <w:noProof/>
          <w:sz w:val="24"/>
        </w:rPr>
        <w:drawing>
          <wp:inline distT="0" distB="0" distL="0" distR="0">
            <wp:extent cx="379730" cy="178435"/>
            <wp:effectExtent l="0" t="0" r="0" b="0"/>
            <wp:docPr id="139" name="Рисунок 139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 </w:t>
      </w:r>
      <w:r>
        <w:rPr>
          <w:b/>
          <w:bCs/>
          <w:iCs/>
        </w:rPr>
        <w:t xml:space="preserve"> </w:t>
      </w:r>
      <w:r>
        <w:rPr>
          <w:sz w:val="24"/>
        </w:rPr>
        <w:t>- дайте определение.</w:t>
      </w:r>
    </w:p>
    <w:p w:rsidR="00014512" w:rsidRPr="000339E0" w:rsidRDefault="00014512" w:rsidP="000339E0">
      <w:pPr>
        <w:pStyle w:val="1"/>
        <w:tabs>
          <w:tab w:val="left" w:pos="993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b/>
          <w:bCs/>
          <w:sz w:val="24"/>
          <w:szCs w:val="24"/>
          <w:lang w:val="ru-RU"/>
        </w:rPr>
        <w:t>Перечень вопросов для подготовки к зачету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Приведите основные характеристики объекта управления и регулирования. 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Приведите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классификацию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систем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автоматики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>Охарактеризуйте (по блок-схеме) принцип автоматического регулирования.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Изложите принцип регулирования по отклонению регулируемой величины. 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Изложите принцип регулирования по возмущению регулируемой величины. 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Применение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роботов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Манипуляционные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системы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Датчики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слежения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>.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Адаптивное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управление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Устойчивое и неустойчивое состояние системы.  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Изложите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сущность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явления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саморегулирования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Изложите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принцип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статического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регулирования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Приведите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классификацию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возмущающих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воздействий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Объясните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принцип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программного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управления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39E0">
        <w:rPr>
          <w:rFonts w:ascii="Times New Roman" w:hAnsi="Times New Roman" w:cs="Times New Roman"/>
          <w:sz w:val="24"/>
          <w:szCs w:val="24"/>
        </w:rPr>
        <w:t>Применение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следящих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систем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9E0">
        <w:rPr>
          <w:rFonts w:ascii="Times New Roman" w:hAnsi="Times New Roman" w:cs="Times New Roman"/>
          <w:sz w:val="24"/>
          <w:szCs w:val="24"/>
        </w:rPr>
        <w:t>управления</w:t>
      </w:r>
      <w:proofErr w:type="spellEnd"/>
      <w:r w:rsidRPr="000339E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Изложите принцип построения систем автоматического регулирования технологических параметров.  </w:t>
      </w:r>
    </w:p>
    <w:p w:rsidR="00014512" w:rsidRPr="000339E0" w:rsidRDefault="00014512" w:rsidP="000339E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>Управление технологическим процессом по математической модели.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5C5389" w:rsidRPr="009579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5389" w:rsidRPr="000339E0" w:rsidRDefault="005C5389" w:rsidP="000339E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C5389" w:rsidRPr="00957961" w:rsidTr="00014512">
        <w:trPr>
          <w:trHeight w:hRule="exact" w:val="138"/>
        </w:trPr>
        <w:tc>
          <w:tcPr>
            <w:tcW w:w="9370" w:type="dxa"/>
          </w:tcPr>
          <w:p w:rsidR="005C5389" w:rsidRPr="00014512" w:rsidRDefault="005C5389">
            <w:pPr>
              <w:rPr>
                <w:lang w:val="ru-RU"/>
              </w:rPr>
            </w:pPr>
          </w:p>
        </w:tc>
      </w:tr>
    </w:tbl>
    <w:p w:rsidR="00014512" w:rsidRDefault="00014512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01451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5C5389" w:rsidRPr="009579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5389" w:rsidRPr="000339E0" w:rsidRDefault="00FB1A88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39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39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39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39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39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39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33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014512" w:rsidRPr="000339E0" w:rsidRDefault="00014512" w:rsidP="000339E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4512" w:rsidRPr="000339E0" w:rsidRDefault="00014512" w:rsidP="000339E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b/>
          <w:iCs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014512" w:rsidRPr="000339E0" w:rsidRDefault="00014512" w:rsidP="000339E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555"/>
        <w:gridCol w:w="11755"/>
        <w:gridCol w:w="11"/>
      </w:tblGrid>
      <w:tr w:rsidR="00014512" w:rsidRPr="000339E0" w:rsidTr="00B52F8F">
        <w:trPr>
          <w:gridAfter w:val="1"/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Структурный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элемент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Планируемые</w:t>
            </w:r>
            <w:proofErr w:type="spellEnd"/>
            <w:r w:rsidRPr="000339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результаты</w:t>
            </w:r>
            <w:proofErr w:type="spellEnd"/>
            <w:r w:rsidRPr="000339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обучения</w:t>
            </w:r>
            <w:proofErr w:type="spellEnd"/>
            <w:r w:rsidRPr="000339E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Оценочные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средства</w:t>
            </w:r>
            <w:proofErr w:type="spellEnd"/>
          </w:p>
        </w:tc>
      </w:tr>
      <w:tr w:rsidR="00014512" w:rsidRPr="00957961" w:rsidTr="00B52F8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ПК-15: умением проверять техническое состояние и остаточный ресурс технологического оборудования, организовывать профилактический осмотр и текущий ремонт оборудования</w:t>
            </w:r>
          </w:p>
        </w:tc>
        <w:tc>
          <w:tcPr>
            <w:tcW w:w="0" w:type="auto"/>
          </w:tcPr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201F35"/>
                <w:sz w:val="24"/>
                <w:szCs w:val="24"/>
                <w:lang w:val="ru-RU"/>
              </w:rPr>
            </w:pPr>
          </w:p>
        </w:tc>
      </w:tr>
      <w:tr w:rsidR="00014512" w:rsidRPr="00957961" w:rsidTr="00B52F8F">
        <w:trPr>
          <w:gridAfter w:val="1"/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512" w:rsidRPr="000339E0" w:rsidRDefault="00014512" w:rsidP="000339E0">
            <w:pPr>
              <w:pStyle w:val="a5"/>
              <w:tabs>
                <w:tab w:val="left" w:pos="356"/>
                <w:tab w:val="left" w:pos="42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 w:rsidRPr="000339E0">
              <w:rPr>
                <w:iCs/>
                <w:sz w:val="24"/>
                <w:szCs w:val="24"/>
              </w:rPr>
              <w:t>-  техническое состояние и остаточный ресурс электрооборудования для реализации технологических процессов кузнечн</w:t>
            </w:r>
            <w:proofErr w:type="gramStart"/>
            <w:r w:rsidRPr="000339E0">
              <w:rPr>
                <w:iCs/>
                <w:sz w:val="24"/>
                <w:szCs w:val="24"/>
              </w:rPr>
              <w:t>о-</w:t>
            </w:r>
            <w:proofErr w:type="gramEnd"/>
            <w:r w:rsidRPr="000339E0">
              <w:rPr>
                <w:iCs/>
                <w:sz w:val="24"/>
                <w:szCs w:val="24"/>
              </w:rPr>
              <w:t xml:space="preserve"> штамповочного производства;</w:t>
            </w:r>
          </w:p>
        </w:tc>
        <w:tc>
          <w:tcPr>
            <w:tcW w:w="37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Перечень вопросов для подготовки к зачету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Приведите основные характеристики объекта управления и регулирования </w:t>
            </w:r>
            <w:bookmarkStart w:id="0" w:name="_Hlk54556900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для цехов КШП</w:t>
            </w:r>
            <w:bookmarkEnd w:id="0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. 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Приведите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классификацию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систем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автоматики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Охарактеризуйте (по блок-схеме) принцип автоматического регулирования.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Изложите принцип регулирования по отклонению регулируемой величины. 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Изложите принцип регулирования по возмущению регулируемой величины. 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Применение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роботов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 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Манипуляционные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системы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Датчики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слежения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Адаптивное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управление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Устойчивое и неустойчивое состояние системы.  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Изложите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сущность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явления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саморегулирования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 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Изложите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принцип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статического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регулирования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   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Приведите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классификацию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возмущающих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воздействий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 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Объясните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принцип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программного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управления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 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Применение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следящих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систем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управления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 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Изложите принцип построения систем автоматического регулирования технологических параметров.  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Управление технологическим процессом по математической модели.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proofErr w:type="gram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контактной</w:t>
            </w:r>
            <w:proofErr w:type="spellEnd"/>
            <w:proofErr w:type="gram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сварки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 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При выборе автоматических выключателей с </w:t>
            </w:r>
            <w:proofErr w:type="gram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электромагнитным</w:t>
            </w:r>
            <w:proofErr w:type="gram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расцепителем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должны соблюдаться условия?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Силовые  контакты  на  схеме  контактора  обозначены  цифрами</w:t>
            </w:r>
            <w:proofErr w:type="gram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: ?</w:t>
            </w:r>
            <w:proofErr w:type="gramEnd"/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Для  привода вспомогательных  механизмов прокатного стана применяют?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Освещение участков цеха, </w:t>
            </w:r>
            <w:proofErr w:type="gram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</w:t>
            </w:r>
            <w:proofErr w:type="gram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 основным оборудованием осуществляется?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Сопротивление защитного заземления электрооборудования цеха напряжением до 1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кв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R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3:</w:t>
            </w:r>
            <w:proofErr w:type="gram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Какой  датчик  используют  на   прокатном стане для  защиты  от обрыва полосы?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Какая  схема  объясняет  работу  бесконтактной  магнитной  педали?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Металлический проводник или группа проводников, находящихся в непосредственном соприкосновении с 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землей.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Какие  из названных потребителей получают питание    напряжением 6000В?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Оцените удобство расчета токов КЗ в относительных единицах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Укажите особенности расчета токов КЗ на напряжение до 1кВ.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Нужна ли проверка аппаратов, применяемых в системах электроснабжения, на термическую стойкость?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Если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да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то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каких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аппаратах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?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По каким параметрам осуществляется выбор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шинопроводов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и кабелей до 1 кВ?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Для чего </w:t>
            </w:r>
            <w:proofErr w:type="gram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нужны</w:t>
            </w:r>
            <w:proofErr w:type="gram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контактор и магнитный пускатель.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из себя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предсталяют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автоматические выключатели и как осуществляется их выбор?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Для чего нужны предохранители, в каких сетях они используются?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Дайте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типовым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времятоковым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характеристикам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Дайте описание основным показателям качества электроэнергии системы электроснабжения.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Какой физический смысл реактивной мощности, и каковы ее источники в системах электроснабжения?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Сравните техническо-экономические характеристики синхронных машин и батарей конденсаторов как источников реактивной мощности.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Обоснуйте экономическую необходимость компенсации реактивной мощности. 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Перечислите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виды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применяемых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заземлений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Перечислите особенности заземляющих устройств в установках до и выше 1 кВ.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Опишите в чем отличие статических методов оценки экономической эффективности </w:t>
            </w:r>
            <w:proofErr w:type="gram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от</w:t>
            </w:r>
            <w:proofErr w:type="gram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динамических.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Опишите режимы работы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нейтрали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 системах электроснабжения.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Как проводится расчет потерь мощности и напряжения в элементах электрических сетей.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Опишите принципы компоновки трансформаторных подстанций выше 1 кВ.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Опишите особенности компоновки распределительных подстанций.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Поясните, что </w:t>
            </w:r>
            <w:proofErr w:type="gram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из себя представляет</w:t>
            </w:r>
            <w:proofErr w:type="gram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распределительный шкаф? Какие виды шкафов вы знаете?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Дайте определение ВРУ. Объясните, как происходит включение резервной линии.</w:t>
            </w:r>
          </w:p>
          <w:p w:rsidR="00014512" w:rsidRPr="000339E0" w:rsidRDefault="00014512" w:rsidP="000339E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Дайте определение </w:t>
            </w:r>
            <w:proofErr w:type="gram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комплектному</w:t>
            </w:r>
            <w:proofErr w:type="gram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РУ, какие виды РУ Вы знаете?</w:t>
            </w:r>
          </w:p>
        </w:tc>
      </w:tr>
      <w:tr w:rsidR="00014512" w:rsidRPr="000339E0" w:rsidTr="00B52F8F">
        <w:trPr>
          <w:gridAfter w:val="1"/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512" w:rsidRPr="000339E0" w:rsidRDefault="00014512" w:rsidP="000339E0">
            <w:pPr>
              <w:pStyle w:val="a5"/>
              <w:tabs>
                <w:tab w:val="left" w:pos="356"/>
                <w:tab w:val="left" w:pos="42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 w:rsidRPr="000339E0">
              <w:rPr>
                <w:iCs/>
                <w:sz w:val="24"/>
                <w:szCs w:val="24"/>
              </w:rPr>
              <w:t>- применять или усовершенствовать системы стабилизации, системы управления и регулирования, следящие системы;</w:t>
            </w:r>
          </w:p>
        </w:tc>
        <w:tc>
          <w:tcPr>
            <w:tcW w:w="370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</w:rPr>
              <w:t>Задания</w:t>
            </w:r>
            <w:r w:rsidRPr="000339E0">
              <w:rPr>
                <w:iCs/>
                <w:spacing w:val="-13"/>
              </w:rPr>
              <w:t xml:space="preserve"> </w:t>
            </w:r>
            <w:r w:rsidRPr="000339E0">
              <w:rPr>
                <w:iCs/>
              </w:rPr>
              <w:t>для</w:t>
            </w:r>
            <w:r w:rsidRPr="000339E0">
              <w:rPr>
                <w:iCs/>
                <w:spacing w:val="-13"/>
              </w:rPr>
              <w:t xml:space="preserve"> </w:t>
            </w:r>
            <w:r w:rsidRPr="000339E0">
              <w:rPr>
                <w:iCs/>
                <w:spacing w:val="-1"/>
              </w:rPr>
              <w:t>самостоятельного</w:t>
            </w:r>
            <w:r w:rsidRPr="000339E0">
              <w:rPr>
                <w:iCs/>
                <w:spacing w:val="-14"/>
              </w:rPr>
              <w:t xml:space="preserve"> </w:t>
            </w:r>
            <w:r w:rsidRPr="000339E0">
              <w:rPr>
                <w:iCs/>
              </w:rPr>
              <w:t>решения.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  <w:tab w:val="left" w:pos="1723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№1. Найти</w:t>
            </w:r>
            <w:r w:rsidRPr="000339E0">
              <w:rPr>
                <w:iCs/>
                <w:spacing w:val="36"/>
              </w:rPr>
              <w:t xml:space="preserve"> </w:t>
            </w:r>
            <w:r w:rsidRPr="000339E0">
              <w:rPr>
                <w:iCs/>
              </w:rPr>
              <w:t>эквивалентные</w:t>
            </w:r>
            <w:r w:rsidRPr="000339E0">
              <w:rPr>
                <w:iCs/>
                <w:spacing w:val="38"/>
              </w:rPr>
              <w:t xml:space="preserve"> </w:t>
            </w:r>
            <w:r w:rsidRPr="000339E0">
              <w:rPr>
                <w:iCs/>
              </w:rPr>
              <w:t>передаточные</w:t>
            </w:r>
            <w:r w:rsidRPr="000339E0">
              <w:rPr>
                <w:iCs/>
                <w:spacing w:val="39"/>
              </w:rPr>
              <w:t xml:space="preserve"> </w:t>
            </w:r>
            <w:r w:rsidRPr="000339E0">
              <w:rPr>
                <w:iCs/>
                <w:spacing w:val="-1"/>
              </w:rPr>
              <w:t>функции</w:t>
            </w:r>
            <w:r w:rsidRPr="000339E0">
              <w:rPr>
                <w:iCs/>
                <w:spacing w:val="36"/>
              </w:rPr>
              <w:t xml:space="preserve"> </w:t>
            </w:r>
            <w:r w:rsidRPr="000339E0">
              <w:rPr>
                <w:iCs/>
              </w:rPr>
              <w:t>схем</w:t>
            </w:r>
            <w:r w:rsidRPr="000339E0">
              <w:rPr>
                <w:iCs/>
                <w:spacing w:val="38"/>
              </w:rPr>
              <w:t xml:space="preserve"> </w:t>
            </w:r>
            <w:r w:rsidRPr="000339E0">
              <w:rPr>
                <w:iCs/>
              </w:rPr>
              <w:t>(</w:t>
            </w:r>
            <w:proofErr w:type="spellStart"/>
            <w:r w:rsidRPr="000339E0">
              <w:rPr>
                <w:iCs/>
              </w:rPr>
              <w:t>р</w:t>
            </w:r>
            <w:proofErr w:type="gramStart"/>
            <w:r w:rsidRPr="000339E0">
              <w:rPr>
                <w:iCs/>
              </w:rPr>
              <w:t>и</w:t>
            </w:r>
            <w:proofErr w:type="spellEnd"/>
            <w:r w:rsidRPr="000339E0">
              <w:rPr>
                <w:iCs/>
              </w:rPr>
              <w:t>-</w:t>
            </w:r>
            <w:proofErr w:type="gramEnd"/>
            <w:r w:rsidRPr="000339E0">
              <w:rPr>
                <w:iCs/>
                <w:spacing w:val="44"/>
                <w:w w:val="99"/>
              </w:rPr>
              <w:t xml:space="preserve"> </w:t>
            </w:r>
            <w:proofErr w:type="spellStart"/>
            <w:r w:rsidRPr="000339E0">
              <w:rPr>
                <w:iCs/>
                <w:spacing w:val="-1"/>
              </w:rPr>
              <w:t>сунок</w:t>
            </w:r>
            <w:proofErr w:type="spellEnd"/>
            <w:r w:rsidRPr="000339E0">
              <w:rPr>
                <w:iCs/>
                <w:spacing w:val="-13"/>
              </w:rPr>
              <w:t xml:space="preserve"> </w:t>
            </w:r>
            <w:r w:rsidRPr="000339E0">
              <w:rPr>
                <w:iCs/>
              </w:rPr>
              <w:t>1.3).</w:t>
            </w:r>
          </w:p>
          <w:p w:rsidR="00014512" w:rsidRPr="000339E0" w:rsidRDefault="00014512" w:rsidP="000339E0">
            <w:pPr>
              <w:tabs>
                <w:tab w:val="left" w:pos="426"/>
                <w:tab w:val="left" w:pos="4924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iCs/>
                <w:noProof/>
                <w:position w:val="5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24050" cy="58102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39E0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90725" cy="6381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  <w:tab w:val="left" w:pos="6642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w w:val="95"/>
              </w:rPr>
              <w:t>а</w:t>
            </w:r>
            <w:r w:rsidRPr="000339E0">
              <w:rPr>
                <w:iCs/>
                <w:w w:val="95"/>
              </w:rPr>
              <w:tab/>
            </w:r>
            <w:r w:rsidRPr="000339E0">
              <w:rPr>
                <w:iCs/>
              </w:rPr>
              <w:t>б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lastRenderedPageBreak/>
              <w:t>Рисунок</w:t>
            </w:r>
            <w:r w:rsidRPr="000339E0">
              <w:rPr>
                <w:iCs/>
                <w:spacing w:val="-14"/>
              </w:rPr>
              <w:t xml:space="preserve"> </w:t>
            </w:r>
            <w:r w:rsidRPr="000339E0">
              <w:rPr>
                <w:iCs/>
              </w:rPr>
              <w:t>1.3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</w:rPr>
            </w:pPr>
          </w:p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</w:rPr>
              <w:t xml:space="preserve">№2. </w:t>
            </w:r>
            <w:r w:rsidRPr="000339E0">
              <w:rPr>
                <w:iCs/>
                <w:spacing w:val="-1"/>
              </w:rPr>
              <w:t>Найти</w:t>
            </w:r>
            <w:r w:rsidRPr="000339E0">
              <w:rPr>
                <w:iCs/>
              </w:rPr>
              <w:t xml:space="preserve"> </w:t>
            </w:r>
            <w:r w:rsidRPr="000339E0">
              <w:rPr>
                <w:iCs/>
                <w:spacing w:val="16"/>
              </w:rPr>
              <w:t xml:space="preserve"> </w:t>
            </w:r>
            <w:r w:rsidRPr="000339E0">
              <w:rPr>
                <w:iCs/>
              </w:rPr>
              <w:t xml:space="preserve">эквивалентную </w:t>
            </w:r>
            <w:r w:rsidRPr="000339E0">
              <w:rPr>
                <w:iCs/>
                <w:spacing w:val="16"/>
              </w:rPr>
              <w:t xml:space="preserve"> </w:t>
            </w:r>
            <w:r w:rsidRPr="000339E0">
              <w:rPr>
                <w:iCs/>
              </w:rPr>
              <w:t xml:space="preserve">передаточную </w:t>
            </w:r>
            <w:r w:rsidRPr="000339E0">
              <w:rPr>
                <w:iCs/>
                <w:spacing w:val="15"/>
              </w:rPr>
              <w:t xml:space="preserve"> </w:t>
            </w:r>
            <w:r w:rsidRPr="000339E0">
              <w:rPr>
                <w:iCs/>
                <w:spacing w:val="1"/>
              </w:rPr>
              <w:t>функцию</w:t>
            </w:r>
            <w:r w:rsidRPr="000339E0">
              <w:rPr>
                <w:iCs/>
              </w:rPr>
              <w:t xml:space="preserve"> </w:t>
            </w:r>
            <w:r w:rsidRPr="000339E0">
              <w:rPr>
                <w:iCs/>
                <w:spacing w:val="16"/>
              </w:rPr>
              <w:t xml:space="preserve"> </w:t>
            </w:r>
            <w:r w:rsidRPr="000339E0">
              <w:rPr>
                <w:iCs/>
              </w:rPr>
              <w:t>схемы</w:t>
            </w:r>
            <w:r w:rsidRPr="000339E0">
              <w:rPr>
                <w:iCs/>
                <w:spacing w:val="34"/>
                <w:w w:val="99"/>
              </w:rPr>
              <w:t xml:space="preserve"> </w:t>
            </w:r>
            <w:r w:rsidRPr="000339E0">
              <w:rPr>
                <w:iCs/>
              </w:rPr>
              <w:t>(рисунок</w:t>
            </w:r>
            <w:r w:rsidRPr="000339E0">
              <w:rPr>
                <w:iCs/>
                <w:spacing w:val="-16"/>
              </w:rPr>
              <w:t xml:space="preserve"> </w:t>
            </w:r>
            <w:r w:rsidRPr="000339E0">
              <w:rPr>
                <w:iCs/>
              </w:rPr>
              <w:t>1.4).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667125" cy="92392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Рисунок</w:t>
            </w:r>
            <w:r w:rsidRPr="000339E0">
              <w:rPr>
                <w:iCs/>
                <w:spacing w:val="-14"/>
              </w:rPr>
              <w:t xml:space="preserve"> </w:t>
            </w:r>
            <w:r w:rsidRPr="000339E0">
              <w:rPr>
                <w:iCs/>
              </w:rPr>
              <w:t>1.4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  <w:tab w:val="left" w:pos="1785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№3. Найти</w:t>
            </w:r>
            <w:r w:rsidRPr="000339E0">
              <w:rPr>
                <w:iCs/>
              </w:rPr>
              <w:t xml:space="preserve"> </w:t>
            </w:r>
            <w:r w:rsidRPr="000339E0">
              <w:rPr>
                <w:iCs/>
                <w:spacing w:val="16"/>
              </w:rPr>
              <w:t xml:space="preserve"> </w:t>
            </w:r>
            <w:r w:rsidRPr="000339E0">
              <w:rPr>
                <w:iCs/>
              </w:rPr>
              <w:t xml:space="preserve">эквивалентную </w:t>
            </w:r>
            <w:r w:rsidRPr="000339E0">
              <w:rPr>
                <w:iCs/>
                <w:spacing w:val="16"/>
              </w:rPr>
              <w:t xml:space="preserve"> </w:t>
            </w:r>
            <w:r w:rsidRPr="000339E0">
              <w:rPr>
                <w:iCs/>
              </w:rPr>
              <w:t xml:space="preserve">передаточную </w:t>
            </w:r>
            <w:r w:rsidRPr="000339E0">
              <w:rPr>
                <w:iCs/>
                <w:spacing w:val="15"/>
              </w:rPr>
              <w:t xml:space="preserve"> </w:t>
            </w:r>
            <w:r w:rsidRPr="000339E0">
              <w:rPr>
                <w:iCs/>
                <w:spacing w:val="1"/>
              </w:rPr>
              <w:t>функцию</w:t>
            </w:r>
            <w:r w:rsidRPr="000339E0">
              <w:rPr>
                <w:iCs/>
              </w:rPr>
              <w:t xml:space="preserve"> </w:t>
            </w:r>
            <w:r w:rsidRPr="000339E0">
              <w:rPr>
                <w:iCs/>
                <w:spacing w:val="16"/>
              </w:rPr>
              <w:t xml:space="preserve"> </w:t>
            </w:r>
            <w:r w:rsidRPr="000339E0">
              <w:rPr>
                <w:iCs/>
              </w:rPr>
              <w:t>схемы</w:t>
            </w:r>
            <w:r w:rsidRPr="000339E0">
              <w:rPr>
                <w:iCs/>
                <w:spacing w:val="34"/>
                <w:w w:val="99"/>
              </w:rPr>
              <w:t xml:space="preserve"> </w:t>
            </w:r>
            <w:r w:rsidRPr="000339E0">
              <w:rPr>
                <w:iCs/>
              </w:rPr>
              <w:t>(рисунок</w:t>
            </w:r>
            <w:r w:rsidRPr="000339E0">
              <w:rPr>
                <w:iCs/>
                <w:spacing w:val="-16"/>
              </w:rPr>
              <w:t xml:space="preserve"> </w:t>
            </w:r>
            <w:r w:rsidRPr="000339E0">
              <w:rPr>
                <w:iCs/>
              </w:rPr>
              <w:t>1.5).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95625" cy="762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Рисунок</w:t>
            </w:r>
            <w:r w:rsidRPr="000339E0">
              <w:rPr>
                <w:iCs/>
                <w:spacing w:val="-14"/>
              </w:rPr>
              <w:t xml:space="preserve"> </w:t>
            </w:r>
            <w:r w:rsidRPr="000339E0">
              <w:rPr>
                <w:iCs/>
              </w:rPr>
              <w:t>1.5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  <w:tab w:val="left" w:pos="1785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№4. Найти</w:t>
            </w:r>
            <w:r w:rsidRPr="000339E0">
              <w:rPr>
                <w:iCs/>
              </w:rPr>
              <w:t xml:space="preserve"> </w:t>
            </w:r>
            <w:r w:rsidRPr="000339E0">
              <w:rPr>
                <w:iCs/>
                <w:spacing w:val="16"/>
              </w:rPr>
              <w:t xml:space="preserve"> </w:t>
            </w:r>
            <w:r w:rsidRPr="000339E0">
              <w:rPr>
                <w:iCs/>
              </w:rPr>
              <w:t xml:space="preserve">эквивалентную </w:t>
            </w:r>
            <w:r w:rsidRPr="000339E0">
              <w:rPr>
                <w:iCs/>
                <w:spacing w:val="16"/>
              </w:rPr>
              <w:t xml:space="preserve"> </w:t>
            </w:r>
            <w:r w:rsidRPr="000339E0">
              <w:rPr>
                <w:iCs/>
              </w:rPr>
              <w:t xml:space="preserve">передаточную </w:t>
            </w:r>
            <w:r w:rsidRPr="000339E0">
              <w:rPr>
                <w:iCs/>
                <w:spacing w:val="15"/>
              </w:rPr>
              <w:t xml:space="preserve"> </w:t>
            </w:r>
            <w:r w:rsidRPr="000339E0">
              <w:rPr>
                <w:iCs/>
                <w:spacing w:val="1"/>
              </w:rPr>
              <w:t>функцию</w:t>
            </w:r>
            <w:r w:rsidRPr="000339E0">
              <w:rPr>
                <w:iCs/>
              </w:rPr>
              <w:t xml:space="preserve"> </w:t>
            </w:r>
            <w:r w:rsidRPr="000339E0">
              <w:rPr>
                <w:iCs/>
                <w:spacing w:val="16"/>
              </w:rPr>
              <w:t xml:space="preserve"> </w:t>
            </w:r>
            <w:r w:rsidRPr="000339E0">
              <w:rPr>
                <w:iCs/>
              </w:rPr>
              <w:t>схемы</w:t>
            </w:r>
            <w:r w:rsidRPr="000339E0">
              <w:rPr>
                <w:iCs/>
                <w:spacing w:val="34"/>
                <w:w w:val="99"/>
              </w:rPr>
              <w:t xml:space="preserve"> </w:t>
            </w:r>
            <w:r w:rsidRPr="000339E0">
              <w:rPr>
                <w:iCs/>
              </w:rPr>
              <w:t>(рисунок</w:t>
            </w:r>
            <w:r w:rsidRPr="000339E0">
              <w:rPr>
                <w:iCs/>
                <w:spacing w:val="-16"/>
              </w:rPr>
              <w:t xml:space="preserve"> </w:t>
            </w:r>
            <w:r w:rsidRPr="000339E0">
              <w:rPr>
                <w:iCs/>
              </w:rPr>
              <w:t>1.6).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86100" cy="88582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Рисунок</w:t>
            </w:r>
            <w:r w:rsidRPr="000339E0">
              <w:rPr>
                <w:iCs/>
                <w:spacing w:val="-14"/>
              </w:rPr>
              <w:t xml:space="preserve"> </w:t>
            </w:r>
            <w:r w:rsidRPr="000339E0">
              <w:rPr>
                <w:iCs/>
              </w:rPr>
              <w:t>1.6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  <w:tab w:val="left" w:pos="1694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</w:rPr>
              <w:t>№5. Записать</w:t>
            </w:r>
            <w:r w:rsidRPr="000339E0">
              <w:rPr>
                <w:iCs/>
                <w:spacing w:val="12"/>
              </w:rPr>
              <w:t xml:space="preserve"> </w:t>
            </w:r>
            <w:r w:rsidRPr="000339E0">
              <w:rPr>
                <w:iCs/>
              </w:rPr>
              <w:t>в</w:t>
            </w:r>
            <w:r w:rsidRPr="000339E0">
              <w:rPr>
                <w:iCs/>
                <w:spacing w:val="9"/>
              </w:rPr>
              <w:t xml:space="preserve"> </w:t>
            </w:r>
            <w:r w:rsidRPr="000339E0">
              <w:rPr>
                <w:iCs/>
              </w:rPr>
              <w:t>общем</w:t>
            </w:r>
            <w:r w:rsidRPr="000339E0">
              <w:rPr>
                <w:iCs/>
                <w:spacing w:val="15"/>
              </w:rPr>
              <w:t xml:space="preserve"> </w:t>
            </w:r>
            <w:r w:rsidRPr="000339E0">
              <w:rPr>
                <w:iCs/>
              </w:rPr>
              <w:t>виде</w:t>
            </w:r>
            <w:r w:rsidRPr="000339E0">
              <w:rPr>
                <w:iCs/>
                <w:spacing w:val="12"/>
              </w:rPr>
              <w:t xml:space="preserve"> </w:t>
            </w:r>
            <w:r w:rsidRPr="000339E0">
              <w:rPr>
                <w:iCs/>
              </w:rPr>
              <w:t>главную</w:t>
            </w:r>
            <w:r w:rsidRPr="000339E0">
              <w:rPr>
                <w:iCs/>
                <w:spacing w:val="13"/>
              </w:rPr>
              <w:t xml:space="preserve"> </w:t>
            </w:r>
            <w:r w:rsidRPr="000339E0">
              <w:rPr>
                <w:iCs/>
              </w:rPr>
              <w:t>передаточную</w:t>
            </w:r>
            <w:r w:rsidRPr="000339E0">
              <w:rPr>
                <w:iCs/>
                <w:spacing w:val="9"/>
              </w:rPr>
              <w:t xml:space="preserve"> </w:t>
            </w:r>
            <w:r w:rsidRPr="000339E0">
              <w:rPr>
                <w:iCs/>
                <w:spacing w:val="1"/>
              </w:rPr>
              <w:t>функцию</w:t>
            </w:r>
            <w:r w:rsidRPr="000339E0">
              <w:rPr>
                <w:iCs/>
                <w:spacing w:val="30"/>
                <w:w w:val="99"/>
              </w:rPr>
              <w:t xml:space="preserve"> </w:t>
            </w:r>
            <w:r w:rsidRPr="000339E0">
              <w:rPr>
                <w:iCs/>
              </w:rPr>
              <w:t>системы</w:t>
            </w:r>
            <w:r w:rsidRPr="000339E0">
              <w:rPr>
                <w:iCs/>
                <w:spacing w:val="-12"/>
              </w:rPr>
              <w:t xml:space="preserve"> </w:t>
            </w:r>
            <w:r w:rsidRPr="000339E0">
              <w:rPr>
                <w:iCs/>
              </w:rPr>
              <w:t>(рисунок</w:t>
            </w:r>
            <w:r w:rsidRPr="000339E0">
              <w:rPr>
                <w:iCs/>
                <w:spacing w:val="-13"/>
              </w:rPr>
              <w:t xml:space="preserve"> </w:t>
            </w:r>
            <w:r w:rsidRPr="000339E0">
              <w:rPr>
                <w:iCs/>
              </w:rPr>
              <w:t>1.7)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19375" cy="7143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Рисунок</w:t>
            </w:r>
            <w:r w:rsidRPr="000339E0">
              <w:rPr>
                <w:iCs/>
                <w:spacing w:val="-14"/>
              </w:rPr>
              <w:t xml:space="preserve"> </w:t>
            </w:r>
            <w:r w:rsidRPr="000339E0">
              <w:rPr>
                <w:iCs/>
              </w:rPr>
              <w:t>1.7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  <w:tab w:val="left" w:pos="1694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1244600</wp:posOffset>
                  </wp:positionH>
                  <wp:positionV relativeFrom="paragraph">
                    <wp:posOffset>629920</wp:posOffset>
                  </wp:positionV>
                  <wp:extent cx="2214245" cy="451485"/>
                  <wp:effectExtent l="0" t="0" r="0" b="0"/>
                  <wp:wrapTopAndBottom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4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39E0">
              <w:rPr>
                <w:iCs/>
                <w:spacing w:val="-1"/>
              </w:rPr>
              <w:t>№6. Найти</w:t>
            </w:r>
            <w:r w:rsidRPr="000339E0">
              <w:rPr>
                <w:iCs/>
                <w:spacing w:val="17"/>
              </w:rPr>
              <w:t xml:space="preserve"> </w:t>
            </w:r>
            <w:r w:rsidRPr="000339E0">
              <w:rPr>
                <w:iCs/>
                <w:spacing w:val="-1"/>
              </w:rPr>
              <w:t>W</w:t>
            </w:r>
            <w:proofErr w:type="spellStart"/>
            <w:r w:rsidRPr="000339E0">
              <w:rPr>
                <w:iCs/>
                <w:spacing w:val="-1"/>
                <w:position w:val="-3"/>
              </w:rPr>
              <w:t>uf</w:t>
            </w:r>
            <w:proofErr w:type="spellEnd"/>
            <w:r w:rsidRPr="000339E0">
              <w:rPr>
                <w:iCs/>
                <w:spacing w:val="40"/>
                <w:position w:val="-3"/>
              </w:rPr>
              <w:t xml:space="preserve"> </w:t>
            </w:r>
            <w:r w:rsidRPr="000339E0">
              <w:rPr>
                <w:iCs/>
              </w:rPr>
              <w:t>(</w:t>
            </w:r>
            <w:proofErr w:type="spellStart"/>
            <w:r w:rsidRPr="000339E0">
              <w:rPr>
                <w:iCs/>
              </w:rPr>
              <w:t>s</w:t>
            </w:r>
            <w:proofErr w:type="spellEnd"/>
            <w:r w:rsidRPr="000339E0">
              <w:rPr>
                <w:iCs/>
              </w:rPr>
              <w:t>)</w:t>
            </w:r>
            <w:r w:rsidRPr="000339E0">
              <w:rPr>
                <w:iCs/>
                <w:spacing w:val="12"/>
              </w:rPr>
              <w:t xml:space="preserve"> </w:t>
            </w:r>
            <w:r w:rsidRPr="000339E0">
              <w:rPr>
                <w:iCs/>
              </w:rPr>
              <w:t>для</w:t>
            </w:r>
            <w:r w:rsidRPr="000339E0">
              <w:rPr>
                <w:iCs/>
                <w:spacing w:val="15"/>
              </w:rPr>
              <w:t xml:space="preserve"> </w:t>
            </w:r>
            <w:r w:rsidRPr="000339E0">
              <w:rPr>
                <w:iCs/>
              </w:rPr>
              <w:t>системы</w:t>
            </w:r>
            <w:r w:rsidRPr="000339E0">
              <w:rPr>
                <w:iCs/>
                <w:spacing w:val="14"/>
              </w:rPr>
              <w:t xml:space="preserve"> </w:t>
            </w:r>
            <w:r w:rsidRPr="000339E0">
              <w:rPr>
                <w:iCs/>
              </w:rPr>
              <w:t>со</w:t>
            </w:r>
            <w:r w:rsidRPr="000339E0">
              <w:rPr>
                <w:iCs/>
                <w:spacing w:val="13"/>
              </w:rPr>
              <w:t xml:space="preserve"> </w:t>
            </w:r>
            <w:r w:rsidRPr="000339E0">
              <w:rPr>
                <w:iCs/>
              </w:rPr>
              <w:t>структурной</w:t>
            </w:r>
            <w:r w:rsidRPr="000339E0">
              <w:rPr>
                <w:iCs/>
                <w:spacing w:val="14"/>
              </w:rPr>
              <w:t xml:space="preserve"> </w:t>
            </w:r>
            <w:r w:rsidRPr="000339E0">
              <w:rPr>
                <w:iCs/>
              </w:rPr>
              <w:t>схемой</w:t>
            </w:r>
            <w:r w:rsidRPr="000339E0">
              <w:rPr>
                <w:iCs/>
                <w:spacing w:val="17"/>
              </w:rPr>
              <w:t xml:space="preserve"> </w:t>
            </w:r>
            <w:r w:rsidRPr="000339E0">
              <w:rPr>
                <w:iCs/>
              </w:rPr>
              <w:t>(рисунок</w:t>
            </w:r>
            <w:r w:rsidRPr="000339E0">
              <w:rPr>
                <w:iCs/>
                <w:spacing w:val="-9"/>
              </w:rPr>
              <w:t xml:space="preserve"> </w:t>
            </w:r>
            <w:r w:rsidRPr="000339E0">
              <w:rPr>
                <w:iCs/>
              </w:rPr>
              <w:t>1.8)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  <w:tab w:val="left" w:pos="1694"/>
              </w:tabs>
              <w:spacing w:after="0"/>
              <w:ind w:firstLine="0"/>
              <w:rPr>
                <w:iCs/>
              </w:rPr>
            </w:pPr>
          </w:p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Рисунок</w:t>
            </w:r>
            <w:r w:rsidRPr="000339E0">
              <w:rPr>
                <w:iCs/>
                <w:spacing w:val="-14"/>
              </w:rPr>
              <w:t xml:space="preserve"> </w:t>
            </w:r>
            <w:r w:rsidRPr="000339E0">
              <w:rPr>
                <w:iCs/>
              </w:rPr>
              <w:t>1.8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  <w:tab w:val="left" w:pos="1675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1605280</wp:posOffset>
                  </wp:positionH>
                  <wp:positionV relativeFrom="paragraph">
                    <wp:posOffset>403860</wp:posOffset>
                  </wp:positionV>
                  <wp:extent cx="2841625" cy="926465"/>
                  <wp:effectExtent l="0" t="0" r="0" b="0"/>
                  <wp:wrapTopAndBottom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625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39E0">
              <w:rPr>
                <w:iCs/>
              </w:rPr>
              <w:t>№7. Определить</w:t>
            </w:r>
            <w:r w:rsidRPr="000339E0">
              <w:rPr>
                <w:iCs/>
                <w:spacing w:val="-14"/>
              </w:rPr>
              <w:t xml:space="preserve"> </w:t>
            </w:r>
            <w:r w:rsidRPr="000339E0">
              <w:rPr>
                <w:iCs/>
              </w:rPr>
              <w:t>передаточную</w:t>
            </w:r>
            <w:r w:rsidRPr="000339E0">
              <w:rPr>
                <w:iCs/>
                <w:spacing w:val="-13"/>
              </w:rPr>
              <w:t xml:space="preserve"> </w:t>
            </w:r>
            <w:r w:rsidRPr="000339E0">
              <w:rPr>
                <w:iCs/>
              </w:rPr>
              <w:t>функцию</w:t>
            </w:r>
            <w:r w:rsidRPr="000339E0">
              <w:rPr>
                <w:iCs/>
                <w:spacing w:val="-13"/>
              </w:rPr>
              <w:t xml:space="preserve"> </w:t>
            </w:r>
            <w:r w:rsidRPr="000339E0">
              <w:rPr>
                <w:iCs/>
                <w:spacing w:val="-1"/>
              </w:rPr>
              <w:t>схемы</w:t>
            </w:r>
            <w:r w:rsidRPr="000339E0">
              <w:rPr>
                <w:iCs/>
                <w:spacing w:val="-13"/>
              </w:rPr>
              <w:t xml:space="preserve"> </w:t>
            </w:r>
            <w:r w:rsidRPr="000339E0">
              <w:rPr>
                <w:iCs/>
              </w:rPr>
              <w:t>(рисунок</w:t>
            </w:r>
            <w:r w:rsidRPr="000339E0">
              <w:rPr>
                <w:iCs/>
                <w:spacing w:val="-13"/>
              </w:rPr>
              <w:t xml:space="preserve"> </w:t>
            </w:r>
            <w:r w:rsidRPr="000339E0">
              <w:rPr>
                <w:iCs/>
              </w:rPr>
              <w:t>1.9)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Рисунок</w:t>
            </w:r>
            <w:r w:rsidRPr="000339E0">
              <w:rPr>
                <w:iCs/>
                <w:spacing w:val="-14"/>
              </w:rPr>
              <w:t xml:space="preserve"> </w:t>
            </w:r>
            <w:r w:rsidRPr="000339E0">
              <w:rPr>
                <w:iCs/>
              </w:rPr>
              <w:t>1.9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</w:rPr>
              <w:t>№8. Записать</w:t>
            </w:r>
            <w:r w:rsidRPr="000339E0">
              <w:rPr>
                <w:iCs/>
                <w:spacing w:val="33"/>
              </w:rPr>
              <w:t xml:space="preserve"> </w:t>
            </w:r>
            <w:r w:rsidRPr="000339E0">
              <w:rPr>
                <w:iCs/>
              </w:rPr>
              <w:t>передаточную</w:t>
            </w:r>
            <w:r w:rsidRPr="000339E0">
              <w:rPr>
                <w:iCs/>
                <w:spacing w:val="34"/>
              </w:rPr>
              <w:t xml:space="preserve"> </w:t>
            </w:r>
            <w:r w:rsidRPr="000339E0">
              <w:rPr>
                <w:iCs/>
                <w:spacing w:val="1"/>
              </w:rPr>
              <w:t>функцию</w:t>
            </w:r>
            <w:r w:rsidRPr="000339E0">
              <w:rPr>
                <w:iCs/>
                <w:spacing w:val="33"/>
              </w:rPr>
              <w:t xml:space="preserve"> </w:t>
            </w:r>
            <w:r w:rsidRPr="000339E0">
              <w:rPr>
                <w:iCs/>
              </w:rPr>
              <w:t>системы</w:t>
            </w:r>
            <w:r w:rsidRPr="000339E0">
              <w:rPr>
                <w:iCs/>
                <w:spacing w:val="35"/>
              </w:rPr>
              <w:t xml:space="preserve"> </w:t>
            </w:r>
            <w:r w:rsidRPr="000339E0">
              <w:rPr>
                <w:iCs/>
              </w:rPr>
              <w:t>с</w:t>
            </w:r>
            <w:r w:rsidRPr="000339E0">
              <w:rPr>
                <w:iCs/>
                <w:spacing w:val="37"/>
              </w:rPr>
              <w:t xml:space="preserve"> </w:t>
            </w:r>
            <w:r w:rsidRPr="000339E0">
              <w:rPr>
                <w:iCs/>
                <w:spacing w:val="-1"/>
              </w:rPr>
              <w:t>картой</w:t>
            </w:r>
            <w:r w:rsidRPr="000339E0">
              <w:rPr>
                <w:iCs/>
                <w:spacing w:val="34"/>
              </w:rPr>
              <w:t xml:space="preserve"> </w:t>
            </w:r>
            <w:r w:rsidRPr="000339E0">
              <w:rPr>
                <w:iCs/>
                <w:spacing w:val="1"/>
              </w:rPr>
              <w:t>ну</w:t>
            </w:r>
            <w:r w:rsidRPr="000339E0">
              <w:rPr>
                <w:iCs/>
              </w:rPr>
              <w:t>лей-полюсов</w:t>
            </w:r>
            <w:r w:rsidRPr="000339E0">
              <w:rPr>
                <w:iCs/>
                <w:spacing w:val="-4"/>
              </w:rPr>
              <w:t xml:space="preserve"> </w:t>
            </w:r>
            <w:r w:rsidRPr="000339E0">
              <w:rPr>
                <w:iCs/>
              </w:rPr>
              <w:t>(рисунок</w:t>
            </w:r>
            <w:r w:rsidRPr="000339E0">
              <w:rPr>
                <w:iCs/>
                <w:spacing w:val="-2"/>
              </w:rPr>
              <w:t xml:space="preserve"> </w:t>
            </w:r>
            <w:r w:rsidRPr="000339E0">
              <w:rPr>
                <w:iCs/>
              </w:rPr>
              <w:t>1.10)</w:t>
            </w:r>
            <w:r w:rsidRPr="000339E0">
              <w:rPr>
                <w:iCs/>
                <w:spacing w:val="-3"/>
              </w:rPr>
              <w:t xml:space="preserve"> </w:t>
            </w:r>
            <w:r w:rsidRPr="000339E0">
              <w:rPr>
                <w:iCs/>
              </w:rPr>
              <w:t>и</w:t>
            </w:r>
            <w:r w:rsidRPr="000339E0">
              <w:rPr>
                <w:iCs/>
                <w:spacing w:val="-1"/>
              </w:rPr>
              <w:t xml:space="preserve"> </w:t>
            </w:r>
            <w:r w:rsidRPr="000339E0">
              <w:rPr>
                <w:iCs/>
              </w:rPr>
              <w:t>общим</w:t>
            </w:r>
            <w:r w:rsidRPr="000339E0">
              <w:rPr>
                <w:iCs/>
                <w:spacing w:val="-1"/>
              </w:rPr>
              <w:t xml:space="preserve"> </w:t>
            </w:r>
            <w:r w:rsidRPr="000339E0">
              <w:rPr>
                <w:iCs/>
              </w:rPr>
              <w:t>коэффициентом</w:t>
            </w:r>
            <w:r w:rsidRPr="000339E0">
              <w:rPr>
                <w:iCs/>
                <w:spacing w:val="-1"/>
              </w:rPr>
              <w:t xml:space="preserve"> </w:t>
            </w:r>
            <w:r w:rsidRPr="000339E0">
              <w:rPr>
                <w:iCs/>
              </w:rPr>
              <w:t>передачи</w:t>
            </w:r>
            <w:r w:rsidRPr="000339E0">
              <w:rPr>
                <w:iCs/>
                <w:spacing w:val="-1"/>
              </w:rPr>
              <w:t xml:space="preserve"> </w:t>
            </w:r>
            <w:r w:rsidRPr="000339E0">
              <w:rPr>
                <w:iCs/>
              </w:rPr>
              <w:t>k</w:t>
            </w:r>
            <w:r w:rsidRPr="000339E0">
              <w:rPr>
                <w:iCs/>
                <w:spacing w:val="-1"/>
              </w:rPr>
              <w:t xml:space="preserve"> </w:t>
            </w:r>
            <w:r w:rsidRPr="000339E0">
              <w:rPr>
                <w:iCs/>
              </w:rPr>
              <w:t>=</w:t>
            </w:r>
            <w:r w:rsidRPr="000339E0">
              <w:rPr>
                <w:iCs/>
                <w:spacing w:val="-1"/>
              </w:rPr>
              <w:t xml:space="preserve"> </w:t>
            </w:r>
            <w:r w:rsidRPr="000339E0">
              <w:rPr>
                <w:iCs/>
              </w:rPr>
              <w:t>1,2</w:t>
            </w:r>
            <w:r w:rsidRPr="000339E0">
              <w:rPr>
                <w:iCs/>
                <w:spacing w:val="50"/>
                <w:w w:val="99"/>
              </w:rPr>
              <w:t xml:space="preserve"> </w:t>
            </w:r>
            <w:r w:rsidRPr="000339E0">
              <w:rPr>
                <w:iCs/>
              </w:rPr>
              <w:t>(кратных</w:t>
            </w:r>
            <w:r w:rsidRPr="000339E0">
              <w:rPr>
                <w:iCs/>
                <w:spacing w:val="-16"/>
              </w:rPr>
              <w:t xml:space="preserve"> </w:t>
            </w:r>
            <w:r w:rsidRPr="000339E0">
              <w:rPr>
                <w:iCs/>
              </w:rPr>
              <w:t>корней</w:t>
            </w:r>
            <w:r w:rsidRPr="000339E0">
              <w:rPr>
                <w:iCs/>
                <w:spacing w:val="-11"/>
              </w:rPr>
              <w:t xml:space="preserve"> </w:t>
            </w:r>
            <w:r w:rsidRPr="000339E0">
              <w:rPr>
                <w:iCs/>
              </w:rPr>
              <w:t>нет).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  <w:noProof/>
              </w:rPr>
            </w:pPr>
            <w:r w:rsidRPr="000339E0">
              <w:rPr>
                <w:iCs/>
                <w:noProof/>
              </w:rPr>
              <w:drawing>
                <wp:inline distT="0" distB="0" distL="0" distR="0">
                  <wp:extent cx="2790825" cy="14763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Рисунок</w:t>
            </w:r>
            <w:r w:rsidRPr="000339E0">
              <w:rPr>
                <w:iCs/>
                <w:spacing w:val="-15"/>
              </w:rPr>
              <w:t xml:space="preserve"> </w:t>
            </w:r>
            <w:r w:rsidRPr="000339E0">
              <w:rPr>
                <w:iCs/>
              </w:rPr>
              <w:t>1.10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  <w:p w:rsidR="00014512" w:rsidRPr="000339E0" w:rsidRDefault="00014512" w:rsidP="000339E0">
            <w:pPr>
              <w:pStyle w:val="a3"/>
              <w:tabs>
                <w:tab w:val="left" w:pos="426"/>
                <w:tab w:val="left" w:pos="1684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</w:rPr>
              <w:t>№9. Представить</w:t>
            </w:r>
            <w:r w:rsidRPr="000339E0">
              <w:rPr>
                <w:iCs/>
                <w:spacing w:val="-17"/>
              </w:rPr>
              <w:t xml:space="preserve"> </w:t>
            </w:r>
            <w:r w:rsidRPr="000339E0">
              <w:rPr>
                <w:iCs/>
                <w:spacing w:val="1"/>
              </w:rPr>
              <w:t>систему</w:t>
            </w:r>
            <w:r w:rsidRPr="000339E0">
              <w:rPr>
                <w:iCs/>
                <w:spacing w:val="-19"/>
              </w:rPr>
              <w:t xml:space="preserve"> </w:t>
            </w:r>
            <w:r w:rsidRPr="000339E0">
              <w:rPr>
                <w:iCs/>
              </w:rPr>
              <w:t>(рисунок</w:t>
            </w:r>
            <w:r w:rsidRPr="000339E0">
              <w:rPr>
                <w:iCs/>
                <w:spacing w:val="-16"/>
              </w:rPr>
              <w:t xml:space="preserve"> </w:t>
            </w:r>
            <w:r w:rsidRPr="000339E0">
              <w:rPr>
                <w:iCs/>
              </w:rPr>
              <w:t>1.11)</w:t>
            </w:r>
            <w:r w:rsidRPr="000339E0">
              <w:rPr>
                <w:iCs/>
                <w:spacing w:val="-16"/>
              </w:rPr>
              <w:t xml:space="preserve"> </w:t>
            </w:r>
            <w:r w:rsidRPr="000339E0">
              <w:rPr>
                <w:iCs/>
              </w:rPr>
              <w:t>нулями-полюсами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76525" cy="6572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Рисунок</w:t>
            </w:r>
            <w:r w:rsidRPr="000339E0">
              <w:rPr>
                <w:iCs/>
                <w:spacing w:val="-15"/>
              </w:rPr>
              <w:t xml:space="preserve"> </w:t>
            </w:r>
            <w:r w:rsidRPr="000339E0">
              <w:rPr>
                <w:iCs/>
              </w:rPr>
              <w:t>1.11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  <w:tab w:val="left" w:pos="1718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Входному</w:t>
            </w:r>
            <w:r w:rsidRPr="000339E0">
              <w:rPr>
                <w:iCs/>
                <w:spacing w:val="24"/>
              </w:rPr>
              <w:t xml:space="preserve"> </w:t>
            </w:r>
            <w:r w:rsidRPr="000339E0">
              <w:rPr>
                <w:iCs/>
              </w:rPr>
              <w:t>воздействию</w:t>
            </w:r>
            <w:r w:rsidRPr="000339E0">
              <w:rPr>
                <w:iCs/>
                <w:spacing w:val="24"/>
              </w:rPr>
              <w:t xml:space="preserve"> </w:t>
            </w:r>
            <w:r w:rsidRPr="000339E0">
              <w:rPr>
                <w:iCs/>
                <w:spacing w:val="1"/>
              </w:rPr>
              <w:t>r(t)</w:t>
            </w:r>
            <w:r w:rsidRPr="000339E0">
              <w:rPr>
                <w:iCs/>
                <w:spacing w:val="24"/>
              </w:rPr>
              <w:t xml:space="preserve"> </w:t>
            </w:r>
            <w:r w:rsidRPr="000339E0">
              <w:rPr>
                <w:iCs/>
              </w:rPr>
              <w:t>=</w:t>
            </w:r>
            <w:r w:rsidRPr="000339E0">
              <w:rPr>
                <w:iCs/>
                <w:spacing w:val="26"/>
              </w:rPr>
              <w:t xml:space="preserve"> </w:t>
            </w:r>
            <w:r w:rsidRPr="000339E0">
              <w:rPr>
                <w:iCs/>
              </w:rPr>
              <w:t>2te</w:t>
            </w:r>
            <w:r w:rsidRPr="000339E0">
              <w:rPr>
                <w:iCs/>
                <w:position w:val="15"/>
              </w:rPr>
              <w:t>–t</w:t>
            </w:r>
            <w:r w:rsidRPr="000339E0">
              <w:rPr>
                <w:iCs/>
                <w:spacing w:val="41"/>
                <w:position w:val="15"/>
              </w:rPr>
              <w:t xml:space="preserve"> </w:t>
            </w:r>
            <w:r w:rsidRPr="000339E0">
              <w:rPr>
                <w:iCs/>
              </w:rPr>
              <w:t>соответствует</w:t>
            </w:r>
            <w:r w:rsidRPr="000339E0">
              <w:rPr>
                <w:iCs/>
                <w:spacing w:val="24"/>
              </w:rPr>
              <w:t xml:space="preserve"> </w:t>
            </w:r>
            <w:r w:rsidRPr="000339E0">
              <w:rPr>
                <w:iCs/>
                <w:spacing w:val="1"/>
              </w:rPr>
              <w:t xml:space="preserve">отклик </w:t>
            </w:r>
            <w:r w:rsidRPr="000339E0">
              <w:rPr>
                <w:iCs/>
              </w:rPr>
              <w:t>системы</w:t>
            </w:r>
            <w:r w:rsidRPr="000339E0">
              <w:rPr>
                <w:iCs/>
                <w:spacing w:val="31"/>
              </w:rPr>
              <w:t xml:space="preserve"> </w:t>
            </w:r>
            <w:r w:rsidRPr="000339E0">
              <w:rPr>
                <w:iCs/>
              </w:rPr>
              <w:t>регулирования</w:t>
            </w:r>
            <w:r w:rsidRPr="000339E0">
              <w:rPr>
                <w:iCs/>
                <w:spacing w:val="33"/>
              </w:rPr>
              <w:t xml:space="preserve"> </w:t>
            </w:r>
            <w:proofErr w:type="spellStart"/>
            <w:r w:rsidRPr="000339E0">
              <w:rPr>
                <w:iCs/>
              </w:rPr>
              <w:t>y</w:t>
            </w:r>
            <w:proofErr w:type="spellEnd"/>
            <w:r w:rsidRPr="000339E0">
              <w:rPr>
                <w:iCs/>
              </w:rPr>
              <w:t>(</w:t>
            </w:r>
            <w:proofErr w:type="spellStart"/>
            <w:r w:rsidRPr="000339E0">
              <w:rPr>
                <w:iCs/>
              </w:rPr>
              <w:t>t</w:t>
            </w:r>
            <w:proofErr w:type="spellEnd"/>
            <w:r w:rsidRPr="000339E0">
              <w:rPr>
                <w:iCs/>
              </w:rPr>
              <w:t>)</w:t>
            </w:r>
            <w:r w:rsidRPr="000339E0">
              <w:rPr>
                <w:iCs/>
                <w:spacing w:val="29"/>
              </w:rPr>
              <w:t xml:space="preserve"> </w:t>
            </w:r>
            <w:r w:rsidRPr="000339E0">
              <w:rPr>
                <w:iCs/>
              </w:rPr>
              <w:t>=</w:t>
            </w:r>
            <w:r w:rsidRPr="000339E0">
              <w:rPr>
                <w:iCs/>
                <w:spacing w:val="32"/>
              </w:rPr>
              <w:t xml:space="preserve"> </w:t>
            </w:r>
            <w:r w:rsidRPr="000339E0">
              <w:rPr>
                <w:iCs/>
                <w:spacing w:val="-1"/>
              </w:rPr>
              <w:t>6e</w:t>
            </w:r>
            <w:r w:rsidRPr="000339E0">
              <w:rPr>
                <w:iCs/>
                <w:spacing w:val="-1"/>
                <w:position w:val="15"/>
              </w:rPr>
              <w:t>–</w:t>
            </w:r>
            <w:proofErr w:type="spellStart"/>
            <w:r w:rsidRPr="000339E0">
              <w:rPr>
                <w:iCs/>
                <w:spacing w:val="-1"/>
                <w:position w:val="15"/>
              </w:rPr>
              <w:t>t</w:t>
            </w:r>
            <w:r w:rsidRPr="000339E0">
              <w:rPr>
                <w:iCs/>
                <w:spacing w:val="-1"/>
              </w:rPr>
              <w:t>t</w:t>
            </w:r>
            <w:proofErr w:type="spellEnd"/>
            <w:r w:rsidRPr="000339E0">
              <w:rPr>
                <w:iCs/>
                <w:spacing w:val="31"/>
              </w:rPr>
              <w:t xml:space="preserve"> </w:t>
            </w:r>
            <w:r w:rsidRPr="000339E0">
              <w:rPr>
                <w:iCs/>
              </w:rPr>
              <w:t>–</w:t>
            </w:r>
            <w:r w:rsidRPr="000339E0">
              <w:rPr>
                <w:iCs/>
                <w:spacing w:val="32"/>
              </w:rPr>
              <w:t xml:space="preserve"> </w:t>
            </w:r>
            <w:r w:rsidRPr="000339E0">
              <w:rPr>
                <w:iCs/>
                <w:spacing w:val="-1"/>
              </w:rPr>
              <w:t>6e</w:t>
            </w:r>
            <w:r w:rsidRPr="000339E0">
              <w:rPr>
                <w:iCs/>
                <w:spacing w:val="-1"/>
                <w:position w:val="15"/>
              </w:rPr>
              <w:t>–</w:t>
            </w:r>
            <w:proofErr w:type="spellStart"/>
            <w:r w:rsidRPr="000339E0">
              <w:rPr>
                <w:iCs/>
                <w:spacing w:val="-1"/>
                <w:position w:val="13"/>
              </w:rPr>
              <w:t>t</w:t>
            </w:r>
            <w:r w:rsidRPr="000339E0">
              <w:rPr>
                <w:iCs/>
                <w:spacing w:val="-1"/>
              </w:rPr>
              <w:t>sint</w:t>
            </w:r>
            <w:proofErr w:type="spellEnd"/>
            <w:r w:rsidRPr="000339E0">
              <w:rPr>
                <w:iCs/>
                <w:spacing w:val="-1"/>
              </w:rPr>
              <w:t>.</w:t>
            </w:r>
            <w:r w:rsidRPr="000339E0">
              <w:rPr>
                <w:iCs/>
                <w:spacing w:val="33"/>
              </w:rPr>
              <w:t xml:space="preserve"> </w:t>
            </w:r>
            <w:r w:rsidRPr="000339E0">
              <w:rPr>
                <w:iCs/>
              </w:rPr>
              <w:t>Определить</w:t>
            </w:r>
            <w:r w:rsidRPr="000339E0">
              <w:rPr>
                <w:iCs/>
                <w:spacing w:val="30"/>
              </w:rPr>
              <w:t xml:space="preserve"> </w:t>
            </w:r>
            <w:r w:rsidRPr="000339E0">
              <w:rPr>
                <w:iCs/>
              </w:rPr>
              <w:t>передаточную</w:t>
            </w:r>
            <w:r w:rsidRPr="000339E0">
              <w:rPr>
                <w:iCs/>
                <w:spacing w:val="-14"/>
              </w:rPr>
              <w:t xml:space="preserve"> </w:t>
            </w:r>
            <w:r w:rsidRPr="000339E0">
              <w:rPr>
                <w:iCs/>
              </w:rPr>
              <w:t>функцию</w:t>
            </w:r>
            <w:r w:rsidRPr="000339E0">
              <w:rPr>
                <w:iCs/>
                <w:spacing w:val="-13"/>
              </w:rPr>
              <w:t xml:space="preserve"> </w:t>
            </w:r>
            <w:r w:rsidRPr="000339E0">
              <w:rPr>
                <w:iCs/>
              </w:rPr>
              <w:t>системы.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  <w:tab w:val="left" w:pos="1694"/>
              </w:tabs>
              <w:spacing w:after="0"/>
              <w:ind w:firstLine="0"/>
              <w:rPr>
                <w:iCs/>
              </w:rPr>
            </w:pPr>
          </w:p>
          <w:p w:rsidR="00014512" w:rsidRPr="000339E0" w:rsidRDefault="00014512" w:rsidP="000339E0">
            <w:pPr>
              <w:pStyle w:val="a3"/>
              <w:tabs>
                <w:tab w:val="left" w:pos="426"/>
                <w:tab w:val="left" w:pos="1694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№10. Найти</w:t>
            </w:r>
            <w:r w:rsidRPr="000339E0">
              <w:rPr>
                <w:iCs/>
                <w:spacing w:val="17"/>
              </w:rPr>
              <w:t xml:space="preserve"> </w:t>
            </w:r>
            <w:r w:rsidRPr="000339E0">
              <w:rPr>
                <w:iCs/>
                <w:spacing w:val="-1"/>
              </w:rPr>
              <w:t>k</w:t>
            </w:r>
            <w:r w:rsidRPr="000339E0">
              <w:rPr>
                <w:iCs/>
                <w:spacing w:val="-1"/>
                <w:position w:val="-3"/>
              </w:rPr>
              <w:t>уст</w:t>
            </w:r>
            <w:r w:rsidRPr="000339E0">
              <w:rPr>
                <w:iCs/>
                <w:spacing w:val="39"/>
                <w:position w:val="-3"/>
              </w:rPr>
              <w:t xml:space="preserve"> </w:t>
            </w:r>
            <w:r w:rsidRPr="000339E0">
              <w:rPr>
                <w:iCs/>
              </w:rPr>
              <w:t>схемы</w:t>
            </w:r>
            <w:r w:rsidRPr="000339E0">
              <w:rPr>
                <w:iCs/>
                <w:spacing w:val="14"/>
              </w:rPr>
              <w:t xml:space="preserve"> </w:t>
            </w:r>
            <w:r w:rsidRPr="000339E0">
              <w:rPr>
                <w:iCs/>
              </w:rPr>
              <w:t>(рисунок</w:t>
            </w:r>
            <w:r w:rsidRPr="000339E0">
              <w:rPr>
                <w:iCs/>
                <w:spacing w:val="16"/>
              </w:rPr>
              <w:t xml:space="preserve"> </w:t>
            </w:r>
            <w:r w:rsidRPr="000339E0">
              <w:rPr>
                <w:iCs/>
              </w:rPr>
              <w:t>1.15),</w:t>
            </w:r>
            <w:r w:rsidRPr="000339E0">
              <w:rPr>
                <w:iCs/>
                <w:spacing w:val="20"/>
              </w:rPr>
              <w:t xml:space="preserve"> </w:t>
            </w:r>
            <w:r w:rsidRPr="000339E0">
              <w:rPr>
                <w:iCs/>
              </w:rPr>
              <w:t>если</w:t>
            </w:r>
            <w:r w:rsidRPr="000339E0">
              <w:rPr>
                <w:iCs/>
                <w:spacing w:val="14"/>
              </w:rPr>
              <w:t xml:space="preserve"> </w:t>
            </w:r>
            <w:r w:rsidRPr="000339E0">
              <w:rPr>
                <w:iCs/>
              </w:rPr>
              <w:t>сопротивления</w:t>
            </w:r>
            <w:r w:rsidRPr="000339E0">
              <w:rPr>
                <w:iCs/>
                <w:spacing w:val="14"/>
              </w:rPr>
              <w:t xml:space="preserve"> </w:t>
            </w:r>
            <w:r w:rsidRPr="000339E0">
              <w:rPr>
                <w:iCs/>
              </w:rPr>
              <w:t>р</w:t>
            </w:r>
            <w:proofErr w:type="gramStart"/>
            <w:r w:rsidRPr="000339E0">
              <w:rPr>
                <w:iCs/>
              </w:rPr>
              <w:t>е-</w:t>
            </w:r>
            <w:proofErr w:type="gramEnd"/>
            <w:r w:rsidRPr="000339E0">
              <w:rPr>
                <w:iCs/>
                <w:spacing w:val="28"/>
                <w:w w:val="99"/>
              </w:rPr>
              <w:t xml:space="preserve"> </w:t>
            </w:r>
            <w:proofErr w:type="spellStart"/>
            <w:r w:rsidRPr="000339E0">
              <w:rPr>
                <w:iCs/>
              </w:rPr>
              <w:t>зисторов</w:t>
            </w:r>
            <w:proofErr w:type="spellEnd"/>
            <w:r w:rsidRPr="000339E0">
              <w:rPr>
                <w:iCs/>
                <w:spacing w:val="-8"/>
              </w:rPr>
              <w:t xml:space="preserve"> </w:t>
            </w:r>
            <w:r w:rsidRPr="000339E0">
              <w:rPr>
                <w:iCs/>
                <w:spacing w:val="-1"/>
              </w:rPr>
              <w:t>равны</w:t>
            </w:r>
            <w:r w:rsidRPr="000339E0">
              <w:rPr>
                <w:iCs/>
                <w:spacing w:val="-7"/>
              </w:rPr>
              <w:t xml:space="preserve"> </w:t>
            </w:r>
            <w:r w:rsidRPr="000339E0">
              <w:rPr>
                <w:iCs/>
              </w:rPr>
              <w:t>1</w:t>
            </w:r>
            <w:r w:rsidRPr="000339E0">
              <w:rPr>
                <w:iCs/>
                <w:spacing w:val="-6"/>
              </w:rPr>
              <w:t xml:space="preserve"> </w:t>
            </w:r>
            <w:r w:rsidRPr="000339E0">
              <w:rPr>
                <w:iCs/>
              </w:rPr>
              <w:t>кОм,</w:t>
            </w:r>
            <w:r w:rsidRPr="000339E0">
              <w:rPr>
                <w:iCs/>
                <w:spacing w:val="-4"/>
              </w:rPr>
              <w:t xml:space="preserve"> </w:t>
            </w:r>
            <w:r w:rsidRPr="000339E0">
              <w:rPr>
                <w:iCs/>
              </w:rPr>
              <w:t>а</w:t>
            </w:r>
            <w:r w:rsidRPr="000339E0">
              <w:rPr>
                <w:iCs/>
                <w:spacing w:val="-6"/>
              </w:rPr>
              <w:t xml:space="preserve"> </w:t>
            </w:r>
            <w:r w:rsidRPr="000339E0">
              <w:rPr>
                <w:iCs/>
              </w:rPr>
              <w:t>емкость</w:t>
            </w:r>
            <w:r w:rsidRPr="000339E0">
              <w:rPr>
                <w:iCs/>
                <w:spacing w:val="-9"/>
              </w:rPr>
              <w:t xml:space="preserve"> </w:t>
            </w:r>
            <w:r w:rsidRPr="000339E0">
              <w:rPr>
                <w:iCs/>
              </w:rPr>
              <w:t>конденсатора</w:t>
            </w:r>
            <w:r w:rsidRPr="000339E0">
              <w:rPr>
                <w:iCs/>
                <w:spacing w:val="-5"/>
              </w:rPr>
              <w:t xml:space="preserve"> </w:t>
            </w:r>
            <w:r w:rsidRPr="000339E0">
              <w:rPr>
                <w:iCs/>
              </w:rPr>
              <w:lastRenderedPageBreak/>
              <w:t>0,1</w:t>
            </w:r>
            <w:r w:rsidRPr="000339E0">
              <w:rPr>
                <w:iCs/>
                <w:spacing w:val="-7"/>
              </w:rPr>
              <w:t xml:space="preserve"> </w:t>
            </w:r>
            <w:r w:rsidRPr="000339E0">
              <w:rPr>
                <w:iCs/>
              </w:rPr>
              <w:t>мкФ.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62275" cy="10858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Рисунок</w:t>
            </w:r>
            <w:r w:rsidRPr="000339E0">
              <w:rPr>
                <w:iCs/>
                <w:spacing w:val="-15"/>
              </w:rPr>
              <w:t xml:space="preserve"> </w:t>
            </w:r>
            <w:r w:rsidRPr="000339E0">
              <w:rPr>
                <w:iCs/>
              </w:rPr>
              <w:t>1.15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  <w:tab w:val="left" w:pos="1684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</w:rPr>
              <w:t>№11. Определить</w:t>
            </w:r>
            <w:r w:rsidRPr="000339E0">
              <w:rPr>
                <w:iCs/>
                <w:spacing w:val="-16"/>
              </w:rPr>
              <w:t xml:space="preserve"> </w:t>
            </w:r>
            <w:r w:rsidRPr="000339E0">
              <w:rPr>
                <w:iCs/>
              </w:rPr>
              <w:t>передаточную</w:t>
            </w:r>
            <w:r w:rsidRPr="000339E0">
              <w:rPr>
                <w:iCs/>
                <w:spacing w:val="-15"/>
              </w:rPr>
              <w:t xml:space="preserve"> </w:t>
            </w:r>
            <w:r w:rsidRPr="000339E0">
              <w:rPr>
                <w:iCs/>
              </w:rPr>
              <w:t>функцию</w:t>
            </w:r>
            <w:r w:rsidRPr="000339E0">
              <w:rPr>
                <w:iCs/>
                <w:spacing w:val="-15"/>
              </w:rPr>
              <w:t xml:space="preserve"> </w:t>
            </w:r>
            <w:r w:rsidRPr="000339E0">
              <w:rPr>
                <w:iCs/>
              </w:rPr>
              <w:t>(рисунок</w:t>
            </w:r>
            <w:r w:rsidRPr="000339E0">
              <w:rPr>
                <w:iCs/>
                <w:spacing w:val="-15"/>
              </w:rPr>
              <w:t xml:space="preserve"> </w:t>
            </w:r>
            <w:r w:rsidRPr="000339E0">
              <w:rPr>
                <w:iCs/>
              </w:rPr>
              <w:t>1.16)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05000" cy="12096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Рисунок</w:t>
            </w:r>
            <w:r w:rsidRPr="000339E0">
              <w:rPr>
                <w:iCs/>
                <w:spacing w:val="-15"/>
              </w:rPr>
              <w:t xml:space="preserve"> </w:t>
            </w:r>
            <w:r w:rsidRPr="000339E0">
              <w:rPr>
                <w:iCs/>
              </w:rPr>
              <w:t>1.16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  <w:tab w:val="left" w:pos="1684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</w:rPr>
              <w:t>№12. Записать</w:t>
            </w:r>
            <w:r w:rsidRPr="000339E0">
              <w:rPr>
                <w:iCs/>
                <w:spacing w:val="-17"/>
              </w:rPr>
              <w:t xml:space="preserve"> </w:t>
            </w:r>
            <w:r w:rsidRPr="000339E0">
              <w:rPr>
                <w:iCs/>
              </w:rPr>
              <w:t>дифференциальное</w:t>
            </w:r>
            <w:r w:rsidRPr="000339E0">
              <w:rPr>
                <w:iCs/>
                <w:spacing w:val="-10"/>
              </w:rPr>
              <w:t xml:space="preserve"> </w:t>
            </w:r>
            <w:r w:rsidRPr="000339E0">
              <w:rPr>
                <w:iCs/>
                <w:spacing w:val="-1"/>
              </w:rPr>
              <w:t>уравнение</w:t>
            </w:r>
            <w:r w:rsidRPr="000339E0">
              <w:rPr>
                <w:iCs/>
                <w:spacing w:val="-13"/>
              </w:rPr>
              <w:t xml:space="preserve"> </w:t>
            </w:r>
            <w:r w:rsidRPr="000339E0">
              <w:rPr>
                <w:iCs/>
              </w:rPr>
              <w:t>(рисунок</w:t>
            </w:r>
            <w:r w:rsidRPr="000339E0">
              <w:rPr>
                <w:iCs/>
                <w:spacing w:val="-16"/>
              </w:rPr>
              <w:t xml:space="preserve"> </w:t>
            </w:r>
            <w:r w:rsidRPr="000339E0">
              <w:rPr>
                <w:iCs/>
              </w:rPr>
              <w:t>1.17).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76525" cy="6572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  <w:spacing w:val="-1"/>
              </w:rPr>
              <w:t>Рисунок</w:t>
            </w:r>
            <w:r w:rsidRPr="000339E0">
              <w:rPr>
                <w:iCs/>
                <w:spacing w:val="-15"/>
              </w:rPr>
              <w:t xml:space="preserve"> </w:t>
            </w:r>
            <w:r w:rsidRPr="000339E0">
              <w:rPr>
                <w:iCs/>
              </w:rPr>
              <w:t>1.17</w:t>
            </w:r>
          </w:p>
          <w:p w:rsidR="00014512" w:rsidRPr="000339E0" w:rsidRDefault="00014512" w:rsidP="000339E0">
            <w:pPr>
              <w:pStyle w:val="a3"/>
              <w:tabs>
                <w:tab w:val="left" w:pos="426"/>
                <w:tab w:val="left" w:pos="1713"/>
              </w:tabs>
              <w:spacing w:after="0"/>
              <w:ind w:firstLine="0"/>
              <w:rPr>
                <w:iCs/>
              </w:rPr>
            </w:pPr>
            <w:r w:rsidRPr="000339E0">
              <w:rPr>
                <w:iCs/>
              </w:rPr>
              <w:t>Система</w:t>
            </w:r>
            <w:r w:rsidRPr="000339E0">
              <w:rPr>
                <w:iCs/>
                <w:spacing w:val="23"/>
              </w:rPr>
              <w:t xml:space="preserve"> </w:t>
            </w:r>
            <w:r w:rsidRPr="000339E0">
              <w:rPr>
                <w:iCs/>
              </w:rPr>
              <w:t>имеет</w:t>
            </w:r>
            <w:r w:rsidRPr="000339E0">
              <w:rPr>
                <w:iCs/>
                <w:spacing w:val="22"/>
              </w:rPr>
              <w:t xml:space="preserve"> </w:t>
            </w:r>
            <w:r w:rsidRPr="000339E0">
              <w:rPr>
                <w:iCs/>
              </w:rPr>
              <w:t>коэффициент</w:t>
            </w:r>
            <w:r w:rsidRPr="000339E0">
              <w:rPr>
                <w:iCs/>
                <w:spacing w:val="22"/>
              </w:rPr>
              <w:t xml:space="preserve"> </w:t>
            </w:r>
            <w:r w:rsidRPr="000339E0">
              <w:rPr>
                <w:iCs/>
              </w:rPr>
              <w:t>усиления</w:t>
            </w:r>
            <w:r w:rsidRPr="000339E0">
              <w:rPr>
                <w:iCs/>
                <w:spacing w:val="25"/>
              </w:rPr>
              <w:t xml:space="preserve"> </w:t>
            </w:r>
            <w:r w:rsidRPr="000339E0">
              <w:rPr>
                <w:iCs/>
              </w:rPr>
              <w:t>k</w:t>
            </w:r>
            <w:r w:rsidRPr="000339E0">
              <w:rPr>
                <w:iCs/>
                <w:spacing w:val="23"/>
              </w:rPr>
              <w:t xml:space="preserve"> </w:t>
            </w:r>
            <w:r w:rsidRPr="000339E0">
              <w:rPr>
                <w:iCs/>
              </w:rPr>
              <w:t>=</w:t>
            </w:r>
            <w:r w:rsidRPr="000339E0">
              <w:rPr>
                <w:iCs/>
                <w:spacing w:val="25"/>
              </w:rPr>
              <w:t xml:space="preserve"> </w:t>
            </w:r>
            <w:r w:rsidRPr="000339E0">
              <w:rPr>
                <w:iCs/>
              </w:rPr>
              <w:t>1,25,</w:t>
            </w:r>
            <w:r w:rsidRPr="000339E0">
              <w:rPr>
                <w:iCs/>
                <w:spacing w:val="21"/>
              </w:rPr>
              <w:t xml:space="preserve"> </w:t>
            </w:r>
            <w:r w:rsidRPr="000339E0">
              <w:rPr>
                <w:iCs/>
                <w:spacing w:val="-2"/>
              </w:rPr>
              <w:t>нуль</w:t>
            </w:r>
            <w:r w:rsidRPr="000339E0">
              <w:rPr>
                <w:iCs/>
                <w:spacing w:val="21"/>
              </w:rPr>
              <w:t xml:space="preserve"> </w:t>
            </w:r>
            <w:r w:rsidRPr="000339E0">
              <w:rPr>
                <w:iCs/>
                <w:spacing w:val="1"/>
              </w:rPr>
              <w:t>-5,</w:t>
            </w:r>
            <w:r w:rsidRPr="000339E0">
              <w:rPr>
                <w:iCs/>
                <w:spacing w:val="26"/>
                <w:w w:val="99"/>
              </w:rPr>
              <w:t xml:space="preserve"> </w:t>
            </w:r>
            <w:r w:rsidRPr="000339E0">
              <w:rPr>
                <w:iCs/>
              </w:rPr>
              <w:t>комплексные</w:t>
            </w:r>
            <w:r w:rsidRPr="000339E0">
              <w:rPr>
                <w:iCs/>
                <w:spacing w:val="13"/>
              </w:rPr>
              <w:t xml:space="preserve"> </w:t>
            </w:r>
            <w:r w:rsidRPr="000339E0">
              <w:rPr>
                <w:iCs/>
              </w:rPr>
              <w:t>сопряженные</w:t>
            </w:r>
            <w:r w:rsidRPr="000339E0">
              <w:rPr>
                <w:iCs/>
                <w:spacing w:val="13"/>
              </w:rPr>
              <w:t xml:space="preserve"> </w:t>
            </w:r>
            <w:r w:rsidRPr="000339E0">
              <w:rPr>
                <w:iCs/>
              </w:rPr>
              <w:t>полюса</w:t>
            </w:r>
            <w:r w:rsidRPr="000339E0">
              <w:rPr>
                <w:iCs/>
                <w:spacing w:val="14"/>
              </w:rPr>
              <w:t xml:space="preserve"> </w:t>
            </w:r>
            <w:r w:rsidRPr="000339E0">
              <w:rPr>
                <w:iCs/>
                <w:spacing w:val="-1"/>
              </w:rPr>
              <w:t>-1</w:t>
            </w:r>
            <w:r w:rsidRPr="000339E0">
              <w:rPr>
                <w:iCs/>
                <w:spacing w:val="12"/>
              </w:rPr>
              <w:t xml:space="preserve"> </w:t>
            </w:r>
            <w:r w:rsidRPr="000339E0">
              <w:rPr>
                <w:iCs/>
              </w:rPr>
              <w:t>±</w:t>
            </w:r>
            <w:r w:rsidRPr="000339E0">
              <w:rPr>
                <w:iCs/>
                <w:spacing w:val="18"/>
              </w:rPr>
              <w:t xml:space="preserve"> </w:t>
            </w:r>
            <w:r w:rsidRPr="000339E0">
              <w:rPr>
                <w:iCs/>
                <w:spacing w:val="-1"/>
              </w:rPr>
              <w:t>j2,</w:t>
            </w:r>
            <w:r w:rsidRPr="000339E0">
              <w:rPr>
                <w:iCs/>
                <w:spacing w:val="14"/>
              </w:rPr>
              <w:t xml:space="preserve"> </w:t>
            </w:r>
            <w:r w:rsidRPr="000339E0">
              <w:rPr>
                <w:iCs/>
              </w:rPr>
              <w:t>действительный</w:t>
            </w:r>
            <w:r w:rsidRPr="000339E0">
              <w:rPr>
                <w:iCs/>
                <w:spacing w:val="12"/>
              </w:rPr>
              <w:t xml:space="preserve"> </w:t>
            </w:r>
            <w:r w:rsidRPr="000339E0">
              <w:rPr>
                <w:iCs/>
              </w:rPr>
              <w:t>полюс</w:t>
            </w:r>
            <w:r w:rsidRPr="000339E0">
              <w:rPr>
                <w:iCs/>
                <w:spacing w:val="18"/>
              </w:rPr>
              <w:t xml:space="preserve"> </w:t>
            </w:r>
            <w:r w:rsidRPr="000339E0">
              <w:rPr>
                <w:iCs/>
                <w:spacing w:val="-1"/>
              </w:rPr>
              <w:t>-1.</w:t>
            </w:r>
            <w:r w:rsidRPr="000339E0">
              <w:rPr>
                <w:iCs/>
                <w:spacing w:val="39"/>
                <w:w w:val="99"/>
              </w:rPr>
              <w:t xml:space="preserve"> </w:t>
            </w:r>
            <w:r w:rsidRPr="000339E0">
              <w:rPr>
                <w:iCs/>
              </w:rPr>
              <w:t>Записать</w:t>
            </w:r>
            <w:r w:rsidRPr="000339E0">
              <w:rPr>
                <w:iCs/>
                <w:spacing w:val="-24"/>
              </w:rPr>
              <w:t xml:space="preserve"> </w:t>
            </w:r>
            <w:r w:rsidRPr="000339E0">
              <w:rPr>
                <w:iCs/>
              </w:rPr>
              <w:t>дифференциальное</w:t>
            </w:r>
            <w:r w:rsidRPr="000339E0">
              <w:rPr>
                <w:iCs/>
                <w:spacing w:val="-17"/>
              </w:rPr>
              <w:t xml:space="preserve"> </w:t>
            </w:r>
            <w:r w:rsidRPr="000339E0">
              <w:rPr>
                <w:iCs/>
              </w:rPr>
              <w:t>уравнение.</w:t>
            </w:r>
          </w:p>
          <w:p w:rsidR="00014512" w:rsidRPr="000339E0" w:rsidRDefault="00014512" w:rsidP="000339E0">
            <w:pPr>
              <w:pStyle w:val="a7"/>
              <w:shd w:val="clear" w:color="auto" w:fill="FFFFFF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0339E0">
              <w:rPr>
                <w:color w:val="000000"/>
                <w:sz w:val="24"/>
              </w:rPr>
              <w:t>№13. На рисунке представлена передаточная функция (укажите тип системы управления)</w:t>
            </w:r>
          </w:p>
          <w:p w:rsidR="00014512" w:rsidRPr="000339E0" w:rsidRDefault="00014512" w:rsidP="000339E0">
            <w:pPr>
              <w:pStyle w:val="a7"/>
              <w:shd w:val="clear" w:color="auto" w:fill="FFFFFF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</w:p>
          <w:p w:rsidR="00014512" w:rsidRPr="000339E0" w:rsidRDefault="00014512" w:rsidP="000339E0">
            <w:pPr>
              <w:pStyle w:val="a7"/>
              <w:shd w:val="clear" w:color="auto" w:fill="FFFFFF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0339E0">
              <w:rPr>
                <w:noProof/>
                <w:sz w:val="24"/>
              </w:rPr>
              <w:drawing>
                <wp:anchor distT="0" distB="0" distL="0" distR="0" simplePos="0" relativeHeight="25166540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190750" cy="466725"/>
                  <wp:effectExtent l="0" t="0" r="0" b="0"/>
                  <wp:wrapSquare wrapText="bothSides"/>
                  <wp:docPr id="32" name="Рисунок 32" descr="gif-file, 2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if-file, 2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4512" w:rsidRPr="000339E0" w:rsidRDefault="00014512" w:rsidP="000339E0">
            <w:pPr>
              <w:pStyle w:val="a7"/>
              <w:shd w:val="clear" w:color="auto" w:fill="FFFFFF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</w:p>
          <w:p w:rsidR="00014512" w:rsidRPr="000339E0" w:rsidRDefault="00014512" w:rsidP="000339E0">
            <w:pPr>
              <w:pStyle w:val="a7"/>
              <w:shd w:val="clear" w:color="auto" w:fill="FFFFFF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</w:p>
          <w:p w:rsidR="00014512" w:rsidRPr="000339E0" w:rsidRDefault="00014512" w:rsidP="000339E0">
            <w:pPr>
              <w:pStyle w:val="a7"/>
              <w:shd w:val="clear" w:color="auto" w:fill="FFFFFF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0339E0">
              <w:rPr>
                <w:noProof/>
                <w:sz w:val="24"/>
              </w:rPr>
              <w:drawing>
                <wp:anchor distT="0" distB="0" distL="0" distR="0" simplePos="0" relativeHeight="25166643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571750" cy="914400"/>
                  <wp:effectExtent l="0" t="0" r="0" b="0"/>
                  <wp:wrapSquare wrapText="bothSides"/>
                  <wp:docPr id="31" name="Рисунок 31" descr="gif-file, 2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gif-file, 2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14512" w:rsidRPr="000339E0" w:rsidRDefault="00014512" w:rsidP="000339E0">
            <w:pPr>
              <w:pStyle w:val="a7"/>
              <w:shd w:val="clear" w:color="auto" w:fill="FFFFFF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0339E0">
              <w:rPr>
                <w:noProof/>
                <w:sz w:val="24"/>
              </w:rPr>
              <w:lastRenderedPageBreak/>
              <w:drawing>
                <wp:anchor distT="0" distB="0" distL="0" distR="0" simplePos="0" relativeHeight="251667456" behindDoc="0" locked="0" layoutInCell="1" allowOverlap="0">
                  <wp:simplePos x="0" y="0"/>
                  <wp:positionH relativeFrom="column">
                    <wp:posOffset>71755</wp:posOffset>
                  </wp:positionH>
                  <wp:positionV relativeFrom="line">
                    <wp:posOffset>93345</wp:posOffset>
                  </wp:positionV>
                  <wp:extent cx="2571750" cy="847725"/>
                  <wp:effectExtent l="0" t="0" r="0" b="0"/>
                  <wp:wrapSquare wrapText="bothSides"/>
                  <wp:docPr id="30" name="Рисунок 30" descr="gif-file, 2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gif-file, 2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4512" w:rsidRPr="000339E0" w:rsidRDefault="00014512" w:rsidP="000339E0">
            <w:pPr>
              <w:pStyle w:val="a7"/>
              <w:shd w:val="clear" w:color="auto" w:fill="FFFFFF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</w:p>
          <w:p w:rsidR="00014512" w:rsidRPr="000339E0" w:rsidRDefault="00014512" w:rsidP="000339E0">
            <w:pPr>
              <w:pStyle w:val="a7"/>
              <w:shd w:val="clear" w:color="auto" w:fill="FFFFFF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</w:p>
          <w:p w:rsidR="00014512" w:rsidRPr="000339E0" w:rsidRDefault="00014512" w:rsidP="000339E0">
            <w:pPr>
              <w:pStyle w:val="a7"/>
              <w:shd w:val="clear" w:color="auto" w:fill="FFFFFF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</w:p>
          <w:p w:rsidR="00014512" w:rsidRPr="000339E0" w:rsidRDefault="00014512" w:rsidP="000339E0">
            <w:pPr>
              <w:pStyle w:val="a7"/>
              <w:shd w:val="clear" w:color="auto" w:fill="FFFFFF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</w:p>
          <w:p w:rsidR="00014512" w:rsidRPr="000339E0" w:rsidRDefault="00014512" w:rsidP="000339E0">
            <w:pPr>
              <w:pStyle w:val="a7"/>
              <w:shd w:val="clear" w:color="auto" w:fill="FFFFFF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</w:p>
          <w:p w:rsidR="00014512" w:rsidRPr="000339E0" w:rsidRDefault="00014512" w:rsidP="000339E0">
            <w:pPr>
              <w:pStyle w:val="a7"/>
              <w:shd w:val="clear" w:color="auto" w:fill="FFFFFF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0339E0">
              <w:rPr>
                <w:color w:val="000000"/>
                <w:sz w:val="24"/>
              </w:rPr>
              <w:t>Разомкнутая система</w:t>
            </w:r>
            <w:r w:rsidRPr="000339E0">
              <w:rPr>
                <w:sz w:val="24"/>
              </w:rPr>
              <w:t xml:space="preserve">                            </w:t>
            </w:r>
          </w:p>
          <w:p w:rsidR="00014512" w:rsidRPr="000339E0" w:rsidRDefault="00014512" w:rsidP="000339E0">
            <w:pPr>
              <w:pStyle w:val="a7"/>
              <w:shd w:val="clear" w:color="auto" w:fill="FFFFFF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0339E0">
              <w:rPr>
                <w:color w:val="000000"/>
                <w:sz w:val="24"/>
              </w:rPr>
              <w:t>Замкнутая система</w:t>
            </w:r>
          </w:p>
          <w:p w:rsidR="00014512" w:rsidRPr="000339E0" w:rsidRDefault="00014512" w:rsidP="000339E0">
            <w:pPr>
              <w:pStyle w:val="a7"/>
              <w:shd w:val="clear" w:color="auto" w:fill="FFFFFF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color w:val="000000"/>
                <w:sz w:val="24"/>
              </w:rPr>
            </w:pPr>
            <w:r w:rsidRPr="000339E0">
              <w:rPr>
                <w:color w:val="000000"/>
                <w:sz w:val="24"/>
              </w:rPr>
              <w:t>Система контроля</w:t>
            </w:r>
          </w:p>
          <w:p w:rsidR="00014512" w:rsidRPr="000339E0" w:rsidRDefault="00014512" w:rsidP="000339E0">
            <w:pPr>
              <w:pStyle w:val="a7"/>
              <w:shd w:val="clear" w:color="auto" w:fill="FFFFFF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iCs/>
                <w:sz w:val="24"/>
              </w:rPr>
            </w:pPr>
            <w:r w:rsidRPr="000339E0">
              <w:rPr>
                <w:color w:val="000000"/>
                <w:sz w:val="24"/>
              </w:rPr>
              <w:t>Комбинированная система</w:t>
            </w:r>
          </w:p>
        </w:tc>
      </w:tr>
      <w:tr w:rsidR="00014512" w:rsidRPr="000339E0" w:rsidTr="00B52F8F">
        <w:trPr>
          <w:gridAfter w:val="1"/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512" w:rsidRPr="000339E0" w:rsidRDefault="00014512" w:rsidP="000339E0">
            <w:pPr>
              <w:pStyle w:val="a5"/>
              <w:tabs>
                <w:tab w:val="left" w:pos="356"/>
                <w:tab w:val="left" w:pos="42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 w:rsidRPr="000339E0">
              <w:rPr>
                <w:iCs/>
                <w:sz w:val="24"/>
                <w:szCs w:val="24"/>
              </w:rPr>
              <w:t>- умением проверять техническое состояние и остаточный ресурс технологического оборудования</w:t>
            </w:r>
          </w:p>
        </w:tc>
        <w:tc>
          <w:tcPr>
            <w:tcW w:w="370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7961" w:rsidRDefault="00957961" w:rsidP="0095796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30E3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Примерные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работы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Практическая работа №1.</w:t>
            </w: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со структурными схемами систем управления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Цель работы 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Изучить функциональную электрическую схему блока управления механизмом для сварки линейного шва из 8-ми </w:t>
            </w:r>
            <w:proofErr w:type="spellStart"/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электрозаклепок</w:t>
            </w:r>
            <w:proofErr w:type="spellEnd"/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углекислом газе плавящимся электродом, работающим в следующем автоматическом цикле.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Содержание работы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Рассмотреть и изучить вопросы: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Описание работы оборудования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Перечень исполнительных устройств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Перечень датчиков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Перечень предполагаемых неисправностей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Методы выявления неисправностей и действия при их обнаружении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6. Перечень устройств сигнализации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Циклограмма работы оборудования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Алгоритм работы системы управления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Функциональная схема блока управления и описание его работы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Выбор датчиков и исполнительных устройств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Учебные материалы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учебном материале </w:t>
            </w:r>
            <w:proofErr w:type="gramStart"/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представлены</w:t>
            </w:r>
            <w:proofErr w:type="gramEnd"/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 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 конкретных моделей датчиков и исполнительных устрой</w:t>
            </w:r>
            <w:proofErr w:type="gramStart"/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дл</w:t>
            </w:r>
            <w:proofErr w:type="gramEnd"/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proofErr w:type="spellStart"/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схемамы</w:t>
            </w:r>
            <w:proofErr w:type="spellEnd"/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системы управления.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Чертежи, схемы и графики: функциональная схема блока управления, циклограмма работы блока управления и алгоритм работы блока управления.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Перечень предполагаемых неисправностей. Методы выявления неисправностей и действия при их обнаружении.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Порядок выполнения работы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4.1. До выполнения практической работы самостоятельно изучить ее учебные материалы.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4.2. Ознакомится со структурными схемами систем управления. Определить возможные неисправности работы системы и методы борьбы с ними.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Отчет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5.1. В отчет включаются таблицы с наименованиями </w:t>
            </w:r>
            <w:proofErr w:type="spellStart"/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применяемыех</w:t>
            </w:r>
            <w:proofErr w:type="spellEnd"/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элементов и возможности по их применению, описание алгоритма работы сварочной установки</w:t>
            </w:r>
            <w:proofErr w:type="gramStart"/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5.2. Отчет по практической работе должен оканчиваться выводами.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Контрольные вопросы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Привести классификацию схем систем управления, применяемых 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кузнечно-штамповочном</w:t>
            </w: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производстве.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Назвать основные элементы изученной схемы.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Знать и уметь объяснить устройство, назначение и принцип работы схем систем управления, применяемых 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кузнечно-штамповочном</w:t>
            </w: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производстве.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Практическая работа №2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</w:t>
            </w: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Ознакомление с основными типами датчиков, применяемых 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кузнечно-штамповочном</w:t>
            </w: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производстве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Цель работы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Ознакомиться и изучить основные типы, устройство, схемы включения, статические характеристики датчиков физических величин, применяемых 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кузнечно-штамповочном</w:t>
            </w: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производстве для целей управления и регулирования.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Содержание работы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2.1. Ознакомление с классификацией и основными характеристиками датчиков.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2.2. Изучение устройства, назначения и схем включения датчиков физических величин, применяемых 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кузнечно-штамповочном</w:t>
            </w: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производстве.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Теоретическая часть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3.1. Классификация датчиков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3.2. Основные характеристики датчиков 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3.3. Основные типы датчиков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Порядок выполнения работы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4.1. До выполнения практической работы самостоятельно изучить ее теоретическую часть.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4.2. Ознакомиться с датчиками физических величин, представленными на стенде. Систематизировать все датчики </w:t>
            </w:r>
            <w:proofErr w:type="gramStart"/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proofErr w:type="gramEnd"/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параметрические и генераторные, свести их в отдельные таблицы. Указать тип входной и выходной физических величин датчика.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Отчет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5.1. В отчет включаются таблицы с наименованиями параметрических и генераторных датчиков и типами их входных и выходных физических величин.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5.2. Отчет по практической работе должен оканчиваться выводами.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Контрольные вопросы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Привести классификацию датчиков.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Назвать основные характеристики датчиков.</w:t>
            </w:r>
          </w:p>
          <w:p w:rsidR="00957961" w:rsidRPr="00436336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Знать и уметь объяснить устройство, назначение и принцип работы основных типов датчиков, применяемых 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кузнечно-штамповочном</w:t>
            </w:r>
            <w:r w:rsidRPr="004363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производстве.</w:t>
            </w:r>
          </w:p>
          <w:p w:rsidR="00957961" w:rsidRPr="00FF5343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33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Практическая работа №3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</w:t>
            </w:r>
            <w:r w:rsidRPr="005F1B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Разработка схемы электроснабжения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кузнечно-штамповочногоцеха</w:t>
            </w:r>
            <w:proofErr w:type="spellEnd"/>
            <w:r w:rsidRPr="00FF5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57961" w:rsidRPr="00FF5343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1.Цель работы</w:t>
            </w:r>
          </w:p>
          <w:p w:rsidR="00957961" w:rsidRPr="00FF5343" w:rsidRDefault="00957961" w:rsidP="00957961">
            <w:pPr>
              <w:spacing w:after="0" w:line="240" w:lineRule="auto"/>
              <w:ind w:firstLine="37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F5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Изучение эксплуатационных характеристик, электрической </w:t>
            </w:r>
            <w:r w:rsidRPr="00FF53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схемы внутрицеховой сети, взаимным расположением ЭП, ТП и вводов питания, расчетной мощностью, требованиями бесперебойности электроснабжения, условиями окружающей среды, технико-экономическими соображениями.</w:t>
            </w:r>
          </w:p>
          <w:p w:rsidR="00957961" w:rsidRPr="00FF5343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57961" w:rsidRPr="00FF5343" w:rsidRDefault="00957961" w:rsidP="0095796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Пример «Разработка схемы электроснабжения 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Прессовый участок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цеха </w:t>
            </w:r>
            <w:proofErr w:type="spellStart"/>
            <w:proofErr w:type="gramStart"/>
            <w:r w:rsidRPr="00FF5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цеха</w:t>
            </w:r>
            <w:proofErr w:type="spellEnd"/>
            <w:proofErr w:type="gramEnd"/>
            <w:r w:rsidRPr="00FF5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(ПУ)</w:t>
            </w:r>
            <w:r w:rsidRPr="00FF53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57961" w:rsidRPr="00F97827" w:rsidRDefault="00957961" w:rsidP="00957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Задание: </w:t>
            </w:r>
            <w:r w:rsidRPr="00F978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Характеристика</w:t>
            </w:r>
            <w:r w:rsidRPr="00F978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F978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объекта</w:t>
            </w:r>
          </w:p>
          <w:p w:rsidR="00957961" w:rsidRPr="00F97827" w:rsidRDefault="00957961" w:rsidP="00957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Прессовый участок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цеха (ПУ) предназначен для штамповки деталей электротехнической промышленности.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 нем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предусмотрены: станочное отделение, где размещен станочный парк; ремонтная мастерская, служебные, вспомогательные и бытовые помещения. Транспортные операции выполняются с помощью кран-балки и </w:t>
            </w:r>
            <w:proofErr w:type="gram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наземных</w:t>
            </w:r>
            <w:proofErr w:type="gram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электротележек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.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Участок получает электроснабжение (ЭСН) от собственной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трансформаторной подстанции (ТП) 10/0,4 кВ, расположенной в пристройке здания. Распределительные устройства (РУ) потребителей ЭЭ размещены в станочном отделении. От этой же ТП получают ЭСН еще два участка с дополнительной нагрузкой каждый (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S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=250 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кВА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, со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s</w:t>
            </w:r>
            <w:proofErr w:type="gram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?</w:t>
            </w:r>
            <w:proofErr w:type="gram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&gt;0,8; К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vertAlign w:val="subscript"/>
                <w:lang w:val="ru-RU" w:eastAsia="ru-RU"/>
              </w:rPr>
              <w:t>П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=0,5).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ЭСН осуществляется от ГПП. Расстояние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от ГПП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proofErr w:type="gram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до</w:t>
            </w:r>
            <w:proofErr w:type="gram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</w:t>
            </w:r>
            <w:proofErr w:type="gram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цеховой</w:t>
            </w:r>
            <w:proofErr w:type="gram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ТП – 2 км, а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от ЭСН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до ГПП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– 5 км. Напряжение на ГПП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– 10 кВ.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Все 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электроприемники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относятся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к 2 категории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надежности ЭСН. Количество рабочих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смен – 3.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Грунт в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районе здания –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глина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температурой +15°С. Каркас здания сооружен из блоков-секций длиной 8 и 6 метров каждый.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Размеры здания</w:t>
            </w:r>
            <w:proofErr w:type="gram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А</w:t>
            </w:r>
            <w:proofErr w:type="gram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х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х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Н = 48 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х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30 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х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7 м.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Все помещения, кроме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станочного отделения, высотой 3,2 м. Перечень ЭО цеха металлорежущих станков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приведен в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таблице 1.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Мощность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электропотребления (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vertAlign w:val="subscript"/>
                <w:lang w:val="ru-RU" w:eastAsia="ru-RU"/>
              </w:rPr>
              <w:t>эп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) указана для одного 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электроприемника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. Расположение основного ЭО указано на плане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Перечень ЭО участка </w:t>
            </w:r>
            <w:proofErr w:type="spellStart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кузнечно-прессового</w:t>
            </w:r>
            <w:proofErr w:type="spell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цеха.</w:t>
            </w:r>
          </w:p>
          <w:tbl>
            <w:tblPr>
              <w:tblW w:w="0" w:type="auto"/>
              <w:tblCellSpacing w:w="0" w:type="dxa"/>
              <w:tblBorders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684"/>
              <w:gridCol w:w="3687"/>
              <w:gridCol w:w="820"/>
              <w:gridCol w:w="510"/>
              <w:gridCol w:w="1301"/>
            </w:tblGrid>
            <w:tr w:rsidR="00957961" w:rsidRPr="00957961" w:rsidTr="005832CF">
              <w:trPr>
                <w:trHeight w:val="285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№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spellStart"/>
                  <w:proofErr w:type="gramStart"/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</w:t>
                  </w:r>
                  <w:proofErr w:type="spellEnd"/>
                  <w:proofErr w:type="gramEnd"/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/</w:t>
                  </w:r>
                  <w:proofErr w:type="spellStart"/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</w:t>
                  </w:r>
                  <w:proofErr w:type="spellEnd"/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 плане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Наименование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ЭО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proofErr w:type="spellStart"/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val="ru-RU" w:eastAsia="ru-RU"/>
                    </w:rPr>
                    <w:t>эп</w:t>
                  </w:r>
                  <w:proofErr w:type="spellEnd"/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, кВт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Со</w:t>
                  </w:r>
                  <w:proofErr w:type="gramStart"/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</w:t>
                  </w:r>
                  <w:proofErr w:type="gramEnd"/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Примечание</w:t>
                  </w:r>
                </w:p>
              </w:tc>
            </w:tr>
            <w:tr w:rsidR="00957961" w:rsidRPr="00957961" w:rsidTr="005832CF">
              <w:trPr>
                <w:trHeight w:val="525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1-3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proofErr w:type="gramStart"/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Кузнечно-штамповочный</w:t>
                  </w:r>
                  <w:proofErr w:type="gramEnd"/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автоматы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14,5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0,8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957961" w:rsidRPr="00957961" w:rsidTr="005832CF">
              <w:trPr>
                <w:trHeight w:val="285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4-8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Прессы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электромеханические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28,1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0,75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957961" w:rsidRPr="00957961" w:rsidTr="005832CF">
              <w:trPr>
                <w:trHeight w:val="285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9-12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Прессы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фрикционные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24,2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0,8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957961" w:rsidRPr="00957961" w:rsidTr="005832CF">
              <w:trPr>
                <w:trHeight w:val="285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Кран-балка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9,5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0,73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ПВ=40%</w:t>
                  </w:r>
                </w:p>
              </w:tc>
            </w:tr>
            <w:tr w:rsidR="00957961" w:rsidRPr="00957961" w:rsidTr="005832CF">
              <w:trPr>
                <w:trHeight w:val="285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14-18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Молоты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ковочные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10,2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0,82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957961" w:rsidRPr="00957961" w:rsidTr="005832CF">
              <w:trPr>
                <w:trHeight w:val="285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19,20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Вентиляторы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4,5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0,75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957961" w:rsidRPr="00957961" w:rsidTr="005832CF">
              <w:trPr>
                <w:trHeight w:val="285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21-26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Прессы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кривошипные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0,85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ПВ=60%</w:t>
                  </w:r>
                </w:p>
              </w:tc>
            </w:tr>
            <w:tr w:rsidR="00957961" w:rsidRPr="00957961" w:rsidTr="005832CF">
              <w:trPr>
                <w:trHeight w:val="420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27,28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Насосы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масляные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3,5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0,8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957961" w:rsidRPr="00957961" w:rsidTr="005832CF">
              <w:trPr>
                <w:trHeight w:val="450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29,30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proofErr w:type="spellStart"/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Наждачние</w:t>
                  </w:r>
                  <w:proofErr w:type="spellEnd"/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станки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1,5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0,68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957961" w:rsidRPr="00957961" w:rsidTr="005832CF">
              <w:trPr>
                <w:trHeight w:val="375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31,32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Шлифовальные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станки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7,5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0,74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957961" w:rsidRPr="00957961" w:rsidTr="005832CF">
              <w:trPr>
                <w:trHeight w:val="405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33,34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Сверлильные станки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0,69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957961" w:rsidRPr="00722399" w:rsidRDefault="00957961" w:rsidP="0095796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223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7223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7223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7223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7223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Результаты расчета</w:t>
            </w:r>
            <w:r w:rsidRPr="007223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</w:t>
            </w:r>
            <w:r w:rsidRPr="007223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7223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выбор</w:t>
            </w:r>
            <w:r w:rsidRPr="007223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7223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распределительных</w:t>
            </w:r>
            <w:r w:rsidRPr="007223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7223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сетей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сведены в таблицу.</w:t>
            </w:r>
          </w:p>
          <w:p w:rsidR="00957961" w:rsidRDefault="00957961" w:rsidP="009579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Таблица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.</w:t>
            </w:r>
            <w:proofErr w:type="gramEnd"/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</w:t>
            </w:r>
          </w:p>
          <w:p w:rsidR="00957961" w:rsidRPr="00F97827" w:rsidRDefault="00957961" w:rsidP="00957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Расчёт и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выбор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распределительных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F9782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сетей.</w:t>
            </w:r>
          </w:p>
          <w:tbl>
            <w:tblPr>
              <w:tblW w:w="0" w:type="auto"/>
              <w:tblCellSpacing w:w="0" w:type="dxa"/>
              <w:tblBorders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2866"/>
              <w:gridCol w:w="755"/>
              <w:gridCol w:w="570"/>
              <w:gridCol w:w="513"/>
              <w:gridCol w:w="2544"/>
              <w:gridCol w:w="1926"/>
              <w:gridCol w:w="1572"/>
              <w:gridCol w:w="833"/>
            </w:tblGrid>
            <w:tr w:rsidR="00957961" w:rsidRPr="00957961" w:rsidTr="005832C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F97827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Наименование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ЭП и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его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№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proofErr w:type="gramStart"/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</w:t>
                  </w:r>
                  <w:proofErr w:type="spellEnd"/>
                  <w:proofErr w:type="gramEnd"/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/</w:t>
                  </w:r>
                  <w:proofErr w:type="spellStart"/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</w:t>
                  </w:r>
                  <w:proofErr w:type="gramStart"/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  <w:t>P</w:t>
                  </w:r>
                  <w:proofErr w:type="gramEnd"/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,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кВт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I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  <w:t>P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,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I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val="ru-RU" w:eastAsia="ru-RU"/>
                    </w:rPr>
                    <w:t>Д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,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Марка и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сечение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проводника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Способ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прокладки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Тип защитной аппаратуры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I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val="ru-RU" w:eastAsia="ru-RU"/>
                    </w:rPr>
                    <w:t>Н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/ 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I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val="ru-RU" w:eastAsia="ru-RU"/>
                    </w:rPr>
                    <w:t>ПВ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</w:t>
                  </w:r>
                </w:p>
              </w:tc>
            </w:tr>
            <w:tr w:rsidR="00957961" w:rsidRPr="00957961" w:rsidTr="005832C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</w:tr>
            <w:tr w:rsidR="00957961" w:rsidRPr="00957961" w:rsidTr="005832CF">
              <w:trPr>
                <w:tblCellSpacing w:w="0" w:type="dxa"/>
              </w:trPr>
              <w:tc>
                <w:tcPr>
                  <w:tcW w:w="0" w:type="auto"/>
                  <w:gridSpan w:val="8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ШС–1</w:t>
                  </w:r>
                </w:p>
              </w:tc>
            </w:tr>
            <w:tr w:rsidR="00957961" w:rsidRPr="00957961" w:rsidTr="005832C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Кран-балка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12,5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АПВ –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4(1х2,5)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Труба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НПН – 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60/25</w:t>
                  </w:r>
                </w:p>
              </w:tc>
            </w:tr>
            <w:tr w:rsidR="00957961" w:rsidRPr="00957961" w:rsidTr="005832C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Вентиляторы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4,5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12,9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АПВ –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4(1х2,5)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Труба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proofErr w:type="gramStart"/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ПН</w:t>
                  </w:r>
                  <w:proofErr w:type="gramEnd"/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 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100/30</w:t>
                  </w:r>
                </w:p>
              </w:tc>
            </w:tr>
            <w:tr w:rsidR="00957961" w:rsidRPr="00957961" w:rsidTr="005832CF">
              <w:trPr>
                <w:tblCellSpacing w:w="0" w:type="dxa"/>
              </w:trPr>
              <w:tc>
                <w:tcPr>
                  <w:tcW w:w="0" w:type="auto"/>
                  <w:gridSpan w:val="8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ШС–2</w:t>
                  </w:r>
                </w:p>
              </w:tc>
            </w:tr>
            <w:tr w:rsidR="00957961" w:rsidRPr="00957961" w:rsidTr="005832C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Насосы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масляные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3,5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6,65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АПВ – 4(1х2,5)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Труба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НПН – 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15/15</w:t>
                  </w:r>
                </w:p>
              </w:tc>
            </w:tr>
            <w:tr w:rsidR="00957961" w:rsidRPr="00957961" w:rsidTr="005832CF">
              <w:trPr>
                <w:trHeight w:val="255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Сверлильные станки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13,21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АПВ – 4(1х2,5)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Труба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proofErr w:type="gramStart"/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ПН</w:t>
                  </w:r>
                  <w:proofErr w:type="gramEnd"/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 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100/30</w:t>
                  </w:r>
                </w:p>
              </w:tc>
            </w:tr>
            <w:tr w:rsidR="00957961" w:rsidRPr="00957961" w:rsidTr="005832CF">
              <w:trPr>
                <w:trHeight w:val="150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Шлифовальные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станки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7,5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15,4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АПВ – 4(1х2,5)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Труба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НПН – 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60/35</w:t>
                  </w:r>
                </w:p>
              </w:tc>
            </w:tr>
            <w:tr w:rsidR="00957961" w:rsidRPr="00957961" w:rsidTr="005832CF">
              <w:trPr>
                <w:trHeight w:val="195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19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Наждачные станки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19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19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6,7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19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19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АПВ – 4(1х2,5)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19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Труба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19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НПН – 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19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15/15</w:t>
                  </w:r>
                </w:p>
              </w:tc>
            </w:tr>
            <w:tr w:rsidR="00957961" w:rsidRPr="00957961" w:rsidTr="005832CF">
              <w:trPr>
                <w:trHeight w:val="210"/>
                <w:tblCellSpacing w:w="0" w:type="dxa"/>
              </w:trPr>
              <w:tc>
                <w:tcPr>
                  <w:tcW w:w="0" w:type="auto"/>
                  <w:gridSpan w:val="8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ШП–1</w:t>
                  </w:r>
                </w:p>
              </w:tc>
            </w:tr>
            <w:tr w:rsidR="00957961" w:rsidRPr="00957961" w:rsidTr="005832C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Кузнечно-штамповочные автоматы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14,5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27,54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АПВ – 4(1х6)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Труба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НПН – 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60/60</w:t>
                  </w:r>
                </w:p>
              </w:tc>
            </w:tr>
            <w:tr w:rsidR="00957961" w:rsidRPr="00957961" w:rsidTr="005832C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Прессы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электрические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21,8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44,2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АПВ – 4(1х16)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Труба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proofErr w:type="gramStart"/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ПН</w:t>
                  </w:r>
                  <w:proofErr w:type="gramEnd"/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 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100/100</w:t>
                  </w:r>
                </w:p>
              </w:tc>
            </w:tr>
            <w:tr w:rsidR="00957961" w:rsidRPr="00957961" w:rsidTr="005832CF">
              <w:trPr>
                <w:trHeight w:val="225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Прессы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фрикционные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24,2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АПВ – 4(1х16)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Труба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proofErr w:type="gramStart"/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ПН</w:t>
                  </w:r>
                  <w:proofErr w:type="gramEnd"/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– 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2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100/100</w:t>
                  </w:r>
                </w:p>
              </w:tc>
            </w:tr>
            <w:tr w:rsidR="00957961" w:rsidRPr="00957961" w:rsidTr="005832CF">
              <w:trPr>
                <w:trHeight w:val="180"/>
                <w:tblCellSpacing w:w="0" w:type="dxa"/>
              </w:trPr>
              <w:tc>
                <w:tcPr>
                  <w:tcW w:w="0" w:type="auto"/>
                  <w:gridSpan w:val="8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18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ШП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– 2</w:t>
                  </w:r>
                </w:p>
              </w:tc>
            </w:tr>
            <w:tr w:rsidR="00957961" w:rsidRPr="00957961" w:rsidTr="005832C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Молоты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ковочные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10,2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18,9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АПВ – 4(1х2,5)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Труба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proofErr w:type="gramStart"/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ПН</w:t>
                  </w:r>
                  <w:proofErr w:type="gramEnd"/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– 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100/40</w:t>
                  </w:r>
                </w:p>
              </w:tc>
            </w:tr>
            <w:tr w:rsidR="00957961" w:rsidRPr="00957961" w:rsidTr="005832CF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Прессы</w:t>
                  </w:r>
                  <w:r w:rsidRPr="00F978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кривошипные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11,3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20,7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АПВ – 4(1х3)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Труба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НПН – 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57961" w:rsidRPr="00957961" w:rsidRDefault="00957961" w:rsidP="00583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57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60/45</w:t>
                  </w:r>
                </w:p>
              </w:tc>
            </w:tr>
          </w:tbl>
          <w:p w:rsidR="00957961" w:rsidRDefault="00957961" w:rsidP="00957961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57961" w:rsidRDefault="00957961" w:rsidP="00957961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57961" w:rsidRPr="000339E0" w:rsidRDefault="00957961" w:rsidP="0095796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Задание: Пример расчёта трансформатора</w:t>
            </w:r>
          </w:p>
          <w:p w:rsidR="00957961" w:rsidRPr="000339E0" w:rsidRDefault="00957961" w:rsidP="0095796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Исходные данные расчёта</w:t>
            </w:r>
          </w:p>
          <w:p w:rsidR="00957961" w:rsidRPr="000339E0" w:rsidRDefault="00957961" w:rsidP="0095796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Напряжение первичной обмотки</w:t>
            </w:r>
            <w:proofErr w:type="gram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220</w:t>
            </w:r>
          </w:p>
          <w:p w:rsidR="00957961" w:rsidRPr="000339E0" w:rsidRDefault="00957961" w:rsidP="0095796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Напряжения вторичных обмоток</w:t>
            </w:r>
            <w:proofErr w:type="gram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300/18</w:t>
            </w:r>
          </w:p>
          <w:p w:rsidR="00957961" w:rsidRPr="000339E0" w:rsidRDefault="00957961" w:rsidP="0095796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Частота тока/, </w:t>
            </w:r>
            <w:proofErr w:type="gram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Гц</w:t>
            </w:r>
            <w:proofErr w:type="gram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400</w:t>
            </w:r>
          </w:p>
          <w:p w:rsidR="00957961" w:rsidRPr="000339E0" w:rsidRDefault="00957961" w:rsidP="0095796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Полные мощности вторичных обмоток, ВА 120/50</w:t>
            </w:r>
          </w:p>
          <w:p w:rsidR="00957961" w:rsidRPr="000339E0" w:rsidRDefault="00957961" w:rsidP="0095796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Коэффициенты мощности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cosφ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ru-RU"/>
              </w:rPr>
              <w:t>2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/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cosφ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ru-RU"/>
              </w:rPr>
              <w:t>3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0,65/0,9</w:t>
            </w:r>
          </w:p>
          <w:p w:rsidR="00957961" w:rsidRPr="000339E0" w:rsidRDefault="00957961" w:rsidP="0095796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Температура окружающей среды, °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C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30</w:t>
            </w:r>
          </w:p>
          <w:p w:rsidR="00957961" w:rsidRPr="000339E0" w:rsidRDefault="00957961" w:rsidP="0095796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Расчётное условие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минимум стоимости</w:t>
            </w:r>
          </w:p>
          <w:p w:rsidR="00957961" w:rsidRPr="000339E0" w:rsidRDefault="00957961" w:rsidP="0095796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Расчётная мощность трансформатора 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Sp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, ВА: 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р=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ru-RU"/>
              </w:rPr>
              <w:t>2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+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ru-RU"/>
              </w:rPr>
              <w:t>3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, </w:t>
            </w:r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= 120 + 50 = 170.</w:t>
            </w:r>
          </w:p>
          <w:p w:rsidR="00957961" w:rsidRPr="000339E0" w:rsidRDefault="00957961" w:rsidP="0095796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Для рассчитываемого трансформатора мощностью выше 100</w:t>
            </w:r>
            <w:proofErr w:type="gram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А при условии минимума стоимости целесообразно использовать броневой пластинчатый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магнитопровод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Для частоты сети 400 Гц и при условии минимума стоимости выбираем горячекатаную сталь марки 1521 толщиной 0,2 мм.</w:t>
            </w:r>
          </w:p>
          <w:p w:rsidR="00957961" w:rsidRPr="000339E0" w:rsidRDefault="00957961" w:rsidP="0095796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iCs/>
                <w:sz w:val="24"/>
                <w:szCs w:val="24"/>
              </w:rPr>
              <w:t>………………….</w:t>
            </w:r>
          </w:p>
          <w:p w:rsidR="00957961" w:rsidRPr="000339E0" w:rsidRDefault="00957961" w:rsidP="0095796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238500" cy="2162175"/>
                  <wp:effectExtent l="0" t="0" r="0" b="0"/>
                  <wp:docPr id="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961" w:rsidRPr="000339E0" w:rsidRDefault="00957961" w:rsidP="0095796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Броневой</w:t>
            </w:r>
            <w:proofErr w:type="gram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пластинчатый </w:t>
            </w:r>
            <w:proofErr w:type="spellStart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магнитопровод</w:t>
            </w:r>
            <w:proofErr w:type="spellEnd"/>
            <w:r w:rsidRPr="000339E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трансформатора с размерами в миллиметрах……………………</w:t>
            </w:r>
          </w:p>
          <w:p w:rsidR="00957961" w:rsidRPr="000339E0" w:rsidRDefault="00957961" w:rsidP="0095796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339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505075" cy="3390900"/>
                  <wp:effectExtent l="0" t="0" r="0" b="0"/>
                  <wp:docPr id="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961" w:rsidRPr="000339E0" w:rsidRDefault="00957961" w:rsidP="0095796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Катушка трансформатора</w:t>
            </w:r>
          </w:p>
          <w:p w:rsidR="00957961" w:rsidRPr="000339E0" w:rsidRDefault="00957961" w:rsidP="0095796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……………….</w:t>
            </w:r>
          </w:p>
          <w:p w:rsidR="00957961" w:rsidRPr="000339E0" w:rsidRDefault="00957961" w:rsidP="0095796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Сводные данные расчёта трансформатора</w:t>
            </w:r>
          </w:p>
          <w:p w:rsidR="00957961" w:rsidRPr="000339E0" w:rsidRDefault="00957961" w:rsidP="0095796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Масса стали сердечника, </w:t>
            </w:r>
            <w:proofErr w:type="gramStart"/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кг</w:t>
            </w:r>
            <w:proofErr w:type="gramEnd"/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0,722</w:t>
            </w:r>
          </w:p>
          <w:p w:rsidR="00957961" w:rsidRPr="000339E0" w:rsidRDefault="00957961" w:rsidP="0095796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Удельный расход стали, </w:t>
            </w:r>
            <w:proofErr w:type="gramStart"/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кг</w:t>
            </w:r>
            <w:proofErr w:type="gramEnd"/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</w:t>
            </w:r>
            <w:proofErr w:type="spellEnd"/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4,25</w:t>
            </w:r>
          </w:p>
          <w:p w:rsidR="00957961" w:rsidRPr="000339E0" w:rsidRDefault="00957961" w:rsidP="0095796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Масса меди обмоток, </w:t>
            </w:r>
            <w:proofErr w:type="gramStart"/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кг</w:t>
            </w:r>
            <w:proofErr w:type="gramEnd"/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0,163</w:t>
            </w:r>
          </w:p>
          <w:p w:rsidR="00957961" w:rsidRPr="000339E0" w:rsidRDefault="00957961" w:rsidP="0095796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Удельный расход меди, </w:t>
            </w:r>
            <w:proofErr w:type="gramStart"/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кг</w:t>
            </w:r>
            <w:proofErr w:type="gramEnd"/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</w:t>
            </w:r>
            <w:proofErr w:type="spellEnd"/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0,959</w:t>
            </w:r>
          </w:p>
          <w:p w:rsidR="00957961" w:rsidRPr="000339E0" w:rsidRDefault="00957961" w:rsidP="0095796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Отношение массы стали к массе меди</w:t>
            </w: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4,43</w:t>
            </w:r>
          </w:p>
          <w:p w:rsidR="00957961" w:rsidRPr="000339E0" w:rsidRDefault="00957961" w:rsidP="0095796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Потери в стали сердечника, </w:t>
            </w:r>
            <w:proofErr w:type="gramStart"/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</w:t>
            </w:r>
            <w:proofErr w:type="gramEnd"/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3,97</w:t>
            </w:r>
          </w:p>
          <w:p w:rsidR="00957961" w:rsidRPr="000339E0" w:rsidRDefault="00957961" w:rsidP="0095796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Потери в меди обмоток, </w:t>
            </w:r>
            <w:proofErr w:type="gramStart"/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</w:t>
            </w:r>
            <w:proofErr w:type="gramEnd"/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5,2</w:t>
            </w:r>
          </w:p>
          <w:p w:rsidR="00957961" w:rsidRPr="000339E0" w:rsidRDefault="00957961" w:rsidP="0095796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Отношение потерь в меди к потерям в стали</w:t>
            </w: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1,31</w:t>
            </w:r>
          </w:p>
          <w:p w:rsidR="00957961" w:rsidRPr="000339E0" w:rsidRDefault="00957961" w:rsidP="0095796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КПД при номинальной нагрузке</w:t>
            </w: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0,931</w:t>
            </w:r>
          </w:p>
          <w:p w:rsidR="00957961" w:rsidRPr="000339E0" w:rsidRDefault="00957961" w:rsidP="0095796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Максимальное превышение температуры обмотки трансформатора над температурой окружающей среды, °</w:t>
            </w: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ab/>
              <w:t>50,7</w:t>
            </w:r>
          </w:p>
          <w:p w:rsidR="00957961" w:rsidRPr="000339E0" w:rsidRDefault="00957961" w:rsidP="0095796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Относительный ток холостого</w:t>
            </w: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хода</w:t>
            </w: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0,206</w:t>
            </w:r>
          </w:p>
          <w:p w:rsidR="00957961" w:rsidRPr="000339E0" w:rsidRDefault="00957961" w:rsidP="0095796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Относительные изменения напряжения при номинальной нагрузке: на второй обмотке</w:t>
            </w: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0,0269</w:t>
            </w:r>
          </w:p>
          <w:p w:rsidR="00957961" w:rsidRPr="000339E0" w:rsidRDefault="00957961" w:rsidP="0095796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третьей обмотке</w:t>
            </w:r>
            <w:r w:rsidRPr="000339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0,0107</w:t>
            </w: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  <w:p w:rsidR="00014512" w:rsidRPr="000339E0" w:rsidRDefault="00014512" w:rsidP="000339E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</w:tbl>
    <w:p w:rsidR="00014512" w:rsidRPr="00FC58EC" w:rsidRDefault="00014512" w:rsidP="00014512">
      <w:pPr>
        <w:rPr>
          <w:b/>
          <w:iCs/>
        </w:rPr>
        <w:sectPr w:rsidR="00014512" w:rsidRPr="00FC58EC" w:rsidSect="00B52F8F">
          <w:headerReference w:type="default" r:id="rId94"/>
          <w:footerReference w:type="default" r:id="rId95"/>
          <w:pgSz w:w="16840" w:h="11907" w:orient="landscape" w:code="9"/>
          <w:pgMar w:top="709" w:right="567" w:bottom="851" w:left="567" w:header="720" w:footer="720" w:gutter="0"/>
          <w:cols w:space="720"/>
          <w:noEndnote/>
          <w:titlePg/>
          <w:docGrid w:linePitch="326"/>
        </w:sectPr>
      </w:pP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b/>
          <w:iCs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Промежуточная аттестация по дисциплине «Электрооборудование и </w:t>
      </w:r>
      <w:proofErr w:type="spellStart"/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>электроавтоматика</w:t>
      </w:r>
      <w:proofErr w:type="spellEnd"/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цехов кузнечно-штамповочного производства» включает теоретические вопросы, позволяющие оценить уровень усвоения </w:t>
      </w:r>
      <w:proofErr w:type="gramStart"/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>обучающимися</w:t>
      </w:r>
      <w:proofErr w:type="gramEnd"/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>сформированности</w:t>
      </w:r>
      <w:proofErr w:type="spellEnd"/>
      <w:r w:rsidRPr="000339E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014512" w:rsidRPr="000339E0" w:rsidRDefault="00014512" w:rsidP="000339E0">
      <w:pPr>
        <w:pStyle w:val="1"/>
        <w:tabs>
          <w:tab w:val="left" w:pos="993"/>
        </w:tabs>
        <w:spacing w:before="0" w:after="0"/>
        <w:ind w:left="0" w:firstLine="567"/>
        <w:rPr>
          <w:szCs w:val="24"/>
        </w:rPr>
      </w:pPr>
      <w:r w:rsidRPr="000339E0">
        <w:rPr>
          <w:szCs w:val="24"/>
        </w:rPr>
        <w:t>Критерии оценки (в соответствии с формируемыми компетенциями и планируемыми результатами обучения):</w:t>
      </w:r>
    </w:p>
    <w:p w:rsidR="00014512" w:rsidRPr="000339E0" w:rsidRDefault="00014512" w:rsidP="000339E0">
      <w:pPr>
        <w:pStyle w:val="1"/>
        <w:tabs>
          <w:tab w:val="left" w:pos="993"/>
        </w:tabs>
        <w:spacing w:before="0" w:after="0"/>
        <w:ind w:left="0" w:firstLine="567"/>
        <w:rPr>
          <w:b w:val="0"/>
          <w:szCs w:val="24"/>
        </w:rPr>
      </w:pPr>
      <w:r w:rsidRPr="000339E0">
        <w:rPr>
          <w:b w:val="0"/>
          <w:szCs w:val="24"/>
        </w:rPr>
        <w:t>-</w:t>
      </w:r>
      <w:r w:rsidRPr="000339E0">
        <w:rPr>
          <w:b w:val="0"/>
          <w:szCs w:val="24"/>
        </w:rPr>
        <w:tab/>
        <w:t>«</w:t>
      </w:r>
      <w:r w:rsidRPr="000339E0">
        <w:rPr>
          <w:szCs w:val="24"/>
        </w:rPr>
        <w:t>зачтено</w:t>
      </w:r>
      <w:r w:rsidRPr="000339E0">
        <w:rPr>
          <w:b w:val="0"/>
          <w:szCs w:val="24"/>
        </w:rPr>
        <w:t>» – обучаемый должен показать знания на уровне воспроизведения и объяснения информации, интеллектуальные навыки решения простых задач;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0339E0">
        <w:rPr>
          <w:rFonts w:ascii="Times New Roman" w:hAnsi="Times New Roman" w:cs="Times New Roman"/>
          <w:sz w:val="24"/>
          <w:szCs w:val="24"/>
          <w:lang w:val="ru-RU"/>
        </w:rPr>
        <w:tab/>
        <w:t>«</w:t>
      </w:r>
      <w:r w:rsidRPr="000339E0">
        <w:rPr>
          <w:rFonts w:ascii="Times New Roman" w:hAnsi="Times New Roman" w:cs="Times New Roman"/>
          <w:b/>
          <w:sz w:val="24"/>
          <w:szCs w:val="24"/>
          <w:lang w:val="ru-RU"/>
        </w:rPr>
        <w:t>не зачтено</w:t>
      </w:r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» – </w:t>
      </w:r>
      <w:proofErr w:type="gramStart"/>
      <w:r w:rsidRPr="000339E0">
        <w:rPr>
          <w:rFonts w:ascii="Times New Roman" w:hAnsi="Times New Roman" w:cs="Times New Roman"/>
          <w:sz w:val="24"/>
          <w:szCs w:val="24"/>
          <w:lang w:val="ru-RU"/>
        </w:rPr>
        <w:t>обучаемый</w:t>
      </w:r>
      <w:proofErr w:type="gramEnd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8 Учебно-методическое и информационное обеспечение дисциплины (модуля) 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а) Основная литература: </w:t>
      </w:r>
    </w:p>
    <w:p w:rsidR="00014512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>1. Смирнов, Ю. А. Основы микроэлектроники и микропроцессорной техники</w:t>
      </w:r>
      <w:proofErr w:type="gramStart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Ю. А. Смирнов, С. В. Соколов, Е. В. Титов. — 2-е изд., </w:t>
      </w:r>
      <w:proofErr w:type="spellStart"/>
      <w:r w:rsidRPr="000339E0">
        <w:rPr>
          <w:rFonts w:ascii="Times New Roman" w:hAnsi="Times New Roman" w:cs="Times New Roman"/>
          <w:sz w:val="24"/>
          <w:szCs w:val="24"/>
          <w:lang w:val="ru-RU"/>
        </w:rPr>
        <w:t>испр</w:t>
      </w:r>
      <w:proofErr w:type="spellEnd"/>
      <w:r w:rsidRPr="000339E0">
        <w:rPr>
          <w:rFonts w:ascii="Times New Roman" w:hAnsi="Times New Roman" w:cs="Times New Roman"/>
          <w:sz w:val="24"/>
          <w:szCs w:val="24"/>
          <w:lang w:val="ru-RU"/>
        </w:rPr>
        <w:t>. — Санкт-Петербург</w:t>
      </w:r>
      <w:proofErr w:type="gramStart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Лань, 2013. — 496 с. — ISBN 978-5-8114-1379-9. — Текст</w:t>
      </w:r>
      <w:proofErr w:type="gramStart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 // Лань : электронно-библиотечная система. — URL: </w:t>
      </w:r>
      <w:hyperlink r:id="rId96" w:history="1">
        <w:r w:rsidR="00B52F8F" w:rsidRPr="00F627D0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https://e.lanbook.com/book/12948</w:t>
        </w:r>
      </w:hyperlink>
      <w:r w:rsidR="00B52F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01.06.2020). — Режим доступа: для </w:t>
      </w:r>
      <w:proofErr w:type="spellStart"/>
      <w:r w:rsidRPr="000339E0">
        <w:rPr>
          <w:rFonts w:ascii="Times New Roman" w:hAnsi="Times New Roman" w:cs="Times New Roman"/>
          <w:sz w:val="24"/>
          <w:szCs w:val="24"/>
          <w:lang w:val="ru-RU"/>
        </w:rPr>
        <w:t>авториз</w:t>
      </w:r>
      <w:proofErr w:type="spellEnd"/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. пользователей. </w:t>
      </w:r>
    </w:p>
    <w:p w:rsidR="000261EE" w:rsidRDefault="000261EE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0261EE">
        <w:rPr>
          <w:rFonts w:ascii="Times New Roman" w:hAnsi="Times New Roman" w:cs="Times New Roman"/>
          <w:sz w:val="24"/>
          <w:szCs w:val="24"/>
          <w:lang w:val="ru-RU"/>
        </w:rPr>
        <w:t xml:space="preserve">Трофимов, В. Б. Интеллектуальные автоматизированные системы управления технологическими объектами: учебное пособие / В. Б. Трофимов, С. М. Кулаков. - 2-е изд., </w:t>
      </w:r>
      <w:proofErr w:type="spellStart"/>
      <w:r w:rsidRPr="000261EE">
        <w:rPr>
          <w:rFonts w:ascii="Times New Roman" w:hAnsi="Times New Roman" w:cs="Times New Roman"/>
          <w:sz w:val="24"/>
          <w:szCs w:val="24"/>
          <w:lang w:val="ru-RU"/>
        </w:rPr>
        <w:t>испр</w:t>
      </w:r>
      <w:proofErr w:type="spellEnd"/>
      <w:r w:rsidRPr="000261EE">
        <w:rPr>
          <w:rFonts w:ascii="Times New Roman" w:hAnsi="Times New Roman" w:cs="Times New Roman"/>
          <w:sz w:val="24"/>
          <w:szCs w:val="24"/>
          <w:lang w:val="ru-RU"/>
        </w:rPr>
        <w:t>. - Москва</w:t>
      </w:r>
      <w:proofErr w:type="gramStart"/>
      <w:r w:rsidRPr="000261EE">
        <w:rPr>
          <w:rFonts w:ascii="Times New Roman" w:hAnsi="Times New Roman" w:cs="Times New Roman"/>
          <w:sz w:val="24"/>
          <w:szCs w:val="24"/>
          <w:lang w:val="ru-RU"/>
        </w:rPr>
        <w:t xml:space="preserve"> ;</w:t>
      </w:r>
      <w:proofErr w:type="gramEnd"/>
      <w:r w:rsidRPr="000261EE">
        <w:rPr>
          <w:rFonts w:ascii="Times New Roman" w:hAnsi="Times New Roman" w:cs="Times New Roman"/>
          <w:sz w:val="24"/>
          <w:szCs w:val="24"/>
          <w:lang w:val="ru-RU"/>
        </w:rPr>
        <w:t xml:space="preserve"> Вологда : Инфра-Инженерия, 2020. - 256 с. : ил</w:t>
      </w:r>
      <w:proofErr w:type="gramStart"/>
      <w:r w:rsidRPr="000261EE">
        <w:rPr>
          <w:rFonts w:ascii="Times New Roman" w:hAnsi="Times New Roman" w:cs="Times New Roman"/>
          <w:sz w:val="24"/>
          <w:szCs w:val="24"/>
          <w:lang w:val="ru-RU"/>
        </w:rPr>
        <w:t xml:space="preserve">., </w:t>
      </w:r>
      <w:proofErr w:type="gramEnd"/>
      <w:r w:rsidRPr="000261EE">
        <w:rPr>
          <w:rFonts w:ascii="Times New Roman" w:hAnsi="Times New Roman" w:cs="Times New Roman"/>
          <w:sz w:val="24"/>
          <w:szCs w:val="24"/>
          <w:lang w:val="ru-RU"/>
        </w:rPr>
        <w:t>табл. - ISBN 978-5-9729-0488-4. - Текст</w:t>
      </w:r>
      <w:proofErr w:type="gramStart"/>
      <w:r w:rsidRPr="000261EE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0261EE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97" w:history="1">
        <w:r w:rsidRPr="00F627D0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https://znanium.com/catalog/product/1167725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261EE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06.11.2020). – Режим доступа: по подписке.</w:t>
      </w:r>
    </w:p>
    <w:p w:rsidR="005931ED" w:rsidRPr="000339E0" w:rsidRDefault="005931ED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5931ED">
        <w:rPr>
          <w:rFonts w:ascii="Times New Roman" w:hAnsi="Times New Roman" w:cs="Times New Roman"/>
          <w:sz w:val="24"/>
          <w:szCs w:val="24"/>
          <w:lang w:val="ru-RU"/>
        </w:rPr>
        <w:t>Комиссаров, Ю. А. Общая электротехника и электроника</w:t>
      </w:r>
      <w:proofErr w:type="gramStart"/>
      <w:r w:rsidRPr="005931ED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5931ED">
        <w:rPr>
          <w:rFonts w:ascii="Times New Roman" w:hAnsi="Times New Roman" w:cs="Times New Roman"/>
          <w:sz w:val="24"/>
          <w:szCs w:val="24"/>
          <w:lang w:val="ru-RU"/>
        </w:rPr>
        <w:t xml:space="preserve"> учебник / Ю. А. Комиссаров, Г. И. </w:t>
      </w:r>
      <w:proofErr w:type="spellStart"/>
      <w:r w:rsidRPr="005931ED">
        <w:rPr>
          <w:rFonts w:ascii="Times New Roman" w:hAnsi="Times New Roman" w:cs="Times New Roman"/>
          <w:sz w:val="24"/>
          <w:szCs w:val="24"/>
          <w:lang w:val="ru-RU"/>
        </w:rPr>
        <w:t>Бабокин</w:t>
      </w:r>
      <w:proofErr w:type="spellEnd"/>
      <w:r w:rsidRPr="005931ED">
        <w:rPr>
          <w:rFonts w:ascii="Times New Roman" w:hAnsi="Times New Roman" w:cs="Times New Roman"/>
          <w:sz w:val="24"/>
          <w:szCs w:val="24"/>
          <w:lang w:val="ru-RU"/>
        </w:rPr>
        <w:t xml:space="preserve">, П. Д. Саркисова ; под ред. П. Д. Саркисова. — 2-е изд., </w:t>
      </w:r>
      <w:proofErr w:type="spellStart"/>
      <w:r w:rsidRPr="005931ED">
        <w:rPr>
          <w:rFonts w:ascii="Times New Roman" w:hAnsi="Times New Roman" w:cs="Times New Roman"/>
          <w:sz w:val="24"/>
          <w:szCs w:val="24"/>
          <w:lang w:val="ru-RU"/>
        </w:rPr>
        <w:t>испр</w:t>
      </w:r>
      <w:proofErr w:type="spellEnd"/>
      <w:r w:rsidRPr="005931ED">
        <w:rPr>
          <w:rFonts w:ascii="Times New Roman" w:hAnsi="Times New Roman" w:cs="Times New Roman"/>
          <w:sz w:val="24"/>
          <w:szCs w:val="24"/>
          <w:lang w:val="ru-RU"/>
        </w:rPr>
        <w:t xml:space="preserve">. и доп. — Москва : </w:t>
      </w:r>
      <w:proofErr w:type="gramStart"/>
      <w:r w:rsidRPr="005931ED">
        <w:rPr>
          <w:rFonts w:ascii="Times New Roman" w:hAnsi="Times New Roman" w:cs="Times New Roman"/>
          <w:sz w:val="24"/>
          <w:szCs w:val="24"/>
          <w:lang w:val="ru-RU"/>
        </w:rPr>
        <w:t>ИНФРА-М, 2020. — 479 с. — (Высшее образование:</w:t>
      </w:r>
      <w:proofErr w:type="gramEnd"/>
      <w:r w:rsidRPr="005931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5931ED">
        <w:rPr>
          <w:rFonts w:ascii="Times New Roman" w:hAnsi="Times New Roman" w:cs="Times New Roman"/>
          <w:sz w:val="24"/>
          <w:szCs w:val="24"/>
          <w:lang w:val="ru-RU"/>
        </w:rPr>
        <w:t>Бакалавриат</w:t>
      </w:r>
      <w:proofErr w:type="spellEnd"/>
      <w:r w:rsidRPr="005931ED">
        <w:rPr>
          <w:rFonts w:ascii="Times New Roman" w:hAnsi="Times New Roman" w:cs="Times New Roman"/>
          <w:sz w:val="24"/>
          <w:szCs w:val="24"/>
          <w:lang w:val="ru-RU"/>
        </w:rPr>
        <w:t>).</w:t>
      </w:r>
      <w:proofErr w:type="gramEnd"/>
      <w:r w:rsidRPr="005931ED">
        <w:rPr>
          <w:rFonts w:ascii="Times New Roman" w:hAnsi="Times New Roman" w:cs="Times New Roman"/>
          <w:sz w:val="24"/>
          <w:szCs w:val="24"/>
          <w:lang w:val="ru-RU"/>
        </w:rPr>
        <w:t xml:space="preserve"> - ISBN 978-5-16-010416-4. - Текст</w:t>
      </w:r>
      <w:proofErr w:type="gramStart"/>
      <w:r w:rsidRPr="005931ED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5931ED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98" w:history="1">
        <w:r w:rsidRPr="00F627D0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https://znanium.com/catalog/product/1093351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931ED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06.11.2020). – Режим доступа: по подписке.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б) Дополнительная литература: 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proofErr w:type="spellStart"/>
      <w:r w:rsidR="00B52F8F" w:rsidRPr="00B52F8F">
        <w:rPr>
          <w:rFonts w:ascii="Times New Roman" w:hAnsi="Times New Roman" w:cs="Times New Roman"/>
          <w:sz w:val="24"/>
          <w:szCs w:val="24"/>
          <w:lang w:val="ru-RU"/>
        </w:rPr>
        <w:t>Чепчуров</w:t>
      </w:r>
      <w:proofErr w:type="spellEnd"/>
      <w:r w:rsidR="00B52F8F" w:rsidRPr="00B52F8F">
        <w:rPr>
          <w:rFonts w:ascii="Times New Roman" w:hAnsi="Times New Roman" w:cs="Times New Roman"/>
          <w:sz w:val="24"/>
          <w:szCs w:val="24"/>
          <w:lang w:val="ru-RU"/>
        </w:rPr>
        <w:t>, М. С. Автоматизация производственных процессов</w:t>
      </w:r>
      <w:proofErr w:type="gramStart"/>
      <w:r w:rsidR="00B52F8F" w:rsidRPr="00B52F8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="00B52F8F" w:rsidRPr="00B52F8F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М.С. </w:t>
      </w:r>
      <w:proofErr w:type="spellStart"/>
      <w:r w:rsidR="00B52F8F" w:rsidRPr="00B52F8F">
        <w:rPr>
          <w:rFonts w:ascii="Times New Roman" w:hAnsi="Times New Roman" w:cs="Times New Roman"/>
          <w:sz w:val="24"/>
          <w:szCs w:val="24"/>
          <w:lang w:val="ru-RU"/>
        </w:rPr>
        <w:t>Чепчуров</w:t>
      </w:r>
      <w:proofErr w:type="spellEnd"/>
      <w:r w:rsidR="00B52F8F" w:rsidRPr="00B52F8F">
        <w:rPr>
          <w:rFonts w:ascii="Times New Roman" w:hAnsi="Times New Roman" w:cs="Times New Roman"/>
          <w:sz w:val="24"/>
          <w:szCs w:val="24"/>
          <w:lang w:val="ru-RU"/>
        </w:rPr>
        <w:t>, Б.С. Четвериков. — Москва</w:t>
      </w:r>
      <w:proofErr w:type="gramStart"/>
      <w:r w:rsidR="00B52F8F" w:rsidRPr="00B52F8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="00B52F8F" w:rsidRPr="00B52F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B52F8F" w:rsidRPr="00B52F8F">
        <w:rPr>
          <w:rFonts w:ascii="Times New Roman" w:hAnsi="Times New Roman" w:cs="Times New Roman"/>
          <w:sz w:val="24"/>
          <w:szCs w:val="24"/>
          <w:lang w:val="ru-RU"/>
        </w:rPr>
        <w:t>ИНФРА-М, 2021. — 274 с. — (Высшее образование:</w:t>
      </w:r>
      <w:proofErr w:type="gramEnd"/>
      <w:r w:rsidR="00B52F8F" w:rsidRPr="00B52F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="00B52F8F" w:rsidRPr="00B52F8F">
        <w:rPr>
          <w:rFonts w:ascii="Times New Roman" w:hAnsi="Times New Roman" w:cs="Times New Roman"/>
          <w:sz w:val="24"/>
          <w:szCs w:val="24"/>
          <w:lang w:val="ru-RU"/>
        </w:rPr>
        <w:t>Бакалавриат</w:t>
      </w:r>
      <w:proofErr w:type="spellEnd"/>
      <w:r w:rsidR="00B52F8F" w:rsidRPr="00B52F8F">
        <w:rPr>
          <w:rFonts w:ascii="Times New Roman" w:hAnsi="Times New Roman" w:cs="Times New Roman"/>
          <w:sz w:val="24"/>
          <w:szCs w:val="24"/>
          <w:lang w:val="ru-RU"/>
        </w:rPr>
        <w:t>).</w:t>
      </w:r>
      <w:proofErr w:type="gramEnd"/>
      <w:r w:rsidR="00B52F8F" w:rsidRPr="00B52F8F">
        <w:rPr>
          <w:rFonts w:ascii="Times New Roman" w:hAnsi="Times New Roman" w:cs="Times New Roman"/>
          <w:sz w:val="24"/>
          <w:szCs w:val="24"/>
          <w:lang w:val="ru-RU"/>
        </w:rPr>
        <w:t xml:space="preserve"> — DOI 10.12737/text-book_5bf2838b23e9f5.83215632. - ISBN 978-5-16-014256-2. - Текст</w:t>
      </w:r>
      <w:proofErr w:type="gramStart"/>
      <w:r w:rsidR="00B52F8F" w:rsidRPr="00B52F8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="00B52F8F" w:rsidRPr="00B52F8F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99" w:history="1">
        <w:r w:rsidR="00B52F8F" w:rsidRPr="00F627D0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https://znanium.com/catalog/product/1183480</w:t>
        </w:r>
      </w:hyperlink>
      <w:r w:rsidR="00B52F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2F8F" w:rsidRPr="00B52F8F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06.11.2020). – Режим доступа: по подписке.</w:t>
      </w:r>
    </w:p>
    <w:p w:rsidR="00014512" w:rsidRPr="000339E0" w:rsidRDefault="00B52F8F" w:rsidP="00B52F8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</w:t>
      </w:r>
      <w:r w:rsidR="000261EE" w:rsidRPr="000261EE">
        <w:rPr>
          <w:lang w:val="ru-RU"/>
        </w:rPr>
        <w:t xml:space="preserve"> </w:t>
      </w:r>
      <w:r w:rsidR="000261EE" w:rsidRPr="000261EE">
        <w:rPr>
          <w:rFonts w:ascii="Times New Roman" w:hAnsi="Times New Roman" w:cs="Times New Roman"/>
          <w:sz w:val="24"/>
          <w:szCs w:val="24"/>
          <w:lang w:val="ru-RU"/>
        </w:rPr>
        <w:t>Клепиков, В. В. Автоматизация производственных процессов</w:t>
      </w:r>
      <w:proofErr w:type="gramStart"/>
      <w:r w:rsidR="000261EE" w:rsidRPr="000261EE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="000261EE" w:rsidRPr="000261EE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В.В. Клепиков, Н.М. </w:t>
      </w:r>
      <w:proofErr w:type="spellStart"/>
      <w:r w:rsidR="000261EE" w:rsidRPr="000261EE">
        <w:rPr>
          <w:rFonts w:ascii="Times New Roman" w:hAnsi="Times New Roman" w:cs="Times New Roman"/>
          <w:sz w:val="24"/>
          <w:szCs w:val="24"/>
          <w:lang w:val="ru-RU"/>
        </w:rPr>
        <w:t>Султан-заде</w:t>
      </w:r>
      <w:proofErr w:type="spellEnd"/>
      <w:r w:rsidR="000261EE" w:rsidRPr="000261EE">
        <w:rPr>
          <w:rFonts w:ascii="Times New Roman" w:hAnsi="Times New Roman" w:cs="Times New Roman"/>
          <w:sz w:val="24"/>
          <w:szCs w:val="24"/>
          <w:lang w:val="ru-RU"/>
        </w:rPr>
        <w:t xml:space="preserve">, А.Г. </w:t>
      </w:r>
      <w:proofErr w:type="spellStart"/>
      <w:r w:rsidR="000261EE" w:rsidRPr="000261EE">
        <w:rPr>
          <w:rFonts w:ascii="Times New Roman" w:hAnsi="Times New Roman" w:cs="Times New Roman"/>
          <w:sz w:val="24"/>
          <w:szCs w:val="24"/>
          <w:lang w:val="ru-RU"/>
        </w:rPr>
        <w:t>Схиртладзе</w:t>
      </w:r>
      <w:proofErr w:type="spellEnd"/>
      <w:r w:rsidR="000261EE" w:rsidRPr="000261EE">
        <w:rPr>
          <w:rFonts w:ascii="Times New Roman" w:hAnsi="Times New Roman" w:cs="Times New Roman"/>
          <w:sz w:val="24"/>
          <w:szCs w:val="24"/>
          <w:lang w:val="ru-RU"/>
        </w:rPr>
        <w:t>. — Москва</w:t>
      </w:r>
      <w:proofErr w:type="gramStart"/>
      <w:r w:rsidR="000261EE" w:rsidRPr="000261EE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="000261EE" w:rsidRPr="000261EE">
        <w:rPr>
          <w:rFonts w:ascii="Times New Roman" w:hAnsi="Times New Roman" w:cs="Times New Roman"/>
          <w:sz w:val="24"/>
          <w:szCs w:val="24"/>
          <w:lang w:val="ru-RU"/>
        </w:rPr>
        <w:t xml:space="preserve"> ИНФРА-М, 2020. — 208 </w:t>
      </w:r>
      <w:proofErr w:type="gramStart"/>
      <w:r w:rsidR="000261EE" w:rsidRPr="000261EE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="000261EE" w:rsidRPr="000261EE">
        <w:rPr>
          <w:rFonts w:ascii="Times New Roman" w:hAnsi="Times New Roman" w:cs="Times New Roman"/>
          <w:sz w:val="24"/>
          <w:szCs w:val="24"/>
          <w:lang w:val="ru-RU"/>
        </w:rPr>
        <w:t>.  — (Среднее профессиональное образование). - ISBN 978-5-16-013871-8. - Текст</w:t>
      </w:r>
      <w:proofErr w:type="gramStart"/>
      <w:r w:rsidR="000261EE" w:rsidRPr="000261EE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="000261EE" w:rsidRPr="000261EE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https://znanium.com/catalog/product/1078990 (дата обращения: 06.11.2020). – Режим доступа: по подписке.</w:t>
      </w:r>
    </w:p>
    <w:p w:rsidR="00014512" w:rsidRDefault="00A63270" w:rsidP="000261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proofErr w:type="spellStart"/>
      <w:r w:rsidRPr="00A63270">
        <w:rPr>
          <w:rFonts w:ascii="Times New Roman" w:hAnsi="Times New Roman" w:cs="Times New Roman"/>
          <w:sz w:val="24"/>
          <w:szCs w:val="24"/>
          <w:lang w:val="ru-RU"/>
        </w:rPr>
        <w:t>Ладенко</w:t>
      </w:r>
      <w:proofErr w:type="spellEnd"/>
      <w:r w:rsidRPr="00A63270">
        <w:rPr>
          <w:rFonts w:ascii="Times New Roman" w:hAnsi="Times New Roman" w:cs="Times New Roman"/>
          <w:sz w:val="24"/>
          <w:szCs w:val="24"/>
          <w:lang w:val="ru-RU"/>
        </w:rPr>
        <w:t>, Н. В. Выпрямительные устройства в силовой электронике</w:t>
      </w:r>
      <w:proofErr w:type="gramStart"/>
      <w:r w:rsidRPr="00A63270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63270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Н. В. </w:t>
      </w:r>
      <w:proofErr w:type="spellStart"/>
      <w:r w:rsidRPr="00A63270">
        <w:rPr>
          <w:rFonts w:ascii="Times New Roman" w:hAnsi="Times New Roman" w:cs="Times New Roman"/>
          <w:sz w:val="24"/>
          <w:szCs w:val="24"/>
          <w:lang w:val="ru-RU"/>
        </w:rPr>
        <w:t>Ладенко</w:t>
      </w:r>
      <w:proofErr w:type="spellEnd"/>
      <w:r w:rsidRPr="00A63270">
        <w:rPr>
          <w:rFonts w:ascii="Times New Roman" w:hAnsi="Times New Roman" w:cs="Times New Roman"/>
          <w:sz w:val="24"/>
          <w:szCs w:val="24"/>
          <w:lang w:val="ru-RU"/>
        </w:rPr>
        <w:t>. - Москва</w:t>
      </w:r>
      <w:proofErr w:type="gramStart"/>
      <w:r w:rsidRPr="00A63270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632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63270">
        <w:rPr>
          <w:rFonts w:ascii="Times New Roman" w:hAnsi="Times New Roman" w:cs="Times New Roman"/>
          <w:sz w:val="24"/>
          <w:szCs w:val="24"/>
          <w:lang w:val="ru-RU"/>
        </w:rPr>
        <w:t>Вологла</w:t>
      </w:r>
      <w:proofErr w:type="spellEnd"/>
      <w:proofErr w:type="gramStart"/>
      <w:r w:rsidRPr="00A63270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632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63270">
        <w:rPr>
          <w:rFonts w:ascii="Times New Roman" w:hAnsi="Times New Roman" w:cs="Times New Roman"/>
          <w:sz w:val="24"/>
          <w:szCs w:val="24"/>
          <w:lang w:val="ru-RU"/>
        </w:rPr>
        <w:t>Инфра-Инженерия</w:t>
      </w:r>
      <w:proofErr w:type="spellEnd"/>
      <w:r w:rsidRPr="00A63270">
        <w:rPr>
          <w:rFonts w:ascii="Times New Roman" w:hAnsi="Times New Roman" w:cs="Times New Roman"/>
          <w:sz w:val="24"/>
          <w:szCs w:val="24"/>
          <w:lang w:val="ru-RU"/>
        </w:rPr>
        <w:t>, 2019. - 168 с. : ил</w:t>
      </w:r>
      <w:proofErr w:type="gramStart"/>
      <w:r w:rsidRPr="00A63270">
        <w:rPr>
          <w:rFonts w:ascii="Times New Roman" w:hAnsi="Times New Roman" w:cs="Times New Roman"/>
          <w:sz w:val="24"/>
          <w:szCs w:val="24"/>
          <w:lang w:val="ru-RU"/>
        </w:rPr>
        <w:t xml:space="preserve">., </w:t>
      </w:r>
      <w:proofErr w:type="gramEnd"/>
      <w:r w:rsidRPr="00A63270">
        <w:rPr>
          <w:rFonts w:ascii="Times New Roman" w:hAnsi="Times New Roman" w:cs="Times New Roman"/>
          <w:sz w:val="24"/>
          <w:szCs w:val="24"/>
          <w:lang w:val="ru-RU"/>
        </w:rPr>
        <w:t>табл. - ISBN 978-5-9729-0382-5. - Текст</w:t>
      </w:r>
      <w:proofErr w:type="gramStart"/>
      <w:r w:rsidRPr="00A63270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63270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100" w:history="1">
        <w:r w:rsidR="005931ED" w:rsidRPr="00F627D0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https://znanium.com/catalog/product/1167701</w:t>
        </w:r>
      </w:hyperlink>
      <w:r w:rsidR="005931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63270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06.11.2020). – Режим доступа: по подписке.</w:t>
      </w:r>
    </w:p>
    <w:p w:rsidR="00EB0E71" w:rsidRDefault="00EB0E71" w:rsidP="000261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4. </w:t>
      </w:r>
      <w:r w:rsidRPr="00EB0E71">
        <w:rPr>
          <w:rFonts w:ascii="Times New Roman" w:hAnsi="Times New Roman" w:cs="Times New Roman"/>
          <w:sz w:val="24"/>
          <w:szCs w:val="24"/>
          <w:lang w:val="ru-RU"/>
        </w:rPr>
        <w:t>Водовозов, А.М. Основы электроники : учеб</w:t>
      </w:r>
      <w:proofErr w:type="gramStart"/>
      <w:r w:rsidRPr="00EB0E71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EB0E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EB0E71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EB0E71">
        <w:rPr>
          <w:rFonts w:ascii="Times New Roman" w:hAnsi="Times New Roman" w:cs="Times New Roman"/>
          <w:sz w:val="24"/>
          <w:szCs w:val="24"/>
          <w:lang w:val="ru-RU"/>
        </w:rPr>
        <w:t>особие / А.М. Водовозов. - 2-е изд. - Москва ; Вологда : Инфра-Инженерия, 2019. - 140 с. - ISBN 978-5-9729-0346-7. - Текст</w:t>
      </w:r>
      <w:proofErr w:type="gramStart"/>
      <w:r w:rsidRPr="00EB0E71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EB0E71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101" w:history="1">
        <w:r w:rsidRPr="00F627D0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https://znanium.com/catalog/product/1053394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B0E71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06.11.2020). – Режим доступа: по подписке.</w:t>
      </w:r>
    </w:p>
    <w:p w:rsidR="00EB0E71" w:rsidRPr="000339E0" w:rsidRDefault="00EB0E71" w:rsidP="000261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EB0E71">
        <w:rPr>
          <w:rFonts w:ascii="Times New Roman" w:hAnsi="Times New Roman" w:cs="Times New Roman"/>
          <w:sz w:val="24"/>
          <w:szCs w:val="24"/>
          <w:lang w:val="ru-RU"/>
        </w:rPr>
        <w:t>Онищенко, Г. Б. Силовая электроника. Силовые полупроводниковые преобразователи для электропривода и электроснабжения</w:t>
      </w:r>
      <w:proofErr w:type="gramStart"/>
      <w:r w:rsidRPr="00EB0E71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EB0E71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Г. Б. Онищенко, О. М. Соснин. — Москва</w:t>
      </w:r>
      <w:proofErr w:type="gramStart"/>
      <w:r w:rsidRPr="00EB0E71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EB0E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EB0E71">
        <w:rPr>
          <w:rFonts w:ascii="Times New Roman" w:hAnsi="Times New Roman" w:cs="Times New Roman"/>
          <w:sz w:val="24"/>
          <w:szCs w:val="24"/>
          <w:lang w:val="ru-RU"/>
        </w:rPr>
        <w:t>ИНФРА-М, 2020. — 122 с. — (Высшее образование:</w:t>
      </w:r>
      <w:proofErr w:type="gramEnd"/>
      <w:r w:rsidRPr="00EB0E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EB0E71">
        <w:rPr>
          <w:rFonts w:ascii="Times New Roman" w:hAnsi="Times New Roman" w:cs="Times New Roman"/>
          <w:sz w:val="24"/>
          <w:szCs w:val="24"/>
          <w:lang w:val="ru-RU"/>
        </w:rPr>
        <w:t>Бакалавриат</w:t>
      </w:r>
      <w:proofErr w:type="spellEnd"/>
      <w:r w:rsidRPr="00EB0E71">
        <w:rPr>
          <w:rFonts w:ascii="Times New Roman" w:hAnsi="Times New Roman" w:cs="Times New Roman"/>
          <w:sz w:val="24"/>
          <w:szCs w:val="24"/>
          <w:lang w:val="ru-RU"/>
        </w:rPr>
        <w:t>).</w:t>
      </w:r>
      <w:proofErr w:type="gramEnd"/>
      <w:r w:rsidRPr="00EB0E71">
        <w:rPr>
          <w:rFonts w:ascii="Times New Roman" w:hAnsi="Times New Roman" w:cs="Times New Roman"/>
          <w:sz w:val="24"/>
          <w:szCs w:val="24"/>
          <w:lang w:val="ru-RU"/>
        </w:rPr>
        <w:t xml:space="preserve"> - ISBN 978-5-16-011120-9. - Текст</w:t>
      </w:r>
      <w:proofErr w:type="gramStart"/>
      <w:r w:rsidRPr="00EB0E71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EB0E71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https://znanium.com/catalog/product/1044516 (дата обращения: 06.11.2020). – Режим доступа: по подписке.</w:t>
      </w:r>
    </w:p>
    <w:p w:rsidR="00014512" w:rsidRPr="000339E0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4512" w:rsidRDefault="00014512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339E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в) Методические указания: </w:t>
      </w:r>
    </w:p>
    <w:p w:rsidR="00D76C56" w:rsidRDefault="00D76C56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1. </w:t>
      </w:r>
      <w:proofErr w:type="spellStart"/>
      <w:r w:rsidRPr="00D76C56">
        <w:rPr>
          <w:rFonts w:ascii="Times New Roman" w:hAnsi="Times New Roman" w:cs="Times New Roman"/>
          <w:bCs/>
          <w:sz w:val="24"/>
          <w:szCs w:val="24"/>
          <w:lang w:val="ru-RU"/>
        </w:rPr>
        <w:t>Плавский</w:t>
      </w:r>
      <w:proofErr w:type="spellEnd"/>
      <w:r w:rsidRPr="00D76C56">
        <w:rPr>
          <w:rFonts w:ascii="Times New Roman" w:hAnsi="Times New Roman" w:cs="Times New Roman"/>
          <w:bCs/>
          <w:sz w:val="24"/>
          <w:szCs w:val="24"/>
          <w:lang w:val="ru-RU"/>
        </w:rPr>
        <w:t>, Л. Г. Интегральные устройства электроники</w:t>
      </w:r>
      <w:r w:rsidR="00365AC6">
        <w:rPr>
          <w:rFonts w:ascii="Times New Roman" w:hAnsi="Times New Roman" w:cs="Times New Roman"/>
          <w:bCs/>
          <w:sz w:val="24"/>
          <w:szCs w:val="24"/>
          <w:lang w:val="ru-RU"/>
        </w:rPr>
        <w:t>:</w:t>
      </w:r>
      <w:r w:rsidR="00A63270" w:rsidRPr="00A63270">
        <w:rPr>
          <w:lang w:val="ru-RU"/>
        </w:rPr>
        <w:t xml:space="preserve"> </w:t>
      </w:r>
      <w:r w:rsidR="00A63270" w:rsidRPr="00A63270">
        <w:rPr>
          <w:rFonts w:ascii="Times New Roman" w:hAnsi="Times New Roman" w:cs="Times New Roman"/>
          <w:bCs/>
          <w:sz w:val="24"/>
          <w:szCs w:val="24"/>
          <w:lang w:val="ru-RU"/>
        </w:rPr>
        <w:t>Учебно-методическая литература</w:t>
      </w:r>
      <w:r w:rsidR="00A6327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/ </w:t>
      </w:r>
      <w:proofErr w:type="spellStart"/>
      <w:r w:rsidRPr="00D76C56">
        <w:rPr>
          <w:rFonts w:ascii="Times New Roman" w:hAnsi="Times New Roman" w:cs="Times New Roman"/>
          <w:bCs/>
          <w:sz w:val="24"/>
          <w:szCs w:val="24"/>
          <w:lang w:val="ru-RU"/>
        </w:rPr>
        <w:t>Плавский</w:t>
      </w:r>
      <w:proofErr w:type="spellEnd"/>
      <w:r w:rsidR="00A6327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D76C56">
        <w:rPr>
          <w:rFonts w:ascii="Times New Roman" w:hAnsi="Times New Roman" w:cs="Times New Roman"/>
          <w:bCs/>
          <w:sz w:val="24"/>
          <w:szCs w:val="24"/>
          <w:lang w:val="ru-RU"/>
        </w:rPr>
        <w:t>Л.Г. - Новосибирск</w:t>
      </w:r>
      <w:proofErr w:type="gramStart"/>
      <w:r w:rsidRPr="00D76C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:</w:t>
      </w:r>
      <w:proofErr w:type="gramEnd"/>
      <w:r w:rsidRPr="00D76C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НГТУ, 2013. - 31 с.: ISBN 978-5-7782-2319-6. - Текст</w:t>
      </w:r>
      <w:proofErr w:type="gramStart"/>
      <w:r w:rsidRPr="00D76C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:</w:t>
      </w:r>
      <w:proofErr w:type="gramEnd"/>
      <w:r w:rsidRPr="00D76C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электронный. - URL: </w:t>
      </w:r>
      <w:hyperlink r:id="rId102" w:history="1">
        <w:r w:rsidRPr="00F627D0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https://znanium.com/catalog/product/549050</w:t>
        </w:r>
      </w:hyperlink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D76C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(дата обращения: 06.11.2020). – Режим доступа: по подписке.</w:t>
      </w:r>
    </w:p>
    <w:p w:rsidR="00365AC6" w:rsidRDefault="00365AC6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2. </w:t>
      </w:r>
      <w:r w:rsidRPr="00365AC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Аристов, А. В. Физические основы электроники. Сборник задач и примеры их решения: Учебно-методическое пособие / Аристов А.В., Петрович В.П. - </w:t>
      </w:r>
      <w:proofErr w:type="spellStart"/>
      <w:r w:rsidRPr="00365AC6">
        <w:rPr>
          <w:rFonts w:ascii="Times New Roman" w:hAnsi="Times New Roman" w:cs="Times New Roman"/>
          <w:bCs/>
          <w:sz w:val="24"/>
          <w:szCs w:val="24"/>
          <w:lang w:val="ru-RU"/>
        </w:rPr>
        <w:t>Томск</w:t>
      </w:r>
      <w:proofErr w:type="gramStart"/>
      <w:r w:rsidRPr="00365AC6">
        <w:rPr>
          <w:rFonts w:ascii="Times New Roman" w:hAnsi="Times New Roman" w:cs="Times New Roman"/>
          <w:bCs/>
          <w:sz w:val="24"/>
          <w:szCs w:val="24"/>
          <w:lang w:val="ru-RU"/>
        </w:rPr>
        <w:t>:И</w:t>
      </w:r>
      <w:proofErr w:type="gramEnd"/>
      <w:r w:rsidRPr="00365AC6">
        <w:rPr>
          <w:rFonts w:ascii="Times New Roman" w:hAnsi="Times New Roman" w:cs="Times New Roman"/>
          <w:bCs/>
          <w:sz w:val="24"/>
          <w:szCs w:val="24"/>
          <w:lang w:val="ru-RU"/>
        </w:rPr>
        <w:t>зд-во</w:t>
      </w:r>
      <w:proofErr w:type="spellEnd"/>
      <w:r w:rsidRPr="00365AC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Томского </w:t>
      </w:r>
      <w:proofErr w:type="spellStart"/>
      <w:r w:rsidRPr="00365AC6">
        <w:rPr>
          <w:rFonts w:ascii="Times New Roman" w:hAnsi="Times New Roman" w:cs="Times New Roman"/>
          <w:bCs/>
          <w:sz w:val="24"/>
          <w:szCs w:val="24"/>
          <w:lang w:val="ru-RU"/>
        </w:rPr>
        <w:t>политех</w:t>
      </w:r>
      <w:proofErr w:type="spellEnd"/>
      <w:r w:rsidRPr="00365AC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университета, 2015. - 100 с. - Текст : электронный. - URL: </w:t>
      </w:r>
      <w:hyperlink r:id="rId103" w:history="1">
        <w:r w:rsidRPr="00F627D0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https://znanium.com/catalog/product/672993</w:t>
        </w:r>
      </w:hyperlink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365AC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(дата обращения: 06.11.2020). – Режим доступа: по подписке.</w:t>
      </w:r>
    </w:p>
    <w:p w:rsidR="00365AC6" w:rsidRDefault="00365AC6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3. </w:t>
      </w:r>
      <w:r w:rsidRPr="00365AC6">
        <w:rPr>
          <w:rFonts w:ascii="Times New Roman" w:hAnsi="Times New Roman" w:cs="Times New Roman"/>
          <w:bCs/>
          <w:sz w:val="24"/>
          <w:szCs w:val="24"/>
          <w:lang w:val="ru-RU"/>
        </w:rPr>
        <w:t>Электротехника и электроника в электромеханических системах горного производства  [Электронный ресурс] : учеб</w:t>
      </w:r>
      <w:proofErr w:type="gramStart"/>
      <w:r w:rsidRPr="00365AC6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  <w:proofErr w:type="gramEnd"/>
      <w:r w:rsidRPr="00365AC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gramStart"/>
      <w:r w:rsidRPr="00365AC6">
        <w:rPr>
          <w:rFonts w:ascii="Times New Roman" w:hAnsi="Times New Roman" w:cs="Times New Roman"/>
          <w:bCs/>
          <w:sz w:val="24"/>
          <w:szCs w:val="24"/>
          <w:lang w:val="ru-RU"/>
        </w:rPr>
        <w:t>п</w:t>
      </w:r>
      <w:proofErr w:type="gramEnd"/>
      <w:r w:rsidRPr="00365AC6">
        <w:rPr>
          <w:rFonts w:ascii="Times New Roman" w:hAnsi="Times New Roman" w:cs="Times New Roman"/>
          <w:bCs/>
          <w:sz w:val="24"/>
          <w:szCs w:val="24"/>
          <w:lang w:val="ru-RU"/>
        </w:rPr>
        <w:t>особие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,</w:t>
      </w:r>
      <w:r w:rsidRPr="00365AC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п</w:t>
      </w:r>
      <w:r w:rsidRPr="00365AC6">
        <w:rPr>
          <w:rFonts w:ascii="Times New Roman" w:hAnsi="Times New Roman" w:cs="Times New Roman"/>
          <w:bCs/>
          <w:sz w:val="24"/>
          <w:szCs w:val="24"/>
          <w:lang w:val="ru-RU"/>
        </w:rPr>
        <w:t>риведены примеры расчета з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адач и вопросы для самопроверки</w:t>
      </w:r>
      <w:r w:rsidRPr="00365AC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/ Б. С. </w:t>
      </w:r>
      <w:proofErr w:type="spellStart"/>
      <w:r w:rsidRPr="00365AC6">
        <w:rPr>
          <w:rFonts w:ascii="Times New Roman" w:hAnsi="Times New Roman" w:cs="Times New Roman"/>
          <w:bCs/>
          <w:sz w:val="24"/>
          <w:szCs w:val="24"/>
          <w:lang w:val="ru-RU"/>
        </w:rPr>
        <w:t>Заварыкин</w:t>
      </w:r>
      <w:proofErr w:type="spellEnd"/>
      <w:r w:rsidRPr="00365AC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О. А. </w:t>
      </w:r>
      <w:proofErr w:type="spellStart"/>
      <w:r w:rsidRPr="00365AC6">
        <w:rPr>
          <w:rFonts w:ascii="Times New Roman" w:hAnsi="Times New Roman" w:cs="Times New Roman"/>
          <w:bCs/>
          <w:sz w:val="24"/>
          <w:szCs w:val="24"/>
          <w:lang w:val="ru-RU"/>
        </w:rPr>
        <w:t>Кручек</w:t>
      </w:r>
      <w:proofErr w:type="spellEnd"/>
      <w:r w:rsidRPr="00365AC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Т. А. </w:t>
      </w:r>
      <w:proofErr w:type="spellStart"/>
      <w:r w:rsidRPr="00365AC6">
        <w:rPr>
          <w:rFonts w:ascii="Times New Roman" w:hAnsi="Times New Roman" w:cs="Times New Roman"/>
          <w:bCs/>
          <w:sz w:val="24"/>
          <w:szCs w:val="24"/>
          <w:lang w:val="ru-RU"/>
        </w:rPr>
        <w:t>Сайгина</w:t>
      </w:r>
      <w:proofErr w:type="spellEnd"/>
      <w:r w:rsidRPr="00365AC6">
        <w:rPr>
          <w:rFonts w:ascii="Times New Roman" w:hAnsi="Times New Roman" w:cs="Times New Roman"/>
          <w:bCs/>
          <w:sz w:val="24"/>
          <w:szCs w:val="24"/>
          <w:lang w:val="ru-RU"/>
        </w:rPr>
        <w:t>, И. А. Герасимов. - Красноярск</w:t>
      </w:r>
      <w:proofErr w:type="gramStart"/>
      <w:r w:rsidRPr="00365AC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:</w:t>
      </w:r>
      <w:proofErr w:type="gramEnd"/>
      <w:r w:rsidRPr="00365AC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Pr="00365AC6">
        <w:rPr>
          <w:rFonts w:ascii="Times New Roman" w:hAnsi="Times New Roman" w:cs="Times New Roman"/>
          <w:bCs/>
          <w:sz w:val="24"/>
          <w:szCs w:val="24"/>
          <w:lang w:val="ru-RU"/>
        </w:rPr>
        <w:t>Сиб</w:t>
      </w:r>
      <w:proofErr w:type="spellEnd"/>
      <w:r w:rsidRPr="00365AC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  <w:proofErr w:type="spellStart"/>
      <w:r w:rsidRPr="00365AC6">
        <w:rPr>
          <w:rFonts w:ascii="Times New Roman" w:hAnsi="Times New Roman" w:cs="Times New Roman"/>
          <w:bCs/>
          <w:sz w:val="24"/>
          <w:szCs w:val="24"/>
          <w:lang w:val="ru-RU"/>
        </w:rPr>
        <w:t>федер</w:t>
      </w:r>
      <w:proofErr w:type="spellEnd"/>
      <w:r w:rsidRPr="00365AC6">
        <w:rPr>
          <w:rFonts w:ascii="Times New Roman" w:hAnsi="Times New Roman" w:cs="Times New Roman"/>
          <w:bCs/>
          <w:sz w:val="24"/>
          <w:szCs w:val="24"/>
          <w:lang w:val="ru-RU"/>
        </w:rPr>
        <w:t>. ун-т, 2014. - 304 с. - ISBN 978-5-7638-2971-6. - Текст</w:t>
      </w:r>
      <w:proofErr w:type="gramStart"/>
      <w:r w:rsidRPr="00365AC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:</w:t>
      </w:r>
      <w:proofErr w:type="gramEnd"/>
      <w:r w:rsidRPr="00365AC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электронный. - URL: </w:t>
      </w:r>
      <w:hyperlink r:id="rId104" w:history="1">
        <w:r w:rsidRPr="00F627D0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https://znanium.com/catalog/product/505897</w:t>
        </w:r>
      </w:hyperlink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365AC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(дата обращения: 06.11.2020). – Режим доступа: по подписке.</w:t>
      </w:r>
    </w:p>
    <w:p w:rsidR="00896ED9" w:rsidRPr="00D76C56" w:rsidRDefault="00896ED9" w:rsidP="000339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4. </w:t>
      </w:r>
      <w:r w:rsidRPr="00896ED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Марченко, А. Л. Электротехника и электроника: курсовые работы с методическими указаниями и примерами / А. Л. Марченко, Ю.Ф. </w:t>
      </w:r>
      <w:proofErr w:type="spellStart"/>
      <w:r w:rsidRPr="00896ED9">
        <w:rPr>
          <w:rFonts w:ascii="Times New Roman" w:hAnsi="Times New Roman" w:cs="Times New Roman"/>
          <w:bCs/>
          <w:sz w:val="24"/>
          <w:szCs w:val="24"/>
          <w:lang w:val="ru-RU"/>
        </w:rPr>
        <w:t>Опадчий</w:t>
      </w:r>
      <w:proofErr w:type="spellEnd"/>
      <w:r w:rsidRPr="00896ED9">
        <w:rPr>
          <w:rFonts w:ascii="Times New Roman" w:hAnsi="Times New Roman" w:cs="Times New Roman"/>
          <w:bCs/>
          <w:sz w:val="24"/>
          <w:szCs w:val="24"/>
          <w:lang w:val="ru-RU"/>
        </w:rPr>
        <w:t>. - Москва</w:t>
      </w:r>
      <w:proofErr w:type="gramStart"/>
      <w:r w:rsidRPr="00896ED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:</w:t>
      </w:r>
      <w:proofErr w:type="gramEnd"/>
      <w:r w:rsidRPr="00896ED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gramStart"/>
      <w:r w:rsidRPr="00896ED9">
        <w:rPr>
          <w:rFonts w:ascii="Times New Roman" w:hAnsi="Times New Roman" w:cs="Times New Roman"/>
          <w:bCs/>
          <w:sz w:val="24"/>
          <w:szCs w:val="24"/>
          <w:lang w:val="ru-RU"/>
        </w:rPr>
        <w:t>НИЦ ИНФРА-М, 2015. - 126 с. - (Высшее образование:</w:t>
      </w:r>
      <w:proofErr w:type="gramEnd"/>
      <w:r w:rsidRPr="00896ED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proofErr w:type="gramStart"/>
      <w:r w:rsidRPr="00896ED9">
        <w:rPr>
          <w:rFonts w:ascii="Times New Roman" w:hAnsi="Times New Roman" w:cs="Times New Roman"/>
          <w:bCs/>
          <w:sz w:val="24"/>
          <w:szCs w:val="24"/>
          <w:lang w:val="ru-RU"/>
        </w:rPr>
        <w:t>Бакалавриат</w:t>
      </w:r>
      <w:proofErr w:type="spellEnd"/>
      <w:r w:rsidRPr="00896ED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(МАТИ)).</w:t>
      </w:r>
      <w:proofErr w:type="gramEnd"/>
      <w:r w:rsidRPr="00896ED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- ISBN 978-5-16-103340-1 (</w:t>
      </w:r>
      <w:proofErr w:type="spellStart"/>
      <w:r w:rsidRPr="00896ED9">
        <w:rPr>
          <w:rFonts w:ascii="Times New Roman" w:hAnsi="Times New Roman" w:cs="Times New Roman"/>
          <w:bCs/>
          <w:sz w:val="24"/>
          <w:szCs w:val="24"/>
          <w:lang w:val="ru-RU"/>
        </w:rPr>
        <w:t>online</w:t>
      </w:r>
      <w:proofErr w:type="spellEnd"/>
      <w:r w:rsidRPr="00896ED9">
        <w:rPr>
          <w:rFonts w:ascii="Times New Roman" w:hAnsi="Times New Roman" w:cs="Times New Roman"/>
          <w:bCs/>
          <w:sz w:val="24"/>
          <w:szCs w:val="24"/>
          <w:lang w:val="ru-RU"/>
        </w:rPr>
        <w:t>). - Текст</w:t>
      </w:r>
      <w:proofErr w:type="gramStart"/>
      <w:r w:rsidRPr="00896ED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:</w:t>
      </w:r>
      <w:proofErr w:type="gramEnd"/>
      <w:r w:rsidRPr="00896ED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электронный. - URL: </w:t>
      </w:r>
      <w:hyperlink r:id="rId105" w:history="1">
        <w:r w:rsidRPr="00F627D0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https://znanium.com/catalog/product/516228</w:t>
        </w:r>
      </w:hyperlink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896ED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(дата обращения: 06.11.2020). – Режим доступа: по подписке.</w:t>
      </w:r>
    </w:p>
    <w:tbl>
      <w:tblPr>
        <w:tblW w:w="9401" w:type="dxa"/>
        <w:tblCellMar>
          <w:left w:w="0" w:type="dxa"/>
          <w:right w:w="0" w:type="dxa"/>
        </w:tblCellMar>
        <w:tblLook w:val="04A0"/>
      </w:tblPr>
      <w:tblGrid>
        <w:gridCol w:w="34"/>
        <w:gridCol w:w="345"/>
        <w:gridCol w:w="47"/>
        <w:gridCol w:w="1999"/>
        <w:gridCol w:w="331"/>
        <w:gridCol w:w="3195"/>
        <w:gridCol w:w="174"/>
        <w:gridCol w:w="3133"/>
        <w:gridCol w:w="14"/>
        <w:gridCol w:w="118"/>
        <w:gridCol w:w="11"/>
      </w:tblGrid>
      <w:tr w:rsidR="005C5389" w:rsidRPr="00957961" w:rsidTr="000339E0">
        <w:trPr>
          <w:trHeight w:hRule="exact" w:val="525"/>
        </w:trPr>
        <w:tc>
          <w:tcPr>
            <w:tcW w:w="940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0671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Pr="004A7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Методические указания по обеспечению самостоятельной работы </w:t>
            </w:r>
            <w:proofErr w:type="gramStart"/>
            <w:r w:rsidRPr="004A7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A7D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представлены в приложении 1.</w:t>
            </w:r>
          </w:p>
        </w:tc>
      </w:tr>
      <w:tr w:rsidR="005C5389" w:rsidRPr="00957961" w:rsidTr="000339E0">
        <w:trPr>
          <w:trHeight w:hRule="exact" w:val="7"/>
        </w:trPr>
        <w:tc>
          <w:tcPr>
            <w:tcW w:w="9401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0339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</w:p>
        </w:tc>
      </w:tr>
      <w:tr w:rsidR="005C5389" w:rsidRPr="00957961" w:rsidTr="000339E0">
        <w:trPr>
          <w:trHeight w:hRule="exact" w:val="277"/>
        </w:trPr>
        <w:tc>
          <w:tcPr>
            <w:tcW w:w="9401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5C5389">
            <w:pPr>
              <w:rPr>
                <w:lang w:val="ru-RU"/>
              </w:rPr>
            </w:pPr>
          </w:p>
        </w:tc>
      </w:tr>
      <w:tr w:rsidR="005C5389" w:rsidRPr="00957961" w:rsidTr="000339E0">
        <w:trPr>
          <w:trHeight w:hRule="exact" w:val="277"/>
        </w:trPr>
        <w:tc>
          <w:tcPr>
            <w:tcW w:w="426" w:type="dxa"/>
            <w:gridSpan w:val="3"/>
          </w:tcPr>
          <w:p w:rsidR="005C5389" w:rsidRPr="000C00C3" w:rsidRDefault="005C5389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5C5389" w:rsidRPr="000C00C3" w:rsidRDefault="005C5389">
            <w:pPr>
              <w:rPr>
                <w:lang w:val="ru-RU"/>
              </w:rPr>
            </w:pPr>
          </w:p>
        </w:tc>
        <w:tc>
          <w:tcPr>
            <w:tcW w:w="3700" w:type="dxa"/>
            <w:gridSpan w:val="3"/>
          </w:tcPr>
          <w:p w:rsidR="005C5389" w:rsidRPr="000C00C3" w:rsidRDefault="005C5389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5C5389" w:rsidRPr="000C00C3" w:rsidRDefault="005C5389">
            <w:pPr>
              <w:rPr>
                <w:lang w:val="ru-RU"/>
              </w:rPr>
            </w:pPr>
          </w:p>
        </w:tc>
        <w:tc>
          <w:tcPr>
            <w:tcW w:w="143" w:type="dxa"/>
            <w:gridSpan w:val="3"/>
          </w:tcPr>
          <w:p w:rsidR="005C5389" w:rsidRPr="000C00C3" w:rsidRDefault="005C5389">
            <w:pPr>
              <w:rPr>
                <w:lang w:val="ru-RU"/>
              </w:rPr>
            </w:pPr>
          </w:p>
        </w:tc>
      </w:tr>
      <w:tr w:rsidR="005C5389" w:rsidTr="000339E0">
        <w:trPr>
          <w:trHeight w:hRule="exact" w:val="285"/>
        </w:trPr>
        <w:tc>
          <w:tcPr>
            <w:tcW w:w="940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C5389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C5389" w:rsidTr="000339E0">
        <w:trPr>
          <w:trHeight w:hRule="exact" w:val="555"/>
        </w:trPr>
        <w:tc>
          <w:tcPr>
            <w:tcW w:w="426" w:type="dxa"/>
            <w:gridSpan w:val="3"/>
          </w:tcPr>
          <w:p w:rsidR="005C5389" w:rsidRDefault="005C5389"/>
        </w:tc>
        <w:tc>
          <w:tcPr>
            <w:tcW w:w="2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5C5389" w:rsidRDefault="005C5389"/>
        </w:tc>
      </w:tr>
      <w:tr w:rsidR="005C5389" w:rsidTr="000339E0">
        <w:trPr>
          <w:trHeight w:hRule="exact" w:val="818"/>
        </w:trPr>
        <w:tc>
          <w:tcPr>
            <w:tcW w:w="426" w:type="dxa"/>
            <w:gridSpan w:val="3"/>
          </w:tcPr>
          <w:p w:rsidR="005C5389" w:rsidRDefault="005C5389"/>
        </w:tc>
        <w:tc>
          <w:tcPr>
            <w:tcW w:w="2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5C5389" w:rsidRDefault="005C5389"/>
        </w:tc>
      </w:tr>
      <w:tr w:rsidR="007B52F4" w:rsidTr="000339E0">
        <w:trPr>
          <w:trHeight w:hRule="exact" w:val="826"/>
        </w:trPr>
        <w:tc>
          <w:tcPr>
            <w:tcW w:w="426" w:type="dxa"/>
            <w:gridSpan w:val="3"/>
          </w:tcPr>
          <w:p w:rsidR="007B52F4" w:rsidRDefault="007B52F4">
            <w:bookmarkStart w:id="1" w:name="_GoBack" w:colFirst="1" w:colLast="3"/>
          </w:p>
        </w:tc>
        <w:tc>
          <w:tcPr>
            <w:tcW w:w="2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52F4" w:rsidRDefault="007B52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52F4" w:rsidRDefault="007B52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распространяемое</w:t>
            </w:r>
            <w:proofErr w:type="spellEnd"/>
            <w:r>
              <w:t xml:space="preserve"> </w:t>
            </w:r>
          </w:p>
        </w:tc>
        <w:tc>
          <w:tcPr>
            <w:tcW w:w="33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52F4" w:rsidRDefault="007B52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7B52F4" w:rsidRDefault="007B52F4"/>
        </w:tc>
      </w:tr>
      <w:bookmarkEnd w:id="1"/>
      <w:tr w:rsidR="005C5389" w:rsidTr="000339E0">
        <w:trPr>
          <w:trHeight w:hRule="exact" w:val="555"/>
        </w:trPr>
        <w:tc>
          <w:tcPr>
            <w:tcW w:w="426" w:type="dxa"/>
            <w:gridSpan w:val="3"/>
          </w:tcPr>
          <w:p w:rsidR="005C5389" w:rsidRDefault="005C5389"/>
        </w:tc>
        <w:tc>
          <w:tcPr>
            <w:tcW w:w="2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5C5389" w:rsidRDefault="005C5389"/>
        </w:tc>
      </w:tr>
      <w:tr w:rsidR="005C5389" w:rsidTr="000339E0">
        <w:trPr>
          <w:trHeight w:hRule="exact" w:val="285"/>
        </w:trPr>
        <w:tc>
          <w:tcPr>
            <w:tcW w:w="426" w:type="dxa"/>
            <w:gridSpan w:val="3"/>
          </w:tcPr>
          <w:p w:rsidR="005C5389" w:rsidRDefault="005C5389"/>
        </w:tc>
        <w:tc>
          <w:tcPr>
            <w:tcW w:w="2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5C5389" w:rsidRDefault="005C5389"/>
        </w:tc>
      </w:tr>
      <w:tr w:rsidR="005C5389" w:rsidTr="000339E0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45" w:type="dxa"/>
          </w:tcPr>
          <w:p w:rsidR="005C5389" w:rsidRDefault="005C5389"/>
        </w:tc>
        <w:tc>
          <w:tcPr>
            <w:tcW w:w="23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8" w:type="dxa"/>
          </w:tcPr>
          <w:p w:rsidR="005C5389" w:rsidRDefault="005C5389"/>
        </w:tc>
      </w:tr>
      <w:tr w:rsidR="005C5389" w:rsidTr="000339E0">
        <w:trPr>
          <w:gridBefore w:val="1"/>
          <w:gridAfter w:val="1"/>
          <w:wBefore w:w="34" w:type="dxa"/>
          <w:wAfter w:w="11" w:type="dxa"/>
          <w:trHeight w:hRule="exact" w:val="1096"/>
        </w:trPr>
        <w:tc>
          <w:tcPr>
            <w:tcW w:w="345" w:type="dxa"/>
          </w:tcPr>
          <w:p w:rsidR="005C5389" w:rsidRDefault="005C5389"/>
        </w:tc>
        <w:tc>
          <w:tcPr>
            <w:tcW w:w="23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8" w:type="dxa"/>
          </w:tcPr>
          <w:p w:rsidR="005C5389" w:rsidRDefault="005C5389"/>
        </w:tc>
      </w:tr>
      <w:tr w:rsidR="005C5389" w:rsidTr="000339E0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45" w:type="dxa"/>
          </w:tcPr>
          <w:p w:rsidR="005C5389" w:rsidRDefault="005C5389"/>
        </w:tc>
        <w:tc>
          <w:tcPr>
            <w:tcW w:w="23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8" w:type="dxa"/>
          </w:tcPr>
          <w:p w:rsidR="005C5389" w:rsidRDefault="005C5389"/>
        </w:tc>
      </w:tr>
      <w:tr w:rsidR="005C5389" w:rsidTr="000339E0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45" w:type="dxa"/>
          </w:tcPr>
          <w:p w:rsidR="005C5389" w:rsidRDefault="005C5389"/>
        </w:tc>
        <w:tc>
          <w:tcPr>
            <w:tcW w:w="23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8" w:type="dxa"/>
          </w:tcPr>
          <w:p w:rsidR="005C5389" w:rsidRDefault="005C5389"/>
        </w:tc>
      </w:tr>
      <w:tr w:rsidR="005C5389" w:rsidTr="000339E0">
        <w:trPr>
          <w:gridBefore w:val="1"/>
          <w:gridAfter w:val="1"/>
          <w:wBefore w:w="34" w:type="dxa"/>
          <w:wAfter w:w="11" w:type="dxa"/>
          <w:trHeight w:hRule="exact" w:val="2178"/>
        </w:trPr>
        <w:tc>
          <w:tcPr>
            <w:tcW w:w="345" w:type="dxa"/>
          </w:tcPr>
          <w:p w:rsidR="005C5389" w:rsidRDefault="005C5389"/>
        </w:tc>
        <w:tc>
          <w:tcPr>
            <w:tcW w:w="23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Pr="000C00C3" w:rsidRDefault="00FB1A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"Автоматизированные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микропроцессорных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технологий"</w:t>
            </w:r>
            <w:r w:rsidRPr="000C00C3">
              <w:rPr>
                <w:lang w:val="ru-RU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Д-903-13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14.06.2013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8" w:type="dxa"/>
          </w:tcPr>
          <w:p w:rsidR="005C5389" w:rsidRDefault="005C5389"/>
        </w:tc>
      </w:tr>
      <w:tr w:rsidR="005C5389" w:rsidTr="000339E0">
        <w:trPr>
          <w:gridBefore w:val="1"/>
          <w:gridAfter w:val="1"/>
          <w:wBefore w:w="34" w:type="dxa"/>
          <w:wAfter w:w="11" w:type="dxa"/>
          <w:trHeight w:hRule="exact" w:val="1907"/>
        </w:trPr>
        <w:tc>
          <w:tcPr>
            <w:tcW w:w="345" w:type="dxa"/>
          </w:tcPr>
          <w:p w:rsidR="005C5389" w:rsidRDefault="005C5389"/>
        </w:tc>
        <w:tc>
          <w:tcPr>
            <w:tcW w:w="23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Pr="000C00C3" w:rsidRDefault="00FB1A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"Основы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измерения"</w:t>
            </w:r>
            <w:r w:rsidRPr="000C00C3">
              <w:rPr>
                <w:lang w:val="ru-RU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Д-903-13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14.06.2013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8" w:type="dxa"/>
          </w:tcPr>
          <w:p w:rsidR="005C5389" w:rsidRDefault="005C5389"/>
        </w:tc>
      </w:tr>
      <w:tr w:rsidR="005C5389" w:rsidTr="000339E0">
        <w:trPr>
          <w:gridBefore w:val="1"/>
          <w:gridAfter w:val="1"/>
          <w:wBefore w:w="34" w:type="dxa"/>
          <w:wAfter w:w="11" w:type="dxa"/>
          <w:trHeight w:hRule="exact" w:val="1096"/>
        </w:trPr>
        <w:tc>
          <w:tcPr>
            <w:tcW w:w="345" w:type="dxa"/>
          </w:tcPr>
          <w:p w:rsidR="005C5389" w:rsidRDefault="005C5389"/>
        </w:tc>
        <w:tc>
          <w:tcPr>
            <w:tcW w:w="23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Pr="000C00C3" w:rsidRDefault="00FB1A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"Электротехника"</w:t>
            </w:r>
            <w:r w:rsidRPr="000C00C3">
              <w:rPr>
                <w:lang w:val="ru-RU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Д-903-13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14.06.2013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8" w:type="dxa"/>
          </w:tcPr>
          <w:p w:rsidR="005C5389" w:rsidRDefault="005C5389"/>
        </w:tc>
      </w:tr>
      <w:tr w:rsidR="00067164" w:rsidTr="000339E0">
        <w:trPr>
          <w:gridBefore w:val="1"/>
          <w:gridAfter w:val="1"/>
          <w:wBefore w:w="34" w:type="dxa"/>
          <w:wAfter w:w="11" w:type="dxa"/>
          <w:trHeight w:hRule="exact" w:val="1096"/>
        </w:trPr>
        <w:tc>
          <w:tcPr>
            <w:tcW w:w="345" w:type="dxa"/>
          </w:tcPr>
          <w:p w:rsidR="00067164" w:rsidRDefault="00067164"/>
        </w:tc>
        <w:tc>
          <w:tcPr>
            <w:tcW w:w="23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7164" w:rsidRDefault="00067164" w:rsidP="00C435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7164" w:rsidRDefault="00067164" w:rsidP="00C435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7164" w:rsidRDefault="00067164" w:rsidP="00C435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8" w:type="dxa"/>
          </w:tcPr>
          <w:p w:rsidR="00067164" w:rsidRDefault="00067164"/>
        </w:tc>
      </w:tr>
      <w:tr w:rsidR="005C5389" w:rsidTr="000339E0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345" w:type="dxa"/>
          </w:tcPr>
          <w:p w:rsidR="005C5389" w:rsidRDefault="005C5389"/>
        </w:tc>
        <w:tc>
          <w:tcPr>
            <w:tcW w:w="2377" w:type="dxa"/>
            <w:gridSpan w:val="3"/>
          </w:tcPr>
          <w:p w:rsidR="005C5389" w:rsidRDefault="005C5389"/>
        </w:tc>
        <w:tc>
          <w:tcPr>
            <w:tcW w:w="3195" w:type="dxa"/>
          </w:tcPr>
          <w:p w:rsidR="005C5389" w:rsidRDefault="005C5389"/>
        </w:tc>
        <w:tc>
          <w:tcPr>
            <w:tcW w:w="3321" w:type="dxa"/>
            <w:gridSpan w:val="3"/>
          </w:tcPr>
          <w:p w:rsidR="005C5389" w:rsidRDefault="005C5389"/>
        </w:tc>
        <w:tc>
          <w:tcPr>
            <w:tcW w:w="118" w:type="dxa"/>
          </w:tcPr>
          <w:p w:rsidR="005C5389" w:rsidRDefault="005C5389"/>
        </w:tc>
      </w:tr>
      <w:tr w:rsidR="005C5389" w:rsidRPr="00957961" w:rsidTr="000339E0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C5389" w:rsidRPr="000C00C3" w:rsidRDefault="00FB1A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C00C3">
              <w:rPr>
                <w:lang w:val="ru-RU"/>
              </w:rPr>
              <w:t xml:space="preserve"> </w:t>
            </w:r>
          </w:p>
        </w:tc>
      </w:tr>
      <w:tr w:rsidR="005C5389" w:rsidTr="000339E0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345" w:type="dxa"/>
          </w:tcPr>
          <w:p w:rsidR="005C5389" w:rsidRPr="000C00C3" w:rsidRDefault="005C5389">
            <w:pPr>
              <w:rPr>
                <w:lang w:val="ru-RU"/>
              </w:rPr>
            </w:pPr>
          </w:p>
        </w:tc>
        <w:tc>
          <w:tcPr>
            <w:tcW w:w="5572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8" w:type="dxa"/>
          </w:tcPr>
          <w:p w:rsidR="005C5389" w:rsidRDefault="005C5389"/>
        </w:tc>
      </w:tr>
      <w:tr w:rsidR="005C5389" w:rsidTr="000339E0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345" w:type="dxa"/>
          </w:tcPr>
          <w:p w:rsidR="005C5389" w:rsidRDefault="005C5389"/>
        </w:tc>
        <w:tc>
          <w:tcPr>
            <w:tcW w:w="5572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Pr="000C00C3" w:rsidRDefault="00FB1A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C00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C00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C00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C00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C00C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18" w:type="dxa"/>
          </w:tcPr>
          <w:p w:rsidR="005C5389" w:rsidRDefault="005C5389"/>
        </w:tc>
      </w:tr>
      <w:tr w:rsidR="005C5389" w:rsidTr="000339E0">
        <w:trPr>
          <w:gridBefore w:val="1"/>
          <w:gridAfter w:val="1"/>
          <w:wBefore w:w="34" w:type="dxa"/>
          <w:wAfter w:w="11" w:type="dxa"/>
          <w:trHeight w:hRule="exact" w:val="540"/>
        </w:trPr>
        <w:tc>
          <w:tcPr>
            <w:tcW w:w="345" w:type="dxa"/>
          </w:tcPr>
          <w:p w:rsidR="005C5389" w:rsidRDefault="005C5389"/>
        </w:tc>
        <w:tc>
          <w:tcPr>
            <w:tcW w:w="5572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5C5389"/>
        </w:tc>
        <w:tc>
          <w:tcPr>
            <w:tcW w:w="332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5C5389"/>
        </w:tc>
        <w:tc>
          <w:tcPr>
            <w:tcW w:w="118" w:type="dxa"/>
          </w:tcPr>
          <w:p w:rsidR="005C5389" w:rsidRDefault="005C5389"/>
        </w:tc>
      </w:tr>
      <w:tr w:rsidR="005C5389" w:rsidTr="000339E0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45" w:type="dxa"/>
          </w:tcPr>
          <w:p w:rsidR="005C5389" w:rsidRDefault="005C5389"/>
        </w:tc>
        <w:tc>
          <w:tcPr>
            <w:tcW w:w="55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Pr="000C00C3" w:rsidRDefault="00FB1A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C00C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8" w:type="dxa"/>
          </w:tcPr>
          <w:p w:rsidR="005C5389" w:rsidRDefault="005C5389"/>
        </w:tc>
      </w:tr>
      <w:tr w:rsidR="005C5389" w:rsidTr="000339E0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45" w:type="dxa"/>
          </w:tcPr>
          <w:p w:rsidR="005C5389" w:rsidRDefault="005C5389"/>
        </w:tc>
        <w:tc>
          <w:tcPr>
            <w:tcW w:w="55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Pr="000C00C3" w:rsidRDefault="00FB1A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C00C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8" w:type="dxa"/>
          </w:tcPr>
          <w:p w:rsidR="005C5389" w:rsidRDefault="005C5389"/>
        </w:tc>
      </w:tr>
      <w:tr w:rsidR="005C5389" w:rsidTr="000339E0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45" w:type="dxa"/>
          </w:tcPr>
          <w:p w:rsidR="005C5389" w:rsidRDefault="005C5389"/>
        </w:tc>
        <w:tc>
          <w:tcPr>
            <w:tcW w:w="55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Pr="000C00C3" w:rsidRDefault="00FB1A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C00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C00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C00C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8" w:type="dxa"/>
          </w:tcPr>
          <w:p w:rsidR="005C5389" w:rsidRDefault="005C5389"/>
        </w:tc>
      </w:tr>
      <w:tr w:rsidR="005C5389" w:rsidTr="000339E0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45" w:type="dxa"/>
          </w:tcPr>
          <w:p w:rsidR="005C5389" w:rsidRDefault="005C5389"/>
        </w:tc>
        <w:tc>
          <w:tcPr>
            <w:tcW w:w="55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Pr="000C00C3" w:rsidRDefault="00FB1A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0C00C3">
              <w:rPr>
                <w:lang w:val="ru-RU"/>
              </w:rPr>
              <w:t xml:space="preserve"> </w:t>
            </w:r>
            <w:r w:rsidRPr="000C0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0C00C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389" w:rsidRDefault="00FB1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18" w:type="dxa"/>
          </w:tcPr>
          <w:p w:rsidR="005C5389" w:rsidRDefault="005C5389"/>
        </w:tc>
      </w:tr>
    </w:tbl>
    <w:p w:rsidR="00067164" w:rsidRDefault="00067164"/>
    <w:p w:rsidR="00067164" w:rsidRDefault="00067164">
      <w:r>
        <w:br w:type="page"/>
      </w:r>
    </w:p>
    <w:p w:rsidR="00014512" w:rsidRDefault="00014512"/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5"/>
        <w:gridCol w:w="2377"/>
        <w:gridCol w:w="3195"/>
        <w:gridCol w:w="3321"/>
        <w:gridCol w:w="118"/>
      </w:tblGrid>
      <w:tr w:rsidR="005C5389" w:rsidRPr="00957961" w:rsidTr="0001451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C5389" w:rsidRPr="00014512" w:rsidRDefault="00FB1A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4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145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14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145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14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145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14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145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145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1451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C5389" w:rsidRPr="00957961" w:rsidTr="00014512">
        <w:trPr>
          <w:trHeight w:hRule="exact" w:val="138"/>
        </w:trPr>
        <w:tc>
          <w:tcPr>
            <w:tcW w:w="345" w:type="dxa"/>
          </w:tcPr>
          <w:p w:rsidR="005C5389" w:rsidRPr="00014512" w:rsidRDefault="005C538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77" w:type="dxa"/>
          </w:tcPr>
          <w:p w:rsidR="005C5389" w:rsidRPr="00014512" w:rsidRDefault="005C538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95" w:type="dxa"/>
          </w:tcPr>
          <w:p w:rsidR="005C5389" w:rsidRPr="00014512" w:rsidRDefault="005C538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21" w:type="dxa"/>
          </w:tcPr>
          <w:p w:rsidR="005C5389" w:rsidRPr="00014512" w:rsidRDefault="005C538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" w:type="dxa"/>
          </w:tcPr>
          <w:p w:rsidR="005C5389" w:rsidRPr="00014512" w:rsidRDefault="005C538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014512" w:rsidRPr="00014512" w:rsidRDefault="00014512" w:rsidP="00014512">
      <w:pPr>
        <w:rPr>
          <w:rFonts w:ascii="Times New Roman" w:hAnsi="Times New Roman" w:cs="Times New Roman"/>
          <w:lang w:val="ru-RU"/>
        </w:rPr>
      </w:pPr>
      <w:r w:rsidRPr="00014512">
        <w:rPr>
          <w:rFonts w:ascii="Times New Roman" w:hAnsi="Times New Roman" w:cs="Times New Roman"/>
          <w:lang w:val="ru-RU"/>
        </w:rPr>
        <w:t xml:space="preserve">Материально-техническое обеспечение дисциплины включает: </w:t>
      </w:r>
    </w:p>
    <w:tbl>
      <w:tblPr>
        <w:tblW w:w="9747" w:type="dxa"/>
        <w:tblInd w:w="-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8"/>
        <w:gridCol w:w="345"/>
        <w:gridCol w:w="2247"/>
        <w:gridCol w:w="129"/>
        <w:gridCol w:w="3193"/>
        <w:gridCol w:w="3319"/>
        <w:gridCol w:w="118"/>
        <w:gridCol w:w="288"/>
      </w:tblGrid>
      <w:tr w:rsidR="00067164" w:rsidRPr="00957961" w:rsidTr="00067164">
        <w:trPr>
          <w:gridBefore w:val="1"/>
          <w:gridAfter w:val="1"/>
          <w:wBefore w:w="108" w:type="dxa"/>
          <w:wAfter w:w="288" w:type="dxa"/>
          <w:trHeight w:hRule="exact" w:val="138"/>
        </w:trPr>
        <w:tc>
          <w:tcPr>
            <w:tcW w:w="345" w:type="dxa"/>
          </w:tcPr>
          <w:p w:rsidR="00067164" w:rsidRPr="00273168" w:rsidRDefault="00067164" w:rsidP="00C43506">
            <w:pPr>
              <w:rPr>
                <w:lang w:val="ru-RU"/>
              </w:rPr>
            </w:pPr>
          </w:p>
        </w:tc>
        <w:tc>
          <w:tcPr>
            <w:tcW w:w="2376" w:type="dxa"/>
            <w:gridSpan w:val="2"/>
          </w:tcPr>
          <w:p w:rsidR="00067164" w:rsidRPr="00273168" w:rsidRDefault="00067164" w:rsidP="00C43506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67164" w:rsidRPr="00273168" w:rsidRDefault="00067164" w:rsidP="00C43506">
            <w:pPr>
              <w:rPr>
                <w:lang w:val="ru-RU"/>
              </w:rPr>
            </w:pPr>
          </w:p>
        </w:tc>
        <w:tc>
          <w:tcPr>
            <w:tcW w:w="3319" w:type="dxa"/>
          </w:tcPr>
          <w:p w:rsidR="00067164" w:rsidRPr="00273168" w:rsidRDefault="00067164" w:rsidP="00C43506">
            <w:pPr>
              <w:rPr>
                <w:lang w:val="ru-RU"/>
              </w:rPr>
            </w:pPr>
          </w:p>
        </w:tc>
        <w:tc>
          <w:tcPr>
            <w:tcW w:w="118" w:type="dxa"/>
          </w:tcPr>
          <w:p w:rsidR="00067164" w:rsidRPr="00273168" w:rsidRDefault="00067164" w:rsidP="00C43506">
            <w:pPr>
              <w:rPr>
                <w:lang w:val="ru-RU"/>
              </w:rPr>
            </w:pPr>
          </w:p>
        </w:tc>
      </w:tr>
      <w:tr w:rsidR="00067164" w:rsidRPr="00193138" w:rsidTr="000671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c>
          <w:tcPr>
            <w:tcW w:w="2700" w:type="dxa"/>
            <w:gridSpan w:val="3"/>
            <w:vAlign w:val="center"/>
          </w:tcPr>
          <w:p w:rsidR="00067164" w:rsidRPr="00193138" w:rsidRDefault="00067164" w:rsidP="00C43506">
            <w:pPr>
              <w:pStyle w:val="Style8"/>
              <w:widowControl/>
              <w:jc w:val="center"/>
            </w:pPr>
            <w:r w:rsidRPr="00193138">
              <w:t>Тип и название</w:t>
            </w:r>
          </w:p>
          <w:p w:rsidR="00067164" w:rsidRPr="00193138" w:rsidRDefault="00067164" w:rsidP="00C43506">
            <w:pPr>
              <w:pStyle w:val="Style8"/>
              <w:widowControl/>
              <w:jc w:val="center"/>
              <w:rPr>
                <w:rStyle w:val="FontStyle21"/>
              </w:rPr>
            </w:pPr>
            <w:r w:rsidRPr="00193138">
              <w:t>аудитории</w:t>
            </w:r>
          </w:p>
        </w:tc>
        <w:tc>
          <w:tcPr>
            <w:tcW w:w="7047" w:type="dxa"/>
            <w:gridSpan w:val="5"/>
            <w:vAlign w:val="center"/>
          </w:tcPr>
          <w:p w:rsidR="00067164" w:rsidRPr="00193138" w:rsidRDefault="00067164" w:rsidP="00C43506">
            <w:pPr>
              <w:pStyle w:val="Style8"/>
              <w:widowControl/>
              <w:jc w:val="center"/>
              <w:rPr>
                <w:rStyle w:val="FontStyle21"/>
              </w:rPr>
            </w:pPr>
            <w:r w:rsidRPr="00193138">
              <w:t>Оснащение аудитории</w:t>
            </w:r>
          </w:p>
        </w:tc>
      </w:tr>
      <w:tr w:rsidR="00067164" w:rsidRPr="00922C88" w:rsidTr="000671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c>
          <w:tcPr>
            <w:tcW w:w="2700" w:type="dxa"/>
            <w:gridSpan w:val="3"/>
            <w:vAlign w:val="center"/>
          </w:tcPr>
          <w:p w:rsidR="00067164" w:rsidRPr="00193138" w:rsidRDefault="00067164" w:rsidP="00C43506">
            <w:pPr>
              <w:pStyle w:val="Style8"/>
              <w:widowControl/>
              <w:jc w:val="center"/>
            </w:pPr>
            <w:r w:rsidRPr="00193138">
              <w:t>322</w:t>
            </w:r>
          </w:p>
          <w:p w:rsidR="00067164" w:rsidRPr="00193138" w:rsidRDefault="00067164" w:rsidP="00C43506">
            <w:pPr>
              <w:pStyle w:val="Style8"/>
              <w:widowControl/>
            </w:pPr>
            <w:r w:rsidRPr="00193138">
              <w:t>Лекционная аудитория</w:t>
            </w:r>
          </w:p>
        </w:tc>
        <w:tc>
          <w:tcPr>
            <w:tcW w:w="7047" w:type="dxa"/>
            <w:gridSpan w:val="5"/>
          </w:tcPr>
          <w:p w:rsidR="00067164" w:rsidRPr="00193138" w:rsidRDefault="00067164" w:rsidP="00C43506">
            <w:pPr>
              <w:pStyle w:val="Style8"/>
              <w:widowControl/>
            </w:pPr>
            <w:r w:rsidRPr="00193138">
              <w:t xml:space="preserve">Видеопроектор, экран настенный, компьютер; </w:t>
            </w:r>
          </w:p>
        </w:tc>
      </w:tr>
      <w:tr w:rsidR="00067164" w:rsidRPr="00922C88" w:rsidTr="000671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005"/>
        </w:trPr>
        <w:tc>
          <w:tcPr>
            <w:tcW w:w="2700" w:type="dxa"/>
            <w:gridSpan w:val="3"/>
            <w:vAlign w:val="center"/>
          </w:tcPr>
          <w:p w:rsidR="00067164" w:rsidRPr="00193138" w:rsidRDefault="00067164" w:rsidP="00C43506">
            <w:pPr>
              <w:pStyle w:val="Style8"/>
              <w:widowControl/>
              <w:jc w:val="center"/>
            </w:pPr>
            <w:r w:rsidRPr="00193138">
              <w:t xml:space="preserve">Лаборатория </w:t>
            </w:r>
            <w:r>
              <w:t xml:space="preserve">ОМД </w:t>
            </w:r>
            <w:r w:rsidRPr="00193138">
              <w:t>(0</w:t>
            </w:r>
            <w:r>
              <w:t>48</w:t>
            </w:r>
            <w:r w:rsidRPr="00193138">
              <w:t>а)</w:t>
            </w:r>
          </w:p>
        </w:tc>
        <w:tc>
          <w:tcPr>
            <w:tcW w:w="7047" w:type="dxa"/>
            <w:gridSpan w:val="5"/>
          </w:tcPr>
          <w:p w:rsidR="00067164" w:rsidRPr="00193138" w:rsidRDefault="00067164" w:rsidP="00067164">
            <w:pPr>
              <w:pStyle w:val="Style8"/>
            </w:pPr>
            <w:r w:rsidRPr="00193138">
              <w:t xml:space="preserve">Комплект печатных и электронных версий методических рекомендаций, учебное пособие, плакаты по </w:t>
            </w:r>
            <w:r>
              <w:t>дисциплине</w:t>
            </w:r>
            <w:r w:rsidRPr="00193138">
              <w:t xml:space="preserve"> «</w:t>
            </w:r>
            <w:r w:rsidRPr="00067164">
              <w:t xml:space="preserve">Электрооборудование и </w:t>
            </w:r>
            <w:proofErr w:type="spellStart"/>
            <w:r w:rsidRPr="00067164">
              <w:t>электроавтоматика</w:t>
            </w:r>
            <w:proofErr w:type="spellEnd"/>
            <w:r w:rsidRPr="00067164">
              <w:t xml:space="preserve"> цехов кузнечно-штамповочного производства</w:t>
            </w:r>
            <w:r>
              <w:t>»</w:t>
            </w:r>
            <w:r w:rsidRPr="00193138">
              <w:t>.</w:t>
            </w:r>
            <w:r>
              <w:t xml:space="preserve"> Шкафы для хранения учебных материалов.</w:t>
            </w:r>
          </w:p>
        </w:tc>
      </w:tr>
      <w:tr w:rsidR="00067164" w:rsidRPr="00957961" w:rsidTr="000671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75"/>
        </w:trPr>
        <w:tc>
          <w:tcPr>
            <w:tcW w:w="2700" w:type="dxa"/>
            <w:gridSpan w:val="3"/>
            <w:vAlign w:val="center"/>
          </w:tcPr>
          <w:p w:rsidR="00067164" w:rsidRDefault="00067164" w:rsidP="00C43506">
            <w:pPr>
              <w:pStyle w:val="Style8"/>
            </w:pPr>
            <w:r>
              <w:t xml:space="preserve">319 </w:t>
            </w:r>
          </w:p>
          <w:p w:rsidR="00067164" w:rsidRPr="00193138" w:rsidRDefault="00067164" w:rsidP="00C43506">
            <w:pPr>
              <w:pStyle w:val="Style8"/>
            </w:pPr>
            <w:r>
              <w:t>Аудитория  для проведения практических занятий</w:t>
            </w:r>
          </w:p>
        </w:tc>
        <w:tc>
          <w:tcPr>
            <w:tcW w:w="7047" w:type="dxa"/>
            <w:gridSpan w:val="5"/>
          </w:tcPr>
          <w:p w:rsidR="00067164" w:rsidRPr="00193138" w:rsidRDefault="00067164" w:rsidP="00C43506">
            <w:pPr>
              <w:pStyle w:val="Style8"/>
            </w:pPr>
            <w:r w:rsidRPr="00193138">
              <w:t>Видеопроектор, экран настенный, компьютер; тестовые задания для текущего контроля успеваемости</w:t>
            </w:r>
          </w:p>
        </w:tc>
      </w:tr>
      <w:tr w:rsidR="00067164" w:rsidRPr="00957961" w:rsidTr="000671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c>
          <w:tcPr>
            <w:tcW w:w="2700" w:type="dxa"/>
            <w:gridSpan w:val="3"/>
            <w:vAlign w:val="center"/>
          </w:tcPr>
          <w:p w:rsidR="00067164" w:rsidRPr="00193138" w:rsidRDefault="00067164" w:rsidP="00C43506">
            <w:pPr>
              <w:pStyle w:val="Style8"/>
              <w:widowControl/>
            </w:pPr>
            <w:r w:rsidRPr="00193138">
              <w:t>Компьютерные классы университета</w:t>
            </w:r>
          </w:p>
        </w:tc>
        <w:tc>
          <w:tcPr>
            <w:tcW w:w="7047" w:type="dxa"/>
            <w:gridSpan w:val="5"/>
          </w:tcPr>
          <w:p w:rsidR="00067164" w:rsidRPr="00193138" w:rsidRDefault="00067164" w:rsidP="00C43506">
            <w:pPr>
              <w:pStyle w:val="Style8"/>
              <w:widowControl/>
            </w:pPr>
            <w:r w:rsidRPr="00193138">
              <w:t>Рабочие места студентов, оснащенные компьютерами с доступом в Интернет, предназначенные для работы в электронной образовательной среде</w:t>
            </w:r>
          </w:p>
        </w:tc>
      </w:tr>
    </w:tbl>
    <w:p w:rsidR="005C5389" w:rsidRDefault="005C5389">
      <w:pPr>
        <w:rPr>
          <w:rFonts w:ascii="Times New Roman" w:hAnsi="Times New Roman" w:cs="Times New Roman"/>
          <w:lang w:val="ru-RU"/>
        </w:rPr>
      </w:pPr>
    </w:p>
    <w:p w:rsidR="00E154E1" w:rsidRDefault="00E154E1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E154E1" w:rsidRPr="004A7D03" w:rsidRDefault="00E154E1" w:rsidP="00E154E1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E154E1" w:rsidRPr="004A7D03" w:rsidRDefault="00E154E1" w:rsidP="00E154E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7D03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Методические указания по обеспечению самостоятельной работы </w:t>
      </w:r>
      <w:proofErr w:type="gramStart"/>
      <w:r w:rsidRPr="004A7D03">
        <w:rPr>
          <w:rFonts w:ascii="Times New Roman" w:hAnsi="Times New Roman" w:cs="Times New Roman"/>
          <w:b/>
          <w:sz w:val="24"/>
          <w:szCs w:val="24"/>
          <w:lang w:val="ru-RU"/>
        </w:rPr>
        <w:t>обучающихся</w:t>
      </w:r>
      <w:proofErr w:type="gramEnd"/>
    </w:p>
    <w:p w:rsidR="00E154E1" w:rsidRPr="002A180E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Здесь представлены методические указания по </w:t>
      </w:r>
      <w:r w:rsidRPr="002A180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е к практическим</w:t>
      </w:r>
      <w:r w:rsidRPr="002A180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заняти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ям.</w:t>
      </w:r>
    </w:p>
    <w:p w:rsidR="00E154E1" w:rsidRPr="00D30E30" w:rsidRDefault="00E154E1" w:rsidP="00E154E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Подготовка к</w:t>
      </w:r>
      <w:r w:rsidRPr="00D30E3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аудиторны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м</w:t>
      </w:r>
      <w:r w:rsidRPr="00D30E3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контрольны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м</w:t>
      </w:r>
      <w:r w:rsidRPr="00D30E3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работ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ам</w:t>
      </w:r>
      <w:r w:rsidRPr="00D30E3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(АКР):</w:t>
      </w:r>
    </w:p>
    <w:p w:rsidR="00E154E1" w:rsidRDefault="00E154E1" w:rsidP="00E154E1">
      <w:pPr>
        <w:pStyle w:val="a3"/>
        <w:tabs>
          <w:tab w:val="left" w:pos="1723"/>
        </w:tabs>
        <w:ind w:firstLine="0"/>
        <w:jc w:val="center"/>
        <w:rPr>
          <w:spacing w:val="1"/>
        </w:rPr>
      </w:pPr>
      <w:r w:rsidRPr="00D30E30">
        <w:rPr>
          <w:b/>
          <w:spacing w:val="-1"/>
        </w:rPr>
        <w:t>АКР № 1</w:t>
      </w:r>
      <w:r w:rsidRPr="00D30E30">
        <w:rPr>
          <w:spacing w:val="-1"/>
        </w:rPr>
        <w:t xml:space="preserve"> « Э</w:t>
      </w:r>
      <w:r w:rsidRPr="00D30E30">
        <w:t xml:space="preserve">квивалентные </w:t>
      </w:r>
      <w:r w:rsidRPr="00D30E30">
        <w:rPr>
          <w:spacing w:val="16"/>
        </w:rPr>
        <w:t xml:space="preserve"> </w:t>
      </w:r>
      <w:r w:rsidRPr="00D30E30">
        <w:t>передаточные</w:t>
      </w:r>
      <w:r w:rsidRPr="00D30E30">
        <w:rPr>
          <w:spacing w:val="15"/>
        </w:rPr>
        <w:t xml:space="preserve"> </w:t>
      </w:r>
      <w:r w:rsidRPr="00D30E30">
        <w:rPr>
          <w:spacing w:val="1"/>
        </w:rPr>
        <w:t>функции схем»</w:t>
      </w:r>
    </w:p>
    <w:p w:rsidR="00E154E1" w:rsidRPr="008D1BD1" w:rsidRDefault="00E154E1" w:rsidP="00E154E1">
      <w:pPr>
        <w:spacing w:after="0" w:line="240" w:lineRule="auto"/>
        <w:ind w:firstLine="400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8D1B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Теоретическая часть</w:t>
      </w:r>
    </w:p>
    <w:p w:rsidR="00E154E1" w:rsidRPr="004A7D03" w:rsidRDefault="00E154E1" w:rsidP="00E154E1">
      <w:pPr>
        <w:spacing w:after="0" w:line="240" w:lineRule="auto"/>
        <w:ind w:firstLine="400"/>
        <w:jc w:val="center"/>
        <w:textAlignment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Правила эквивалентных преобразований структурных схем систем автоматического управления</w:t>
      </w:r>
    </w:p>
    <w:p w:rsidR="00E154E1" w:rsidRPr="004A7D03" w:rsidRDefault="00E154E1" w:rsidP="00E154E1">
      <w:pPr>
        <w:spacing w:after="0" w:line="240" w:lineRule="auto"/>
        <w:ind w:firstLine="40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 САУ представляет собой систему, состоящую из функциональных элементов, каждый из которых может быть представлен в виде динамического звена. То есть САУ можно представить в виде совокупности динамических звеньев с известными математическими моделями. Рассмотрим структуру </w:t>
      </w:r>
      <w:proofErr w:type="gramStart"/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типичной</w:t>
      </w:r>
      <w:proofErr w:type="gramEnd"/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САУ –</w:t>
      </w:r>
    </w:p>
    <w:p w:rsidR="00E154E1" w:rsidRPr="004A7D03" w:rsidRDefault="00E154E1" w:rsidP="00E154E1">
      <w:pPr>
        <w:spacing w:after="0" w:line="240" w:lineRule="auto"/>
        <w:ind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063490" cy="2026920"/>
            <wp:effectExtent l="0" t="0" r="0" b="0"/>
            <wp:docPr id="316" name="Рисунок 316" descr="http://drive.ispu.ru/elib/lebedev/7_fil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rive.ispu.ru/elib/lebedev/7_files/image001.gif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4A7D03" w:rsidRDefault="00E154E1" w:rsidP="00E154E1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где </w:t>
      </w: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302385" cy="241300"/>
            <wp:effectExtent l="0" t="0" r="0" b="0"/>
            <wp:docPr id="315" name="Рисунок 315" descr="http://drive.ispu.ru/elib/lebedev/7_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rive.ispu.ru/elib/lebedev/7_files/image002.gif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передаточные функции соответственно объекта, датчика и регулятора, </w:t>
      </w: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673225" cy="224155"/>
            <wp:effectExtent l="0" t="0" r="0" b="0"/>
            <wp:docPr id="314" name="Рисунок 314" descr="http://drive.ispu.ru/elib/lebedev/7_files/image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rive.ispu.ru/elib/lebedev/7_files/image003.gif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– изображения задающего, возмущающего и выходного сигналов.</w:t>
      </w:r>
    </w:p>
    <w:p w:rsidR="00E154E1" w:rsidRPr="004A7D03" w:rsidRDefault="00E154E1" w:rsidP="00E154E1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процессе анализа и синтеза САУ необходимо получать передаточные функции САУ, которые связывают выходную переменную с заданием и возмущением в САУ, по известным структурной схеме и передаточным функциям динамических звеньев, входящих в состав САУ.</w:t>
      </w:r>
    </w:p>
    <w:p w:rsidR="00E154E1" w:rsidRPr="004A7D03" w:rsidRDefault="00E154E1" w:rsidP="00E154E1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Аналогичная задача возникает в том случае, когда известны частотные характеристики динамических звеньев, а необходимо определить частотные характеристики САУ, характеризующие связи между выходом и входом САУ.</w:t>
      </w:r>
    </w:p>
    <w:p w:rsidR="00E154E1" w:rsidRPr="004A7D03" w:rsidRDefault="00E154E1" w:rsidP="00E154E1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Решением этих задач мы и займемся в дальнейшем.</w:t>
      </w:r>
    </w:p>
    <w:p w:rsidR="00E154E1" w:rsidRPr="004A7D03" w:rsidRDefault="00E154E1" w:rsidP="00E154E1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Эта задача решается путем преобразования (сворачивания) структурной схемы к одному динамическому звену с искомой передаточной функцией на основе использования правил эквивалентных преобразований структурных схем и принципа суперпозиции (наложения).</w:t>
      </w:r>
    </w:p>
    <w:p w:rsidR="00E154E1" w:rsidRPr="004A7D03" w:rsidRDefault="00E154E1" w:rsidP="00E154E1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Правила эквивалентных преобразований позволяют найти необходимую передаточную функцию САУ, свернув структурную схему к одному динамическому звену с искомой передаточной функцией.</w:t>
      </w:r>
    </w:p>
    <w:p w:rsidR="00E154E1" w:rsidRPr="004A7D03" w:rsidRDefault="00E154E1" w:rsidP="00E154E1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Рассмотрим правила эквивалентных преобразований, не изменяющих свойств систем и необходимых для нахождения передаточной функции:</w:t>
      </w:r>
    </w:p>
    <w:p w:rsidR="00E154E1" w:rsidRPr="004A7D03" w:rsidRDefault="00E154E1" w:rsidP="00E154E1">
      <w:pPr>
        <w:numPr>
          <w:ilvl w:val="0"/>
          <w:numId w:val="13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Последовательное соединение динамических звеньев.</w:t>
      </w:r>
    </w:p>
    <w:p w:rsidR="00E154E1" w:rsidRPr="004A7D03" w:rsidRDefault="00E154E1" w:rsidP="00E154E1">
      <w:pPr>
        <w:spacing w:after="0" w:line="240" w:lineRule="auto"/>
        <w:ind w:left="720"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141595" cy="362585"/>
            <wp:effectExtent l="0" t="0" r="0" b="0"/>
            <wp:docPr id="313" name="Рисунок 313" descr="http://drive.ispu.ru/elib/lebedev/7_file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rive.ispu.ru/elib/lebedev/7_files/image004.gif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4A7D03" w:rsidRDefault="00E154E1" w:rsidP="00E154E1">
      <w:pPr>
        <w:numPr>
          <w:ilvl w:val="0"/>
          <w:numId w:val="13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Параллельное соединение динамических звеньев.</w:t>
      </w:r>
    </w:p>
    <w:p w:rsidR="00E154E1" w:rsidRPr="004A7D03" w:rsidRDefault="00E154E1" w:rsidP="00E154E1">
      <w:pPr>
        <w:spacing w:after="0" w:line="240" w:lineRule="auto"/>
        <w:ind w:left="720"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5227320" cy="1078230"/>
            <wp:effectExtent l="0" t="0" r="0" b="0"/>
            <wp:docPr id="312" name="Рисунок 312" descr="http://drive.ispu.ru/elib/lebedev/7_files/image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rive.ispu.ru/elib/lebedev/7_files/image005.gif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4A7D03" w:rsidRDefault="00E154E1" w:rsidP="00E154E1">
      <w:pPr>
        <w:numPr>
          <w:ilvl w:val="0"/>
          <w:numId w:val="13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Замкнутый контур с отрицательной обратной связью.</w:t>
      </w:r>
    </w:p>
    <w:p w:rsidR="00E154E1" w:rsidRPr="004A7D03" w:rsidRDefault="00E154E1" w:rsidP="00E154E1">
      <w:pPr>
        <w:spacing w:after="0" w:line="240" w:lineRule="auto"/>
        <w:ind w:left="720"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149850" cy="1078230"/>
            <wp:effectExtent l="0" t="0" r="0" b="0"/>
            <wp:docPr id="311" name="Рисунок 311" descr="http://drive.ispu.ru/elib/lebedev/7_files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rive.ispu.ru/elib/lebedev/7_files/image006.gif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4A7D03" w:rsidRDefault="00E154E1" w:rsidP="00E154E1">
      <w:pPr>
        <w:numPr>
          <w:ilvl w:val="0"/>
          <w:numId w:val="13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Замкнутый контур с положительной обратной связью.</w:t>
      </w:r>
    </w:p>
    <w:p w:rsidR="00E154E1" w:rsidRPr="004A7D03" w:rsidRDefault="00E154E1" w:rsidP="00E154E1">
      <w:pPr>
        <w:spacing w:after="0" w:line="240" w:lineRule="auto"/>
        <w:ind w:left="720"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132705" cy="1078230"/>
            <wp:effectExtent l="0" t="0" r="0" b="0"/>
            <wp:docPr id="310" name="Рисунок 310" descr="http://drive.ispu.ru/elib/lebedev/7_files/image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rive.ispu.ru/elib/lebedev/7_files/image007.gif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4A7D03" w:rsidRDefault="00E154E1" w:rsidP="00E154E1">
      <w:pPr>
        <w:numPr>
          <w:ilvl w:val="0"/>
          <w:numId w:val="13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Перенос точки ветвления через динамическое звено.</w:t>
      </w:r>
    </w:p>
    <w:p w:rsidR="00E154E1" w:rsidRPr="004A7D03" w:rsidRDefault="00E154E1" w:rsidP="00E154E1">
      <w:pPr>
        <w:spacing w:after="0" w:line="240" w:lineRule="auto"/>
        <w:ind w:left="720"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27700" cy="2423795"/>
            <wp:effectExtent l="0" t="0" r="0" b="0"/>
            <wp:docPr id="309" name="Рисунок 309" descr="http://drive.ispu.ru/elib/lebedev/7_files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rive.ispu.ru/elib/lebedev/7_files/image008.gif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4A7D03" w:rsidRDefault="00E154E1" w:rsidP="00E154E1">
      <w:pPr>
        <w:numPr>
          <w:ilvl w:val="0"/>
          <w:numId w:val="13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Перенос суммирующего звена через динамическое звено.</w:t>
      </w:r>
    </w:p>
    <w:p w:rsidR="00E154E1" w:rsidRPr="004A7D03" w:rsidRDefault="00E154E1" w:rsidP="00E154E1">
      <w:pPr>
        <w:spacing w:after="0" w:line="240" w:lineRule="auto"/>
        <w:ind w:left="720" w:firstLine="40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09310" cy="2449830"/>
            <wp:effectExtent l="0" t="0" r="0" b="0"/>
            <wp:docPr id="308" name="Рисунок 308" descr="http://drive.ispu.ru/elib/lebedev/7_files/image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rive.ispu.ru/elib/lebedev/7_files/image009.gif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4A7D03" w:rsidRDefault="00E154E1" w:rsidP="00E154E1">
      <w:pPr>
        <w:numPr>
          <w:ilvl w:val="0"/>
          <w:numId w:val="13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Перестановка суммирующих звеньев.</w:t>
      </w:r>
    </w:p>
    <w:p w:rsidR="00E154E1" w:rsidRPr="004A7D03" w:rsidRDefault="00E154E1" w:rsidP="00E154E1">
      <w:pPr>
        <w:spacing w:after="0" w:line="240" w:lineRule="auto"/>
        <w:ind w:left="720"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5460365" cy="1000760"/>
            <wp:effectExtent l="0" t="0" r="0" b="0"/>
            <wp:docPr id="307" name="Рисунок 307" descr="http://drive.ispu.ru/elib/lebedev/7_files/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rive.ispu.ru/elib/lebedev/7_files/image010.gif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4A7D03" w:rsidRDefault="00E154E1" w:rsidP="00E154E1">
      <w:pPr>
        <w:numPr>
          <w:ilvl w:val="0"/>
          <w:numId w:val="13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Перенос точки ветвления с выхода на вход суммирующего звена.</w:t>
      </w:r>
    </w:p>
    <w:p w:rsidR="00E154E1" w:rsidRPr="004A7D03" w:rsidRDefault="00E154E1" w:rsidP="00E154E1">
      <w:pPr>
        <w:spacing w:after="0" w:line="240" w:lineRule="auto"/>
        <w:ind w:left="720"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460365" cy="1354455"/>
            <wp:effectExtent l="0" t="0" r="0" b="0"/>
            <wp:docPr id="306" name="Рисунок 306" descr="http://drive.ispu.ru/elib/lebedev/7_files/image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rive.ispu.ru/elib/lebedev/7_files/image011.gif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4A7D03" w:rsidRDefault="00E154E1" w:rsidP="00E154E1">
      <w:pPr>
        <w:numPr>
          <w:ilvl w:val="0"/>
          <w:numId w:val="13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Перенос точки ветвления с входа на выход суммирующего звена.</w:t>
      </w:r>
    </w:p>
    <w:p w:rsidR="00E154E1" w:rsidRPr="004A7D03" w:rsidRDefault="00E154E1" w:rsidP="00E154E1">
      <w:pPr>
        <w:spacing w:after="0" w:line="240" w:lineRule="auto"/>
        <w:ind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460365" cy="1311275"/>
            <wp:effectExtent l="0" t="0" r="0" b="0"/>
            <wp:docPr id="305" name="Рисунок 305" descr="http://drive.ispu.ru/elib/lebedev/7_files/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rive.ispu.ru/elib/lebedev/7_files/image012.gif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4A7D03" w:rsidRDefault="00E154E1" w:rsidP="00E154E1">
      <w:pPr>
        <w:spacing w:after="0" w:line="240" w:lineRule="auto"/>
        <w:ind w:firstLine="40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E154E1" w:rsidRPr="004A7D03" w:rsidRDefault="00E154E1" w:rsidP="00E154E1">
      <w:pPr>
        <w:spacing w:after="0" w:line="240" w:lineRule="auto"/>
        <w:ind w:firstLine="400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Принцип суперпозиции (наложения)</w:t>
      </w:r>
    </w:p>
    <w:p w:rsidR="00E154E1" w:rsidRPr="004A7D03" w:rsidRDefault="00E154E1" w:rsidP="00E154E1">
      <w:pPr>
        <w:spacing w:after="0" w:line="240" w:lineRule="auto"/>
        <w:ind w:firstLine="40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E154E1" w:rsidRPr="004A7D03" w:rsidRDefault="00E154E1" w:rsidP="00E154E1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Применим рассмотренные правила для упрощения структурной схемы</w:t>
      </w:r>
    </w:p>
    <w:p w:rsidR="00E154E1" w:rsidRPr="004A7D03" w:rsidRDefault="00E154E1" w:rsidP="00E154E1">
      <w:pPr>
        <w:spacing w:after="0" w:line="240" w:lineRule="auto"/>
        <w:ind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761865" cy="1578610"/>
            <wp:effectExtent l="0" t="0" r="0" b="0"/>
            <wp:docPr id="304" name="Рисунок 304" descr="http://drive.ispu.ru/elib/lebedev/7_files/image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rive.ispu.ru/elib/lebedev/7_files/image013.gif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4A7D03" w:rsidRDefault="00E154E1" w:rsidP="00E154E1">
      <w:pPr>
        <w:spacing w:after="0" w:line="240" w:lineRule="auto"/>
        <w:ind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Рис. 1</w:t>
      </w:r>
    </w:p>
    <w:p w:rsidR="00E154E1" w:rsidRPr="004A7D03" w:rsidRDefault="00E154E1" w:rsidP="00E154E1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Процесс преобразования, который часто называют свертыванием структурной схемы, выглядит следующим образом.</w:t>
      </w:r>
    </w:p>
    <w:p w:rsidR="00E154E1" w:rsidRPr="004A7D03" w:rsidRDefault="00E154E1" w:rsidP="00E154E1">
      <w:pPr>
        <w:numPr>
          <w:ilvl w:val="0"/>
          <w:numId w:val="14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Перенесем суммирующее звено </w:t>
      </w: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89865" cy="215900"/>
            <wp:effectExtent l="0" t="0" r="0" b="0"/>
            <wp:docPr id="303" name="Рисунок 303" descr="http://drive.ispu.ru/elib/lebedev/7_files/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rive.ispu.ru/elib/lebedev/7_files/image014.gif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через динамическое звено </w:t>
      </w: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79730" cy="215900"/>
            <wp:effectExtent l="0" t="0" r="0" b="0"/>
            <wp:docPr id="302" name="Рисунок 302" descr="http://drive.ispu.ru/elib/lebedev/7_files/image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rive.ispu.ru/elib/lebedev/7_files/image015.gif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E154E1" w:rsidRPr="004A7D03" w:rsidRDefault="00E154E1" w:rsidP="00E154E1">
      <w:pPr>
        <w:spacing w:after="0" w:line="240" w:lineRule="auto"/>
        <w:ind w:left="720"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761865" cy="1880870"/>
            <wp:effectExtent l="0" t="0" r="0" b="0"/>
            <wp:docPr id="301" name="Рисунок 301" descr="http://drive.ispu.ru/elib/lebedev/7_files/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rive.ispu.ru/elib/lebedev/7_files/image016.gif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4A7D03" w:rsidRDefault="00E154E1" w:rsidP="00E154E1">
      <w:pPr>
        <w:numPr>
          <w:ilvl w:val="0"/>
          <w:numId w:val="14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Поменяем местами суммирующие звенья </w:t>
      </w: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80975" cy="215900"/>
            <wp:effectExtent l="0" t="0" r="0" b="0"/>
            <wp:docPr id="300" name="Рисунок 300" descr="http://drive.ispu.ru/elib/lebedev/7_files/image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rive.ispu.ru/elib/lebedev/7_files/image017.gif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89865" cy="215900"/>
            <wp:effectExtent l="0" t="0" r="0" b="0"/>
            <wp:docPr id="299" name="Рисунок 299" descr="http://drive.ispu.ru/elib/lebedev/7_files/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rive.ispu.ru/elib/lebedev/7_files/image018.gif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E154E1" w:rsidRPr="004A7D03" w:rsidRDefault="00E154E1" w:rsidP="00E154E1">
      <w:pPr>
        <w:spacing w:after="0" w:line="240" w:lineRule="auto"/>
        <w:ind w:left="720"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5063490" cy="1854835"/>
            <wp:effectExtent l="0" t="0" r="0" b="0"/>
            <wp:docPr id="298" name="Рисунок 298" descr="http://drive.ispu.ru/elib/lebedev/7_files/image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rive.ispu.ru/elib/lebedev/7_files/image019.gif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4A7D03" w:rsidRDefault="00E154E1" w:rsidP="00E154E1">
      <w:pPr>
        <w:numPr>
          <w:ilvl w:val="0"/>
          <w:numId w:val="14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Преобразуем последовательно включенные динамические звенья </w:t>
      </w: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79730" cy="215900"/>
            <wp:effectExtent l="0" t="0" r="0" b="0"/>
            <wp:docPr id="297" name="Рисунок 297" descr="http://drive.ispu.ru/elib/lebedev/7_files/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rive.ispu.ru/elib/lebedev/7_files/image020.gif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и </w:t>
      </w: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87985" cy="215900"/>
            <wp:effectExtent l="0" t="0" r="0" b="0"/>
            <wp:docPr id="296" name="Рисунок 296" descr="http://drive.ispu.ru/elib/lebedev/7_files/image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rive.ispu.ru/elib/lebedev/7_files/image021.gif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E154E1" w:rsidRPr="004A7D03" w:rsidRDefault="00E154E1" w:rsidP="00E154E1">
      <w:pPr>
        <w:spacing w:after="0" w:line="240" w:lineRule="auto"/>
        <w:ind w:left="720"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063490" cy="1854835"/>
            <wp:effectExtent l="0" t="0" r="0" b="0"/>
            <wp:docPr id="295" name="Рисунок 295" descr="http://drive.ispu.ru/elib/lebedev/7_files/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rive.ispu.ru/elib/lebedev/7_files/image022.gif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4A7D03" w:rsidRDefault="00E154E1" w:rsidP="00E154E1">
      <w:pPr>
        <w:numPr>
          <w:ilvl w:val="0"/>
          <w:numId w:val="14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Преобразуем замкнутый контур с отрицательной обратной связью</w:t>
      </w:r>
      <w:proofErr w:type="gramStart"/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</w:t>
      </w: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328420" cy="224155"/>
            <wp:effectExtent l="0" t="0" r="0" b="0"/>
            <wp:docPr id="294" name="Рисунок 294" descr="http://drive.ispu.ru/elib/lebedev/7_files/image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rive.ispu.ru/elib/lebedev/7_files/image023.gif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).</w:t>
      </w:r>
      <w:proofErr w:type="gramEnd"/>
    </w:p>
    <w:p w:rsidR="00E154E1" w:rsidRPr="004A7D03" w:rsidRDefault="00E154E1" w:rsidP="00E154E1">
      <w:pPr>
        <w:spacing w:after="0" w:line="240" w:lineRule="auto"/>
        <w:ind w:left="720"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511675" cy="1414780"/>
            <wp:effectExtent l="0" t="0" r="0" b="0"/>
            <wp:docPr id="293" name="Рисунок 293" descr="http://drive.ispu.ru/elib/lebedev/7_files/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rive.ispu.ru/elib/lebedev/7_files/image024.gif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4A7D03" w:rsidRDefault="00E154E1" w:rsidP="00E154E1">
      <w:pPr>
        <w:numPr>
          <w:ilvl w:val="0"/>
          <w:numId w:val="14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Перенесем суммирующее звено</w:t>
      </w: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89865" cy="215900"/>
            <wp:effectExtent l="0" t="0" r="0" b="0"/>
            <wp:docPr id="292" name="Рисунок 292" descr="http://drive.ispu.ru/elib/lebedev/7_files/image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rive.ispu.ru/elib/lebedev/7_files/image025.gif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вправо.</w:t>
      </w:r>
    </w:p>
    <w:p w:rsidR="00E154E1" w:rsidRPr="004A7D03" w:rsidRDefault="00E154E1" w:rsidP="00E154E1">
      <w:pPr>
        <w:spacing w:after="0" w:line="240" w:lineRule="auto"/>
        <w:ind w:left="720"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641215" cy="1362710"/>
            <wp:effectExtent l="0" t="0" r="0" b="0"/>
            <wp:docPr id="291" name="Рисунок 291" descr="http://drive.ispu.ru/elib/lebedev/7_files/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rive.ispu.ru/elib/lebedev/7_files/image026.gif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4A7D03" w:rsidRDefault="00E154E1" w:rsidP="00E154E1">
      <w:pPr>
        <w:numPr>
          <w:ilvl w:val="0"/>
          <w:numId w:val="14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Преобразуем последовательно включенные звенья</w:t>
      </w:r>
      <w:proofErr w:type="gramStart"/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..</w:t>
      </w:r>
      <w:proofErr w:type="gramEnd"/>
    </w:p>
    <w:p w:rsidR="00E154E1" w:rsidRPr="004A7D03" w:rsidRDefault="00E154E1" w:rsidP="00E154E1">
      <w:pPr>
        <w:spacing w:after="0" w:line="240" w:lineRule="auto"/>
        <w:ind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778250" cy="1354455"/>
            <wp:effectExtent l="0" t="0" r="0" b="0"/>
            <wp:docPr id="290" name="Рисунок 290" descr="http://drive.ispu.ru/elib/lebedev/7_files/image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rive.ispu.ru/elib/lebedev/7_files/image027.gif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4A7D03" w:rsidRDefault="00E154E1" w:rsidP="00E154E1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соответствии с полученной структурной схемой запишем операторное уравнение –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8555"/>
        <w:gridCol w:w="951"/>
      </w:tblGrid>
      <w:tr w:rsidR="00E154E1" w:rsidRPr="004A7D03" w:rsidTr="00C43506">
        <w:trPr>
          <w:tblCellSpacing w:w="0" w:type="dxa"/>
        </w:trPr>
        <w:tc>
          <w:tcPr>
            <w:tcW w:w="4500" w:type="pct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  <w:hideMark/>
          </w:tcPr>
          <w:p w:rsidR="00E154E1" w:rsidRPr="004A7D03" w:rsidRDefault="00E154E1" w:rsidP="00C43506">
            <w:pPr>
              <w:spacing w:after="0" w:line="240" w:lineRule="auto"/>
              <w:ind w:firstLine="400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D0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795395" cy="655320"/>
                  <wp:effectExtent l="0" t="0" r="0" b="0"/>
                  <wp:docPr id="289" name="Рисунок 289" descr="http://drive.ispu.ru/elib/lebedev/7_files/image0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drive.ispu.ru/elib/lebedev/7_files/image0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395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  <w:hideMark/>
          </w:tcPr>
          <w:p w:rsidR="00E154E1" w:rsidRPr="004A7D03" w:rsidRDefault="00E154E1" w:rsidP="00C43506">
            <w:pPr>
              <w:spacing w:after="0" w:line="240" w:lineRule="auto"/>
              <w:ind w:firstLine="40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(1)</w:t>
            </w:r>
          </w:p>
        </w:tc>
      </w:tr>
    </w:tbl>
    <w:p w:rsidR="00E154E1" w:rsidRPr="004A7D03" w:rsidRDefault="00E154E1" w:rsidP="00E154E1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Уравнение показывает, что </w:t>
      </w: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36550" cy="198120"/>
            <wp:effectExtent l="0" t="0" r="0" b="0"/>
            <wp:docPr id="288" name="Рисунок 288" descr="http://drive.ispu.ru/elib/lebedev/7_files/image0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rive.ispu.ru/elib/lebedev/7_files/image029.gif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является линейной комбинацией изображений входных сигналов, взятых с коэффициентами </w:t>
      </w: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66090" cy="215900"/>
            <wp:effectExtent l="0" t="0" r="0" b="0"/>
            <wp:docPr id="287" name="Рисунок 287" descr="http://drive.ispu.ru/elib/lebedev/7_files/image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drive.ispu.ru/elib/lebedev/7_files/image030.gif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и </w:t>
      </w: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66090" cy="215900"/>
            <wp:effectExtent l="0" t="0" r="0" b="0"/>
            <wp:docPr id="286" name="Рисунок 286" descr="http://drive.ispu.ru/elib/lebedev/7_files/image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rive.ispu.ru/elib/lebedev/7_files/image031.gif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Выясним смысл этих коэффициентов на примере коэффициента </w:t>
      </w: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66090" cy="215900"/>
            <wp:effectExtent l="0" t="0" r="0" b="0"/>
            <wp:docPr id="285" name="Рисунок 285" descr="http://drive.ispu.ru/elib/lebedev/7_files/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drive.ispu.ru/elib/lebedev/7_files/image032.gif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Для этого положим в (1) </w:t>
      </w: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43560" cy="198120"/>
            <wp:effectExtent l="0" t="0" r="0" b="0"/>
            <wp:docPr id="284" name="Рисунок 284" descr="http://drive.ispu.ru/elib/lebedev/7_files/image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rive.ispu.ru/elib/lebedev/7_files/image033.gif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тогда получим –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8555"/>
        <w:gridCol w:w="951"/>
      </w:tblGrid>
      <w:tr w:rsidR="00E154E1" w:rsidRPr="004A7D03" w:rsidTr="00C43506">
        <w:trPr>
          <w:tblCellSpacing w:w="0" w:type="dxa"/>
        </w:trPr>
        <w:tc>
          <w:tcPr>
            <w:tcW w:w="4500" w:type="pct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  <w:hideMark/>
          </w:tcPr>
          <w:p w:rsidR="00E154E1" w:rsidRPr="004A7D03" w:rsidRDefault="00E154E1" w:rsidP="00C43506">
            <w:pPr>
              <w:spacing w:after="0" w:line="240" w:lineRule="auto"/>
              <w:ind w:firstLine="400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D0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20290" cy="431165"/>
                  <wp:effectExtent l="0" t="0" r="0" b="0"/>
                  <wp:docPr id="283" name="Рисунок 283" descr="http://drive.ispu.ru/elib/lebedev/7_files/image0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drive.ispu.ru/elib/lebedev/7_files/image0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90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  <w:hideMark/>
          </w:tcPr>
          <w:p w:rsidR="00E154E1" w:rsidRPr="004A7D03" w:rsidRDefault="00E154E1" w:rsidP="00C43506">
            <w:pPr>
              <w:spacing w:after="0" w:line="240" w:lineRule="auto"/>
              <w:ind w:firstLine="40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D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(2)</w:t>
            </w:r>
          </w:p>
        </w:tc>
      </w:tr>
    </w:tbl>
    <w:p w:rsidR="00E154E1" w:rsidRPr="004A7D03" w:rsidRDefault="00E154E1" w:rsidP="00E154E1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Таким образом, из (2) следует, </w:t>
      </w: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66090" cy="215900"/>
            <wp:effectExtent l="0" t="0" r="0" b="0"/>
            <wp:docPr id="282" name="Рисунок 282" descr="http://drive.ispu.ru/elib/lebedev/7_files/image0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rive.ispu.ru/elib/lebedev/7_files/image035.gif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 – это передаточная функция динамического звена, к которому свернута структурная схема в предположении, что изображения всех входных сигналов, </w:t>
      </w:r>
      <w:proofErr w:type="gramStart"/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кроме</w:t>
      </w:r>
      <w:proofErr w:type="gramEnd"/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</w:t>
      </w: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53695" cy="198120"/>
            <wp:effectExtent l="0" t="0" r="0" b="0"/>
            <wp:docPr id="281" name="Рисунок 281" descr="http://drive.ispu.ru/elib/lebedev/7_files/image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drive.ispu.ru/elib/lebedev/7_files/image036.gif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равны нулю.</w:t>
      </w:r>
    </w:p>
    <w:p w:rsidR="00E154E1" w:rsidRPr="004A7D03" w:rsidRDefault="00E154E1" w:rsidP="00E154E1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Теперь становится ясным смысл и самого операторного уравнения (1), описывающего систему. Он заключается в том, что реакция линейной системы на совместно действующие входные сигналы может быть определена в виде суммы частичных реакций, каждая из которых вычисляется в предположении, что на систему действует только один входной сигнал, а остальные равны нулю.</w:t>
      </w:r>
    </w:p>
    <w:p w:rsidR="00E154E1" w:rsidRPr="004A7D03" w:rsidRDefault="00E154E1" w:rsidP="00E154E1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 сути – это формулировка фундаментального принципа, который называют принципом наложения или суперпозиции. Этот принцип можно рассматривать как дополнение к правилам эквивалентных преобразований структурных схем и активно использовать на практике.</w:t>
      </w:r>
    </w:p>
    <w:p w:rsidR="00E154E1" w:rsidRPr="004A7D03" w:rsidRDefault="00E154E1" w:rsidP="00E154E1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Практически принцип суперпозиции для нахождения конкретной передаточной функции используют следующим образом. Полагают равными нулю все входные сигналы, кроме необходимого сигнала, а затем выполняют преобразование структурной схемы в одно динамическое звено.</w:t>
      </w:r>
    </w:p>
    <w:p w:rsidR="00E154E1" w:rsidRPr="004A7D03" w:rsidRDefault="00E154E1" w:rsidP="00E154E1">
      <w:p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Рассмотрим использование принципа суперпозиции на примере показанной на рис. 1 структурной схемы.</w:t>
      </w:r>
    </w:p>
    <w:p w:rsidR="00E154E1" w:rsidRPr="004A7D03" w:rsidRDefault="00E154E1" w:rsidP="00E154E1">
      <w:pPr>
        <w:numPr>
          <w:ilvl w:val="0"/>
          <w:numId w:val="15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Полагаем </w:t>
      </w: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43560" cy="198120"/>
            <wp:effectExtent l="0" t="0" r="0" b="0"/>
            <wp:docPr id="280" name="Рисунок 280" descr="http://drive.ispu.ru/elib/lebedev/7_files/image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rive.ispu.ru/elib/lebedev/7_files/image037.gif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 изобразим соответствующую этому случаю структурную схему.</w:t>
      </w:r>
    </w:p>
    <w:p w:rsidR="00E154E1" w:rsidRPr="004A7D03" w:rsidRDefault="00E154E1" w:rsidP="00E154E1">
      <w:pPr>
        <w:spacing w:after="0" w:line="240" w:lineRule="auto"/>
        <w:ind w:left="720"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761865" cy="1311275"/>
            <wp:effectExtent l="0" t="0" r="0" b="0"/>
            <wp:docPr id="279" name="Рисунок 279" descr="http://drive.ispu.ru/elib/lebedev/7_files/image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drive.ispu.ru/elib/lebedev/7_files/image038.gif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4A7D03" w:rsidRDefault="00E154E1" w:rsidP="00E154E1">
      <w:pPr>
        <w:spacing w:after="0" w:line="240" w:lineRule="auto"/>
        <w:ind w:left="720"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Используя эквивалентные преобразования, получим –</w:t>
      </w:r>
    </w:p>
    <w:p w:rsidR="00E154E1" w:rsidRPr="004A7D03" w:rsidRDefault="00E154E1" w:rsidP="00E154E1">
      <w:pPr>
        <w:spacing w:after="0" w:line="240" w:lineRule="auto"/>
        <w:ind w:left="720"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639695" cy="500380"/>
            <wp:effectExtent l="0" t="0" r="0" b="0"/>
            <wp:docPr id="278" name="Рисунок 278" descr="http://drive.ispu.ru/elib/lebedev/7_files/image0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drive.ispu.ru/elib/lebedev/7_files/image039.gif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E154E1" w:rsidRPr="004A7D03" w:rsidRDefault="00E154E1" w:rsidP="00E154E1">
      <w:pPr>
        <w:numPr>
          <w:ilvl w:val="0"/>
          <w:numId w:val="15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Полагаем </w:t>
      </w: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69595" cy="198120"/>
            <wp:effectExtent l="0" t="0" r="0" b="0"/>
            <wp:docPr id="277" name="Рисунок 277" descr="http://drive.ispu.ru/elib/lebedev/7_files/image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rive.ispu.ru/elib/lebedev/7_files/image040.gif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 изобразим соответствующую этому случаю структурную схему.</w:t>
      </w:r>
    </w:p>
    <w:p w:rsidR="00E154E1" w:rsidRPr="004A7D03" w:rsidRDefault="00E154E1" w:rsidP="00E154E1">
      <w:pPr>
        <w:spacing w:after="0" w:line="240" w:lineRule="auto"/>
        <w:ind w:left="720"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4459605" cy="1578610"/>
            <wp:effectExtent l="0" t="0" r="0" b="0"/>
            <wp:docPr id="276" name="Рисунок 276" descr="http://drive.ispu.ru/elib/lebedev/7_files/image0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drive.ispu.ru/elib/lebedev/7_files/image041.gif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4A7D03" w:rsidRDefault="00E154E1" w:rsidP="00E154E1">
      <w:pPr>
        <w:spacing w:after="0" w:line="240" w:lineRule="auto"/>
        <w:ind w:left="720"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Используя эквивалентные преобразования, получим –</w:t>
      </w:r>
    </w:p>
    <w:p w:rsidR="00E154E1" w:rsidRPr="004A7D03" w:rsidRDefault="00E154E1" w:rsidP="00E154E1">
      <w:pPr>
        <w:spacing w:after="0" w:line="240" w:lineRule="auto"/>
        <w:ind w:left="720"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630805" cy="500380"/>
            <wp:effectExtent l="0" t="0" r="0" b="0"/>
            <wp:docPr id="275" name="Рисунок 275" descr="http://drive.ispu.ru/elib/lebedev/7_files/image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drive.ispu.ru/elib/lebedev/7_files/image042.gif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E154E1" w:rsidRPr="004A7D03" w:rsidRDefault="00E154E1" w:rsidP="00E154E1">
      <w:pPr>
        <w:numPr>
          <w:ilvl w:val="0"/>
          <w:numId w:val="15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Имея </w:t>
      </w: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940435" cy="215900"/>
            <wp:effectExtent l="0" t="0" r="0" b="0"/>
            <wp:docPr id="274" name="Рисунок 274" descr="http://drive.ispu.ru/elib/lebedev/7_files/image0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rive.ispu.ru/elib/lebedev/7_files/image043.gif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в соответствии с принципом суперпозиции получим "свернутую" структурную схему САУ.</w:t>
      </w:r>
    </w:p>
    <w:p w:rsidR="00E154E1" w:rsidRPr="004A7D03" w:rsidRDefault="00E154E1" w:rsidP="00E154E1">
      <w:pPr>
        <w:spacing w:after="0" w:line="240" w:lineRule="auto"/>
        <w:ind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536190" cy="1121410"/>
            <wp:effectExtent l="0" t="0" r="0" b="0"/>
            <wp:docPr id="273" name="Рисунок 273" descr="http://drive.ispu.ru/elib/lebedev/7_files/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drive.ispu.ru/elib/lebedev/7_files/image044.gif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4A7D03" w:rsidRDefault="00E154E1" w:rsidP="00E154E1">
      <w:pPr>
        <w:spacing w:after="0" w:line="240" w:lineRule="auto"/>
        <w:ind w:firstLine="40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E154E1" w:rsidRPr="004A7D03" w:rsidRDefault="00E154E1" w:rsidP="00E154E1">
      <w:pPr>
        <w:spacing w:after="0" w:line="240" w:lineRule="auto"/>
        <w:ind w:firstLine="400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Контрольные задачи</w:t>
      </w:r>
    </w:p>
    <w:p w:rsidR="00E154E1" w:rsidRPr="004A7D03" w:rsidRDefault="00E154E1" w:rsidP="00E154E1">
      <w:pPr>
        <w:numPr>
          <w:ilvl w:val="0"/>
          <w:numId w:val="16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Определите передаточные функции</w:t>
      </w:r>
    </w:p>
    <w:p w:rsidR="00E154E1" w:rsidRPr="004A7D03" w:rsidRDefault="00E154E1" w:rsidP="00E154E1">
      <w:pPr>
        <w:spacing w:after="0" w:line="240" w:lineRule="auto"/>
        <w:ind w:left="720"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828800" cy="422910"/>
            <wp:effectExtent l="0" t="0" r="0" b="0"/>
            <wp:docPr id="272" name="Рисунок 272" descr="http://drive.ispu.ru/elib/lebedev/7_files/image0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drive.ispu.ru/elib/lebedev/7_files/image045.gif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4A7D03" w:rsidRDefault="00E154E1" w:rsidP="00E154E1">
      <w:pPr>
        <w:spacing w:after="0" w:line="240" w:lineRule="auto"/>
        <w:ind w:left="720"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 следующей структурной схеме</w:t>
      </w:r>
    </w:p>
    <w:p w:rsidR="00E154E1" w:rsidRPr="004A7D03" w:rsidRDefault="00E154E1" w:rsidP="00E154E1">
      <w:pPr>
        <w:spacing w:after="0" w:line="240" w:lineRule="auto"/>
        <w:ind w:left="720"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838575" cy="1492250"/>
            <wp:effectExtent l="0" t="0" r="0" b="0"/>
            <wp:docPr id="271" name="Рисунок 271" descr="http://drive.ispu.ru/elib/lebedev/7_files/image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rive.ispu.ru/elib/lebedev/7_files/image046.gif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4A7D03" w:rsidRDefault="00E154E1" w:rsidP="00E154E1">
      <w:pPr>
        <w:spacing w:after="0" w:line="240" w:lineRule="auto"/>
        <w:ind w:left="720" w:firstLine="400"/>
        <w:jc w:val="both"/>
        <w:textAlignment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D1BD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  <w:t>Решение</w:t>
      </w:r>
      <w:r w:rsidRPr="004A7D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:</w:t>
      </w:r>
    </w:p>
    <w:p w:rsidR="00E154E1" w:rsidRPr="004A7D03" w:rsidRDefault="00E154E1" w:rsidP="00E154E1">
      <w:pPr>
        <w:spacing w:after="0" w:line="240" w:lineRule="auto"/>
        <w:ind w:left="720"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364230" cy="224155"/>
            <wp:effectExtent l="0" t="0" r="0" b="0"/>
            <wp:docPr id="270" name="Рисунок 270" descr="http://drive.ispu.ru/elib/lebedev/7_files/image0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drive.ispu.ru/elib/lebedev/7_files/image047.gif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E154E1" w:rsidRPr="004A7D03" w:rsidRDefault="00E154E1" w:rsidP="00E154E1">
      <w:pPr>
        <w:numPr>
          <w:ilvl w:val="0"/>
          <w:numId w:val="16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Определите передаточную функцию, эквивалентную структурной схеме.</w:t>
      </w:r>
    </w:p>
    <w:p w:rsidR="00E154E1" w:rsidRPr="004A7D03" w:rsidRDefault="00E154E1" w:rsidP="00E154E1">
      <w:pPr>
        <w:spacing w:after="0" w:line="240" w:lineRule="auto"/>
        <w:ind w:left="720"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4140835" cy="2441575"/>
            <wp:effectExtent l="0" t="0" r="0" b="0"/>
            <wp:docPr id="269" name="Рисунок 269" descr="http://drive.ispu.ru/elib/lebedev/7_files/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drive.ispu.ru/elib/lebedev/7_files/image048.gif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4A7D03" w:rsidRDefault="00E154E1" w:rsidP="00E154E1">
      <w:pPr>
        <w:spacing w:after="0" w:line="240" w:lineRule="auto"/>
        <w:ind w:left="720" w:firstLine="400"/>
        <w:jc w:val="both"/>
        <w:textAlignment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  <w:t>Решение</w:t>
      </w:r>
      <w:r w:rsidRPr="004A7D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:</w:t>
      </w:r>
    </w:p>
    <w:p w:rsidR="00E154E1" w:rsidRPr="004A7D03" w:rsidRDefault="00E154E1" w:rsidP="00E154E1">
      <w:pPr>
        <w:spacing w:after="0" w:line="240" w:lineRule="auto"/>
        <w:ind w:left="720"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105910" cy="431165"/>
            <wp:effectExtent l="0" t="0" r="0" b="0"/>
            <wp:docPr id="268" name="Рисунок 268" descr="http://drive.ispu.ru/elib/lebedev/7_files/image0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rive.ispu.ru/elib/lebedev/7_files/image049.gif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E154E1" w:rsidRPr="004A7D03" w:rsidRDefault="00E154E1" w:rsidP="00E154E1">
      <w:pPr>
        <w:numPr>
          <w:ilvl w:val="0"/>
          <w:numId w:val="16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Определите передаточные функции</w:t>
      </w:r>
    </w:p>
    <w:p w:rsidR="00E154E1" w:rsidRPr="004A7D03" w:rsidRDefault="00E154E1" w:rsidP="00E154E1">
      <w:pPr>
        <w:spacing w:after="0" w:line="240" w:lineRule="auto"/>
        <w:ind w:left="720"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828800" cy="422910"/>
            <wp:effectExtent l="0" t="0" r="0" b="0"/>
            <wp:docPr id="267" name="Рисунок 267" descr="http://drive.ispu.ru/elib/lebedev/7_files/image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drive.ispu.ru/elib/lebedev/7_files/image050.gif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4A7D03" w:rsidRDefault="00E154E1" w:rsidP="00E154E1">
      <w:pPr>
        <w:spacing w:after="0" w:line="240" w:lineRule="auto"/>
        <w:ind w:left="720"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 следующей структурной схеме</w:t>
      </w:r>
    </w:p>
    <w:p w:rsidR="00E154E1" w:rsidRPr="004A7D03" w:rsidRDefault="00E154E1" w:rsidP="00E154E1">
      <w:pPr>
        <w:spacing w:after="0" w:line="240" w:lineRule="auto"/>
        <w:ind w:left="720"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356100" cy="1984375"/>
            <wp:effectExtent l="0" t="0" r="0" b="0"/>
            <wp:docPr id="266" name="Рисунок 266" descr="http://drive.ispu.ru/elib/lebedev/7_files/image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drive.ispu.ru/elib/lebedev/7_files/image051.gif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4A7D03" w:rsidRDefault="00E154E1" w:rsidP="00E154E1">
      <w:pPr>
        <w:spacing w:after="0" w:line="240" w:lineRule="auto"/>
        <w:ind w:left="720"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  <w:t>Решение</w:t>
      </w: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:</w:t>
      </w:r>
    </w:p>
    <w:p w:rsidR="00E154E1" w:rsidRPr="004A7D03" w:rsidRDefault="00E154E1" w:rsidP="00E154E1">
      <w:pPr>
        <w:spacing w:after="0" w:line="240" w:lineRule="auto"/>
        <w:ind w:left="720"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467735" cy="431165"/>
            <wp:effectExtent l="0" t="0" r="0" b="0"/>
            <wp:docPr id="265" name="Рисунок 265" descr="http://drive.ispu.ru/elib/lebedev/7_files/image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rive.ispu.ru/elib/lebedev/7_files/image052.gif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E154E1" w:rsidRPr="004A7D03" w:rsidRDefault="00E154E1" w:rsidP="00E154E1">
      <w:pPr>
        <w:numPr>
          <w:ilvl w:val="0"/>
          <w:numId w:val="16"/>
        </w:numPr>
        <w:spacing w:after="0" w:line="240" w:lineRule="auto"/>
        <w:ind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Определите передаточные функции</w:t>
      </w:r>
    </w:p>
    <w:p w:rsidR="00E154E1" w:rsidRPr="004A7D03" w:rsidRDefault="00E154E1" w:rsidP="00E154E1">
      <w:pPr>
        <w:spacing w:after="0" w:line="240" w:lineRule="auto"/>
        <w:ind w:left="720"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148330" cy="888365"/>
            <wp:effectExtent l="0" t="0" r="0" b="0"/>
            <wp:docPr id="264" name="Рисунок 264" descr="http://drive.ispu.ru/elib/lebedev/7_files/image0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drive.ispu.ru/elib/lebedev/7_files/image053.gif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4A7D03" w:rsidRDefault="00E154E1" w:rsidP="00E154E1">
      <w:pPr>
        <w:spacing w:after="0" w:line="240" w:lineRule="auto"/>
        <w:ind w:left="720" w:firstLine="400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 следующей структурной схеме</w:t>
      </w:r>
    </w:p>
    <w:p w:rsidR="00E154E1" w:rsidRPr="004A7D03" w:rsidRDefault="00E154E1" w:rsidP="00E154E1">
      <w:pPr>
        <w:spacing w:after="0" w:line="240" w:lineRule="auto"/>
        <w:ind w:left="720"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3648710" cy="2035810"/>
            <wp:effectExtent l="0" t="0" r="0" b="0"/>
            <wp:docPr id="263" name="Рисунок 263" descr="http://drive.ispu.ru/elib/lebedev/7_files/image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drive.ispu.ru/elib/lebedev/7_files/image054.gif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4A7D03" w:rsidRDefault="00E154E1" w:rsidP="00E154E1">
      <w:pPr>
        <w:spacing w:after="0" w:line="240" w:lineRule="auto"/>
        <w:ind w:left="720" w:firstLine="400"/>
        <w:jc w:val="both"/>
        <w:textAlignment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D1BD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  <w:t>Решение</w:t>
      </w:r>
      <w:r w:rsidRPr="004A7D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:</w:t>
      </w:r>
    </w:p>
    <w:p w:rsidR="00E154E1" w:rsidRPr="004A7D03" w:rsidRDefault="00E154E1" w:rsidP="00E154E1">
      <w:pPr>
        <w:spacing w:after="0" w:line="240" w:lineRule="auto"/>
        <w:ind w:firstLine="400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A7D0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675505" cy="888365"/>
            <wp:effectExtent l="0" t="0" r="0" b="0"/>
            <wp:docPr id="262" name="Рисунок 262" descr="http://drive.ispu.ru/elib/lebedev/7_files/image0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drive.ispu.ru/elib/lebedev/7_files/image055.gif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4A7D03" w:rsidRDefault="00E154E1" w:rsidP="00E154E1">
      <w:pPr>
        <w:pStyle w:val="a3"/>
        <w:tabs>
          <w:tab w:val="left" w:pos="1723"/>
        </w:tabs>
        <w:ind w:firstLine="0"/>
        <w:jc w:val="center"/>
        <w:rPr>
          <w:spacing w:val="1"/>
        </w:rPr>
      </w:pPr>
    </w:p>
    <w:p w:rsidR="00E154E1" w:rsidRDefault="00E154E1" w:rsidP="00E154E1">
      <w:pPr>
        <w:pStyle w:val="a3"/>
        <w:tabs>
          <w:tab w:val="left" w:pos="1723"/>
        </w:tabs>
        <w:ind w:firstLine="0"/>
        <w:jc w:val="center"/>
        <w:rPr>
          <w:spacing w:val="1"/>
        </w:rPr>
      </w:pPr>
      <w:r>
        <w:rPr>
          <w:spacing w:val="1"/>
        </w:rPr>
        <w:t>Цель работы: - научится представлять передаточными функциями объекты управления.</w:t>
      </w:r>
    </w:p>
    <w:p w:rsidR="00E154E1" w:rsidRPr="00A52305" w:rsidRDefault="00E154E1" w:rsidP="00E154E1">
      <w:pPr>
        <w:pStyle w:val="a3"/>
        <w:tabs>
          <w:tab w:val="left" w:pos="1723"/>
        </w:tabs>
        <w:ind w:firstLine="0"/>
        <w:jc w:val="center"/>
        <w:rPr>
          <w:spacing w:val="1"/>
        </w:rPr>
      </w:pPr>
      <w:r w:rsidRPr="00A52305">
        <w:rPr>
          <w:rStyle w:val="ad"/>
          <w:bdr w:val="none" w:sz="0" w:space="0" w:color="auto" w:frame="1"/>
        </w:rPr>
        <w:t>Пример решения задачи</w:t>
      </w:r>
    </w:p>
    <w:p w:rsidR="00E154E1" w:rsidRPr="00577880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77880">
        <w:rPr>
          <w:sz w:val="24"/>
        </w:rPr>
        <w:t>Определить передаточную функцию схемы (рисунок 1.1,а).</w:t>
      </w:r>
    </w:p>
    <w:p w:rsidR="00E154E1" w:rsidRDefault="00E154E1" w:rsidP="00E154E1">
      <w:pPr>
        <w:keepNext/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074035" cy="2033905"/>
            <wp:effectExtent l="0" t="0" r="0" b="0"/>
            <wp:docPr id="2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E16BC2" w:rsidRDefault="00E154E1" w:rsidP="00E154E1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Рис. 1.</w:t>
      </w:r>
    </w:p>
    <w:p w:rsidR="00E154E1" w:rsidRPr="00577880" w:rsidRDefault="00E154E1" w:rsidP="00E154E1">
      <w:pPr>
        <w:pStyle w:val="a7"/>
        <w:shd w:val="clear" w:color="auto" w:fill="FFFFFF"/>
        <w:spacing w:before="0" w:beforeAutospacing="0" w:after="0" w:afterAutospacing="0" w:line="432" w:lineRule="atLeast"/>
        <w:textAlignment w:val="baseline"/>
        <w:rPr>
          <w:sz w:val="24"/>
        </w:rPr>
      </w:pPr>
      <w:r w:rsidRPr="00577880">
        <w:rPr>
          <w:rStyle w:val="ad"/>
          <w:sz w:val="24"/>
          <w:bdr w:val="none" w:sz="0" w:space="0" w:color="auto" w:frame="1"/>
        </w:rPr>
        <w:t>Решение:</w:t>
      </w:r>
    </w:p>
    <w:p w:rsidR="00E154E1" w:rsidRPr="00577880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77880">
        <w:rPr>
          <w:sz w:val="24"/>
        </w:rPr>
        <w:t>Видно, что без преобразований нельзя начинать сворачивать схему, в частности, нельзя объединить звенья </w:t>
      </w:r>
      <w:r w:rsidRPr="00577880">
        <w:rPr>
          <w:noProof/>
          <w:sz w:val="24"/>
        </w:rPr>
        <w:drawing>
          <wp:inline distT="0" distB="0" distL="0" distR="0">
            <wp:extent cx="213995" cy="178435"/>
            <wp:effectExtent l="0" t="0" r="0" b="0"/>
            <wp:docPr id="257" name="Рисунок 3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880">
        <w:rPr>
          <w:sz w:val="24"/>
        </w:rPr>
        <w:t> и </w:t>
      </w:r>
      <w:r w:rsidRPr="00577880">
        <w:rPr>
          <w:noProof/>
          <w:sz w:val="24"/>
        </w:rPr>
        <w:drawing>
          <wp:inline distT="0" distB="0" distL="0" distR="0">
            <wp:extent cx="213995" cy="178435"/>
            <wp:effectExtent l="0" t="0" r="0" b="0"/>
            <wp:docPr id="258" name="Рисунок 16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880">
        <w:rPr>
          <w:sz w:val="24"/>
        </w:rPr>
        <w:t>, как последовательно включенные, из-за связи в точке </w:t>
      </w:r>
      <w:r w:rsidRPr="00577880">
        <w:rPr>
          <w:noProof/>
          <w:sz w:val="24"/>
        </w:rPr>
        <w:drawing>
          <wp:inline distT="0" distB="0" distL="0" distR="0">
            <wp:extent cx="178435" cy="118745"/>
            <wp:effectExtent l="0" t="0" r="0" b="0"/>
            <wp:docPr id="259" name="Рисунок 17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880">
        <w:rPr>
          <w:sz w:val="24"/>
        </w:rPr>
        <w:t>. Перенесем ветвь из узла </w:t>
      </w:r>
      <w:r w:rsidRPr="00577880">
        <w:rPr>
          <w:noProof/>
          <w:sz w:val="24"/>
        </w:rPr>
        <w:drawing>
          <wp:inline distT="0" distB="0" distL="0" distR="0">
            <wp:extent cx="178435" cy="118745"/>
            <wp:effectExtent l="0" t="0" r="0" b="0"/>
            <wp:docPr id="178" name="Рисунок 178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880">
        <w:rPr>
          <w:sz w:val="24"/>
        </w:rPr>
        <w:t> в узел </w:t>
      </w:r>
      <w:r w:rsidRPr="00577880">
        <w:rPr>
          <w:noProof/>
          <w:sz w:val="24"/>
        </w:rPr>
        <w:drawing>
          <wp:inline distT="0" distB="0" distL="0" distR="0">
            <wp:extent cx="118745" cy="118745"/>
            <wp:effectExtent l="0" t="0" r="0" b="0"/>
            <wp:docPr id="181" name="Рисунок 181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880">
        <w:rPr>
          <w:sz w:val="24"/>
        </w:rPr>
        <w:t> (рисунок 1).</w:t>
      </w:r>
    </w:p>
    <w:p w:rsidR="00E154E1" w:rsidRPr="00577880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77880">
        <w:rPr>
          <w:sz w:val="24"/>
        </w:rPr>
        <w:t>В исходной схеме на пути от точки </w:t>
      </w:r>
      <w:r w:rsidRPr="00577880">
        <w:rPr>
          <w:noProof/>
          <w:sz w:val="24"/>
        </w:rPr>
        <w:drawing>
          <wp:inline distT="0" distB="0" distL="0" distR="0">
            <wp:extent cx="178435" cy="118745"/>
            <wp:effectExtent l="0" t="0" r="0" b="0"/>
            <wp:docPr id="182" name="Рисунок 182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880">
        <w:rPr>
          <w:sz w:val="24"/>
        </w:rPr>
        <w:t> к входному сумматору не было звеньев, преобразующих сигнал, а в новой схеме на пути между теми же точками появляется звено с передаточной функцией </w:t>
      </w:r>
      <w:r w:rsidRPr="00577880">
        <w:rPr>
          <w:noProof/>
          <w:sz w:val="24"/>
        </w:rPr>
        <w:drawing>
          <wp:inline distT="0" distB="0" distL="0" distR="0">
            <wp:extent cx="213995" cy="178435"/>
            <wp:effectExtent l="0" t="0" r="0" b="0"/>
            <wp:docPr id="183" name="Рисунок 183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880">
        <w:rPr>
          <w:sz w:val="24"/>
        </w:rPr>
        <w:t>. Следовательно, в цепь переносимого воздействия нужно ввести фиктивное звено с обратной передаточной функцией, т. е. </w:t>
      </w:r>
      <w:r w:rsidRPr="00577880">
        <w:rPr>
          <w:noProof/>
          <w:sz w:val="24"/>
        </w:rPr>
        <w:drawing>
          <wp:inline distT="0" distB="0" distL="0" distR="0">
            <wp:extent cx="356235" cy="201930"/>
            <wp:effectExtent l="0" t="0" r="0" b="0"/>
            <wp:docPr id="184" name="Рисунок 184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880">
        <w:rPr>
          <w:sz w:val="24"/>
        </w:rPr>
        <w:t> или </w:t>
      </w:r>
      <w:r w:rsidRPr="00577880">
        <w:rPr>
          <w:noProof/>
          <w:sz w:val="24"/>
        </w:rPr>
        <w:drawing>
          <wp:inline distT="0" distB="0" distL="0" distR="0">
            <wp:extent cx="320675" cy="213995"/>
            <wp:effectExtent l="0" t="0" r="0" b="0"/>
            <wp:docPr id="185" name="Рисунок 185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880">
        <w:rPr>
          <w:sz w:val="24"/>
        </w:rPr>
        <w:t>.</w:t>
      </w:r>
    </w:p>
    <w:p w:rsidR="00E154E1" w:rsidRPr="00577880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77880">
        <w:rPr>
          <w:sz w:val="24"/>
        </w:rPr>
        <w:lastRenderedPageBreak/>
        <w:t>После переноса начнем свертывание схемы, заменяя каждый раз несколько звеньев одним эквивалентным на основе правил 1-3 и увеличивая границы преобразуемого участка. Промежуточные (вспомогательные) ПФ обычно индексируют римскими цифрами, их используют временно и обязательно заменяют в итоге на ПФ с реально существующими индексами.</w:t>
      </w:r>
    </w:p>
    <w:p w:rsidR="00E154E1" w:rsidRPr="00577880" w:rsidRDefault="00E154E1" w:rsidP="00E154E1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57788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087584" cy="1011034"/>
            <wp:effectExtent l="0" t="0" r="0" b="0"/>
            <wp:docPr id="186" name="Рисунок 186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59" cy="101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577880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77880">
        <w:rPr>
          <w:sz w:val="24"/>
        </w:rPr>
        <w:t>Конечный результат всегда представляется в виде простой рациональной дроби и выражается только через исходные передаточные функции. Сигнал не может пройти через одну и ту же точку дважды, поэтому появление в выражении кратных величин вида </w:t>
      </w:r>
      <w:r w:rsidRPr="00577880">
        <w:rPr>
          <w:noProof/>
          <w:sz w:val="24"/>
        </w:rPr>
        <w:drawing>
          <wp:inline distT="0" distB="0" distL="0" distR="0">
            <wp:extent cx="320675" cy="189865"/>
            <wp:effectExtent l="0" t="0" r="0" b="0"/>
            <wp:docPr id="187" name="Рисунок 187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880">
        <w:rPr>
          <w:sz w:val="24"/>
        </w:rPr>
        <w:t> или </w:t>
      </w:r>
      <w:r w:rsidRPr="00577880">
        <w:rPr>
          <w:noProof/>
          <w:sz w:val="24"/>
        </w:rPr>
        <w:drawing>
          <wp:inline distT="0" distB="0" distL="0" distR="0">
            <wp:extent cx="297180" cy="225425"/>
            <wp:effectExtent l="0" t="0" r="0" b="0"/>
            <wp:docPr id="188" name="Рисунок 188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880">
        <w:rPr>
          <w:sz w:val="24"/>
        </w:rPr>
        <w:t> и т. п. является признаком допущенной при преобразованиях ошибки.</w:t>
      </w:r>
    </w:p>
    <w:p w:rsidR="00E154E1" w:rsidRPr="00F440A1" w:rsidRDefault="00E154E1" w:rsidP="00E154E1">
      <w:pPr>
        <w:pStyle w:val="a3"/>
        <w:tabs>
          <w:tab w:val="left" w:pos="1723"/>
        </w:tabs>
        <w:ind w:firstLine="0"/>
        <w:jc w:val="center"/>
        <w:rPr>
          <w:b/>
          <w:spacing w:val="1"/>
        </w:rPr>
      </w:pPr>
    </w:p>
    <w:p w:rsidR="00E154E1" w:rsidRPr="00F440A1" w:rsidRDefault="00E154E1" w:rsidP="00E154E1">
      <w:pPr>
        <w:pStyle w:val="a3"/>
        <w:tabs>
          <w:tab w:val="left" w:pos="1723"/>
        </w:tabs>
        <w:ind w:firstLine="0"/>
        <w:jc w:val="center"/>
        <w:rPr>
          <w:b/>
          <w:spacing w:val="-1"/>
        </w:rPr>
      </w:pPr>
      <w:r w:rsidRPr="00F440A1">
        <w:rPr>
          <w:b/>
          <w:spacing w:val="1"/>
        </w:rPr>
        <w:t>Примерные варианты заданий:</w:t>
      </w:r>
    </w:p>
    <w:p w:rsidR="00E154E1" w:rsidRPr="00A45948" w:rsidRDefault="00E154E1" w:rsidP="00E154E1">
      <w:pPr>
        <w:pStyle w:val="a3"/>
        <w:tabs>
          <w:tab w:val="left" w:pos="1723"/>
        </w:tabs>
        <w:ind w:firstLine="0"/>
        <w:jc w:val="center"/>
      </w:pPr>
      <w:r w:rsidRPr="00A45948">
        <w:rPr>
          <w:spacing w:val="-1"/>
        </w:rPr>
        <w:t>№1. Найти</w:t>
      </w:r>
      <w:r w:rsidRPr="00A45948">
        <w:rPr>
          <w:spacing w:val="36"/>
        </w:rPr>
        <w:t xml:space="preserve"> </w:t>
      </w:r>
      <w:r w:rsidRPr="00A45948">
        <w:t>эквивалентные</w:t>
      </w:r>
      <w:r w:rsidRPr="00A45948">
        <w:rPr>
          <w:spacing w:val="38"/>
        </w:rPr>
        <w:t xml:space="preserve"> </w:t>
      </w:r>
      <w:r w:rsidRPr="00A45948">
        <w:t>передаточные</w:t>
      </w:r>
      <w:r w:rsidRPr="00A45948">
        <w:rPr>
          <w:spacing w:val="39"/>
        </w:rPr>
        <w:t xml:space="preserve"> </w:t>
      </w:r>
      <w:r w:rsidRPr="00A45948">
        <w:rPr>
          <w:spacing w:val="-1"/>
        </w:rPr>
        <w:t>функции</w:t>
      </w:r>
      <w:r w:rsidRPr="00A45948">
        <w:rPr>
          <w:spacing w:val="36"/>
        </w:rPr>
        <w:t xml:space="preserve"> </w:t>
      </w:r>
      <w:r w:rsidRPr="00A45948">
        <w:t>схем</w:t>
      </w:r>
      <w:r w:rsidRPr="00A45948">
        <w:rPr>
          <w:spacing w:val="38"/>
        </w:rPr>
        <w:t xml:space="preserve"> </w:t>
      </w:r>
      <w:r w:rsidRPr="00A45948">
        <w:t>(ри</w:t>
      </w:r>
      <w:r w:rsidRPr="00A45948">
        <w:rPr>
          <w:spacing w:val="-1"/>
        </w:rPr>
        <w:t>сунок</w:t>
      </w:r>
      <w:r w:rsidRPr="00A45948">
        <w:rPr>
          <w:spacing w:val="-13"/>
        </w:rPr>
        <w:t xml:space="preserve"> </w:t>
      </w:r>
      <w:r w:rsidRPr="00A45948">
        <w:t>1.</w:t>
      </w:r>
      <w:r>
        <w:t>1</w:t>
      </w:r>
      <w:r w:rsidRPr="00A45948">
        <w:t>).</w:t>
      </w:r>
    </w:p>
    <w:p w:rsidR="00E154E1" w:rsidRPr="00552000" w:rsidRDefault="00E154E1" w:rsidP="00E154E1">
      <w:pPr>
        <w:spacing w:before="10"/>
        <w:jc w:val="center"/>
        <w:rPr>
          <w:lang w:val="ru-RU"/>
        </w:rPr>
      </w:pPr>
    </w:p>
    <w:p w:rsidR="00E154E1" w:rsidRPr="00E35756" w:rsidRDefault="00E154E1" w:rsidP="00E154E1">
      <w:pPr>
        <w:tabs>
          <w:tab w:val="left" w:pos="4924"/>
        </w:tabs>
        <w:spacing w:line="200" w:lineRule="atLeast"/>
        <w:jc w:val="center"/>
      </w:pPr>
      <w:r w:rsidRPr="00E35756">
        <w:rPr>
          <w:noProof/>
          <w:position w:val="5"/>
          <w:lang w:val="ru-RU" w:eastAsia="ru-RU"/>
        </w:rPr>
        <w:drawing>
          <wp:inline distT="0" distB="0" distL="0" distR="0">
            <wp:extent cx="1924050" cy="581025"/>
            <wp:effectExtent l="0" t="0" r="0" b="9525"/>
            <wp:docPr id="18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5756">
        <w:rPr>
          <w:noProof/>
          <w:lang w:val="ru-RU" w:eastAsia="ru-RU"/>
        </w:rPr>
        <w:drawing>
          <wp:inline distT="0" distB="0" distL="0" distR="0">
            <wp:extent cx="1990725" cy="638175"/>
            <wp:effectExtent l="0" t="0" r="9525" b="9525"/>
            <wp:docPr id="19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A45948" w:rsidRDefault="00E154E1" w:rsidP="00E154E1">
      <w:pPr>
        <w:pStyle w:val="a3"/>
        <w:tabs>
          <w:tab w:val="left" w:pos="6642"/>
        </w:tabs>
        <w:spacing w:line="313" w:lineRule="exact"/>
        <w:jc w:val="center"/>
      </w:pPr>
      <w:r w:rsidRPr="00A45948">
        <w:rPr>
          <w:w w:val="95"/>
        </w:rPr>
        <w:t>а</w:t>
      </w:r>
      <w:r w:rsidRPr="00A45948">
        <w:rPr>
          <w:w w:val="95"/>
        </w:rPr>
        <w:tab/>
      </w:r>
      <w:r w:rsidRPr="00A45948">
        <w:t>б</w:t>
      </w:r>
    </w:p>
    <w:p w:rsidR="00E154E1" w:rsidRPr="00A45948" w:rsidRDefault="00E154E1" w:rsidP="00E154E1">
      <w:pPr>
        <w:pStyle w:val="a3"/>
        <w:jc w:val="center"/>
      </w:pPr>
      <w:r w:rsidRPr="00A45948">
        <w:rPr>
          <w:spacing w:val="-1"/>
        </w:rPr>
        <w:t>Рисунок</w:t>
      </w:r>
      <w:r w:rsidRPr="00A45948">
        <w:rPr>
          <w:spacing w:val="-14"/>
        </w:rPr>
        <w:t xml:space="preserve"> </w:t>
      </w:r>
      <w:r w:rsidRPr="00A45948">
        <w:t>1.</w:t>
      </w:r>
      <w:r>
        <w:t>1</w:t>
      </w:r>
    </w:p>
    <w:p w:rsidR="00E154E1" w:rsidRPr="00A45948" w:rsidRDefault="00E154E1" w:rsidP="00E154E1">
      <w:pPr>
        <w:pStyle w:val="a3"/>
        <w:jc w:val="center"/>
      </w:pPr>
    </w:p>
    <w:p w:rsidR="00E154E1" w:rsidRPr="00A45948" w:rsidRDefault="00E154E1" w:rsidP="00E154E1">
      <w:pPr>
        <w:pStyle w:val="a3"/>
        <w:ind w:firstLine="0"/>
        <w:jc w:val="center"/>
      </w:pPr>
    </w:p>
    <w:p w:rsidR="00E154E1" w:rsidRPr="007C68FB" w:rsidRDefault="00E154E1" w:rsidP="00E154E1">
      <w:pPr>
        <w:pStyle w:val="a3"/>
        <w:ind w:firstLine="0"/>
        <w:jc w:val="center"/>
      </w:pPr>
      <w:r w:rsidRPr="00A45948">
        <w:t xml:space="preserve">№2. </w:t>
      </w:r>
      <w:r w:rsidRPr="00A45948">
        <w:rPr>
          <w:spacing w:val="-1"/>
        </w:rPr>
        <w:t>Найти</w:t>
      </w:r>
      <w:r w:rsidRPr="00A45948">
        <w:t xml:space="preserve"> эквивалентную </w:t>
      </w:r>
      <w:r w:rsidRPr="00A45948">
        <w:rPr>
          <w:spacing w:val="16"/>
        </w:rPr>
        <w:t xml:space="preserve"> </w:t>
      </w:r>
      <w:r w:rsidRPr="00A45948">
        <w:t xml:space="preserve">передаточную </w:t>
      </w:r>
      <w:r w:rsidRPr="00A45948">
        <w:rPr>
          <w:spacing w:val="15"/>
        </w:rPr>
        <w:t xml:space="preserve"> </w:t>
      </w:r>
      <w:r w:rsidRPr="007C68FB">
        <w:rPr>
          <w:spacing w:val="1"/>
        </w:rPr>
        <w:t>функцию</w:t>
      </w:r>
      <w:r w:rsidRPr="007C68FB">
        <w:t xml:space="preserve"> </w:t>
      </w:r>
      <w:r w:rsidRPr="007C68FB">
        <w:rPr>
          <w:spacing w:val="16"/>
        </w:rPr>
        <w:t xml:space="preserve"> </w:t>
      </w:r>
      <w:r w:rsidRPr="007C68FB">
        <w:t>схемы</w:t>
      </w:r>
      <w:r w:rsidRPr="007C68FB">
        <w:rPr>
          <w:spacing w:val="34"/>
          <w:w w:val="99"/>
        </w:rPr>
        <w:t xml:space="preserve"> </w:t>
      </w:r>
      <w:r w:rsidRPr="007C68FB">
        <w:t>(рисунок</w:t>
      </w:r>
      <w:r w:rsidRPr="007C68FB">
        <w:rPr>
          <w:spacing w:val="-16"/>
        </w:rPr>
        <w:t xml:space="preserve"> </w:t>
      </w:r>
      <w:r w:rsidRPr="007C68FB">
        <w:t>1.</w:t>
      </w:r>
      <w:r>
        <w:t>2</w:t>
      </w:r>
      <w:r w:rsidRPr="007C68FB">
        <w:t>).</w:t>
      </w:r>
    </w:p>
    <w:p w:rsidR="00E154E1" w:rsidRPr="007C68FB" w:rsidRDefault="00E154E1" w:rsidP="00E154E1">
      <w:pPr>
        <w:spacing w:before="10"/>
        <w:jc w:val="center"/>
        <w:rPr>
          <w:lang w:val="ru-RU"/>
        </w:rPr>
      </w:pPr>
    </w:p>
    <w:p w:rsidR="00E154E1" w:rsidRPr="00E35756" w:rsidRDefault="00E154E1" w:rsidP="00E154E1">
      <w:pPr>
        <w:spacing w:line="200" w:lineRule="atLeast"/>
        <w:jc w:val="center"/>
      </w:pPr>
      <w:r w:rsidRPr="00E35756">
        <w:rPr>
          <w:noProof/>
          <w:lang w:val="ru-RU" w:eastAsia="ru-RU"/>
        </w:rPr>
        <w:drawing>
          <wp:inline distT="0" distB="0" distL="0" distR="0">
            <wp:extent cx="3667125" cy="923925"/>
            <wp:effectExtent l="0" t="0" r="9525" b="9525"/>
            <wp:docPr id="19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A45948" w:rsidRDefault="00E154E1" w:rsidP="00E154E1">
      <w:pPr>
        <w:pStyle w:val="a3"/>
        <w:spacing w:before="174"/>
        <w:jc w:val="center"/>
      </w:pPr>
      <w:r w:rsidRPr="00A45948">
        <w:rPr>
          <w:spacing w:val="-1"/>
        </w:rPr>
        <w:t>Рисунок</w:t>
      </w:r>
      <w:r w:rsidRPr="00A45948">
        <w:rPr>
          <w:spacing w:val="-14"/>
        </w:rPr>
        <w:t xml:space="preserve"> </w:t>
      </w:r>
      <w:r w:rsidRPr="00A45948">
        <w:t>1.</w:t>
      </w:r>
      <w:r>
        <w:t>2</w:t>
      </w:r>
    </w:p>
    <w:p w:rsidR="00E154E1" w:rsidRPr="00A45948" w:rsidRDefault="00E154E1" w:rsidP="00E154E1">
      <w:pPr>
        <w:pStyle w:val="a3"/>
        <w:tabs>
          <w:tab w:val="left" w:pos="1785"/>
        </w:tabs>
        <w:spacing w:before="187"/>
        <w:ind w:firstLine="0"/>
        <w:jc w:val="center"/>
      </w:pPr>
      <w:r w:rsidRPr="00A45948">
        <w:rPr>
          <w:spacing w:val="-1"/>
        </w:rPr>
        <w:t>№3. Найти</w:t>
      </w:r>
      <w:r w:rsidRPr="00A45948">
        <w:t xml:space="preserve"> </w:t>
      </w:r>
      <w:r w:rsidRPr="00A45948">
        <w:rPr>
          <w:spacing w:val="16"/>
        </w:rPr>
        <w:t xml:space="preserve"> </w:t>
      </w:r>
      <w:r w:rsidRPr="00A45948">
        <w:t xml:space="preserve">эквивалентную </w:t>
      </w:r>
      <w:r w:rsidRPr="00A45948">
        <w:rPr>
          <w:spacing w:val="16"/>
        </w:rPr>
        <w:t xml:space="preserve"> </w:t>
      </w:r>
      <w:r w:rsidRPr="00A45948">
        <w:t xml:space="preserve">передаточную </w:t>
      </w:r>
      <w:r w:rsidRPr="00A45948">
        <w:rPr>
          <w:spacing w:val="15"/>
        </w:rPr>
        <w:t xml:space="preserve"> </w:t>
      </w:r>
      <w:r w:rsidRPr="00A45948">
        <w:rPr>
          <w:spacing w:val="1"/>
        </w:rPr>
        <w:t>функцию</w:t>
      </w:r>
      <w:r w:rsidRPr="00A45948">
        <w:t xml:space="preserve"> </w:t>
      </w:r>
      <w:r w:rsidRPr="00A45948">
        <w:rPr>
          <w:spacing w:val="16"/>
        </w:rPr>
        <w:t xml:space="preserve"> </w:t>
      </w:r>
      <w:r w:rsidRPr="00A45948">
        <w:t>схемы</w:t>
      </w:r>
      <w:r w:rsidRPr="00A45948">
        <w:rPr>
          <w:spacing w:val="34"/>
          <w:w w:val="99"/>
        </w:rPr>
        <w:t xml:space="preserve"> </w:t>
      </w:r>
      <w:r w:rsidRPr="00A45948">
        <w:t>(рисунок</w:t>
      </w:r>
      <w:r w:rsidRPr="00A45948">
        <w:rPr>
          <w:spacing w:val="-16"/>
        </w:rPr>
        <w:t xml:space="preserve"> </w:t>
      </w:r>
      <w:r w:rsidRPr="00A45948">
        <w:t>1.</w:t>
      </w:r>
      <w:r>
        <w:t>3</w:t>
      </w:r>
      <w:r w:rsidRPr="00A45948">
        <w:t>).</w:t>
      </w:r>
    </w:p>
    <w:p w:rsidR="00E154E1" w:rsidRPr="00552000" w:rsidRDefault="00E154E1" w:rsidP="00E154E1">
      <w:pPr>
        <w:spacing w:before="5"/>
        <w:jc w:val="center"/>
        <w:rPr>
          <w:lang w:val="ru-RU"/>
        </w:rPr>
      </w:pPr>
    </w:p>
    <w:p w:rsidR="00E154E1" w:rsidRPr="00E35756" w:rsidRDefault="00E154E1" w:rsidP="00E154E1">
      <w:pPr>
        <w:spacing w:line="200" w:lineRule="atLeast"/>
        <w:jc w:val="center"/>
      </w:pPr>
      <w:r w:rsidRPr="00E35756">
        <w:rPr>
          <w:noProof/>
          <w:lang w:val="ru-RU" w:eastAsia="ru-RU"/>
        </w:rPr>
        <w:lastRenderedPageBreak/>
        <w:drawing>
          <wp:inline distT="0" distB="0" distL="0" distR="0">
            <wp:extent cx="3095625" cy="762000"/>
            <wp:effectExtent l="0" t="0" r="9525" b="0"/>
            <wp:docPr id="19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A45948" w:rsidRDefault="00E154E1" w:rsidP="00E154E1">
      <w:pPr>
        <w:pStyle w:val="a3"/>
        <w:spacing w:before="177"/>
        <w:jc w:val="center"/>
      </w:pPr>
      <w:r w:rsidRPr="00A45948">
        <w:rPr>
          <w:spacing w:val="-1"/>
        </w:rPr>
        <w:t>Рисунок</w:t>
      </w:r>
      <w:r w:rsidRPr="00A45948">
        <w:rPr>
          <w:spacing w:val="-14"/>
        </w:rPr>
        <w:t xml:space="preserve"> </w:t>
      </w:r>
      <w:r w:rsidRPr="00A45948">
        <w:t>1.</w:t>
      </w:r>
      <w:r>
        <w:t>3</w:t>
      </w:r>
    </w:p>
    <w:p w:rsidR="00E154E1" w:rsidRPr="00A45948" w:rsidRDefault="00E154E1" w:rsidP="00E154E1">
      <w:pPr>
        <w:pStyle w:val="a3"/>
        <w:tabs>
          <w:tab w:val="left" w:pos="1785"/>
        </w:tabs>
        <w:spacing w:before="187"/>
        <w:ind w:firstLine="0"/>
        <w:jc w:val="center"/>
      </w:pPr>
      <w:r w:rsidRPr="00A45948">
        <w:rPr>
          <w:spacing w:val="-1"/>
        </w:rPr>
        <w:t>№4. Найти</w:t>
      </w:r>
      <w:r w:rsidRPr="00A45948">
        <w:t xml:space="preserve"> </w:t>
      </w:r>
      <w:r w:rsidRPr="00A45948">
        <w:rPr>
          <w:spacing w:val="16"/>
        </w:rPr>
        <w:t xml:space="preserve"> </w:t>
      </w:r>
      <w:r w:rsidRPr="00A45948">
        <w:t xml:space="preserve">эквивалентную </w:t>
      </w:r>
      <w:r w:rsidRPr="00A45948">
        <w:rPr>
          <w:spacing w:val="16"/>
        </w:rPr>
        <w:t xml:space="preserve"> </w:t>
      </w:r>
      <w:r w:rsidRPr="00A45948">
        <w:t xml:space="preserve">передаточную </w:t>
      </w:r>
      <w:r w:rsidRPr="00A45948">
        <w:rPr>
          <w:spacing w:val="15"/>
        </w:rPr>
        <w:t xml:space="preserve"> </w:t>
      </w:r>
      <w:r w:rsidRPr="00A45948">
        <w:rPr>
          <w:spacing w:val="1"/>
        </w:rPr>
        <w:t>функцию</w:t>
      </w:r>
      <w:r w:rsidRPr="00A45948">
        <w:t xml:space="preserve"> </w:t>
      </w:r>
      <w:r w:rsidRPr="00A45948">
        <w:rPr>
          <w:spacing w:val="16"/>
        </w:rPr>
        <w:t xml:space="preserve"> </w:t>
      </w:r>
      <w:r w:rsidRPr="00A45948">
        <w:t>схемы</w:t>
      </w:r>
      <w:r w:rsidRPr="00A45948">
        <w:rPr>
          <w:spacing w:val="34"/>
          <w:w w:val="99"/>
        </w:rPr>
        <w:t xml:space="preserve"> </w:t>
      </w:r>
      <w:r w:rsidRPr="00A45948">
        <w:t>(рисунок</w:t>
      </w:r>
      <w:r w:rsidRPr="00A45948">
        <w:rPr>
          <w:spacing w:val="-16"/>
        </w:rPr>
        <w:t xml:space="preserve"> </w:t>
      </w:r>
      <w:r w:rsidRPr="00A45948">
        <w:t>1.</w:t>
      </w:r>
      <w:r>
        <w:t>4</w:t>
      </w:r>
      <w:r w:rsidRPr="00A45948">
        <w:t>).</w:t>
      </w:r>
    </w:p>
    <w:p w:rsidR="00E154E1" w:rsidRPr="00E35756" w:rsidRDefault="00E154E1" w:rsidP="00E154E1">
      <w:pPr>
        <w:spacing w:line="200" w:lineRule="atLeast"/>
        <w:jc w:val="center"/>
      </w:pPr>
      <w:r w:rsidRPr="00E35756">
        <w:rPr>
          <w:noProof/>
          <w:lang w:val="ru-RU" w:eastAsia="ru-RU"/>
        </w:rPr>
        <w:drawing>
          <wp:inline distT="0" distB="0" distL="0" distR="0">
            <wp:extent cx="3086100" cy="885825"/>
            <wp:effectExtent l="0" t="0" r="0" b="9525"/>
            <wp:docPr id="1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A45948" w:rsidRDefault="00E154E1" w:rsidP="00E154E1">
      <w:pPr>
        <w:pStyle w:val="a3"/>
        <w:spacing w:before="182"/>
        <w:jc w:val="center"/>
      </w:pPr>
      <w:r w:rsidRPr="00A45948">
        <w:rPr>
          <w:spacing w:val="-1"/>
        </w:rPr>
        <w:t>Рисунок</w:t>
      </w:r>
      <w:r w:rsidRPr="00A45948">
        <w:rPr>
          <w:spacing w:val="-14"/>
        </w:rPr>
        <w:t xml:space="preserve"> </w:t>
      </w:r>
      <w:r w:rsidRPr="00A45948">
        <w:t>1.</w:t>
      </w:r>
      <w:r>
        <w:t>4</w:t>
      </w:r>
    </w:p>
    <w:p w:rsidR="00E154E1" w:rsidRPr="00A45948" w:rsidRDefault="00E154E1" w:rsidP="00E154E1">
      <w:pPr>
        <w:pStyle w:val="a3"/>
        <w:tabs>
          <w:tab w:val="left" w:pos="1694"/>
        </w:tabs>
        <w:spacing w:before="182"/>
        <w:ind w:firstLine="0"/>
        <w:jc w:val="center"/>
      </w:pPr>
      <w:r w:rsidRPr="00A45948">
        <w:t>№5. Записать</w:t>
      </w:r>
      <w:r w:rsidRPr="00A45948">
        <w:rPr>
          <w:spacing w:val="12"/>
        </w:rPr>
        <w:t xml:space="preserve"> </w:t>
      </w:r>
      <w:r w:rsidRPr="00A45948">
        <w:t>в</w:t>
      </w:r>
      <w:r w:rsidRPr="00A45948">
        <w:rPr>
          <w:spacing w:val="9"/>
        </w:rPr>
        <w:t xml:space="preserve"> </w:t>
      </w:r>
      <w:r w:rsidRPr="00A45948">
        <w:t>общем</w:t>
      </w:r>
      <w:r w:rsidRPr="00A45948">
        <w:rPr>
          <w:spacing w:val="15"/>
        </w:rPr>
        <w:t xml:space="preserve"> </w:t>
      </w:r>
      <w:r w:rsidRPr="00A45948">
        <w:t>виде</w:t>
      </w:r>
      <w:r w:rsidRPr="00A45948">
        <w:rPr>
          <w:spacing w:val="12"/>
        </w:rPr>
        <w:t xml:space="preserve"> </w:t>
      </w:r>
      <w:r w:rsidRPr="00A45948">
        <w:t>главную</w:t>
      </w:r>
      <w:r w:rsidRPr="00A45948">
        <w:rPr>
          <w:spacing w:val="13"/>
        </w:rPr>
        <w:t xml:space="preserve"> </w:t>
      </w:r>
      <w:r w:rsidRPr="00A45948">
        <w:t>передаточную</w:t>
      </w:r>
      <w:r w:rsidRPr="00A45948">
        <w:rPr>
          <w:spacing w:val="9"/>
        </w:rPr>
        <w:t xml:space="preserve"> </w:t>
      </w:r>
      <w:r w:rsidRPr="00A45948">
        <w:rPr>
          <w:spacing w:val="1"/>
        </w:rPr>
        <w:t>функцию</w:t>
      </w:r>
      <w:r w:rsidRPr="00A45948">
        <w:rPr>
          <w:spacing w:val="30"/>
          <w:w w:val="99"/>
        </w:rPr>
        <w:t xml:space="preserve"> </w:t>
      </w:r>
      <w:r w:rsidRPr="00A45948">
        <w:t>системы</w:t>
      </w:r>
      <w:r w:rsidRPr="00A45948">
        <w:rPr>
          <w:spacing w:val="-12"/>
        </w:rPr>
        <w:t xml:space="preserve"> </w:t>
      </w:r>
      <w:r w:rsidRPr="00A45948">
        <w:t>(рисунок</w:t>
      </w:r>
      <w:r w:rsidRPr="00A45948">
        <w:rPr>
          <w:spacing w:val="-13"/>
        </w:rPr>
        <w:t xml:space="preserve"> </w:t>
      </w:r>
      <w:r w:rsidRPr="00A45948">
        <w:t>1.</w:t>
      </w:r>
      <w:r>
        <w:t>5</w:t>
      </w:r>
      <w:r w:rsidRPr="00A45948">
        <w:t>)</w:t>
      </w:r>
    </w:p>
    <w:p w:rsidR="00E154E1" w:rsidRPr="00552000" w:rsidRDefault="00E154E1" w:rsidP="00E154E1">
      <w:pPr>
        <w:spacing w:before="5"/>
        <w:jc w:val="center"/>
        <w:rPr>
          <w:lang w:val="ru-RU"/>
        </w:rPr>
      </w:pPr>
    </w:p>
    <w:p w:rsidR="00E154E1" w:rsidRPr="00E35756" w:rsidRDefault="00E154E1" w:rsidP="00E154E1">
      <w:pPr>
        <w:spacing w:line="200" w:lineRule="atLeast"/>
        <w:jc w:val="center"/>
      </w:pPr>
      <w:r w:rsidRPr="00E35756">
        <w:rPr>
          <w:noProof/>
          <w:lang w:val="ru-RU" w:eastAsia="ru-RU"/>
        </w:rPr>
        <w:drawing>
          <wp:inline distT="0" distB="0" distL="0" distR="0">
            <wp:extent cx="2619375" cy="714375"/>
            <wp:effectExtent l="0" t="0" r="9525" b="9525"/>
            <wp:docPr id="1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A45948" w:rsidRDefault="00E154E1" w:rsidP="00E154E1">
      <w:pPr>
        <w:pStyle w:val="a3"/>
        <w:spacing w:before="177"/>
        <w:jc w:val="center"/>
      </w:pPr>
      <w:r w:rsidRPr="00A45948">
        <w:rPr>
          <w:spacing w:val="-1"/>
        </w:rPr>
        <w:t>Рисунок</w:t>
      </w:r>
      <w:r w:rsidRPr="00A45948">
        <w:rPr>
          <w:spacing w:val="-14"/>
        </w:rPr>
        <w:t xml:space="preserve"> </w:t>
      </w:r>
      <w:r w:rsidRPr="00A45948">
        <w:t>1.</w:t>
      </w:r>
      <w:r>
        <w:t>5</w:t>
      </w:r>
    </w:p>
    <w:p w:rsidR="00E154E1" w:rsidRPr="00A45948" w:rsidRDefault="00E154E1" w:rsidP="00E154E1">
      <w:pPr>
        <w:pStyle w:val="a3"/>
        <w:tabs>
          <w:tab w:val="left" w:pos="1694"/>
        </w:tabs>
        <w:spacing w:before="190" w:line="322" w:lineRule="exact"/>
        <w:ind w:left="710" w:firstLine="0"/>
        <w:jc w:val="left"/>
      </w:pPr>
      <w:r w:rsidRPr="00E35756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1244600</wp:posOffset>
            </wp:positionH>
            <wp:positionV relativeFrom="paragraph">
              <wp:posOffset>629920</wp:posOffset>
            </wp:positionV>
            <wp:extent cx="2214245" cy="451485"/>
            <wp:effectExtent l="0" t="0" r="0" b="5715"/>
            <wp:wrapTopAndBottom/>
            <wp:docPr id="19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5948">
        <w:rPr>
          <w:spacing w:val="-1"/>
        </w:rPr>
        <w:t>№6. Найти</w:t>
      </w:r>
      <w:r w:rsidRPr="00A45948">
        <w:rPr>
          <w:spacing w:val="17"/>
        </w:rPr>
        <w:t xml:space="preserve"> </w:t>
      </w:r>
      <w:r w:rsidRPr="00E35756">
        <w:rPr>
          <w:i/>
          <w:spacing w:val="-1"/>
        </w:rPr>
        <w:t>W</w:t>
      </w:r>
      <w:proofErr w:type="spellStart"/>
      <w:r w:rsidRPr="00E35756">
        <w:rPr>
          <w:i/>
          <w:spacing w:val="-1"/>
          <w:position w:val="-3"/>
        </w:rPr>
        <w:t>uf</w:t>
      </w:r>
      <w:proofErr w:type="spellEnd"/>
      <w:r w:rsidRPr="00A45948">
        <w:rPr>
          <w:i/>
          <w:spacing w:val="40"/>
          <w:position w:val="-3"/>
        </w:rPr>
        <w:t xml:space="preserve"> </w:t>
      </w:r>
      <w:r w:rsidRPr="00A45948">
        <w:t>(</w:t>
      </w:r>
      <w:proofErr w:type="spellStart"/>
      <w:r w:rsidRPr="00E35756">
        <w:rPr>
          <w:i/>
        </w:rPr>
        <w:t>s</w:t>
      </w:r>
      <w:proofErr w:type="spellEnd"/>
      <w:r w:rsidRPr="00A45948">
        <w:t>)</w:t>
      </w:r>
      <w:r w:rsidRPr="00A45948">
        <w:rPr>
          <w:spacing w:val="12"/>
        </w:rPr>
        <w:t xml:space="preserve"> </w:t>
      </w:r>
      <w:r w:rsidRPr="00A45948">
        <w:t>для</w:t>
      </w:r>
      <w:r w:rsidRPr="00A45948">
        <w:rPr>
          <w:spacing w:val="15"/>
        </w:rPr>
        <w:t xml:space="preserve"> </w:t>
      </w:r>
      <w:r w:rsidRPr="00A45948">
        <w:t>системы</w:t>
      </w:r>
      <w:r w:rsidRPr="00A45948">
        <w:rPr>
          <w:spacing w:val="14"/>
        </w:rPr>
        <w:t xml:space="preserve"> </w:t>
      </w:r>
      <w:r w:rsidRPr="00A45948">
        <w:t>со</w:t>
      </w:r>
      <w:r w:rsidRPr="00A45948">
        <w:rPr>
          <w:spacing w:val="13"/>
        </w:rPr>
        <w:t xml:space="preserve"> </w:t>
      </w:r>
      <w:r w:rsidRPr="00A45948">
        <w:t>структурной</w:t>
      </w:r>
      <w:r w:rsidRPr="00A45948">
        <w:rPr>
          <w:spacing w:val="14"/>
        </w:rPr>
        <w:t xml:space="preserve"> </w:t>
      </w:r>
      <w:r w:rsidRPr="00A45948">
        <w:t>схемой</w:t>
      </w:r>
      <w:r w:rsidRPr="00A45948">
        <w:rPr>
          <w:spacing w:val="17"/>
        </w:rPr>
        <w:t xml:space="preserve"> </w:t>
      </w:r>
      <w:r w:rsidRPr="00A45948">
        <w:t>(рисунок</w:t>
      </w:r>
      <w:r w:rsidRPr="00A45948">
        <w:rPr>
          <w:spacing w:val="-9"/>
        </w:rPr>
        <w:t xml:space="preserve"> </w:t>
      </w:r>
      <w:r w:rsidRPr="00A45948">
        <w:t>1.</w:t>
      </w:r>
      <w:r>
        <w:t>6</w:t>
      </w:r>
      <w:r w:rsidRPr="00A45948">
        <w:t>)</w:t>
      </w:r>
    </w:p>
    <w:p w:rsidR="00E154E1" w:rsidRPr="00A45948" w:rsidRDefault="00E154E1" w:rsidP="00E154E1">
      <w:pPr>
        <w:pStyle w:val="a3"/>
        <w:tabs>
          <w:tab w:val="left" w:pos="1694"/>
        </w:tabs>
        <w:spacing w:before="190" w:line="322" w:lineRule="exact"/>
        <w:ind w:firstLine="0"/>
        <w:jc w:val="center"/>
      </w:pPr>
    </w:p>
    <w:p w:rsidR="00E154E1" w:rsidRPr="00A45948" w:rsidRDefault="00E154E1" w:rsidP="00E154E1">
      <w:pPr>
        <w:pStyle w:val="a3"/>
        <w:spacing w:before="62"/>
        <w:jc w:val="center"/>
      </w:pPr>
      <w:r w:rsidRPr="00A45948">
        <w:rPr>
          <w:spacing w:val="-1"/>
        </w:rPr>
        <w:t>Рисунок</w:t>
      </w:r>
      <w:r w:rsidRPr="00A45948">
        <w:rPr>
          <w:spacing w:val="-14"/>
        </w:rPr>
        <w:t xml:space="preserve"> </w:t>
      </w:r>
      <w:r w:rsidRPr="00A45948">
        <w:t>1.</w:t>
      </w:r>
      <w:r>
        <w:t>6</w:t>
      </w:r>
    </w:p>
    <w:p w:rsidR="00E154E1" w:rsidRPr="00A45948" w:rsidRDefault="00E154E1" w:rsidP="00E154E1">
      <w:pPr>
        <w:pStyle w:val="a3"/>
        <w:tabs>
          <w:tab w:val="left" w:pos="1675"/>
        </w:tabs>
        <w:spacing w:before="187"/>
        <w:ind w:firstLine="0"/>
        <w:jc w:val="center"/>
      </w:pPr>
      <w:r w:rsidRPr="00E35756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1605280</wp:posOffset>
            </wp:positionH>
            <wp:positionV relativeFrom="paragraph">
              <wp:posOffset>403860</wp:posOffset>
            </wp:positionV>
            <wp:extent cx="2841625" cy="926465"/>
            <wp:effectExtent l="0" t="0" r="0" b="6985"/>
            <wp:wrapTopAndBottom/>
            <wp:docPr id="19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5948">
        <w:t>№7. Определить</w:t>
      </w:r>
      <w:r w:rsidRPr="00A45948">
        <w:rPr>
          <w:spacing w:val="-14"/>
        </w:rPr>
        <w:t xml:space="preserve"> </w:t>
      </w:r>
      <w:r w:rsidRPr="00A45948">
        <w:t>передаточную</w:t>
      </w:r>
      <w:r w:rsidRPr="00A45948">
        <w:rPr>
          <w:spacing w:val="-13"/>
        </w:rPr>
        <w:t xml:space="preserve"> </w:t>
      </w:r>
      <w:r w:rsidRPr="00A45948">
        <w:t>функцию</w:t>
      </w:r>
      <w:r w:rsidRPr="00A45948">
        <w:rPr>
          <w:spacing w:val="-13"/>
        </w:rPr>
        <w:t xml:space="preserve"> </w:t>
      </w:r>
      <w:r w:rsidRPr="00A45948">
        <w:rPr>
          <w:spacing w:val="-1"/>
        </w:rPr>
        <w:t>схемы</w:t>
      </w:r>
      <w:r w:rsidRPr="00A45948">
        <w:rPr>
          <w:spacing w:val="-13"/>
        </w:rPr>
        <w:t xml:space="preserve"> </w:t>
      </w:r>
      <w:r w:rsidRPr="00A45948">
        <w:t>(рисунок</w:t>
      </w:r>
      <w:r w:rsidRPr="00A45948">
        <w:rPr>
          <w:spacing w:val="-13"/>
        </w:rPr>
        <w:t xml:space="preserve"> </w:t>
      </w:r>
      <w:r w:rsidRPr="00A45948">
        <w:t>1.</w:t>
      </w:r>
      <w:r>
        <w:t>7</w:t>
      </w:r>
      <w:r w:rsidRPr="00A45948">
        <w:t>)</w:t>
      </w:r>
    </w:p>
    <w:p w:rsidR="00E154E1" w:rsidRPr="00A45948" w:rsidRDefault="00E154E1" w:rsidP="00E154E1">
      <w:pPr>
        <w:pStyle w:val="a3"/>
        <w:spacing w:before="177"/>
        <w:jc w:val="center"/>
        <w:rPr>
          <w:spacing w:val="-1"/>
        </w:rPr>
      </w:pPr>
    </w:p>
    <w:p w:rsidR="00E154E1" w:rsidRDefault="00E154E1" w:rsidP="00E154E1">
      <w:pPr>
        <w:pStyle w:val="a3"/>
        <w:spacing w:before="177"/>
        <w:jc w:val="center"/>
      </w:pPr>
      <w:r w:rsidRPr="00A45948">
        <w:rPr>
          <w:spacing w:val="-1"/>
        </w:rPr>
        <w:t>Рисунок</w:t>
      </w:r>
      <w:r w:rsidRPr="00A45948">
        <w:rPr>
          <w:spacing w:val="-14"/>
        </w:rPr>
        <w:t xml:space="preserve"> </w:t>
      </w:r>
      <w:r w:rsidRPr="00A45948">
        <w:t>1.</w:t>
      </w:r>
      <w:r>
        <w:t>7</w:t>
      </w:r>
    </w:p>
    <w:p w:rsidR="00E154E1" w:rsidRDefault="00E154E1" w:rsidP="00E154E1">
      <w:pPr>
        <w:pStyle w:val="a3"/>
        <w:spacing w:before="177"/>
        <w:jc w:val="center"/>
      </w:pPr>
    </w:p>
    <w:p w:rsidR="00E154E1" w:rsidRPr="00A52305" w:rsidRDefault="00E154E1" w:rsidP="00E154E1">
      <w:pPr>
        <w:pStyle w:val="a3"/>
        <w:tabs>
          <w:tab w:val="left" w:pos="1694"/>
        </w:tabs>
        <w:spacing w:before="3" w:line="322" w:lineRule="exact"/>
        <w:jc w:val="center"/>
        <w:rPr>
          <w:b/>
        </w:rPr>
      </w:pPr>
      <w:r w:rsidRPr="00A52305">
        <w:rPr>
          <w:b/>
        </w:rPr>
        <w:t xml:space="preserve">Вопросы к защите АКР 1. </w:t>
      </w:r>
    </w:p>
    <w:p w:rsidR="00E154E1" w:rsidRDefault="00E154E1" w:rsidP="00E154E1">
      <w:pPr>
        <w:pStyle w:val="a3"/>
        <w:numPr>
          <w:ilvl w:val="0"/>
          <w:numId w:val="17"/>
        </w:numPr>
        <w:tabs>
          <w:tab w:val="left" w:pos="1694"/>
        </w:tabs>
        <w:spacing w:before="3" w:line="322" w:lineRule="exact"/>
      </w:pPr>
      <w:r w:rsidRPr="00A52305">
        <w:t>Одномерные линейные непрерывные системы</w:t>
      </w:r>
      <w:r>
        <w:t xml:space="preserve"> – дайте определение.</w:t>
      </w:r>
    </w:p>
    <w:p w:rsidR="00E154E1" w:rsidRDefault="00E154E1" w:rsidP="00E154E1">
      <w:pPr>
        <w:pStyle w:val="a3"/>
        <w:numPr>
          <w:ilvl w:val="0"/>
          <w:numId w:val="17"/>
        </w:numPr>
        <w:tabs>
          <w:tab w:val="left" w:pos="1694"/>
        </w:tabs>
        <w:spacing w:before="3" w:line="322" w:lineRule="exact"/>
      </w:pPr>
      <w:r w:rsidRPr="00A52305">
        <w:t>Эквивалентная передаточная функция</w:t>
      </w:r>
      <w:r>
        <w:t xml:space="preserve"> – дайте определение.</w:t>
      </w:r>
    </w:p>
    <w:p w:rsidR="00E154E1" w:rsidRDefault="00E154E1" w:rsidP="00E154E1">
      <w:pPr>
        <w:pStyle w:val="a3"/>
        <w:numPr>
          <w:ilvl w:val="0"/>
          <w:numId w:val="17"/>
        </w:numPr>
        <w:tabs>
          <w:tab w:val="left" w:pos="1694"/>
        </w:tabs>
        <w:spacing w:before="3" w:line="322" w:lineRule="exact"/>
        <w:jc w:val="left"/>
      </w:pPr>
      <w:r>
        <w:t xml:space="preserve">Для чего используют </w:t>
      </w:r>
      <w:r w:rsidRPr="00A52305">
        <w:t>структурн</w:t>
      </w:r>
      <w:r>
        <w:t>ую</w:t>
      </w:r>
      <w:r w:rsidRPr="00A52305">
        <w:t xml:space="preserve"> схем</w:t>
      </w:r>
      <w:r>
        <w:t>у?</w:t>
      </w:r>
    </w:p>
    <w:p w:rsidR="00E154E1" w:rsidRDefault="00E154E1" w:rsidP="00E154E1">
      <w:pPr>
        <w:pStyle w:val="a3"/>
        <w:numPr>
          <w:ilvl w:val="0"/>
          <w:numId w:val="17"/>
        </w:numPr>
        <w:tabs>
          <w:tab w:val="left" w:pos="1694"/>
        </w:tabs>
        <w:spacing w:before="3" w:line="322" w:lineRule="exact"/>
      </w:pPr>
      <w:r>
        <w:lastRenderedPageBreak/>
        <w:t>Что называют</w:t>
      </w:r>
      <w:r w:rsidRPr="00A52305">
        <w:t xml:space="preserve"> прямой связью, обратной связью</w:t>
      </w:r>
      <w:r>
        <w:t>?</w:t>
      </w:r>
    </w:p>
    <w:p w:rsidR="00E154E1" w:rsidRDefault="00E154E1" w:rsidP="00E154E1">
      <w:pPr>
        <w:pStyle w:val="a3"/>
        <w:numPr>
          <w:ilvl w:val="0"/>
          <w:numId w:val="17"/>
        </w:numPr>
        <w:tabs>
          <w:tab w:val="left" w:pos="1694"/>
        </w:tabs>
        <w:spacing w:before="3" w:line="322" w:lineRule="exact"/>
      </w:pPr>
      <w:r>
        <w:t>Ф</w:t>
      </w:r>
      <w:r w:rsidRPr="00A52305">
        <w:t>ункция системы будет всегда представлять собой дробь</w:t>
      </w:r>
      <w:r>
        <w:t>, если … - продолжите предложение.</w:t>
      </w:r>
    </w:p>
    <w:p w:rsidR="00E154E1" w:rsidRPr="00E35756" w:rsidRDefault="00E154E1" w:rsidP="00E154E1">
      <w:pPr>
        <w:pStyle w:val="a7"/>
        <w:numPr>
          <w:ilvl w:val="0"/>
          <w:numId w:val="17"/>
        </w:numPr>
        <w:shd w:val="clear" w:color="auto" w:fill="FFFFFF"/>
        <w:spacing w:before="0" w:beforeAutospacing="0" w:after="0" w:afterAutospacing="0" w:line="240" w:lineRule="auto"/>
        <w:rPr>
          <w:rFonts w:ascii="Arial" w:hAnsi="Arial" w:cs="Arial"/>
          <w:color w:val="000000"/>
          <w:sz w:val="24"/>
        </w:rPr>
      </w:pPr>
      <w:r w:rsidRPr="00D30E30">
        <w:rPr>
          <w:color w:val="000000"/>
          <w:sz w:val="24"/>
        </w:rPr>
        <w:t>На рисунке представлены схемы, укажите типы систем управления</w:t>
      </w:r>
      <w:r>
        <w:rPr>
          <w:rFonts w:ascii="Arial" w:hAnsi="Arial" w:cs="Arial"/>
          <w:color w:val="000000"/>
          <w:sz w:val="24"/>
        </w:rPr>
        <w:t>.</w:t>
      </w:r>
    </w:p>
    <w:p w:rsidR="00E154E1" w:rsidRPr="00E35756" w:rsidRDefault="00E154E1" w:rsidP="00E154E1">
      <w:pPr>
        <w:pStyle w:val="a7"/>
        <w:shd w:val="clear" w:color="auto" w:fill="FFFFFF"/>
        <w:spacing w:before="0" w:beforeAutospacing="0" w:after="0" w:afterAutospacing="0" w:line="240" w:lineRule="auto"/>
        <w:ind w:firstLine="0"/>
        <w:rPr>
          <w:rFonts w:ascii="Arial" w:hAnsi="Arial" w:cs="Arial"/>
          <w:color w:val="000000"/>
          <w:sz w:val="24"/>
        </w:rPr>
      </w:pPr>
    </w:p>
    <w:p w:rsidR="00E154E1" w:rsidRPr="00E35756" w:rsidRDefault="00E154E1" w:rsidP="00E154E1">
      <w:pPr>
        <w:pStyle w:val="a7"/>
        <w:shd w:val="clear" w:color="auto" w:fill="FFFFFF"/>
        <w:spacing w:before="0" w:beforeAutospacing="0" w:after="0" w:afterAutospacing="0" w:line="240" w:lineRule="auto"/>
        <w:ind w:firstLine="0"/>
        <w:rPr>
          <w:rFonts w:ascii="Arial" w:hAnsi="Arial" w:cs="Arial"/>
          <w:color w:val="000000"/>
          <w:sz w:val="24"/>
        </w:rPr>
      </w:pPr>
      <w:r w:rsidRPr="00E35756">
        <w:rPr>
          <w:noProof/>
          <w:sz w:val="24"/>
        </w:rPr>
        <w:drawing>
          <wp:anchor distT="0" distB="0" distL="0" distR="0" simplePos="0" relativeHeight="2516776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90750" cy="466725"/>
            <wp:effectExtent l="0" t="0" r="0" b="9525"/>
            <wp:wrapSquare wrapText="bothSides"/>
            <wp:docPr id="197" name="Рисунок 14" descr="gif-file, 2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if-file, 2KB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54E1" w:rsidRPr="00E35756" w:rsidRDefault="00E154E1" w:rsidP="00E154E1">
      <w:pPr>
        <w:pStyle w:val="a7"/>
        <w:shd w:val="clear" w:color="auto" w:fill="FFFFFF"/>
        <w:spacing w:before="0" w:beforeAutospacing="0" w:after="0" w:afterAutospacing="0" w:line="240" w:lineRule="auto"/>
        <w:ind w:firstLine="0"/>
        <w:jc w:val="center"/>
        <w:rPr>
          <w:rFonts w:ascii="Arial" w:hAnsi="Arial" w:cs="Arial"/>
          <w:color w:val="000000"/>
          <w:sz w:val="24"/>
        </w:rPr>
      </w:pPr>
    </w:p>
    <w:p w:rsidR="00E154E1" w:rsidRPr="00E35756" w:rsidRDefault="00E154E1" w:rsidP="00E154E1">
      <w:pPr>
        <w:pStyle w:val="a7"/>
        <w:shd w:val="clear" w:color="auto" w:fill="FFFFFF"/>
        <w:spacing w:before="0" w:beforeAutospacing="0" w:after="0" w:afterAutospacing="0" w:line="240" w:lineRule="auto"/>
        <w:ind w:firstLine="0"/>
        <w:rPr>
          <w:rFonts w:ascii="Arial" w:hAnsi="Arial" w:cs="Arial"/>
          <w:color w:val="000000"/>
          <w:sz w:val="24"/>
        </w:rPr>
      </w:pPr>
    </w:p>
    <w:p w:rsidR="00E154E1" w:rsidRPr="00E35756" w:rsidRDefault="00E154E1" w:rsidP="00E154E1">
      <w:pPr>
        <w:pStyle w:val="a7"/>
        <w:shd w:val="clear" w:color="auto" w:fill="FFFFFF"/>
        <w:spacing w:before="0" w:beforeAutospacing="0" w:after="0" w:afterAutospacing="0" w:line="240" w:lineRule="auto"/>
        <w:ind w:firstLine="0"/>
        <w:rPr>
          <w:rFonts w:ascii="Arial" w:hAnsi="Arial" w:cs="Arial"/>
          <w:color w:val="000000"/>
          <w:sz w:val="24"/>
        </w:rPr>
      </w:pPr>
      <w:r w:rsidRPr="00E35756">
        <w:rPr>
          <w:noProof/>
          <w:sz w:val="24"/>
        </w:rPr>
        <w:drawing>
          <wp:anchor distT="0" distB="0" distL="0" distR="0" simplePos="0" relativeHeight="2516787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71750" cy="914400"/>
            <wp:effectExtent l="0" t="0" r="0" b="0"/>
            <wp:wrapSquare wrapText="bothSides"/>
            <wp:docPr id="198" name="Рисунок 13" descr="gif-file, 2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if-file, 2KB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54E1" w:rsidRPr="00F440A1" w:rsidRDefault="00E154E1" w:rsidP="00E154E1">
      <w:pPr>
        <w:rPr>
          <w:lang w:val="ru-RU"/>
        </w:rPr>
      </w:pPr>
    </w:p>
    <w:p w:rsidR="00E154E1" w:rsidRPr="00F440A1" w:rsidRDefault="00E154E1" w:rsidP="00E154E1">
      <w:pPr>
        <w:rPr>
          <w:lang w:val="ru-RU"/>
        </w:rPr>
      </w:pPr>
    </w:p>
    <w:p w:rsidR="00E154E1" w:rsidRPr="00F440A1" w:rsidRDefault="00E154E1" w:rsidP="00E154E1">
      <w:pPr>
        <w:rPr>
          <w:lang w:val="ru-RU"/>
        </w:rPr>
      </w:pPr>
    </w:p>
    <w:p w:rsidR="00E154E1" w:rsidRPr="00E35756" w:rsidRDefault="00E154E1" w:rsidP="00E154E1">
      <w:pPr>
        <w:pStyle w:val="a7"/>
        <w:shd w:val="clear" w:color="auto" w:fill="FFFFFF"/>
        <w:spacing w:before="0" w:beforeAutospacing="0" w:after="0" w:afterAutospacing="0" w:line="240" w:lineRule="auto"/>
        <w:ind w:firstLine="0"/>
        <w:jc w:val="center"/>
        <w:rPr>
          <w:rFonts w:ascii="Arial" w:hAnsi="Arial" w:cs="Arial"/>
          <w:color w:val="000000"/>
          <w:sz w:val="24"/>
        </w:rPr>
      </w:pPr>
      <w:r w:rsidRPr="00E35756">
        <w:rPr>
          <w:noProof/>
          <w:sz w:val="24"/>
        </w:rPr>
        <w:drawing>
          <wp:anchor distT="0" distB="0" distL="0" distR="0" simplePos="0" relativeHeight="251679744" behindDoc="0" locked="0" layoutInCell="1" allowOverlap="0">
            <wp:simplePos x="0" y="0"/>
            <wp:positionH relativeFrom="column">
              <wp:posOffset>71755</wp:posOffset>
            </wp:positionH>
            <wp:positionV relativeFrom="line">
              <wp:posOffset>93345</wp:posOffset>
            </wp:positionV>
            <wp:extent cx="2571750" cy="847725"/>
            <wp:effectExtent l="0" t="0" r="0" b="9525"/>
            <wp:wrapSquare wrapText="bothSides"/>
            <wp:docPr id="199" name="Рисунок 12" descr="gif-file, 2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if-file, 2KB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54E1" w:rsidRPr="00E35756" w:rsidRDefault="00E154E1" w:rsidP="00E154E1">
      <w:pPr>
        <w:pStyle w:val="a7"/>
        <w:shd w:val="clear" w:color="auto" w:fill="FFFFFF"/>
        <w:spacing w:before="0" w:beforeAutospacing="0" w:after="0" w:afterAutospacing="0" w:line="240" w:lineRule="auto"/>
        <w:ind w:firstLine="0"/>
        <w:rPr>
          <w:rFonts w:ascii="Arial" w:hAnsi="Arial" w:cs="Arial"/>
          <w:color w:val="000000"/>
          <w:sz w:val="24"/>
        </w:rPr>
      </w:pPr>
    </w:p>
    <w:p w:rsidR="00E154E1" w:rsidRPr="00E35756" w:rsidRDefault="00E154E1" w:rsidP="00E154E1">
      <w:pPr>
        <w:pStyle w:val="a7"/>
        <w:shd w:val="clear" w:color="auto" w:fill="FFFFFF"/>
        <w:spacing w:before="0" w:beforeAutospacing="0" w:after="0" w:afterAutospacing="0" w:line="240" w:lineRule="auto"/>
        <w:ind w:firstLine="0"/>
        <w:rPr>
          <w:rFonts w:ascii="Arial" w:hAnsi="Arial" w:cs="Arial"/>
          <w:color w:val="000000"/>
          <w:sz w:val="24"/>
        </w:rPr>
      </w:pPr>
    </w:p>
    <w:p w:rsidR="00E154E1" w:rsidRPr="00E35756" w:rsidRDefault="00E154E1" w:rsidP="00E154E1">
      <w:pPr>
        <w:pStyle w:val="a7"/>
        <w:shd w:val="clear" w:color="auto" w:fill="FFFFFF"/>
        <w:spacing w:before="0" w:beforeAutospacing="0" w:after="0" w:afterAutospacing="0" w:line="240" w:lineRule="auto"/>
        <w:ind w:firstLine="0"/>
        <w:rPr>
          <w:rFonts w:ascii="Arial" w:hAnsi="Arial" w:cs="Arial"/>
          <w:color w:val="000000"/>
          <w:sz w:val="24"/>
        </w:rPr>
      </w:pPr>
    </w:p>
    <w:p w:rsidR="00E154E1" w:rsidRPr="00A52305" w:rsidRDefault="00E154E1" w:rsidP="00E154E1">
      <w:pPr>
        <w:pStyle w:val="a3"/>
        <w:tabs>
          <w:tab w:val="left" w:pos="1694"/>
        </w:tabs>
        <w:spacing w:before="3" w:line="322" w:lineRule="exact"/>
        <w:ind w:firstLine="0"/>
      </w:pPr>
    </w:p>
    <w:p w:rsidR="00E154E1" w:rsidRPr="008D1BD1" w:rsidRDefault="00E154E1" w:rsidP="00E154E1">
      <w:pPr>
        <w:pStyle w:val="a3"/>
        <w:numPr>
          <w:ilvl w:val="0"/>
          <w:numId w:val="17"/>
        </w:numPr>
        <w:spacing w:before="177"/>
      </w:pPr>
      <w:r w:rsidRPr="008D1BD1">
        <w:t>Какие задачи позволяют решать правила эквивалентных преобразований структурных схем?</w:t>
      </w:r>
    </w:p>
    <w:p w:rsidR="00E154E1" w:rsidRPr="008D1BD1" w:rsidRDefault="00E154E1" w:rsidP="00E154E1">
      <w:pPr>
        <w:pStyle w:val="a3"/>
        <w:numPr>
          <w:ilvl w:val="0"/>
          <w:numId w:val="17"/>
        </w:numPr>
        <w:spacing w:before="177"/>
      </w:pPr>
      <w:r w:rsidRPr="008D1BD1">
        <w:t>Дайте определение принципа суперпозиции применительно к структурным схемам систем автоматического управления.</w:t>
      </w:r>
    </w:p>
    <w:p w:rsidR="00E154E1" w:rsidRDefault="00E154E1" w:rsidP="00E154E1">
      <w:pPr>
        <w:pStyle w:val="a3"/>
        <w:numPr>
          <w:ilvl w:val="0"/>
          <w:numId w:val="17"/>
        </w:numPr>
        <w:spacing w:before="177"/>
      </w:pPr>
      <w:r w:rsidRPr="008D1BD1">
        <w:t>Как используют принцип суперпозиции на практике?</w:t>
      </w:r>
    </w:p>
    <w:p w:rsidR="00E154E1" w:rsidRDefault="00E154E1" w:rsidP="00E154E1">
      <w:pPr>
        <w:pStyle w:val="a3"/>
        <w:spacing w:before="177"/>
        <w:jc w:val="center"/>
        <w:rPr>
          <w:b/>
          <w:spacing w:val="-1"/>
        </w:rPr>
      </w:pPr>
    </w:p>
    <w:p w:rsidR="00E154E1" w:rsidRPr="00D30E30" w:rsidRDefault="00E154E1" w:rsidP="00E154E1">
      <w:pPr>
        <w:pStyle w:val="a3"/>
        <w:spacing w:before="177"/>
        <w:jc w:val="center"/>
        <w:rPr>
          <w:spacing w:val="1"/>
        </w:rPr>
      </w:pPr>
      <w:r>
        <w:rPr>
          <w:b/>
          <w:spacing w:val="-1"/>
        </w:rPr>
        <w:t>АКР №2</w:t>
      </w:r>
      <w:r w:rsidRPr="00D30E30">
        <w:rPr>
          <w:spacing w:val="-1"/>
        </w:rPr>
        <w:t xml:space="preserve"> «</w:t>
      </w:r>
      <w:r>
        <w:t>Дифференциальные уравнения</w:t>
      </w:r>
      <w:r w:rsidRPr="00D30E30">
        <w:rPr>
          <w:spacing w:val="1"/>
        </w:rPr>
        <w:t>»</w:t>
      </w:r>
    </w:p>
    <w:p w:rsidR="00E154E1" w:rsidRDefault="00E154E1" w:rsidP="00E154E1">
      <w:pPr>
        <w:pStyle w:val="a3"/>
        <w:tabs>
          <w:tab w:val="left" w:pos="1723"/>
        </w:tabs>
        <w:ind w:firstLine="0"/>
        <w:jc w:val="center"/>
        <w:rPr>
          <w:spacing w:val="1"/>
        </w:rPr>
      </w:pPr>
      <w:r w:rsidRPr="00D30E30">
        <w:rPr>
          <w:b/>
          <w:spacing w:val="1"/>
        </w:rPr>
        <w:t>Цель работы:</w:t>
      </w:r>
      <w:r>
        <w:rPr>
          <w:spacing w:val="1"/>
        </w:rPr>
        <w:t xml:space="preserve"> - научится описыва</w:t>
      </w:r>
      <w:r w:rsidRPr="00D30E30">
        <w:rPr>
          <w:spacing w:val="1"/>
        </w:rPr>
        <w:t>т</w:t>
      </w:r>
      <w:r>
        <w:rPr>
          <w:spacing w:val="1"/>
        </w:rPr>
        <w:t>ь в</w:t>
      </w:r>
      <w:r w:rsidRPr="00D30E30">
        <w:rPr>
          <w:spacing w:val="1"/>
        </w:rPr>
        <w:t xml:space="preserve">о времени обыкновенным дифференциальным уравнением (ОДУ) с постоянными коэффициентами </w:t>
      </w:r>
      <w:r>
        <w:rPr>
          <w:spacing w:val="1"/>
        </w:rPr>
        <w:t>п</w:t>
      </w:r>
      <w:r w:rsidRPr="00D30E30">
        <w:rPr>
          <w:spacing w:val="1"/>
        </w:rPr>
        <w:t>оведение линейных, непрерывных, стационарных систем с сосредоточенными параметрами</w:t>
      </w:r>
      <w:r>
        <w:rPr>
          <w:spacing w:val="1"/>
        </w:rPr>
        <w:t>.</w:t>
      </w:r>
    </w:p>
    <w:p w:rsidR="00E154E1" w:rsidRPr="008D1BD1" w:rsidRDefault="00E154E1" w:rsidP="00E154E1">
      <w:pPr>
        <w:pStyle w:val="a3"/>
        <w:spacing w:before="177"/>
        <w:ind w:firstLine="0"/>
        <w:rPr>
          <w:b/>
        </w:rPr>
      </w:pPr>
      <w:r w:rsidRPr="008D1BD1">
        <w:rPr>
          <w:b/>
        </w:rPr>
        <w:t>Теоретическая часть</w:t>
      </w:r>
    </w:p>
    <w:p w:rsidR="00E154E1" w:rsidRPr="008D1BD1" w:rsidRDefault="00E154E1" w:rsidP="00E154E1">
      <w:pPr>
        <w:pStyle w:val="a3"/>
        <w:spacing w:before="177"/>
        <w:ind w:firstLine="0"/>
        <w:jc w:val="center"/>
      </w:pPr>
      <w:r w:rsidRPr="008D1BD1">
        <w:rPr>
          <w:rStyle w:val="ad"/>
          <w:bdr w:val="none" w:sz="0" w:space="0" w:color="auto" w:frame="1"/>
        </w:rPr>
        <w:t>Дифференциальное уравнение</w:t>
      </w:r>
    </w:p>
    <w:p w:rsidR="00E154E1" w:rsidRPr="008D1BD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8D1BD1">
        <w:rPr>
          <w:sz w:val="24"/>
        </w:rPr>
        <w:t>Поведение линейных, непрерывных, стационарных систем с сосредоточенными параметрами описывается во времени обыкновенным дифференциальным уравнением (ОДУ) с постоянными коэффициентами </w:t>
      </w:r>
      <w:r w:rsidRPr="008D1BD1">
        <w:rPr>
          <w:noProof/>
          <w:sz w:val="24"/>
        </w:rPr>
        <w:drawing>
          <wp:inline distT="0" distB="0" distL="0" distR="0">
            <wp:extent cx="362585" cy="198120"/>
            <wp:effectExtent l="0" t="0" r="0" b="0"/>
            <wp:docPr id="326" name="Рисунок 326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8D1BD1" w:rsidRDefault="00E154E1" w:rsidP="00E154E1">
      <w:pPr>
        <w:shd w:val="clear" w:color="auto" w:fill="FFFFFF"/>
        <w:ind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8D1BD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659120" cy="534670"/>
            <wp:effectExtent l="0" t="0" r="0" b="0"/>
            <wp:docPr id="325" name="Рисунок 325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8D1BD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8D1BD1">
        <w:rPr>
          <w:sz w:val="24"/>
        </w:rPr>
        <w:t>где слева — выходная функция </w:t>
      </w:r>
      <w:r w:rsidRPr="008D1BD1">
        <w:rPr>
          <w:noProof/>
          <w:sz w:val="24"/>
        </w:rPr>
        <w:drawing>
          <wp:inline distT="0" distB="0" distL="0" distR="0">
            <wp:extent cx="267335" cy="163830"/>
            <wp:effectExtent l="0" t="0" r="0" b="0"/>
            <wp:docPr id="324" name="Рисунок 324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BD1">
        <w:rPr>
          <w:sz w:val="24"/>
        </w:rPr>
        <w:t> и ее производные (результат), справа — входная функция </w:t>
      </w:r>
      <w:r w:rsidRPr="008D1BD1">
        <w:rPr>
          <w:noProof/>
          <w:sz w:val="24"/>
        </w:rPr>
        <w:drawing>
          <wp:inline distT="0" distB="0" distL="0" distR="0">
            <wp:extent cx="336550" cy="198120"/>
            <wp:effectExtent l="0" t="0" r="0" b="0"/>
            <wp:docPr id="323" name="Рисунок 323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BD1">
        <w:rPr>
          <w:sz w:val="24"/>
        </w:rPr>
        <w:t> и ее производные.</w:t>
      </w:r>
    </w:p>
    <w:p w:rsidR="00E154E1" w:rsidRPr="008D1BD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8D1BD1">
        <w:rPr>
          <w:sz w:val="24"/>
        </w:rPr>
        <w:lastRenderedPageBreak/>
        <w:t>Для записи передаточной функции используется комплексная переменная Лапласа </w:t>
      </w:r>
      <w:r w:rsidRPr="008D1BD1">
        <w:rPr>
          <w:noProof/>
          <w:sz w:val="24"/>
        </w:rPr>
        <w:drawing>
          <wp:inline distT="0" distB="0" distL="0" distR="0">
            <wp:extent cx="1638935" cy="207010"/>
            <wp:effectExtent l="0" t="0" r="0" b="0"/>
            <wp:docPr id="322" name="Рисунок 322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BD1">
        <w:rPr>
          <w:sz w:val="24"/>
        </w:rPr>
        <w:t> (иногда обозначаемая символом </w:t>
      </w:r>
      <w:r w:rsidRPr="008D1BD1">
        <w:rPr>
          <w:noProof/>
          <w:sz w:val="24"/>
        </w:rPr>
        <w:drawing>
          <wp:inline distT="0" distB="0" distL="0" distR="0">
            <wp:extent cx="146685" cy="137795"/>
            <wp:effectExtent l="0" t="0" r="0" b="0"/>
            <wp:docPr id="321" name="Рисунок 321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BD1">
        <w:rPr>
          <w:sz w:val="24"/>
        </w:rPr>
        <w:t>). Чтобы получить ПФ, достаточно в ОДУ заменить производные </w:t>
      </w:r>
      <w:r w:rsidRPr="008D1BD1">
        <w:rPr>
          <w:noProof/>
          <w:sz w:val="24"/>
        </w:rPr>
        <w:drawing>
          <wp:inline distT="0" distB="0" distL="0" distR="0">
            <wp:extent cx="319405" cy="172720"/>
            <wp:effectExtent l="0" t="0" r="0" b="0"/>
            <wp:docPr id="320" name="Рисунок 320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BD1">
        <w:rPr>
          <w:sz w:val="24"/>
        </w:rPr>
        <w:t> на </w:t>
      </w:r>
      <w:r w:rsidRPr="008D1BD1">
        <w:rPr>
          <w:noProof/>
          <w:sz w:val="24"/>
        </w:rPr>
        <w:drawing>
          <wp:inline distT="0" distB="0" distL="0" distR="0">
            <wp:extent cx="120650" cy="112395"/>
            <wp:effectExtent l="0" t="0" r="0" b="0"/>
            <wp:docPr id="319" name="Рисунок 319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BD1">
        <w:rPr>
          <w:sz w:val="24"/>
        </w:rPr>
        <w:t> в соответствующей степени, отбросить символы функций </w:t>
      </w:r>
      <w:r w:rsidRPr="008D1BD1">
        <w:rPr>
          <w:noProof/>
          <w:sz w:val="24"/>
        </w:rPr>
        <w:drawing>
          <wp:inline distT="0" distB="0" distL="0" distR="0">
            <wp:extent cx="336550" cy="198120"/>
            <wp:effectExtent l="0" t="0" r="0" b="0"/>
            <wp:docPr id="318" name="Рисунок 318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BD1">
        <w:rPr>
          <w:sz w:val="24"/>
        </w:rPr>
        <w:t> и </w:t>
      </w:r>
      <w:r w:rsidRPr="008D1BD1">
        <w:rPr>
          <w:noProof/>
          <w:sz w:val="24"/>
        </w:rPr>
        <w:drawing>
          <wp:inline distT="0" distB="0" distL="0" distR="0">
            <wp:extent cx="267335" cy="163830"/>
            <wp:effectExtent l="0" t="0" r="0" b="0"/>
            <wp:docPr id="317" name="Рисунок 317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BD1">
        <w:rPr>
          <w:sz w:val="24"/>
        </w:rPr>
        <w:t> </w:t>
      </w:r>
      <w:proofErr w:type="gramStart"/>
      <w:r w:rsidRPr="008D1BD1">
        <w:rPr>
          <w:sz w:val="24"/>
        </w:rPr>
        <w:t>и</w:t>
      </w:r>
      <w:proofErr w:type="gramEnd"/>
      <w:r w:rsidRPr="008D1BD1">
        <w:rPr>
          <w:sz w:val="24"/>
        </w:rPr>
        <w:t xml:space="preserve"> разделить многочлен правой части дифференциального уравнения на многочлен левой части.</w:t>
      </w:r>
    </w:p>
    <w:p w:rsidR="00E154E1" w:rsidRPr="008D1BD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8D1BD1">
        <w:rPr>
          <w:sz w:val="24"/>
        </w:rPr>
        <w:t>При нулевых начальных условиях передаточная функция может быть получена и как отношение реакции (выходного сигнала) системы к входному сигналу, записанных в виде изображений по Лапласу.</w:t>
      </w:r>
    </w:p>
    <w:p w:rsidR="00E154E1" w:rsidRPr="008D1BD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8D1BD1">
        <w:rPr>
          <w:sz w:val="24"/>
        </w:rPr>
        <w:t>Она может быть записана триадой: корни многочлена числителя (нули), корни многочлена знаменателя (полюса) и общий коэффициент усиления. На комплексной плоскости нули обозначают кружком, полюса — крестиком; общий коэффициент усиления отобразить невозможно и он должен указываться отдельно.</w:t>
      </w:r>
    </w:p>
    <w:p w:rsidR="00E154E1" w:rsidRPr="008D1BD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proofErr w:type="gramStart"/>
      <w:r w:rsidRPr="008D1BD1">
        <w:rPr>
          <w:sz w:val="24"/>
        </w:rPr>
        <w:t>При переходе от разомкнутой системы к замкнутой, охваченной общей единичной отрицательной обратной связью (ООС), достаточно к знаменателю ПФ разомкнутой системы добавить ее числитель, чтобы получить ПФ замкнутой системы.</w:t>
      </w:r>
      <w:proofErr w:type="gramEnd"/>
    </w:p>
    <w:p w:rsidR="00E154E1" w:rsidRPr="008D1BD1" w:rsidRDefault="00E154E1" w:rsidP="00E154E1">
      <w:pPr>
        <w:pStyle w:val="a3"/>
        <w:spacing w:before="177"/>
        <w:jc w:val="center"/>
      </w:pPr>
    </w:p>
    <w:p w:rsidR="00E154E1" w:rsidRPr="008D1BD1" w:rsidRDefault="00E154E1" w:rsidP="00E154E1">
      <w:pPr>
        <w:pStyle w:val="4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8D1BD1">
        <w:rPr>
          <w:rStyle w:val="ad"/>
          <w:rFonts w:ascii="Times New Roman" w:hAnsi="Times New Roman" w:cs="Times New Roman"/>
          <w:color w:val="auto"/>
          <w:sz w:val="24"/>
          <w:szCs w:val="24"/>
          <w:bdr w:val="none" w:sz="0" w:space="0" w:color="auto" w:frame="1"/>
          <w:lang w:val="ru-RU"/>
        </w:rPr>
        <w:t>Пример №1</w:t>
      </w:r>
    </w:p>
    <w:p w:rsidR="00E154E1" w:rsidRPr="008D1BD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8D1BD1">
        <w:rPr>
          <w:sz w:val="24"/>
        </w:rPr>
        <w:t>Определить передаточную функцию объекта регулирования, модель которого задана дифференциальным уравнением</w:t>
      </w:r>
    </w:p>
    <w:p w:rsidR="00E154E1" w:rsidRPr="008D1BD1" w:rsidRDefault="00E154E1" w:rsidP="00E154E1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8D1BD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063875" cy="285115"/>
            <wp:effectExtent l="0" t="0" r="0" b="0"/>
            <wp:docPr id="200" name="Рисунок 200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F440A1" w:rsidRDefault="00E154E1" w:rsidP="00E154E1">
      <w:pPr>
        <w:pStyle w:val="a7"/>
        <w:shd w:val="clear" w:color="auto" w:fill="FFFFFF"/>
        <w:spacing w:before="0" w:beforeAutospacing="0" w:after="0" w:afterAutospacing="0" w:line="432" w:lineRule="atLeast"/>
        <w:textAlignment w:val="baseline"/>
        <w:rPr>
          <w:sz w:val="24"/>
        </w:rPr>
      </w:pPr>
      <w:r w:rsidRPr="00F440A1">
        <w:rPr>
          <w:rStyle w:val="ad"/>
          <w:sz w:val="24"/>
          <w:bdr w:val="none" w:sz="0" w:space="0" w:color="auto" w:frame="1"/>
        </w:rPr>
        <w:t>Решение:</w:t>
      </w:r>
    </w:p>
    <w:p w:rsidR="00E154E1" w:rsidRPr="00F440A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F440A1">
        <w:rPr>
          <w:sz w:val="24"/>
        </w:rPr>
        <w:t>Сопоставляя производным соответствующую степень </w:t>
      </w:r>
      <w:r w:rsidRPr="00F440A1">
        <w:rPr>
          <w:noProof/>
          <w:sz w:val="24"/>
        </w:rPr>
        <w:drawing>
          <wp:inline distT="0" distB="0" distL="0" distR="0">
            <wp:extent cx="118745" cy="118745"/>
            <wp:effectExtent l="0" t="0" r="0" b="0"/>
            <wp:docPr id="201" name="Рисунок 201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0A1">
        <w:rPr>
          <w:sz w:val="24"/>
        </w:rPr>
        <w:t>, отбрасывая символы функций </w:t>
      </w:r>
      <w:r w:rsidRPr="00F440A1">
        <w:rPr>
          <w:noProof/>
          <w:sz w:val="24"/>
        </w:rPr>
        <w:drawing>
          <wp:inline distT="0" distB="0" distL="0" distR="0">
            <wp:extent cx="130810" cy="106680"/>
            <wp:effectExtent l="0" t="0" r="0" b="0"/>
            <wp:docPr id="202" name="Рисунок 202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0A1">
        <w:rPr>
          <w:sz w:val="24"/>
        </w:rPr>
        <w:t> и </w:t>
      </w:r>
      <w:r w:rsidRPr="00F440A1">
        <w:rPr>
          <w:noProof/>
          <w:sz w:val="24"/>
        </w:rPr>
        <w:drawing>
          <wp:inline distT="0" distB="0" distL="0" distR="0">
            <wp:extent cx="118745" cy="118745"/>
            <wp:effectExtent l="0" t="0" r="0" b="0"/>
            <wp:docPr id="203" name="Рисунок 203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0A1">
        <w:rPr>
          <w:sz w:val="24"/>
        </w:rPr>
        <w:t> </w:t>
      </w:r>
      <w:proofErr w:type="gramStart"/>
      <w:r w:rsidRPr="00F440A1">
        <w:rPr>
          <w:sz w:val="24"/>
        </w:rPr>
        <w:t>и</w:t>
      </w:r>
      <w:proofErr w:type="gramEnd"/>
      <w:r w:rsidRPr="00F440A1">
        <w:rPr>
          <w:sz w:val="24"/>
        </w:rPr>
        <w:t xml:space="preserve"> деля многочлен правой части дифференциального уравнения на многочлен левой части, получаем ПФ</w:t>
      </w:r>
    </w:p>
    <w:p w:rsidR="00E154E1" w:rsidRPr="00F440A1" w:rsidRDefault="00E154E1" w:rsidP="00E154E1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F440A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814320" cy="688975"/>
            <wp:effectExtent l="0" t="0" r="0" b="0"/>
            <wp:docPr id="204" name="Рисунок 204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F440A1" w:rsidRDefault="00E154E1" w:rsidP="00E154E1">
      <w:pPr>
        <w:pStyle w:val="4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F440A1">
        <w:rPr>
          <w:rStyle w:val="ad"/>
          <w:color w:val="auto"/>
          <w:sz w:val="24"/>
          <w:szCs w:val="24"/>
          <w:bdr w:val="none" w:sz="0" w:space="0" w:color="auto" w:frame="1"/>
          <w:lang w:val="ru-RU"/>
        </w:rPr>
        <w:t>Пример №2</w:t>
      </w:r>
    </w:p>
    <w:p w:rsidR="00E154E1" w:rsidRPr="00F440A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F440A1">
        <w:rPr>
          <w:sz w:val="24"/>
        </w:rPr>
        <w:t>При единичном скачке </w:t>
      </w:r>
      <w:r w:rsidRPr="00F440A1">
        <w:rPr>
          <w:noProof/>
          <w:sz w:val="24"/>
        </w:rPr>
        <w:drawing>
          <wp:inline distT="0" distB="0" distL="0" distR="0">
            <wp:extent cx="332740" cy="201930"/>
            <wp:effectExtent l="0" t="0" r="0" b="0"/>
            <wp:docPr id="205" name="Рисунок 205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0A1">
        <w:rPr>
          <w:sz w:val="24"/>
        </w:rPr>
        <w:t> на входе реакция звена описывается функцией </w:t>
      </w:r>
      <w:r w:rsidRPr="00F440A1">
        <w:rPr>
          <w:noProof/>
          <w:sz w:val="24"/>
        </w:rPr>
        <w:drawing>
          <wp:inline distT="0" distB="0" distL="0" distR="0">
            <wp:extent cx="1199515" cy="213995"/>
            <wp:effectExtent l="0" t="0" r="0" b="0"/>
            <wp:docPr id="206" name="Рисунок 206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0A1">
        <w:rPr>
          <w:sz w:val="24"/>
        </w:rPr>
        <w:t>. Найти передаточную функцию звена.</w:t>
      </w:r>
    </w:p>
    <w:p w:rsidR="00E154E1" w:rsidRPr="00F440A1" w:rsidRDefault="00E154E1" w:rsidP="00E154E1">
      <w:pPr>
        <w:pStyle w:val="a7"/>
        <w:shd w:val="clear" w:color="auto" w:fill="FFFFFF"/>
        <w:spacing w:before="0" w:beforeAutospacing="0" w:after="0" w:afterAutospacing="0" w:line="432" w:lineRule="atLeast"/>
        <w:textAlignment w:val="baseline"/>
        <w:rPr>
          <w:sz w:val="24"/>
        </w:rPr>
      </w:pPr>
      <w:r w:rsidRPr="00F440A1">
        <w:rPr>
          <w:rStyle w:val="ad"/>
          <w:sz w:val="24"/>
          <w:bdr w:val="none" w:sz="0" w:space="0" w:color="auto" w:frame="1"/>
        </w:rPr>
        <w:lastRenderedPageBreak/>
        <w:t>Решение:</w:t>
      </w:r>
    </w:p>
    <w:p w:rsidR="00E154E1" w:rsidRPr="00F440A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F440A1">
        <w:rPr>
          <w:sz w:val="24"/>
        </w:rPr>
        <w:t>Преобразуем по Лапласу входной и выходной сигналы, пользуясь таблицей соответствия оригиналов и изображений (приложение </w:t>
      </w:r>
      <w:r w:rsidRPr="00F440A1">
        <w:rPr>
          <w:noProof/>
          <w:sz w:val="24"/>
        </w:rPr>
        <w:drawing>
          <wp:inline distT="0" distB="0" distL="0" distR="0">
            <wp:extent cx="142240" cy="166370"/>
            <wp:effectExtent l="0" t="0" r="0" b="0"/>
            <wp:docPr id="207" name="Рисунок 207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0A1">
        <w:rPr>
          <w:sz w:val="24"/>
        </w:rPr>
        <w:t>). Изображение входного воздействия равно </w:t>
      </w:r>
      <w:r w:rsidRPr="00F440A1">
        <w:rPr>
          <w:noProof/>
          <w:sz w:val="24"/>
        </w:rPr>
        <w:drawing>
          <wp:inline distT="0" distB="0" distL="0" distR="0">
            <wp:extent cx="748030" cy="178435"/>
            <wp:effectExtent l="0" t="0" r="0" b="0"/>
            <wp:docPr id="208" name="Рисунок 208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0A1">
        <w:rPr>
          <w:sz w:val="24"/>
        </w:rPr>
        <w:t>, изображение реакции звена после приведения к общему знаменателю</w:t>
      </w:r>
    </w:p>
    <w:p w:rsidR="00E154E1" w:rsidRPr="00F440A1" w:rsidRDefault="00E154E1" w:rsidP="00E154E1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F440A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740785" cy="653415"/>
            <wp:effectExtent l="0" t="0" r="0" b="0"/>
            <wp:docPr id="209" name="Рисунок 209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F440A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F440A1">
        <w:rPr>
          <w:sz w:val="24"/>
        </w:rPr>
        <w:t>Здесь единичный скачок не учитываем, хотя он и имеется в исходной функции, так как это просто указание на то, что сигнал на выходе появился скачком. Такое указание может и отсутствовать.</w:t>
      </w:r>
    </w:p>
    <w:p w:rsidR="00E154E1" w:rsidRPr="00F440A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F440A1">
        <w:rPr>
          <w:sz w:val="24"/>
        </w:rPr>
        <w:t>Делим изображение реакции на изображение входного воздействия и получаем передаточную функцию звена</w:t>
      </w:r>
    </w:p>
    <w:p w:rsidR="00E154E1" w:rsidRPr="00F440A1" w:rsidRDefault="00E154E1" w:rsidP="00E154E1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F440A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576830" cy="1021080"/>
            <wp:effectExtent l="0" t="0" r="0" b="0"/>
            <wp:docPr id="210" name="Рисунок 210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F440A1" w:rsidRDefault="00E154E1" w:rsidP="00E154E1">
      <w:pPr>
        <w:pStyle w:val="4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F440A1">
        <w:rPr>
          <w:rStyle w:val="ad"/>
          <w:color w:val="auto"/>
          <w:sz w:val="24"/>
          <w:szCs w:val="24"/>
          <w:bdr w:val="none" w:sz="0" w:space="0" w:color="auto" w:frame="1"/>
          <w:lang w:val="ru-RU"/>
        </w:rPr>
        <w:t>Пример №3</w:t>
      </w:r>
    </w:p>
    <w:p w:rsidR="00E154E1" w:rsidRPr="00F440A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F440A1">
        <w:rPr>
          <w:sz w:val="24"/>
        </w:rPr>
        <w:t>Система имеет нуль -3, комплексные сопряженные полюса </w:t>
      </w:r>
      <w:r w:rsidRPr="00F440A1">
        <w:rPr>
          <w:noProof/>
          <w:sz w:val="24"/>
        </w:rPr>
        <w:drawing>
          <wp:inline distT="0" distB="0" distL="0" distR="0">
            <wp:extent cx="439420" cy="201930"/>
            <wp:effectExtent l="0" t="0" r="0" b="0"/>
            <wp:docPr id="211" name="Рисунок 211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0A1">
        <w:rPr>
          <w:sz w:val="24"/>
        </w:rPr>
        <w:t> и коэффициент усиления </w:t>
      </w:r>
      <w:r w:rsidRPr="00F440A1">
        <w:rPr>
          <w:noProof/>
          <w:sz w:val="24"/>
        </w:rPr>
        <w:drawing>
          <wp:inline distT="0" distB="0" distL="0" distR="0">
            <wp:extent cx="462915" cy="189865"/>
            <wp:effectExtent l="0" t="0" r="0" b="0"/>
            <wp:docPr id="212" name="Рисунок 212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0A1">
        <w:rPr>
          <w:sz w:val="24"/>
        </w:rPr>
        <w:t>. Определить ПФ системы после её замыкания единичной ООС.</w:t>
      </w:r>
    </w:p>
    <w:p w:rsidR="00E154E1" w:rsidRPr="00F440A1" w:rsidRDefault="00E154E1" w:rsidP="00E154E1">
      <w:pPr>
        <w:pStyle w:val="a7"/>
        <w:shd w:val="clear" w:color="auto" w:fill="FFFFFF"/>
        <w:spacing w:before="0" w:beforeAutospacing="0" w:after="0" w:afterAutospacing="0" w:line="432" w:lineRule="atLeast"/>
        <w:textAlignment w:val="baseline"/>
        <w:rPr>
          <w:sz w:val="24"/>
        </w:rPr>
      </w:pPr>
      <w:r w:rsidRPr="00F440A1">
        <w:rPr>
          <w:rStyle w:val="ad"/>
          <w:sz w:val="24"/>
          <w:bdr w:val="none" w:sz="0" w:space="0" w:color="auto" w:frame="1"/>
        </w:rPr>
        <w:t>Решение:</w:t>
      </w:r>
    </w:p>
    <w:p w:rsidR="00E154E1" w:rsidRPr="00F440A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F440A1">
        <w:rPr>
          <w:sz w:val="24"/>
        </w:rPr>
        <w:t>Передаточная функция разомкнутой системы равна</w:t>
      </w:r>
    </w:p>
    <w:p w:rsidR="00E154E1" w:rsidRPr="00F440A1" w:rsidRDefault="00E154E1" w:rsidP="00E154E1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F440A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849880" cy="558165"/>
            <wp:effectExtent l="0" t="0" r="0" b="0"/>
            <wp:docPr id="213" name="Рисунок 213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F440A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F440A1">
        <w:rPr>
          <w:sz w:val="24"/>
        </w:rPr>
        <w:t>Добавляя к знаменателю числитель, получаем ПФ замкнутой системы</w:t>
      </w:r>
    </w:p>
    <w:p w:rsidR="00E154E1" w:rsidRPr="00F440A1" w:rsidRDefault="00E154E1" w:rsidP="00E154E1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F440A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432175" cy="593725"/>
            <wp:effectExtent l="0" t="0" r="0" b="0"/>
            <wp:docPr id="214" name="Рисунок 214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F440A1" w:rsidRDefault="00E154E1" w:rsidP="00E154E1">
      <w:pPr>
        <w:pStyle w:val="a3"/>
        <w:tabs>
          <w:tab w:val="left" w:pos="1723"/>
        </w:tabs>
        <w:ind w:firstLine="0"/>
        <w:jc w:val="center"/>
        <w:rPr>
          <w:b/>
          <w:spacing w:val="-1"/>
        </w:rPr>
      </w:pPr>
      <w:r w:rsidRPr="00F440A1">
        <w:rPr>
          <w:b/>
          <w:spacing w:val="1"/>
        </w:rPr>
        <w:t>Примерные варианты заданий:</w:t>
      </w:r>
    </w:p>
    <w:p w:rsidR="00E154E1" w:rsidRPr="00A45948" w:rsidRDefault="00E154E1" w:rsidP="00E154E1">
      <w:pPr>
        <w:pStyle w:val="a3"/>
        <w:spacing w:before="177"/>
        <w:jc w:val="center"/>
      </w:pPr>
      <w:r w:rsidRPr="00A45948">
        <w:t>№</w:t>
      </w:r>
      <w:r>
        <w:t>1</w:t>
      </w:r>
      <w:r w:rsidRPr="00A45948">
        <w:t>. Записать</w:t>
      </w:r>
      <w:r w:rsidRPr="00A45948">
        <w:rPr>
          <w:spacing w:val="33"/>
        </w:rPr>
        <w:t xml:space="preserve"> </w:t>
      </w:r>
      <w:r w:rsidRPr="00A45948">
        <w:t>передаточную</w:t>
      </w:r>
      <w:r w:rsidRPr="00A45948">
        <w:rPr>
          <w:spacing w:val="34"/>
        </w:rPr>
        <w:t xml:space="preserve"> </w:t>
      </w:r>
      <w:r w:rsidRPr="00A45948">
        <w:rPr>
          <w:spacing w:val="1"/>
        </w:rPr>
        <w:t>функцию</w:t>
      </w:r>
      <w:r w:rsidRPr="00A45948">
        <w:rPr>
          <w:spacing w:val="33"/>
        </w:rPr>
        <w:t xml:space="preserve"> </w:t>
      </w:r>
      <w:r w:rsidRPr="00A45948">
        <w:t>системы</w:t>
      </w:r>
      <w:r w:rsidRPr="00A45948">
        <w:rPr>
          <w:spacing w:val="35"/>
        </w:rPr>
        <w:t xml:space="preserve"> </w:t>
      </w:r>
      <w:r w:rsidRPr="00A45948">
        <w:t>с</w:t>
      </w:r>
      <w:r w:rsidRPr="00A45948">
        <w:rPr>
          <w:spacing w:val="37"/>
        </w:rPr>
        <w:t xml:space="preserve"> </w:t>
      </w:r>
      <w:r w:rsidRPr="00A45948">
        <w:rPr>
          <w:spacing w:val="-1"/>
        </w:rPr>
        <w:t>картой</w:t>
      </w:r>
      <w:r w:rsidRPr="00A45948">
        <w:rPr>
          <w:spacing w:val="34"/>
        </w:rPr>
        <w:t xml:space="preserve"> </w:t>
      </w:r>
      <w:r w:rsidRPr="00A45948">
        <w:rPr>
          <w:spacing w:val="1"/>
        </w:rPr>
        <w:t>ну</w:t>
      </w:r>
      <w:r w:rsidRPr="00A45948">
        <w:t>лей-полюсов</w:t>
      </w:r>
      <w:r w:rsidRPr="00A45948">
        <w:rPr>
          <w:spacing w:val="-4"/>
        </w:rPr>
        <w:t xml:space="preserve"> </w:t>
      </w:r>
      <w:r w:rsidRPr="00A45948">
        <w:t>(рисунок</w:t>
      </w:r>
      <w:r w:rsidRPr="00A45948">
        <w:rPr>
          <w:spacing w:val="-2"/>
        </w:rPr>
        <w:t xml:space="preserve"> </w:t>
      </w:r>
      <w:r w:rsidRPr="00A45948">
        <w:t>1.</w:t>
      </w:r>
      <w:r>
        <w:t>8</w:t>
      </w:r>
      <w:r w:rsidRPr="00A45948">
        <w:t>)</w:t>
      </w:r>
      <w:r w:rsidRPr="00A45948">
        <w:rPr>
          <w:spacing w:val="-3"/>
        </w:rPr>
        <w:t xml:space="preserve"> </w:t>
      </w:r>
      <w:r w:rsidRPr="00A45948">
        <w:t>и</w:t>
      </w:r>
      <w:r w:rsidRPr="00A45948">
        <w:rPr>
          <w:spacing w:val="-1"/>
        </w:rPr>
        <w:t xml:space="preserve"> </w:t>
      </w:r>
      <w:r w:rsidRPr="00A45948">
        <w:t>общим</w:t>
      </w:r>
      <w:r w:rsidRPr="00A45948">
        <w:rPr>
          <w:spacing w:val="-1"/>
        </w:rPr>
        <w:t xml:space="preserve"> </w:t>
      </w:r>
      <w:r w:rsidRPr="00A45948">
        <w:t>коэффициентом</w:t>
      </w:r>
      <w:r w:rsidRPr="00A45948">
        <w:rPr>
          <w:spacing w:val="-1"/>
        </w:rPr>
        <w:t xml:space="preserve"> </w:t>
      </w:r>
      <w:r w:rsidRPr="00A45948">
        <w:t>передачи</w:t>
      </w:r>
      <w:r w:rsidRPr="00A45948">
        <w:rPr>
          <w:spacing w:val="-1"/>
        </w:rPr>
        <w:t xml:space="preserve"> </w:t>
      </w:r>
      <w:proofErr w:type="spellStart"/>
      <w:r w:rsidRPr="00E35756">
        <w:rPr>
          <w:i/>
        </w:rPr>
        <w:t>k</w:t>
      </w:r>
      <w:proofErr w:type="spellEnd"/>
      <w:r w:rsidRPr="00A45948">
        <w:rPr>
          <w:i/>
          <w:spacing w:val="-1"/>
        </w:rPr>
        <w:t xml:space="preserve"> </w:t>
      </w:r>
      <w:r w:rsidRPr="00A45948">
        <w:t>=</w:t>
      </w:r>
      <w:r w:rsidRPr="00A45948">
        <w:rPr>
          <w:spacing w:val="-1"/>
        </w:rPr>
        <w:t xml:space="preserve"> </w:t>
      </w:r>
      <w:r w:rsidRPr="00A45948">
        <w:t>1</w:t>
      </w:r>
      <w:r>
        <w:t>.</w:t>
      </w:r>
      <w:r w:rsidRPr="00A45948">
        <w:t>2</w:t>
      </w:r>
      <w:r w:rsidRPr="00A45948">
        <w:rPr>
          <w:spacing w:val="50"/>
          <w:w w:val="99"/>
        </w:rPr>
        <w:t xml:space="preserve"> </w:t>
      </w:r>
      <w:r w:rsidRPr="00A45948">
        <w:t>(кратных</w:t>
      </w:r>
      <w:r w:rsidRPr="00A45948">
        <w:rPr>
          <w:spacing w:val="-16"/>
        </w:rPr>
        <w:t xml:space="preserve"> </w:t>
      </w:r>
      <w:r w:rsidRPr="00A45948">
        <w:t>корней</w:t>
      </w:r>
      <w:r w:rsidRPr="00A45948">
        <w:rPr>
          <w:spacing w:val="-11"/>
        </w:rPr>
        <w:t xml:space="preserve"> </w:t>
      </w:r>
      <w:r w:rsidRPr="00A45948">
        <w:t>нет).</w:t>
      </w:r>
    </w:p>
    <w:p w:rsidR="00E154E1" w:rsidRPr="00E35756" w:rsidRDefault="00E154E1" w:rsidP="00E154E1">
      <w:pPr>
        <w:pStyle w:val="a3"/>
        <w:spacing w:before="177"/>
        <w:jc w:val="center"/>
        <w:rPr>
          <w:noProof/>
        </w:rPr>
      </w:pPr>
      <w:r w:rsidRPr="00E35756">
        <w:rPr>
          <w:noProof/>
        </w:rPr>
        <w:lastRenderedPageBreak/>
        <w:drawing>
          <wp:inline distT="0" distB="0" distL="0" distR="0">
            <wp:extent cx="2790825" cy="1476375"/>
            <wp:effectExtent l="0" t="0" r="9525" b="9525"/>
            <wp:docPr id="2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A45948" w:rsidRDefault="00E154E1" w:rsidP="00E154E1">
      <w:pPr>
        <w:pStyle w:val="a3"/>
        <w:spacing w:before="185"/>
        <w:jc w:val="center"/>
      </w:pPr>
      <w:r w:rsidRPr="00A45948">
        <w:rPr>
          <w:spacing w:val="-1"/>
        </w:rPr>
        <w:t>Рисунок</w:t>
      </w:r>
      <w:r w:rsidRPr="00A45948">
        <w:rPr>
          <w:spacing w:val="-15"/>
        </w:rPr>
        <w:t xml:space="preserve"> </w:t>
      </w:r>
      <w:r>
        <w:t>2.1</w:t>
      </w:r>
    </w:p>
    <w:p w:rsidR="00E154E1" w:rsidRPr="00552000" w:rsidRDefault="00E154E1" w:rsidP="00E154E1">
      <w:pPr>
        <w:spacing w:before="10"/>
        <w:jc w:val="center"/>
        <w:rPr>
          <w:lang w:val="ru-RU"/>
        </w:rPr>
      </w:pPr>
    </w:p>
    <w:p w:rsidR="00E154E1" w:rsidRPr="00A45948" w:rsidRDefault="00E154E1" w:rsidP="00E154E1">
      <w:pPr>
        <w:pStyle w:val="a3"/>
        <w:tabs>
          <w:tab w:val="left" w:pos="1684"/>
        </w:tabs>
        <w:spacing w:before="62"/>
        <w:ind w:firstLine="0"/>
        <w:jc w:val="center"/>
      </w:pPr>
      <w:r w:rsidRPr="00A45948">
        <w:t>№</w:t>
      </w:r>
      <w:r>
        <w:t>2</w:t>
      </w:r>
      <w:r w:rsidRPr="00A45948">
        <w:t>. Представить</w:t>
      </w:r>
      <w:r w:rsidRPr="00A45948">
        <w:rPr>
          <w:spacing w:val="-17"/>
        </w:rPr>
        <w:t xml:space="preserve"> </w:t>
      </w:r>
      <w:r w:rsidRPr="00A45948">
        <w:rPr>
          <w:spacing w:val="1"/>
        </w:rPr>
        <w:t>систему</w:t>
      </w:r>
      <w:r w:rsidRPr="00A45948">
        <w:rPr>
          <w:spacing w:val="-19"/>
        </w:rPr>
        <w:t xml:space="preserve"> </w:t>
      </w:r>
      <w:r w:rsidRPr="00A45948">
        <w:t>(рисунок</w:t>
      </w:r>
      <w:r w:rsidRPr="00A45948">
        <w:rPr>
          <w:spacing w:val="-16"/>
        </w:rPr>
        <w:t xml:space="preserve"> </w:t>
      </w:r>
      <w:r>
        <w:t>2.2</w:t>
      </w:r>
      <w:r w:rsidRPr="00A45948">
        <w:t>)</w:t>
      </w:r>
      <w:r w:rsidRPr="00A45948">
        <w:rPr>
          <w:spacing w:val="-16"/>
        </w:rPr>
        <w:t xml:space="preserve"> </w:t>
      </w:r>
      <w:r w:rsidRPr="00A45948">
        <w:t>нулями-полюсами</w:t>
      </w:r>
    </w:p>
    <w:p w:rsidR="00E154E1" w:rsidRPr="00552000" w:rsidRDefault="00E154E1" w:rsidP="00E154E1">
      <w:pPr>
        <w:spacing w:before="5"/>
        <w:jc w:val="center"/>
        <w:rPr>
          <w:lang w:val="ru-RU"/>
        </w:rPr>
      </w:pPr>
    </w:p>
    <w:p w:rsidR="00E154E1" w:rsidRPr="00D30E30" w:rsidRDefault="00E154E1" w:rsidP="00E154E1">
      <w:pPr>
        <w:spacing w:line="200" w:lineRule="atLeast"/>
        <w:jc w:val="center"/>
        <w:rPr>
          <w:lang w:val="ru-RU"/>
        </w:rPr>
      </w:pPr>
      <w:r w:rsidRPr="00E35756">
        <w:rPr>
          <w:noProof/>
          <w:lang w:val="ru-RU" w:eastAsia="ru-RU"/>
        </w:rPr>
        <w:drawing>
          <wp:inline distT="0" distB="0" distL="0" distR="0">
            <wp:extent cx="2676525" cy="657225"/>
            <wp:effectExtent l="0" t="0" r="9525" b="9525"/>
            <wp:docPr id="2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Default="00E154E1" w:rsidP="00E154E1">
      <w:pPr>
        <w:pStyle w:val="a3"/>
        <w:spacing w:before="177"/>
        <w:jc w:val="center"/>
      </w:pPr>
      <w:r w:rsidRPr="00A45948">
        <w:rPr>
          <w:spacing w:val="-1"/>
        </w:rPr>
        <w:t>Рисунок</w:t>
      </w:r>
      <w:r w:rsidRPr="00A45948">
        <w:rPr>
          <w:spacing w:val="-15"/>
        </w:rPr>
        <w:t xml:space="preserve"> </w:t>
      </w:r>
      <w:r>
        <w:t>2.2.</w:t>
      </w:r>
    </w:p>
    <w:p w:rsidR="00E154E1" w:rsidRDefault="00E154E1" w:rsidP="00E154E1">
      <w:pPr>
        <w:pStyle w:val="a3"/>
        <w:tabs>
          <w:tab w:val="left" w:pos="1718"/>
        </w:tabs>
        <w:spacing w:before="135"/>
        <w:ind w:firstLine="0"/>
        <w:jc w:val="center"/>
      </w:pPr>
      <w:r>
        <w:rPr>
          <w:spacing w:val="-1"/>
        </w:rPr>
        <w:t xml:space="preserve">№3. </w:t>
      </w:r>
      <w:r w:rsidRPr="00A45948">
        <w:rPr>
          <w:spacing w:val="-1"/>
        </w:rPr>
        <w:t>Входному</w:t>
      </w:r>
      <w:r w:rsidRPr="00A45948">
        <w:rPr>
          <w:spacing w:val="24"/>
        </w:rPr>
        <w:t xml:space="preserve"> </w:t>
      </w:r>
      <w:r w:rsidRPr="00A45948">
        <w:t>воздействию</w:t>
      </w:r>
      <w:r w:rsidRPr="00A45948">
        <w:rPr>
          <w:spacing w:val="24"/>
        </w:rPr>
        <w:t xml:space="preserve"> </w:t>
      </w:r>
      <w:proofErr w:type="spellStart"/>
      <w:r w:rsidRPr="00E35756">
        <w:rPr>
          <w:i/>
          <w:spacing w:val="1"/>
        </w:rPr>
        <w:t>r</w:t>
      </w:r>
      <w:proofErr w:type="spellEnd"/>
      <w:r w:rsidRPr="00A45948">
        <w:rPr>
          <w:spacing w:val="1"/>
        </w:rPr>
        <w:t>(</w:t>
      </w:r>
      <w:proofErr w:type="spellStart"/>
      <w:r w:rsidRPr="00E35756">
        <w:rPr>
          <w:i/>
          <w:spacing w:val="1"/>
        </w:rPr>
        <w:t>t</w:t>
      </w:r>
      <w:proofErr w:type="spellEnd"/>
      <w:r w:rsidRPr="00A45948">
        <w:rPr>
          <w:spacing w:val="1"/>
        </w:rPr>
        <w:t>)</w:t>
      </w:r>
      <w:r w:rsidRPr="00A45948">
        <w:rPr>
          <w:spacing w:val="24"/>
        </w:rPr>
        <w:t xml:space="preserve"> </w:t>
      </w:r>
      <w:r w:rsidRPr="00A45948">
        <w:t>=</w:t>
      </w:r>
      <w:r w:rsidRPr="00A45948">
        <w:rPr>
          <w:spacing w:val="26"/>
        </w:rPr>
        <w:t xml:space="preserve"> </w:t>
      </w:r>
      <w:r w:rsidRPr="00A45948">
        <w:t>2</w:t>
      </w:r>
      <w:r w:rsidRPr="00E35756">
        <w:rPr>
          <w:i/>
        </w:rPr>
        <w:t>t</w:t>
      </w:r>
      <w:r w:rsidRPr="00E35756">
        <w:t>e</w:t>
      </w:r>
      <w:r w:rsidRPr="00A45948">
        <w:rPr>
          <w:position w:val="15"/>
        </w:rPr>
        <w:t>–</w:t>
      </w:r>
      <w:proofErr w:type="spellStart"/>
      <w:r w:rsidRPr="00E35756">
        <w:rPr>
          <w:i/>
          <w:position w:val="15"/>
        </w:rPr>
        <w:t>t</w:t>
      </w:r>
      <w:proofErr w:type="spellEnd"/>
      <w:r w:rsidRPr="00A45948">
        <w:rPr>
          <w:i/>
          <w:spacing w:val="41"/>
          <w:position w:val="15"/>
        </w:rPr>
        <w:t xml:space="preserve"> </w:t>
      </w:r>
      <w:r w:rsidRPr="00A45948">
        <w:t>соответствует</w:t>
      </w:r>
      <w:r w:rsidRPr="00A45948">
        <w:rPr>
          <w:spacing w:val="24"/>
        </w:rPr>
        <w:t xml:space="preserve"> </w:t>
      </w:r>
      <w:r w:rsidRPr="00A45948">
        <w:rPr>
          <w:spacing w:val="1"/>
        </w:rPr>
        <w:t xml:space="preserve">отклик </w:t>
      </w:r>
      <w:r w:rsidRPr="00A45948">
        <w:t>системы</w:t>
      </w:r>
      <w:r w:rsidRPr="00A45948">
        <w:rPr>
          <w:spacing w:val="31"/>
        </w:rPr>
        <w:t xml:space="preserve"> </w:t>
      </w:r>
      <w:r w:rsidRPr="00A45948">
        <w:t>регулирования</w:t>
      </w:r>
      <w:r w:rsidRPr="00A45948">
        <w:rPr>
          <w:spacing w:val="33"/>
        </w:rPr>
        <w:t xml:space="preserve"> </w:t>
      </w:r>
      <w:proofErr w:type="spellStart"/>
      <w:r w:rsidRPr="00E35756">
        <w:rPr>
          <w:i/>
        </w:rPr>
        <w:t>y</w:t>
      </w:r>
      <w:proofErr w:type="spellEnd"/>
      <w:r w:rsidRPr="00A45948">
        <w:t>(</w:t>
      </w:r>
      <w:proofErr w:type="spellStart"/>
      <w:r w:rsidRPr="00E35756">
        <w:rPr>
          <w:i/>
        </w:rPr>
        <w:t>t</w:t>
      </w:r>
      <w:proofErr w:type="spellEnd"/>
      <w:r w:rsidRPr="00A45948">
        <w:t>)</w:t>
      </w:r>
      <w:r w:rsidRPr="00A45948">
        <w:rPr>
          <w:spacing w:val="29"/>
        </w:rPr>
        <w:t xml:space="preserve"> </w:t>
      </w:r>
      <w:r w:rsidRPr="00A45948">
        <w:t>=</w:t>
      </w:r>
      <w:r w:rsidRPr="00A45948">
        <w:rPr>
          <w:spacing w:val="32"/>
        </w:rPr>
        <w:t xml:space="preserve"> </w:t>
      </w:r>
      <w:r w:rsidRPr="00A45948">
        <w:rPr>
          <w:spacing w:val="-1"/>
        </w:rPr>
        <w:t>6</w:t>
      </w:r>
      <w:r w:rsidRPr="00E35756">
        <w:rPr>
          <w:spacing w:val="-1"/>
        </w:rPr>
        <w:t>e</w:t>
      </w:r>
      <w:r w:rsidRPr="00A45948">
        <w:rPr>
          <w:spacing w:val="-1"/>
          <w:position w:val="15"/>
        </w:rPr>
        <w:t>–</w:t>
      </w:r>
      <w:proofErr w:type="spellStart"/>
      <w:r w:rsidRPr="00E35756">
        <w:rPr>
          <w:i/>
          <w:spacing w:val="-1"/>
          <w:position w:val="15"/>
        </w:rPr>
        <w:t>t</w:t>
      </w:r>
      <w:r w:rsidRPr="00E35756">
        <w:rPr>
          <w:i/>
          <w:spacing w:val="-1"/>
        </w:rPr>
        <w:t>t</w:t>
      </w:r>
      <w:proofErr w:type="spellEnd"/>
      <w:r w:rsidRPr="00A45948">
        <w:rPr>
          <w:i/>
          <w:spacing w:val="31"/>
        </w:rPr>
        <w:t xml:space="preserve"> </w:t>
      </w:r>
      <w:r w:rsidRPr="00A45948">
        <w:t>–</w:t>
      </w:r>
      <w:r w:rsidRPr="00A45948">
        <w:rPr>
          <w:spacing w:val="32"/>
        </w:rPr>
        <w:t xml:space="preserve"> </w:t>
      </w:r>
      <w:r w:rsidRPr="00A45948">
        <w:rPr>
          <w:spacing w:val="-1"/>
        </w:rPr>
        <w:t>6</w:t>
      </w:r>
      <w:r w:rsidRPr="00E35756">
        <w:rPr>
          <w:spacing w:val="-1"/>
        </w:rPr>
        <w:t>e</w:t>
      </w:r>
      <w:r w:rsidRPr="00A45948">
        <w:rPr>
          <w:spacing w:val="-1"/>
          <w:position w:val="15"/>
        </w:rPr>
        <w:t>–</w:t>
      </w:r>
      <w:proofErr w:type="spellStart"/>
      <w:r w:rsidRPr="00E35756">
        <w:rPr>
          <w:i/>
          <w:spacing w:val="-1"/>
          <w:position w:val="13"/>
        </w:rPr>
        <w:t>t</w:t>
      </w:r>
      <w:r w:rsidRPr="00E35756">
        <w:rPr>
          <w:spacing w:val="-1"/>
        </w:rPr>
        <w:t>sin</w:t>
      </w:r>
      <w:r w:rsidRPr="00E35756">
        <w:rPr>
          <w:i/>
          <w:spacing w:val="-1"/>
        </w:rPr>
        <w:t>t</w:t>
      </w:r>
      <w:proofErr w:type="spellEnd"/>
      <w:r w:rsidRPr="00A45948">
        <w:rPr>
          <w:i/>
          <w:spacing w:val="-1"/>
        </w:rPr>
        <w:t>.</w:t>
      </w:r>
      <w:r w:rsidRPr="00A45948">
        <w:rPr>
          <w:i/>
          <w:spacing w:val="33"/>
        </w:rPr>
        <w:t xml:space="preserve"> </w:t>
      </w:r>
      <w:r w:rsidRPr="00A45948">
        <w:t>Определить</w:t>
      </w:r>
      <w:r w:rsidRPr="00A45948">
        <w:rPr>
          <w:spacing w:val="30"/>
        </w:rPr>
        <w:t xml:space="preserve"> </w:t>
      </w:r>
      <w:r w:rsidRPr="00A45948">
        <w:t>передаточную</w:t>
      </w:r>
      <w:r w:rsidRPr="00A45948">
        <w:rPr>
          <w:spacing w:val="-14"/>
        </w:rPr>
        <w:t xml:space="preserve"> </w:t>
      </w:r>
      <w:r w:rsidRPr="00A45948">
        <w:t>функцию</w:t>
      </w:r>
      <w:r w:rsidRPr="00A45948">
        <w:rPr>
          <w:spacing w:val="-13"/>
        </w:rPr>
        <w:t xml:space="preserve"> </w:t>
      </w:r>
      <w:r w:rsidRPr="00A45948">
        <w:t>системы.</w:t>
      </w:r>
    </w:p>
    <w:p w:rsidR="00E154E1" w:rsidRPr="00A45948" w:rsidRDefault="00E154E1" w:rsidP="00E154E1">
      <w:pPr>
        <w:pStyle w:val="a3"/>
        <w:tabs>
          <w:tab w:val="left" w:pos="1684"/>
        </w:tabs>
        <w:spacing w:before="182"/>
        <w:ind w:firstLine="0"/>
        <w:jc w:val="center"/>
      </w:pPr>
      <w:r w:rsidRPr="00A45948">
        <w:t>№</w:t>
      </w:r>
      <w:r>
        <w:t xml:space="preserve">4. </w:t>
      </w:r>
      <w:r w:rsidRPr="00A45948">
        <w:t>. Записать</w:t>
      </w:r>
      <w:r w:rsidRPr="00A45948">
        <w:rPr>
          <w:spacing w:val="-17"/>
        </w:rPr>
        <w:t xml:space="preserve"> </w:t>
      </w:r>
      <w:r w:rsidRPr="00A45948">
        <w:t>дифференциальное</w:t>
      </w:r>
      <w:r w:rsidRPr="00A45948">
        <w:rPr>
          <w:spacing w:val="-10"/>
        </w:rPr>
        <w:t xml:space="preserve"> </w:t>
      </w:r>
      <w:r w:rsidRPr="00A45948">
        <w:rPr>
          <w:spacing w:val="-1"/>
        </w:rPr>
        <w:t>уравнение</w:t>
      </w:r>
      <w:r w:rsidRPr="00A45948">
        <w:rPr>
          <w:spacing w:val="-13"/>
        </w:rPr>
        <w:t xml:space="preserve"> </w:t>
      </w:r>
      <w:r w:rsidRPr="00A45948">
        <w:t>(рисунок</w:t>
      </w:r>
      <w:r w:rsidRPr="00A45948">
        <w:rPr>
          <w:spacing w:val="-16"/>
        </w:rPr>
        <w:t xml:space="preserve"> </w:t>
      </w:r>
      <w:r>
        <w:t>2.3</w:t>
      </w:r>
      <w:r w:rsidRPr="00A45948">
        <w:t>).</w:t>
      </w:r>
    </w:p>
    <w:p w:rsidR="00E154E1" w:rsidRPr="00552000" w:rsidRDefault="00E154E1" w:rsidP="00E154E1">
      <w:pPr>
        <w:spacing w:before="5"/>
        <w:jc w:val="center"/>
        <w:rPr>
          <w:lang w:val="ru-RU"/>
        </w:rPr>
      </w:pPr>
    </w:p>
    <w:p w:rsidR="00E154E1" w:rsidRPr="00D30E30" w:rsidRDefault="00E154E1" w:rsidP="00E154E1">
      <w:pPr>
        <w:spacing w:line="200" w:lineRule="atLeast"/>
        <w:jc w:val="center"/>
        <w:rPr>
          <w:lang w:val="ru-RU"/>
        </w:rPr>
      </w:pPr>
      <w:r w:rsidRPr="00E35756">
        <w:rPr>
          <w:noProof/>
          <w:lang w:val="ru-RU" w:eastAsia="ru-RU"/>
        </w:rPr>
        <w:drawing>
          <wp:inline distT="0" distB="0" distL="0" distR="0">
            <wp:extent cx="2676525" cy="657225"/>
            <wp:effectExtent l="0" t="0" r="9525" b="9525"/>
            <wp:docPr id="2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A45948" w:rsidRDefault="00E154E1" w:rsidP="00E154E1">
      <w:pPr>
        <w:pStyle w:val="a3"/>
        <w:spacing w:before="182"/>
        <w:jc w:val="center"/>
      </w:pPr>
      <w:r w:rsidRPr="00A45948">
        <w:rPr>
          <w:spacing w:val="-1"/>
        </w:rPr>
        <w:t>Рисунок</w:t>
      </w:r>
      <w:r w:rsidRPr="00A45948">
        <w:rPr>
          <w:spacing w:val="-15"/>
        </w:rPr>
        <w:t xml:space="preserve"> </w:t>
      </w:r>
      <w:r>
        <w:t>2.3</w:t>
      </w:r>
    </w:p>
    <w:p w:rsidR="00E154E1" w:rsidRPr="00A45948" w:rsidRDefault="00E154E1" w:rsidP="00E154E1">
      <w:pPr>
        <w:pStyle w:val="a3"/>
        <w:tabs>
          <w:tab w:val="left" w:pos="1713"/>
        </w:tabs>
        <w:spacing w:before="182"/>
        <w:ind w:firstLine="0"/>
        <w:jc w:val="center"/>
      </w:pPr>
      <w:r>
        <w:t xml:space="preserve">№4. </w:t>
      </w:r>
      <w:r w:rsidRPr="00A45948">
        <w:t>Система</w:t>
      </w:r>
      <w:r w:rsidRPr="00A45948">
        <w:rPr>
          <w:spacing w:val="23"/>
        </w:rPr>
        <w:t xml:space="preserve"> </w:t>
      </w:r>
      <w:r w:rsidRPr="00A45948">
        <w:t>имеет</w:t>
      </w:r>
      <w:r w:rsidRPr="00A45948">
        <w:rPr>
          <w:spacing w:val="22"/>
        </w:rPr>
        <w:t xml:space="preserve"> </w:t>
      </w:r>
      <w:r w:rsidRPr="00A45948">
        <w:t>коэффициент</w:t>
      </w:r>
      <w:r w:rsidRPr="00A45948">
        <w:rPr>
          <w:spacing w:val="22"/>
        </w:rPr>
        <w:t xml:space="preserve"> </w:t>
      </w:r>
      <w:r w:rsidRPr="00A45948">
        <w:t>усиления</w:t>
      </w:r>
      <w:r w:rsidRPr="00A45948">
        <w:rPr>
          <w:spacing w:val="25"/>
        </w:rPr>
        <w:t xml:space="preserve"> </w:t>
      </w:r>
      <w:proofErr w:type="spellStart"/>
      <w:r w:rsidRPr="00E35756">
        <w:rPr>
          <w:i/>
        </w:rPr>
        <w:t>k</w:t>
      </w:r>
      <w:proofErr w:type="spellEnd"/>
      <w:r w:rsidRPr="00A45948">
        <w:rPr>
          <w:i/>
          <w:spacing w:val="23"/>
        </w:rPr>
        <w:t xml:space="preserve"> </w:t>
      </w:r>
      <w:r w:rsidRPr="00A45948">
        <w:t>=</w:t>
      </w:r>
      <w:r w:rsidRPr="00A45948">
        <w:rPr>
          <w:spacing w:val="25"/>
        </w:rPr>
        <w:t xml:space="preserve"> </w:t>
      </w:r>
      <w:r w:rsidRPr="00A45948">
        <w:t>1,25,</w:t>
      </w:r>
      <w:r w:rsidRPr="00A45948">
        <w:rPr>
          <w:spacing w:val="21"/>
        </w:rPr>
        <w:t xml:space="preserve"> </w:t>
      </w:r>
      <w:r w:rsidRPr="00A45948">
        <w:rPr>
          <w:spacing w:val="-2"/>
        </w:rPr>
        <w:t>нуль</w:t>
      </w:r>
      <w:r w:rsidRPr="00A45948">
        <w:rPr>
          <w:spacing w:val="21"/>
        </w:rPr>
        <w:t xml:space="preserve"> </w:t>
      </w:r>
      <w:r w:rsidRPr="00A45948">
        <w:rPr>
          <w:spacing w:val="1"/>
        </w:rPr>
        <w:t>-5,</w:t>
      </w:r>
      <w:r w:rsidRPr="00A45948">
        <w:rPr>
          <w:spacing w:val="26"/>
          <w:w w:val="99"/>
        </w:rPr>
        <w:t xml:space="preserve"> </w:t>
      </w:r>
      <w:r w:rsidRPr="00A45948">
        <w:t>комплексные</w:t>
      </w:r>
      <w:r w:rsidRPr="00A45948">
        <w:rPr>
          <w:spacing w:val="13"/>
        </w:rPr>
        <w:t xml:space="preserve"> </w:t>
      </w:r>
      <w:r w:rsidRPr="00A45948">
        <w:t>сопряженные</w:t>
      </w:r>
      <w:r w:rsidRPr="00A45948">
        <w:rPr>
          <w:spacing w:val="13"/>
        </w:rPr>
        <w:t xml:space="preserve"> </w:t>
      </w:r>
      <w:r w:rsidRPr="00A45948">
        <w:t>полюса</w:t>
      </w:r>
      <w:r w:rsidRPr="00A45948">
        <w:rPr>
          <w:spacing w:val="14"/>
        </w:rPr>
        <w:t xml:space="preserve"> </w:t>
      </w:r>
      <w:r w:rsidRPr="00A45948">
        <w:rPr>
          <w:spacing w:val="-1"/>
        </w:rPr>
        <w:t>-1</w:t>
      </w:r>
      <w:r w:rsidRPr="00A45948">
        <w:rPr>
          <w:spacing w:val="12"/>
        </w:rPr>
        <w:t xml:space="preserve"> </w:t>
      </w:r>
      <w:r w:rsidRPr="00A45948">
        <w:t>±</w:t>
      </w:r>
      <w:r w:rsidRPr="00A45948">
        <w:rPr>
          <w:spacing w:val="18"/>
        </w:rPr>
        <w:t xml:space="preserve"> </w:t>
      </w:r>
      <w:r w:rsidRPr="00E35756">
        <w:rPr>
          <w:i/>
          <w:spacing w:val="-1"/>
        </w:rPr>
        <w:t>j</w:t>
      </w:r>
      <w:r w:rsidRPr="00A45948">
        <w:rPr>
          <w:spacing w:val="-1"/>
        </w:rPr>
        <w:t>2,</w:t>
      </w:r>
      <w:r w:rsidRPr="00A45948">
        <w:rPr>
          <w:spacing w:val="14"/>
        </w:rPr>
        <w:t xml:space="preserve"> </w:t>
      </w:r>
      <w:r w:rsidRPr="00A45948">
        <w:t>действительный</w:t>
      </w:r>
      <w:r w:rsidRPr="00A45948">
        <w:rPr>
          <w:spacing w:val="12"/>
        </w:rPr>
        <w:t xml:space="preserve"> </w:t>
      </w:r>
      <w:r w:rsidRPr="00A45948">
        <w:t>полюс</w:t>
      </w:r>
      <w:r w:rsidRPr="00A45948">
        <w:rPr>
          <w:spacing w:val="18"/>
        </w:rPr>
        <w:t xml:space="preserve"> </w:t>
      </w:r>
      <w:r w:rsidRPr="00A45948">
        <w:rPr>
          <w:spacing w:val="-1"/>
        </w:rPr>
        <w:t>-1.</w:t>
      </w:r>
      <w:r w:rsidRPr="00A45948">
        <w:rPr>
          <w:spacing w:val="39"/>
          <w:w w:val="99"/>
        </w:rPr>
        <w:t xml:space="preserve"> </w:t>
      </w:r>
      <w:r w:rsidRPr="00A45948">
        <w:t>Записать</w:t>
      </w:r>
      <w:r w:rsidRPr="00A45948">
        <w:rPr>
          <w:spacing w:val="-24"/>
        </w:rPr>
        <w:t xml:space="preserve"> </w:t>
      </w:r>
      <w:r w:rsidRPr="00A45948">
        <w:t>дифференциальное</w:t>
      </w:r>
      <w:r w:rsidRPr="00A45948">
        <w:rPr>
          <w:spacing w:val="-17"/>
        </w:rPr>
        <w:t xml:space="preserve"> </w:t>
      </w:r>
      <w:r w:rsidRPr="00A45948">
        <w:t>уравнение.</w:t>
      </w:r>
    </w:p>
    <w:p w:rsidR="00E154E1" w:rsidRPr="00552000" w:rsidRDefault="00E154E1" w:rsidP="00E154E1">
      <w:pPr>
        <w:jc w:val="center"/>
        <w:rPr>
          <w:lang w:val="ru-RU"/>
        </w:rPr>
      </w:pPr>
    </w:p>
    <w:p w:rsidR="00E154E1" w:rsidRPr="00A45948" w:rsidRDefault="00E154E1" w:rsidP="00E154E1">
      <w:pPr>
        <w:pStyle w:val="a3"/>
        <w:tabs>
          <w:tab w:val="left" w:pos="1684"/>
        </w:tabs>
        <w:spacing w:before="93"/>
        <w:ind w:firstLine="0"/>
        <w:jc w:val="center"/>
      </w:pPr>
      <w:r w:rsidRPr="00A45948">
        <w:rPr>
          <w:spacing w:val="-1"/>
        </w:rPr>
        <w:t>№</w:t>
      </w:r>
      <w:r>
        <w:rPr>
          <w:spacing w:val="-1"/>
        </w:rPr>
        <w:t>5</w:t>
      </w:r>
      <w:r w:rsidRPr="00A45948">
        <w:rPr>
          <w:spacing w:val="-1"/>
        </w:rPr>
        <w:t>. Составить</w:t>
      </w:r>
      <w:r w:rsidRPr="00A45948">
        <w:rPr>
          <w:spacing w:val="-11"/>
        </w:rPr>
        <w:t xml:space="preserve"> </w:t>
      </w:r>
      <w:r w:rsidRPr="00A45948">
        <w:t>структурную</w:t>
      </w:r>
      <w:r w:rsidRPr="00A45948">
        <w:rPr>
          <w:spacing w:val="-9"/>
        </w:rPr>
        <w:t xml:space="preserve"> </w:t>
      </w:r>
      <w:r w:rsidRPr="00A45948">
        <w:t>схему</w:t>
      </w:r>
      <w:r w:rsidRPr="00A45948">
        <w:rPr>
          <w:spacing w:val="-12"/>
        </w:rPr>
        <w:t xml:space="preserve"> </w:t>
      </w:r>
      <w:r w:rsidRPr="00A45948">
        <w:t>для</w:t>
      </w:r>
      <w:r w:rsidRPr="00A45948">
        <w:rPr>
          <w:spacing w:val="-7"/>
        </w:rPr>
        <w:t xml:space="preserve"> </w:t>
      </w:r>
      <w:r w:rsidRPr="00A45948">
        <w:t>системы</w:t>
      </w:r>
      <w:r w:rsidRPr="00A45948">
        <w:rPr>
          <w:spacing w:val="-8"/>
        </w:rPr>
        <w:t xml:space="preserve"> </w:t>
      </w:r>
      <w:r w:rsidRPr="00A45948">
        <w:t>с</w:t>
      </w:r>
      <w:r w:rsidRPr="00A45948">
        <w:rPr>
          <w:spacing w:val="-8"/>
        </w:rPr>
        <w:t xml:space="preserve"> </w:t>
      </w:r>
      <w:r w:rsidRPr="00A45948">
        <w:t>ОДУ</w:t>
      </w:r>
    </w:p>
    <w:p w:rsidR="00E154E1" w:rsidRDefault="00E154E1" w:rsidP="00E154E1">
      <w:pPr>
        <w:spacing w:before="151"/>
        <w:jc w:val="center"/>
        <w:rPr>
          <w:lang w:val="ru-RU"/>
        </w:rPr>
      </w:pPr>
      <w:proofErr w:type="gramStart"/>
      <w:r w:rsidRPr="00E35756">
        <w:rPr>
          <w:i/>
          <w:position w:val="1"/>
        </w:rPr>
        <w:t>y</w:t>
      </w:r>
      <w:proofErr w:type="gramEnd"/>
      <w:r w:rsidRPr="00552000">
        <w:rPr>
          <w:i/>
          <w:spacing w:val="-26"/>
          <w:position w:val="1"/>
          <w:lang w:val="ru-RU"/>
        </w:rPr>
        <w:t xml:space="preserve"> </w:t>
      </w:r>
      <w:r w:rsidRPr="00E35756">
        <w:rPr>
          <w:rFonts w:ascii="Symbol" w:eastAsia="Symbol" w:hAnsi="Symbol" w:cs="Symbol"/>
          <w:position w:val="3"/>
        </w:rPr>
        <w:t></w:t>
      </w:r>
      <w:r w:rsidRPr="00E35756">
        <w:rPr>
          <w:rFonts w:ascii="Symbol" w:eastAsia="Symbol" w:hAnsi="Symbol" w:cs="Symbol"/>
          <w:spacing w:val="-30"/>
          <w:position w:val="3"/>
        </w:rPr>
        <w:t></w:t>
      </w:r>
      <w:r w:rsidRPr="00E35756">
        <w:rPr>
          <w:rFonts w:ascii="Symbol" w:eastAsia="Symbol" w:hAnsi="Symbol" w:cs="Symbol"/>
          <w:position w:val="1"/>
        </w:rPr>
        <w:t></w:t>
      </w:r>
      <w:r w:rsidRPr="00E35756">
        <w:rPr>
          <w:rFonts w:ascii="Symbol" w:eastAsia="Symbol" w:hAnsi="Symbol" w:cs="Symbol"/>
          <w:spacing w:val="-17"/>
          <w:position w:val="1"/>
        </w:rPr>
        <w:t></w:t>
      </w:r>
      <w:r w:rsidRPr="00552000">
        <w:rPr>
          <w:position w:val="1"/>
          <w:lang w:val="ru-RU"/>
        </w:rPr>
        <w:t>2</w:t>
      </w:r>
      <w:r w:rsidRPr="00552000">
        <w:rPr>
          <w:spacing w:val="-36"/>
          <w:position w:val="1"/>
          <w:lang w:val="ru-RU"/>
        </w:rPr>
        <w:t xml:space="preserve"> </w:t>
      </w:r>
      <w:r w:rsidRPr="00E35756">
        <w:rPr>
          <w:i/>
          <w:spacing w:val="5"/>
          <w:position w:val="1"/>
        </w:rPr>
        <w:t>y</w:t>
      </w:r>
      <w:r w:rsidRPr="00E35756">
        <w:rPr>
          <w:rFonts w:ascii="Symbol" w:eastAsia="Symbol" w:hAnsi="Symbol" w:cs="Symbol"/>
          <w:spacing w:val="5"/>
          <w:position w:val="3"/>
        </w:rPr>
        <w:t></w:t>
      </w:r>
      <w:r w:rsidRPr="00E35756">
        <w:rPr>
          <w:rFonts w:ascii="Symbol" w:eastAsia="Symbol" w:hAnsi="Symbol" w:cs="Symbol"/>
          <w:spacing w:val="-30"/>
          <w:position w:val="3"/>
        </w:rPr>
        <w:t></w:t>
      </w:r>
      <w:r w:rsidRPr="00E35756">
        <w:rPr>
          <w:rFonts w:ascii="Symbol" w:eastAsia="Symbol" w:hAnsi="Symbol" w:cs="Symbol"/>
          <w:position w:val="1"/>
        </w:rPr>
        <w:t></w:t>
      </w:r>
      <w:r w:rsidRPr="00E35756">
        <w:rPr>
          <w:rFonts w:ascii="Symbol" w:eastAsia="Symbol" w:hAnsi="Symbol" w:cs="Symbol"/>
          <w:spacing w:val="-16"/>
          <w:position w:val="1"/>
        </w:rPr>
        <w:t></w:t>
      </w:r>
      <w:r w:rsidRPr="00552000">
        <w:rPr>
          <w:spacing w:val="-3"/>
          <w:position w:val="1"/>
          <w:lang w:val="ru-RU"/>
        </w:rPr>
        <w:t>2,</w:t>
      </w:r>
      <w:r w:rsidRPr="00552000">
        <w:rPr>
          <w:spacing w:val="-32"/>
          <w:position w:val="1"/>
          <w:lang w:val="ru-RU"/>
        </w:rPr>
        <w:t xml:space="preserve"> </w:t>
      </w:r>
      <w:r w:rsidRPr="00552000">
        <w:rPr>
          <w:position w:val="1"/>
          <w:lang w:val="ru-RU"/>
        </w:rPr>
        <w:t>4</w:t>
      </w:r>
      <w:r w:rsidRPr="00552000">
        <w:rPr>
          <w:spacing w:val="-36"/>
          <w:position w:val="1"/>
          <w:lang w:val="ru-RU"/>
        </w:rPr>
        <w:t xml:space="preserve"> </w:t>
      </w:r>
      <w:r w:rsidRPr="00E35756">
        <w:rPr>
          <w:i/>
          <w:position w:val="1"/>
        </w:rPr>
        <w:t>y</w:t>
      </w:r>
      <w:r w:rsidRPr="00552000">
        <w:rPr>
          <w:i/>
          <w:spacing w:val="2"/>
          <w:position w:val="1"/>
          <w:lang w:val="ru-RU"/>
        </w:rPr>
        <w:t xml:space="preserve"> </w:t>
      </w:r>
      <w:r w:rsidRPr="00E35756">
        <w:rPr>
          <w:rFonts w:ascii="Symbol" w:eastAsia="Symbol" w:hAnsi="Symbol" w:cs="Symbol"/>
          <w:position w:val="1"/>
        </w:rPr>
        <w:t></w:t>
      </w:r>
      <w:r w:rsidRPr="00E35756">
        <w:rPr>
          <w:rFonts w:ascii="Symbol" w:eastAsia="Symbol" w:hAnsi="Symbol" w:cs="Symbol"/>
          <w:spacing w:val="-34"/>
          <w:position w:val="1"/>
        </w:rPr>
        <w:t></w:t>
      </w:r>
      <w:r w:rsidRPr="00552000">
        <w:rPr>
          <w:spacing w:val="-8"/>
          <w:position w:val="1"/>
          <w:lang w:val="ru-RU"/>
        </w:rPr>
        <w:t>1,11</w:t>
      </w:r>
      <w:r w:rsidRPr="00E35756">
        <w:rPr>
          <w:i/>
          <w:spacing w:val="-8"/>
          <w:position w:val="1"/>
        </w:rPr>
        <w:t>r</w:t>
      </w:r>
      <w:r w:rsidRPr="00552000">
        <w:rPr>
          <w:i/>
          <w:spacing w:val="-2"/>
          <w:position w:val="1"/>
          <w:lang w:val="ru-RU"/>
        </w:rPr>
        <w:t xml:space="preserve"> </w:t>
      </w:r>
      <w:r w:rsidRPr="00552000">
        <w:rPr>
          <w:lang w:val="ru-RU"/>
        </w:rPr>
        <w:t>.</w:t>
      </w:r>
    </w:p>
    <w:p w:rsidR="00E154E1" w:rsidRPr="00552000" w:rsidRDefault="00E154E1" w:rsidP="00E154E1">
      <w:pPr>
        <w:spacing w:before="151"/>
        <w:jc w:val="center"/>
        <w:rPr>
          <w:lang w:val="ru-RU"/>
        </w:rPr>
      </w:pPr>
    </w:p>
    <w:p w:rsidR="00E154E1" w:rsidRPr="00A52305" w:rsidRDefault="00E154E1" w:rsidP="00E154E1">
      <w:pPr>
        <w:pStyle w:val="a3"/>
        <w:tabs>
          <w:tab w:val="left" w:pos="1694"/>
        </w:tabs>
        <w:spacing w:before="3" w:line="322" w:lineRule="exact"/>
        <w:jc w:val="center"/>
        <w:rPr>
          <w:b/>
        </w:rPr>
      </w:pPr>
      <w:r w:rsidRPr="00A52305">
        <w:rPr>
          <w:b/>
        </w:rPr>
        <w:t xml:space="preserve">Вопросы к защите АКР </w:t>
      </w:r>
      <w:r>
        <w:rPr>
          <w:b/>
        </w:rPr>
        <w:t>2</w:t>
      </w:r>
      <w:r w:rsidRPr="00A52305">
        <w:rPr>
          <w:b/>
        </w:rPr>
        <w:t xml:space="preserve">. </w:t>
      </w:r>
    </w:p>
    <w:p w:rsidR="00E154E1" w:rsidRDefault="00E154E1" w:rsidP="00E154E1">
      <w:pPr>
        <w:pStyle w:val="a3"/>
        <w:numPr>
          <w:ilvl w:val="0"/>
          <w:numId w:val="4"/>
        </w:numPr>
        <w:tabs>
          <w:tab w:val="left" w:pos="1694"/>
        </w:tabs>
        <w:spacing w:before="3" w:line="322" w:lineRule="exact"/>
      </w:pPr>
      <w:r w:rsidRPr="00A52305">
        <w:t>Одномерные линейные непрерывные системы</w:t>
      </w:r>
      <w:r>
        <w:t xml:space="preserve"> – дайте определение.</w:t>
      </w:r>
    </w:p>
    <w:p w:rsidR="00E154E1" w:rsidRDefault="00E154E1" w:rsidP="00E154E1">
      <w:pPr>
        <w:pStyle w:val="a3"/>
        <w:numPr>
          <w:ilvl w:val="0"/>
          <w:numId w:val="4"/>
        </w:numPr>
        <w:tabs>
          <w:tab w:val="left" w:pos="1694"/>
        </w:tabs>
        <w:spacing w:before="3" w:line="322" w:lineRule="exact"/>
      </w:pPr>
      <w:r>
        <w:t xml:space="preserve">Функция </w:t>
      </w:r>
      <w:r w:rsidRPr="00D30E30">
        <w:t>Лапласа</w:t>
      </w:r>
      <w:r>
        <w:t xml:space="preserve"> – дайте определение.</w:t>
      </w:r>
    </w:p>
    <w:p w:rsidR="00E154E1" w:rsidRDefault="00E154E1" w:rsidP="00E154E1">
      <w:pPr>
        <w:pStyle w:val="a3"/>
        <w:numPr>
          <w:ilvl w:val="0"/>
          <w:numId w:val="4"/>
        </w:numPr>
        <w:tabs>
          <w:tab w:val="left" w:pos="1694"/>
        </w:tabs>
        <w:spacing w:before="3" w:line="322" w:lineRule="exact"/>
        <w:jc w:val="left"/>
      </w:pPr>
      <w:r>
        <w:t xml:space="preserve">Для чего </w:t>
      </w:r>
      <w:proofErr w:type="gramStart"/>
      <w:r>
        <w:t>используют</w:t>
      </w:r>
      <w:proofErr w:type="gramEnd"/>
      <w:r>
        <w:t xml:space="preserve"> </w:t>
      </w:r>
      <w:r w:rsidRPr="00D30E30">
        <w:t>используется комплексная переменная Лапласа</w:t>
      </w:r>
      <w:r>
        <w:t>?</w:t>
      </w:r>
    </w:p>
    <w:p w:rsidR="00E154E1" w:rsidRDefault="00E154E1" w:rsidP="00E154E1">
      <w:pPr>
        <w:pStyle w:val="a3"/>
        <w:numPr>
          <w:ilvl w:val="0"/>
          <w:numId w:val="4"/>
        </w:numPr>
        <w:tabs>
          <w:tab w:val="left" w:pos="1694"/>
        </w:tabs>
        <w:spacing w:before="3" w:line="322" w:lineRule="exact"/>
      </w:pPr>
      <w:r>
        <w:t xml:space="preserve">Какая функция </w:t>
      </w:r>
      <w:r w:rsidRPr="00AC6083">
        <w:t>может быть записана триадой: корни многочлена числителя (нули), корни многочлена знаменателя (полюса) и общий коэффициент усиления</w:t>
      </w:r>
      <w:proofErr w:type="gramStart"/>
      <w:r w:rsidRPr="00AC6083">
        <w:t>.</w:t>
      </w:r>
      <w:r>
        <w:t>?</w:t>
      </w:r>
      <w:proofErr w:type="gramEnd"/>
    </w:p>
    <w:p w:rsidR="00E154E1" w:rsidRDefault="00E154E1" w:rsidP="00E154E1">
      <w:pPr>
        <w:pStyle w:val="a3"/>
        <w:numPr>
          <w:ilvl w:val="0"/>
          <w:numId w:val="4"/>
        </w:numPr>
        <w:tabs>
          <w:tab w:val="left" w:pos="1694"/>
        </w:tabs>
        <w:spacing w:before="3" w:line="322" w:lineRule="exact"/>
      </w:pPr>
      <w:r w:rsidRPr="00D30E30">
        <w:lastRenderedPageBreak/>
        <w:t>При нулевых начальных условиях передаточная функция может быть получена и как отношение</w:t>
      </w:r>
      <w:r>
        <w:t>… - продолжите предложение.</w:t>
      </w:r>
    </w:p>
    <w:p w:rsidR="00E154E1" w:rsidRPr="00D30E30" w:rsidRDefault="00E154E1" w:rsidP="00E154E1">
      <w:pPr>
        <w:pStyle w:val="a3"/>
        <w:spacing w:before="177"/>
        <w:ind w:firstLine="0"/>
        <w:jc w:val="center"/>
        <w:rPr>
          <w:spacing w:val="1"/>
        </w:rPr>
      </w:pPr>
      <w:r>
        <w:rPr>
          <w:b/>
          <w:spacing w:val="-1"/>
        </w:rPr>
        <w:t>АКР №3</w:t>
      </w:r>
      <w:r w:rsidRPr="00D30E30">
        <w:rPr>
          <w:spacing w:val="-1"/>
        </w:rPr>
        <w:t xml:space="preserve"> «</w:t>
      </w:r>
      <w:r w:rsidRPr="00AC6083">
        <w:t xml:space="preserve">Принципиальная </w:t>
      </w:r>
      <w:r>
        <w:t xml:space="preserve">электрическая </w:t>
      </w:r>
      <w:r w:rsidRPr="00AC6083">
        <w:t>схема</w:t>
      </w:r>
      <w:r w:rsidRPr="00D30E30">
        <w:rPr>
          <w:spacing w:val="1"/>
        </w:rPr>
        <w:t>»</w:t>
      </w:r>
    </w:p>
    <w:p w:rsidR="00E154E1" w:rsidRPr="00AC6083" w:rsidRDefault="00E154E1" w:rsidP="00E154E1">
      <w:pPr>
        <w:pStyle w:val="a3"/>
        <w:tabs>
          <w:tab w:val="left" w:pos="1718"/>
        </w:tabs>
        <w:spacing w:before="135"/>
        <w:ind w:firstLine="0"/>
        <w:jc w:val="center"/>
      </w:pPr>
      <w:r w:rsidRPr="00AC6083">
        <w:rPr>
          <w:b/>
        </w:rPr>
        <w:t>Цель работы:</w:t>
      </w:r>
      <w:r w:rsidRPr="00AC6083">
        <w:t xml:space="preserve"> научится анализировать принципиальные электрические схемы, передаточными функциями, с учетом известных закономерностей работы таких схем.</w:t>
      </w:r>
    </w:p>
    <w:p w:rsidR="00E154E1" w:rsidRPr="00AC6083" w:rsidRDefault="00E154E1" w:rsidP="00E154E1">
      <w:pPr>
        <w:pStyle w:val="4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AC6083">
        <w:rPr>
          <w:rStyle w:val="ad"/>
          <w:color w:val="auto"/>
          <w:sz w:val="24"/>
          <w:szCs w:val="24"/>
          <w:bdr w:val="none" w:sz="0" w:space="0" w:color="auto" w:frame="1"/>
          <w:lang w:val="ru-RU"/>
        </w:rPr>
        <w:t>Пример №</w:t>
      </w:r>
      <w:r>
        <w:rPr>
          <w:rStyle w:val="ad"/>
          <w:color w:val="auto"/>
          <w:sz w:val="24"/>
          <w:szCs w:val="24"/>
          <w:bdr w:val="none" w:sz="0" w:space="0" w:color="auto" w:frame="1"/>
          <w:lang w:val="ru-RU"/>
        </w:rPr>
        <w:t>1</w:t>
      </w:r>
    </w:p>
    <w:p w:rsidR="00E154E1" w:rsidRPr="00AC6083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AC6083">
        <w:rPr>
          <w:sz w:val="24"/>
        </w:rPr>
        <w:t xml:space="preserve">Определить передаточную функцию схемы (рисунок </w:t>
      </w:r>
      <w:r>
        <w:rPr>
          <w:sz w:val="24"/>
        </w:rPr>
        <w:t>3.1</w:t>
      </w:r>
      <w:r w:rsidRPr="00AC6083">
        <w:rPr>
          <w:sz w:val="24"/>
        </w:rPr>
        <w:t>).</w:t>
      </w:r>
    </w:p>
    <w:p w:rsidR="00E154E1" w:rsidRPr="00AC6083" w:rsidRDefault="00E154E1" w:rsidP="00E154E1">
      <w:pPr>
        <w:pStyle w:val="a7"/>
        <w:shd w:val="clear" w:color="auto" w:fill="FFFFFF"/>
        <w:spacing w:before="0" w:beforeAutospacing="0" w:after="0" w:afterAutospacing="0" w:line="432" w:lineRule="atLeast"/>
        <w:textAlignment w:val="baseline"/>
        <w:rPr>
          <w:sz w:val="24"/>
        </w:rPr>
      </w:pPr>
      <w:r w:rsidRPr="00AC6083">
        <w:rPr>
          <w:rStyle w:val="ad"/>
          <w:sz w:val="24"/>
          <w:bdr w:val="none" w:sz="0" w:space="0" w:color="auto" w:frame="1"/>
        </w:rPr>
        <w:t>Решение:</w:t>
      </w:r>
    </w:p>
    <w:p w:rsidR="00E154E1" w:rsidRPr="00AC6083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AC6083">
        <w:rPr>
          <w:sz w:val="24"/>
        </w:rPr>
        <w:t>Схема представляет собой делитель напряжения с коэффициентом</w:t>
      </w:r>
    </w:p>
    <w:p w:rsidR="00E154E1" w:rsidRPr="00AC6083" w:rsidRDefault="00E154E1" w:rsidP="00E154E1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AC6083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733550" cy="213995"/>
            <wp:effectExtent l="0" t="0" r="0" b="0"/>
            <wp:docPr id="218" name="Рисунок 218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AC6083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AC6083">
        <w:rPr>
          <w:sz w:val="24"/>
        </w:rPr>
        <w:t>поэтому передаточная функция равна</w:t>
      </w:r>
    </w:p>
    <w:p w:rsidR="00E154E1" w:rsidRDefault="00E154E1" w:rsidP="00E154E1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945130" cy="1508125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Default="00E154E1" w:rsidP="00E154E1">
      <w:pPr>
        <w:keepNext/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169160" cy="1223010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Default="00E154E1" w:rsidP="00E154E1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Рис. 3.1.</w:t>
      </w:r>
    </w:p>
    <w:p w:rsidR="00E154E1" w:rsidRDefault="00E154E1" w:rsidP="00E154E1">
      <w:pPr>
        <w:keepNext/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793240" cy="1163955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AC6083" w:rsidRDefault="00E154E1" w:rsidP="00E154E1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 3.2.</w:t>
      </w:r>
    </w:p>
    <w:p w:rsidR="00E154E1" w:rsidRPr="00AC6083" w:rsidRDefault="00E154E1" w:rsidP="00E154E1">
      <w:pPr>
        <w:pStyle w:val="4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AC6083">
        <w:rPr>
          <w:rStyle w:val="ad"/>
          <w:color w:val="auto"/>
          <w:sz w:val="24"/>
          <w:szCs w:val="24"/>
          <w:bdr w:val="none" w:sz="0" w:space="0" w:color="auto" w:frame="1"/>
          <w:lang w:val="ru-RU"/>
        </w:rPr>
        <w:t>Пример №</w:t>
      </w:r>
      <w:r>
        <w:rPr>
          <w:rStyle w:val="ad"/>
          <w:color w:val="auto"/>
          <w:sz w:val="24"/>
          <w:szCs w:val="24"/>
          <w:bdr w:val="none" w:sz="0" w:space="0" w:color="auto" w:frame="1"/>
          <w:lang w:val="ru-RU"/>
        </w:rPr>
        <w:t>2</w:t>
      </w:r>
    </w:p>
    <w:p w:rsidR="00E154E1" w:rsidRPr="00AC6083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AC6083">
        <w:rPr>
          <w:sz w:val="24"/>
        </w:rPr>
        <w:t xml:space="preserve">Определить передаточную функцию схемы (рисунок </w:t>
      </w:r>
      <w:r>
        <w:rPr>
          <w:sz w:val="24"/>
        </w:rPr>
        <w:t>3.2</w:t>
      </w:r>
      <w:r w:rsidRPr="00AC6083">
        <w:rPr>
          <w:sz w:val="24"/>
        </w:rPr>
        <w:t>).</w:t>
      </w:r>
    </w:p>
    <w:p w:rsidR="00E154E1" w:rsidRPr="00AC6083" w:rsidRDefault="00E154E1" w:rsidP="00E154E1">
      <w:pPr>
        <w:pStyle w:val="a7"/>
        <w:shd w:val="clear" w:color="auto" w:fill="FFFFFF"/>
        <w:spacing w:before="0" w:beforeAutospacing="0" w:after="0" w:afterAutospacing="0" w:line="432" w:lineRule="atLeast"/>
        <w:textAlignment w:val="baseline"/>
        <w:rPr>
          <w:sz w:val="24"/>
        </w:rPr>
      </w:pPr>
      <w:r w:rsidRPr="00AC6083">
        <w:rPr>
          <w:rStyle w:val="ad"/>
          <w:sz w:val="24"/>
          <w:bdr w:val="none" w:sz="0" w:space="0" w:color="auto" w:frame="1"/>
        </w:rPr>
        <w:t>Решение:</w:t>
      </w:r>
    </w:p>
    <w:p w:rsidR="00E154E1" w:rsidRPr="00AC6083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AC6083">
        <w:rPr>
          <w:sz w:val="24"/>
        </w:rPr>
        <w:lastRenderedPageBreak/>
        <w:t>Эквивалентное операторное сопротивление в цепи отрицательной обратной связи равно сумме</w:t>
      </w:r>
    </w:p>
    <w:p w:rsidR="00E154E1" w:rsidRPr="00AC6083" w:rsidRDefault="00E154E1" w:rsidP="00E154E1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AC6083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099435" cy="570230"/>
            <wp:effectExtent l="0" t="0" r="0" b="0"/>
            <wp:docPr id="222" name="Рисунок 222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AC6083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AC6083">
        <w:rPr>
          <w:sz w:val="24"/>
        </w:rPr>
        <w:t>в итоге передаточная функция схемы на инвертирующем операционном усилителе будет равна</w:t>
      </w:r>
    </w:p>
    <w:p w:rsidR="00E154E1" w:rsidRPr="00AC6083" w:rsidRDefault="00E154E1" w:rsidP="00E154E1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AC6083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728720" cy="724535"/>
            <wp:effectExtent l="0" t="0" r="0" b="0"/>
            <wp:docPr id="223" name="Рисунок 223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F440A1" w:rsidRDefault="00E154E1" w:rsidP="00E154E1">
      <w:pPr>
        <w:pStyle w:val="a3"/>
        <w:tabs>
          <w:tab w:val="left" w:pos="1723"/>
        </w:tabs>
        <w:ind w:firstLine="0"/>
        <w:jc w:val="center"/>
        <w:rPr>
          <w:b/>
          <w:spacing w:val="-1"/>
        </w:rPr>
      </w:pPr>
      <w:r w:rsidRPr="00F440A1">
        <w:rPr>
          <w:b/>
          <w:spacing w:val="1"/>
        </w:rPr>
        <w:t>Примерные варианты заданий:</w:t>
      </w:r>
    </w:p>
    <w:p w:rsidR="00E154E1" w:rsidRPr="00A45948" w:rsidRDefault="00E154E1" w:rsidP="00E154E1">
      <w:pPr>
        <w:pStyle w:val="a3"/>
        <w:tabs>
          <w:tab w:val="left" w:pos="1694"/>
        </w:tabs>
        <w:spacing w:before="3" w:line="322" w:lineRule="exact"/>
        <w:ind w:firstLine="0"/>
        <w:jc w:val="center"/>
      </w:pPr>
      <w:r w:rsidRPr="00A45948">
        <w:rPr>
          <w:spacing w:val="-1"/>
        </w:rPr>
        <w:t>№</w:t>
      </w:r>
      <w:r>
        <w:rPr>
          <w:spacing w:val="-1"/>
        </w:rPr>
        <w:t>1</w:t>
      </w:r>
      <w:r w:rsidRPr="00A45948">
        <w:rPr>
          <w:spacing w:val="-1"/>
        </w:rPr>
        <w:t>. Найти</w:t>
      </w:r>
      <w:r w:rsidRPr="00A45948">
        <w:rPr>
          <w:spacing w:val="17"/>
        </w:rPr>
        <w:t xml:space="preserve"> </w:t>
      </w:r>
      <w:proofErr w:type="spellStart"/>
      <w:proofErr w:type="gramStart"/>
      <w:r w:rsidRPr="00E35756">
        <w:rPr>
          <w:i/>
          <w:spacing w:val="-1"/>
        </w:rPr>
        <w:t>k</w:t>
      </w:r>
      <w:proofErr w:type="spellEnd"/>
      <w:proofErr w:type="gramEnd"/>
      <w:r w:rsidRPr="00A45948">
        <w:rPr>
          <w:spacing w:val="-1"/>
          <w:position w:val="-3"/>
        </w:rPr>
        <w:t>уст</w:t>
      </w:r>
      <w:r w:rsidRPr="00A45948">
        <w:rPr>
          <w:spacing w:val="39"/>
          <w:position w:val="-3"/>
        </w:rPr>
        <w:t xml:space="preserve"> </w:t>
      </w:r>
      <w:r w:rsidRPr="00A45948">
        <w:t>схемы</w:t>
      </w:r>
      <w:r w:rsidRPr="00A45948">
        <w:rPr>
          <w:spacing w:val="14"/>
        </w:rPr>
        <w:t xml:space="preserve"> </w:t>
      </w:r>
      <w:r w:rsidRPr="00A45948">
        <w:t>(рисунок</w:t>
      </w:r>
      <w:r w:rsidRPr="00A45948">
        <w:rPr>
          <w:spacing w:val="16"/>
        </w:rPr>
        <w:t xml:space="preserve"> </w:t>
      </w:r>
      <w:r>
        <w:t>3.4</w:t>
      </w:r>
      <w:r w:rsidRPr="00A45948">
        <w:t>),</w:t>
      </w:r>
      <w:r w:rsidRPr="00A45948">
        <w:rPr>
          <w:spacing w:val="20"/>
        </w:rPr>
        <w:t xml:space="preserve"> </w:t>
      </w:r>
      <w:r w:rsidRPr="00A45948">
        <w:t>если</w:t>
      </w:r>
      <w:r w:rsidRPr="00A45948">
        <w:rPr>
          <w:spacing w:val="14"/>
        </w:rPr>
        <w:t xml:space="preserve"> </w:t>
      </w:r>
      <w:r w:rsidRPr="00A45948">
        <w:t>сопротивления</w:t>
      </w:r>
      <w:r w:rsidRPr="00A45948">
        <w:rPr>
          <w:spacing w:val="14"/>
        </w:rPr>
        <w:t xml:space="preserve"> </w:t>
      </w:r>
      <w:r w:rsidRPr="00A45948">
        <w:t>резисторов</w:t>
      </w:r>
      <w:r w:rsidRPr="00A45948">
        <w:rPr>
          <w:spacing w:val="-8"/>
        </w:rPr>
        <w:t xml:space="preserve"> </w:t>
      </w:r>
      <w:r w:rsidRPr="00A45948">
        <w:rPr>
          <w:spacing w:val="-1"/>
        </w:rPr>
        <w:t>равны</w:t>
      </w:r>
      <w:r w:rsidRPr="00A45948">
        <w:rPr>
          <w:spacing w:val="-7"/>
        </w:rPr>
        <w:t xml:space="preserve"> </w:t>
      </w:r>
      <w:r w:rsidRPr="00A45948">
        <w:t>1</w:t>
      </w:r>
      <w:r w:rsidRPr="00A45948">
        <w:rPr>
          <w:spacing w:val="-6"/>
        </w:rPr>
        <w:t xml:space="preserve"> </w:t>
      </w:r>
      <w:r w:rsidRPr="00A45948">
        <w:t>кОм,</w:t>
      </w:r>
      <w:r w:rsidRPr="00A45948">
        <w:rPr>
          <w:spacing w:val="-4"/>
        </w:rPr>
        <w:t xml:space="preserve"> </w:t>
      </w:r>
      <w:r w:rsidRPr="00A45948">
        <w:t>а</w:t>
      </w:r>
      <w:r w:rsidRPr="00A45948">
        <w:rPr>
          <w:spacing w:val="-6"/>
        </w:rPr>
        <w:t xml:space="preserve"> </w:t>
      </w:r>
      <w:r w:rsidRPr="00A45948">
        <w:t>емкость</w:t>
      </w:r>
      <w:r w:rsidRPr="00A45948">
        <w:rPr>
          <w:spacing w:val="-9"/>
        </w:rPr>
        <w:t xml:space="preserve"> </w:t>
      </w:r>
      <w:r w:rsidRPr="00A45948">
        <w:t>конденсатора</w:t>
      </w:r>
      <w:r w:rsidRPr="00A45948">
        <w:rPr>
          <w:spacing w:val="-5"/>
        </w:rPr>
        <w:t xml:space="preserve"> </w:t>
      </w:r>
      <w:r w:rsidRPr="00A45948">
        <w:t>0,1</w:t>
      </w:r>
      <w:r w:rsidRPr="00A45948">
        <w:rPr>
          <w:spacing w:val="-7"/>
        </w:rPr>
        <w:t xml:space="preserve"> </w:t>
      </w:r>
      <w:r w:rsidRPr="00A45948">
        <w:t>мкФ.</w:t>
      </w:r>
    </w:p>
    <w:p w:rsidR="00E154E1" w:rsidRPr="00552000" w:rsidRDefault="00E154E1" w:rsidP="00E154E1">
      <w:pPr>
        <w:spacing w:before="6"/>
        <w:jc w:val="center"/>
        <w:rPr>
          <w:lang w:val="ru-RU"/>
        </w:rPr>
      </w:pPr>
    </w:p>
    <w:p w:rsidR="00E154E1" w:rsidRPr="00E35756" w:rsidRDefault="00E154E1" w:rsidP="00E154E1">
      <w:pPr>
        <w:spacing w:line="200" w:lineRule="atLeast"/>
        <w:jc w:val="center"/>
      </w:pPr>
      <w:r w:rsidRPr="00E35756">
        <w:rPr>
          <w:noProof/>
          <w:lang w:val="ru-RU" w:eastAsia="ru-RU"/>
        </w:rPr>
        <w:drawing>
          <wp:inline distT="0" distB="0" distL="0" distR="0">
            <wp:extent cx="2962275" cy="1085850"/>
            <wp:effectExtent l="0" t="0" r="9525" b="0"/>
            <wp:docPr id="2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A45948" w:rsidRDefault="00E154E1" w:rsidP="00E154E1">
      <w:pPr>
        <w:pStyle w:val="a3"/>
        <w:spacing w:before="174"/>
        <w:jc w:val="center"/>
      </w:pPr>
      <w:r w:rsidRPr="00A45948">
        <w:rPr>
          <w:spacing w:val="-1"/>
        </w:rPr>
        <w:t>Рисунок</w:t>
      </w:r>
      <w:r w:rsidRPr="00A45948">
        <w:rPr>
          <w:spacing w:val="-15"/>
        </w:rPr>
        <w:t xml:space="preserve"> </w:t>
      </w:r>
      <w:r>
        <w:t>3.4</w:t>
      </w:r>
    </w:p>
    <w:p w:rsidR="00E154E1" w:rsidRPr="00A45948" w:rsidRDefault="00E154E1" w:rsidP="00E154E1">
      <w:pPr>
        <w:pStyle w:val="a3"/>
        <w:tabs>
          <w:tab w:val="left" w:pos="1684"/>
        </w:tabs>
        <w:spacing w:before="190"/>
        <w:ind w:firstLine="0"/>
        <w:jc w:val="center"/>
      </w:pPr>
      <w:r w:rsidRPr="00A45948">
        <w:t>№</w:t>
      </w:r>
      <w:r>
        <w:t>2</w:t>
      </w:r>
      <w:r w:rsidRPr="00A45948">
        <w:t>. Определить</w:t>
      </w:r>
      <w:r w:rsidRPr="00A45948">
        <w:rPr>
          <w:spacing w:val="-16"/>
        </w:rPr>
        <w:t xml:space="preserve"> </w:t>
      </w:r>
      <w:r w:rsidRPr="00A45948">
        <w:t>передаточную</w:t>
      </w:r>
      <w:r w:rsidRPr="00A45948">
        <w:rPr>
          <w:spacing w:val="-15"/>
        </w:rPr>
        <w:t xml:space="preserve"> </w:t>
      </w:r>
      <w:r w:rsidRPr="00A45948">
        <w:t>функцию</w:t>
      </w:r>
      <w:r w:rsidRPr="00A45948">
        <w:rPr>
          <w:spacing w:val="-15"/>
        </w:rPr>
        <w:t xml:space="preserve"> </w:t>
      </w:r>
      <w:r w:rsidRPr="00A45948">
        <w:t>(рисунок</w:t>
      </w:r>
      <w:r w:rsidRPr="00A45948">
        <w:rPr>
          <w:spacing w:val="-15"/>
        </w:rPr>
        <w:t xml:space="preserve"> </w:t>
      </w:r>
      <w:r>
        <w:t>3.4</w:t>
      </w:r>
      <w:r w:rsidRPr="00A45948">
        <w:t>)</w:t>
      </w:r>
    </w:p>
    <w:p w:rsidR="00E154E1" w:rsidRPr="00552000" w:rsidRDefault="00E154E1" w:rsidP="00E154E1">
      <w:pPr>
        <w:spacing w:before="5"/>
        <w:jc w:val="center"/>
        <w:rPr>
          <w:lang w:val="ru-RU"/>
        </w:rPr>
      </w:pPr>
    </w:p>
    <w:p w:rsidR="00E154E1" w:rsidRPr="00E35756" w:rsidRDefault="00E154E1" w:rsidP="00E154E1">
      <w:pPr>
        <w:spacing w:line="200" w:lineRule="atLeast"/>
        <w:jc w:val="center"/>
      </w:pPr>
      <w:r w:rsidRPr="00E35756">
        <w:rPr>
          <w:noProof/>
          <w:lang w:val="ru-RU" w:eastAsia="ru-RU"/>
        </w:rPr>
        <w:drawing>
          <wp:inline distT="0" distB="0" distL="0" distR="0">
            <wp:extent cx="1905000" cy="1209675"/>
            <wp:effectExtent l="0" t="0" r="0" b="9525"/>
            <wp:docPr id="2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A45948" w:rsidRDefault="00E154E1" w:rsidP="00E154E1">
      <w:pPr>
        <w:pStyle w:val="a3"/>
        <w:spacing w:before="180"/>
        <w:jc w:val="center"/>
      </w:pPr>
      <w:r w:rsidRPr="00A45948">
        <w:rPr>
          <w:spacing w:val="-1"/>
        </w:rPr>
        <w:t>Рисунок</w:t>
      </w:r>
      <w:r w:rsidRPr="00A45948">
        <w:rPr>
          <w:spacing w:val="-15"/>
        </w:rPr>
        <w:t xml:space="preserve"> </w:t>
      </w:r>
      <w:r>
        <w:t>3.4</w:t>
      </w:r>
    </w:p>
    <w:p w:rsidR="00E154E1" w:rsidRPr="00552000" w:rsidRDefault="00E154E1" w:rsidP="00E154E1">
      <w:pPr>
        <w:jc w:val="center"/>
        <w:rPr>
          <w:lang w:val="ru-RU"/>
        </w:rPr>
      </w:pPr>
    </w:p>
    <w:p w:rsidR="00E154E1" w:rsidRPr="00143501" w:rsidRDefault="00E154E1" w:rsidP="00E154E1">
      <w:pPr>
        <w:pStyle w:val="a3"/>
        <w:tabs>
          <w:tab w:val="left" w:pos="1694"/>
        </w:tabs>
        <w:spacing w:before="3" w:line="322" w:lineRule="exact"/>
        <w:ind w:firstLine="0"/>
        <w:jc w:val="center"/>
        <w:rPr>
          <w:b/>
        </w:rPr>
      </w:pPr>
      <w:r w:rsidRPr="00143501">
        <w:rPr>
          <w:b/>
        </w:rPr>
        <w:t xml:space="preserve">Вопросы к защите АКР 3. </w:t>
      </w:r>
    </w:p>
    <w:p w:rsidR="00E154E1" w:rsidRPr="00143501" w:rsidRDefault="00E154E1" w:rsidP="00E154E1">
      <w:pPr>
        <w:pStyle w:val="ac"/>
        <w:numPr>
          <w:ilvl w:val="0"/>
          <w:numId w:val="6"/>
        </w:numPr>
        <w:rPr>
          <w:bCs/>
          <w:iCs/>
          <w:szCs w:val="24"/>
          <w:lang w:val="ru-RU"/>
        </w:rPr>
      </w:pPr>
      <w:r w:rsidRPr="00143501">
        <w:rPr>
          <w:bCs/>
          <w:iCs/>
          <w:szCs w:val="24"/>
          <w:lang w:val="ru-RU"/>
        </w:rPr>
        <w:t>Чему равен Коэффициент усиления каскада на ОУ?</w:t>
      </w:r>
    </w:p>
    <w:p w:rsidR="00E154E1" w:rsidRPr="00143501" w:rsidRDefault="00E154E1" w:rsidP="00E154E1">
      <w:pPr>
        <w:pStyle w:val="ac"/>
        <w:numPr>
          <w:ilvl w:val="0"/>
          <w:numId w:val="6"/>
        </w:numPr>
        <w:rPr>
          <w:iCs/>
          <w:szCs w:val="24"/>
          <w:lang w:val="ru-RU"/>
        </w:rPr>
      </w:pPr>
      <w:r w:rsidRPr="00143501">
        <w:rPr>
          <w:iCs/>
          <w:szCs w:val="24"/>
          <w:lang w:val="ru-RU"/>
        </w:rPr>
        <w:t>Эквивалентное операторное сопротивление в цепи – дайте определение.</w:t>
      </w:r>
    </w:p>
    <w:p w:rsidR="00E154E1" w:rsidRPr="00143501" w:rsidRDefault="00E154E1" w:rsidP="00E154E1">
      <w:pPr>
        <w:pStyle w:val="ac"/>
        <w:numPr>
          <w:ilvl w:val="0"/>
          <w:numId w:val="6"/>
        </w:numPr>
        <w:rPr>
          <w:iCs/>
          <w:szCs w:val="24"/>
          <w:lang w:val="ru-RU"/>
        </w:rPr>
      </w:pPr>
      <w:r w:rsidRPr="00143501">
        <w:rPr>
          <w:iCs/>
          <w:szCs w:val="24"/>
          <w:lang w:val="ru-RU"/>
        </w:rPr>
        <w:t xml:space="preserve">Принципиальные электрические схемы– </w:t>
      </w:r>
      <w:proofErr w:type="gramStart"/>
      <w:r w:rsidRPr="00143501">
        <w:rPr>
          <w:iCs/>
          <w:szCs w:val="24"/>
          <w:lang w:val="ru-RU"/>
        </w:rPr>
        <w:t>да</w:t>
      </w:r>
      <w:proofErr w:type="gramEnd"/>
      <w:r w:rsidRPr="00143501">
        <w:rPr>
          <w:iCs/>
          <w:szCs w:val="24"/>
          <w:lang w:val="ru-RU"/>
        </w:rPr>
        <w:t>йте определение.</w:t>
      </w:r>
    </w:p>
    <w:p w:rsidR="00E154E1" w:rsidRPr="00143501" w:rsidRDefault="00E154E1" w:rsidP="00E154E1">
      <w:pPr>
        <w:pStyle w:val="ac"/>
        <w:numPr>
          <w:ilvl w:val="0"/>
          <w:numId w:val="6"/>
        </w:numPr>
        <w:rPr>
          <w:iCs/>
          <w:szCs w:val="24"/>
          <w:lang w:val="ru-RU"/>
        </w:rPr>
      </w:pPr>
      <w:r w:rsidRPr="00143501">
        <w:rPr>
          <w:iCs/>
          <w:szCs w:val="24"/>
          <w:lang w:val="ru-RU"/>
        </w:rPr>
        <w:t>Каким элементом в электрической схеме можно смоделировать: массу, упругую связь, сухое трение, вязкое трение?</w:t>
      </w:r>
    </w:p>
    <w:p w:rsidR="00E154E1" w:rsidRPr="00552000" w:rsidRDefault="00E154E1" w:rsidP="00E154E1">
      <w:pPr>
        <w:rPr>
          <w:iCs/>
          <w:lang w:val="ru-RU"/>
        </w:rPr>
      </w:pPr>
    </w:p>
    <w:p w:rsidR="00E154E1" w:rsidRDefault="00E154E1" w:rsidP="00E154E1">
      <w:pPr>
        <w:rPr>
          <w:b/>
          <w:bCs/>
          <w:iCs/>
          <w:lang w:val="ru-RU"/>
        </w:rPr>
      </w:pPr>
    </w:p>
    <w:p w:rsidR="00E154E1" w:rsidRPr="00D30E30" w:rsidRDefault="00E154E1" w:rsidP="00E154E1">
      <w:pPr>
        <w:pStyle w:val="a3"/>
        <w:tabs>
          <w:tab w:val="left" w:pos="1723"/>
        </w:tabs>
        <w:ind w:firstLine="0"/>
        <w:jc w:val="center"/>
        <w:rPr>
          <w:spacing w:val="1"/>
        </w:rPr>
      </w:pPr>
      <w:r w:rsidRPr="00D30E30">
        <w:rPr>
          <w:b/>
          <w:spacing w:val="-1"/>
        </w:rPr>
        <w:t xml:space="preserve">АКР № </w:t>
      </w:r>
      <w:r>
        <w:rPr>
          <w:b/>
          <w:spacing w:val="-1"/>
        </w:rPr>
        <w:t>4</w:t>
      </w:r>
      <w:r w:rsidRPr="00D30E30">
        <w:rPr>
          <w:spacing w:val="-1"/>
        </w:rPr>
        <w:t xml:space="preserve"> «</w:t>
      </w:r>
      <w:r w:rsidRPr="00506111">
        <w:rPr>
          <w:spacing w:val="-1"/>
        </w:rPr>
        <w:t>Качество непрерывных стационарных систем. Прямые оценки качества регулирования</w:t>
      </w:r>
      <w:r w:rsidRPr="00D30E30">
        <w:rPr>
          <w:spacing w:val="1"/>
        </w:rPr>
        <w:t>»</w:t>
      </w:r>
    </w:p>
    <w:p w:rsidR="00E154E1" w:rsidRDefault="00E154E1" w:rsidP="00E154E1">
      <w:pPr>
        <w:pStyle w:val="a3"/>
        <w:tabs>
          <w:tab w:val="left" w:pos="1723"/>
        </w:tabs>
        <w:ind w:firstLine="0"/>
        <w:jc w:val="center"/>
        <w:rPr>
          <w:spacing w:val="1"/>
        </w:rPr>
      </w:pPr>
      <w:r>
        <w:rPr>
          <w:spacing w:val="1"/>
        </w:rPr>
        <w:t xml:space="preserve">Цель работы: - </w:t>
      </w:r>
      <w:proofErr w:type="gramStart"/>
      <w:r>
        <w:rPr>
          <w:spacing w:val="1"/>
        </w:rPr>
        <w:t>научится</w:t>
      </w:r>
      <w:proofErr w:type="gramEnd"/>
      <w:r>
        <w:rPr>
          <w:spacing w:val="1"/>
        </w:rPr>
        <w:t xml:space="preserve"> </w:t>
      </w:r>
      <w:r w:rsidRPr="00506111">
        <w:t>определяются</w:t>
      </w:r>
      <w:r>
        <w:rPr>
          <w:spacing w:val="1"/>
        </w:rPr>
        <w:t xml:space="preserve"> </w:t>
      </w:r>
      <w:r>
        <w:t>п</w:t>
      </w:r>
      <w:r w:rsidRPr="00506111">
        <w:t>рямые оценки качества по переходной характеристике, т.е. реакции системы на единичный скачок при нулевых начальных условиях</w:t>
      </w:r>
      <w:r>
        <w:rPr>
          <w:spacing w:val="1"/>
        </w:rPr>
        <w:t>.</w:t>
      </w:r>
    </w:p>
    <w:p w:rsidR="00E154E1" w:rsidRDefault="00E154E1" w:rsidP="00E154E1">
      <w:pP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Теоретическая часть</w:t>
      </w:r>
    </w:p>
    <w:p w:rsidR="00E154E1" w:rsidRPr="0062336E" w:rsidRDefault="00E154E1" w:rsidP="00E154E1">
      <w:pPr>
        <w:shd w:val="clear" w:color="auto" w:fill="FFFFFF"/>
        <w:spacing w:after="225" w:line="432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33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Прямые оценки качества определяются по переходной характеристике, т.е. реакции системы на единичный скачок при нулевы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 начальных условиях (рисунок 4.1</w:t>
      </w:r>
      <w:r w:rsidRPr="006233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E154E1" w:rsidRPr="0062336E" w:rsidRDefault="00E154E1" w:rsidP="00E154E1">
      <w:pPr>
        <w:shd w:val="clear" w:color="auto" w:fill="FFFFFF"/>
        <w:spacing w:after="225" w:line="432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33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Время регулирования </w:t>
      </w:r>
      <w:r w:rsidRPr="0062336E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59080" cy="163830"/>
            <wp:effectExtent l="0" t="0" r="0" b="0"/>
            <wp:docPr id="341" name="Рисунок 341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3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измеряется от начала переходного процесса до момента, после которого характеристика не отклоняется от установившегося значения более</w:t>
      </w:r>
      <w:proofErr w:type="gramStart"/>
      <w:r w:rsidRPr="006233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 w:rsidRPr="006233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на величину допустимой ошибки </w:t>
      </w:r>
      <w:r w:rsidRPr="0062336E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46685" cy="172720"/>
            <wp:effectExtent l="0" t="0" r="0" b="0"/>
            <wp:docPr id="340" name="Рисунок 340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3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(обычно 5 %, реже 2 % от установившегося значения). Следует указывать, при какой зоне </w:t>
      </w:r>
      <w:r w:rsidRPr="0062336E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46685" cy="172720"/>
            <wp:effectExtent l="0" t="0" r="0" b="0"/>
            <wp:docPr id="339" name="Рисунок 339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3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получено время регулирования.</w:t>
      </w:r>
    </w:p>
    <w:p w:rsidR="00E154E1" w:rsidRPr="0062336E" w:rsidRDefault="00E154E1" w:rsidP="00E154E1">
      <w:pPr>
        <w:shd w:val="clear" w:color="auto" w:fill="FFFFFF"/>
        <w:spacing w:after="225" w:line="432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33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Перерегулирование </w:t>
      </w:r>
      <w:r w:rsidRPr="0062336E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20650" cy="94615"/>
            <wp:effectExtent l="0" t="0" r="0" b="0"/>
            <wp:docPr id="338" name="Рисунок 338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9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3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— величина максимального относительного заброса переходной характеристики от начальной величины за линию установившегося значения (в относительных единицах или %)</w:t>
      </w:r>
    </w:p>
    <w:p w:rsidR="00E154E1" w:rsidRPr="0062336E" w:rsidRDefault="00E154E1" w:rsidP="00E154E1">
      <w:pPr>
        <w:shd w:val="clear" w:color="auto" w:fill="FFFFFF"/>
        <w:spacing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336E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294890" cy="500380"/>
            <wp:effectExtent l="0" t="0" r="0" b="0"/>
            <wp:docPr id="337" name="Рисунок 337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62336E" w:rsidRDefault="00E154E1" w:rsidP="00E154E1">
      <w:pPr>
        <w:shd w:val="clear" w:color="auto" w:fill="FFFFFF"/>
        <w:spacing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029200" cy="2225675"/>
            <wp:effectExtent l="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Default="00E154E1" w:rsidP="00E154E1">
      <w:pPr>
        <w:shd w:val="clear" w:color="auto" w:fill="FFFFFF"/>
        <w:spacing w:after="225" w:line="432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 4.1.</w:t>
      </w:r>
    </w:p>
    <w:p w:rsidR="00E154E1" w:rsidRPr="0062336E" w:rsidRDefault="00E154E1" w:rsidP="00E154E1">
      <w:pPr>
        <w:shd w:val="clear" w:color="auto" w:fill="FFFFFF"/>
        <w:spacing w:after="225" w:line="432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33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Если начальное и конечное значения характеристики равны нулю или одинаковы (и приняты условно за 0), возможны два способа оценки. При наличии </w:t>
      </w:r>
      <w:proofErr w:type="spellStart"/>
      <w:r w:rsidRPr="006233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разнополярных</w:t>
      </w:r>
      <w:proofErr w:type="spellEnd"/>
      <w:r w:rsidRPr="006233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значений перерегулирование равно отношению величины второго экстремума к величине </w:t>
      </w:r>
      <w:r w:rsidRPr="006233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первого (рисунок 1.56, а), а если колебание одно (рисунок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4.2.</w:t>
      </w:r>
      <w:r w:rsidRPr="006233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б), то перерегулирование равно отношению величины максимального отклонения к величине входного воздействия (обычно это единица). Зону </w:t>
      </w:r>
      <w:r w:rsidRPr="0062336E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46685" cy="172720"/>
            <wp:effectExtent l="0" t="0" r="0" b="0"/>
            <wp:docPr id="335" name="Рисунок 335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3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для оценки времени регулирования в первом случае определяют от значения первого максимума, во втором случае — от величины входного воздействия.</w:t>
      </w:r>
    </w:p>
    <w:p w:rsidR="00E154E1" w:rsidRPr="0062336E" w:rsidRDefault="00E154E1" w:rsidP="00E154E1">
      <w:pPr>
        <w:shd w:val="clear" w:color="auto" w:fill="FFFFFF"/>
        <w:spacing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580890" cy="914400"/>
            <wp:effectExtent l="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Default="00E154E1" w:rsidP="00E154E1">
      <w:pPr>
        <w:shd w:val="clear" w:color="auto" w:fill="FFFFFF"/>
        <w:spacing w:after="225" w:line="432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 4.2.</w:t>
      </w:r>
    </w:p>
    <w:p w:rsidR="00E154E1" w:rsidRPr="0062336E" w:rsidRDefault="00E154E1" w:rsidP="00E154E1">
      <w:pPr>
        <w:shd w:val="clear" w:color="auto" w:fill="FFFFFF"/>
        <w:spacing w:after="225" w:line="432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33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Время нарастания </w:t>
      </w:r>
      <w:r w:rsidRPr="0062336E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55575" cy="198120"/>
            <wp:effectExtent l="0" t="0" r="0" b="0"/>
            <wp:docPr id="333" name="Рисунок 333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3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определяется: для процессов с перерегулированием как время от начала процесса до момента пересечения кривой линии установившегося значения; для любых процессов как время между моментами достижения заданных уровней установившегося значения (например, 10 и 90 %). Поэтому при оценке времени нарастания следует указывать, каким способом оно получено.</w:t>
      </w:r>
    </w:p>
    <w:p w:rsidR="00E154E1" w:rsidRPr="0062336E" w:rsidRDefault="00E154E1" w:rsidP="00E154E1">
      <w:pPr>
        <w:shd w:val="clear" w:color="auto" w:fill="FFFFFF"/>
        <w:spacing w:after="225" w:line="432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33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Время достижения первого максимума </w:t>
      </w:r>
      <w:r w:rsidRPr="0062336E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93370" cy="163830"/>
            <wp:effectExtent l="0" t="0" r="0" b="0"/>
            <wp:docPr id="332" name="Рисунок 332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3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(подразумевается, что первый максимум кривой является и наибольшим из всех).</w:t>
      </w:r>
    </w:p>
    <w:p w:rsidR="00E154E1" w:rsidRPr="0062336E" w:rsidRDefault="00E154E1" w:rsidP="00E154E1">
      <w:pPr>
        <w:shd w:val="clear" w:color="auto" w:fill="FFFFFF"/>
        <w:spacing w:after="225" w:line="432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33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Коэффициент </w:t>
      </w:r>
      <w:proofErr w:type="spellStart"/>
      <w:r w:rsidRPr="006233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колебательности</w:t>
      </w:r>
      <w:proofErr w:type="spellEnd"/>
      <w:r w:rsidRPr="006233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62336E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55575" cy="163830"/>
            <wp:effectExtent l="0" t="0" r="0" b="0"/>
            <wp:docPr id="331" name="Рисунок 331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3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— число забросов переходной характеристики через линию установившегося значения за время регулирования, рекомендуется не более одного-двух забросов.</w:t>
      </w:r>
    </w:p>
    <w:p w:rsidR="00E154E1" w:rsidRPr="0062336E" w:rsidRDefault="00E154E1" w:rsidP="00E154E1">
      <w:pPr>
        <w:shd w:val="clear" w:color="auto" w:fill="FFFFFF"/>
        <w:spacing w:after="225" w:line="432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33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Степень затухания (демпфирования) — величина относительного уменьшения</w:t>
      </w:r>
    </w:p>
    <w:p w:rsidR="00E154E1" w:rsidRPr="0062336E" w:rsidRDefault="00E154E1" w:rsidP="00E154E1">
      <w:pPr>
        <w:shd w:val="clear" w:color="auto" w:fill="FFFFFF"/>
        <w:spacing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336E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441575" cy="241300"/>
            <wp:effectExtent l="0" t="0" r="0" b="0"/>
            <wp:docPr id="330" name="Рисунок 330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62336E" w:rsidRDefault="00E154E1" w:rsidP="00E154E1">
      <w:pPr>
        <w:shd w:val="clear" w:color="auto" w:fill="FFFFFF"/>
        <w:spacing w:after="225" w:line="432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33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амплитуды максимальных забросов выходной величины за один период </w:t>
      </w:r>
      <w:r w:rsidRPr="0062336E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72720" cy="189865"/>
            <wp:effectExtent l="0" t="0" r="0" b="0"/>
            <wp:docPr id="329" name="Рисунок 329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3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удовлетворительной считают систему </w:t>
      </w:r>
      <w:proofErr w:type="gramStart"/>
      <w:r w:rsidRPr="006233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proofErr w:type="gramEnd"/>
      <w:r w:rsidRPr="006233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62336E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121410" cy="198120"/>
            <wp:effectExtent l="0" t="0" r="0" b="0"/>
            <wp:docPr id="328" name="Рисунок 328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3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154E1" w:rsidRPr="0062336E" w:rsidRDefault="00E154E1" w:rsidP="00E154E1">
      <w:pPr>
        <w:shd w:val="clear" w:color="auto" w:fill="FFFFFF"/>
        <w:spacing w:after="225" w:line="432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33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Установившаяся ошибка </w:t>
      </w:r>
      <w:r w:rsidRPr="0062336E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79730" cy="180975"/>
            <wp:effectExtent l="0" t="0" r="0" b="0"/>
            <wp:docPr id="327" name="Рисунок 327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3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равна разнице между предписанным и действительным значениями выходной величины после окончания переходного процесса.</w:t>
      </w:r>
    </w:p>
    <w:p w:rsidR="00E154E1" w:rsidRPr="00506111" w:rsidRDefault="00E154E1" w:rsidP="00E154E1">
      <w:pP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</w:p>
    <w:p w:rsidR="00E154E1" w:rsidRPr="00506111" w:rsidRDefault="00E154E1" w:rsidP="00E154E1">
      <w:pPr>
        <w:pStyle w:val="4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06111">
        <w:rPr>
          <w:rStyle w:val="ad"/>
          <w:color w:val="auto"/>
          <w:sz w:val="24"/>
          <w:szCs w:val="24"/>
          <w:bdr w:val="none" w:sz="0" w:space="0" w:color="auto" w:frame="1"/>
          <w:lang w:val="ru-RU"/>
        </w:rPr>
        <w:lastRenderedPageBreak/>
        <w:t>Пример №</w:t>
      </w:r>
      <w:r>
        <w:rPr>
          <w:rStyle w:val="ad"/>
          <w:color w:val="auto"/>
          <w:sz w:val="24"/>
          <w:szCs w:val="24"/>
          <w:bdr w:val="none" w:sz="0" w:space="0" w:color="auto" w:frame="1"/>
          <w:lang w:val="ru-RU"/>
        </w:rPr>
        <w:t>1</w:t>
      </w:r>
    </w:p>
    <w:p w:rsidR="00E154E1" w:rsidRPr="0050611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Оценить время регулирования и перерегулирование для системы с передаточной функцией </w:t>
      </w:r>
      <w:r w:rsidRPr="00506111">
        <w:rPr>
          <w:noProof/>
          <w:sz w:val="24"/>
        </w:rPr>
        <w:drawing>
          <wp:inline distT="0" distB="0" distL="0" distR="0">
            <wp:extent cx="617220" cy="213995"/>
            <wp:effectExtent l="0" t="0" r="0" b="0"/>
            <wp:docPr id="226" name="Рисунок 226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.</w:t>
      </w:r>
    </w:p>
    <w:p w:rsidR="00E154E1" w:rsidRPr="00506111" w:rsidRDefault="00E154E1" w:rsidP="00E154E1">
      <w:pPr>
        <w:pStyle w:val="a7"/>
        <w:shd w:val="clear" w:color="auto" w:fill="FFFFFF"/>
        <w:spacing w:before="0" w:beforeAutospacing="0" w:after="0" w:afterAutospacing="0" w:line="432" w:lineRule="atLeast"/>
        <w:textAlignment w:val="baseline"/>
        <w:rPr>
          <w:sz w:val="24"/>
        </w:rPr>
      </w:pPr>
      <w:r w:rsidRPr="00506111">
        <w:rPr>
          <w:rStyle w:val="ad"/>
          <w:sz w:val="24"/>
          <w:bdr w:val="none" w:sz="0" w:space="0" w:color="auto" w:frame="1"/>
        </w:rPr>
        <w:t>Решение:</w:t>
      </w:r>
    </w:p>
    <w:p w:rsidR="00E154E1" w:rsidRPr="0050611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Поскольку полюс </w:t>
      </w:r>
      <w:r w:rsidRPr="00506111">
        <w:rPr>
          <w:noProof/>
          <w:sz w:val="24"/>
        </w:rPr>
        <w:drawing>
          <wp:inline distT="0" distB="0" distL="0" distR="0">
            <wp:extent cx="498475" cy="201930"/>
            <wp:effectExtent l="0" t="0" r="0" b="0"/>
            <wp:docPr id="227" name="Рисунок 227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 действительный, без мнимой части, колебаний не будет и перерегулирование </w:t>
      </w:r>
      <w:r w:rsidRPr="00506111">
        <w:rPr>
          <w:noProof/>
          <w:sz w:val="24"/>
        </w:rPr>
        <w:drawing>
          <wp:inline distT="0" distB="0" distL="0" distR="0">
            <wp:extent cx="498475" cy="178435"/>
            <wp:effectExtent l="0" t="0" r="0" b="0"/>
            <wp:docPr id="228" name="Рисунок 228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. Переходный процесс описывается зависимостью </w:t>
      </w:r>
      <w:r w:rsidRPr="00506111">
        <w:rPr>
          <w:noProof/>
          <w:sz w:val="24"/>
        </w:rPr>
        <w:drawing>
          <wp:inline distT="0" distB="0" distL="0" distR="0">
            <wp:extent cx="724535" cy="260985"/>
            <wp:effectExtent l="0" t="0" r="0" b="0"/>
            <wp:docPr id="229" name="Рисунок 229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 и заканчивается при достижении величины </w:t>
      </w:r>
      <w:r w:rsidRPr="00506111">
        <w:rPr>
          <w:noProof/>
          <w:sz w:val="24"/>
        </w:rPr>
        <w:drawing>
          <wp:inline distT="0" distB="0" distL="0" distR="0">
            <wp:extent cx="415925" cy="213995"/>
            <wp:effectExtent l="0" t="0" r="0" b="0"/>
            <wp:docPr id="230" name="Рисунок 230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, т.е. когда выполняется условие </w:t>
      </w:r>
      <w:r w:rsidRPr="00506111">
        <w:rPr>
          <w:noProof/>
          <w:sz w:val="24"/>
        </w:rPr>
        <w:drawing>
          <wp:inline distT="0" distB="0" distL="0" distR="0">
            <wp:extent cx="1045210" cy="213995"/>
            <wp:effectExtent l="0" t="0" r="0" b="0"/>
            <wp:docPr id="231" name="Рисунок 231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. Отсюда</w:t>
      </w:r>
    </w:p>
    <w:p w:rsidR="00E154E1" w:rsidRPr="00506111" w:rsidRDefault="00E154E1" w:rsidP="00E154E1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50611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849880" cy="213995"/>
            <wp:effectExtent l="0" t="0" r="0" b="0"/>
            <wp:docPr id="232" name="Рисунок 232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506111" w:rsidRDefault="00E154E1" w:rsidP="00E154E1">
      <w:pPr>
        <w:pStyle w:val="4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06111">
        <w:rPr>
          <w:rStyle w:val="ad"/>
          <w:color w:val="auto"/>
          <w:sz w:val="24"/>
          <w:szCs w:val="24"/>
          <w:bdr w:val="none" w:sz="0" w:space="0" w:color="auto" w:frame="1"/>
          <w:lang w:val="ru-RU"/>
        </w:rPr>
        <w:t>Пример №</w:t>
      </w:r>
      <w:r>
        <w:rPr>
          <w:rStyle w:val="ad"/>
          <w:color w:val="auto"/>
          <w:sz w:val="24"/>
          <w:szCs w:val="24"/>
          <w:bdr w:val="none" w:sz="0" w:space="0" w:color="auto" w:frame="1"/>
          <w:lang w:val="ru-RU"/>
        </w:rPr>
        <w:t>2</w:t>
      </w:r>
    </w:p>
    <w:p w:rsidR="00E154E1" w:rsidRPr="0050611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 xml:space="preserve">Определить величину перерегулирования и времени регулирования (рисунок </w:t>
      </w:r>
      <w:r>
        <w:rPr>
          <w:sz w:val="24"/>
        </w:rPr>
        <w:t>4.3</w:t>
      </w:r>
      <w:r w:rsidRPr="00506111">
        <w:rPr>
          <w:sz w:val="24"/>
        </w:rPr>
        <w:t>)</w:t>
      </w:r>
    </w:p>
    <w:p w:rsidR="00E154E1" w:rsidRPr="00506111" w:rsidRDefault="00E154E1" w:rsidP="00E154E1">
      <w:pPr>
        <w:keepNext/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295015" cy="1765935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E16BC2" w:rsidRDefault="00E154E1" w:rsidP="00E154E1">
      <w:pPr>
        <w:pStyle w:val="a7"/>
        <w:shd w:val="clear" w:color="auto" w:fill="FFFFFF"/>
        <w:spacing w:before="0" w:beforeAutospacing="0" w:after="0" w:afterAutospacing="0" w:line="432" w:lineRule="atLeast"/>
        <w:textAlignment w:val="baseline"/>
        <w:rPr>
          <w:rStyle w:val="ad"/>
          <w:b w:val="0"/>
          <w:sz w:val="24"/>
          <w:bdr w:val="none" w:sz="0" w:space="0" w:color="auto" w:frame="1"/>
        </w:rPr>
      </w:pPr>
      <w:r w:rsidRPr="00E16BC2">
        <w:rPr>
          <w:rStyle w:val="ad"/>
          <w:sz w:val="24"/>
          <w:bdr w:val="none" w:sz="0" w:space="0" w:color="auto" w:frame="1"/>
        </w:rPr>
        <w:t>Рис 4.</w:t>
      </w:r>
      <w:r>
        <w:rPr>
          <w:rStyle w:val="ad"/>
          <w:sz w:val="24"/>
          <w:bdr w:val="none" w:sz="0" w:space="0" w:color="auto" w:frame="1"/>
        </w:rPr>
        <w:t>3</w:t>
      </w:r>
    </w:p>
    <w:p w:rsidR="00E154E1" w:rsidRPr="00506111" w:rsidRDefault="00E154E1" w:rsidP="00E154E1">
      <w:pPr>
        <w:pStyle w:val="a7"/>
        <w:shd w:val="clear" w:color="auto" w:fill="FFFFFF"/>
        <w:spacing w:before="0" w:beforeAutospacing="0" w:after="0" w:afterAutospacing="0" w:line="432" w:lineRule="atLeast"/>
        <w:textAlignment w:val="baseline"/>
        <w:rPr>
          <w:sz w:val="24"/>
        </w:rPr>
      </w:pPr>
      <w:r w:rsidRPr="00506111">
        <w:rPr>
          <w:rStyle w:val="ad"/>
          <w:sz w:val="24"/>
          <w:bdr w:val="none" w:sz="0" w:space="0" w:color="auto" w:frame="1"/>
        </w:rPr>
        <w:t>Решение:</w:t>
      </w:r>
    </w:p>
    <w:p w:rsidR="00E154E1" w:rsidRPr="0050611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Перерегулирование </w:t>
      </w:r>
      <w:r w:rsidRPr="00506111">
        <w:rPr>
          <w:noProof/>
          <w:sz w:val="24"/>
        </w:rPr>
        <w:drawing>
          <wp:inline distT="0" distB="0" distL="0" distR="0">
            <wp:extent cx="118745" cy="95250"/>
            <wp:effectExtent l="0" t="0" r="0" b="0"/>
            <wp:docPr id="234" name="Рисунок 234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 = (1,5 — 1,0)/1,0 = 0,5 или 50 %. Для определения времени регулирования проводим параллельно линии установившегося значения две прямые на уровне </w:t>
      </w:r>
      <w:r w:rsidRPr="00506111">
        <w:rPr>
          <w:noProof/>
          <w:sz w:val="24"/>
        </w:rPr>
        <w:drawing>
          <wp:inline distT="0" distB="0" distL="0" distR="0">
            <wp:extent cx="2161540" cy="201930"/>
            <wp:effectExtent l="0" t="0" r="0" b="0"/>
            <wp:docPr id="235" name="Рисунок 235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. По точке последнего вхождения кривой в зону 2</w:t>
      </w:r>
      <w:r w:rsidRPr="00506111">
        <w:rPr>
          <w:noProof/>
          <w:sz w:val="24"/>
        </w:rPr>
        <w:drawing>
          <wp:inline distT="0" distB="0" distL="0" distR="0">
            <wp:extent cx="142240" cy="178435"/>
            <wp:effectExtent l="0" t="0" r="0" b="0"/>
            <wp:docPr id="236" name="Рисунок 236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 получаем </w:t>
      </w:r>
      <w:r w:rsidRPr="00506111">
        <w:rPr>
          <w:noProof/>
          <w:sz w:val="24"/>
        </w:rPr>
        <w:drawing>
          <wp:inline distT="0" distB="0" distL="0" distR="0">
            <wp:extent cx="237490" cy="201930"/>
            <wp:effectExtent l="0" t="0" r="0" b="0"/>
            <wp:docPr id="237" name="Рисунок 237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 xml:space="preserve"> = 15 </w:t>
      </w:r>
      <w:proofErr w:type="gramStart"/>
      <w:r w:rsidRPr="00506111">
        <w:rPr>
          <w:sz w:val="24"/>
        </w:rPr>
        <w:t>с</w:t>
      </w:r>
      <w:proofErr w:type="gramEnd"/>
      <w:r w:rsidRPr="00506111">
        <w:rPr>
          <w:sz w:val="24"/>
        </w:rPr>
        <w:t>.</w:t>
      </w:r>
    </w:p>
    <w:p w:rsidR="00E154E1" w:rsidRPr="0050611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Корневые методы оценки качества регулирования Доминирующими называются левые полюса системы, ближайшие к мнимой оси. Степень устойчивости </w:t>
      </w:r>
      <w:r w:rsidRPr="00506111">
        <w:rPr>
          <w:noProof/>
          <w:sz w:val="24"/>
        </w:rPr>
        <w:drawing>
          <wp:inline distT="0" distB="0" distL="0" distR="0">
            <wp:extent cx="320675" cy="178435"/>
            <wp:effectExtent l="0" t="0" r="0" b="0"/>
            <wp:docPr id="238" name="Рисунок 238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 (или </w:t>
      </w:r>
      <w:r w:rsidRPr="00506111">
        <w:rPr>
          <w:noProof/>
          <w:sz w:val="24"/>
        </w:rPr>
        <w:drawing>
          <wp:inline distT="0" distB="0" distL="0" distR="0">
            <wp:extent cx="118745" cy="166370"/>
            <wp:effectExtent l="0" t="0" r="0" b="0"/>
            <wp:docPr id="239" name="Рисунок 239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 xml:space="preserve">) равна модулю их действительной части (рисунок </w:t>
      </w:r>
      <w:r>
        <w:rPr>
          <w:sz w:val="24"/>
        </w:rPr>
        <w:t>4.4</w:t>
      </w:r>
      <w:r w:rsidRPr="00506111">
        <w:rPr>
          <w:sz w:val="24"/>
        </w:rPr>
        <w:t>). Для оценки времени регулирования </w:t>
      </w:r>
      <w:r w:rsidRPr="00506111">
        <w:rPr>
          <w:noProof/>
          <w:sz w:val="24"/>
        </w:rPr>
        <w:drawing>
          <wp:inline distT="0" distB="0" distL="0" distR="0">
            <wp:extent cx="237490" cy="201930"/>
            <wp:effectExtent l="0" t="0" r="0" b="0"/>
            <wp:docPr id="240" name="Рисунок 240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 находят сначала степень устойчивости системы, откуда при ошибке</w:t>
      </w:r>
    </w:p>
    <w:p w:rsidR="00E154E1" w:rsidRPr="00506111" w:rsidRDefault="00E154E1" w:rsidP="00E154E1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50611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520190" cy="213995"/>
            <wp:effectExtent l="0" t="0" r="0" b="0"/>
            <wp:docPr id="241" name="Рисунок 241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50611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При заданной зоне ошибки 2 % вместо коэффициента 3 берут приблизительно 4.</w:t>
      </w:r>
    </w:p>
    <w:p w:rsidR="00E154E1" w:rsidRDefault="00E154E1" w:rsidP="00E154E1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580838" cy="1639614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4" cy="163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E16BC2" w:rsidRDefault="00E154E1" w:rsidP="00E154E1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Рис. 4.4.</w:t>
      </w:r>
    </w:p>
    <w:p w:rsidR="00E154E1" w:rsidRPr="0050611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 xml:space="preserve">Найдя степень </w:t>
      </w:r>
      <w:proofErr w:type="spellStart"/>
      <w:r w:rsidRPr="00506111">
        <w:rPr>
          <w:sz w:val="24"/>
        </w:rPr>
        <w:t>колебательности</w:t>
      </w:r>
      <w:proofErr w:type="spellEnd"/>
      <w:r w:rsidRPr="00506111">
        <w:rPr>
          <w:sz w:val="24"/>
        </w:rPr>
        <w:t xml:space="preserve"> системы</w:t>
      </w:r>
    </w:p>
    <w:p w:rsidR="00E154E1" w:rsidRPr="00506111" w:rsidRDefault="00E154E1" w:rsidP="00E154E1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50611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710055" cy="273050"/>
            <wp:effectExtent l="0" t="0" r="0" b="0"/>
            <wp:docPr id="243" name="Рисунок 243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50611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определяют значение перерегулирования</w:t>
      </w:r>
    </w:p>
    <w:p w:rsidR="00E154E1" w:rsidRPr="00506111" w:rsidRDefault="00E154E1" w:rsidP="00E154E1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50611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866775" cy="297180"/>
            <wp:effectExtent l="0" t="0" r="0" b="0"/>
            <wp:docPr id="244" name="Рисунок 244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50611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Для расчета</w:t>
      </w:r>
      <w:r w:rsidRPr="00506111">
        <w:rPr>
          <w:noProof/>
          <w:sz w:val="24"/>
        </w:rPr>
        <w:drawing>
          <wp:inline distT="0" distB="0" distL="0" distR="0">
            <wp:extent cx="118745" cy="154305"/>
            <wp:effectExtent l="0" t="0" r="0" b="0"/>
            <wp:docPr id="245" name="Рисунок 245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 xml:space="preserve"> выбирают комплексный корень (полюс), у которого отношение мнимой части </w:t>
      </w:r>
      <w:proofErr w:type="gramStart"/>
      <w:r w:rsidRPr="00506111">
        <w:rPr>
          <w:sz w:val="24"/>
        </w:rPr>
        <w:t>к</w:t>
      </w:r>
      <w:proofErr w:type="gramEnd"/>
      <w:r w:rsidRPr="00506111">
        <w:rPr>
          <w:sz w:val="24"/>
        </w:rPr>
        <w:t xml:space="preserve"> действительной максимально. При единственной паре комплексных корней необходимость выбора отпадает. При нескольких парах комплексных корней максимальное значение </w:t>
      </w:r>
      <w:r w:rsidRPr="00506111">
        <w:rPr>
          <w:noProof/>
          <w:sz w:val="24"/>
        </w:rPr>
        <w:drawing>
          <wp:inline distT="0" distB="0" distL="0" distR="0">
            <wp:extent cx="118745" cy="154305"/>
            <wp:effectExtent l="0" t="0" r="0" b="0"/>
            <wp:docPr id="246" name="Рисунок 246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 у того корня, который первым встречается лучу, проведенному из начала координат по положительной мнимой полуоси и поворачиваемому против часовой стрелки.</w:t>
      </w:r>
    </w:p>
    <w:p w:rsidR="00E154E1" w:rsidRPr="0050611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Показатели качества определяют только для устойчивых систем. Если система имеет нуль, равный полюсу, то они взаимно компенсируются и данная составляющая не учитывается (выпадает из переходного процесса).</w:t>
      </w:r>
    </w:p>
    <w:p w:rsidR="00E154E1" w:rsidRPr="00E16BC2" w:rsidRDefault="00E154E1" w:rsidP="00E154E1">
      <w:pPr>
        <w:pStyle w:val="4"/>
        <w:shd w:val="clear" w:color="auto" w:fill="FFFFFF"/>
        <w:spacing w:before="0"/>
        <w:textAlignment w:val="baseline"/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</w:pPr>
      <w:r w:rsidRPr="00E16BC2">
        <w:rPr>
          <w:rStyle w:val="ad"/>
          <w:i w:val="0"/>
          <w:color w:val="auto"/>
          <w:sz w:val="24"/>
          <w:szCs w:val="24"/>
          <w:bdr w:val="none" w:sz="0" w:space="0" w:color="auto" w:frame="1"/>
          <w:lang w:val="ru-RU"/>
        </w:rPr>
        <w:t>Пример №3</w:t>
      </w:r>
    </w:p>
    <w:p w:rsidR="00E154E1" w:rsidRPr="0050611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Оценить показатели качества регулирования системы, имеющей нуль -0,125, полюса </w:t>
      </w:r>
      <w:r w:rsidRPr="00506111">
        <w:rPr>
          <w:noProof/>
          <w:sz w:val="24"/>
        </w:rPr>
        <w:drawing>
          <wp:inline distT="0" distB="0" distL="0" distR="0">
            <wp:extent cx="1258570" cy="225425"/>
            <wp:effectExtent l="0" t="0" r="0" b="0"/>
            <wp:docPr id="247" name="Рисунок 247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 и коэффициент передачи 1,2.</w:t>
      </w:r>
    </w:p>
    <w:p w:rsidR="00E154E1" w:rsidRPr="00506111" w:rsidRDefault="00E154E1" w:rsidP="00E154E1">
      <w:pPr>
        <w:pStyle w:val="a7"/>
        <w:shd w:val="clear" w:color="auto" w:fill="FFFFFF"/>
        <w:spacing w:before="0" w:beforeAutospacing="0" w:after="0" w:afterAutospacing="0" w:line="432" w:lineRule="atLeast"/>
        <w:textAlignment w:val="baseline"/>
        <w:rPr>
          <w:sz w:val="24"/>
        </w:rPr>
      </w:pPr>
      <w:r w:rsidRPr="00506111">
        <w:rPr>
          <w:rStyle w:val="ad"/>
          <w:sz w:val="24"/>
          <w:bdr w:val="none" w:sz="0" w:space="0" w:color="auto" w:frame="1"/>
        </w:rPr>
        <w:t>Решение:</w:t>
      </w:r>
    </w:p>
    <w:p w:rsidR="00E154E1" w:rsidRPr="0050611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 xml:space="preserve">Коэффициент передачи на относительные показатели не влияет. Нуль -0,125, равный полюсу, взаимно с ним компенсируется. Следовательно, доминирующими являются комплексно-сопряженные </w:t>
      </w:r>
      <w:proofErr w:type="gramStart"/>
      <w:r w:rsidRPr="00506111">
        <w:rPr>
          <w:sz w:val="24"/>
        </w:rPr>
        <w:t>полюса</w:t>
      </w:r>
      <w:proofErr w:type="gramEnd"/>
      <w:r w:rsidRPr="00506111">
        <w:rPr>
          <w:sz w:val="24"/>
        </w:rPr>
        <w:t> </w:t>
      </w:r>
      <w:r w:rsidRPr="00506111">
        <w:rPr>
          <w:noProof/>
          <w:sz w:val="24"/>
        </w:rPr>
        <w:drawing>
          <wp:inline distT="0" distB="0" distL="0" distR="0">
            <wp:extent cx="724535" cy="237490"/>
            <wp:effectExtent l="0" t="0" r="0" b="0"/>
            <wp:docPr id="248" name="Рисунок 248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 откуда </w:t>
      </w:r>
      <w:r w:rsidRPr="00506111">
        <w:rPr>
          <w:noProof/>
          <w:sz w:val="24"/>
        </w:rPr>
        <w:drawing>
          <wp:inline distT="0" distB="0" distL="0" distR="0">
            <wp:extent cx="2007235" cy="178435"/>
            <wp:effectExtent l="0" t="0" r="0" b="0"/>
            <wp:docPr id="249" name="Рисунок 249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 xml:space="preserve">, степень </w:t>
      </w:r>
      <w:proofErr w:type="spellStart"/>
      <w:r w:rsidRPr="00506111">
        <w:rPr>
          <w:sz w:val="24"/>
        </w:rPr>
        <w:t>колебательности</w:t>
      </w:r>
      <w:proofErr w:type="spellEnd"/>
      <w:r w:rsidRPr="00506111">
        <w:rPr>
          <w:sz w:val="24"/>
        </w:rPr>
        <w:t xml:space="preserve"> системы</w:t>
      </w:r>
    </w:p>
    <w:p w:rsidR="00E154E1" w:rsidRPr="00506111" w:rsidRDefault="00E154E1" w:rsidP="00E154E1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50611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757680" cy="213995"/>
            <wp:effectExtent l="0" t="0" r="0" b="0"/>
            <wp:docPr id="250" name="Рисунок 250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50611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lastRenderedPageBreak/>
        <w:t>и перерегулирование</w:t>
      </w:r>
    </w:p>
    <w:p w:rsidR="00E154E1" w:rsidRPr="00506111" w:rsidRDefault="00E154E1" w:rsidP="00E154E1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50611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449070" cy="249555"/>
            <wp:effectExtent l="0" t="0" r="0" b="0"/>
            <wp:docPr id="251" name="Рисунок 251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50611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или 45,6 %.</w:t>
      </w:r>
    </w:p>
    <w:p w:rsidR="00E154E1" w:rsidRPr="00506111" w:rsidRDefault="00E154E1" w:rsidP="00E154E1">
      <w:pPr>
        <w:pStyle w:val="4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06111">
        <w:rPr>
          <w:rStyle w:val="ad"/>
          <w:color w:val="auto"/>
          <w:sz w:val="24"/>
          <w:szCs w:val="24"/>
          <w:bdr w:val="none" w:sz="0" w:space="0" w:color="auto" w:frame="1"/>
          <w:lang w:val="ru-RU"/>
        </w:rPr>
        <w:t>Пример №</w:t>
      </w:r>
      <w:r>
        <w:rPr>
          <w:rStyle w:val="ad"/>
          <w:color w:val="auto"/>
          <w:sz w:val="24"/>
          <w:szCs w:val="24"/>
          <w:bdr w:val="none" w:sz="0" w:space="0" w:color="auto" w:frame="1"/>
          <w:lang w:val="ru-RU"/>
        </w:rPr>
        <w:t>4</w:t>
      </w:r>
    </w:p>
    <w:p w:rsidR="00E154E1" w:rsidRPr="0050611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Оценить перерегулирование и время регулирования системы</w:t>
      </w:r>
    </w:p>
    <w:p w:rsidR="00E154E1" w:rsidRPr="00506111" w:rsidRDefault="00E154E1" w:rsidP="00E154E1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50611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614805" cy="201930"/>
            <wp:effectExtent l="0" t="0" r="0" b="0"/>
            <wp:docPr id="252" name="Рисунок 252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50611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с законом управления </w:t>
      </w:r>
      <w:r w:rsidRPr="00506111">
        <w:rPr>
          <w:noProof/>
          <w:sz w:val="24"/>
        </w:rPr>
        <w:drawing>
          <wp:inline distT="0" distB="0" distL="0" distR="0">
            <wp:extent cx="854710" cy="201930"/>
            <wp:effectExtent l="0" t="0" r="0" b="0"/>
            <wp:docPr id="253" name="Рисунок 253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.</w:t>
      </w:r>
    </w:p>
    <w:p w:rsidR="00E154E1" w:rsidRPr="00506111" w:rsidRDefault="00E154E1" w:rsidP="00E154E1">
      <w:pPr>
        <w:pStyle w:val="a7"/>
        <w:shd w:val="clear" w:color="auto" w:fill="FFFFFF"/>
        <w:spacing w:before="0" w:beforeAutospacing="0" w:after="0" w:afterAutospacing="0" w:line="432" w:lineRule="atLeast"/>
        <w:textAlignment w:val="baseline"/>
        <w:rPr>
          <w:sz w:val="24"/>
        </w:rPr>
      </w:pPr>
      <w:r w:rsidRPr="00506111">
        <w:rPr>
          <w:rStyle w:val="ad"/>
          <w:sz w:val="24"/>
          <w:bdr w:val="none" w:sz="0" w:space="0" w:color="auto" w:frame="1"/>
        </w:rPr>
        <w:t>Решение:</w:t>
      </w:r>
    </w:p>
    <w:p w:rsidR="00E154E1" w:rsidRPr="0050611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Подставляя значение и в соответствии с законом регулирования, получим дифференциальное уравнение</w:t>
      </w:r>
    </w:p>
    <w:p w:rsidR="00E154E1" w:rsidRPr="00506111" w:rsidRDefault="00E154E1" w:rsidP="00E154E1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50611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805305" cy="249555"/>
            <wp:effectExtent l="0" t="0" r="0" b="0"/>
            <wp:docPr id="254" name="Рисунок 254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50611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Нули отсутствуют, из характеристического уравнения</w:t>
      </w:r>
    </w:p>
    <w:p w:rsidR="00E154E1" w:rsidRPr="00506111" w:rsidRDefault="00E154E1" w:rsidP="00E154E1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50611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365885" cy="213995"/>
            <wp:effectExtent l="0" t="0" r="0" b="0"/>
            <wp:docPr id="255" name="Рисунок 255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50611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находим полюса</w:t>
      </w:r>
    </w:p>
    <w:p w:rsidR="00E154E1" w:rsidRPr="00506111" w:rsidRDefault="00E154E1" w:rsidP="00E154E1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50611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854710" cy="213995"/>
            <wp:effectExtent l="0" t="0" r="0" b="0"/>
            <wp:docPr id="260" name="Рисунок 256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50611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Отсюда</w:t>
      </w:r>
    </w:p>
    <w:p w:rsidR="00E154E1" w:rsidRPr="00506111" w:rsidRDefault="00E154E1" w:rsidP="00E154E1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 w:rsidRPr="0050611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995170" cy="249555"/>
            <wp:effectExtent l="0" t="0" r="0" b="0"/>
            <wp:docPr id="261" name="Рисунок 257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506111" w:rsidRDefault="00E154E1" w:rsidP="00E154E1">
      <w:pPr>
        <w:pStyle w:val="a7"/>
        <w:shd w:val="clear" w:color="auto" w:fill="FFFFFF"/>
        <w:spacing w:before="0" w:beforeAutospacing="0" w:after="225" w:afterAutospacing="0" w:line="432" w:lineRule="atLeast"/>
        <w:textAlignment w:val="baseline"/>
        <w:rPr>
          <w:sz w:val="24"/>
        </w:rPr>
      </w:pPr>
      <w:r w:rsidRPr="00506111">
        <w:rPr>
          <w:sz w:val="24"/>
        </w:rPr>
        <w:t>а перерегулирование </w:t>
      </w:r>
      <w:r w:rsidRPr="00506111">
        <w:rPr>
          <w:noProof/>
          <w:sz w:val="24"/>
        </w:rPr>
        <w:drawing>
          <wp:inline distT="0" distB="0" distL="0" distR="0">
            <wp:extent cx="1899920" cy="225425"/>
            <wp:effectExtent l="0" t="0" r="0" b="0"/>
            <wp:docPr id="160" name="Рисунок 258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 или 4,3 %.</w:t>
      </w:r>
    </w:p>
    <w:p w:rsidR="00E154E1" w:rsidRPr="00506111" w:rsidRDefault="00E154E1" w:rsidP="00E154E1">
      <w:pP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</w:p>
    <w:p w:rsidR="00E154E1" w:rsidRPr="00506111" w:rsidRDefault="00E154E1" w:rsidP="00E154E1">
      <w:pP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</w:p>
    <w:p w:rsidR="00E154E1" w:rsidRPr="00506111" w:rsidRDefault="00E154E1" w:rsidP="00E154E1">
      <w:pP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Вопросы </w:t>
      </w:r>
      <w:proofErr w:type="gramStart"/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для</w:t>
      </w:r>
      <w:proofErr w:type="gramEnd"/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подготовке к защите АКР №4</w:t>
      </w:r>
    </w:p>
    <w:p w:rsidR="00E154E1" w:rsidRDefault="00E154E1" w:rsidP="00E154E1">
      <w:pPr>
        <w:pStyle w:val="a7"/>
        <w:numPr>
          <w:ilvl w:val="0"/>
          <w:numId w:val="5"/>
        </w:numPr>
        <w:shd w:val="clear" w:color="auto" w:fill="FFFFFF"/>
        <w:spacing w:before="0" w:beforeAutospacing="0" w:after="225" w:afterAutospacing="0" w:line="432" w:lineRule="atLeast"/>
        <w:ind w:left="426"/>
        <w:textAlignment w:val="baseline"/>
        <w:rPr>
          <w:sz w:val="24"/>
        </w:rPr>
      </w:pPr>
      <w:r>
        <w:rPr>
          <w:sz w:val="24"/>
        </w:rPr>
        <w:t>Как определяют п</w:t>
      </w:r>
      <w:r w:rsidRPr="00506111">
        <w:rPr>
          <w:sz w:val="24"/>
        </w:rPr>
        <w:t>рямые оценки качества</w:t>
      </w:r>
      <w:r>
        <w:rPr>
          <w:sz w:val="24"/>
        </w:rPr>
        <w:t>?</w:t>
      </w:r>
    </w:p>
    <w:p w:rsidR="00E154E1" w:rsidRDefault="00E154E1" w:rsidP="00E154E1">
      <w:pPr>
        <w:pStyle w:val="a7"/>
        <w:numPr>
          <w:ilvl w:val="0"/>
          <w:numId w:val="5"/>
        </w:numPr>
        <w:shd w:val="clear" w:color="auto" w:fill="FFFFFF"/>
        <w:spacing w:before="0" w:beforeAutospacing="0" w:after="225" w:afterAutospacing="0" w:line="432" w:lineRule="atLeast"/>
        <w:ind w:left="426"/>
        <w:textAlignment w:val="baseline"/>
        <w:rPr>
          <w:sz w:val="24"/>
        </w:rPr>
      </w:pPr>
      <w:r>
        <w:rPr>
          <w:sz w:val="24"/>
        </w:rPr>
        <w:t>Как определяют в</w:t>
      </w:r>
      <w:r w:rsidRPr="00506111">
        <w:rPr>
          <w:sz w:val="24"/>
        </w:rPr>
        <w:t>ремя регулирования </w:t>
      </w:r>
      <w:r w:rsidRPr="00506111">
        <w:rPr>
          <w:noProof/>
          <w:sz w:val="24"/>
        </w:rPr>
        <w:drawing>
          <wp:inline distT="0" distB="0" distL="0" distR="0">
            <wp:extent cx="260985" cy="166370"/>
            <wp:effectExtent l="0" t="0" r="0" b="0"/>
            <wp:docPr id="161" name="Рисунок 259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506111">
        <w:rPr>
          <w:sz w:val="24"/>
        </w:rPr>
        <w:t> </w:t>
      </w:r>
      <w:r>
        <w:rPr>
          <w:sz w:val="24"/>
        </w:rPr>
        <w:t>?</w:t>
      </w:r>
      <w:proofErr w:type="gramEnd"/>
    </w:p>
    <w:p w:rsidR="00E154E1" w:rsidRPr="00A603DA" w:rsidRDefault="00E154E1" w:rsidP="00E154E1">
      <w:pPr>
        <w:pStyle w:val="a7"/>
        <w:numPr>
          <w:ilvl w:val="0"/>
          <w:numId w:val="5"/>
        </w:numPr>
        <w:shd w:val="clear" w:color="auto" w:fill="FFFFFF"/>
        <w:spacing w:before="0" w:beforeAutospacing="0" w:after="225" w:afterAutospacing="0" w:line="432" w:lineRule="atLeast"/>
        <w:ind w:left="426"/>
        <w:textAlignment w:val="baseline"/>
        <w:rPr>
          <w:sz w:val="24"/>
        </w:rPr>
      </w:pPr>
      <w:r>
        <w:rPr>
          <w:sz w:val="24"/>
        </w:rPr>
        <w:t xml:space="preserve">Что такое перерегулирование? </w:t>
      </w:r>
    </w:p>
    <w:p w:rsidR="00E154E1" w:rsidRDefault="00E154E1" w:rsidP="00E154E1">
      <w:pPr>
        <w:pStyle w:val="a7"/>
        <w:numPr>
          <w:ilvl w:val="0"/>
          <w:numId w:val="5"/>
        </w:numPr>
        <w:shd w:val="clear" w:color="auto" w:fill="FFFFFF"/>
        <w:spacing w:before="0" w:beforeAutospacing="0" w:after="225" w:afterAutospacing="0" w:line="432" w:lineRule="atLeast"/>
        <w:ind w:left="426"/>
        <w:textAlignment w:val="baseline"/>
        <w:rPr>
          <w:sz w:val="24"/>
        </w:rPr>
      </w:pPr>
      <w:r>
        <w:rPr>
          <w:sz w:val="24"/>
        </w:rPr>
        <w:t>Что такое к</w:t>
      </w:r>
      <w:r w:rsidRPr="00506111">
        <w:rPr>
          <w:sz w:val="24"/>
        </w:rPr>
        <w:t xml:space="preserve">оэффициент </w:t>
      </w:r>
      <w:proofErr w:type="spellStart"/>
      <w:r w:rsidRPr="00506111">
        <w:rPr>
          <w:sz w:val="24"/>
        </w:rPr>
        <w:t>колебательности</w:t>
      </w:r>
      <w:proofErr w:type="spellEnd"/>
      <w:r w:rsidRPr="00506111">
        <w:rPr>
          <w:sz w:val="24"/>
        </w:rPr>
        <w:t> </w:t>
      </w:r>
      <w:r w:rsidRPr="00506111">
        <w:rPr>
          <w:noProof/>
          <w:sz w:val="24"/>
        </w:rPr>
        <w:drawing>
          <wp:inline distT="0" distB="0" distL="0" distR="0">
            <wp:extent cx="154305" cy="166370"/>
            <wp:effectExtent l="0" t="0" r="0" b="0"/>
            <wp:docPr id="162" name="Рисунок 260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 </w:t>
      </w:r>
      <w:r>
        <w:rPr>
          <w:sz w:val="24"/>
        </w:rPr>
        <w:t xml:space="preserve"> - дайте определение.</w:t>
      </w:r>
    </w:p>
    <w:p w:rsidR="00E154E1" w:rsidRPr="00506111" w:rsidRDefault="00E154E1" w:rsidP="00E154E1">
      <w:pPr>
        <w:pStyle w:val="a7"/>
        <w:numPr>
          <w:ilvl w:val="0"/>
          <w:numId w:val="5"/>
        </w:numPr>
        <w:shd w:val="clear" w:color="auto" w:fill="FFFFFF"/>
        <w:spacing w:before="0" w:beforeAutospacing="0" w:after="225" w:afterAutospacing="0" w:line="432" w:lineRule="atLeast"/>
        <w:ind w:left="426"/>
        <w:textAlignment w:val="baseline"/>
        <w:rPr>
          <w:sz w:val="24"/>
        </w:rPr>
      </w:pPr>
      <w:r w:rsidRPr="00506111">
        <w:rPr>
          <w:sz w:val="24"/>
        </w:rPr>
        <w:lastRenderedPageBreak/>
        <w:t xml:space="preserve">Степень затухания (демпфирования) </w:t>
      </w:r>
      <w:r>
        <w:rPr>
          <w:sz w:val="24"/>
        </w:rPr>
        <w:t>- дайте определение.</w:t>
      </w:r>
    </w:p>
    <w:p w:rsidR="00E154E1" w:rsidRDefault="00E154E1" w:rsidP="00E154E1">
      <w:pPr>
        <w:pStyle w:val="a7"/>
        <w:numPr>
          <w:ilvl w:val="0"/>
          <w:numId w:val="5"/>
        </w:numPr>
        <w:shd w:val="clear" w:color="auto" w:fill="FFFFFF"/>
        <w:spacing w:before="0" w:beforeAutospacing="0" w:after="225" w:afterAutospacing="0" w:line="432" w:lineRule="atLeast"/>
        <w:ind w:left="426"/>
        <w:textAlignment w:val="baseline"/>
        <w:rPr>
          <w:b/>
          <w:bCs/>
          <w:iCs/>
        </w:rPr>
      </w:pPr>
      <w:r w:rsidRPr="00506111">
        <w:rPr>
          <w:sz w:val="24"/>
        </w:rPr>
        <w:t>Установившаяся ошибка </w:t>
      </w:r>
      <w:r w:rsidRPr="00506111">
        <w:rPr>
          <w:noProof/>
          <w:sz w:val="24"/>
        </w:rPr>
        <w:drawing>
          <wp:inline distT="0" distB="0" distL="0" distR="0">
            <wp:extent cx="379730" cy="178435"/>
            <wp:effectExtent l="0" t="0" r="0" b="0"/>
            <wp:docPr id="163" name="Рисунок 261" descr="Примеры решения задач по теории автоматическ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Примеры решения задач по теории автоматическ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11">
        <w:rPr>
          <w:sz w:val="24"/>
        </w:rPr>
        <w:t> </w:t>
      </w:r>
      <w:r>
        <w:rPr>
          <w:b/>
          <w:bCs/>
          <w:iCs/>
        </w:rPr>
        <w:t xml:space="preserve"> </w:t>
      </w:r>
      <w:r>
        <w:rPr>
          <w:sz w:val="24"/>
        </w:rPr>
        <w:t>- дайте определение.</w:t>
      </w:r>
    </w:p>
    <w:p w:rsidR="00E154E1" w:rsidRDefault="00E154E1" w:rsidP="00E154E1">
      <w:pPr>
        <w:rPr>
          <w:lang w:val="ru-RU"/>
        </w:rPr>
      </w:pPr>
      <w:r>
        <w:rPr>
          <w:lang w:val="ru-RU"/>
        </w:rPr>
        <w:br w:type="page"/>
      </w:r>
    </w:p>
    <w:p w:rsidR="00E154E1" w:rsidRDefault="00E154E1" w:rsidP="00E154E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Практические работы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b/>
          <w:sz w:val="24"/>
          <w:szCs w:val="24"/>
          <w:lang w:val="ru-RU"/>
        </w:rPr>
        <w:t>Практическая работа №1.</w:t>
      </w:r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436336">
        <w:rPr>
          <w:rFonts w:ascii="Times New Roman" w:hAnsi="Times New Roman" w:cs="Times New Roman"/>
          <w:sz w:val="24"/>
          <w:szCs w:val="24"/>
          <w:lang w:val="ru-RU"/>
        </w:rPr>
        <w:t>Знакомство со структурными схемами систем управления</w:t>
      </w:r>
      <w:r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1. Цель работы 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Изучить функциональную электрическую схему блока управления механизмом для сварки линейного шва из 8-ми </w:t>
      </w:r>
      <w:proofErr w:type="spellStart"/>
      <w:r w:rsidRPr="00436336">
        <w:rPr>
          <w:rFonts w:ascii="Times New Roman" w:hAnsi="Times New Roman" w:cs="Times New Roman"/>
          <w:sz w:val="24"/>
          <w:szCs w:val="24"/>
          <w:lang w:val="ru-RU"/>
        </w:rPr>
        <w:t>электрозаклепок</w:t>
      </w:r>
      <w:proofErr w:type="spellEnd"/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 в углекислом газе плавящимся электродом, работающим в следующем автоматическом цикле.</w:t>
      </w:r>
    </w:p>
    <w:p w:rsidR="00E154E1" w:rsidRPr="00B603AC" w:rsidRDefault="00E154E1" w:rsidP="00E154E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603AC">
        <w:rPr>
          <w:rFonts w:ascii="Times New Roman" w:hAnsi="Times New Roman" w:cs="Times New Roman"/>
          <w:b/>
          <w:sz w:val="24"/>
          <w:szCs w:val="24"/>
          <w:lang w:val="ru-RU"/>
        </w:rPr>
        <w:t>Теоретическая часть.</w:t>
      </w:r>
    </w:p>
    <w:p w:rsidR="00E154E1" w:rsidRPr="00B603AC" w:rsidRDefault="00E154E1" w:rsidP="00E154E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603AC">
        <w:rPr>
          <w:rFonts w:ascii="Times New Roman" w:hAnsi="Times New Roman" w:cs="Times New Roman"/>
          <w:sz w:val="24"/>
          <w:szCs w:val="24"/>
          <w:lang w:val="ru-RU"/>
        </w:rPr>
        <w:t xml:space="preserve">Вся </w:t>
      </w:r>
      <w:proofErr w:type="spellStart"/>
      <w:r w:rsidRPr="00B603AC">
        <w:rPr>
          <w:rFonts w:ascii="Times New Roman" w:hAnsi="Times New Roman" w:cs="Times New Roman"/>
          <w:sz w:val="24"/>
          <w:szCs w:val="24"/>
          <w:lang w:val="ru-RU"/>
        </w:rPr>
        <w:t>схемотехника</w:t>
      </w:r>
      <w:proofErr w:type="spellEnd"/>
      <w:r w:rsidRPr="00B603AC">
        <w:rPr>
          <w:rFonts w:ascii="Times New Roman" w:hAnsi="Times New Roman" w:cs="Times New Roman"/>
          <w:sz w:val="24"/>
          <w:szCs w:val="24"/>
          <w:lang w:val="ru-RU"/>
        </w:rPr>
        <w:t xml:space="preserve"> разделяется на две большие области (рис. 1.1): аналоговую и цифровую. </w:t>
      </w:r>
      <w:proofErr w:type="gramStart"/>
      <w:r w:rsidRPr="00B603AC">
        <w:rPr>
          <w:rFonts w:ascii="Times New Roman" w:hAnsi="Times New Roman" w:cs="Times New Roman"/>
          <w:sz w:val="24"/>
          <w:szCs w:val="24"/>
          <w:lang w:val="ru-RU"/>
        </w:rPr>
        <w:t>Аналоговая</w:t>
      </w:r>
      <w:proofErr w:type="gramEnd"/>
      <w:r w:rsidRPr="00B603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603AC">
        <w:rPr>
          <w:rFonts w:ascii="Times New Roman" w:hAnsi="Times New Roman" w:cs="Times New Roman"/>
          <w:sz w:val="24"/>
          <w:szCs w:val="24"/>
          <w:lang w:val="ru-RU"/>
        </w:rPr>
        <w:t>схемотехника</w:t>
      </w:r>
      <w:proofErr w:type="spellEnd"/>
      <w:r w:rsidRPr="00B603AC">
        <w:rPr>
          <w:rFonts w:ascii="Times New Roman" w:hAnsi="Times New Roman" w:cs="Times New Roman"/>
          <w:sz w:val="24"/>
          <w:szCs w:val="24"/>
          <w:lang w:val="ru-RU"/>
        </w:rPr>
        <w:t xml:space="preserve"> характеризуется максимальным быстродействием, малым потреблением энергии и малой стабильностью параметров. </w:t>
      </w:r>
      <w:proofErr w:type="gramStart"/>
      <w:r w:rsidRPr="00B603AC">
        <w:rPr>
          <w:rFonts w:ascii="Times New Roman" w:hAnsi="Times New Roman" w:cs="Times New Roman"/>
          <w:sz w:val="24"/>
          <w:szCs w:val="24"/>
          <w:lang w:val="ru-RU"/>
        </w:rPr>
        <w:t>Цифровая</w:t>
      </w:r>
      <w:proofErr w:type="gramEnd"/>
      <w:r w:rsidRPr="00B603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603AC">
        <w:rPr>
          <w:rFonts w:ascii="Times New Roman" w:hAnsi="Times New Roman" w:cs="Times New Roman"/>
          <w:sz w:val="24"/>
          <w:szCs w:val="24"/>
          <w:lang w:val="ru-RU"/>
        </w:rPr>
        <w:t>схемотехника</w:t>
      </w:r>
      <w:proofErr w:type="spellEnd"/>
      <w:r w:rsidRPr="00B603AC">
        <w:rPr>
          <w:rFonts w:ascii="Times New Roman" w:hAnsi="Times New Roman" w:cs="Times New Roman"/>
          <w:sz w:val="24"/>
          <w:szCs w:val="24"/>
          <w:lang w:val="ru-RU"/>
        </w:rPr>
        <w:t xml:space="preserve"> обладает прекрасной повторяемостью параметров, что привело к её развитию в последние десятилетия.</w:t>
      </w:r>
    </w:p>
    <w:p w:rsidR="00E154E1" w:rsidRDefault="00E154E1" w:rsidP="00E154E1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986497" cy="2925596"/>
            <wp:effectExtent l="0" t="0" r="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850" cy="292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B603AC">
        <w:rPr>
          <w:rFonts w:ascii="Times New Roman" w:hAnsi="Times New Roman" w:cs="Times New Roman"/>
          <w:sz w:val="24"/>
          <w:szCs w:val="24"/>
          <w:lang w:val="ru-RU"/>
        </w:rPr>
        <w:t>ис. 1.1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154E1" w:rsidRDefault="00E154E1" w:rsidP="00E154E1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Cs/>
          <w:lang w:val="ru-RU"/>
        </w:rPr>
      </w:pPr>
      <w:r w:rsidRPr="009969A7">
        <w:rPr>
          <w:rFonts w:ascii="MyriadPro-Bold" w:hAnsi="MyriadPro-Bold" w:cs="MyriadPro-Bold"/>
          <w:bCs/>
          <w:lang w:val="ru-RU"/>
        </w:rPr>
        <w:t>Микропроцессорные системы</w:t>
      </w:r>
      <w:r>
        <w:rPr>
          <w:rFonts w:ascii="MyriadPro-Bold" w:hAnsi="MyriadPro-Bold" w:cs="MyriadPro-Bold"/>
          <w:bCs/>
          <w:lang w:val="ru-RU"/>
        </w:rPr>
        <w:t xml:space="preserve"> в</w:t>
      </w:r>
      <w:r w:rsidRPr="009969A7">
        <w:rPr>
          <w:rFonts w:ascii="MyriadPro-Bold" w:hAnsi="MyriadPro-Bold" w:cs="MyriadPro-Bold"/>
          <w:bCs/>
          <w:lang w:val="ru-RU"/>
        </w:rPr>
        <w:t xml:space="preserve"> сварочном оборудовании</w:t>
      </w:r>
      <w:r>
        <w:rPr>
          <w:rFonts w:ascii="MyriadPro-Bold" w:hAnsi="MyriadPro-Bold" w:cs="MyriadPro-Bold"/>
          <w:bCs/>
          <w:lang w:val="ru-RU"/>
        </w:rPr>
        <w:t xml:space="preserve"> </w:t>
      </w:r>
    </w:p>
    <w:p w:rsidR="00E154E1" w:rsidRDefault="00E154E1" w:rsidP="00E154E1">
      <w:pPr>
        <w:autoSpaceDE w:val="0"/>
        <w:autoSpaceDN w:val="0"/>
        <w:adjustRightInd w:val="0"/>
        <w:spacing w:after="0" w:line="240" w:lineRule="auto"/>
        <w:rPr>
          <w:rFonts w:ascii="NewtonC" w:hAnsi="NewtonC" w:cs="NewtonC"/>
          <w:sz w:val="20"/>
          <w:szCs w:val="20"/>
          <w:lang w:val="ru-RU"/>
        </w:rPr>
      </w:pPr>
      <w:r>
        <w:rPr>
          <w:rFonts w:ascii="NewtonC" w:hAnsi="NewtonC" w:cs="NewtonC"/>
          <w:sz w:val="20"/>
          <w:szCs w:val="20"/>
          <w:lang w:val="ru-RU"/>
        </w:rPr>
        <w:t xml:space="preserve">В сварочной технике основное распространение МПС получили в инверторных сварочных источниках питания. Их применение позволяет, по сравнению с трансформаторными сварочными аппаратами, уменьшить размеры оборудования и сформировать выходную вольтамперную характеристику оптимальной формы, обеспечить синергетические процессы и максимальным образом удовлетворить требования к дуговым процессам, например процессу управляемого </w:t>
      </w:r>
      <w:proofErr w:type="spellStart"/>
      <w:r>
        <w:rPr>
          <w:rFonts w:ascii="NewtonC" w:hAnsi="NewtonC" w:cs="NewtonC"/>
          <w:sz w:val="20"/>
          <w:szCs w:val="20"/>
          <w:lang w:val="ru-RU"/>
        </w:rPr>
        <w:t>каплепереноса</w:t>
      </w:r>
      <w:proofErr w:type="spellEnd"/>
      <w:r>
        <w:rPr>
          <w:rFonts w:ascii="NewtonC" w:hAnsi="NewtonC" w:cs="NewtonC"/>
          <w:sz w:val="20"/>
          <w:szCs w:val="20"/>
          <w:lang w:val="ru-RU"/>
        </w:rPr>
        <w:t xml:space="preserve">. Преимущества сварочного оборудования с микропроцессорным управлением: </w:t>
      </w:r>
      <w:r>
        <w:rPr>
          <w:rFonts w:ascii="SymbolMT" w:eastAsia="SymbolMT" w:hAnsi="MyriadPro-Bold" w:cs="SymbolMT" w:hint="eastAsia"/>
          <w:sz w:val="20"/>
          <w:szCs w:val="20"/>
          <w:lang w:val="ru-RU"/>
        </w:rPr>
        <w:t>−</w:t>
      </w:r>
      <w:r>
        <w:rPr>
          <w:rFonts w:ascii="SymbolMT" w:eastAsia="SymbolMT" w:hAnsi="MyriadPro-Bold" w:cs="SymbolMT"/>
          <w:sz w:val="20"/>
          <w:szCs w:val="20"/>
          <w:lang w:val="ru-RU"/>
        </w:rPr>
        <w:t xml:space="preserve"> </w:t>
      </w:r>
      <w:r>
        <w:rPr>
          <w:rFonts w:ascii="NewtonC" w:hAnsi="NewtonC" w:cs="NewtonC"/>
          <w:sz w:val="20"/>
          <w:szCs w:val="20"/>
          <w:lang w:val="ru-RU"/>
        </w:rPr>
        <w:t xml:space="preserve">управление формой и параметрами импульсов сварочного тока, обеспечивающее оптимальное течение сварочного процесса, т. е. для каждого типоразмера проволоки и материала сварочные свойства источника устанавливаются оптимальными для получения наилучших результатов сварки. Точное управление параметрами сварочного процесса, их слаженное взаимодействие, мгновенная реакция на возможные отклонения параметров дуги, простота использования; </w:t>
      </w:r>
      <w:r>
        <w:rPr>
          <w:rFonts w:ascii="SymbolMT" w:eastAsia="SymbolMT" w:hAnsi="MyriadPro-Bold" w:cs="SymbolMT" w:hint="eastAsia"/>
          <w:sz w:val="20"/>
          <w:szCs w:val="20"/>
          <w:lang w:val="ru-RU"/>
        </w:rPr>
        <w:t>−</w:t>
      </w:r>
      <w:r>
        <w:rPr>
          <w:rFonts w:ascii="SymbolMT" w:eastAsia="SymbolMT" w:hAnsi="MyriadPro-Bold" w:cs="SymbolMT"/>
          <w:sz w:val="20"/>
          <w:szCs w:val="20"/>
          <w:lang w:val="ru-RU"/>
        </w:rPr>
        <w:t xml:space="preserve"> </w:t>
      </w:r>
      <w:r>
        <w:rPr>
          <w:rFonts w:ascii="NewtonC" w:hAnsi="NewtonC" w:cs="NewtonC"/>
          <w:sz w:val="20"/>
          <w:szCs w:val="20"/>
          <w:lang w:val="ru-RU"/>
        </w:rPr>
        <w:t>синергетическое управление решает проблему установки правильного соотношения скорости подачи и напряжения при обычной полуавтоматической сварке. При нем напряжение дуги подстраивается автоматически под установленную скорость подачи проволоки. При необходимости напряжение можно откорректировать;</w:t>
      </w:r>
    </w:p>
    <w:p w:rsidR="00E154E1" w:rsidRDefault="00E154E1" w:rsidP="00E154E1">
      <w:pPr>
        <w:autoSpaceDE w:val="0"/>
        <w:autoSpaceDN w:val="0"/>
        <w:adjustRightInd w:val="0"/>
        <w:spacing w:after="0" w:line="240" w:lineRule="auto"/>
        <w:rPr>
          <w:rFonts w:ascii="NewtonC" w:hAnsi="NewtonC" w:cs="NewtonC"/>
          <w:sz w:val="20"/>
          <w:szCs w:val="20"/>
          <w:lang w:val="ru-RU"/>
        </w:rPr>
      </w:pPr>
      <w:r>
        <w:rPr>
          <w:rFonts w:ascii="SymbolMT" w:eastAsia="SymbolMT" w:hAnsi="MyriadPro-Bold" w:cs="SymbolMT" w:hint="eastAsia"/>
          <w:sz w:val="20"/>
          <w:szCs w:val="20"/>
          <w:lang w:val="ru-RU"/>
        </w:rPr>
        <w:t>−</w:t>
      </w:r>
      <w:r>
        <w:rPr>
          <w:rFonts w:ascii="SymbolMT" w:eastAsia="SymbolMT" w:hAnsi="MyriadPro-Bold" w:cs="SymbolMT"/>
          <w:sz w:val="20"/>
          <w:szCs w:val="20"/>
          <w:lang w:val="ru-RU"/>
        </w:rPr>
        <w:t xml:space="preserve"> </w:t>
      </w:r>
      <w:proofErr w:type="gramStart"/>
      <w:r>
        <w:rPr>
          <w:rFonts w:ascii="NewtonC" w:hAnsi="NewtonC" w:cs="NewtonC"/>
          <w:sz w:val="20"/>
          <w:szCs w:val="20"/>
          <w:lang w:val="ru-RU"/>
        </w:rPr>
        <w:t>передача</w:t>
      </w:r>
      <w:proofErr w:type="gramEnd"/>
      <w:r>
        <w:rPr>
          <w:rFonts w:ascii="NewtonC" w:hAnsi="NewtonC" w:cs="NewtonC"/>
          <w:sz w:val="20"/>
          <w:szCs w:val="20"/>
          <w:lang w:val="ru-RU"/>
        </w:rPr>
        <w:t xml:space="preserve"> данных обеспечивает точное отслеживание сварочных параметров и соответствие их заданной программе и, как следствие, высокое качество и повторяемость сварных швов;</w:t>
      </w:r>
    </w:p>
    <w:p w:rsidR="00E154E1" w:rsidRDefault="00E154E1" w:rsidP="00E154E1">
      <w:pPr>
        <w:autoSpaceDE w:val="0"/>
        <w:autoSpaceDN w:val="0"/>
        <w:adjustRightInd w:val="0"/>
        <w:spacing w:after="0" w:line="240" w:lineRule="auto"/>
        <w:rPr>
          <w:rFonts w:ascii="NewtonC" w:hAnsi="NewtonC" w:cs="NewtonC"/>
          <w:sz w:val="20"/>
          <w:szCs w:val="20"/>
          <w:lang w:val="ru-RU"/>
        </w:rPr>
      </w:pPr>
      <w:r>
        <w:rPr>
          <w:rFonts w:ascii="SymbolMT" w:eastAsia="SymbolMT" w:hAnsi="MyriadPro-Bold" w:cs="SymbolMT" w:hint="eastAsia"/>
          <w:sz w:val="20"/>
          <w:szCs w:val="20"/>
          <w:lang w:val="ru-RU"/>
        </w:rPr>
        <w:t>−</w:t>
      </w:r>
      <w:r>
        <w:rPr>
          <w:rFonts w:ascii="SymbolMT" w:eastAsia="SymbolMT" w:hAnsi="MyriadPro-Bold" w:cs="SymbolMT"/>
          <w:sz w:val="20"/>
          <w:szCs w:val="20"/>
          <w:lang w:val="ru-RU"/>
        </w:rPr>
        <w:t xml:space="preserve"> </w:t>
      </w:r>
      <w:proofErr w:type="gramStart"/>
      <w:r>
        <w:rPr>
          <w:rFonts w:ascii="NewtonC" w:hAnsi="NewtonC" w:cs="NewtonC"/>
          <w:sz w:val="20"/>
          <w:szCs w:val="20"/>
          <w:lang w:val="ru-RU"/>
        </w:rPr>
        <w:t>применение</w:t>
      </w:r>
      <w:proofErr w:type="gramEnd"/>
      <w:r>
        <w:rPr>
          <w:rFonts w:ascii="NewtonC" w:hAnsi="NewtonC" w:cs="NewtonC"/>
          <w:sz w:val="20"/>
          <w:szCs w:val="20"/>
          <w:lang w:val="ru-RU"/>
        </w:rPr>
        <w:t xml:space="preserve"> заложенных сварочных программ, включая стандартные режимы, для сварки широкого спектра материалов.</w:t>
      </w:r>
    </w:p>
    <w:p w:rsidR="00E154E1" w:rsidRDefault="00E154E1" w:rsidP="00E154E1">
      <w:pPr>
        <w:autoSpaceDE w:val="0"/>
        <w:autoSpaceDN w:val="0"/>
        <w:adjustRightInd w:val="0"/>
        <w:spacing w:after="0" w:line="240" w:lineRule="auto"/>
        <w:rPr>
          <w:rFonts w:ascii="NewtonC" w:hAnsi="NewtonC" w:cs="NewtonC"/>
          <w:sz w:val="20"/>
          <w:szCs w:val="20"/>
          <w:lang w:val="ru-RU"/>
        </w:rPr>
      </w:pPr>
      <w:r>
        <w:rPr>
          <w:rFonts w:ascii="NewtonC" w:hAnsi="NewtonC" w:cs="NewtonC"/>
          <w:sz w:val="20"/>
          <w:szCs w:val="20"/>
          <w:lang w:val="ru-RU"/>
        </w:rPr>
        <w:lastRenderedPageBreak/>
        <w:t>Синергетические программы адаптивны, т. е. имеют программные обратные связи для коррекции возникающих отклонений сварочного процесса;</w:t>
      </w:r>
    </w:p>
    <w:p w:rsidR="00E154E1" w:rsidRDefault="00E154E1" w:rsidP="00E154E1">
      <w:pPr>
        <w:autoSpaceDE w:val="0"/>
        <w:autoSpaceDN w:val="0"/>
        <w:adjustRightInd w:val="0"/>
        <w:spacing w:after="0" w:line="240" w:lineRule="auto"/>
        <w:rPr>
          <w:rFonts w:ascii="NewtonC" w:hAnsi="NewtonC" w:cs="NewtonC"/>
          <w:sz w:val="20"/>
          <w:szCs w:val="20"/>
          <w:lang w:val="ru-RU"/>
        </w:rPr>
      </w:pPr>
      <w:r>
        <w:rPr>
          <w:rFonts w:ascii="SymbolMT" w:eastAsia="SymbolMT" w:hAnsi="MyriadPro-Bold" w:cs="SymbolMT" w:hint="eastAsia"/>
          <w:sz w:val="20"/>
          <w:szCs w:val="20"/>
          <w:lang w:val="ru-RU"/>
        </w:rPr>
        <w:t>−</w:t>
      </w:r>
      <w:r>
        <w:rPr>
          <w:rFonts w:ascii="SymbolMT" w:eastAsia="SymbolMT" w:hAnsi="MyriadPro-Bold" w:cs="SymbolMT"/>
          <w:sz w:val="20"/>
          <w:szCs w:val="20"/>
          <w:lang w:val="ru-RU"/>
        </w:rPr>
        <w:t xml:space="preserve"> </w:t>
      </w:r>
      <w:proofErr w:type="gramStart"/>
      <w:r>
        <w:rPr>
          <w:rFonts w:ascii="NewtonC" w:hAnsi="NewtonC" w:cs="NewtonC"/>
          <w:sz w:val="20"/>
          <w:szCs w:val="20"/>
          <w:lang w:val="ru-RU"/>
        </w:rPr>
        <w:t>применение</w:t>
      </w:r>
      <w:proofErr w:type="gramEnd"/>
      <w:r>
        <w:rPr>
          <w:rFonts w:ascii="NewtonC" w:hAnsi="NewtonC" w:cs="NewtonC"/>
          <w:sz w:val="20"/>
          <w:szCs w:val="20"/>
          <w:lang w:val="ru-RU"/>
        </w:rPr>
        <w:t xml:space="preserve"> модульной компоновочной схемы сварочной системы, объединяющей на единой коммутационной платформе различные виды оборудования: источники, блоки управления, механизмы подачи проволоки, дополнительные модули подключения к локальным компьютерным сетям для дистанционного контроля работы оборудования и диагностики, или использование источника в роботизированной или автоматизированной технике.</w:t>
      </w:r>
    </w:p>
    <w:p w:rsidR="00E154E1" w:rsidRPr="009969A7" w:rsidRDefault="00E154E1" w:rsidP="00E154E1">
      <w:pPr>
        <w:autoSpaceDE w:val="0"/>
        <w:autoSpaceDN w:val="0"/>
        <w:adjustRightInd w:val="0"/>
        <w:spacing w:after="0" w:line="240" w:lineRule="auto"/>
        <w:rPr>
          <w:rFonts w:ascii="NewtonC" w:hAnsi="NewtonC" w:cs="NewtonC"/>
          <w:bCs/>
          <w:lang w:val="ru-RU"/>
        </w:rPr>
      </w:pPr>
      <w:r w:rsidRPr="009969A7">
        <w:rPr>
          <w:rFonts w:ascii="NewtonC" w:hAnsi="NewtonC" w:cs="NewtonC"/>
          <w:bCs/>
          <w:lang w:val="ru-RU"/>
        </w:rPr>
        <w:t>Источники питания сварочной дуги</w:t>
      </w:r>
    </w:p>
    <w:p w:rsidR="00E154E1" w:rsidRDefault="00E154E1" w:rsidP="00E154E1">
      <w:pPr>
        <w:autoSpaceDE w:val="0"/>
        <w:autoSpaceDN w:val="0"/>
        <w:adjustRightInd w:val="0"/>
        <w:spacing w:after="0" w:line="240" w:lineRule="auto"/>
        <w:rPr>
          <w:rFonts w:ascii="NewtonC" w:hAnsi="NewtonC" w:cs="NewtonC"/>
          <w:sz w:val="20"/>
          <w:szCs w:val="20"/>
          <w:lang w:val="ru-RU"/>
        </w:rPr>
      </w:pPr>
      <w:r>
        <w:rPr>
          <w:rFonts w:ascii="NewtonC" w:hAnsi="NewtonC" w:cs="NewtonC"/>
          <w:sz w:val="20"/>
          <w:szCs w:val="20"/>
          <w:lang w:val="ru-RU"/>
        </w:rPr>
        <w:t>В настоящее время мировые лидеры по производству сварочного оборудования переводят номенклатуру производимого оборудования на элементную базу с микропроцессорным управлением.</w:t>
      </w:r>
    </w:p>
    <w:p w:rsidR="00E154E1" w:rsidRDefault="00E154E1" w:rsidP="00E154E1">
      <w:pPr>
        <w:autoSpaceDE w:val="0"/>
        <w:autoSpaceDN w:val="0"/>
        <w:adjustRightInd w:val="0"/>
        <w:spacing w:after="0" w:line="240" w:lineRule="auto"/>
        <w:rPr>
          <w:rFonts w:ascii="NewtonC" w:hAnsi="NewtonC" w:cs="NewtonC"/>
          <w:sz w:val="20"/>
          <w:szCs w:val="20"/>
          <w:lang w:val="ru-RU"/>
        </w:rPr>
      </w:pPr>
      <w:r>
        <w:rPr>
          <w:rFonts w:ascii="NewtonC" w:hAnsi="NewtonC" w:cs="NewtonC"/>
          <w:sz w:val="20"/>
          <w:szCs w:val="20"/>
          <w:lang w:val="ru-RU"/>
        </w:rPr>
        <w:t xml:space="preserve">Контроль процесса сварки и регулирование режимов осуществляются с панели управления. Например, серия установок для ручной сварки ESAB предполагает наличие выносного блока управления </w:t>
      </w:r>
      <w:proofErr w:type="spellStart"/>
      <w:r>
        <w:rPr>
          <w:rFonts w:ascii="NewtonC" w:hAnsi="NewtonC" w:cs="NewtonC"/>
          <w:sz w:val="20"/>
          <w:szCs w:val="20"/>
          <w:lang w:val="ru-RU"/>
        </w:rPr>
        <w:t>Aristo</w:t>
      </w:r>
      <w:proofErr w:type="spellEnd"/>
      <w:r>
        <w:rPr>
          <w:rFonts w:ascii="NewtonC" w:hAnsi="NewtonC" w:cs="NewtonC"/>
          <w:sz w:val="20"/>
          <w:szCs w:val="20"/>
          <w:lang w:val="ru-RU"/>
        </w:rPr>
        <w:t xml:space="preserve"> </w:t>
      </w:r>
      <w:proofErr w:type="spellStart"/>
      <w:r>
        <w:rPr>
          <w:rFonts w:ascii="NewtonC" w:hAnsi="NewtonC" w:cs="NewtonC"/>
          <w:sz w:val="20"/>
          <w:szCs w:val="20"/>
          <w:lang w:val="ru-RU"/>
        </w:rPr>
        <w:t>Pendant</w:t>
      </w:r>
      <w:proofErr w:type="spellEnd"/>
      <w:r>
        <w:rPr>
          <w:rFonts w:ascii="NewtonC" w:hAnsi="NewtonC" w:cs="NewtonC"/>
          <w:sz w:val="20"/>
          <w:szCs w:val="20"/>
          <w:lang w:val="ru-RU"/>
        </w:rPr>
        <w:t xml:space="preserve"> U8, позволяющего программировать сварочные процессы и хранить до 256 индивидуальных программ. Инверторы для сварки плавящимся электродом выпускает ряд фирм (во многих таких изделиях реализованы решения на принципах</w:t>
      </w:r>
      <w:r w:rsidRPr="009969A7">
        <w:rPr>
          <w:rFonts w:ascii="NewtonC" w:hAnsi="NewtonC" w:cs="NewtonC"/>
          <w:sz w:val="20"/>
          <w:szCs w:val="20"/>
          <w:lang w:val="ru-RU"/>
        </w:rPr>
        <w:t xml:space="preserve"> </w:t>
      </w:r>
      <w:r>
        <w:rPr>
          <w:rFonts w:ascii="NewtonC" w:hAnsi="NewtonC" w:cs="NewtonC"/>
          <w:sz w:val="20"/>
          <w:szCs w:val="20"/>
          <w:lang w:val="ru-RU"/>
        </w:rPr>
        <w:t>синергетики</w:t>
      </w:r>
      <w:r w:rsidRPr="009969A7">
        <w:rPr>
          <w:rFonts w:ascii="NewtonC" w:hAnsi="NewtonC" w:cs="NewtonC"/>
          <w:sz w:val="20"/>
          <w:szCs w:val="20"/>
          <w:lang w:val="ru-RU"/>
        </w:rPr>
        <w:t xml:space="preserve">): </w:t>
      </w:r>
      <w:r w:rsidRPr="009969A7">
        <w:rPr>
          <w:rFonts w:ascii="NewtonC" w:hAnsi="NewtonC" w:cs="NewtonC"/>
          <w:sz w:val="20"/>
          <w:szCs w:val="20"/>
        </w:rPr>
        <w:t>ESAB</w:t>
      </w:r>
      <w:r w:rsidRPr="009969A7">
        <w:rPr>
          <w:rFonts w:ascii="NewtonC" w:hAnsi="NewtonC" w:cs="NewtonC"/>
          <w:sz w:val="20"/>
          <w:szCs w:val="20"/>
          <w:lang w:val="ru-RU"/>
        </w:rPr>
        <w:t xml:space="preserve"> – </w:t>
      </w:r>
      <w:r w:rsidRPr="009969A7">
        <w:rPr>
          <w:rFonts w:ascii="NewtonC" w:hAnsi="NewtonC" w:cs="NewtonC"/>
          <w:sz w:val="20"/>
          <w:szCs w:val="20"/>
        </w:rPr>
        <w:t>Caddy</w:t>
      </w:r>
      <w:r w:rsidRPr="009969A7">
        <w:rPr>
          <w:rFonts w:ascii="NewtonC" w:hAnsi="NewtonC" w:cs="NewtonC"/>
          <w:sz w:val="20"/>
          <w:szCs w:val="20"/>
          <w:lang w:val="ru-RU"/>
        </w:rPr>
        <w:t xml:space="preserve"> </w:t>
      </w:r>
      <w:r w:rsidRPr="009969A7">
        <w:rPr>
          <w:rFonts w:ascii="NewtonC" w:hAnsi="NewtonC" w:cs="NewtonC"/>
          <w:sz w:val="20"/>
          <w:szCs w:val="20"/>
        </w:rPr>
        <w:t>Arc</w:t>
      </w:r>
      <w:r w:rsidRPr="009969A7">
        <w:rPr>
          <w:rFonts w:ascii="NewtonC" w:hAnsi="NewtonC" w:cs="NewtonC"/>
          <w:sz w:val="20"/>
          <w:szCs w:val="20"/>
          <w:lang w:val="ru-RU"/>
        </w:rPr>
        <w:t xml:space="preserve">, </w:t>
      </w:r>
      <w:proofErr w:type="spellStart"/>
      <w:r w:rsidRPr="009969A7">
        <w:rPr>
          <w:rFonts w:ascii="NewtonC" w:hAnsi="NewtonC" w:cs="NewtonC"/>
          <w:sz w:val="20"/>
          <w:szCs w:val="20"/>
        </w:rPr>
        <w:t>Fronius</w:t>
      </w:r>
      <w:proofErr w:type="spellEnd"/>
      <w:r w:rsidRPr="009969A7">
        <w:rPr>
          <w:rFonts w:ascii="NewtonC" w:hAnsi="NewtonC" w:cs="NewtonC"/>
          <w:sz w:val="20"/>
          <w:szCs w:val="20"/>
          <w:lang w:val="ru-RU"/>
        </w:rPr>
        <w:t xml:space="preserve"> – </w:t>
      </w:r>
      <w:r w:rsidRPr="009969A7">
        <w:rPr>
          <w:rFonts w:ascii="NewtonC" w:hAnsi="NewtonC" w:cs="NewtonC"/>
          <w:sz w:val="20"/>
          <w:szCs w:val="20"/>
        </w:rPr>
        <w:t>Trans</w:t>
      </w:r>
      <w:r w:rsidRPr="009969A7">
        <w:rPr>
          <w:rFonts w:ascii="NewtonC" w:hAnsi="NewtonC" w:cs="NewtonC"/>
          <w:sz w:val="20"/>
          <w:szCs w:val="20"/>
          <w:lang w:val="ru-RU"/>
        </w:rPr>
        <w:t xml:space="preserve"> </w:t>
      </w:r>
      <w:proofErr w:type="spellStart"/>
      <w:r w:rsidRPr="009969A7">
        <w:rPr>
          <w:rFonts w:ascii="NewtonC" w:hAnsi="NewtonC" w:cs="NewtonC"/>
          <w:sz w:val="20"/>
          <w:szCs w:val="20"/>
        </w:rPr>
        <w:t>Puls</w:t>
      </w:r>
      <w:proofErr w:type="spellEnd"/>
      <w:r w:rsidRPr="009969A7">
        <w:rPr>
          <w:rFonts w:ascii="NewtonC" w:hAnsi="NewtonC" w:cs="NewtonC"/>
          <w:sz w:val="20"/>
          <w:szCs w:val="20"/>
          <w:lang w:val="ru-RU"/>
        </w:rPr>
        <w:t xml:space="preserve"> </w:t>
      </w:r>
      <w:r w:rsidRPr="009969A7">
        <w:rPr>
          <w:rFonts w:ascii="NewtonC" w:hAnsi="NewtonC" w:cs="NewtonC"/>
          <w:sz w:val="20"/>
          <w:szCs w:val="20"/>
        </w:rPr>
        <w:t>Synergic</w:t>
      </w:r>
      <w:r w:rsidRPr="009969A7">
        <w:rPr>
          <w:rFonts w:ascii="NewtonC" w:hAnsi="NewtonC" w:cs="NewtonC"/>
          <w:sz w:val="20"/>
          <w:szCs w:val="20"/>
          <w:lang w:val="ru-RU"/>
        </w:rPr>
        <w:t>,</w:t>
      </w:r>
      <w:r>
        <w:rPr>
          <w:rFonts w:ascii="NewtonC" w:hAnsi="NewtonC" w:cs="NewtonC"/>
          <w:sz w:val="20"/>
          <w:szCs w:val="20"/>
          <w:lang w:val="ru-RU"/>
        </w:rPr>
        <w:t xml:space="preserve"> KEMPPI – PRO и др.</w:t>
      </w:r>
    </w:p>
    <w:p w:rsidR="00E154E1" w:rsidRDefault="00E154E1" w:rsidP="00E154E1">
      <w:pPr>
        <w:autoSpaceDE w:val="0"/>
        <w:autoSpaceDN w:val="0"/>
        <w:adjustRightInd w:val="0"/>
        <w:spacing w:after="0" w:line="240" w:lineRule="auto"/>
        <w:rPr>
          <w:rFonts w:ascii="NewtonC" w:hAnsi="NewtonC" w:cs="NewtonC"/>
          <w:sz w:val="20"/>
          <w:szCs w:val="20"/>
          <w:lang w:val="ru-RU"/>
        </w:rPr>
      </w:pPr>
    </w:p>
    <w:p w:rsidR="00E154E1" w:rsidRDefault="00E154E1" w:rsidP="00E154E1">
      <w:pPr>
        <w:autoSpaceDE w:val="0"/>
        <w:autoSpaceDN w:val="0"/>
        <w:adjustRightInd w:val="0"/>
        <w:spacing w:after="0" w:line="240" w:lineRule="auto"/>
        <w:rPr>
          <w:rFonts w:ascii="NewtonC" w:hAnsi="NewtonC" w:cs="NewtonC"/>
          <w:sz w:val="20"/>
          <w:szCs w:val="20"/>
          <w:lang w:val="ru-RU"/>
        </w:rPr>
      </w:pPr>
      <w:r>
        <w:rPr>
          <w:rFonts w:ascii="NewtonC" w:hAnsi="NewtonC" w:cs="NewtonC"/>
          <w:sz w:val="20"/>
          <w:szCs w:val="20"/>
          <w:lang w:val="ru-RU"/>
        </w:rPr>
        <w:t xml:space="preserve">На рис. 2.1 показана полная структурная схема источника питания для сварочной дуги с микропроцессорным управлением режимами </w:t>
      </w:r>
      <w:proofErr w:type="spellStart"/>
      <w:r>
        <w:rPr>
          <w:rFonts w:ascii="NewtonC" w:hAnsi="NewtonC" w:cs="NewtonC"/>
          <w:sz w:val="20"/>
          <w:szCs w:val="20"/>
          <w:lang w:val="ru-RU"/>
        </w:rPr>
        <w:t>работы</w:t>
      </w:r>
      <w:proofErr w:type="gramStart"/>
      <w:r>
        <w:rPr>
          <w:rFonts w:ascii="NewtonC" w:hAnsi="NewtonC" w:cs="NewtonC"/>
          <w:sz w:val="20"/>
          <w:szCs w:val="20"/>
          <w:lang w:val="ru-RU"/>
        </w:rPr>
        <w:t>.ж</w:t>
      </w:r>
      <w:proofErr w:type="gramEnd"/>
      <w:r>
        <w:rPr>
          <w:rFonts w:ascii="NewtonC" w:hAnsi="NewtonC" w:cs="NewtonC"/>
          <w:sz w:val="20"/>
          <w:szCs w:val="20"/>
          <w:lang w:val="ru-RU"/>
        </w:rPr>
        <w:t>имами</w:t>
      </w:r>
      <w:proofErr w:type="spellEnd"/>
      <w:r>
        <w:rPr>
          <w:rFonts w:ascii="NewtonC" w:hAnsi="NewtonC" w:cs="NewtonC"/>
          <w:sz w:val="20"/>
          <w:szCs w:val="20"/>
          <w:lang w:val="ru-RU"/>
        </w:rPr>
        <w:t xml:space="preserve"> работы.</w:t>
      </w:r>
    </w:p>
    <w:p w:rsidR="00E154E1" w:rsidRDefault="00E154E1" w:rsidP="00E154E1">
      <w:pPr>
        <w:autoSpaceDE w:val="0"/>
        <w:autoSpaceDN w:val="0"/>
        <w:adjustRightInd w:val="0"/>
        <w:spacing w:after="0" w:line="240" w:lineRule="auto"/>
        <w:rPr>
          <w:rFonts w:ascii="NewtonC" w:hAnsi="NewtonC" w:cs="NewtonC"/>
          <w:sz w:val="20"/>
          <w:szCs w:val="20"/>
          <w:lang w:val="ru-RU"/>
        </w:rPr>
        <w:sectPr w:rsidR="00E154E1" w:rsidSect="003A562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154E1" w:rsidRDefault="00E154E1" w:rsidP="00E154E1">
      <w:pPr>
        <w:autoSpaceDE w:val="0"/>
        <w:autoSpaceDN w:val="0"/>
        <w:adjustRightInd w:val="0"/>
        <w:spacing w:after="0" w:line="240" w:lineRule="auto"/>
        <w:rPr>
          <w:rFonts w:ascii="NewtonC" w:hAnsi="NewtonC" w:cs="NewtonC"/>
          <w:sz w:val="20"/>
          <w:szCs w:val="20"/>
          <w:lang w:val="ru-RU"/>
        </w:rPr>
      </w:pPr>
      <w:r>
        <w:rPr>
          <w:rFonts w:ascii="NewtonC" w:hAnsi="NewtonC" w:cs="NewtonC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9715500" cy="2743200"/>
            <wp:effectExtent l="0" t="0" r="0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Default="00E154E1" w:rsidP="00E154E1">
      <w:pPr>
        <w:autoSpaceDE w:val="0"/>
        <w:autoSpaceDN w:val="0"/>
        <w:adjustRightInd w:val="0"/>
        <w:spacing w:after="0" w:line="240" w:lineRule="auto"/>
        <w:rPr>
          <w:rFonts w:ascii="NewtonC" w:hAnsi="NewtonC" w:cs="NewtonC"/>
          <w:sz w:val="18"/>
          <w:szCs w:val="18"/>
          <w:lang w:val="ru-RU"/>
        </w:rPr>
      </w:pPr>
      <w:r>
        <w:rPr>
          <w:rFonts w:ascii="NewtonC" w:hAnsi="NewtonC" w:cs="NewtonC"/>
          <w:sz w:val="18"/>
          <w:szCs w:val="18"/>
          <w:lang w:val="ru-RU"/>
        </w:rPr>
        <w:t>Рис. 1.2. Структурная схема источника питания для сварочной дуги с микропроцессорным управлением.</w:t>
      </w:r>
    </w:p>
    <w:p w:rsidR="00E154E1" w:rsidRDefault="00E154E1" w:rsidP="00E154E1">
      <w:pPr>
        <w:autoSpaceDE w:val="0"/>
        <w:autoSpaceDN w:val="0"/>
        <w:adjustRightInd w:val="0"/>
        <w:spacing w:after="0" w:line="240" w:lineRule="auto"/>
        <w:rPr>
          <w:rFonts w:ascii="NewtonC" w:hAnsi="NewtonC" w:cs="NewtonC"/>
          <w:sz w:val="18"/>
          <w:szCs w:val="18"/>
          <w:lang w:val="ru-RU"/>
        </w:rPr>
      </w:pPr>
    </w:p>
    <w:p w:rsidR="00E154E1" w:rsidRDefault="00E154E1" w:rsidP="00E154E1">
      <w:pPr>
        <w:autoSpaceDE w:val="0"/>
        <w:autoSpaceDN w:val="0"/>
        <w:adjustRightInd w:val="0"/>
        <w:spacing w:after="0" w:line="240" w:lineRule="auto"/>
        <w:rPr>
          <w:rFonts w:ascii="NewtonC" w:hAnsi="NewtonC" w:cs="NewtonC"/>
          <w:sz w:val="18"/>
          <w:szCs w:val="18"/>
          <w:lang w:val="ru-RU"/>
        </w:rPr>
      </w:pPr>
      <w:proofErr w:type="gramStart"/>
      <w:r>
        <w:rPr>
          <w:rFonts w:ascii="NewtonC" w:hAnsi="NewtonC" w:cs="NewtonC"/>
          <w:sz w:val="20"/>
          <w:szCs w:val="20"/>
          <w:lang w:val="ru-RU"/>
        </w:rPr>
        <w:t>В составе устройства на рис. 1.2: 1 – источник электропитания; 2 – фильтр, обеспечивающий электромагнитную совместимость разрабатываемого устройства с иными устройствами, включенными в эту же сеть; 3 – однофазный либо трехфазный выпрямитель сетевого напряжения; 4 – схема плавного заряда конденсаторов низкочастотного фильтра; 5 – низкочастотный фильтр; 6 – полупроводниковый инвертор повышенной частоты; 7 – датчик тока; 8 – высокочастотный силовой трансформатор;</w:t>
      </w:r>
      <w:proofErr w:type="gramEnd"/>
      <w:r>
        <w:rPr>
          <w:rFonts w:ascii="NewtonC" w:hAnsi="NewtonC" w:cs="NewtonC"/>
          <w:sz w:val="20"/>
          <w:szCs w:val="20"/>
          <w:lang w:val="ru-RU"/>
        </w:rPr>
        <w:t xml:space="preserve"> </w:t>
      </w:r>
      <w:proofErr w:type="gramStart"/>
      <w:r>
        <w:rPr>
          <w:rFonts w:ascii="NewtonC" w:hAnsi="NewtonC" w:cs="NewtonC"/>
          <w:sz w:val="20"/>
          <w:szCs w:val="20"/>
          <w:lang w:val="ru-RU"/>
        </w:rPr>
        <w:t>9 – сильноточный выпрямитель; 10 – накопительный элемент; 11 – свариваемая деталь; 12 – устройство обратной связи по напряжению; 13 – дополнительный источник питания; 14 – устройство принудительного охлаждения полупроводниковых элементов; 15 – датчики температуры; 16 – драйвер управления силовыми ключами (при необходимости – с гальванической развязкой через трансформатор); 17 – широтно-импульсный модулятор (ШИМ) – контроллер; 18 – аналого-цифровой преобразователь (АЦП); 19 – регулятор тока;</w:t>
      </w:r>
      <w:proofErr w:type="gramEnd"/>
      <w:r>
        <w:rPr>
          <w:rFonts w:ascii="NewtonC" w:hAnsi="NewtonC" w:cs="NewtonC"/>
          <w:sz w:val="20"/>
          <w:szCs w:val="20"/>
          <w:lang w:val="ru-RU"/>
        </w:rPr>
        <w:t xml:space="preserve"> 20 – переключатели выбора режимов работы; 21 – микропроцессор; 22 – устройство световой индикации; 23 – устройство цифровой индикации. Для управления источником питания необходимо сформировать замкнутый цикл работы с использованием обратных связей, главным образом с целью обеспечения требуемых значений выходного напряжения и тока, а также реализации его защитных и сервисных функций. Обратная связь по току осуществляется с помощью датчика тока, включенного в цепь первичной обмотки силового трансформатора либо в цепь его вторичной обмотки. Обратная связь по напряжению реализуется через </w:t>
      </w:r>
      <w:proofErr w:type="spellStart"/>
      <w:r>
        <w:rPr>
          <w:rFonts w:ascii="NewtonC" w:hAnsi="NewtonC" w:cs="NewtonC"/>
          <w:sz w:val="20"/>
          <w:szCs w:val="20"/>
          <w:lang w:val="ru-RU"/>
        </w:rPr>
        <w:t>оптопару</w:t>
      </w:r>
      <w:proofErr w:type="spellEnd"/>
      <w:r>
        <w:rPr>
          <w:rFonts w:ascii="NewtonC" w:hAnsi="NewtonC" w:cs="NewtonC"/>
          <w:sz w:val="20"/>
          <w:szCs w:val="20"/>
          <w:lang w:val="ru-RU"/>
        </w:rPr>
        <w:t xml:space="preserve"> с нормированным коэффициентом передачи. </w:t>
      </w:r>
    </w:p>
    <w:p w:rsidR="00E154E1" w:rsidRDefault="00E154E1" w:rsidP="00E154E1">
      <w:pPr>
        <w:autoSpaceDE w:val="0"/>
        <w:autoSpaceDN w:val="0"/>
        <w:adjustRightInd w:val="0"/>
        <w:spacing w:after="0" w:line="240" w:lineRule="auto"/>
        <w:rPr>
          <w:rFonts w:ascii="NewtonC" w:hAnsi="NewtonC" w:cs="NewtonC"/>
          <w:sz w:val="20"/>
          <w:szCs w:val="20"/>
          <w:lang w:val="ru-RU"/>
        </w:rPr>
        <w:sectPr w:rsidR="00E154E1" w:rsidSect="009969A7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E154E1" w:rsidRDefault="00E154E1" w:rsidP="00E154E1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sz w:val="20"/>
          <w:szCs w:val="20"/>
          <w:lang w:val="ru-RU"/>
        </w:rPr>
      </w:pPr>
      <w:r>
        <w:rPr>
          <w:rFonts w:ascii="NewtonC" w:hAnsi="NewtonC" w:cs="NewtonC"/>
          <w:sz w:val="20"/>
          <w:szCs w:val="20"/>
          <w:lang w:val="ru-RU"/>
        </w:rPr>
        <w:lastRenderedPageBreak/>
        <w:t xml:space="preserve">Таким образом, программное обеспечение основано на анализе текущих величин тока и напряжения и приведении их в соответствие с требуемыми величинами на разных этапах процесса электросварки. </w:t>
      </w:r>
      <w:proofErr w:type="gramStart"/>
      <w:r>
        <w:rPr>
          <w:rFonts w:ascii="NewtonC" w:hAnsi="NewtonC" w:cs="NewtonC"/>
          <w:sz w:val="20"/>
          <w:szCs w:val="20"/>
          <w:lang w:val="ru-RU"/>
        </w:rPr>
        <w:t>Данное</w:t>
      </w:r>
      <w:proofErr w:type="gramEnd"/>
      <w:r>
        <w:rPr>
          <w:rFonts w:ascii="NewtonC" w:hAnsi="NewtonC" w:cs="NewtonC"/>
          <w:sz w:val="20"/>
          <w:szCs w:val="20"/>
          <w:lang w:val="ru-RU"/>
        </w:rPr>
        <w:t xml:space="preserve"> ПО формирует оптимальную форму внешней характеристики источника питания (рис. 1.3.).</w:t>
      </w:r>
    </w:p>
    <w:p w:rsidR="00E154E1" w:rsidRDefault="00E154E1" w:rsidP="00E154E1">
      <w:pPr>
        <w:autoSpaceDE w:val="0"/>
        <w:autoSpaceDN w:val="0"/>
        <w:adjustRightInd w:val="0"/>
        <w:spacing w:after="0" w:line="240" w:lineRule="auto"/>
        <w:rPr>
          <w:rFonts w:ascii="NewtonC" w:hAnsi="NewtonC" w:cs="NewtonC"/>
          <w:sz w:val="20"/>
          <w:szCs w:val="20"/>
          <w:lang w:val="ru-RU"/>
        </w:rPr>
      </w:pP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2. Содержание работы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Рассмотреть и изучить вопросы: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1. Описание работы оборудования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2. Перечень исполнительных устройств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3. Перечень датчиков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4. Перечень предполагаемых неисправностей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5. Методы выявления неисправностей и действия при их обнаружении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6. Перечень устройств сигнализации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7. Циклограмма работы оборудования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8. Алгоритм работы системы управления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9. Функциональная схема блока управления и описание его работы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10. Выбор датчиков и исполнительных устройств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3. Учебные материалы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В учебном материале </w:t>
      </w:r>
      <w:proofErr w:type="gramStart"/>
      <w:r w:rsidRPr="00436336">
        <w:rPr>
          <w:rFonts w:ascii="Times New Roman" w:hAnsi="Times New Roman" w:cs="Times New Roman"/>
          <w:sz w:val="24"/>
          <w:szCs w:val="24"/>
          <w:lang w:val="ru-RU"/>
        </w:rPr>
        <w:t>представлены</w:t>
      </w:r>
      <w:proofErr w:type="gramEnd"/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:  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Выбор конкретных моделей датчиков и исполнительных устрой</w:t>
      </w:r>
      <w:proofErr w:type="gramStart"/>
      <w:r w:rsidRPr="00436336">
        <w:rPr>
          <w:rFonts w:ascii="Times New Roman" w:hAnsi="Times New Roman" w:cs="Times New Roman"/>
          <w:sz w:val="24"/>
          <w:szCs w:val="24"/>
          <w:lang w:val="ru-RU"/>
        </w:rPr>
        <w:t>ств дл</w:t>
      </w:r>
      <w:proofErr w:type="gramEnd"/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 w:rsidRPr="00436336">
        <w:rPr>
          <w:rFonts w:ascii="Times New Roman" w:hAnsi="Times New Roman" w:cs="Times New Roman"/>
          <w:sz w:val="24"/>
          <w:szCs w:val="24"/>
          <w:lang w:val="ru-RU"/>
        </w:rPr>
        <w:t>схемамы</w:t>
      </w:r>
      <w:proofErr w:type="spellEnd"/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 системы управления.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Чертежи, схемы и графики: функциональная схема блока управления, циклограмма работы блока управления и алгоритм работы блока управления.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Перечень предполагаемых неисправностей. Методы выявления неисправностей и действия при их обнаружении.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4. Порядок выполнения работы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4.1. До выполнения практической работы самостоятельно изучить ее учебные материалы.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4.2. Ознакомится со структурными схемами систем управления. Определить возможные неисправности работы системы и методы борьбы с ними.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5. Отчет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5.1. В отчет включаются таблицы с наименованиями </w:t>
      </w:r>
      <w:proofErr w:type="spellStart"/>
      <w:r w:rsidRPr="00436336">
        <w:rPr>
          <w:rFonts w:ascii="Times New Roman" w:hAnsi="Times New Roman" w:cs="Times New Roman"/>
          <w:sz w:val="24"/>
          <w:szCs w:val="24"/>
          <w:lang w:val="ru-RU"/>
        </w:rPr>
        <w:t>применяемыех</w:t>
      </w:r>
      <w:proofErr w:type="spellEnd"/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 элементов и возможности по их применению, описание алгоритма работы сварочной установки</w:t>
      </w:r>
      <w:proofErr w:type="gramStart"/>
      <w:r w:rsidRPr="00436336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proofErr w:type="gramEnd"/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lastRenderedPageBreak/>
        <w:t>5.2. Отчет по практической работе должен оканчиваться выводами.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6. Контрольные вопросы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1. Привести классификацию схем систем управления, применяемых в сварочном производстве.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2. Назвать основные элементы изученной схемы.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3. Знать и уметь объяснить устройство, назначение и принцип работы схем систем управления, применяемых в сварочном производстве.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b/>
          <w:sz w:val="24"/>
          <w:szCs w:val="24"/>
          <w:lang w:val="ru-RU"/>
        </w:rPr>
        <w:t>Практическая работа №2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Pr="00436336">
        <w:rPr>
          <w:rFonts w:ascii="Times New Roman" w:hAnsi="Times New Roman" w:cs="Times New Roman"/>
          <w:sz w:val="24"/>
          <w:szCs w:val="24"/>
          <w:lang w:val="ru-RU"/>
        </w:rPr>
        <w:t>Ознакомление с основными типами датчиков, применяемых в сварочном производстве</w:t>
      </w:r>
      <w:r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1. Цель работы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Ознакомиться и изучить основные типы, устройство, схемы включения, статические характеристики датчиков физических величин, применяемых в сварочном производстве для целей управления и регулирования.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2. Содержание работы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2.1. Ознакомление с классификацией и основными характеристиками датчиков.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2.2. Изучение устройства, назначения и схем включения датчиков физических величин, применяемых в сварочном производстве.</w:t>
      </w:r>
    </w:p>
    <w:p w:rsidR="00E154E1" w:rsidRPr="00436336" w:rsidRDefault="00E154E1" w:rsidP="00E154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36336">
        <w:rPr>
          <w:rFonts w:ascii="Times New Roman" w:hAnsi="Times New Roman" w:cs="Times New Roman"/>
          <w:sz w:val="24"/>
          <w:szCs w:val="24"/>
          <w:lang w:val="ru-RU"/>
        </w:rPr>
        <w:t>3. Теоретическая часть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Датчики являются элементами технических систем,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предназначен-ных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для измерения, сигнализации, регулирования, управления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устройства-ми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или процессами. </w:t>
      </w:r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Датчики преобразуют контролируемую величину (давление, температура, расход, концентрация, частота, скорость,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переме-щение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, напряжение, электрический ток и т. п.) в сигнал (электрический, оптический, пневматический), удобный для измерения, передачи,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преобра-зования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, хранения и регистрации информации о состоянии объекта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изме-рений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Или проще, датчик – это устройство, преобразующее входное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воз-действие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любой физической величины в сигнал, удобный для дальнейшего использования. </w:t>
      </w: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4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3.1. Классификация датчиков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По принципу действия </w:t>
      </w: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датчики можно разделить на два класса: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генераторные;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параметрические (датчики-модуляторы).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Параметрические датчики преобразуют неэлектрический сигнал в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из-менение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активного, индуктивного или емкостного сопротивления. Такие датчики требуют для своего срабатывания вспомогательный источник энергии. К ним относятся </w:t>
      </w:r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реостатные</w:t>
      </w:r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электроконтактные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тензодатчики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и др.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Датчики генераторного типа преобразуют изменение входного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пара-метра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в изменение ЭДС. Им не требуется вспомогательный источник, т.к. они сами генерируют электрический ток. К ним относятся термопары,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та-хогенераторы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пьезоэлементы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, фотоэлементы и др.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По виду входного сигнала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(измеряемому параметру) датчики делят </w:t>
      </w:r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датчики давления;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датчики расхода;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уровня;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температуры;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концентрации;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перемещения;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положения;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оптических величин;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углового положения (перемещения);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механических величин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электрических величин и др.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iCs/>
          <w:sz w:val="24"/>
          <w:szCs w:val="24"/>
          <w:lang w:val="ru-RU"/>
        </w:rPr>
        <w:t>По характеру выходного сигнала</w:t>
      </w: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-  дискретные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-  аналоговые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-  цифровые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-  импульсные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iCs/>
          <w:sz w:val="24"/>
          <w:szCs w:val="24"/>
          <w:lang w:val="ru-RU"/>
        </w:rPr>
        <w:t>По принципу действия</w:t>
      </w: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волоконно-оптические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оптические датчики (фотодатчики)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магнитоэлектрический датчик (на основе эффекта Холла)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-  пьезоэлектрический датчик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тензопреобразователь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</w:t>
      </w:r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емкостной</w:t>
      </w:r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датчик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потенциометрический датчик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-  индуктивный датчик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-  индукционный датчик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iCs/>
          <w:sz w:val="24"/>
          <w:szCs w:val="24"/>
          <w:lang w:val="ru-RU"/>
        </w:rPr>
        <w:t>По среде передачи сигналов</w:t>
      </w: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-  проводные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-  беспроводные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iCs/>
          <w:sz w:val="24"/>
          <w:szCs w:val="24"/>
          <w:lang w:val="ru-RU"/>
        </w:rPr>
        <w:t>По количеству входных величин</w:t>
      </w: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-  одномерные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-  многомерные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iCs/>
          <w:sz w:val="24"/>
          <w:szCs w:val="24"/>
          <w:lang w:val="ru-RU"/>
        </w:rPr>
        <w:t>По технологии изготовления</w:t>
      </w: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-  элементные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-  интегральные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3.2. Основные характеристики датчиков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К основным характеристикам датчиков относят: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входную величину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Х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и выходной сигнал </w:t>
      </w:r>
      <w:r w:rsidRPr="00182138">
        <w:rPr>
          <w:rFonts w:ascii="Times New Roman" w:hAnsi="Times New Roman" w:cs="Times New Roman"/>
          <w:iCs/>
          <w:sz w:val="24"/>
          <w:szCs w:val="24"/>
        </w:rPr>
        <w:t>Y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статическую характеристику датчика – функциональную </w:t>
      </w:r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за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висимость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между изменениями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Х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Pr="00182138">
        <w:rPr>
          <w:rFonts w:ascii="Times New Roman" w:hAnsi="Times New Roman" w:cs="Times New Roman"/>
          <w:iCs/>
          <w:sz w:val="24"/>
          <w:szCs w:val="24"/>
        </w:rPr>
        <w:t>Y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E154E1" w:rsidRPr="00182138" w:rsidRDefault="00E154E1" w:rsidP="00E154E1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182138"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067175" cy="3425825"/>
            <wp:effectExtent l="0" t="0" r="0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Рис. 2.1. Статическая схема реле-датчика с гистерезисом: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F4907">
        <w:rPr>
          <w:rFonts w:ascii="Times New Roman" w:hAnsi="Times New Roman" w:cs="Times New Roman"/>
          <w:iCs/>
          <w:sz w:val="24"/>
          <w:szCs w:val="24"/>
          <w:lang w:val="ru-RU"/>
        </w:rPr>
        <w:t>Х</w:t>
      </w:r>
      <w:r w:rsidRPr="007F4907">
        <w:rPr>
          <w:rFonts w:ascii="Times New Roman" w:hAnsi="Times New Roman" w:cs="Times New Roman"/>
          <w:sz w:val="24"/>
          <w:szCs w:val="24"/>
          <w:lang w:val="ru-RU"/>
        </w:rPr>
        <w:t>ср</w:t>
      </w:r>
      <w:proofErr w:type="spellEnd"/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7F4907">
        <w:rPr>
          <w:rFonts w:ascii="Times New Roman" w:hAnsi="Times New Roman" w:cs="Times New Roman"/>
          <w:iCs/>
          <w:sz w:val="24"/>
          <w:szCs w:val="24"/>
          <w:lang w:val="ru-RU"/>
        </w:rPr>
        <w:t>Х</w:t>
      </w:r>
      <w:r w:rsidRPr="007F4907">
        <w:rPr>
          <w:rFonts w:ascii="Times New Roman" w:hAnsi="Times New Roman" w:cs="Times New Roman"/>
          <w:sz w:val="24"/>
          <w:szCs w:val="24"/>
          <w:lang w:val="ru-RU"/>
        </w:rPr>
        <w:t>отп</w:t>
      </w:r>
      <w:proofErr w:type="spellEnd"/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 – соответственно параметр срабатывания и отпускания реле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чувствительность датчика </w:t>
      </w:r>
      <w:r w:rsidRPr="001821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47675" cy="367248"/>
            <wp:effectExtent l="0" t="0" r="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68" cy="36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гистерезис – неоднозначность хода статической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характер</w:t>
      </w:r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и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стики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датчика при увеличении и уменьшении входной вели- чины (рис. 1)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821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266825" cy="395507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141" cy="39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proofErr w:type="gramStart"/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>Х</w:t>
      </w:r>
      <w:proofErr w:type="gramEnd"/>
      <w:r w:rsidRPr="00182138">
        <w:rPr>
          <w:rFonts w:ascii="Times New Roman" w:hAnsi="Times New Roman" w:cs="Times New Roman"/>
          <w:sz w:val="24"/>
          <w:szCs w:val="24"/>
        </w:rPr>
        <w:t>max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>Х</w:t>
      </w:r>
      <w:r w:rsidRPr="00182138">
        <w:rPr>
          <w:rFonts w:ascii="Times New Roman" w:hAnsi="Times New Roman" w:cs="Times New Roman"/>
          <w:sz w:val="24"/>
          <w:szCs w:val="24"/>
        </w:rPr>
        <w:t>min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– изменение входной величины в рабочих пределах;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порог чувствительности – минимальное изменение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>Х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выз</w:t>
      </w:r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вающее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изменение </w:t>
      </w:r>
      <w:r w:rsidRPr="00182138">
        <w:rPr>
          <w:rFonts w:ascii="Times New Roman" w:hAnsi="Times New Roman" w:cs="Times New Roman"/>
          <w:iCs/>
          <w:sz w:val="24"/>
          <w:szCs w:val="24"/>
        </w:rPr>
        <w:t>Y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основную погрешность – максимальную разность между по-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лучаемой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величиной</w:t>
      </w:r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>У</w:t>
      </w:r>
      <w:proofErr w:type="gramEnd"/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и ее номинальным значением </w:t>
      </w:r>
      <w:proofErr w:type="spellStart"/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>У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>н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, определяемым по статической характеристике для данной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Х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при нормальных условиях.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3.3. Основные типы датчиков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Датчики перемещений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предназначены для определения величины линейного или углового механического перемещения какого-либо объекта. Датчики перемещения можно разделить на две основных категории — датчики линейного перемещения и датчики углового перемещения.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По принципу действия датчики перемещения могут быть: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электроконтактными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емкостными;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-  оптическими;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индуктивными;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вихретоковыми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ультразвуковыми;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магниторезистивными;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потенциометрическими;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магнитострикционными;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на основе эффекта Холла.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Простейшими датчиками линейного перемещения подвижных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уз-лов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сварочного оборудования являются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электроконтактные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датчики,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уста-навливаемые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в определенных местах пути подвижных частей объекта и выдающие сигнал при замыкании входящих в них электрических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контак-тов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Они находятся только в двух состояниях: разомкнутом и замкнутом.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F4907">
        <w:rPr>
          <w:rFonts w:ascii="Times New Roman" w:hAnsi="Times New Roman" w:cs="Times New Roman"/>
          <w:sz w:val="24"/>
          <w:szCs w:val="24"/>
          <w:lang w:val="ru-RU"/>
        </w:rPr>
        <w:t>Электроконтактные</w:t>
      </w:r>
      <w:proofErr w:type="spellEnd"/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 датчики бывают (рис. 2.2):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безрычажные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(перемещение подвижных контактов равно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пе-ремещению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измерительного штока);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</w:t>
      </w:r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рычажные</w:t>
      </w:r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(перемещение подвижных контактов увеличено по отношению к перемещению измерительного штока). </w:t>
      </w:r>
    </w:p>
    <w:p w:rsidR="00E154E1" w:rsidRPr="00182138" w:rsidRDefault="00E154E1" w:rsidP="00E154E1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1821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609975" cy="2446020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Рис. 2.2. Схемы </w:t>
      </w:r>
      <w:proofErr w:type="spellStart"/>
      <w:r w:rsidRPr="007F4907">
        <w:rPr>
          <w:rFonts w:ascii="Times New Roman" w:hAnsi="Times New Roman" w:cs="Times New Roman"/>
          <w:bCs/>
          <w:sz w:val="24"/>
          <w:szCs w:val="24"/>
          <w:lang w:val="ru-RU"/>
        </w:rPr>
        <w:t>электроконтактных</w:t>
      </w:r>
      <w:proofErr w:type="spellEnd"/>
      <w:r w:rsidRPr="007F490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Pr="007F4907">
        <w:rPr>
          <w:rFonts w:ascii="Times New Roman" w:hAnsi="Times New Roman" w:cs="Times New Roman"/>
          <w:bCs/>
          <w:sz w:val="24"/>
          <w:szCs w:val="24"/>
          <w:lang w:val="ru-RU"/>
        </w:rPr>
        <w:t>безрычажных</w:t>
      </w:r>
      <w:proofErr w:type="spellEnd"/>
      <w:r w:rsidRPr="007F490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</w:t>
      </w:r>
      <w:r w:rsidRPr="007F4907">
        <w:rPr>
          <w:rFonts w:ascii="Times New Roman" w:hAnsi="Times New Roman" w:cs="Times New Roman"/>
          <w:bCs/>
          <w:iCs/>
          <w:sz w:val="24"/>
          <w:szCs w:val="24"/>
          <w:lang w:val="ru-RU"/>
        </w:rPr>
        <w:t>а</w:t>
      </w:r>
      <w:r w:rsidRPr="007F490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) и </w:t>
      </w:r>
      <w:proofErr w:type="gramStart"/>
      <w:r w:rsidRPr="007F4907">
        <w:rPr>
          <w:rFonts w:ascii="Times New Roman" w:hAnsi="Times New Roman" w:cs="Times New Roman"/>
          <w:bCs/>
          <w:sz w:val="24"/>
          <w:szCs w:val="24"/>
          <w:lang w:val="ru-RU"/>
        </w:rPr>
        <w:t>рычажных</w:t>
      </w:r>
      <w:proofErr w:type="gramEnd"/>
      <w:r w:rsidRPr="007F490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</w:t>
      </w:r>
      <w:r w:rsidRPr="007F4907">
        <w:rPr>
          <w:rFonts w:ascii="Times New Roman" w:hAnsi="Times New Roman" w:cs="Times New Roman"/>
          <w:bCs/>
          <w:iCs/>
          <w:sz w:val="24"/>
          <w:szCs w:val="24"/>
          <w:lang w:val="ru-RU"/>
        </w:rPr>
        <w:t>б</w:t>
      </w:r>
      <w:r w:rsidRPr="007F490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) </w:t>
      </w:r>
      <w:proofErr w:type="spellStart"/>
      <w:r w:rsidRPr="007F4907">
        <w:rPr>
          <w:rFonts w:ascii="Times New Roman" w:hAnsi="Times New Roman" w:cs="Times New Roman"/>
          <w:bCs/>
          <w:sz w:val="24"/>
          <w:szCs w:val="24"/>
          <w:lang w:val="ru-RU"/>
        </w:rPr>
        <w:t>дат-чиков</w:t>
      </w:r>
      <w:proofErr w:type="spellEnd"/>
      <w:r w:rsidRPr="007F490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: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1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– неподвижные контакты;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2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– подвижные контакты;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3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– измерительный шток;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4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– рычаг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Основной недостаток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электроконтактных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датчиков – обгорание контактов вследствие искрения и эрозии. Для их устранения применяют схемы, позволяющие существенно уменьшить ток, протекающий через контакты, например, электронные контактные реле (рис. 2.3).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На эмиттер транзистора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4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через обмотку электромагнитного контактного реле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3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>подводится постоянное напряжение +</w:t>
      </w:r>
      <w:proofErr w:type="spellStart"/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>Е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а к его коллектору подключено постоянное напряжение </w:t>
      </w:r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–</w:t>
      </w:r>
      <w:proofErr w:type="spellStart"/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>Е</w:t>
      </w:r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. При отсутствии или малом значении напряжения на входе ток базы транзистора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4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определяется напряжением смещения, создаваемым входным делителем на основе соотношения величин сопротивлений резисторов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1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>2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. Коллекторный ток транзистора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4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proofErr w:type="spellStart"/>
      <w:proofErr w:type="gramStart"/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>р</w:t>
      </w:r>
      <w:proofErr w:type="spellEnd"/>
      <w:proofErr w:type="gramEnd"/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>раз (</w:t>
      </w:r>
      <w:proofErr w:type="spellStart"/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>р</w:t>
      </w:r>
      <w:proofErr w:type="spellEnd"/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– коэффициент усиления транзистора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>4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) больше, чем ток его базы, но при этом не превышает тока срабатывания реле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>3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. При небольшом изменении входного напряжения ток базы транзистора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4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увеличится, а ток коллектора этого транзистора увеличится еще значительней, и реле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3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сработае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определение емкости при прочих известных параметрах позволяет судить о расстоянии между пластинами. Изменение емкости можно зафиксировать различными способами (например, измеряя его импеданс), однако в любом случае конденсатор необходимо включить в электрическую цепь. </w:t>
      </w:r>
    </w:p>
    <w:p w:rsidR="00E154E1" w:rsidRPr="00182138" w:rsidRDefault="00E154E1" w:rsidP="00E154E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1821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745615" cy="2327275"/>
            <wp:effectExtent l="0" t="0" r="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Рис. 3. Принципиальная схема электронного контактного реле: 1, 2 – входные резисторы; 3 – обмотка электромагнитного контактного реле; 4 – транзистор </w:t>
      </w:r>
    </w:p>
    <w:p w:rsidR="00E154E1" w:rsidRPr="00182138" w:rsidRDefault="00E154E1" w:rsidP="00E154E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1821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348990" cy="2470150"/>
            <wp:effectExtent l="0" t="0" r="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Рис. 4. </w:t>
      </w:r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Емкостной датчик линейного перемещения с изменяющейся величиной зазора. </w:t>
      </w:r>
      <w:proofErr w:type="gramEnd"/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 основе работы емкостных датчиков лежит взаимосвязь емкости конденсатора с его геометрической конфигурацией. В простейшем случае речь идет об изменении расстояния между пластинами вследствие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внешне-го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физического воздействия (рис. 4). </w:t>
      </w: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Поскольку емкость конденсатора </w:t>
      </w:r>
      <w:proofErr w:type="spellStart"/>
      <w:proofErr w:type="gramStart"/>
      <w:r w:rsidRPr="007F4907">
        <w:rPr>
          <w:rFonts w:ascii="Times New Roman" w:hAnsi="Times New Roman" w:cs="Times New Roman"/>
          <w:sz w:val="24"/>
          <w:szCs w:val="24"/>
          <w:lang w:val="ru-RU"/>
        </w:rPr>
        <w:t>из-меняется</w:t>
      </w:r>
      <w:proofErr w:type="spellEnd"/>
      <w:proofErr w:type="gramEnd"/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 обратно пропорционально величине зазора между пластинами, 10 </w:t>
      </w:r>
    </w:p>
    <w:p w:rsidR="00E154E1" w:rsidRPr="00182138" w:rsidRDefault="00E154E1" w:rsidP="00E154E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1821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109085" cy="1567815"/>
            <wp:effectExtent l="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Рис. 5. </w:t>
      </w:r>
      <w:proofErr w:type="gramStart"/>
      <w:r w:rsidRPr="007F4907">
        <w:rPr>
          <w:rFonts w:ascii="Times New Roman" w:hAnsi="Times New Roman" w:cs="Times New Roman"/>
          <w:sz w:val="24"/>
          <w:szCs w:val="24"/>
          <w:lang w:val="ru-RU"/>
        </w:rPr>
        <w:t>Емкостной</w:t>
      </w:r>
      <w:proofErr w:type="gramEnd"/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 датчик линейного перемещения с подвижным диэлектриком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355D9">
        <w:rPr>
          <w:rFonts w:ascii="Times New Roman" w:hAnsi="Times New Roman" w:cs="Times New Roman"/>
          <w:sz w:val="24"/>
          <w:szCs w:val="24"/>
          <w:lang w:val="ru-RU"/>
        </w:rPr>
        <w:t xml:space="preserve">Другой схемой, где выходным параметром является электрическая емкость, является схема, содержащая конденсатор с подвижным диэлектриком (рис. 5).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Перемещение диэлектрической пластины между обкладками конденсатора также приводит к изменению его емкости. Пластина может быть механически связана с интересующим объектом, и в этом случае изменение емкости свидетельствует о перемещении объекта. Кроме того, если сам объект обладает свойствами диэлектрика и имеет подходящие габариты – он может быть использован непосредственно в качестве диэлектрической среды в конденсаторе.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Существует множество схем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>оптических датчиков перемещения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. Наиболее распространенной является схема оптической триангуляции – датчик положения является, по сути, дальномером, который определяет расстояние до интересующего объекта, фиксируя рассеянное поверхностью объекта излучение и определяя угол отражения, что дает возможность определить расстояние до объекта (рис. 6). Важным достоинством большинства оптических датчиков является возможность производить бесконтактные измерения, кроме того такие датчики обычно довольно точны и имеют высокое быстродействие.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E154E1" w:rsidRPr="00182138" w:rsidRDefault="00E154E1" w:rsidP="00E154E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1821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094605" cy="2089785"/>
            <wp:effectExtent l="0" t="0" r="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2355D9" w:rsidRDefault="00E154E1" w:rsidP="00E154E1">
      <w:pPr>
        <w:ind w:firstLine="567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355D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Рис. 6. Оптический датчик перемещения на основе схемы оптической триангуляции </w:t>
      </w:r>
    </w:p>
    <w:p w:rsidR="00E154E1" w:rsidRPr="00182138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E154E1" w:rsidRPr="00182138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1821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951730" cy="3871595"/>
            <wp:effectExtent l="0" t="0" r="0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Рис. 7. Оптический датчик перемещения на основе дифракционных решеток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В другой схеме оптического датчика, предназначенного для регистрации и определения параметров малых перемещений и вибраций, используется двойная решетчатая конструкция, а также источник света и фотодетектор (рис. 7). Одна решетка неподвижна, вторая подвижна и механически закреплена на интересующем объекте или каким-либо способом передавать датчику его движение.  </w:t>
      </w:r>
    </w:p>
    <w:p w:rsidR="00E154E1" w:rsidRPr="00182138" w:rsidRDefault="00E154E1" w:rsidP="00E154E1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1821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678680" cy="4144645"/>
            <wp:effectExtent l="0" t="0" r="0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41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Рис. 8. Индуктивный датчик перемещения на трансформаторе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Малое смещение подвижной решетки приводит к изменению интенсивности света, регистрируемой фотодетектором, причем с уменьшением периода решетки точность датчика возрастает, однако сужается его динамический диапазон.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>Дополнительными возможностями применения обладают оптические датчики, учитывающие поляризацию света. В таких датчиках может быть реализован алгоритм селекции объектов по отражательным свойствам поверхности, т.е. датчик может «обращать внимание» только на объекты с хорошей отражающей способностью, прочие объекты игнорируются.</w:t>
      </w:r>
    </w:p>
    <w:p w:rsidR="00E154E1" w:rsidRPr="00182138" w:rsidRDefault="00E154E1" w:rsidP="00E154E1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182138"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869180" cy="3538855"/>
            <wp:effectExtent l="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Рис. 9. Индуктивный датчик перемещения для объектов из </w:t>
      </w:r>
      <w:proofErr w:type="spellStart"/>
      <w:r w:rsidRPr="007F4907">
        <w:rPr>
          <w:rFonts w:ascii="Times New Roman" w:hAnsi="Times New Roman" w:cs="Times New Roman"/>
          <w:sz w:val="24"/>
          <w:szCs w:val="24"/>
          <w:lang w:val="ru-RU"/>
        </w:rPr>
        <w:t>ферромагнитных</w:t>
      </w:r>
      <w:proofErr w:type="spellEnd"/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 материалов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В наиболее распространенной схеме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индуктивного датчика перемещения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чувствительным элементом является трансформатор с подвижным сердечником. Перемещение внешнего объекта приводит к перемещению сердечника, что вызывает изменение полного магнитного потока (потокосцепления </w:t>
      </w:r>
      <w:r w:rsidRPr="00182138">
        <w:rPr>
          <w:rFonts w:ascii="Times New Roman" w:hAnsi="Times New Roman" w:cs="Times New Roman"/>
          <w:sz w:val="24"/>
          <w:szCs w:val="24"/>
        </w:rPr>
        <w:t>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) между первичной и вторичной обмотками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трансформа-тора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(рис. 8). Поскольку амплитуда сигнала во вторичной обмотке зависит </w:t>
      </w:r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от</w:t>
      </w:r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2138">
        <w:rPr>
          <w:rFonts w:ascii="Times New Roman" w:hAnsi="Times New Roman" w:cs="Times New Roman"/>
          <w:sz w:val="24"/>
          <w:szCs w:val="24"/>
        </w:rPr>
        <w:t>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по</w:t>
      </w:r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величине амплитуды вторичной обмотки можно судить о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положе-нии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сердечника, а значит и о положении внешнего объекта.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Другая схема более проста, однако пригодна лишь для небольшого количества приложений, где требуется определять незначительные перемещения или вибрации объектов, состоящих из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ферромагнитного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материала. В данной схеме интересующий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ферромагнитный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объект играет роль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магнитопровода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, положение которого влияет на индуктивность измерительной катушки (рис. 9). </w:t>
      </w:r>
    </w:p>
    <w:p w:rsidR="00E154E1" w:rsidRPr="00182138" w:rsidRDefault="00E154E1" w:rsidP="00E154E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1821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904740" cy="4773930"/>
            <wp:effectExtent l="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Рис. 10. </w:t>
      </w:r>
      <w:proofErr w:type="spellStart"/>
      <w:r w:rsidRPr="007F4907">
        <w:rPr>
          <w:rFonts w:ascii="Times New Roman" w:hAnsi="Times New Roman" w:cs="Times New Roman"/>
          <w:bCs/>
          <w:sz w:val="24"/>
          <w:szCs w:val="24"/>
          <w:lang w:val="ru-RU"/>
        </w:rPr>
        <w:t>Вихретоковый</w:t>
      </w:r>
      <w:proofErr w:type="spellEnd"/>
      <w:r w:rsidRPr="007F490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датчик перемещения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>Вихретоковые</w:t>
      </w:r>
      <w:proofErr w:type="spellEnd"/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датчики перемещений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содержат генератор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магнит-ного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поля и регистратор, с помощью которого определяется величина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ин-дукции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вторичных магнитных полей. Вблизи интересующего объекта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ге-нератор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создает магнитное поле, которое, пронизывая материал объекта, порождает в его объеме вихревые токи (токи Фуко), которые, в </w:t>
      </w:r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свою</w:t>
      </w:r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оче-редь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, создают вторичное магнитное поле (рис. 10). Параметры вторичного поля определяются регистратором, и на их основании вычисляется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рассто-яние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до объекта, так как чем объект ближе, тем больший магнитный поток будет пронизывать его объем, что усилит вихревые токи и индукцию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вто-ричного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магнитного поля. </w:t>
      </w: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Подобный принцип используется и в </w:t>
      </w:r>
      <w:proofErr w:type="spellStart"/>
      <w:r w:rsidRPr="007F4907">
        <w:rPr>
          <w:rFonts w:ascii="Times New Roman" w:hAnsi="Times New Roman" w:cs="Times New Roman"/>
          <w:sz w:val="24"/>
          <w:szCs w:val="24"/>
          <w:lang w:val="ru-RU"/>
        </w:rPr>
        <w:t>вихретоко-вых</w:t>
      </w:r>
      <w:proofErr w:type="spellEnd"/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 дефектоскопах, </w:t>
      </w:r>
      <w:proofErr w:type="gramStart"/>
      <w:r w:rsidRPr="007F4907">
        <w:rPr>
          <w:rFonts w:ascii="Times New Roman" w:hAnsi="Times New Roman" w:cs="Times New Roman"/>
          <w:sz w:val="24"/>
          <w:szCs w:val="24"/>
          <w:lang w:val="ru-RU"/>
        </w:rPr>
        <w:t>однако</w:t>
      </w:r>
      <w:proofErr w:type="gramEnd"/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 в них на параметры вторичного магнитного 15 </w:t>
      </w:r>
    </w:p>
    <w:p w:rsidR="00E154E1" w:rsidRPr="00182138" w:rsidRDefault="00E154E1" w:rsidP="00E154E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1821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700395" cy="3134995"/>
            <wp:effectExtent l="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Рис. 11. Ультразвуковой датчик перемещения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поля влияет не расстояние до объекта, а наличие в его </w:t>
      </w:r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внутренней</w:t>
      </w:r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струк-туре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скрытых несовершенств. Метод является бесконтактным, однако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мо-жет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применяться только для металлических тел.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ультразвуковых датчиках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реализован принцип радара –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фикси-руются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отраженные от объекта ультразвуковые волны, поэтому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структур-ная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схема представляется источником ультразвуковых волн и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регистрато-ром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(рис. 11), которые обычно заключены в компактный корпус.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Опреде-ление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временной задержки между моментами отправки и приема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ультра-звукового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импульса позволяет измерять расстояние до объекта с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точно-стью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до десятых долей миллиметра. Наряду с оптическими,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ультразвуко-вые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датчики на сегодняшний день являются наиболее универсальными и технологичными бесконтактными средствами измерения.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магниторезистивных датчиках перемещения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используется зависимость электрического сопротивления магниторезистивных пластинок от направления и величины индукции внешнего магнитного поля. </w:t>
      </w:r>
      <w:proofErr w:type="gramStart"/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Датчик, как правило, состоит из постоянного магнита и электрической схемы, содержащей включенные по мостовой схеме 16 </w:t>
      </w:r>
      <w:proofErr w:type="gramEnd"/>
    </w:p>
    <w:p w:rsidR="00E154E1" w:rsidRPr="00182138" w:rsidRDefault="00E154E1" w:rsidP="00E154E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1821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1060" cy="3910063"/>
            <wp:effectExtent l="0" t="0" r="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1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Рис. 12. Магниторезистивный датчик перемещения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магниторезистивные пластинки и источник постоянного напряжения (рис. 12). Интересующий объект, состоящий из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ферромагнитного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материала, перемещаясь в магнитном поле, изменяет его конфигурацию, вследствие чего изменяется сопротивление пластинок, и мостовая схема регистрирует рассогласование, по величине которого можно судить о положении объекта.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Датчики на основе эффекта Холла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имеют конструкцию подобную конструкции магниторезистивных датчиков, однако в основу их работы положен эффект Холла – прохождение тока через проводник, на который воздействует внешнее магнитное поле, приводит к возникновению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разно-сти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потенциалов в поперечном сечении проводника.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Магнитострикционный датчик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представляет собой протяженный канал – волновод, вдоль которого может свободно перемещаться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постоян-ный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кольцевой магнит. </w:t>
      </w: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Внутри волновода содержится проводник, </w:t>
      </w:r>
      <w:proofErr w:type="spellStart"/>
      <w:proofErr w:type="gramStart"/>
      <w:r w:rsidRPr="007F4907">
        <w:rPr>
          <w:rFonts w:ascii="Times New Roman" w:hAnsi="Times New Roman" w:cs="Times New Roman"/>
          <w:sz w:val="24"/>
          <w:szCs w:val="24"/>
          <w:lang w:val="ru-RU"/>
        </w:rPr>
        <w:t>способ-ный</w:t>
      </w:r>
      <w:proofErr w:type="spellEnd"/>
      <w:proofErr w:type="gramEnd"/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 при подаче на него электрических импульсов создавать магнитное по-17 </w:t>
      </w:r>
    </w:p>
    <w:p w:rsidR="00E154E1" w:rsidRPr="00182138" w:rsidRDefault="00E154E1" w:rsidP="00E154E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1821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1060" cy="2261616"/>
            <wp:effectExtent l="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26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Рис. 13. Магнитострикционный датчик перемещения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ле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вдоль всей своей длины (рис. 13). Полученное магнитное поле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склады-вается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с полем постоянного магнита, и результирующее поле создает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мо-мент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вращения канала, содержащего волновод (эффект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Вайдемана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Им-пульсы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вращения распространяются по каналу в обе стороны со скоростью звука материала канала. Регистрация временной задержки между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отправ-кой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электрического импульса и приема импульса вращения позволяет определить расстояние до постоянного магнита, т.е. определить его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поло-жение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. Канал может иметь довольно большую длину (до нескольких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мет-ров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), а положение магнита может быть определено с точностью до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не-скольких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микрометров. Магнитострикционные датчики обладают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отлич-ной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повторяемостью, разрешением, устойчивостью к неблагоприятным условиям и низкой чувствительностью к температурным изменениям. </w:t>
      </w:r>
    </w:p>
    <w:p w:rsidR="00E154E1" w:rsidRPr="00182138" w:rsidRDefault="00E154E1" w:rsidP="00E154E1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>Потнциометрический</w:t>
      </w:r>
      <w:proofErr w:type="spellEnd"/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датчик перемещения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в своей основе имеет электрический контур, содержащий потенциометр (рис. 14). </w:t>
      </w:r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Линейное</w:t>
      </w:r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пе-ремещение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объекта приводит к изменению сопротивления потенциометра. Если через последний пропускать постоянный ток, то падение напряжения на нем будет пропорционально величине сопротивления, и, следовательно, величине линейного перемещения интересующего объекта. </w:t>
      </w:r>
      <w:r w:rsidRPr="00182138">
        <w:rPr>
          <w:rFonts w:ascii="Times New Roman" w:hAnsi="Times New Roman" w:cs="Times New Roman"/>
          <w:sz w:val="24"/>
          <w:szCs w:val="24"/>
        </w:rPr>
        <w:t xml:space="preserve">18 </w:t>
      </w:r>
    </w:p>
    <w:p w:rsidR="00E154E1" w:rsidRPr="00182138" w:rsidRDefault="00E154E1" w:rsidP="00E154E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1821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301365" cy="2529205"/>
            <wp:effectExtent l="0" t="0" r="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Рис. 14. Потенциометрический датчик перемещения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lastRenderedPageBreak/>
        <w:t xml:space="preserve">Датчики угла поворота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>ДУП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) предназначены для преобразования угла поворота вращающегося объекта (вала) в электрические сигналы,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поз-воляющие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определить угол его поворота. Датчики угла поворота имеют множество применений. Они широко применяются в промышленности.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ДУПы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подразделяются: по способу выдачи информации на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накап-ливающие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(инкрементные) и абсолютные (позиционные); по принципу действия на оптические, резистивные, магнитные, индуктивные,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механиче-ские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; по допустимому углу поворота вала на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ДУПы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с ограниченным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диа-пазоном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работы и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ДУПы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с неограниченным диапазоном работы. </w:t>
      </w:r>
      <w:proofErr w:type="gramEnd"/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Накапливающие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ДУПы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, на выходе формируют импульсы, по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кото-рым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принимающее устройство определяет текущее положение вала путем подсчета числа импульсов счетчиком. Для определения направления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вра-щения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применяются два измерительных канала («синусный» и «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косинус-ный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»), в которых идентичные последовательности импульсов сдвинуты на 90° относительно друг друга (рис. 15).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Абсолютные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ДУПы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выдают на выходе сигналы, которые можно однозначно интерпретировать как угол поворота вала датчика угла.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Оптические</w:t>
      </w:r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ДУПы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имеют жестко закрепленный на валу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стеклян-ный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диск с оптическим растром (кодовый диск). </w:t>
      </w: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При вращении вала растр 19 </w:t>
      </w:r>
    </w:p>
    <w:p w:rsidR="00E154E1" w:rsidRPr="00182138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E154E1" w:rsidRPr="00182138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1821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1060" cy="3173650"/>
            <wp:effectExtent l="0" t="0" r="0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17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138">
        <w:rPr>
          <w:rFonts w:ascii="Times New Roman" w:hAnsi="Times New Roman" w:cs="Times New Roman"/>
          <w:sz w:val="24"/>
          <w:szCs w:val="24"/>
          <w:lang w:val="ru-RU"/>
        </w:rPr>
        <w:t xml:space="preserve">Рис. 15. Принципиальная схема </w:t>
      </w:r>
      <w:proofErr w:type="gramStart"/>
      <w:r w:rsidRPr="00182138">
        <w:rPr>
          <w:rFonts w:ascii="Times New Roman" w:hAnsi="Times New Roman" w:cs="Times New Roman"/>
          <w:sz w:val="24"/>
          <w:szCs w:val="24"/>
          <w:lang w:val="ru-RU"/>
        </w:rPr>
        <w:t>накапливающего</w:t>
      </w:r>
      <w:proofErr w:type="gramEnd"/>
      <w:r w:rsidRPr="001821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82138">
        <w:rPr>
          <w:rFonts w:ascii="Times New Roman" w:hAnsi="Times New Roman" w:cs="Times New Roman"/>
          <w:sz w:val="24"/>
          <w:szCs w:val="24"/>
          <w:lang w:val="ru-RU"/>
        </w:rPr>
        <w:t>ДУПа</w:t>
      </w:r>
      <w:proofErr w:type="spellEnd"/>
      <w:r w:rsidRPr="00182138">
        <w:rPr>
          <w:rFonts w:ascii="Times New Roman" w:hAnsi="Times New Roman" w:cs="Times New Roman"/>
          <w:sz w:val="24"/>
          <w:szCs w:val="24"/>
          <w:lang w:val="ru-RU"/>
        </w:rPr>
        <w:t xml:space="preserve"> с двумя измерительными каналами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перемещается относительно неподвижного растра, при этом модулируется световой поток, принимаемый фотодатчиком (рис. 16). Абсолютные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опти-ческие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датчики угла </w:t>
      </w:r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–э</w:t>
      </w:r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то датчики угла поворота, в которых каждому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по-ложению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вала соответствует цифровой выходной код, который наряду с числом оборотов является основным рабочим параметром датчика.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Аб-солютные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оптические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ДУПы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, так же как и накапливающие, считывают и фиксируют параметры вращения оптического диска.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Магнитные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ДУПы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регистрируют прохождение магнитных полюсов вращающегося магнитного элемента непосредственно вблизи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чувстви-тельного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элемента, преобразуя эти данные в соответствующий цифровой код или сигнал. </w:t>
      </w:r>
    </w:p>
    <w:p w:rsidR="00E154E1" w:rsidRPr="00182138" w:rsidRDefault="00E154E1" w:rsidP="00E154E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Механические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ДУПы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содержат диск из диэлектрика или стекла с нанесенными выпуклыми, проводящими или непрозрачными участками. Считывание абсолютного угла поворота диска производится линейкой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пе-реключателей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или контактов. Основным недостатком механического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ДУ-Па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является дребезг контактов, который может приводить к </w:t>
      </w:r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неправильно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му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подсчету и определению направления вращения. </w:t>
      </w:r>
      <w:proofErr w:type="spellStart"/>
      <w:proofErr w:type="gramStart"/>
      <w:r w:rsidRPr="00182138">
        <w:rPr>
          <w:rFonts w:ascii="Times New Roman" w:hAnsi="Times New Roman" w:cs="Times New Roman"/>
          <w:sz w:val="24"/>
          <w:szCs w:val="24"/>
        </w:rPr>
        <w:t>Оптические</w:t>
      </w:r>
      <w:proofErr w:type="spellEnd"/>
      <w:r w:rsidRPr="0018213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82138">
        <w:rPr>
          <w:rFonts w:ascii="Times New Roman" w:hAnsi="Times New Roman" w:cs="Times New Roman"/>
          <w:sz w:val="24"/>
          <w:szCs w:val="24"/>
        </w:rPr>
        <w:t>магнитные</w:t>
      </w:r>
      <w:proofErr w:type="spellEnd"/>
      <w:r w:rsidRPr="001821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138">
        <w:rPr>
          <w:rFonts w:ascii="Times New Roman" w:hAnsi="Times New Roman" w:cs="Times New Roman"/>
          <w:sz w:val="24"/>
          <w:szCs w:val="24"/>
        </w:rPr>
        <w:t>ДУПы</w:t>
      </w:r>
      <w:proofErr w:type="spellEnd"/>
      <w:r w:rsidRPr="001821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138">
        <w:rPr>
          <w:rFonts w:ascii="Times New Roman" w:hAnsi="Times New Roman" w:cs="Times New Roman"/>
          <w:sz w:val="24"/>
          <w:szCs w:val="24"/>
        </w:rPr>
        <w:t>лишены</w:t>
      </w:r>
      <w:proofErr w:type="spellEnd"/>
      <w:r w:rsidRPr="001821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138">
        <w:rPr>
          <w:rFonts w:ascii="Times New Roman" w:hAnsi="Times New Roman" w:cs="Times New Roman"/>
          <w:sz w:val="24"/>
          <w:szCs w:val="24"/>
        </w:rPr>
        <w:t>данного</w:t>
      </w:r>
      <w:proofErr w:type="spellEnd"/>
      <w:r w:rsidRPr="001821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138">
        <w:rPr>
          <w:rFonts w:ascii="Times New Roman" w:hAnsi="Times New Roman" w:cs="Times New Roman"/>
          <w:sz w:val="24"/>
          <w:szCs w:val="24"/>
        </w:rPr>
        <w:t>недостатка</w:t>
      </w:r>
      <w:proofErr w:type="spellEnd"/>
      <w:r w:rsidRPr="0018213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821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54E1" w:rsidRPr="00182138" w:rsidRDefault="00E154E1" w:rsidP="00E154E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1821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54E1" w:rsidRPr="00182138" w:rsidRDefault="00E154E1" w:rsidP="00E154E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1821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348990" cy="2185035"/>
            <wp:effectExtent l="0" t="0" r="0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182138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proofErr w:type="gramStart"/>
      <w:r w:rsidRPr="00182138">
        <w:rPr>
          <w:rFonts w:ascii="Times New Roman" w:hAnsi="Times New Roman" w:cs="Times New Roman"/>
          <w:sz w:val="24"/>
          <w:szCs w:val="24"/>
        </w:rPr>
        <w:t>Рис</w:t>
      </w:r>
      <w:proofErr w:type="spellEnd"/>
      <w:r w:rsidRPr="00182138">
        <w:rPr>
          <w:rFonts w:ascii="Times New Roman" w:hAnsi="Times New Roman" w:cs="Times New Roman"/>
          <w:sz w:val="24"/>
          <w:szCs w:val="24"/>
        </w:rPr>
        <w:t>. 16.</w:t>
      </w:r>
      <w:proofErr w:type="gramEnd"/>
      <w:r w:rsidRPr="001821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138">
        <w:rPr>
          <w:rFonts w:ascii="Times New Roman" w:hAnsi="Times New Roman" w:cs="Times New Roman"/>
          <w:sz w:val="24"/>
          <w:szCs w:val="24"/>
        </w:rPr>
        <w:t>Оптический</w:t>
      </w:r>
      <w:proofErr w:type="spellEnd"/>
      <w:r w:rsidRPr="00182138">
        <w:rPr>
          <w:rFonts w:ascii="Times New Roman" w:hAnsi="Times New Roman" w:cs="Times New Roman"/>
          <w:sz w:val="24"/>
          <w:szCs w:val="24"/>
        </w:rPr>
        <w:t xml:space="preserve"> ДУП </w:t>
      </w:r>
    </w:p>
    <w:p w:rsidR="00E154E1" w:rsidRPr="00182138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1821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213350" cy="2054225"/>
            <wp:effectExtent l="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Рис. 17. Схема датчика угловых перемещений (сельсин) датчик приемник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Для определения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угловых положений или перемещений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применяют также сельсины – малогабаритные электрические машины, имеющие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сель-син-датчик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и сельсин приемник, выполненный каждый в виде системы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ро-тор-статор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(рис. 17). </w:t>
      </w: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Роторы питаются от сети переменного тока, поэтому в сельсине образуется магнитный поток, наводящий в обмотках статора 21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ЭДС. </w:t>
      </w:r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При</w:t>
      </w:r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2138">
        <w:rPr>
          <w:rFonts w:ascii="Times New Roman" w:hAnsi="Times New Roman" w:cs="Times New Roman"/>
          <w:sz w:val="24"/>
          <w:szCs w:val="24"/>
        </w:rPr>
        <w:t>α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>≠</w:t>
      </w:r>
      <w:r w:rsidRPr="00182138">
        <w:rPr>
          <w:rFonts w:ascii="Times New Roman" w:hAnsi="Times New Roman" w:cs="Times New Roman"/>
          <w:sz w:val="24"/>
          <w:szCs w:val="24"/>
        </w:rPr>
        <w:t>β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образуется </w:t>
      </w:r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момент</w:t>
      </w:r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синхронизации и стрелка приемника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да-ет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показание.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>Для передачи больших моментов сельсины работают на схеме трансформаторного режима, где статор имеет одн</w:t>
      </w:r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о-</w:t>
      </w:r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, а ротор – трехфазную обмотки. Трансформаторный режим более точен, его применяют в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следя-щих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системах.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Датчик давления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– это устройство, в котором выходные параметры зависят от давления исследуемой среды, будь то жидкость, газ или пар. </w:t>
      </w: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В сварочном производстве строго контролируемым параметром давление защитного газа является, т.к. влияет на разрывную длину дуги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По принципу действия датчики давления могут быть: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волоконно-оптические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оптоэлектронные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магнитные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емкостные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пьезоэлектрические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резистивные и др.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Волоконно-оптические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датчики давления являются наиболее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точ-ными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и их работа не сильно зависит от колебания температуры.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Чувстви-тельным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элементом является оптический волновод. Об измеряемой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вели-чине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давления в таких приборах обычно судят по изменению амплитуды и поляризации проходящего через чувствительный элемент света.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Оптоэлектронные датчики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состоят из многослойных прозрачных структур. Через эту структуру пропускают свет. Один из прозрачных слоев может изменять свои параметры в зависимости от давления среды. Есть два параметра, которые могут изменяться: показатель преломления и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тол-щина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слоя. Измерение давления с помощью показателя преломления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пока-зано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на рис. 18,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>а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, изменения толщины слоя – на рис. 18,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>б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. 22 </w:t>
      </w:r>
    </w:p>
    <w:p w:rsidR="00E154E1" w:rsidRPr="00182138" w:rsidRDefault="00E154E1" w:rsidP="00E154E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1821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059045" cy="2315845"/>
            <wp:effectExtent l="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4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Рис. 18. Схема измерения давления с помощью оптоэлектронных датчиков </w:t>
      </w:r>
    </w:p>
    <w:p w:rsidR="00E154E1" w:rsidRPr="00182138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1821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595495" cy="2422525"/>
            <wp:effectExtent l="0" t="0" r="0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Рис. 19. Схема измерения давления с помощью магнитных датчиков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При изменении этих параметров будут меняться характеристики проходящего через слои света, это изменение будет регистрироваться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фо-тоэлементом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. К достоинствам датчика этого типа можно отнести очень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вы-сокую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точность.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Чувствительная часть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магнитных или индуктивных датчиков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со-стоит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их Е-образной пластины, в центре которой находится катушка, и проводящей мембраны, чувствительной к давлению </w:t>
      </w: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(рис. 19).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Мембрана располагается на небольшом расстоянии от края пластины. При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подключе-нии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катушки, создается магнитный поток, который проходит через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пла-стину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, воздушный зазор и мембрану. Магнитная проницаемость зазора примерно в тысячу раз меньше магнитной проницаемости пластины и мембраны. Поэтому, даже небольшое изменение величины зазора влечет за собой заметное изменение индуктивности.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Емкостные датчики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имеют одну из наиболее </w:t>
      </w:r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простых</w:t>
      </w:r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конструк-ций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. Они состоят из двух плоских электродов, расположенных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относи-тельно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друг друга с определенным зазором. Один из этих электродов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пред-ставляет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собой мембрану, на которую действует измеряемое давление, вследствие чего изменяется величина зазора, т.е. изменяется электрическая емкость образованного электродами конденсатора. Емкостные датчики способны фиксировать очень маленькие изменения давления.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Чувствительным элементом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пьезоэлектрических датчиков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является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пьезоэлемент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– материал, выделяющий эклектический сигнал при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дефор-мации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(прямой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пьезоэффект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Пьезоэлемент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находится в измеряемой среде, он будет выделять ток, пропорциональный величине изменения давления. Так как электрический сигнал в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пьезоматериале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выделяется только при деформировании, а при постоянном давлении деформирование не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проис-ходит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, то этот датчик пригоден только для измерения быстро меняющегося давления. </w:t>
      </w:r>
    </w:p>
    <w:p w:rsidR="00E154E1" w:rsidRPr="00182138" w:rsidRDefault="00E154E1" w:rsidP="00E154E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Резистивные датчики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часто называют тензорезистивными.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Тензо-резистор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– это элемент, изменяющий свое сопротивление в зависимости от деформирования. Эти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тензоризисторы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устанавливают на мембрану,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чув-ствительную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к изменению давления. При давлении на мембрану она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изги-бается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и изгибает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тензоризисторы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, закрепленные на ней, вследствие чего их сопротивление меняется, и меняется величина тока в цепи. </w:t>
      </w:r>
      <w:r w:rsidRPr="00182138">
        <w:rPr>
          <w:rFonts w:ascii="Times New Roman" w:hAnsi="Times New Roman" w:cs="Times New Roman"/>
          <w:sz w:val="24"/>
          <w:szCs w:val="24"/>
        </w:rPr>
        <w:t xml:space="preserve">24 </w:t>
      </w:r>
    </w:p>
    <w:p w:rsidR="00E154E1" w:rsidRPr="00182138" w:rsidRDefault="00E154E1" w:rsidP="00E154E1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E154E1" w:rsidRPr="00182138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1821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1060" cy="1908869"/>
            <wp:effectExtent l="0" t="0" r="0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90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Рис. 20. Схема работы биметаллического термометра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Датчики температуры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особенно важны в сварочных процессах. Температуру измеряют с помощью чувствительных элементов,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преобра-зующих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ее в некоторую другую физическую величину.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Наиболее просты </w:t>
      </w:r>
      <w:proofErr w:type="spellStart"/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>электроконтактные</w:t>
      </w:r>
      <w:proofErr w:type="spellEnd"/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термометры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с ртутными чувствительными элементами. В них изменение объема ртути при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повы-шении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температуры приводит к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закорачиванию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двух контактов, впаянных в капиллярную трубку на определенном уровне. </w:t>
      </w:r>
      <w:r w:rsidRPr="007F4907">
        <w:rPr>
          <w:rFonts w:ascii="Times New Roman" w:hAnsi="Times New Roman" w:cs="Times New Roman"/>
          <w:sz w:val="24"/>
          <w:szCs w:val="24"/>
          <w:lang w:val="ru-RU"/>
        </w:rPr>
        <w:t>Диапазон работы таких датчиков от 0 до 300</w:t>
      </w:r>
      <w:proofErr w:type="gramStart"/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 °С</w:t>
      </w:r>
      <w:proofErr w:type="gramEnd"/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Биметаллические термометры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(рис. 20) основаны на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использова-нии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эффекта различной степени расширения разных металлов при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измене-нии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температуры. </w:t>
      </w:r>
      <w:r w:rsidRPr="007F4907">
        <w:rPr>
          <w:rFonts w:ascii="Times New Roman" w:hAnsi="Times New Roman" w:cs="Times New Roman"/>
          <w:sz w:val="24"/>
          <w:szCs w:val="24"/>
          <w:lang w:val="ru-RU"/>
        </w:rPr>
        <w:t>При этом происходит изгиб конструкции и замыкание контактов. Диапазон работы таких датчиков от –60 до 255</w:t>
      </w:r>
      <w:proofErr w:type="gramStart"/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 °С</w:t>
      </w:r>
      <w:proofErr w:type="gramEnd"/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Термометры сопротивления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(термисторы) </w:t>
      </w:r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работают до 1250 °С. Термисторы бывают</w:t>
      </w:r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проволочными и полупроводниковыми (последние более точны и малогабаритны, но работоспособны только до 180°С).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Ос-нованы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на изменении сопротивления датчика при изменении температуры. Проволочные термисторы представляют собой фарфоровый стержень с намотанной на нем проволокой (медной, золотой,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вольфрамо-золотой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за-щищенной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металлическим кожухом. </w:t>
      </w:r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Полупроводниковые</w:t>
      </w:r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имеют в кожухе полупроводниковую пару.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Термопары являются наиболее распространенным датчиком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темпе-ратуры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при сварке, действие которых основано на возникновении в спае разнородных проводников ТЭДС. 25 </w:t>
      </w:r>
    </w:p>
    <w:p w:rsidR="00E154E1" w:rsidRPr="00182138" w:rsidRDefault="00E154E1" w:rsidP="00E154E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1821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1060" cy="3783664"/>
            <wp:effectExtent l="0" t="0" r="0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78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Рис. 21. Схемы подключения термопар в измерительную цепь: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1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– измерительный прибор;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>2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3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термоэлектроды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4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– соединительные провода;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>Т</w:t>
      </w:r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1</w:t>
      </w:r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>Т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2 –температура соответственно горячего и холодного спаев термопары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а)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б)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Существует два стандартных общепринятых типа подключения термопары к измерительным и преобразовательным приборам. Устройства подключаются либо к свободным концам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термоэлектродов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(рис. 21,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>а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ли-бо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в разрыв одной из дуг датчика (рис. 21,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>б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Наибольшее распространение получили термопары, различающиеся диапазоном измеряемых температур: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хромель-алюмелевые (ХА) (от -270 до +1372 °С)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хромель-копелевые (ХК) (-200 до +800 °С)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>-  железо-константановые (ЖК) (от -210 до +1200°</w:t>
      </w:r>
      <w:r w:rsidRPr="00182138">
        <w:rPr>
          <w:rFonts w:ascii="Times New Roman" w:hAnsi="Times New Roman" w:cs="Times New Roman"/>
          <w:sz w:val="24"/>
          <w:szCs w:val="24"/>
        </w:rPr>
        <w:t>C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платино-родиево-платиновые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(ПП) (от -50 до +1700°</w:t>
      </w:r>
      <w:r w:rsidRPr="00182138">
        <w:rPr>
          <w:rFonts w:ascii="Times New Roman" w:hAnsi="Times New Roman" w:cs="Times New Roman"/>
          <w:sz w:val="24"/>
          <w:szCs w:val="24"/>
        </w:rPr>
        <w:t>C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Для контроля температуры без прямого контакта с объектом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при-меняют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>радиационные и фотоэлектрические пирометры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, состоящие из оптической системы и приемника излучения. Температуру определяют по интенсивности и спектральному составу их теплового излучения.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Датчики расхода материалов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контролируют либо скорость их </w:t>
      </w:r>
      <w:proofErr w:type="spellStart"/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по-дачи</w:t>
      </w:r>
      <w:proofErr w:type="spellEnd"/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, либо уровень заполнения ими некоторой емкости. </w:t>
      </w: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Например, расход аргона легко контролировать индуктивным датчиком (рис. 22). Здесь на 26 </w:t>
      </w:r>
    </w:p>
    <w:p w:rsidR="00E154E1" w:rsidRPr="00182138" w:rsidRDefault="00E154E1" w:rsidP="00E154E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1821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524375" cy="3396615"/>
            <wp:effectExtent l="0" t="0" r="0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Рис. 22. Схема контроля расхода защитного газа индуктивным датчиком: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1 </w:t>
      </w: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– катушка индуктивности; </w:t>
      </w:r>
      <w:r w:rsidRPr="007F490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2 </w:t>
      </w: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– поплавок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1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2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ротаметр одевается катушка индуктивности, а перемещение поплавка будет изменять индуктивное сопротивление датчика. </w:t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-  Механические уровнемеры основаны </w:t>
      </w:r>
      <w:proofErr w:type="gramStart"/>
      <w:r w:rsidRPr="007F4907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действии выталкивающей силы (поплавковые); </w:t>
      </w:r>
      <w:proofErr w:type="gramEnd"/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>-  принципе сообщающихся сосудов (</w:t>
      </w:r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гидростатические</w:t>
      </w:r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);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</w:t>
      </w:r>
      <w:proofErr w:type="gram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свойстве</w:t>
      </w:r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 среды оказывать давление на стенки сосуда (пьезометрические).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4907">
        <w:rPr>
          <w:rFonts w:ascii="Times New Roman" w:hAnsi="Times New Roman" w:cs="Times New Roman"/>
          <w:iCs/>
          <w:sz w:val="24"/>
          <w:szCs w:val="24"/>
          <w:lang w:val="ru-RU"/>
        </w:rPr>
        <w:t>Датчики электрических параметров</w:t>
      </w: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. При измерении тока и напряжения необходимо, чтобы: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lastRenderedPageBreak/>
        <w:t>-  включение измерительного прибора не влияло на работу контролируемой цепи (</w:t>
      </w:r>
      <w:proofErr w:type="gramStart"/>
      <w:r w:rsidRPr="00182138">
        <w:rPr>
          <w:rFonts w:ascii="Times New Roman" w:hAnsi="Times New Roman" w:cs="Times New Roman"/>
          <w:iCs/>
          <w:sz w:val="24"/>
          <w:szCs w:val="24"/>
        </w:rPr>
        <w:t>R</w:t>
      </w:r>
      <w:proofErr w:type="gram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амперметра &lt;&lt; </w:t>
      </w:r>
      <w:r w:rsidRPr="00182138">
        <w:rPr>
          <w:rFonts w:ascii="Times New Roman" w:hAnsi="Times New Roman" w:cs="Times New Roman"/>
          <w:iCs/>
          <w:sz w:val="24"/>
          <w:szCs w:val="24"/>
        </w:rPr>
        <w:t>R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цепи , </w:t>
      </w:r>
      <w:r w:rsidRPr="00182138">
        <w:rPr>
          <w:rFonts w:ascii="Times New Roman" w:hAnsi="Times New Roman" w:cs="Times New Roman"/>
          <w:iCs/>
          <w:sz w:val="24"/>
          <w:szCs w:val="24"/>
        </w:rPr>
        <w:t>R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вольтметра &gt;&gt; </w:t>
      </w:r>
      <w:r w:rsidRPr="00182138">
        <w:rPr>
          <w:rFonts w:ascii="Times New Roman" w:hAnsi="Times New Roman" w:cs="Times New Roman"/>
          <w:iCs/>
          <w:sz w:val="24"/>
          <w:szCs w:val="24"/>
        </w:rPr>
        <w:t>R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цепи);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-  было правильно выбрано место включения прибора. </w:t>
      </w: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E154E1" w:rsidRPr="00C63E2D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Для исключения влияния приборов на цепь и расширения пределов измерения в </w:t>
      </w:r>
      <w:r w:rsidRPr="00182138">
        <w:rPr>
          <w:rFonts w:ascii="Times New Roman" w:hAnsi="Times New Roman" w:cs="Times New Roman"/>
          <w:iCs/>
          <w:sz w:val="24"/>
          <w:szCs w:val="24"/>
        </w:rPr>
        <w:t>n</w:t>
      </w:r>
      <w:r w:rsidRPr="00C63E2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раз применяют шунты и добавочные сопротивления: </w:t>
      </w:r>
    </w:p>
    <w:p w:rsidR="00E154E1" w:rsidRPr="00182138" w:rsidRDefault="00E154E1" w:rsidP="00E154E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18213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372592" cy="671262"/>
            <wp:effectExtent l="0" t="0" r="0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608" cy="6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E1" w:rsidRPr="007F4907" w:rsidRDefault="00E154E1" w:rsidP="00E154E1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Величину переменного тока можно определить с помощью пояса </w:t>
      </w:r>
      <w:proofErr w:type="spellStart"/>
      <w:r w:rsidRPr="00C63E2D">
        <w:rPr>
          <w:rFonts w:ascii="Times New Roman" w:hAnsi="Times New Roman" w:cs="Times New Roman"/>
          <w:sz w:val="24"/>
          <w:szCs w:val="24"/>
          <w:lang w:val="ru-RU"/>
        </w:rPr>
        <w:t>Роговского</w:t>
      </w:r>
      <w:proofErr w:type="spellEnd"/>
      <w:r w:rsidRPr="00C63E2D">
        <w:rPr>
          <w:rFonts w:ascii="Times New Roman" w:hAnsi="Times New Roman" w:cs="Times New Roman"/>
          <w:sz w:val="24"/>
          <w:szCs w:val="24"/>
          <w:lang w:val="ru-RU"/>
        </w:rPr>
        <w:t xml:space="preserve">, представляющего собой тонкую гибкую ленту из изолирующего материала, на который намотана тонкая проволока. </w:t>
      </w:r>
      <w:r w:rsidRPr="007F4907">
        <w:rPr>
          <w:rFonts w:ascii="Times New Roman" w:hAnsi="Times New Roman" w:cs="Times New Roman"/>
          <w:sz w:val="24"/>
          <w:szCs w:val="24"/>
          <w:lang w:val="ru-RU"/>
        </w:rPr>
        <w:t xml:space="preserve">Снимаемое напряжение пропорционально силе протекающего тока. 27 </w:t>
      </w:r>
    </w:p>
    <w:p w:rsidR="00E154E1" w:rsidRPr="00193138" w:rsidRDefault="00E154E1" w:rsidP="00E154E1">
      <w:pPr>
        <w:rPr>
          <w:lang w:val="ru-RU"/>
        </w:rPr>
      </w:pPr>
    </w:p>
    <w:p w:rsidR="00E154E1" w:rsidRPr="00014512" w:rsidRDefault="00E154E1">
      <w:pPr>
        <w:rPr>
          <w:rFonts w:ascii="Times New Roman" w:hAnsi="Times New Roman" w:cs="Times New Roman"/>
          <w:sz w:val="0"/>
          <w:szCs w:val="0"/>
          <w:lang w:val="ru-RU"/>
        </w:rPr>
      </w:pPr>
    </w:p>
    <w:sectPr w:rsidR="00E154E1" w:rsidRPr="00014512" w:rsidSect="00A2561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546B" w:rsidRDefault="0070546B" w:rsidP="00A25610">
      <w:pPr>
        <w:spacing w:after="0" w:line="240" w:lineRule="auto"/>
      </w:pPr>
      <w:r>
        <w:separator/>
      </w:r>
    </w:p>
  </w:endnote>
  <w:endnote w:type="continuationSeparator" w:id="0">
    <w:p w:rsidR="0070546B" w:rsidRDefault="0070546B" w:rsidP="00A25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Pro-Bold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Newton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497" w:rsidRDefault="00F43B27">
    <w:pPr>
      <w:spacing w:line="14" w:lineRule="auto"/>
      <w:rPr>
        <w:sz w:val="20"/>
        <w:szCs w:val="20"/>
      </w:rPr>
    </w:pPr>
    <w:r w:rsidRPr="00F43B2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6pt;margin-top:792.95pt;width:16pt;height:14pt;z-index:-251658752;mso-position-horizontal-relative:page;mso-position-vertical-relative:page" filled="f" stroked="f">
          <v:textbox style="mso-next-textbox:#_x0000_s2049" inset="0,0,0,0">
            <w:txbxContent>
              <w:p w:rsidR="00BC1497" w:rsidRDefault="00F43B27">
                <w:pPr>
                  <w:spacing w:line="265" w:lineRule="exact"/>
                  <w:ind w:left="40"/>
                </w:pPr>
                <w:fldSimple w:instr=" PAGE ">
                  <w:r w:rsidR="00D90F7D">
                    <w:rPr>
                      <w:noProof/>
                    </w:rPr>
                    <w:t>91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546B" w:rsidRDefault="0070546B" w:rsidP="00A25610">
      <w:pPr>
        <w:spacing w:after="0" w:line="240" w:lineRule="auto"/>
      </w:pPr>
      <w:r>
        <w:separator/>
      </w:r>
    </w:p>
  </w:footnote>
  <w:footnote w:type="continuationSeparator" w:id="0">
    <w:p w:rsidR="0070546B" w:rsidRDefault="0070546B" w:rsidP="00A25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497" w:rsidRDefault="00BC1497">
    <w:pPr>
      <w:spacing w:line="14" w:lineRule="auto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3E85070"/>
    <w:multiLevelType w:val="hybridMultilevel"/>
    <w:tmpl w:val="45557C4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8FDC30F"/>
    <w:multiLevelType w:val="hybridMultilevel"/>
    <w:tmpl w:val="4102D9A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A98C3A31"/>
    <w:multiLevelType w:val="hybridMultilevel"/>
    <w:tmpl w:val="BE4F7DB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B144A414"/>
    <w:multiLevelType w:val="hybridMultilevel"/>
    <w:tmpl w:val="9E288D1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B2EF9E9B"/>
    <w:multiLevelType w:val="hybridMultilevel"/>
    <w:tmpl w:val="A7B4B33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C553402C"/>
    <w:multiLevelType w:val="hybridMultilevel"/>
    <w:tmpl w:val="E2CB037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EAB0AE7A"/>
    <w:multiLevelType w:val="hybridMultilevel"/>
    <w:tmpl w:val="FEB4171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ED1ABE60"/>
    <w:multiLevelType w:val="hybridMultilevel"/>
    <w:tmpl w:val="2AF1682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24841F8"/>
    <w:multiLevelType w:val="hybridMultilevel"/>
    <w:tmpl w:val="200A8C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3016557"/>
    <w:multiLevelType w:val="hybridMultilevel"/>
    <w:tmpl w:val="0C3CBF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30CC06E"/>
    <w:multiLevelType w:val="hybridMultilevel"/>
    <w:tmpl w:val="764C085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43B0A12"/>
    <w:multiLevelType w:val="hybridMultilevel"/>
    <w:tmpl w:val="0C3CBF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51F35D5"/>
    <w:multiLevelType w:val="multilevel"/>
    <w:tmpl w:val="E5AA6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5E8280D"/>
    <w:multiLevelType w:val="hybridMultilevel"/>
    <w:tmpl w:val="8926F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BB1E4C"/>
    <w:multiLevelType w:val="hybridMultilevel"/>
    <w:tmpl w:val="B8B3046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2A3DE6CD"/>
    <w:multiLevelType w:val="hybridMultilevel"/>
    <w:tmpl w:val="56488CD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2B3AC2F2"/>
    <w:multiLevelType w:val="hybridMultilevel"/>
    <w:tmpl w:val="AE1D83E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2B7B1526"/>
    <w:multiLevelType w:val="hybridMultilevel"/>
    <w:tmpl w:val="48EA231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3351746D"/>
    <w:multiLevelType w:val="hybridMultilevel"/>
    <w:tmpl w:val="A104C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CB26BD"/>
    <w:multiLevelType w:val="hybridMultilevel"/>
    <w:tmpl w:val="92706A9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360A4098"/>
    <w:multiLevelType w:val="hybridMultilevel"/>
    <w:tmpl w:val="A27999F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40EB2CF8"/>
    <w:multiLevelType w:val="hybridMultilevel"/>
    <w:tmpl w:val="B642B1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041156"/>
    <w:multiLevelType w:val="multilevel"/>
    <w:tmpl w:val="AD0EA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8E06D95"/>
    <w:multiLevelType w:val="hybridMultilevel"/>
    <w:tmpl w:val="924CF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A24ED0"/>
    <w:multiLevelType w:val="hybridMultilevel"/>
    <w:tmpl w:val="92706A9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4CC72BE4"/>
    <w:multiLevelType w:val="multilevel"/>
    <w:tmpl w:val="13DE7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609A572"/>
    <w:multiLevelType w:val="hybridMultilevel"/>
    <w:tmpl w:val="D0314D3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5DEE43BE"/>
    <w:multiLevelType w:val="hybridMultilevel"/>
    <w:tmpl w:val="A104C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0C037A"/>
    <w:multiLevelType w:val="hybridMultilevel"/>
    <w:tmpl w:val="1C2C4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CF1E19"/>
    <w:multiLevelType w:val="hybridMultilevel"/>
    <w:tmpl w:val="AFBE8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682942"/>
    <w:multiLevelType w:val="multilevel"/>
    <w:tmpl w:val="2220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B683C1C"/>
    <w:multiLevelType w:val="hybridMultilevel"/>
    <w:tmpl w:val="7C96F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429286"/>
    <w:multiLevelType w:val="hybridMultilevel"/>
    <w:tmpl w:val="8F212F6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71B27E5A"/>
    <w:multiLevelType w:val="hybridMultilevel"/>
    <w:tmpl w:val="21DC5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BF1A53"/>
    <w:multiLevelType w:val="hybridMultilevel"/>
    <w:tmpl w:val="C8A90A9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3"/>
  </w:num>
  <w:num w:numId="2">
    <w:abstractNumId w:val="23"/>
  </w:num>
  <w:num w:numId="3">
    <w:abstractNumId w:val="9"/>
  </w:num>
  <w:num w:numId="4">
    <w:abstractNumId w:val="11"/>
  </w:num>
  <w:num w:numId="5">
    <w:abstractNumId w:val="19"/>
  </w:num>
  <w:num w:numId="6">
    <w:abstractNumId w:val="18"/>
  </w:num>
  <w:num w:numId="7">
    <w:abstractNumId w:val="29"/>
  </w:num>
  <w:num w:numId="8">
    <w:abstractNumId w:val="28"/>
  </w:num>
  <w:num w:numId="9">
    <w:abstractNumId w:val="31"/>
  </w:num>
  <w:num w:numId="10">
    <w:abstractNumId w:val="21"/>
  </w:num>
  <w:num w:numId="11">
    <w:abstractNumId w:val="27"/>
  </w:num>
  <w:num w:numId="12">
    <w:abstractNumId w:val="24"/>
  </w:num>
  <w:num w:numId="13">
    <w:abstractNumId w:val="22"/>
  </w:num>
  <w:num w:numId="14">
    <w:abstractNumId w:val="12"/>
  </w:num>
  <w:num w:numId="15">
    <w:abstractNumId w:val="25"/>
  </w:num>
  <w:num w:numId="16">
    <w:abstractNumId w:val="30"/>
  </w:num>
  <w:num w:numId="17">
    <w:abstractNumId w:val="8"/>
  </w:num>
  <w:num w:numId="18">
    <w:abstractNumId w:val="33"/>
  </w:num>
  <w:num w:numId="19">
    <w:abstractNumId w:val="32"/>
  </w:num>
  <w:num w:numId="20">
    <w:abstractNumId w:val="3"/>
  </w:num>
  <w:num w:numId="21">
    <w:abstractNumId w:val="26"/>
  </w:num>
  <w:num w:numId="22">
    <w:abstractNumId w:val="14"/>
  </w:num>
  <w:num w:numId="23">
    <w:abstractNumId w:val="6"/>
  </w:num>
  <w:num w:numId="24">
    <w:abstractNumId w:val="16"/>
  </w:num>
  <w:num w:numId="25">
    <w:abstractNumId w:val="10"/>
  </w:num>
  <w:num w:numId="26">
    <w:abstractNumId w:val="5"/>
  </w:num>
  <w:num w:numId="27">
    <w:abstractNumId w:val="34"/>
  </w:num>
  <w:num w:numId="28">
    <w:abstractNumId w:val="17"/>
  </w:num>
  <w:num w:numId="29">
    <w:abstractNumId w:val="20"/>
  </w:num>
  <w:num w:numId="30">
    <w:abstractNumId w:val="2"/>
  </w:num>
  <w:num w:numId="31">
    <w:abstractNumId w:val="15"/>
  </w:num>
  <w:num w:numId="32">
    <w:abstractNumId w:val="4"/>
  </w:num>
  <w:num w:numId="33">
    <w:abstractNumId w:val="7"/>
  </w:num>
  <w:num w:numId="34">
    <w:abstractNumId w:val="0"/>
  </w:num>
  <w:num w:numId="3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14512"/>
    <w:rsid w:val="0001732F"/>
    <w:rsid w:val="0002418B"/>
    <w:rsid w:val="000261EE"/>
    <w:rsid w:val="000339E0"/>
    <w:rsid w:val="00066AD5"/>
    <w:rsid w:val="00067164"/>
    <w:rsid w:val="000A793A"/>
    <w:rsid w:val="000B6F2B"/>
    <w:rsid w:val="000C00C3"/>
    <w:rsid w:val="001C4DA7"/>
    <w:rsid w:val="001F0BC7"/>
    <w:rsid w:val="00213033"/>
    <w:rsid w:val="002C323B"/>
    <w:rsid w:val="002E70B9"/>
    <w:rsid w:val="00365AC6"/>
    <w:rsid w:val="00385FDE"/>
    <w:rsid w:val="00451829"/>
    <w:rsid w:val="00470336"/>
    <w:rsid w:val="004A013F"/>
    <w:rsid w:val="0050721D"/>
    <w:rsid w:val="005931ED"/>
    <w:rsid w:val="005C5389"/>
    <w:rsid w:val="00613113"/>
    <w:rsid w:val="0070546B"/>
    <w:rsid w:val="00722399"/>
    <w:rsid w:val="007B52F4"/>
    <w:rsid w:val="00896ED9"/>
    <w:rsid w:val="009260E8"/>
    <w:rsid w:val="009567C3"/>
    <w:rsid w:val="00957961"/>
    <w:rsid w:val="00A25610"/>
    <w:rsid w:val="00A62072"/>
    <w:rsid w:val="00A63270"/>
    <w:rsid w:val="00A80852"/>
    <w:rsid w:val="00B51D28"/>
    <w:rsid w:val="00B52F8F"/>
    <w:rsid w:val="00BC1497"/>
    <w:rsid w:val="00CA082D"/>
    <w:rsid w:val="00CA2C50"/>
    <w:rsid w:val="00CC1029"/>
    <w:rsid w:val="00D068BB"/>
    <w:rsid w:val="00D31453"/>
    <w:rsid w:val="00D76C56"/>
    <w:rsid w:val="00D90F7D"/>
    <w:rsid w:val="00DD19C3"/>
    <w:rsid w:val="00E154E1"/>
    <w:rsid w:val="00E209E2"/>
    <w:rsid w:val="00EB0E71"/>
    <w:rsid w:val="00F43B27"/>
    <w:rsid w:val="00F7525D"/>
    <w:rsid w:val="00F87679"/>
    <w:rsid w:val="00FB1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610"/>
  </w:style>
  <w:style w:type="paragraph" w:styleId="1">
    <w:name w:val="heading 1"/>
    <w:basedOn w:val="a"/>
    <w:next w:val="a"/>
    <w:link w:val="10"/>
    <w:qFormat/>
    <w:rsid w:val="0001451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54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149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14512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014512"/>
    <w:rPr>
      <w:rFonts w:ascii="Georgia" w:hAnsi="Georgia" w:cs="Georgia"/>
      <w:sz w:val="12"/>
      <w:szCs w:val="12"/>
    </w:rPr>
  </w:style>
  <w:style w:type="paragraph" w:styleId="a3">
    <w:name w:val="Body Text"/>
    <w:basedOn w:val="a"/>
    <w:link w:val="a4"/>
    <w:rsid w:val="00014512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Знак"/>
    <w:basedOn w:val="a0"/>
    <w:link w:val="a3"/>
    <w:rsid w:val="0001451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5">
    <w:name w:val="Font Style15"/>
    <w:rsid w:val="0001451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2">
    <w:name w:val="Font Style32"/>
    <w:rsid w:val="00014512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footnote text"/>
    <w:basedOn w:val="a"/>
    <w:link w:val="a6"/>
    <w:rsid w:val="000145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rsid w:val="0001451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7">
    <w:name w:val="Normal (Web)"/>
    <w:basedOn w:val="a"/>
    <w:uiPriority w:val="99"/>
    <w:rsid w:val="00014512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033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9E0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B52F8F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B52F8F"/>
    <w:rPr>
      <w:color w:val="954F72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BC1497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c">
    <w:name w:val="List Paragraph"/>
    <w:basedOn w:val="a"/>
    <w:uiPriority w:val="1"/>
    <w:qFormat/>
    <w:rsid w:val="00BC1497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styleId="ad">
    <w:name w:val="Strong"/>
    <w:basedOn w:val="a0"/>
    <w:uiPriority w:val="22"/>
    <w:qFormat/>
    <w:rsid w:val="00BC1497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E154E1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FontStyle16">
    <w:name w:val="Font Style16"/>
    <w:rsid w:val="00E154E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">
    <w:name w:val="Font Style31"/>
    <w:rsid w:val="00E154E1"/>
    <w:rPr>
      <w:rFonts w:ascii="Georgia" w:hAnsi="Georgia" w:cs="Georgia"/>
      <w:sz w:val="12"/>
      <w:szCs w:val="12"/>
    </w:rPr>
  </w:style>
  <w:style w:type="paragraph" w:customStyle="1" w:styleId="Style1">
    <w:name w:val="Style1"/>
    <w:basedOn w:val="a"/>
    <w:rsid w:val="00E154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E154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E154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rsid w:val="00E154E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1">
    <w:name w:val="Font Style21"/>
    <w:rsid w:val="00E154E1"/>
    <w:rPr>
      <w:rFonts w:ascii="Times New Roman" w:hAnsi="Times New Roman" w:cs="Times New Roman"/>
      <w:sz w:val="12"/>
      <w:szCs w:val="12"/>
    </w:rPr>
  </w:style>
  <w:style w:type="paragraph" w:customStyle="1" w:styleId="caption4">
    <w:name w:val="caption4"/>
    <w:basedOn w:val="a"/>
    <w:rsid w:val="00E15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ain">
    <w:name w:val="main"/>
    <w:basedOn w:val="a"/>
    <w:rsid w:val="00E15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image">
    <w:name w:val="image"/>
    <w:basedOn w:val="a"/>
    <w:rsid w:val="00E15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list1">
    <w:name w:val="list1"/>
    <w:basedOn w:val="a"/>
    <w:rsid w:val="00E15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e">
    <w:name w:val="верхний_колонтитул"/>
    <w:basedOn w:val="a"/>
    <w:rsid w:val="00E15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E154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8.gif"/><Relationship Id="rId21" Type="http://schemas.microsoft.com/office/2007/relationships/hdphoto" Target="NULL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93.gif"/><Relationship Id="rId133" Type="http://schemas.openxmlformats.org/officeDocument/2006/relationships/image" Target="media/image114.gif"/><Relationship Id="rId138" Type="http://schemas.openxmlformats.org/officeDocument/2006/relationships/image" Target="media/image119.gif"/><Relationship Id="rId154" Type="http://schemas.openxmlformats.org/officeDocument/2006/relationships/image" Target="media/image135.png"/><Relationship Id="rId159" Type="http://schemas.openxmlformats.org/officeDocument/2006/relationships/image" Target="media/image140.png"/><Relationship Id="rId175" Type="http://schemas.openxmlformats.org/officeDocument/2006/relationships/image" Target="media/image156.emf"/><Relationship Id="rId170" Type="http://schemas.openxmlformats.org/officeDocument/2006/relationships/image" Target="media/image151.png"/><Relationship Id="rId191" Type="http://schemas.openxmlformats.org/officeDocument/2006/relationships/image" Target="media/image172.emf"/><Relationship Id="rId196" Type="http://schemas.openxmlformats.org/officeDocument/2006/relationships/fontTable" Target="fontTable.xml"/><Relationship Id="rId16" Type="http://schemas.openxmlformats.org/officeDocument/2006/relationships/image" Target="media/image10.png"/><Relationship Id="rId107" Type="http://schemas.openxmlformats.org/officeDocument/2006/relationships/image" Target="media/image88.gif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hyperlink" Target="https://znanium.com/catalog/product/549050" TargetMode="External"/><Relationship Id="rId123" Type="http://schemas.openxmlformats.org/officeDocument/2006/relationships/image" Target="media/image104.gif"/><Relationship Id="rId128" Type="http://schemas.openxmlformats.org/officeDocument/2006/relationships/image" Target="media/image109.gif"/><Relationship Id="rId144" Type="http://schemas.openxmlformats.org/officeDocument/2006/relationships/image" Target="media/image125.gif"/><Relationship Id="rId149" Type="http://schemas.openxmlformats.org/officeDocument/2006/relationships/image" Target="media/image130.gif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footer" Target="footer1.xml"/><Relationship Id="rId160" Type="http://schemas.openxmlformats.org/officeDocument/2006/relationships/image" Target="media/image141.png"/><Relationship Id="rId165" Type="http://schemas.openxmlformats.org/officeDocument/2006/relationships/image" Target="media/image146.png"/><Relationship Id="rId181" Type="http://schemas.openxmlformats.org/officeDocument/2006/relationships/image" Target="media/image162.emf"/><Relationship Id="rId186" Type="http://schemas.openxmlformats.org/officeDocument/2006/relationships/image" Target="media/image16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94.gif"/><Relationship Id="rId118" Type="http://schemas.openxmlformats.org/officeDocument/2006/relationships/image" Target="media/image99.gif"/><Relationship Id="rId134" Type="http://schemas.openxmlformats.org/officeDocument/2006/relationships/image" Target="media/image115.gif"/><Relationship Id="rId139" Type="http://schemas.openxmlformats.org/officeDocument/2006/relationships/image" Target="media/image120.gif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31.gif"/><Relationship Id="rId155" Type="http://schemas.openxmlformats.org/officeDocument/2006/relationships/image" Target="media/image136.png"/><Relationship Id="rId171" Type="http://schemas.openxmlformats.org/officeDocument/2006/relationships/image" Target="media/image152.emf"/><Relationship Id="rId176" Type="http://schemas.openxmlformats.org/officeDocument/2006/relationships/image" Target="media/image157.emf"/><Relationship Id="rId192" Type="http://schemas.openxmlformats.org/officeDocument/2006/relationships/image" Target="media/image173.emf"/><Relationship Id="rId197" Type="http://schemas.openxmlformats.org/officeDocument/2006/relationships/theme" Target="theme/theme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hyperlink" Target="https://znanium.com/catalog/product/672993" TargetMode="External"/><Relationship Id="rId108" Type="http://schemas.openxmlformats.org/officeDocument/2006/relationships/image" Target="media/image89.gif"/><Relationship Id="rId124" Type="http://schemas.openxmlformats.org/officeDocument/2006/relationships/image" Target="media/image105.gif"/><Relationship Id="rId129" Type="http://schemas.openxmlformats.org/officeDocument/2006/relationships/image" Target="media/image110.gif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hyperlink" Target="https://e.lanbook.com/book/12948" TargetMode="External"/><Relationship Id="rId140" Type="http://schemas.openxmlformats.org/officeDocument/2006/relationships/image" Target="media/image121.gif"/><Relationship Id="rId145" Type="http://schemas.openxmlformats.org/officeDocument/2006/relationships/image" Target="media/image126.gif"/><Relationship Id="rId161" Type="http://schemas.openxmlformats.org/officeDocument/2006/relationships/image" Target="media/image142.png"/><Relationship Id="rId166" Type="http://schemas.openxmlformats.org/officeDocument/2006/relationships/image" Target="media/image147.png"/><Relationship Id="rId182" Type="http://schemas.openxmlformats.org/officeDocument/2006/relationships/image" Target="media/image163.emf"/><Relationship Id="rId187" Type="http://schemas.openxmlformats.org/officeDocument/2006/relationships/image" Target="media/image16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95.gif"/><Relationship Id="rId119" Type="http://schemas.openxmlformats.org/officeDocument/2006/relationships/image" Target="media/image100.gif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11.gif"/><Relationship Id="rId135" Type="http://schemas.openxmlformats.org/officeDocument/2006/relationships/image" Target="media/image116.gif"/><Relationship Id="rId151" Type="http://schemas.openxmlformats.org/officeDocument/2006/relationships/image" Target="media/image132.gif"/><Relationship Id="rId156" Type="http://schemas.openxmlformats.org/officeDocument/2006/relationships/image" Target="media/image137.png"/><Relationship Id="rId177" Type="http://schemas.openxmlformats.org/officeDocument/2006/relationships/image" Target="media/image158.emf"/><Relationship Id="rId172" Type="http://schemas.openxmlformats.org/officeDocument/2006/relationships/image" Target="media/image153.emf"/><Relationship Id="rId193" Type="http://schemas.openxmlformats.org/officeDocument/2006/relationships/image" Target="media/image174.emf"/><Relationship Id="rId202" Type="http://schemas.microsoft.com/office/2007/relationships/stylesWithEffects" Target="stylesWithEffect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109" Type="http://schemas.openxmlformats.org/officeDocument/2006/relationships/image" Target="media/image90.gif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hyperlink" Target="https://znanium.com/catalog/product/1167725" TargetMode="External"/><Relationship Id="rId104" Type="http://schemas.openxmlformats.org/officeDocument/2006/relationships/hyperlink" Target="https://znanium.com/catalog/product/505897" TargetMode="External"/><Relationship Id="rId120" Type="http://schemas.openxmlformats.org/officeDocument/2006/relationships/image" Target="media/image101.gif"/><Relationship Id="rId125" Type="http://schemas.openxmlformats.org/officeDocument/2006/relationships/image" Target="media/image106.gif"/><Relationship Id="rId141" Type="http://schemas.openxmlformats.org/officeDocument/2006/relationships/image" Target="media/image122.gif"/><Relationship Id="rId146" Type="http://schemas.openxmlformats.org/officeDocument/2006/relationships/image" Target="media/image127.gif"/><Relationship Id="rId167" Type="http://schemas.openxmlformats.org/officeDocument/2006/relationships/image" Target="media/image148.png"/><Relationship Id="rId188" Type="http://schemas.openxmlformats.org/officeDocument/2006/relationships/image" Target="media/image169.emf"/><Relationship Id="rId7" Type="http://schemas.openxmlformats.org/officeDocument/2006/relationships/image" Target="media/image1.jpe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43.png"/><Relationship Id="rId183" Type="http://schemas.openxmlformats.org/officeDocument/2006/relationships/image" Target="media/image164.emf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91.gif"/><Relationship Id="rId115" Type="http://schemas.openxmlformats.org/officeDocument/2006/relationships/image" Target="media/image96.gif"/><Relationship Id="rId131" Type="http://schemas.openxmlformats.org/officeDocument/2006/relationships/image" Target="media/image112.gif"/><Relationship Id="rId136" Type="http://schemas.openxmlformats.org/officeDocument/2006/relationships/image" Target="media/image117.gif"/><Relationship Id="rId157" Type="http://schemas.openxmlformats.org/officeDocument/2006/relationships/image" Target="media/image138.png"/><Relationship Id="rId178" Type="http://schemas.openxmlformats.org/officeDocument/2006/relationships/image" Target="media/image159.emf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33.gif"/><Relationship Id="rId173" Type="http://schemas.openxmlformats.org/officeDocument/2006/relationships/image" Target="media/image154.emf"/><Relationship Id="rId194" Type="http://schemas.openxmlformats.org/officeDocument/2006/relationships/image" Target="media/image175.emf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hyperlink" Target="https://znanium.com/catalog/product/1167701" TargetMode="External"/><Relationship Id="rId105" Type="http://schemas.openxmlformats.org/officeDocument/2006/relationships/hyperlink" Target="https://znanium.com/catalog/product/516228" TargetMode="External"/><Relationship Id="rId126" Type="http://schemas.openxmlformats.org/officeDocument/2006/relationships/image" Target="media/image107.gif"/><Relationship Id="rId147" Type="http://schemas.openxmlformats.org/officeDocument/2006/relationships/image" Target="media/image128.gif"/><Relationship Id="rId168" Type="http://schemas.openxmlformats.org/officeDocument/2006/relationships/image" Target="media/image149.png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hyperlink" Target="https://znanium.com/catalog/product/1093351" TargetMode="External"/><Relationship Id="rId121" Type="http://schemas.openxmlformats.org/officeDocument/2006/relationships/image" Target="media/image102.gif"/><Relationship Id="rId142" Type="http://schemas.openxmlformats.org/officeDocument/2006/relationships/image" Target="media/image123.gif"/><Relationship Id="rId163" Type="http://schemas.openxmlformats.org/officeDocument/2006/relationships/image" Target="media/image144.png"/><Relationship Id="rId184" Type="http://schemas.openxmlformats.org/officeDocument/2006/relationships/image" Target="media/image165.emf"/><Relationship Id="rId189" Type="http://schemas.openxmlformats.org/officeDocument/2006/relationships/image" Target="media/image170.emf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97.gif"/><Relationship Id="rId137" Type="http://schemas.openxmlformats.org/officeDocument/2006/relationships/image" Target="media/image118.gif"/><Relationship Id="rId158" Type="http://schemas.openxmlformats.org/officeDocument/2006/relationships/image" Target="media/image139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92.gif"/><Relationship Id="rId132" Type="http://schemas.openxmlformats.org/officeDocument/2006/relationships/image" Target="media/image113.gif"/><Relationship Id="rId153" Type="http://schemas.openxmlformats.org/officeDocument/2006/relationships/image" Target="media/image134.gif"/><Relationship Id="rId174" Type="http://schemas.openxmlformats.org/officeDocument/2006/relationships/image" Target="media/image155.emf"/><Relationship Id="rId179" Type="http://schemas.openxmlformats.org/officeDocument/2006/relationships/image" Target="media/image160.jpeg"/><Relationship Id="rId195" Type="http://schemas.openxmlformats.org/officeDocument/2006/relationships/image" Target="media/image176.emf"/><Relationship Id="rId190" Type="http://schemas.openxmlformats.org/officeDocument/2006/relationships/image" Target="media/image171.emf"/><Relationship Id="rId15" Type="http://schemas.openxmlformats.org/officeDocument/2006/relationships/image" Target="media/image9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87.gif"/><Relationship Id="rId127" Type="http://schemas.openxmlformats.org/officeDocument/2006/relationships/image" Target="media/image108.gif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header" Target="header1.xml"/><Relationship Id="rId99" Type="http://schemas.openxmlformats.org/officeDocument/2006/relationships/hyperlink" Target="https://znanium.com/catalog/product/1183480" TargetMode="External"/><Relationship Id="rId101" Type="http://schemas.openxmlformats.org/officeDocument/2006/relationships/hyperlink" Target="https://znanium.com/catalog/product/1053394" TargetMode="External"/><Relationship Id="rId122" Type="http://schemas.openxmlformats.org/officeDocument/2006/relationships/image" Target="media/image103.gif"/><Relationship Id="rId143" Type="http://schemas.openxmlformats.org/officeDocument/2006/relationships/image" Target="media/image124.gif"/><Relationship Id="rId148" Type="http://schemas.openxmlformats.org/officeDocument/2006/relationships/image" Target="media/image129.gif"/><Relationship Id="rId164" Type="http://schemas.openxmlformats.org/officeDocument/2006/relationships/image" Target="media/image145.png"/><Relationship Id="rId169" Type="http://schemas.openxmlformats.org/officeDocument/2006/relationships/image" Target="media/image150.emf"/><Relationship Id="rId185" Type="http://schemas.openxmlformats.org/officeDocument/2006/relationships/image" Target="media/image166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61.emf"/><Relationship Id="rId26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91</Pages>
  <Words>14869</Words>
  <Characters>84759</Characters>
  <Application>Microsoft Office Word</Application>
  <DocSecurity>0</DocSecurity>
  <Lines>706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2019-2020_b15_03_01-зММСб-19-2_27_plx_Электрооборудование и электроавтоматика цехов кузнечно-штамповочного производства</vt:lpstr>
    </vt:vector>
  </TitlesOfParts>
  <Company/>
  <LinksUpToDate>false</LinksUpToDate>
  <CharactersWithSpaces>99430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2019-2020_b15_03_01-зММСб-19-2_27_plx_Электрооборудование и электроавтоматика цехов кузнечно-штамповочного производства</dc:title>
  <dc:creator>FastReport.NET</dc:creator>
  <cp:lastModifiedBy>User</cp:lastModifiedBy>
  <cp:revision>23</cp:revision>
  <dcterms:created xsi:type="dcterms:W3CDTF">2020-10-15T23:30:00Z</dcterms:created>
  <dcterms:modified xsi:type="dcterms:W3CDTF">2020-12-04T00:13:00Z</dcterms:modified>
</cp:coreProperties>
</file>