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49" w:rsidRDefault="00530643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-716950</wp:posOffset>
            </wp:positionV>
            <wp:extent cx="7543800" cy="10658475"/>
            <wp:effectExtent l="19050" t="0" r="0" b="0"/>
            <wp:wrapNone/>
            <wp:docPr id="2" name="Рисунок 1" descr="C:\Users\l.kerimova.VUZ\AppData\Local\Microsoft\Windows\Temporary Internet Files\Content.Word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ADF">
        <w:br w:type="page"/>
      </w:r>
    </w:p>
    <w:p w:rsidR="00D10D49" w:rsidRPr="00747BD1" w:rsidRDefault="00530643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-720090</wp:posOffset>
            </wp:positionV>
            <wp:extent cx="7534275" cy="10641882"/>
            <wp:effectExtent l="19050" t="0" r="9525" b="0"/>
            <wp:wrapNone/>
            <wp:docPr id="3" name="Рисунок 4" descr="C:\Users\l.kerimova.VUZ\AppData\Local\Microsoft\Windows\Temporary Internet Files\Content.Word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kerimova.VUZ\AppData\Local\Microsoft\Windows\Temporary Internet Files\Content.Word\Scan_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CE3" w:rsidRDefault="00346CE3">
      <w:r>
        <w:br w:type="page"/>
      </w:r>
    </w:p>
    <w:p w:rsidR="00D10D49" w:rsidRPr="00747BD1" w:rsidRDefault="00530643">
      <w:pPr>
        <w:rPr>
          <w:sz w:val="0"/>
          <w:szCs w:val="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-720091</wp:posOffset>
            </wp:positionV>
            <wp:extent cx="7553325" cy="10320385"/>
            <wp:effectExtent l="19050" t="0" r="9525" b="0"/>
            <wp:wrapNone/>
            <wp:docPr id="7" name="Рисунок 7" descr="C:\Users\l.kerimova.VUZ\Desktop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2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ADF" w:rsidRPr="00747BD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10D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D10D49" w:rsidRPr="006D2C81" w:rsidTr="00834EC7">
        <w:trPr>
          <w:trHeight w:hRule="exact" w:val="282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 w:rsidRPr="00747BD1">
              <w:t xml:space="preserve"> </w:t>
            </w:r>
            <w:r w:rsidR="00BB1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gram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747BD1">
              <w:t xml:space="preserve"> </w:t>
            </w:r>
          </w:p>
        </w:tc>
      </w:tr>
      <w:tr w:rsidR="00D10D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D10D49" w:rsidRPr="006D2C81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выпускаемых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производств;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проблемно-ориентировочных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производств;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производств;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коммерциализации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собственности.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t xml:space="preserve"> </w:t>
            </w:r>
          </w:p>
        </w:tc>
      </w:tr>
      <w:tr w:rsidR="00D10D49" w:rsidRPr="006D2C81">
        <w:trPr>
          <w:trHeight w:hRule="exact" w:val="138"/>
        </w:trPr>
        <w:tc>
          <w:tcPr>
            <w:tcW w:w="9357" w:type="dxa"/>
          </w:tcPr>
          <w:p w:rsidR="00D10D49" w:rsidRPr="00747BD1" w:rsidRDefault="00D10D49" w:rsidP="00834EC7">
            <w:pPr>
              <w:tabs>
                <w:tab w:val="left" w:pos="993"/>
              </w:tabs>
              <w:ind w:firstLine="567"/>
            </w:pPr>
          </w:p>
        </w:tc>
      </w:tr>
      <w:tr w:rsidR="00D10D49" w:rsidRPr="006D2C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47BD1">
              <w:t xml:space="preserve"> </w:t>
            </w:r>
          </w:p>
        </w:tc>
      </w:tr>
      <w:tr w:rsidR="00D10D49" w:rsidRPr="006D2C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47BD1">
              <w:t xml:space="preserve"> </w:t>
            </w:r>
          </w:p>
        </w:tc>
      </w:tr>
      <w:tr w:rsidR="00D10D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</w:p>
        </w:tc>
      </w:tr>
      <w:tr w:rsidR="00D10D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</w:p>
        </w:tc>
      </w:tr>
      <w:tr w:rsidR="00D10D49" w:rsidRPr="006D2C81" w:rsidTr="00834EC7">
        <w:trPr>
          <w:trHeight w:hRule="exact" w:val="4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47BD1">
              <w:t xml:space="preserve"> </w:t>
            </w:r>
          </w:p>
        </w:tc>
      </w:tr>
      <w:tr w:rsidR="00D10D49" w:rsidRPr="006D2C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47BD1">
              <w:t xml:space="preserve"> </w:t>
            </w:r>
          </w:p>
        </w:tc>
      </w:tr>
      <w:tr w:rsidR="00D10D49" w:rsidRPr="006D2C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47BD1">
              <w:t xml:space="preserve"> </w:t>
            </w:r>
          </w:p>
        </w:tc>
      </w:tr>
      <w:tr w:rsidR="00D10D49" w:rsidRPr="006D2C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ковочно-штамповочного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метизов</w:t>
            </w:r>
            <w:r w:rsidRPr="00747BD1">
              <w:t xml:space="preserve"> </w:t>
            </w:r>
          </w:p>
        </w:tc>
      </w:tr>
      <w:tr w:rsidR="00D10D49" w:rsidRPr="006D2C81" w:rsidTr="00834EC7">
        <w:trPr>
          <w:trHeight w:hRule="exact" w:val="2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747BD1">
              <w:t xml:space="preserve"> </w:t>
            </w:r>
          </w:p>
        </w:tc>
      </w:tr>
      <w:tr w:rsidR="00D10D49" w:rsidRPr="006D2C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47BD1">
              <w:t xml:space="preserve"> </w:t>
            </w:r>
          </w:p>
        </w:tc>
      </w:tr>
      <w:tr w:rsidR="00D10D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</w:tbl>
    <w:p w:rsidR="00D10D49" w:rsidRDefault="00CD5ADF" w:rsidP="00834EC7">
      <w:pPr>
        <w:tabs>
          <w:tab w:val="left" w:pos="993"/>
        </w:tabs>
        <w:ind w:firstLine="567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10D49" w:rsidTr="005D3B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D10D49" w:rsidRPr="006D2C81" w:rsidTr="005D3B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47BD1">
              <w:t xml:space="preserve"> </w:t>
            </w:r>
          </w:p>
        </w:tc>
      </w:tr>
      <w:tr w:rsidR="00D10D49" w:rsidTr="005D3B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>
              <w:t xml:space="preserve"> </w:t>
            </w:r>
          </w:p>
        </w:tc>
      </w:tr>
      <w:tr w:rsidR="00D10D49" w:rsidRPr="006D2C81" w:rsidTr="005D3B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волочильных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 w:rsidRPr="00747BD1">
              <w:t xml:space="preserve"> </w:t>
            </w:r>
          </w:p>
        </w:tc>
      </w:tr>
      <w:tr w:rsidR="00D10D49" w:rsidRPr="006D2C81" w:rsidTr="005D3B9C">
        <w:trPr>
          <w:trHeight w:hRule="exact" w:val="138"/>
        </w:trPr>
        <w:tc>
          <w:tcPr>
            <w:tcW w:w="1999" w:type="dxa"/>
          </w:tcPr>
          <w:p w:rsidR="00D10D49" w:rsidRPr="00747BD1" w:rsidRDefault="00D10D49" w:rsidP="00834EC7">
            <w:pPr>
              <w:tabs>
                <w:tab w:val="left" w:pos="993"/>
              </w:tabs>
              <w:ind w:firstLine="567"/>
            </w:pPr>
          </w:p>
        </w:tc>
        <w:tc>
          <w:tcPr>
            <w:tcW w:w="7386" w:type="dxa"/>
          </w:tcPr>
          <w:p w:rsidR="00D10D49" w:rsidRPr="00747BD1" w:rsidRDefault="00D10D49" w:rsidP="00834EC7">
            <w:pPr>
              <w:tabs>
                <w:tab w:val="left" w:pos="993"/>
              </w:tabs>
              <w:ind w:firstLine="567"/>
            </w:pPr>
          </w:p>
        </w:tc>
      </w:tr>
      <w:tr w:rsidR="00D10D49" w:rsidTr="005D3B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D10D49" w:rsidTr="005D3B9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47BD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Носова».</w:t>
            </w:r>
            <w:r>
              <w:t xml:space="preserve"> </w:t>
            </w:r>
          </w:p>
        </w:tc>
      </w:tr>
      <w:tr w:rsidR="00D10D49" w:rsidRPr="006D2C81" w:rsidTr="005D3B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747BD1">
              <w:t xml:space="preserve"> </w:t>
            </w:r>
          </w:p>
        </w:tc>
      </w:tr>
      <w:tr w:rsidR="00D10D49" w:rsidTr="005D3B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>
              <w:t xml:space="preserve"> </w:t>
            </w:r>
          </w:p>
        </w:tc>
      </w:tr>
      <w:tr w:rsidR="00D10D49" w:rsidTr="005D3B9C">
        <w:trPr>
          <w:trHeight w:hRule="exact" w:val="138"/>
        </w:trPr>
        <w:tc>
          <w:tcPr>
            <w:tcW w:w="1999" w:type="dxa"/>
          </w:tcPr>
          <w:p w:rsidR="00D10D49" w:rsidRDefault="00D10D49" w:rsidP="00834EC7">
            <w:pPr>
              <w:tabs>
                <w:tab w:val="left" w:pos="993"/>
              </w:tabs>
              <w:ind w:firstLine="567"/>
            </w:pPr>
          </w:p>
        </w:tc>
        <w:tc>
          <w:tcPr>
            <w:tcW w:w="7386" w:type="dxa"/>
          </w:tcPr>
          <w:p w:rsidR="00D10D49" w:rsidRDefault="00D10D49" w:rsidP="00834EC7">
            <w:pPr>
              <w:tabs>
                <w:tab w:val="left" w:pos="993"/>
              </w:tabs>
              <w:ind w:firstLine="567"/>
            </w:pPr>
          </w:p>
        </w:tc>
      </w:tr>
      <w:tr w:rsidR="00D10D49" w:rsidRPr="006D2C81" w:rsidTr="005D3B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47BD1">
              <w:t xml:space="preserve"> </w:t>
            </w:r>
          </w:p>
        </w:tc>
      </w:tr>
      <w:tr w:rsidR="00D10D49" w:rsidRPr="006D2C81" w:rsidTr="005D3B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 w:rsidP="00834EC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47BD1">
              <w:t xml:space="preserve"> </w:t>
            </w:r>
          </w:p>
        </w:tc>
      </w:tr>
      <w:tr w:rsidR="00D10D4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D10D49" w:rsidTr="005D3B9C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D10D49"/>
        </w:tc>
        <w:tc>
          <w:tcPr>
            <w:tcW w:w="7386" w:type="dxa"/>
          </w:tcPr>
          <w:p w:rsidR="00D10D49" w:rsidRDefault="00D10D49"/>
        </w:tc>
      </w:tr>
      <w:tr w:rsidR="00D10D49" w:rsidRPr="006D2C81" w:rsidTr="005D3B9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10D49" w:rsidRPr="006D2C8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известные научные методы и способы решения научных и технических проблем машиностроения;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проблемно-ориентированные методы анализа, синтеза и оптимизации машиностроительных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разработки алгоритмического и программного обеспечения машиностроительных производств.</w:t>
            </w:r>
          </w:p>
        </w:tc>
      </w:tr>
      <w:tr w:rsidR="00D10D49" w:rsidRPr="006D2C8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научные результаты и известные научные 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gram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способы для решения новых научных и технических проблем;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проблемно-ориентированные методы анализа, синтеза и оптимизации машиностроительных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алгоритмическое и программное обеспечение машиностроительных производств.</w:t>
            </w:r>
          </w:p>
        </w:tc>
      </w:tr>
      <w:tr w:rsidR="00D10D49" w:rsidRPr="006D2C8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использования научных результатов и известных научных методов и способов для решения новых научных и технических проблем;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проблемно-ориентированных методов анализа, синтеза и оптимизации машиностроительных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алгоритмического и программного обеспечения машиностроительных производств.</w:t>
            </w:r>
          </w:p>
        </w:tc>
      </w:tr>
      <w:tr w:rsidR="00834EC7" w:rsidRPr="006D2C81" w:rsidTr="009B5275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834EC7" w:rsidRPr="006D2C81" w:rsidTr="009B527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</w:t>
            </w:r>
          </w:p>
        </w:tc>
      </w:tr>
      <w:tr w:rsidR="00834EC7" w:rsidRPr="006D2C81" w:rsidTr="009B527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стандартные пакеты и средства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834EC7" w:rsidRPr="006D2C81" w:rsidTr="009B527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D10D49" w:rsidRPr="006D2C81" w:rsidTr="005D3B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D10D49" w:rsidRPr="006D2C8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проектирования машиностроительных изделий и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-методику выбора оптимального решения проектных задач;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оценки технического уровня предлагаемых проектных решений.</w:t>
            </w:r>
          </w:p>
        </w:tc>
      </w:tr>
      <w:tr w:rsidR="00D10D49" w:rsidRPr="006D2C81" w:rsidTr="005D3B9C">
        <w:trPr>
          <w:trHeight w:hRule="exact" w:val="14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проекты машиностроительных изделий и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оптимальные решения проектных задач, проводить патентные исследования;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показатели  технического уровня предлагаемых проектных решений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10D49" w:rsidRPr="006D2C8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проектирования машиностроительных изделий и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оценки  чистоты и патентоспособности принятых решений, прогнозирования последствий принятых проектных решений;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оценки технического уровня предлагаемых проектных решений.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834EC7" w:rsidRPr="006D2C81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базовые методы исследовательской деятельности</w:t>
            </w:r>
          </w:p>
        </w:tc>
      </w:tr>
      <w:tr w:rsidR="00834EC7" w:rsidRPr="006D2C81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работе над инновационными проектами</w:t>
            </w:r>
          </w:p>
        </w:tc>
      </w:tr>
      <w:tr w:rsidR="00834EC7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исследовательской деятельности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 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834EC7" w:rsidRPr="006D2C81" w:rsidTr="009B527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определения и понятия в области проектирования металлургических машин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-Устройство проектируемого объекта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необходимые технические  и эксплуатационные параметры деталей и узлов изделий машиностроения.</w:t>
            </w:r>
          </w:p>
        </w:tc>
      </w:tr>
      <w:tr w:rsidR="00834EC7" w:rsidRPr="006D2C81" w:rsidTr="009B527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 подбирать требуемую информацию.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-Приобретать и расширять знания в области применения металлургических машин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-Разбираться в технической документации, выполнять патентный поиск.</w:t>
            </w:r>
          </w:p>
        </w:tc>
      </w:tr>
      <w:tr w:rsidR="00834EC7" w:rsidRPr="006D2C81" w:rsidTr="009B527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 проектировании технологических комплексов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самостоятельно принимать решения по проектированию технологических комплексов.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производства.</w:t>
            </w:r>
          </w:p>
        </w:tc>
      </w:tr>
      <w:tr w:rsidR="00834EC7" w:rsidRPr="006D2C81" w:rsidTr="009B527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 умением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-приемы разработки технических заданий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-САПР</w:t>
            </w:r>
          </w:p>
        </w:tc>
      </w:tr>
      <w:tr w:rsidR="00834EC7" w:rsidRPr="006D2C81" w:rsidTr="009B527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стандартные средства автоматизации проектирования при проектировании деталей и узлов машиностроительных конструкций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  проектирования деталей и узлов машиностроительных конструкций</w:t>
            </w:r>
          </w:p>
        </w:tc>
      </w:tr>
      <w:tr w:rsidR="00D10D49" w:rsidRPr="006D2C81" w:rsidTr="005D3B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ПК-7 способностью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D10D49" w:rsidRPr="006D2C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технологических процессов, описание принципов действия устройств, правила проектных расчетов, методы оценки эффективности проектов.</w:t>
            </w:r>
          </w:p>
        </w:tc>
      </w:tr>
      <w:tr w:rsidR="00D10D49" w:rsidRPr="006D2C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технологические процессы, описывать принципы действия устройств, выполнять проектные расчеты, оценивать эффективность проектов.</w:t>
            </w:r>
          </w:p>
        </w:tc>
      </w:tr>
      <w:tr w:rsidR="00D10D49" w:rsidRPr="006D2C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технологических процессов, описания принципов действия устройств, выполнения проектные расчеты, оценки эффективности проектов.</w:t>
            </w:r>
          </w:p>
        </w:tc>
      </w:tr>
      <w:tr w:rsidR="00D10D49" w:rsidRPr="006D2C81" w:rsidTr="005D3B9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 умением проводить предварительное технико-экономическое обоснование проектных решений</w:t>
            </w:r>
          </w:p>
        </w:tc>
      </w:tr>
      <w:tr w:rsidR="00D10D49" w:rsidRPr="006D2C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такое технико-экономический анализ.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-Устройство и организацию металлургических цехов.</w:t>
            </w:r>
          </w:p>
        </w:tc>
      </w:tr>
      <w:tr w:rsidR="00D10D49" w:rsidRPr="006D2C8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технико-экономическое обоснование для проектирования комплекса.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-Выполнить технико-экономический анализ проектных работ.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10D49" w:rsidRPr="006D2C8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терминами и определениями при выполнении технико- экономического анализа.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Данными и оперировать терминами при выполнении технико- экономического задания.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обоснования проектных решений для металлургического производства.</w:t>
            </w:r>
          </w:p>
        </w:tc>
      </w:tr>
      <w:tr w:rsidR="00834EC7" w:rsidRPr="006D2C81" w:rsidTr="009B527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ПК-9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патентного поиска  и защиты интеллектуальной собственности</w:t>
            </w:r>
          </w:p>
        </w:tc>
      </w:tr>
      <w:tr w:rsidR="00834EC7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патентные исследования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 определения показателей технического уровня проектируемых изделий</w:t>
            </w:r>
          </w:p>
        </w:tc>
      </w:tr>
      <w:tr w:rsidR="00834EC7" w:rsidRPr="006D2C81" w:rsidTr="00834EC7">
        <w:trPr>
          <w:trHeight w:hRule="exact" w:val="1098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ПК-10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834EC7" w:rsidRPr="006D2C81" w:rsidTr="009B527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проведения научных экспериментов;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оценки результатов исследований и проверки адекватности принятых моделей;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математического моделирования технологических процессов и оценки качества выпускаемых изделий.</w:t>
            </w:r>
          </w:p>
        </w:tc>
      </w:tr>
      <w:tr w:rsidR="00834EC7" w:rsidRPr="006D2C81" w:rsidTr="009B527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научные эксперименты;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результаты экспериментов и проверять адекватность принятых моделей;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исследований, разрабатывать теоретические модели.</w:t>
            </w:r>
          </w:p>
        </w:tc>
      </w:tr>
      <w:tr w:rsidR="00834EC7" w:rsidRPr="006D2C81" w:rsidTr="009B527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постановки и проведения научных экспериментов;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оценки результаты экспериментов и проверки адекватность принятых моделей;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математического моделирования технологических процессов и оценки качества выпускаемых изделий</w:t>
            </w:r>
          </w:p>
        </w:tc>
      </w:tr>
      <w:tr w:rsidR="00834EC7" w:rsidRPr="006D2C81" w:rsidTr="009B527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834EC7" w:rsidRPr="006D2C81" w:rsidTr="009B5275">
        <w:trPr>
          <w:trHeight w:hRule="exact" w:val="11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определения и понятия в области проектирования изделий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-Устройство проектируемого объекта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необходимые технические данные для проектирования изделий.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соблюдение технологической дисциплины при изготовлении изделий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обеспечивать технологичность изделий и процессов их изготовления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ПК-12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834EC7" w:rsidRPr="006D2C81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производства и методы его проектирования.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проекты организации машиностроительного производства на основе современных методов проектирования.</w:t>
            </w:r>
          </w:p>
        </w:tc>
      </w:tr>
      <w:tr w:rsidR="00834EC7" w:rsidRPr="006D2C81" w:rsidTr="009B527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проектов организации машиностроительного производства на основе современных методов проектирования.</w:t>
            </w:r>
          </w:p>
        </w:tc>
      </w:tr>
      <w:tr w:rsidR="00834EC7" w:rsidRPr="006D2C81" w:rsidTr="00834EC7">
        <w:trPr>
          <w:trHeight w:hRule="exact" w:val="881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ПК-13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834EC7" w:rsidRPr="006D2C81" w:rsidTr="009B5275">
        <w:trPr>
          <w:trHeight w:hRule="exact" w:val="1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проблемы науки в области технологии машиностроения;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методы исследования;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-варианты постановки и решения прикладных исследовательских задач.</w:t>
            </w:r>
          </w:p>
        </w:tc>
      </w:tr>
      <w:tr w:rsidR="00834EC7" w:rsidRPr="006D2C81" w:rsidTr="009B527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проблемные области на различных этапах технологического процесса;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о современных методах исследования;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ставить и решать прикладные исследовательские задачи.</w:t>
            </w:r>
          </w:p>
        </w:tc>
      </w:tr>
      <w:tr w:rsidR="00834EC7" w:rsidRPr="006D2C81" w:rsidTr="009B5275">
        <w:trPr>
          <w:trHeight w:hRule="exact" w:val="8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технологических процессов;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выбора и применения современных средств исследования;</w:t>
            </w:r>
          </w:p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постановки и решения прикладных исследовательских задач.</w:t>
            </w:r>
          </w:p>
        </w:tc>
      </w:tr>
      <w:tr w:rsidR="00834EC7" w:rsidRPr="006D2C81" w:rsidTr="009B5275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834EC7" w:rsidRDefault="00834EC7" w:rsidP="009B52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834EC7" w:rsidRPr="006D2C81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приборов и оборудования.</w:t>
            </w:r>
          </w:p>
        </w:tc>
      </w:tr>
      <w:tr w:rsidR="00834EC7" w:rsidRPr="006D2C81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приборы и оборудование на практике.</w:t>
            </w:r>
          </w:p>
        </w:tc>
      </w:tr>
      <w:tr w:rsidR="00834EC7" w:rsidRPr="006D2C81" w:rsidTr="009B527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4EC7" w:rsidRPr="00747BD1" w:rsidRDefault="00834EC7" w:rsidP="009B5275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приборов и оборудования на практике.</w:t>
            </w:r>
          </w:p>
        </w:tc>
      </w:tr>
      <w:tr w:rsidR="00D10D49" w:rsidRPr="006D2C81" w:rsidTr="005D3B9C">
        <w:trPr>
          <w:trHeight w:hRule="exact" w:val="658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ПК-15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D10D49" w:rsidRPr="006D2C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технического состояния и остаточный ресурс технологического оборудования</w:t>
            </w:r>
          </w:p>
        </w:tc>
      </w:tr>
      <w:tr w:rsidR="00D10D49" w:rsidRPr="006D2C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профилактический осмотр и текущий ремонт оборудования</w:t>
            </w:r>
          </w:p>
        </w:tc>
      </w:tr>
      <w:tr w:rsidR="00D10D49" w:rsidRPr="006D2C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проверки технического состояния технологического оборудования и профилактического осмотра.</w:t>
            </w:r>
          </w:p>
        </w:tc>
      </w:tr>
      <w:tr w:rsidR="00D10D49" w:rsidRPr="006D2C81" w:rsidTr="005D3B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ПК-16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D10D49" w:rsidRPr="006D2C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профилактике производственного травматизма и профессиональных заболеваний</w:t>
            </w:r>
          </w:p>
        </w:tc>
      </w:tr>
      <w:tr w:rsidR="00D10D49" w:rsidRPr="006D2C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требования экологической безопасности проводимых работ и проводить мероприятия по профилактике производственного травматизма</w:t>
            </w:r>
          </w:p>
        </w:tc>
      </w:tr>
      <w:tr w:rsidR="00D10D49" w:rsidRPr="006D2C81" w:rsidTr="005D3B9C">
        <w:trPr>
          <w:trHeight w:hRule="exact" w:val="8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проведения мероприятий по профилактике производственного травматизма и профессиональных заболеваний, контроля соблюдения экологической безопасности проводимых работ</w:t>
            </w:r>
          </w:p>
        </w:tc>
      </w:tr>
      <w:tr w:rsidR="00D10D49" w:rsidRPr="006D2C81" w:rsidTr="005D3B9C">
        <w:trPr>
          <w:trHeight w:hRule="exact" w:val="859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ПК-17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D10D49" w:rsidRPr="006D2C8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известные научные методы и способы решения научных и технических проблем машиностроения;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проблемно-ориентированные методы анализа, синтеза и оптимизации конструкторско-технологической подготовки машиностроительных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разработки алгоритмического и программного обеспечения машиностроительных производств.</w:t>
            </w:r>
          </w:p>
        </w:tc>
      </w:tr>
      <w:tr w:rsidR="00D10D49" w:rsidRPr="006D2C8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научные результаты и известные научные 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gram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способы для решения новых научных и технических проблем;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проблемно-ориентированные методы анализа, синтеза и оптимизации конструкторско-технологической подготовки машиностроительных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алгоритмическое и программное обеспечение машиностроительных производств.</w:t>
            </w:r>
          </w:p>
        </w:tc>
      </w:tr>
      <w:tr w:rsidR="00D10D49" w:rsidRPr="006D2C8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использования научных результатов и известных научных методов и способов для решения новых научных и технических проблем;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проблемно-ориентированных методов анализа, синтеза и оптимизации конструкторско-технологической подготовки машиностроительных производств;</w:t>
            </w:r>
          </w:p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алгоритмического и программного обеспечения машиностроительных производств.</w:t>
            </w:r>
          </w:p>
        </w:tc>
      </w:tr>
      <w:tr w:rsidR="00D10D49" w:rsidRPr="006D2C81" w:rsidTr="005D3B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ПК-18 умением применять методы стандартных испытаний по определению физик</w:t>
            </w:r>
            <w:proofErr w:type="gramStart"/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механических свойств и технологических показателей используемых материалов и готовых изделий</w:t>
            </w:r>
          </w:p>
        </w:tc>
      </w:tr>
      <w:tr w:rsidR="00D10D4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стандартных испытаний по определению физико- механических свойств</w:t>
            </w:r>
          </w:p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показатели используемых материалов</w:t>
            </w:r>
          </w:p>
        </w:tc>
      </w:tr>
      <w:tr w:rsidR="00D10D49" w:rsidRPr="006D2C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стандартных испытаний по определению физико -механических свойств</w:t>
            </w:r>
          </w:p>
        </w:tc>
      </w:tr>
      <w:tr w:rsidR="00D10D49" w:rsidRPr="006D2C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стандартных испытаний по определению физико- механических свойств и технологических показателей используемых материалов и готовых изделий</w:t>
            </w:r>
          </w:p>
        </w:tc>
      </w:tr>
      <w:tr w:rsidR="00D10D49" w:rsidRPr="006D2C81" w:rsidTr="005D3B9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ПК-19 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</w:tr>
      <w:tr w:rsidR="00D10D49" w:rsidRPr="006D2C8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Процедуру проверки соответствия разрабатываемых проектов и технической документации стандартам, техническим условиям и другим нормативным документам с целью обеспечения качества продукции.</w:t>
            </w:r>
          </w:p>
        </w:tc>
      </w:tr>
      <w:tr w:rsidR="00D10D49" w:rsidRPr="006D2C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рабочую проектную и техническую документацию, оформлять законченные проектно-конструкторские работы, обеспечивающие требуемое качество производства.</w:t>
            </w:r>
          </w:p>
        </w:tc>
      </w:tr>
      <w:tr w:rsidR="00D10D49" w:rsidRPr="006D2C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контроля качества, соответствующими технической документации.</w:t>
            </w:r>
          </w:p>
        </w:tc>
      </w:tr>
    </w:tbl>
    <w:p w:rsidR="005D3B9C" w:rsidRDefault="005D3B9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2706"/>
        <w:gridCol w:w="582"/>
        <w:gridCol w:w="2850"/>
        <w:gridCol w:w="1512"/>
        <w:gridCol w:w="1194"/>
      </w:tblGrid>
      <w:tr w:rsidR="00D10D49" w:rsidRPr="006D2C81" w:rsidTr="005D3B9C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</w:p>
        </w:tc>
      </w:tr>
      <w:tr w:rsidR="00D10D49" w:rsidRPr="006D2C81" w:rsidTr="00834EC7">
        <w:trPr>
          <w:trHeight w:hRule="exact" w:val="1096"/>
        </w:trPr>
        <w:tc>
          <w:tcPr>
            <w:tcW w:w="82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47BD1">
              <w:t xml:space="preserve"> 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контактная</w:t>
            </w:r>
            <w:r w:rsidRPr="00BB18EA">
              <w:rPr>
                <w:highlight w:val="yellow"/>
              </w:rPr>
              <w:t xml:space="preserve"> 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работа</w:t>
            </w:r>
            <w:r w:rsidRPr="00BB18EA">
              <w:rPr>
                <w:highlight w:val="yellow"/>
              </w:rPr>
              <w:t xml:space="preserve"> 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Pr="00BB18EA">
              <w:rPr>
                <w:highlight w:val="yellow"/>
              </w:rPr>
              <w:t xml:space="preserve"> </w:t>
            </w:r>
            <w:r w:rsidR="00834EC7"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2,5 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акад</w:t>
            </w:r>
            <w:bookmarkStart w:id="0" w:name="_GoBack"/>
            <w:bookmarkEnd w:id="0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47BD1">
              <w:t xml:space="preserve"> </w:t>
            </w:r>
          </w:p>
          <w:p w:rsidR="00D10D49" w:rsidRPr="00747BD1" w:rsidRDefault="00CD5ADF" w:rsidP="00834E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47BD1">
              <w:t xml:space="preserve"> </w:t>
            </w:r>
          </w:p>
        </w:tc>
        <w:tc>
          <w:tcPr>
            <w:tcW w:w="1194" w:type="dxa"/>
          </w:tcPr>
          <w:p w:rsidR="00D10D49" w:rsidRPr="00747BD1" w:rsidRDefault="00D10D49"/>
        </w:tc>
      </w:tr>
      <w:tr w:rsidR="00D10D49" w:rsidTr="00834EC7">
        <w:trPr>
          <w:trHeight w:hRule="exact" w:val="97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10D49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747BD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747BD1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10D49" w:rsidRPr="006D2C81" w:rsidTr="00834EC7">
        <w:trPr>
          <w:trHeight w:hRule="exact" w:val="579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организационно-установочный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Проводится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МиТОДиМ.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испытательным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оборудованием,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оснасткой,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контрольно-измерительными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приборами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инструментами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МиТОДиМ.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приобретенным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МиТОДиМ.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Выдача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которые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используются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практики.</w:t>
            </w:r>
            <w:r w:rsidRPr="00747BD1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 w:rsidRPr="00747BD1">
              <w:t xml:space="preserve"> </w:t>
            </w:r>
          </w:p>
        </w:tc>
      </w:tr>
      <w:tr w:rsidR="00834EC7" w:rsidRPr="006D2C81" w:rsidTr="00CC0A93">
        <w:trPr>
          <w:trHeight w:val="866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EC7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EC7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EC7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EC7" w:rsidRPr="00747BD1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этап.</w:t>
            </w:r>
            <w:r w:rsidRPr="00747BD1">
              <w:t xml:space="preserve"> </w:t>
            </w:r>
          </w:p>
          <w:p w:rsidR="00834EC7" w:rsidRPr="00747BD1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патентного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747BD1">
              <w:t xml:space="preserve"> </w:t>
            </w:r>
          </w:p>
          <w:p w:rsidR="00834EC7" w:rsidRPr="00747BD1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 w:rsidRPr="00747BD1">
              <w:t xml:space="preserve"> </w:t>
            </w:r>
          </w:p>
          <w:p w:rsidR="00834EC7" w:rsidRPr="00747BD1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747BD1">
              <w:t xml:space="preserve"> </w:t>
            </w:r>
            <w:r w:rsidRPr="00834E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 w:rsidRPr="00834EC7">
              <w:t xml:space="preserve"> </w:t>
            </w:r>
            <w:r w:rsidRPr="00834E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834EC7">
              <w:t xml:space="preserve"> </w:t>
            </w:r>
            <w:r w:rsidRPr="00834EC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процессов,</w:t>
            </w:r>
            <w:r w:rsidRPr="00834EC7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 w:rsidRPr="00747BD1">
              <w:t xml:space="preserve"> </w:t>
            </w:r>
          </w:p>
          <w:p w:rsidR="00834EC7" w:rsidRPr="00747BD1" w:rsidRDefault="00834E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позволяющих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исследовать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выпускаемых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изделий.</w:t>
            </w:r>
            <w:r w:rsidRPr="00747BD1">
              <w:t xml:space="preserve"> </w:t>
            </w:r>
          </w:p>
          <w:p w:rsidR="00834EC7" w:rsidRPr="00834EC7" w:rsidRDefault="00834EC7" w:rsidP="00527E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МиТОДиМ.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адекватности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новизны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значимости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результатов.</w:t>
            </w:r>
            <w:r w:rsidRPr="00747BD1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EC7" w:rsidRPr="006D2C81" w:rsidRDefault="00834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 w:rsidRPr="006D2C81">
              <w:t xml:space="preserve"> </w:t>
            </w:r>
            <w:r w:rsidRPr="006D2C8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 w:rsidRPr="006D2C81">
              <w:t xml:space="preserve"> </w:t>
            </w:r>
          </w:p>
        </w:tc>
      </w:tr>
      <w:tr w:rsidR="00D10D49" w:rsidTr="00834EC7">
        <w:trPr>
          <w:trHeight w:hRule="exact" w:val="199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этап.</w:t>
            </w:r>
            <w:r w:rsidRPr="00747BD1">
              <w:t xml:space="preserve"> </w:t>
            </w:r>
          </w:p>
          <w:p w:rsidR="00D10D49" w:rsidRDefault="00CD5A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Подведение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опубликованию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статей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тезисов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конференции.</w:t>
            </w:r>
            <w:r w:rsidRPr="00747BD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</w:tbl>
    <w:p w:rsidR="00834EC7" w:rsidRPr="00BB18EA" w:rsidRDefault="00834EC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10D49" w:rsidRPr="006D2C81" w:rsidTr="00834EC7">
        <w:trPr>
          <w:trHeight w:hRule="exact" w:val="35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0D49" w:rsidRDefault="00CD5ADF" w:rsidP="00834EC7">
            <w:pPr>
              <w:spacing w:after="0" w:line="240" w:lineRule="auto"/>
              <w:ind w:firstLine="601"/>
              <w:jc w:val="both"/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практике/НИР</w:t>
            </w:r>
            <w:r w:rsidRPr="00747BD1">
              <w:t xml:space="preserve"> </w:t>
            </w:r>
          </w:p>
          <w:p w:rsidR="00834EC7" w:rsidRPr="00834EC7" w:rsidRDefault="00834EC7" w:rsidP="00834EC7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firstLine="601"/>
              <w:jc w:val="both"/>
              <w:rPr>
                <w:b w:val="0"/>
              </w:rPr>
            </w:pPr>
            <w:r w:rsidRPr="00834EC7">
              <w:rPr>
                <w:b w:val="0"/>
              </w:rPr>
              <w:t xml:space="preserve">Вид аттестации по итогам практики – зачет с оценкой. </w:t>
            </w:r>
          </w:p>
          <w:p w:rsidR="00834EC7" w:rsidRPr="00834EC7" w:rsidRDefault="00834EC7" w:rsidP="00834EC7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Аттестация по итогам практики проводится на основании оформленного в соответствии с установленными требованиями письменного отчета.</w:t>
            </w:r>
          </w:p>
          <w:p w:rsidR="00834EC7" w:rsidRPr="00834EC7" w:rsidRDefault="00834EC7" w:rsidP="00834EC7">
            <w:pPr>
              <w:shd w:val="clear" w:color="auto" w:fill="FFFFFF"/>
              <w:tabs>
                <w:tab w:val="left" w:pos="990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Вопросы, рекомендуемые для изучения и анализа в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о время прохождения производственной – преддипломной практики:</w:t>
            </w:r>
          </w:p>
          <w:p w:rsidR="00834EC7" w:rsidRPr="00834EC7" w:rsidRDefault="00834EC7" w:rsidP="00834EC7">
            <w:pPr>
              <w:widowControl w:val="0"/>
              <w:numPr>
                <w:ilvl w:val="0"/>
                <w:numId w:val="2"/>
              </w:numPr>
              <w:tabs>
                <w:tab w:val="clear" w:pos="2716"/>
                <w:tab w:val="left" w:pos="990"/>
                <w:tab w:val="num" w:pos="108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организационная 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структура цеха;</w:t>
            </w:r>
          </w:p>
          <w:p w:rsidR="00834EC7" w:rsidRPr="00834EC7" w:rsidRDefault="00834EC7" w:rsidP="00834EC7">
            <w:pPr>
              <w:widowControl w:val="0"/>
              <w:numPr>
                <w:ilvl w:val="0"/>
                <w:numId w:val="2"/>
              </w:numPr>
              <w:tabs>
                <w:tab w:val="clear" w:pos="2716"/>
                <w:tab w:val="left" w:pos="990"/>
                <w:tab w:val="num" w:pos="108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 сортамент выпускаемой продукции;</w:t>
            </w:r>
          </w:p>
          <w:p w:rsidR="00834EC7" w:rsidRPr="00834EC7" w:rsidRDefault="00834EC7" w:rsidP="00834EC7">
            <w:pPr>
              <w:pStyle w:val="a5"/>
              <w:numPr>
                <w:ilvl w:val="0"/>
                <w:numId w:val="4"/>
              </w:numPr>
              <w:tabs>
                <w:tab w:val="left" w:pos="1035"/>
              </w:tabs>
              <w:spacing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основное и вспомогательное оборудование цеха металлургического предприятия;</w:t>
            </w:r>
          </w:p>
        </w:tc>
      </w:tr>
      <w:tr w:rsidR="00D10D49" w:rsidRPr="006D2C81" w:rsidTr="00834EC7">
        <w:trPr>
          <w:trHeight w:hRule="exact" w:val="69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BD1" w:rsidRPr="00834EC7" w:rsidRDefault="00747BD1" w:rsidP="00834EC7">
            <w:pPr>
              <w:widowControl w:val="0"/>
              <w:numPr>
                <w:ilvl w:val="0"/>
                <w:numId w:val="2"/>
              </w:numPr>
              <w:tabs>
                <w:tab w:val="clear" w:pos="2716"/>
                <w:tab w:val="left" w:pos="990"/>
                <w:tab w:val="num" w:pos="108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сортамент выпускаемой продукции;</w:t>
            </w:r>
          </w:p>
          <w:p w:rsidR="00747BD1" w:rsidRPr="00834EC7" w:rsidRDefault="00747BD1" w:rsidP="00834EC7">
            <w:pPr>
              <w:widowControl w:val="0"/>
              <w:numPr>
                <w:ilvl w:val="0"/>
                <w:numId w:val="2"/>
              </w:numPr>
              <w:tabs>
                <w:tab w:val="clear" w:pos="2716"/>
                <w:tab w:val="left" w:pos="990"/>
                <w:tab w:val="num" w:pos="108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основные планово-экономические показатели предприятия.</w:t>
            </w:r>
          </w:p>
          <w:p w:rsidR="00747BD1" w:rsidRPr="00834EC7" w:rsidRDefault="00747BD1" w:rsidP="00834EC7">
            <w:pPr>
              <w:tabs>
                <w:tab w:val="left" w:pos="990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Содержание отчета по производственной – преддипломной практике.</w:t>
            </w:r>
          </w:p>
          <w:p w:rsidR="00747BD1" w:rsidRPr="00834EC7" w:rsidRDefault="00747BD1" w:rsidP="00834EC7">
            <w:pPr>
              <w:tabs>
                <w:tab w:val="left" w:pos="990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Отчет по практике должен включать в себя следующие разделы:</w:t>
            </w:r>
          </w:p>
          <w:p w:rsidR="00747BD1" w:rsidRPr="00834EC7" w:rsidRDefault="00747BD1" w:rsidP="00834EC7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960"/>
                <w:tab w:val="left" w:pos="99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Титульный лист.</w:t>
            </w:r>
          </w:p>
          <w:p w:rsidR="00747BD1" w:rsidRPr="00834EC7" w:rsidRDefault="00747BD1" w:rsidP="00834EC7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960"/>
                <w:tab w:val="left" w:pos="99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Введение.</w:t>
            </w:r>
          </w:p>
          <w:p w:rsidR="00747BD1" w:rsidRPr="00834EC7" w:rsidRDefault="00747BD1" w:rsidP="00834EC7">
            <w:pPr>
              <w:tabs>
                <w:tab w:val="left" w:pos="990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введении кратко излагаются цель и задачи практики, индивидуальное задание на практику, указываются место и время прохождения практики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 (сроки данной практики, </w:t>
            </w:r>
            <w:r w:rsidRPr="00834E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 и адрес предприятия,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юридический адрес, сайт).</w:t>
            </w:r>
          </w:p>
          <w:p w:rsidR="00747BD1" w:rsidRPr="00834EC7" w:rsidRDefault="00747BD1" w:rsidP="00834EC7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960"/>
                <w:tab w:val="left" w:pos="99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часть. </w:t>
            </w:r>
          </w:p>
          <w:p w:rsidR="00747BD1" w:rsidRPr="00834EC7" w:rsidRDefault="00747BD1" w:rsidP="00834EC7">
            <w:pPr>
              <w:shd w:val="clear" w:color="auto" w:fill="FFFFFF"/>
              <w:tabs>
                <w:tab w:val="left" w:pos="990"/>
              </w:tabs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разделе раскрываются вопросы, рекомендуемые </w:t>
            </w:r>
            <w:r w:rsidRPr="00834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изучения и анализа в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о время прохождения преддипломной практики, учитывающие специфику предприятия.</w:t>
            </w:r>
          </w:p>
          <w:p w:rsidR="00747BD1" w:rsidRPr="00834EC7" w:rsidRDefault="00747BD1" w:rsidP="00834EC7">
            <w:pPr>
              <w:widowControl w:val="0"/>
              <w:numPr>
                <w:ilvl w:val="1"/>
                <w:numId w:val="3"/>
              </w:numPr>
              <w:tabs>
                <w:tab w:val="clear" w:pos="792"/>
                <w:tab w:val="left" w:pos="990"/>
                <w:tab w:val="num" w:pos="144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Организационная 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структура предприятия.</w:t>
            </w:r>
          </w:p>
          <w:p w:rsidR="00747BD1" w:rsidRPr="00834EC7" w:rsidRDefault="00747BD1" w:rsidP="00834EC7">
            <w:pPr>
              <w:widowControl w:val="0"/>
              <w:numPr>
                <w:ilvl w:val="1"/>
                <w:numId w:val="3"/>
              </w:numPr>
              <w:tabs>
                <w:tab w:val="clear" w:pos="792"/>
                <w:tab w:val="left" w:pos="990"/>
                <w:tab w:val="num" w:pos="144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Описание технологического процесса металлургического производства.</w:t>
            </w:r>
          </w:p>
          <w:p w:rsidR="00747BD1" w:rsidRPr="00834EC7" w:rsidRDefault="00747BD1" w:rsidP="00834EC7">
            <w:pPr>
              <w:widowControl w:val="0"/>
              <w:numPr>
                <w:ilvl w:val="1"/>
                <w:numId w:val="3"/>
              </w:numPr>
              <w:tabs>
                <w:tab w:val="clear" w:pos="792"/>
                <w:tab w:val="left" w:pos="990"/>
                <w:tab w:val="num" w:pos="144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Виды и сортамент выпускаемой продукции.</w:t>
            </w:r>
          </w:p>
          <w:p w:rsidR="00747BD1" w:rsidRPr="00834EC7" w:rsidRDefault="00747BD1" w:rsidP="00834EC7">
            <w:pPr>
              <w:widowControl w:val="0"/>
              <w:numPr>
                <w:ilvl w:val="1"/>
                <w:numId w:val="3"/>
              </w:numPr>
              <w:tabs>
                <w:tab w:val="clear" w:pos="792"/>
                <w:tab w:val="left" w:pos="990"/>
                <w:tab w:val="num" w:pos="144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Основное и вспомогательное оборудование металлургического предприятия.</w:t>
            </w:r>
          </w:p>
          <w:p w:rsidR="00747BD1" w:rsidRPr="00834EC7" w:rsidRDefault="00747BD1" w:rsidP="00834EC7">
            <w:pPr>
              <w:widowControl w:val="0"/>
              <w:numPr>
                <w:ilvl w:val="1"/>
                <w:numId w:val="3"/>
              </w:numPr>
              <w:tabs>
                <w:tab w:val="clear" w:pos="792"/>
                <w:tab w:val="left" w:pos="990"/>
                <w:tab w:val="num" w:pos="1440"/>
              </w:tabs>
              <w:suppressAutoHyphens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Структура и основные функции инженерно-технических работников механических служб, структурных подразделений металлургического предприятия.</w:t>
            </w:r>
          </w:p>
          <w:p w:rsidR="00747BD1" w:rsidRPr="00834EC7" w:rsidRDefault="00747BD1" w:rsidP="00834EC7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960"/>
                <w:tab w:val="left" w:pos="990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:rsidR="00747BD1" w:rsidRPr="00834EC7" w:rsidRDefault="00747BD1" w:rsidP="00834EC7">
            <w:pPr>
              <w:tabs>
                <w:tab w:val="left" w:pos="990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заключении отражаются основные выводы и предложения по вопросам тематики и содержания магистерской диссертации.</w:t>
            </w:r>
          </w:p>
          <w:p w:rsidR="00747BD1" w:rsidRPr="00834EC7" w:rsidRDefault="00747BD1" w:rsidP="00834EC7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960"/>
                <w:tab w:val="left" w:pos="990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Приложения.</w:t>
            </w:r>
          </w:p>
          <w:p w:rsidR="00D10D49" w:rsidRPr="00834EC7" w:rsidRDefault="00747BD1" w:rsidP="00834EC7">
            <w:pPr>
              <w:shd w:val="clear" w:color="auto" w:fill="FFFFFF"/>
              <w:tabs>
                <w:tab w:val="left" w:pos="990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Рекомендуется вынести в</w:t>
            </w:r>
            <w:r w:rsidRPr="00834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приложения</w:t>
            </w:r>
            <w:r w:rsidRPr="00834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>копии чертежей, схемы расположения оборудования, технологические схемы производства, рекламно-</w:t>
            </w:r>
            <w:r w:rsidRPr="00834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информационные листы.</w:t>
            </w:r>
          </w:p>
        </w:tc>
      </w:tr>
      <w:tr w:rsidR="00D10D49" w:rsidRPr="006D2C81" w:rsidTr="00747BD1">
        <w:trPr>
          <w:trHeight w:hRule="exact" w:val="80"/>
        </w:trPr>
        <w:tc>
          <w:tcPr>
            <w:tcW w:w="9370" w:type="dxa"/>
          </w:tcPr>
          <w:p w:rsidR="00D10D49" w:rsidRPr="00834EC7" w:rsidRDefault="00D10D49" w:rsidP="00834EC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EC7">
        <w:rPr>
          <w:rFonts w:ascii="Times New Roman" w:hAnsi="Times New Roman" w:cs="Times New Roman"/>
          <w:b/>
          <w:bCs/>
          <w:sz w:val="24"/>
          <w:szCs w:val="24"/>
        </w:rPr>
        <w:t xml:space="preserve">8 Учебно-методическое и информационное обеспечение практики/НИР 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Критерии оценки практики по получению профессиональных умений и опыта профессиональной деятельности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C7">
        <w:rPr>
          <w:rFonts w:ascii="Times New Roman" w:hAnsi="Times New Roman" w:cs="Times New Roman"/>
          <w:b/>
          <w:sz w:val="24"/>
          <w:szCs w:val="24"/>
        </w:rPr>
        <w:t>на «отлично»: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полностью или выполнил программу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продемонстрировать практические умения и навыки работы, освоенные им в соответствии с программой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изложить ключевые понятия о явлениях и процессах, наблюдаемых во время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изложить теоретические основы и обосновать выбор конкретного метода для проведения исследования;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защитил индивидуальный отчёт о самостоятельной работе во время прохождения преддипломной практики.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прогнозы развития экологической ситуации даются студентом верно, обоснованно;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ошибки и неточности отсутствуют.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C7">
        <w:rPr>
          <w:rFonts w:ascii="Times New Roman" w:hAnsi="Times New Roman" w:cs="Times New Roman"/>
          <w:b/>
          <w:sz w:val="24"/>
          <w:szCs w:val="24"/>
        </w:rPr>
        <w:t>на «хорошо»: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по большей части выполнил программу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продемонстрировать большинство практических умений и навыков работы, освоенных им в соответствии с программой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с незначительными ошибками изложить ключевые понятия о явлениях и процессах, наблюдаемых во время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изложить теоретические основы и обосновать выбор конкретного метода для проведения исследования;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защитил индивидуальный отчёт о самостоятельной работе во время прохождения преддипломной практики с некоторыми несущественными замечаниями;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прогнозы развития экологической ситуации даются студентом верно, но не всегда обоснованно;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в ответе отсутствуют грубые ошибки и неточности.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C7">
        <w:rPr>
          <w:rFonts w:ascii="Times New Roman" w:hAnsi="Times New Roman" w:cs="Times New Roman"/>
          <w:b/>
          <w:sz w:val="24"/>
          <w:szCs w:val="24"/>
        </w:rPr>
        <w:t>на «удовлетворительно»: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более</w:t>
      </w:r>
      <w:proofErr w:type="gramStart"/>
      <w:r w:rsidRPr="00834E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4EC7">
        <w:rPr>
          <w:rFonts w:ascii="Times New Roman" w:hAnsi="Times New Roman" w:cs="Times New Roman"/>
          <w:sz w:val="24"/>
          <w:szCs w:val="24"/>
        </w:rPr>
        <w:t xml:space="preserve"> чем наполовину выполнил программу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с затруднениями продемонстрировать практические умения и навыки работы, освоенные им в соответствии с программой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с заметными ошибками изложить ключевые понятия о явлениях и процессах, наблюдаемых во время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с существенными ошибками изложить теоретические основы и обосновать выбор конкретного метода для проведения исследования;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защитил индивидуальный отчёт о самостоятельной работе во время прохождения преддипломной практики, однако к отчёту были замечания;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 xml:space="preserve">прогнозы развития экологической ситуации даются студентом, как правило, </w:t>
      </w:r>
      <w:proofErr w:type="gramStart"/>
      <w:r w:rsidRPr="00834EC7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834EC7">
        <w:rPr>
          <w:rFonts w:ascii="Times New Roman" w:hAnsi="Times New Roman" w:cs="Times New Roman"/>
          <w:sz w:val="24"/>
          <w:szCs w:val="24"/>
        </w:rPr>
        <w:t xml:space="preserve"> и не достаточно обоснованно;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в ответе имеются грубые ошибки (не более 2-х) и неточности.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C7">
        <w:rPr>
          <w:rFonts w:ascii="Times New Roman" w:hAnsi="Times New Roman" w:cs="Times New Roman"/>
          <w:b/>
          <w:sz w:val="24"/>
          <w:szCs w:val="24"/>
        </w:rPr>
        <w:t>на «неудовлетворительно»: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не выполнил программу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не способен продемонстрировать практические умения и навыки работы, освоенные им в соответствии с программой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способен со значительными ошибками изложить ключевые понятия о явлениях и процессах, наблюдаемых во время преддипломной практики;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не способен изложить теоретические основы и обосновать выбор конкретного метода для проведения исследования;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подготовил индивидуальный отчёт о самостоятельной работе во время прохождения преддипломной практик или не подготовил его;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студент не защитил индивидуальный отчёт о самостоятельной работе во время прохождения преддипломной практики.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прогнозы развития экологической ситуации даются студентом, как правило, верно, но не достаточно обоснованно;</w:t>
      </w:r>
    </w:p>
    <w:p w:rsidR="00747BD1" w:rsidRPr="00834EC7" w:rsidRDefault="00747BD1" w:rsidP="00834E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•</w:t>
      </w:r>
      <w:r w:rsidRPr="00834EC7">
        <w:rPr>
          <w:rFonts w:ascii="Times New Roman" w:hAnsi="Times New Roman" w:cs="Times New Roman"/>
          <w:sz w:val="24"/>
          <w:szCs w:val="24"/>
        </w:rPr>
        <w:tab/>
        <w:t>в ответе имеются грубые ошибки.</w:t>
      </w:r>
    </w:p>
    <w:p w:rsidR="00834EC7" w:rsidRDefault="00834EC7" w:rsidP="00834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"/>
        <w:gridCol w:w="150"/>
        <w:gridCol w:w="3956"/>
        <w:gridCol w:w="2478"/>
        <w:gridCol w:w="150"/>
        <w:gridCol w:w="2211"/>
        <w:gridCol w:w="136"/>
      </w:tblGrid>
      <w:tr w:rsidR="00D10D49" w:rsidRPr="00834EC7" w:rsidTr="00834E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D10D49" w:rsidRPr="006D2C81" w:rsidTr="00834EC7">
        <w:trPr>
          <w:trHeight w:hRule="exact" w:val="184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Андросенко, М. В. Основы управления металлургическими машинами и оборудованием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М. В. Андросенко, О. А. Филатова ; МГТУ. - Магнитогорск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2016. - 1 электрон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URL: </w:t>
            </w:r>
            <w:hyperlink r:id="rId8" w:history="1"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https://magtu.informsystema.ru/uploader/fileUpload?name=2578.pdf&amp;show=dcatalogues/1/1130388/2578.pdf&amp;view=true</w:t>
              </w:r>
            </w:hyperlink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04.10.2019). - Макрообъект. - Текст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D10D49" w:rsidRPr="00834EC7" w:rsidTr="00834E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D10D49" w:rsidRPr="006D2C81" w:rsidTr="00834EC7">
        <w:trPr>
          <w:trHeight w:hRule="exact" w:val="8079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</w:t>
            </w:r>
            <w:proofErr w:type="spell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Г. Производственная практика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Т. Г. </w:t>
            </w:r>
            <w:proofErr w:type="spell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</w:t>
            </w:r>
            <w:proofErr w:type="spell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Магнитогорск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2016. - 1 электрон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URL: </w:t>
            </w:r>
            <w:hyperlink r:id="rId9" w:history="1"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=11.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/1/1130119/11.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4EC7" w:rsidRPr="00834E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5D3B9C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Румянцев, М. И. Обработка металлов давлением и характеристики качества продукции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М. И. Румянцев, Н. М. </w:t>
            </w:r>
            <w:proofErr w:type="spell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Локотунина</w:t>
            </w:r>
            <w:proofErr w:type="spell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 Б. Моллер ; МГТУ. - Магнитогорск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2013. - 1 электрон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URL: </w:t>
            </w:r>
            <w:hyperlink r:id="rId10" w:history="1">
              <w:r w:rsidR="00834EC7" w:rsidRPr="00D561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https://magtu.informsystema.ru/uploader/fileUpload?name=1394.pdf&amp;show=dcatalogues/1/1123849/1394.pdf&amp;view=true</w:t>
              </w:r>
            </w:hyperlink>
            <w:r w:rsid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  <w:r w:rsidR="005D3B9C"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0D49" w:rsidRPr="006D2C81" w:rsidRDefault="005D3B9C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3. </w:t>
            </w:r>
            <w:r w:rsidR="00CD5ADF"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Зотов В.Ф. Производство проката. – М.: </w:t>
            </w:r>
            <w:proofErr w:type="spellStart"/>
            <w:r w:rsidR="00CD5ADF"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Интермет</w:t>
            </w:r>
            <w:proofErr w:type="spellEnd"/>
            <w:r w:rsidR="00CD5ADF"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Инжиниринг, 2000. – 352 с.</w:t>
            </w:r>
          </w:p>
          <w:p w:rsidR="00D10D49" w:rsidRPr="006D2C81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4. Погодина Т.М. Металлопрокат и трубы. – СПб.: ПРОФИ-ИНФОРМ, 2005. – 287 </w:t>
            </w:r>
            <w:proofErr w:type="gram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</w:t>
            </w:r>
            <w:proofErr w:type="gram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D10D49" w:rsidRPr="006D2C81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5.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Гулидов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И.Н. Оборудование прокатных цехов. – М.: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Интермет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Инжиниринг, 2004. – 315 с.</w:t>
            </w:r>
          </w:p>
          <w:p w:rsidR="00D10D49" w:rsidRPr="006D2C81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6. Ильина Н.Н. Основы теории обработки металлов давлением. – Магнитогорск: МГТУ, 2010. – 66 с.</w:t>
            </w:r>
          </w:p>
          <w:p w:rsidR="00D10D49" w:rsidRPr="006D2C81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7. Обработка металлов давлением / Ю.Ф.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Шевакин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, В.Н. Чернышев, Р.Л. Шаталов, Н.А. Мочалов. – М.: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Интермет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Инжиниринг, 2005. – 492 с.</w:t>
            </w:r>
          </w:p>
          <w:p w:rsidR="00D10D49" w:rsidRPr="006D2C81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8. Детали машин [Электронный ресурс]: учебник /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Тюняев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А. В.,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Звездаков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В. П., Вагнер В. А. – М.: Изд-во «Лань», 2013. – 736 с. – Режим доступа:http://e.lanbook.com/books/element.php?pl1_cid=25&amp;pl1_id=5109. – Заглавие с экрана. – ISBN978-5-8114-1461-1.</w:t>
            </w:r>
          </w:p>
          <w:p w:rsidR="00D10D49" w:rsidRPr="006D2C81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9. Основы теории обработки металлов давлением / И.И. Иванов, А.В. Соколов, В.С. Соколов. – М.: ФОРУМ-ИНФРА-М, 2007. – 143 с.</w:t>
            </w:r>
          </w:p>
          <w:p w:rsidR="00D10D49" w:rsidRPr="006D2C81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10. Тулупов С.А.,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Шемшурова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Н.Г., Тулупов О.Н. Теория обработки металлов давлением. – Магнитогорск, МГТУ. – 2010. – 175 с.</w:t>
            </w:r>
          </w:p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11. Колмогоров В.Л. Механика обработки металлов давлением. – Екатеринбург: Изд-во Уральского гос. </w:t>
            </w:r>
            <w:proofErr w:type="spellStart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технич</w:t>
            </w:r>
            <w:proofErr w:type="spellEnd"/>
            <w:r w:rsidRPr="006D2C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 университета – УПИ. 2001. – 835 с.</w:t>
            </w:r>
          </w:p>
        </w:tc>
      </w:tr>
      <w:tr w:rsidR="00D10D49" w:rsidRPr="00834EC7" w:rsidTr="00834E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D10D49" w:rsidRPr="006D2C81" w:rsidTr="00834EC7">
        <w:trPr>
          <w:trHeight w:hRule="exact" w:val="1691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Беляев А.И., </w:t>
            </w:r>
            <w:proofErr w:type="spell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Михайлицын</w:t>
            </w:r>
            <w:proofErr w:type="spell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Некит В.А., Ярославцев А.В. Методические указания по проведению и организации учебной, производственной и преддипломной практик. Магнитогорск: Изд-во Магнитогорск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ос. </w:t>
            </w:r>
            <w:proofErr w:type="spell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ун-та им Г.И. Носова, 2013.</w:t>
            </w:r>
          </w:p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Моллер А.Б., </w:t>
            </w:r>
            <w:proofErr w:type="spell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С.А., </w:t>
            </w:r>
            <w:proofErr w:type="spellStart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Кинзин</w:t>
            </w:r>
            <w:proofErr w:type="spellEnd"/>
            <w:r w:rsidRPr="008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Д.И., Соловьев А.Г., Рашников В.Ф. Методические указания к сквозной программе практик, 2014.</w:t>
            </w:r>
          </w:p>
        </w:tc>
      </w:tr>
      <w:tr w:rsidR="00D10D49" w:rsidRPr="006D2C81" w:rsidTr="00834E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83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D49" w:rsidRPr="00834EC7" w:rsidTr="00834E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834EC7" w:rsidRDefault="00CD5ADF" w:rsidP="00834E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D10D49" w:rsidTr="00834EC7">
        <w:trPr>
          <w:trHeight w:hRule="exact" w:val="555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D10D49" w:rsidTr="00834EC7">
        <w:trPr>
          <w:trHeight w:hRule="exact" w:val="29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BB18EA" w:rsidRDefault="00CD5AD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10D49" w:rsidTr="00834EC7">
        <w:trPr>
          <w:trHeight w:hRule="exact" w:val="241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D10D49"/>
        </w:tc>
        <w:tc>
          <w:tcPr>
            <w:tcW w:w="3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D10D49"/>
        </w:tc>
        <w:tc>
          <w:tcPr>
            <w:tcW w:w="2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D10D49"/>
        </w:tc>
      </w:tr>
      <w:tr w:rsidR="00D10D49" w:rsidTr="00834EC7">
        <w:trPr>
          <w:trHeight w:hRule="exact" w:val="277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BB18EA" w:rsidRDefault="00CD5AD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D10D49" w:rsidTr="00834EC7">
        <w:trPr>
          <w:trHeight w:hRule="exact" w:val="277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D10D49" w:rsidTr="00834EC7">
        <w:trPr>
          <w:trHeight w:hRule="exact" w:val="277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D10D49" w:rsidTr="00834EC7">
        <w:trPr>
          <w:trHeight w:hRule="exact" w:val="277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D10D49" w:rsidTr="00834EC7">
        <w:trPr>
          <w:trHeight w:hRule="exact" w:val="277"/>
        </w:trPr>
        <w:tc>
          <w:tcPr>
            <w:tcW w:w="383" w:type="dxa"/>
          </w:tcPr>
          <w:p w:rsidR="00D10D49" w:rsidRDefault="00D10D49"/>
        </w:tc>
        <w:tc>
          <w:tcPr>
            <w:tcW w:w="148" w:type="dxa"/>
          </w:tcPr>
          <w:p w:rsidR="00D10D49" w:rsidRDefault="00D10D49"/>
        </w:tc>
        <w:tc>
          <w:tcPr>
            <w:tcW w:w="3100" w:type="dxa"/>
          </w:tcPr>
          <w:p w:rsidR="00D10D49" w:rsidRDefault="00D10D49"/>
        </w:tc>
        <w:tc>
          <w:tcPr>
            <w:tcW w:w="2986" w:type="dxa"/>
          </w:tcPr>
          <w:p w:rsidR="00D10D49" w:rsidRDefault="00D10D49"/>
        </w:tc>
        <w:tc>
          <w:tcPr>
            <w:tcW w:w="149" w:type="dxa"/>
          </w:tcPr>
          <w:p w:rsidR="00D10D49" w:rsidRDefault="00D10D49"/>
        </w:tc>
        <w:tc>
          <w:tcPr>
            <w:tcW w:w="2512" w:type="dxa"/>
          </w:tcPr>
          <w:p w:rsidR="00D10D49" w:rsidRDefault="00D10D49"/>
        </w:tc>
        <w:tc>
          <w:tcPr>
            <w:tcW w:w="146" w:type="dxa"/>
          </w:tcPr>
          <w:p w:rsidR="00D10D49" w:rsidRDefault="00D10D49"/>
        </w:tc>
      </w:tr>
      <w:tr w:rsidR="00D10D49" w:rsidRPr="006D2C81" w:rsidTr="00834E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D10D49" w:rsidTr="00834EC7">
        <w:trPr>
          <w:trHeight w:hRule="exact" w:val="270"/>
        </w:trPr>
        <w:tc>
          <w:tcPr>
            <w:tcW w:w="383" w:type="dxa"/>
          </w:tcPr>
          <w:p w:rsidR="00D10D49" w:rsidRPr="00747BD1" w:rsidRDefault="00D10D49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6" w:type="dxa"/>
          </w:tcPr>
          <w:p w:rsidR="00D10D49" w:rsidRDefault="00D10D49"/>
        </w:tc>
      </w:tr>
      <w:tr w:rsidR="00D10D49" w:rsidRPr="00131654" w:rsidTr="00834EC7">
        <w:trPr>
          <w:trHeight w:hRule="exact" w:val="34"/>
        </w:trPr>
        <w:tc>
          <w:tcPr>
            <w:tcW w:w="383" w:type="dxa"/>
          </w:tcPr>
          <w:p w:rsidR="00D10D49" w:rsidRDefault="00D10D49"/>
        </w:tc>
        <w:tc>
          <w:tcPr>
            <w:tcW w:w="62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BB18EA" w:rsidRDefault="00CD5AD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  <w:tc>
          <w:tcPr>
            <w:tcW w:w="146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</w:tr>
      <w:tr w:rsidR="00D10D49" w:rsidRPr="00131654" w:rsidTr="00834EC7">
        <w:trPr>
          <w:trHeight w:hRule="exact" w:val="243"/>
        </w:trPr>
        <w:tc>
          <w:tcPr>
            <w:tcW w:w="383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  <w:tc>
          <w:tcPr>
            <w:tcW w:w="62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BB18EA" w:rsidRDefault="00D10D49">
            <w:pPr>
              <w:rPr>
                <w:lang w:val="en-US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BB18EA" w:rsidRDefault="00D10D49">
            <w:pPr>
              <w:rPr>
                <w:lang w:val="en-US"/>
              </w:rPr>
            </w:pPr>
          </w:p>
        </w:tc>
        <w:tc>
          <w:tcPr>
            <w:tcW w:w="146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</w:tr>
      <w:tr w:rsidR="00D10D49" w:rsidRPr="00131654" w:rsidTr="00834EC7">
        <w:trPr>
          <w:trHeight w:hRule="exact" w:val="277"/>
        </w:trPr>
        <w:tc>
          <w:tcPr>
            <w:tcW w:w="383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BB18EA" w:rsidRDefault="00CD5AD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https://scholar.google.ru/</w:t>
            </w:r>
          </w:p>
        </w:tc>
        <w:tc>
          <w:tcPr>
            <w:tcW w:w="146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</w:tr>
      <w:tr w:rsidR="00D10D49" w:rsidRPr="00131654" w:rsidTr="00834EC7">
        <w:trPr>
          <w:trHeight w:hRule="exact" w:val="277"/>
        </w:trPr>
        <w:tc>
          <w:tcPr>
            <w:tcW w:w="383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BB18EA" w:rsidRDefault="00CD5AD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B18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http://magtu.ru:8085/marcweb 2/Default.asp</w:t>
            </w:r>
          </w:p>
        </w:tc>
        <w:tc>
          <w:tcPr>
            <w:tcW w:w="146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</w:tr>
      <w:tr w:rsidR="00D10D49" w:rsidTr="00834EC7">
        <w:trPr>
          <w:trHeight w:hRule="exact" w:val="277"/>
        </w:trPr>
        <w:tc>
          <w:tcPr>
            <w:tcW w:w="383" w:type="dxa"/>
          </w:tcPr>
          <w:p w:rsidR="00D10D49" w:rsidRPr="00BB18EA" w:rsidRDefault="00D10D49">
            <w:pPr>
              <w:rPr>
                <w:lang w:val="en-US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6" w:type="dxa"/>
          </w:tcPr>
          <w:p w:rsidR="00D10D49" w:rsidRDefault="00D10D49"/>
        </w:tc>
      </w:tr>
      <w:tr w:rsidR="00D10D49" w:rsidTr="00834EC7">
        <w:trPr>
          <w:trHeight w:hRule="exact" w:val="277"/>
        </w:trPr>
        <w:tc>
          <w:tcPr>
            <w:tcW w:w="383" w:type="dxa"/>
          </w:tcPr>
          <w:p w:rsidR="00D10D49" w:rsidRDefault="00D10D49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Pr="00747BD1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D49" w:rsidRDefault="00CD5A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6" w:type="dxa"/>
          </w:tcPr>
          <w:p w:rsidR="00D10D49" w:rsidRDefault="00D10D49"/>
        </w:tc>
      </w:tr>
      <w:tr w:rsidR="00D10D49" w:rsidRPr="006D2C81" w:rsidTr="00834EC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47BD1">
              <w:t xml:space="preserve"> </w:t>
            </w:r>
          </w:p>
        </w:tc>
      </w:tr>
      <w:tr w:rsidR="00D10D49" w:rsidRPr="006D2C81" w:rsidTr="00834EC7">
        <w:trPr>
          <w:trHeight w:hRule="exact" w:val="541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те-мам</w:t>
            </w:r>
            <w:proofErr w:type="gram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испытаний: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растяжение.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Бринелля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proofErr w:type="spell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Роквелла</w:t>
            </w:r>
            <w:proofErr w:type="spell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747BD1">
              <w:t xml:space="preserve"> </w:t>
            </w:r>
            <w:proofErr w:type="spell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Микротвердомер</w:t>
            </w:r>
            <w:proofErr w:type="spellEnd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термические.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металлографических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МИМ-6,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МИМ-7.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proofErr w:type="gramStart"/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про-межуточной</w:t>
            </w:r>
            <w:proofErr w:type="gramEnd"/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747BD1"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t xml:space="preserve"> </w:t>
            </w:r>
          </w:p>
          <w:p w:rsidR="00D10D49" w:rsidRPr="00747BD1" w:rsidRDefault="00CD5A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BD1">
              <w:t xml:space="preserve"> </w:t>
            </w:r>
          </w:p>
        </w:tc>
      </w:tr>
    </w:tbl>
    <w:p w:rsidR="00D10D49" w:rsidRPr="00747BD1" w:rsidRDefault="00D10D49"/>
    <w:sectPr w:rsidR="00D10D49" w:rsidRPr="00747BD1" w:rsidSect="00431E8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3AA"/>
    <w:multiLevelType w:val="hybridMultilevel"/>
    <w:tmpl w:val="114832F8"/>
    <w:lvl w:ilvl="0" w:tplc="06B0F5FC">
      <w:start w:val="1"/>
      <w:numFmt w:val="bullet"/>
      <w:lvlText w:val=""/>
      <w:lvlJc w:val="left"/>
      <w:pPr>
        <w:tabs>
          <w:tab w:val="num" w:pos="2716"/>
        </w:tabs>
        <w:ind w:left="2716" w:hanging="39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20E79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67F29E2"/>
    <w:multiLevelType w:val="hybridMultilevel"/>
    <w:tmpl w:val="EB6AE5BE"/>
    <w:lvl w:ilvl="0" w:tplc="06B0F5F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1654"/>
    <w:rsid w:val="001F0BC7"/>
    <w:rsid w:val="00346CE3"/>
    <w:rsid w:val="00431E80"/>
    <w:rsid w:val="00484928"/>
    <w:rsid w:val="00530643"/>
    <w:rsid w:val="005D3B9C"/>
    <w:rsid w:val="006D2C81"/>
    <w:rsid w:val="00747BD1"/>
    <w:rsid w:val="00834EC7"/>
    <w:rsid w:val="00840C90"/>
    <w:rsid w:val="00BB18EA"/>
    <w:rsid w:val="00C5664C"/>
    <w:rsid w:val="00CD5ADF"/>
    <w:rsid w:val="00D10D4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28"/>
  </w:style>
  <w:style w:type="paragraph" w:styleId="1">
    <w:name w:val="heading 1"/>
    <w:basedOn w:val="a"/>
    <w:next w:val="a"/>
    <w:link w:val="10"/>
    <w:uiPriority w:val="99"/>
    <w:qFormat/>
    <w:rsid w:val="00747BD1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B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E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4EC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34E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7BD1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B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E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4EC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34EC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78.pdf&amp;show=dcatalogues/1/1130388/2578.pdf&amp;view=tru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1394.pdf&amp;show=dcatalogues/1/1123849/1394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1.pdf&amp;show=dcatalogues/1/1130119/1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2019-2020_b15_03_01-зММСб-19-2_27_plx_Производственная – преддипломная практика</vt:lpstr>
    </vt:vector>
  </TitlesOfParts>
  <Company/>
  <LinksUpToDate>false</LinksUpToDate>
  <CharactersWithSpaces>29814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2019-2020_b15_03_01-зММСб-19-2_27_plx_Производственная – преддипломная практика</dc:title>
  <dc:creator>FastReport.NET</dc:creator>
  <cp:lastModifiedBy>l.kerimova</cp:lastModifiedBy>
  <cp:revision>4</cp:revision>
  <cp:lastPrinted>2020-11-25T07:57:00Z</cp:lastPrinted>
  <dcterms:created xsi:type="dcterms:W3CDTF">2020-11-13T08:50:00Z</dcterms:created>
  <dcterms:modified xsi:type="dcterms:W3CDTF">2020-11-25T07:57:00Z</dcterms:modified>
</cp:coreProperties>
</file>