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FA8" w:rsidRDefault="000F7996" w:rsidP="000F7996">
      <w:pPr>
        <w:pStyle w:val="Style10"/>
        <w:widowControl/>
        <w:spacing w:before="240" w:after="120"/>
        <w:ind w:left="-1134" w:right="-567"/>
        <w:jc w:val="left"/>
        <w:rPr>
          <w:rStyle w:val="FontStyle21"/>
          <w:sz w:val="24"/>
          <w:szCs w:val="24"/>
        </w:rPr>
        <w:sectPr w:rsidR="00583FA8" w:rsidSect="004435F4">
          <w:footerReference w:type="even" r:id="rId9"/>
          <w:footerReference w:type="default" r:id="rId10"/>
          <w:pgSz w:w="11907" w:h="16840" w:code="9"/>
          <w:pgMar w:top="1134" w:right="1134" w:bottom="1134" w:left="1701" w:header="720" w:footer="720" w:gutter="0"/>
          <w:cols w:space="720"/>
          <w:noEndnote/>
          <w:titlePg/>
        </w:sectPr>
      </w:pPr>
      <w:bookmarkStart w:id="0" w:name="_GoBack"/>
      <w:r w:rsidRPr="000F7996">
        <w:rPr>
          <w:rStyle w:val="FontStyle21"/>
          <w:sz w:val="24"/>
          <w:szCs w:val="24"/>
        </w:rPr>
        <w:drawing>
          <wp:inline distT="0" distB="0" distL="0" distR="0" wp14:anchorId="2CF526BA" wp14:editId="53DB7247">
            <wp:extent cx="6886575" cy="94709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84621" cy="9468219"/>
                    </a:xfrm>
                    <a:prstGeom prst="rect">
                      <a:avLst/>
                    </a:prstGeom>
                  </pic:spPr>
                </pic:pic>
              </a:graphicData>
            </a:graphic>
          </wp:inline>
        </w:drawing>
      </w:r>
      <w:bookmarkEnd w:id="0"/>
      <w:r w:rsidR="003D7370">
        <w:rPr>
          <w:noProof/>
        </w:rPr>
        <w:lastRenderedPageBreak/>
        <w:drawing>
          <wp:inline distT="0" distB="0" distL="0" distR="0">
            <wp:extent cx="6893419" cy="9486900"/>
            <wp:effectExtent l="0" t="0" r="3175" b="0"/>
            <wp:docPr id="2" name="Рисунок 2" descr="F:\Рабочий стол\Фаина\Рабочие программы и ОП 2017год\РПД\скан ТЛ\АМб-17\проектная деят 2.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чий стол\Фаина\Рабочие программы и ОП 2017год\РПД\скан ТЛ\АМб-17\проектная деят 2.jpeg.jpeg"/>
                    <pic:cNvPicPr>
                      <a:picLocks noChangeAspect="1" noChangeArrowheads="1"/>
                    </pic:cNvPicPr>
                  </pic:nvPicPr>
                  <pic:blipFill>
                    <a:blip r:embed="rId12" cstate="print"/>
                    <a:srcRect/>
                    <a:stretch>
                      <a:fillRect/>
                    </a:stretch>
                  </pic:blipFill>
                  <pic:spPr bwMode="auto">
                    <a:xfrm>
                      <a:off x="0" y="0"/>
                      <a:ext cx="6893419" cy="9486900"/>
                    </a:xfrm>
                    <a:prstGeom prst="rect">
                      <a:avLst/>
                    </a:prstGeom>
                    <a:noFill/>
                    <a:ln w="9525">
                      <a:noFill/>
                      <a:miter lim="800000"/>
                      <a:headEnd/>
                      <a:tailEnd/>
                    </a:ln>
                  </pic:spPr>
                </pic:pic>
              </a:graphicData>
            </a:graphic>
          </wp:inline>
        </w:drawing>
      </w:r>
    </w:p>
    <w:p w:rsidR="00583FA8" w:rsidRDefault="00583FA8" w:rsidP="00583FA8">
      <w:pPr>
        <w:rPr>
          <w:b/>
          <w:bCs/>
        </w:rPr>
      </w:pPr>
    </w:p>
    <w:p w:rsidR="007754E4" w:rsidRPr="00AF2BB2" w:rsidRDefault="007B6C47" w:rsidP="007B6C47">
      <w:pPr>
        <w:pStyle w:val="Style10"/>
        <w:widowControl/>
        <w:spacing w:before="240" w:after="120"/>
        <w:jc w:val="left"/>
        <w:rPr>
          <w:rStyle w:val="FontStyle16"/>
          <w:sz w:val="24"/>
          <w:szCs w:val="24"/>
        </w:rPr>
      </w:pPr>
      <w:r>
        <w:rPr>
          <w:noProof/>
        </w:rPr>
        <w:drawing>
          <wp:inline distT="0" distB="0" distL="0" distR="0">
            <wp:extent cx="5760720" cy="81457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2019,20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00583FA8">
        <w:br w:type="page"/>
      </w:r>
      <w:r w:rsidR="005E0FCA" w:rsidRPr="00AF2BB2">
        <w:rPr>
          <w:rStyle w:val="FontStyle16"/>
          <w:sz w:val="24"/>
          <w:szCs w:val="24"/>
        </w:rPr>
        <w:lastRenderedPageBreak/>
        <w:t>1</w:t>
      </w:r>
      <w:r w:rsidR="009076AB">
        <w:rPr>
          <w:rStyle w:val="FontStyle16"/>
          <w:sz w:val="24"/>
          <w:szCs w:val="24"/>
        </w:rPr>
        <w:t>.</w:t>
      </w:r>
      <w:r w:rsidR="005E0FCA" w:rsidRPr="00AF2BB2">
        <w:rPr>
          <w:rStyle w:val="FontStyle16"/>
          <w:sz w:val="24"/>
          <w:szCs w:val="24"/>
        </w:rPr>
        <w:t xml:space="preserve"> Цели освоения</w:t>
      </w:r>
      <w:r w:rsidR="007754E4" w:rsidRPr="00AF2BB2">
        <w:rPr>
          <w:rStyle w:val="FontStyle16"/>
          <w:sz w:val="24"/>
          <w:szCs w:val="24"/>
        </w:rPr>
        <w:t xml:space="preserve"> дисциплины</w:t>
      </w:r>
    </w:p>
    <w:p w:rsidR="003E2677" w:rsidRDefault="002D3BCA" w:rsidP="00D47DD8">
      <w:pPr>
        <w:shd w:val="clear" w:color="auto" w:fill="FFFFFF"/>
        <w:ind w:left="38" w:firstLine="529"/>
        <w:jc w:val="both"/>
        <w:rPr>
          <w:rStyle w:val="FontStyle17"/>
          <w:b w:val="0"/>
          <w:sz w:val="24"/>
          <w:szCs w:val="24"/>
        </w:rPr>
      </w:pPr>
      <w:r w:rsidRPr="002D3BCA">
        <w:rPr>
          <w:rStyle w:val="FontStyle16"/>
          <w:b w:val="0"/>
          <w:sz w:val="24"/>
          <w:szCs w:val="24"/>
        </w:rPr>
        <w:t>Целью</w:t>
      </w:r>
      <w:r w:rsidR="007754E4" w:rsidRPr="002D3BCA">
        <w:rPr>
          <w:rStyle w:val="FontStyle16"/>
          <w:b w:val="0"/>
          <w:sz w:val="24"/>
          <w:szCs w:val="24"/>
        </w:rPr>
        <w:t xml:space="preserve"> освое</w:t>
      </w:r>
      <w:r w:rsidR="00777CC9" w:rsidRPr="002D3BCA">
        <w:rPr>
          <w:rStyle w:val="FontStyle16"/>
          <w:b w:val="0"/>
          <w:sz w:val="24"/>
          <w:szCs w:val="24"/>
        </w:rPr>
        <w:t>ния</w:t>
      </w:r>
      <w:r w:rsidR="007754E4" w:rsidRPr="002D3BCA">
        <w:rPr>
          <w:rStyle w:val="FontStyle16"/>
          <w:b w:val="0"/>
          <w:sz w:val="24"/>
          <w:szCs w:val="24"/>
        </w:rPr>
        <w:t xml:space="preserve"> дисциплины </w:t>
      </w:r>
      <w:r w:rsidR="003E2677" w:rsidRPr="002D3BCA">
        <w:rPr>
          <w:rStyle w:val="FontStyle17"/>
          <w:b w:val="0"/>
          <w:sz w:val="24"/>
          <w:szCs w:val="24"/>
        </w:rPr>
        <w:t>является</w:t>
      </w:r>
      <w:r w:rsidR="003E2677" w:rsidRPr="003E2677">
        <w:rPr>
          <w:rStyle w:val="FontStyle17"/>
          <w:b w:val="0"/>
          <w:sz w:val="24"/>
          <w:szCs w:val="24"/>
        </w:rPr>
        <w:t xml:space="preserve"> </w:t>
      </w:r>
      <w:r>
        <w:rPr>
          <w:rStyle w:val="FontStyle17"/>
          <w:b w:val="0"/>
          <w:sz w:val="24"/>
          <w:szCs w:val="24"/>
        </w:rPr>
        <w:t>изучение проектно-ориентированных те</w:t>
      </w:r>
      <w:r>
        <w:rPr>
          <w:rStyle w:val="FontStyle17"/>
          <w:b w:val="0"/>
          <w:sz w:val="24"/>
          <w:szCs w:val="24"/>
        </w:rPr>
        <w:t>х</w:t>
      </w:r>
      <w:r>
        <w:rPr>
          <w:rStyle w:val="FontStyle17"/>
          <w:b w:val="0"/>
          <w:sz w:val="24"/>
          <w:szCs w:val="24"/>
        </w:rPr>
        <w:t>нологий, что позволит обучающимся научиться определять цели и результаты научно-технического проекта, составлять план работ, учитывать связи и влияние на проект различных факторов, контролировать ситуацию и реагировать на возникающие изм</w:t>
      </w:r>
      <w:r>
        <w:rPr>
          <w:rStyle w:val="FontStyle17"/>
          <w:b w:val="0"/>
          <w:sz w:val="24"/>
          <w:szCs w:val="24"/>
        </w:rPr>
        <w:t>е</w:t>
      </w:r>
      <w:r>
        <w:rPr>
          <w:rStyle w:val="FontStyle17"/>
          <w:b w:val="0"/>
          <w:sz w:val="24"/>
          <w:szCs w:val="24"/>
        </w:rPr>
        <w:t>нения и отклонения для достижения поставленных целей.</w:t>
      </w:r>
    </w:p>
    <w:p w:rsidR="00BB2A97" w:rsidRPr="00BB2A97" w:rsidRDefault="00BB2A97" w:rsidP="00D47DD8">
      <w:pPr>
        <w:shd w:val="clear" w:color="auto" w:fill="FFFFFF"/>
        <w:ind w:left="38" w:firstLine="529"/>
        <w:jc w:val="both"/>
        <w:rPr>
          <w:rStyle w:val="FontStyle17"/>
          <w:b w:val="0"/>
          <w:sz w:val="24"/>
          <w:szCs w:val="24"/>
        </w:rPr>
      </w:pPr>
      <w:r w:rsidRPr="00BB2A97">
        <w:rPr>
          <w:rStyle w:val="FontStyle17"/>
          <w:b w:val="0"/>
          <w:sz w:val="24"/>
          <w:szCs w:val="24"/>
        </w:rPr>
        <w:t>Задачи:</w:t>
      </w:r>
    </w:p>
    <w:p w:rsidR="00BB2A97" w:rsidRPr="00BB2A97" w:rsidRDefault="00BB2A97" w:rsidP="00D47DD8">
      <w:pPr>
        <w:shd w:val="clear" w:color="auto" w:fill="FFFFFF"/>
        <w:ind w:left="38" w:firstLine="529"/>
        <w:jc w:val="both"/>
        <w:rPr>
          <w:rStyle w:val="FontStyle17"/>
          <w:b w:val="0"/>
          <w:sz w:val="24"/>
          <w:szCs w:val="24"/>
        </w:rPr>
      </w:pPr>
      <w:r w:rsidRPr="00BB2A97">
        <w:rPr>
          <w:rStyle w:val="FontStyle17"/>
          <w:b w:val="0"/>
          <w:sz w:val="24"/>
          <w:szCs w:val="24"/>
        </w:rPr>
        <w:t xml:space="preserve">- познакомить </w:t>
      </w:r>
      <w:proofErr w:type="gramStart"/>
      <w:r w:rsidRPr="00BB2A97">
        <w:rPr>
          <w:rStyle w:val="FontStyle17"/>
          <w:b w:val="0"/>
          <w:sz w:val="24"/>
          <w:szCs w:val="24"/>
        </w:rPr>
        <w:t>обучающихся</w:t>
      </w:r>
      <w:proofErr w:type="gramEnd"/>
      <w:r w:rsidRPr="00BB2A97">
        <w:rPr>
          <w:rStyle w:val="FontStyle17"/>
          <w:b w:val="0"/>
          <w:sz w:val="24"/>
          <w:szCs w:val="24"/>
        </w:rPr>
        <w:t xml:space="preserve"> с теоретическими основами проектной деятельности; научить ставить цели, определять задачи, планировать ожидаемый результат от реал</w:t>
      </w:r>
      <w:r w:rsidRPr="00BB2A97">
        <w:rPr>
          <w:rStyle w:val="FontStyle17"/>
          <w:b w:val="0"/>
          <w:sz w:val="24"/>
          <w:szCs w:val="24"/>
        </w:rPr>
        <w:t>и</w:t>
      </w:r>
      <w:r w:rsidRPr="00BB2A97">
        <w:rPr>
          <w:rStyle w:val="FontStyle17"/>
          <w:b w:val="0"/>
          <w:sz w:val="24"/>
          <w:szCs w:val="24"/>
        </w:rPr>
        <w:t>зации проекта;</w:t>
      </w:r>
    </w:p>
    <w:p w:rsidR="00BB2A97" w:rsidRPr="00BB2A97" w:rsidRDefault="00BB2A97" w:rsidP="00D47DD8">
      <w:pPr>
        <w:shd w:val="clear" w:color="auto" w:fill="FFFFFF"/>
        <w:ind w:left="38" w:firstLine="529"/>
        <w:jc w:val="both"/>
        <w:rPr>
          <w:rStyle w:val="FontStyle17"/>
          <w:b w:val="0"/>
          <w:sz w:val="24"/>
          <w:szCs w:val="24"/>
        </w:rPr>
      </w:pPr>
      <w:r w:rsidRPr="00BB2A97">
        <w:rPr>
          <w:rStyle w:val="FontStyle17"/>
          <w:b w:val="0"/>
          <w:sz w:val="24"/>
          <w:szCs w:val="24"/>
        </w:rPr>
        <w:t>- способствовать развитию творческих способностей обучающихся; развитию умения анализировать, вычленять существенное, грамотно излагать материал (в том числе в письменном виде), самостоятельно применять, пополнять и систематизировать, обобщать полученные знания; способствовать развитию мышления, способности наблюдать и делать выводы;</w:t>
      </w:r>
    </w:p>
    <w:p w:rsidR="008A2285" w:rsidRDefault="00BB2A97" w:rsidP="00D47DD8">
      <w:pPr>
        <w:shd w:val="clear" w:color="auto" w:fill="FFFFFF"/>
        <w:ind w:left="38" w:firstLine="529"/>
        <w:jc w:val="both"/>
        <w:rPr>
          <w:rStyle w:val="FontStyle17"/>
          <w:b w:val="0"/>
          <w:sz w:val="24"/>
          <w:szCs w:val="24"/>
        </w:rPr>
      </w:pPr>
      <w:r w:rsidRPr="00BB2A97">
        <w:rPr>
          <w:rStyle w:val="FontStyle17"/>
          <w:b w:val="0"/>
          <w:sz w:val="24"/>
          <w:szCs w:val="24"/>
        </w:rPr>
        <w:t>- развивать у обучающихся сознание значимости коллективной работы для пол</w:t>
      </w:r>
      <w:r w:rsidRPr="00BB2A97">
        <w:rPr>
          <w:rStyle w:val="FontStyle17"/>
          <w:b w:val="0"/>
          <w:sz w:val="24"/>
          <w:szCs w:val="24"/>
        </w:rPr>
        <w:t>у</w:t>
      </w:r>
      <w:r w:rsidRPr="00BB2A97">
        <w:rPr>
          <w:rStyle w:val="FontStyle17"/>
          <w:b w:val="0"/>
          <w:sz w:val="24"/>
          <w:szCs w:val="24"/>
        </w:rPr>
        <w:t>чения результата, роли сотрудничества, совместной деятельности в процессе выполн</w:t>
      </w:r>
      <w:r w:rsidRPr="00BB2A97">
        <w:rPr>
          <w:rStyle w:val="FontStyle17"/>
          <w:b w:val="0"/>
          <w:sz w:val="24"/>
          <w:szCs w:val="24"/>
        </w:rPr>
        <w:t>е</w:t>
      </w:r>
      <w:r w:rsidRPr="00BB2A97">
        <w:rPr>
          <w:rStyle w:val="FontStyle17"/>
          <w:b w:val="0"/>
          <w:sz w:val="24"/>
          <w:szCs w:val="24"/>
        </w:rPr>
        <w:t>ния творческих заданий; развивать способность к коммуникации.</w:t>
      </w:r>
    </w:p>
    <w:p w:rsidR="00EB1160" w:rsidRPr="003E2677" w:rsidRDefault="009C15E7" w:rsidP="00D47DD8">
      <w:pPr>
        <w:pStyle w:val="Style3"/>
        <w:widowControl/>
        <w:spacing w:before="240" w:after="120"/>
        <w:ind w:firstLine="567"/>
        <w:jc w:val="left"/>
        <w:rPr>
          <w:rStyle w:val="FontStyle21"/>
          <w:b/>
          <w:sz w:val="24"/>
          <w:szCs w:val="24"/>
        </w:rPr>
      </w:pPr>
      <w:r w:rsidRPr="003E2677">
        <w:rPr>
          <w:rStyle w:val="FontStyle21"/>
          <w:b/>
          <w:sz w:val="24"/>
          <w:szCs w:val="24"/>
        </w:rPr>
        <w:t>2</w:t>
      </w:r>
      <w:r w:rsidR="009076AB">
        <w:rPr>
          <w:rStyle w:val="FontStyle21"/>
          <w:b/>
          <w:sz w:val="24"/>
          <w:szCs w:val="24"/>
        </w:rPr>
        <w:t>.</w:t>
      </w:r>
      <w:r w:rsidRPr="003E2677">
        <w:rPr>
          <w:rStyle w:val="FontStyle21"/>
          <w:b/>
          <w:sz w:val="24"/>
          <w:szCs w:val="24"/>
        </w:rPr>
        <w:t xml:space="preserve"> </w:t>
      </w:r>
      <w:r w:rsidR="007754E4" w:rsidRPr="003E2677">
        <w:rPr>
          <w:rStyle w:val="FontStyle21"/>
          <w:b/>
          <w:sz w:val="24"/>
          <w:szCs w:val="24"/>
        </w:rPr>
        <w:t>Место дисциплины</w:t>
      </w:r>
      <w:r w:rsidR="00CD32CF">
        <w:rPr>
          <w:rStyle w:val="FontStyle21"/>
          <w:b/>
          <w:sz w:val="24"/>
          <w:szCs w:val="24"/>
        </w:rPr>
        <w:t xml:space="preserve"> (модуля)</w:t>
      </w:r>
      <w:r w:rsidR="007754E4" w:rsidRPr="003E2677">
        <w:rPr>
          <w:rStyle w:val="FontStyle21"/>
          <w:b/>
          <w:sz w:val="24"/>
          <w:szCs w:val="24"/>
        </w:rPr>
        <w:t xml:space="preserve"> в структуре </w:t>
      </w:r>
      <w:r w:rsidR="00CD32CF" w:rsidRPr="00CD32CF">
        <w:rPr>
          <w:rStyle w:val="FontStyle21"/>
          <w:b/>
          <w:sz w:val="24"/>
          <w:szCs w:val="24"/>
        </w:rPr>
        <w:t>образовательной программы</w:t>
      </w:r>
      <w:r w:rsidR="00B82F70" w:rsidRPr="003E2677">
        <w:rPr>
          <w:rStyle w:val="FontStyle21"/>
          <w:b/>
          <w:sz w:val="24"/>
          <w:szCs w:val="24"/>
        </w:rPr>
        <w:t xml:space="preserve"> </w:t>
      </w:r>
    </w:p>
    <w:p w:rsidR="00DC517B" w:rsidRPr="008170D9" w:rsidRDefault="003E2677" w:rsidP="008170D9">
      <w:pPr>
        <w:pStyle w:val="Style5"/>
        <w:ind w:firstLine="567"/>
        <w:jc w:val="both"/>
        <w:rPr>
          <w:rStyle w:val="21"/>
          <w:rFonts w:cs="Times New Roman"/>
          <w:bCs/>
        </w:rPr>
      </w:pPr>
      <w:r w:rsidRPr="0041248B">
        <w:rPr>
          <w:rStyle w:val="21"/>
          <w:rFonts w:cs="Times New Roman"/>
          <w:bCs/>
        </w:rPr>
        <w:t>Дисциплина</w:t>
      </w:r>
      <w:r w:rsidR="000638F9" w:rsidRPr="0041248B">
        <w:rPr>
          <w:rStyle w:val="21"/>
          <w:rFonts w:cs="Times New Roman"/>
          <w:bCs/>
        </w:rPr>
        <w:t xml:space="preserve"> </w:t>
      </w:r>
      <w:r w:rsidR="00CD32CF">
        <w:rPr>
          <w:rStyle w:val="21"/>
          <w:rFonts w:cs="Times New Roman"/>
          <w:bCs/>
        </w:rPr>
        <w:t>«</w:t>
      </w:r>
      <w:r w:rsidR="003324FB">
        <w:rPr>
          <w:rStyle w:val="21"/>
          <w:rFonts w:cs="Times New Roman"/>
          <w:bCs/>
        </w:rPr>
        <w:t>Проект</w:t>
      </w:r>
      <w:r w:rsidR="00CD32CF">
        <w:rPr>
          <w:rStyle w:val="21"/>
          <w:rFonts w:cs="Times New Roman"/>
          <w:bCs/>
        </w:rPr>
        <w:t>ная деятельность»</w:t>
      </w:r>
      <w:r w:rsidR="00820F8C">
        <w:rPr>
          <w:rStyle w:val="21"/>
          <w:rFonts w:cs="Times New Roman"/>
          <w:bCs/>
        </w:rPr>
        <w:t xml:space="preserve"> изучается в </w:t>
      </w:r>
      <w:r w:rsidR="000F7996">
        <w:rPr>
          <w:rStyle w:val="21"/>
          <w:rFonts w:cs="Times New Roman"/>
          <w:bCs/>
        </w:rPr>
        <w:t>5,6,7 и</w:t>
      </w:r>
      <w:r w:rsidR="003324FB">
        <w:rPr>
          <w:rStyle w:val="21"/>
          <w:rFonts w:cs="Times New Roman"/>
          <w:bCs/>
        </w:rPr>
        <w:t xml:space="preserve"> 8</w:t>
      </w:r>
      <w:r w:rsidRPr="003E2677">
        <w:rPr>
          <w:rStyle w:val="21"/>
          <w:rFonts w:cs="Times New Roman"/>
          <w:bCs/>
        </w:rPr>
        <w:t xml:space="preserve"> семестр</w:t>
      </w:r>
      <w:r w:rsidR="000F7996">
        <w:rPr>
          <w:rStyle w:val="21"/>
          <w:rFonts w:cs="Times New Roman"/>
          <w:bCs/>
        </w:rPr>
        <w:t>ах</w:t>
      </w:r>
      <w:r w:rsidR="008170D9">
        <w:rPr>
          <w:rStyle w:val="21"/>
          <w:rFonts w:cs="Times New Roman"/>
          <w:bCs/>
        </w:rPr>
        <w:t xml:space="preserve"> и </w:t>
      </w:r>
      <w:r w:rsidR="008170D9">
        <w:rPr>
          <w:rStyle w:val="21"/>
          <w:bCs/>
          <w:color w:val="000000"/>
        </w:rPr>
        <w:t>входит в</w:t>
      </w:r>
      <w:r w:rsidR="00820F8C">
        <w:rPr>
          <w:rStyle w:val="21"/>
          <w:bCs/>
          <w:color w:val="000000"/>
        </w:rPr>
        <w:t xml:space="preserve"> </w:t>
      </w:r>
      <w:r w:rsidR="000F7996">
        <w:rPr>
          <w:rStyle w:val="21"/>
          <w:bCs/>
          <w:color w:val="000000"/>
        </w:rPr>
        <w:t>вариативную</w:t>
      </w:r>
      <w:r w:rsidR="003324FB">
        <w:rPr>
          <w:rStyle w:val="21"/>
          <w:bCs/>
          <w:color w:val="000000"/>
        </w:rPr>
        <w:t xml:space="preserve"> часть</w:t>
      </w:r>
      <w:r w:rsidR="00DC517B" w:rsidRPr="00B16DBE">
        <w:rPr>
          <w:rStyle w:val="21"/>
          <w:bCs/>
          <w:color w:val="000000"/>
        </w:rPr>
        <w:t xml:space="preserve"> </w:t>
      </w:r>
      <w:r w:rsidR="00820F8C">
        <w:rPr>
          <w:rStyle w:val="21"/>
          <w:bCs/>
          <w:color w:val="000000"/>
        </w:rPr>
        <w:t xml:space="preserve">обязательных </w:t>
      </w:r>
      <w:r w:rsidR="00DC517B" w:rsidRPr="00B16DBE">
        <w:rPr>
          <w:rStyle w:val="21"/>
          <w:bCs/>
          <w:color w:val="000000"/>
        </w:rPr>
        <w:t xml:space="preserve">дисциплин </w:t>
      </w:r>
      <w:r w:rsidR="003324FB">
        <w:rPr>
          <w:rStyle w:val="21"/>
          <w:bCs/>
          <w:color w:val="000000"/>
        </w:rPr>
        <w:t>учебного плана</w:t>
      </w:r>
      <w:r w:rsidR="008170D9">
        <w:rPr>
          <w:rStyle w:val="21"/>
          <w:bCs/>
          <w:color w:val="000000"/>
        </w:rPr>
        <w:t>.</w:t>
      </w:r>
      <w:r w:rsidR="003324FB">
        <w:rPr>
          <w:rStyle w:val="21"/>
          <w:bCs/>
          <w:color w:val="000000"/>
        </w:rPr>
        <w:t xml:space="preserve"> </w:t>
      </w:r>
    </w:p>
    <w:p w:rsidR="00C27B62" w:rsidRPr="004C5D2A" w:rsidRDefault="00CD32CF" w:rsidP="008A649E">
      <w:pPr>
        <w:pStyle w:val="Style5"/>
        <w:ind w:firstLine="567"/>
        <w:jc w:val="both"/>
        <w:rPr>
          <w:rStyle w:val="21"/>
          <w:bCs/>
          <w:color w:val="000000"/>
        </w:rPr>
      </w:pPr>
      <w:r w:rsidRPr="00B8533C">
        <w:rPr>
          <w:rStyle w:val="21"/>
          <w:bCs/>
          <w:color w:val="000000"/>
        </w:rPr>
        <w:t>Изучение дисциплины является базой для последующих дисциплин професси</w:t>
      </w:r>
      <w:r w:rsidRPr="00B8533C">
        <w:rPr>
          <w:rStyle w:val="21"/>
          <w:bCs/>
          <w:color w:val="000000"/>
        </w:rPr>
        <w:t>о</w:t>
      </w:r>
      <w:r w:rsidRPr="00B8533C">
        <w:rPr>
          <w:rStyle w:val="21"/>
          <w:bCs/>
          <w:color w:val="000000"/>
        </w:rPr>
        <w:t>нального цикла, в которых выполняются учебные курсовые проекты и работы: «Техн</w:t>
      </w:r>
      <w:r w:rsidRPr="00B8533C">
        <w:rPr>
          <w:rStyle w:val="21"/>
          <w:bCs/>
          <w:color w:val="000000"/>
        </w:rPr>
        <w:t>и</w:t>
      </w:r>
      <w:r w:rsidRPr="00B8533C">
        <w:rPr>
          <w:rStyle w:val="21"/>
          <w:bCs/>
          <w:color w:val="000000"/>
        </w:rPr>
        <w:t>ческая механика»</w:t>
      </w:r>
      <w:r>
        <w:rPr>
          <w:rStyle w:val="21"/>
          <w:bCs/>
          <w:color w:val="000000"/>
        </w:rPr>
        <w:t xml:space="preserve">, </w:t>
      </w:r>
      <w:r w:rsidRPr="00B8533C">
        <w:rPr>
          <w:rStyle w:val="21"/>
          <w:bCs/>
          <w:color w:val="000000"/>
        </w:rPr>
        <w:t xml:space="preserve">«Пропорциональная </w:t>
      </w:r>
      <w:proofErr w:type="spellStart"/>
      <w:r w:rsidRPr="00B8533C">
        <w:rPr>
          <w:rStyle w:val="21"/>
          <w:bCs/>
          <w:color w:val="000000"/>
        </w:rPr>
        <w:t>гидроавтоматика</w:t>
      </w:r>
      <w:proofErr w:type="spellEnd"/>
      <w:r w:rsidRPr="00B8533C">
        <w:rPr>
          <w:rStyle w:val="21"/>
          <w:bCs/>
          <w:color w:val="000000"/>
        </w:rPr>
        <w:t xml:space="preserve"> технологических машин»</w:t>
      </w:r>
      <w:r>
        <w:rPr>
          <w:rStyle w:val="21"/>
          <w:bCs/>
          <w:color w:val="000000"/>
        </w:rPr>
        <w:t xml:space="preserve">, </w:t>
      </w:r>
      <w:r w:rsidRPr="00B8533C">
        <w:rPr>
          <w:rStyle w:val="21"/>
          <w:bCs/>
          <w:color w:val="000000"/>
        </w:rPr>
        <w:t>«Системы управления электроприво</w:t>
      </w:r>
      <w:r>
        <w:rPr>
          <w:rStyle w:val="21"/>
          <w:bCs/>
          <w:color w:val="000000"/>
        </w:rPr>
        <w:t xml:space="preserve">дов», </w:t>
      </w:r>
      <w:r w:rsidRPr="00B8533C">
        <w:rPr>
          <w:rStyle w:val="21"/>
          <w:bCs/>
          <w:color w:val="000000"/>
        </w:rPr>
        <w:t xml:space="preserve">«Детали </w:t>
      </w:r>
      <w:proofErr w:type="spellStart"/>
      <w:r w:rsidRPr="00B8533C">
        <w:rPr>
          <w:rStyle w:val="21"/>
          <w:bCs/>
          <w:color w:val="000000"/>
        </w:rPr>
        <w:t>мехатронных</w:t>
      </w:r>
      <w:proofErr w:type="spellEnd"/>
      <w:r w:rsidRPr="00B8533C">
        <w:rPr>
          <w:rStyle w:val="21"/>
          <w:bCs/>
          <w:color w:val="000000"/>
        </w:rPr>
        <w:t xml:space="preserve"> модулей, роботов и их конструиро</w:t>
      </w:r>
      <w:r>
        <w:rPr>
          <w:rStyle w:val="21"/>
          <w:bCs/>
          <w:color w:val="000000"/>
        </w:rPr>
        <w:t xml:space="preserve">вание», </w:t>
      </w:r>
      <w:r w:rsidRPr="00B8533C">
        <w:rPr>
          <w:rStyle w:val="21"/>
          <w:bCs/>
          <w:color w:val="000000"/>
        </w:rPr>
        <w:t>«Теория автоматического управления</w:t>
      </w:r>
      <w:r>
        <w:rPr>
          <w:rStyle w:val="21"/>
          <w:bCs/>
          <w:color w:val="000000"/>
        </w:rPr>
        <w:t xml:space="preserve">», </w:t>
      </w:r>
      <w:r w:rsidRPr="00B8533C">
        <w:rPr>
          <w:rStyle w:val="21"/>
          <w:bCs/>
          <w:color w:val="000000"/>
        </w:rPr>
        <w:t>«Электрические и гидра</w:t>
      </w:r>
      <w:r w:rsidRPr="00B8533C">
        <w:rPr>
          <w:rStyle w:val="21"/>
          <w:bCs/>
          <w:color w:val="000000"/>
        </w:rPr>
        <w:t>в</w:t>
      </w:r>
      <w:r w:rsidRPr="00B8533C">
        <w:rPr>
          <w:rStyle w:val="21"/>
          <w:bCs/>
          <w:color w:val="000000"/>
        </w:rPr>
        <w:t xml:space="preserve">лические приводы </w:t>
      </w:r>
      <w:proofErr w:type="spellStart"/>
      <w:r w:rsidRPr="00B8533C">
        <w:rPr>
          <w:rStyle w:val="21"/>
          <w:bCs/>
          <w:color w:val="000000"/>
        </w:rPr>
        <w:t>мехатронных</w:t>
      </w:r>
      <w:proofErr w:type="spellEnd"/>
      <w:r w:rsidRPr="00B8533C">
        <w:rPr>
          <w:rStyle w:val="21"/>
          <w:bCs/>
          <w:color w:val="000000"/>
        </w:rPr>
        <w:t xml:space="preserve"> и робототехнических устройств».</w:t>
      </w:r>
    </w:p>
    <w:p w:rsidR="004F032A" w:rsidRDefault="007754E4" w:rsidP="007D0CE4">
      <w:pPr>
        <w:pStyle w:val="Style3"/>
        <w:widowControl/>
        <w:suppressAutoHyphens/>
        <w:spacing w:before="240" w:after="120"/>
        <w:ind w:left="567"/>
        <w:jc w:val="both"/>
        <w:outlineLvl w:val="0"/>
        <w:rPr>
          <w:rStyle w:val="FontStyle21"/>
          <w:b/>
          <w:sz w:val="24"/>
          <w:szCs w:val="24"/>
        </w:rPr>
      </w:pPr>
      <w:r w:rsidRPr="003E2677">
        <w:rPr>
          <w:rStyle w:val="FontStyle21"/>
          <w:b/>
          <w:sz w:val="24"/>
          <w:szCs w:val="24"/>
        </w:rPr>
        <w:t>3</w:t>
      </w:r>
      <w:r w:rsidR="009076AB">
        <w:rPr>
          <w:rStyle w:val="FontStyle21"/>
          <w:b/>
          <w:sz w:val="24"/>
          <w:szCs w:val="24"/>
        </w:rPr>
        <w:t>.</w:t>
      </w:r>
      <w:r w:rsidRPr="003E2677">
        <w:rPr>
          <w:rStyle w:val="FontStyle21"/>
          <w:b/>
          <w:sz w:val="24"/>
          <w:szCs w:val="24"/>
        </w:rPr>
        <w:t xml:space="preserve"> </w:t>
      </w:r>
      <w:proofErr w:type="gramStart"/>
      <w:r w:rsidRPr="003E2677">
        <w:rPr>
          <w:rStyle w:val="FontStyle21"/>
          <w:b/>
          <w:sz w:val="24"/>
          <w:szCs w:val="24"/>
        </w:rPr>
        <w:t>Ком</w:t>
      </w:r>
      <w:r w:rsidR="00767409" w:rsidRPr="003E2677">
        <w:rPr>
          <w:rStyle w:val="FontStyle21"/>
          <w:b/>
          <w:sz w:val="24"/>
          <w:szCs w:val="24"/>
        </w:rPr>
        <w:t>петенции</w:t>
      </w:r>
      <w:r w:rsidRPr="003E2677">
        <w:rPr>
          <w:rStyle w:val="FontStyle21"/>
          <w:b/>
          <w:sz w:val="24"/>
          <w:szCs w:val="24"/>
        </w:rPr>
        <w:t xml:space="preserve"> обучающегося</w:t>
      </w:r>
      <w:r w:rsidR="00767409" w:rsidRPr="003E2677">
        <w:rPr>
          <w:rStyle w:val="FontStyle21"/>
          <w:b/>
          <w:sz w:val="24"/>
          <w:szCs w:val="24"/>
        </w:rPr>
        <w:t>,</w:t>
      </w:r>
      <w:r w:rsidRPr="003E2677">
        <w:rPr>
          <w:rStyle w:val="FontStyle21"/>
          <w:b/>
          <w:sz w:val="24"/>
          <w:szCs w:val="24"/>
        </w:rPr>
        <w:t xml:space="preserve"> формируемые в результате освоения </w:t>
      </w:r>
      <w:r w:rsidRPr="00AF2BB2">
        <w:rPr>
          <w:rStyle w:val="FontStyle21"/>
          <w:b/>
          <w:sz w:val="24"/>
          <w:szCs w:val="24"/>
        </w:rPr>
        <w:t>дисци</w:t>
      </w:r>
      <w:r w:rsidR="00AB19EC">
        <w:rPr>
          <w:rStyle w:val="FontStyle21"/>
          <w:b/>
          <w:sz w:val="24"/>
          <w:szCs w:val="24"/>
        </w:rPr>
        <w:t>плины</w:t>
      </w:r>
      <w:proofErr w:type="gramEnd"/>
    </w:p>
    <w:p w:rsidR="00B21EFE" w:rsidRPr="0016704E" w:rsidRDefault="00B21EFE" w:rsidP="00B21EFE">
      <w:pPr>
        <w:pStyle w:val="Style5"/>
        <w:ind w:firstLine="567"/>
        <w:jc w:val="both"/>
        <w:rPr>
          <w:rFonts w:cs="Arial"/>
          <w:bCs/>
          <w:color w:val="000000"/>
          <w:szCs w:val="28"/>
        </w:rPr>
      </w:pPr>
      <w:r>
        <w:rPr>
          <w:rStyle w:val="21"/>
          <w:bCs/>
          <w:color w:val="000000"/>
        </w:rPr>
        <w:t>В результате изучения курса студент должен обладать следующими професси</w:t>
      </w:r>
      <w:r>
        <w:rPr>
          <w:rStyle w:val="21"/>
          <w:bCs/>
          <w:color w:val="000000"/>
        </w:rPr>
        <w:t>о</w:t>
      </w:r>
      <w:r>
        <w:rPr>
          <w:rStyle w:val="21"/>
          <w:bCs/>
          <w:color w:val="000000"/>
        </w:rPr>
        <w:t xml:space="preserve">нальными компетенциями: </w:t>
      </w:r>
    </w:p>
    <w:tbl>
      <w:tblPr>
        <w:tblW w:w="4999" w:type="pct"/>
        <w:tblInd w:w="1" w:type="dxa"/>
        <w:tblCellMar>
          <w:left w:w="0" w:type="dxa"/>
          <w:right w:w="0" w:type="dxa"/>
        </w:tblCellMar>
        <w:tblLook w:val="04A0" w:firstRow="1" w:lastRow="0" w:firstColumn="1" w:lastColumn="0" w:noHBand="0" w:noVBand="1"/>
      </w:tblPr>
      <w:tblGrid>
        <w:gridCol w:w="1626"/>
        <w:gridCol w:w="7604"/>
      </w:tblGrid>
      <w:tr w:rsidR="00C21969" w:rsidRPr="00C640B4" w:rsidTr="00C21969">
        <w:trPr>
          <w:trHeight w:val="611"/>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21969" w:rsidRPr="00A9195A" w:rsidRDefault="00C21969" w:rsidP="00C21969">
            <w:r w:rsidRPr="00A9195A">
              <w:t xml:space="preserve">Структурный </w:t>
            </w:r>
            <w:r w:rsidRPr="00A9195A">
              <w:br/>
              <w:t xml:space="preserve">элемент </w:t>
            </w:r>
            <w:r w:rsidRPr="00A9195A">
              <w:br/>
              <w:t>компетенции</w:t>
            </w:r>
          </w:p>
        </w:tc>
        <w:tc>
          <w:tcPr>
            <w:tcW w:w="411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21969" w:rsidRPr="00A9195A" w:rsidRDefault="00C21969" w:rsidP="00C21969">
            <w:pPr>
              <w:rPr>
                <w:color w:val="000000" w:themeColor="text1"/>
              </w:rPr>
            </w:pPr>
            <w:r w:rsidRPr="00A9195A">
              <w:rPr>
                <w:bCs/>
              </w:rPr>
              <w:t xml:space="preserve">Планируемые результаты обучения </w:t>
            </w:r>
          </w:p>
        </w:tc>
      </w:tr>
      <w:tr w:rsidR="00C21969" w:rsidRPr="00C640B4" w:rsidTr="00C2196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1969" w:rsidRPr="00F34193" w:rsidRDefault="00C21969" w:rsidP="00C21969">
            <w:pPr>
              <w:jc w:val="left"/>
              <w:rPr>
                <w:b/>
                <w:color w:val="C00000"/>
                <w:highlight w:val="yellow"/>
              </w:rPr>
            </w:pPr>
            <w:r w:rsidRPr="00F34193">
              <w:rPr>
                <w:b/>
              </w:rPr>
              <w:t>ПК-2</w:t>
            </w:r>
            <w:r w:rsidRPr="00F34193">
              <w:rPr>
                <w:b/>
              </w:rPr>
              <w:tab/>
              <w:t>способность разрабатывать программное обеспечение, необходимое для о</w:t>
            </w:r>
            <w:r w:rsidRPr="00F34193">
              <w:rPr>
                <w:b/>
              </w:rPr>
              <w:t>б</w:t>
            </w:r>
            <w:r w:rsidRPr="00F34193">
              <w:rPr>
                <w:b/>
              </w:rPr>
              <w:t xml:space="preserve">работки информации и управления в </w:t>
            </w:r>
            <w:proofErr w:type="spellStart"/>
            <w:r w:rsidRPr="00F34193">
              <w:rPr>
                <w:b/>
              </w:rPr>
              <w:t>мехатронных</w:t>
            </w:r>
            <w:proofErr w:type="spellEnd"/>
            <w:r w:rsidRPr="00F34193">
              <w:rPr>
                <w:b/>
              </w:rPr>
              <w:t xml:space="preserve"> и робототехнических системах, а также для их проектирования</w:t>
            </w:r>
          </w:p>
        </w:tc>
      </w:tr>
      <w:tr w:rsidR="00C21969" w:rsidRPr="00C640B4" w:rsidTr="00C21969">
        <w:trPr>
          <w:trHeight w:val="225"/>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1969" w:rsidRPr="00A9195A" w:rsidRDefault="00C21969" w:rsidP="00C21969">
            <w:pPr>
              <w:jc w:val="left"/>
            </w:pPr>
            <w:r w:rsidRPr="00A9195A">
              <w:t>Знать</w:t>
            </w:r>
          </w:p>
        </w:tc>
        <w:tc>
          <w:tcPr>
            <w:tcW w:w="411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1969" w:rsidRPr="00F34193" w:rsidRDefault="00C21969" w:rsidP="00C21969">
            <w:pPr>
              <w:pStyle w:val="af2"/>
              <w:tabs>
                <w:tab w:val="left" w:pos="356"/>
                <w:tab w:val="left" w:pos="851"/>
              </w:tabs>
              <w:ind w:firstLine="0"/>
              <w:jc w:val="left"/>
              <w:rPr>
                <w:i/>
                <w:color w:val="C00000"/>
                <w:sz w:val="24"/>
                <w:szCs w:val="24"/>
                <w:highlight w:val="yellow"/>
              </w:rPr>
            </w:pPr>
            <w:r w:rsidRPr="00F34193">
              <w:rPr>
                <w:sz w:val="24"/>
                <w:szCs w:val="24"/>
              </w:rPr>
              <w:t>современную методологию и технологию управления проектом и ос</w:t>
            </w:r>
            <w:r w:rsidRPr="00F34193">
              <w:rPr>
                <w:sz w:val="24"/>
                <w:szCs w:val="24"/>
              </w:rPr>
              <w:t>о</w:t>
            </w:r>
            <w:r w:rsidRPr="00F34193">
              <w:rPr>
                <w:sz w:val="24"/>
                <w:szCs w:val="24"/>
              </w:rPr>
              <w:t>знавать место и роль управления проектом в общей системе организ</w:t>
            </w:r>
            <w:r w:rsidRPr="00F34193">
              <w:rPr>
                <w:sz w:val="24"/>
                <w:szCs w:val="24"/>
              </w:rPr>
              <w:t>а</w:t>
            </w:r>
            <w:r w:rsidRPr="00F34193">
              <w:rPr>
                <w:sz w:val="24"/>
                <w:szCs w:val="24"/>
              </w:rPr>
              <w:t>ционно-экономических знаний;</w:t>
            </w:r>
          </w:p>
        </w:tc>
      </w:tr>
      <w:tr w:rsidR="00C21969" w:rsidRPr="00C640B4" w:rsidTr="00C21969">
        <w:trPr>
          <w:trHeight w:val="258"/>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1969" w:rsidRPr="00A9195A" w:rsidRDefault="00C21969" w:rsidP="00C21969">
            <w:pPr>
              <w:jc w:val="left"/>
            </w:pPr>
            <w:r w:rsidRPr="00A9195A">
              <w:t>Уметь</w:t>
            </w:r>
          </w:p>
        </w:tc>
        <w:tc>
          <w:tcPr>
            <w:tcW w:w="411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1969" w:rsidRPr="00984C56" w:rsidRDefault="00C21969" w:rsidP="00C21969">
            <w:pPr>
              <w:pStyle w:val="af2"/>
              <w:tabs>
                <w:tab w:val="left" w:pos="356"/>
                <w:tab w:val="left" w:pos="851"/>
              </w:tabs>
              <w:ind w:firstLine="0"/>
              <w:jc w:val="left"/>
              <w:rPr>
                <w:i/>
                <w:color w:val="C00000"/>
                <w:sz w:val="24"/>
                <w:szCs w:val="24"/>
                <w:highlight w:val="yellow"/>
              </w:rPr>
            </w:pPr>
            <w:r w:rsidRPr="00984C56">
              <w:rPr>
                <w:sz w:val="24"/>
                <w:szCs w:val="24"/>
              </w:rPr>
              <w:t>управлять проектом на всех стадиях развития его жизненного цикла и использовать современные информационные технологии;</w:t>
            </w:r>
          </w:p>
        </w:tc>
      </w:tr>
      <w:tr w:rsidR="00C21969" w:rsidRPr="00C640B4" w:rsidTr="00C21969">
        <w:trPr>
          <w:trHeight w:val="164"/>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1969" w:rsidRPr="00A9195A" w:rsidRDefault="00C21969" w:rsidP="00C21969">
            <w:pPr>
              <w:jc w:val="left"/>
            </w:pPr>
            <w:r w:rsidRPr="00A9195A">
              <w:t>Владеть</w:t>
            </w:r>
          </w:p>
        </w:tc>
        <w:tc>
          <w:tcPr>
            <w:tcW w:w="411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1969" w:rsidRDefault="00C21969" w:rsidP="00C21969">
            <w:pPr>
              <w:jc w:val="left"/>
            </w:pPr>
            <w:r>
              <w:t>навыками: выбора проекта, определение его темы; анализа проблемной ситуации и определения миссии, целей, задач проекта; формирования календарного плана проекта; разработки сетевых графиков проекта;  разработки матрицы разделения административных задач управления проектом; разработки информационно-технологической модели прое</w:t>
            </w:r>
            <w:r>
              <w:t>к</w:t>
            </w:r>
            <w:r>
              <w:t>та;</w:t>
            </w:r>
          </w:p>
          <w:p w:rsidR="00C21969" w:rsidRPr="00C431E3" w:rsidRDefault="00C21969" w:rsidP="00C21969">
            <w:pPr>
              <w:jc w:val="left"/>
            </w:pPr>
            <w:r>
              <w:t>определения эффективности проекта;</w:t>
            </w:r>
          </w:p>
        </w:tc>
      </w:tr>
    </w:tbl>
    <w:p w:rsidR="00C21969" w:rsidRDefault="00C21969" w:rsidP="00D2754C">
      <w:pPr>
        <w:pStyle w:val="Style4"/>
        <w:widowControl/>
        <w:spacing w:before="240" w:after="120"/>
        <w:ind w:firstLine="567"/>
        <w:jc w:val="both"/>
        <w:outlineLvl w:val="0"/>
        <w:rPr>
          <w:rStyle w:val="FontStyle18"/>
          <w:sz w:val="24"/>
          <w:szCs w:val="24"/>
        </w:rPr>
        <w:sectPr w:rsidR="00C21969" w:rsidSect="004435F4">
          <w:pgSz w:w="11907" w:h="16840" w:code="9"/>
          <w:pgMar w:top="1134" w:right="1134" w:bottom="1134" w:left="1701" w:header="720" w:footer="720" w:gutter="0"/>
          <w:cols w:space="720"/>
          <w:noEndnote/>
          <w:titlePg/>
        </w:sectPr>
      </w:pPr>
    </w:p>
    <w:p w:rsidR="007754E4" w:rsidRPr="00AF2BB2" w:rsidRDefault="009C15E7" w:rsidP="00D2754C">
      <w:pPr>
        <w:pStyle w:val="Style4"/>
        <w:widowControl/>
        <w:spacing w:before="240" w:after="120"/>
        <w:ind w:firstLine="567"/>
        <w:jc w:val="both"/>
        <w:outlineLvl w:val="0"/>
        <w:rPr>
          <w:rStyle w:val="FontStyle18"/>
          <w:b w:val="0"/>
          <w:sz w:val="24"/>
          <w:szCs w:val="24"/>
        </w:rPr>
      </w:pPr>
      <w:r w:rsidRPr="00AF2BB2">
        <w:rPr>
          <w:rStyle w:val="FontStyle18"/>
          <w:sz w:val="24"/>
          <w:szCs w:val="24"/>
        </w:rPr>
        <w:lastRenderedPageBreak/>
        <w:t>4</w:t>
      </w:r>
      <w:r w:rsidR="009076AB">
        <w:rPr>
          <w:rStyle w:val="FontStyle18"/>
          <w:sz w:val="24"/>
          <w:szCs w:val="24"/>
        </w:rPr>
        <w:t>.</w:t>
      </w:r>
      <w:r w:rsidR="007754E4" w:rsidRPr="00AF2BB2">
        <w:rPr>
          <w:rStyle w:val="FontStyle18"/>
          <w:sz w:val="24"/>
          <w:szCs w:val="24"/>
        </w:rPr>
        <w:t xml:space="preserve"> Структура и содержание </w:t>
      </w:r>
      <w:r w:rsidR="00E022FE" w:rsidRPr="00AF2BB2">
        <w:rPr>
          <w:rStyle w:val="FontStyle18"/>
          <w:sz w:val="24"/>
          <w:szCs w:val="24"/>
        </w:rPr>
        <w:t>дис</w:t>
      </w:r>
      <w:r w:rsidR="007754E4" w:rsidRPr="00AF2BB2">
        <w:rPr>
          <w:rStyle w:val="FontStyle18"/>
          <w:sz w:val="24"/>
          <w:szCs w:val="24"/>
        </w:rPr>
        <w:t>ципли</w:t>
      </w:r>
      <w:r w:rsidR="00E022FE" w:rsidRPr="00AF2BB2">
        <w:rPr>
          <w:rStyle w:val="FontStyle18"/>
          <w:sz w:val="24"/>
          <w:szCs w:val="24"/>
        </w:rPr>
        <w:t>н</w:t>
      </w:r>
      <w:r w:rsidR="007754E4" w:rsidRPr="00AF2BB2">
        <w:rPr>
          <w:rStyle w:val="FontStyle18"/>
          <w:sz w:val="24"/>
          <w:szCs w:val="24"/>
        </w:rPr>
        <w:t>ы</w:t>
      </w:r>
      <w:r w:rsidR="00E022FE" w:rsidRPr="00AF2BB2">
        <w:rPr>
          <w:rStyle w:val="FontStyle18"/>
          <w:b w:val="0"/>
          <w:sz w:val="24"/>
          <w:szCs w:val="24"/>
        </w:rPr>
        <w:t xml:space="preserve"> </w:t>
      </w:r>
    </w:p>
    <w:p w:rsidR="003E5385" w:rsidRPr="00C8393F" w:rsidRDefault="003E5385" w:rsidP="003E5385">
      <w:pPr>
        <w:pStyle w:val="Style4"/>
        <w:widowControl/>
        <w:ind w:firstLine="567"/>
        <w:jc w:val="both"/>
        <w:rPr>
          <w:rStyle w:val="FontStyle18"/>
          <w:b w:val="0"/>
          <w:sz w:val="24"/>
          <w:szCs w:val="24"/>
        </w:rPr>
      </w:pPr>
      <w:r w:rsidRPr="00C8393F">
        <w:rPr>
          <w:rStyle w:val="FontStyle18"/>
          <w:b w:val="0"/>
          <w:sz w:val="24"/>
          <w:szCs w:val="24"/>
        </w:rPr>
        <w:t>Общая трудоемкость дисциплины соста</w:t>
      </w:r>
      <w:r w:rsidR="003324FB">
        <w:rPr>
          <w:rStyle w:val="FontStyle18"/>
          <w:b w:val="0"/>
          <w:sz w:val="24"/>
          <w:szCs w:val="24"/>
        </w:rPr>
        <w:t>вляет</w:t>
      </w:r>
      <w:r w:rsidR="003E0195">
        <w:rPr>
          <w:rStyle w:val="FontStyle18"/>
          <w:b w:val="0"/>
          <w:sz w:val="24"/>
          <w:szCs w:val="24"/>
        </w:rPr>
        <w:t xml:space="preserve"> 4 </w:t>
      </w:r>
      <w:proofErr w:type="gramStart"/>
      <w:r w:rsidR="003E0195">
        <w:rPr>
          <w:rStyle w:val="FontStyle18"/>
          <w:b w:val="0"/>
          <w:sz w:val="24"/>
          <w:szCs w:val="24"/>
        </w:rPr>
        <w:t>зачетных</w:t>
      </w:r>
      <w:proofErr w:type="gramEnd"/>
      <w:r w:rsidR="003E0195">
        <w:rPr>
          <w:rStyle w:val="FontStyle18"/>
          <w:b w:val="0"/>
          <w:sz w:val="24"/>
          <w:szCs w:val="24"/>
        </w:rPr>
        <w:t xml:space="preserve"> единицы или 144 часа</w:t>
      </w:r>
      <w:r w:rsidRPr="00C8393F">
        <w:rPr>
          <w:rStyle w:val="FontStyle18"/>
          <w:b w:val="0"/>
          <w:sz w:val="24"/>
          <w:szCs w:val="24"/>
        </w:rPr>
        <w:t>:</w:t>
      </w:r>
    </w:p>
    <w:p w:rsidR="003B46EE" w:rsidRPr="003B46EE" w:rsidRDefault="003B46EE" w:rsidP="003B46EE">
      <w:pPr>
        <w:pStyle w:val="Style4"/>
        <w:widowControl/>
        <w:ind w:firstLine="567"/>
        <w:jc w:val="both"/>
        <w:rPr>
          <w:rStyle w:val="FontStyle18"/>
          <w:b w:val="0"/>
          <w:sz w:val="24"/>
          <w:szCs w:val="24"/>
        </w:rPr>
      </w:pPr>
      <w:r>
        <w:rPr>
          <w:rStyle w:val="FontStyle18"/>
          <w:b w:val="0"/>
          <w:sz w:val="24"/>
          <w:szCs w:val="24"/>
        </w:rPr>
        <w:t>– контактная работа – 61</w:t>
      </w:r>
      <w:r w:rsidRPr="003B46EE">
        <w:rPr>
          <w:rStyle w:val="FontStyle18"/>
          <w:b w:val="0"/>
          <w:sz w:val="24"/>
          <w:szCs w:val="24"/>
        </w:rPr>
        <w:t xml:space="preserve">,1 акад. часов: </w:t>
      </w:r>
    </w:p>
    <w:p w:rsidR="003B46EE" w:rsidRPr="003B46EE" w:rsidRDefault="007615DD" w:rsidP="003B46EE">
      <w:pPr>
        <w:pStyle w:val="Style4"/>
        <w:widowControl/>
        <w:ind w:firstLine="567"/>
        <w:jc w:val="both"/>
        <w:rPr>
          <w:rStyle w:val="FontStyle18"/>
          <w:b w:val="0"/>
          <w:sz w:val="24"/>
          <w:szCs w:val="24"/>
        </w:rPr>
      </w:pPr>
      <w:r>
        <w:rPr>
          <w:rStyle w:val="FontStyle18"/>
          <w:b w:val="0"/>
          <w:sz w:val="24"/>
          <w:szCs w:val="24"/>
        </w:rPr>
        <w:t xml:space="preserve">– </w:t>
      </w:r>
      <w:proofErr w:type="gramStart"/>
      <w:r>
        <w:rPr>
          <w:rStyle w:val="FontStyle18"/>
          <w:b w:val="0"/>
          <w:sz w:val="24"/>
          <w:szCs w:val="24"/>
        </w:rPr>
        <w:t>аудиторная</w:t>
      </w:r>
      <w:proofErr w:type="gramEnd"/>
      <w:r>
        <w:rPr>
          <w:rStyle w:val="FontStyle18"/>
          <w:b w:val="0"/>
          <w:sz w:val="24"/>
          <w:szCs w:val="24"/>
        </w:rPr>
        <w:t xml:space="preserve"> – 61</w:t>
      </w:r>
      <w:r w:rsidR="003B46EE" w:rsidRPr="003B46EE">
        <w:rPr>
          <w:rStyle w:val="FontStyle18"/>
          <w:b w:val="0"/>
          <w:sz w:val="24"/>
          <w:szCs w:val="24"/>
        </w:rPr>
        <w:t xml:space="preserve"> акад. часов; </w:t>
      </w:r>
    </w:p>
    <w:p w:rsidR="003B46EE" w:rsidRPr="003B46EE" w:rsidRDefault="003B46EE" w:rsidP="003B46EE">
      <w:pPr>
        <w:pStyle w:val="Style4"/>
        <w:widowControl/>
        <w:ind w:firstLine="567"/>
        <w:jc w:val="both"/>
        <w:rPr>
          <w:rStyle w:val="FontStyle18"/>
          <w:b w:val="0"/>
          <w:sz w:val="24"/>
          <w:szCs w:val="24"/>
        </w:rPr>
      </w:pPr>
      <w:r w:rsidRPr="003B46EE">
        <w:rPr>
          <w:rStyle w:val="FontStyle18"/>
          <w:b w:val="0"/>
          <w:sz w:val="24"/>
          <w:szCs w:val="24"/>
        </w:rPr>
        <w:t xml:space="preserve">– </w:t>
      </w:r>
      <w:proofErr w:type="gramStart"/>
      <w:r w:rsidRPr="003B46EE">
        <w:rPr>
          <w:rStyle w:val="FontStyle18"/>
          <w:b w:val="0"/>
          <w:sz w:val="24"/>
          <w:szCs w:val="24"/>
        </w:rPr>
        <w:t>внеаудиторная</w:t>
      </w:r>
      <w:proofErr w:type="gramEnd"/>
      <w:r w:rsidRPr="003B46EE">
        <w:rPr>
          <w:rStyle w:val="FontStyle18"/>
          <w:b w:val="0"/>
          <w:sz w:val="24"/>
          <w:szCs w:val="24"/>
        </w:rPr>
        <w:t xml:space="preserve"> – 0,1 акад. часов </w:t>
      </w:r>
    </w:p>
    <w:p w:rsidR="003B46EE" w:rsidRPr="003B46EE" w:rsidRDefault="007615DD" w:rsidP="003B46EE">
      <w:pPr>
        <w:pStyle w:val="Style4"/>
        <w:widowControl/>
        <w:ind w:firstLine="567"/>
        <w:jc w:val="both"/>
        <w:rPr>
          <w:rStyle w:val="FontStyle18"/>
          <w:b w:val="0"/>
          <w:sz w:val="24"/>
          <w:szCs w:val="24"/>
        </w:rPr>
      </w:pPr>
      <w:r>
        <w:rPr>
          <w:rStyle w:val="FontStyle18"/>
          <w:b w:val="0"/>
          <w:sz w:val="24"/>
          <w:szCs w:val="24"/>
        </w:rPr>
        <w:t>– самостоятельная работа – 82,9</w:t>
      </w:r>
      <w:r w:rsidR="003B46EE" w:rsidRPr="003B46EE">
        <w:rPr>
          <w:rStyle w:val="FontStyle18"/>
          <w:b w:val="0"/>
          <w:sz w:val="24"/>
          <w:szCs w:val="24"/>
        </w:rPr>
        <w:t xml:space="preserve"> акад. часов; </w:t>
      </w:r>
    </w:p>
    <w:p w:rsidR="00694FB1" w:rsidRDefault="003B46EE" w:rsidP="003B46EE">
      <w:pPr>
        <w:pStyle w:val="Style4"/>
        <w:widowControl/>
        <w:ind w:firstLine="567"/>
        <w:jc w:val="both"/>
        <w:rPr>
          <w:rStyle w:val="21"/>
          <w:rFonts w:cs="Times New Roman"/>
          <w:bCs/>
          <w:szCs w:val="24"/>
        </w:rPr>
      </w:pPr>
      <w:r w:rsidRPr="003B46EE">
        <w:rPr>
          <w:rStyle w:val="FontStyle18"/>
          <w:b w:val="0"/>
          <w:sz w:val="24"/>
          <w:szCs w:val="24"/>
        </w:rPr>
        <w:t>Форма аттестации – зачет.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74"/>
        <w:gridCol w:w="545"/>
        <w:gridCol w:w="568"/>
        <w:gridCol w:w="653"/>
        <w:gridCol w:w="651"/>
        <w:gridCol w:w="973"/>
        <w:gridCol w:w="3150"/>
        <w:gridCol w:w="2854"/>
        <w:gridCol w:w="1084"/>
      </w:tblGrid>
      <w:tr w:rsidR="00C21969" w:rsidRPr="008955E3" w:rsidTr="00C21969">
        <w:trPr>
          <w:cantSplit/>
          <w:trHeight w:val="1156"/>
        </w:trPr>
        <w:tc>
          <w:tcPr>
            <w:tcW w:w="1424" w:type="pct"/>
            <w:vMerge w:val="restart"/>
            <w:vAlign w:val="center"/>
          </w:tcPr>
          <w:p w:rsidR="00C21969" w:rsidRPr="008955E3" w:rsidRDefault="00C21969" w:rsidP="00C21969">
            <w:pPr>
              <w:pStyle w:val="Style12"/>
              <w:widowControl/>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Раздел/ тема</w:t>
            </w:r>
          </w:p>
          <w:p w:rsidR="00C21969" w:rsidRPr="008955E3" w:rsidRDefault="00C21969" w:rsidP="00C21969">
            <w:pPr>
              <w:pStyle w:val="Style12"/>
              <w:widowControl/>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дисциплины</w:t>
            </w:r>
          </w:p>
        </w:tc>
        <w:tc>
          <w:tcPr>
            <w:tcW w:w="186" w:type="pct"/>
            <w:vMerge w:val="restart"/>
            <w:textDirection w:val="btLr"/>
            <w:vAlign w:val="center"/>
          </w:tcPr>
          <w:p w:rsidR="00C21969" w:rsidRPr="008955E3" w:rsidRDefault="00C21969" w:rsidP="00C21969">
            <w:pPr>
              <w:pStyle w:val="Style13"/>
              <w:widowControl/>
              <w:ind w:left="113" w:right="113"/>
              <w:rPr>
                <w:rStyle w:val="FontStyle25"/>
                <w:i w:val="0"/>
                <w:color w:val="000000" w:themeColor="text1"/>
                <w:sz w:val="20"/>
                <w:szCs w:val="20"/>
              </w:rPr>
            </w:pPr>
            <w:r>
              <w:rPr>
                <w:rStyle w:val="FontStyle25"/>
                <w:i w:val="0"/>
                <w:color w:val="000000" w:themeColor="text1"/>
                <w:sz w:val="20"/>
                <w:szCs w:val="20"/>
              </w:rPr>
              <w:t>Семестр</w:t>
            </w:r>
          </w:p>
        </w:tc>
        <w:tc>
          <w:tcPr>
            <w:tcW w:w="639" w:type="pct"/>
            <w:gridSpan w:val="3"/>
            <w:vAlign w:val="center"/>
          </w:tcPr>
          <w:p w:rsidR="00C21969" w:rsidRPr="008955E3" w:rsidRDefault="00C21969" w:rsidP="00C21969">
            <w:pPr>
              <w:pStyle w:val="Style8"/>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 xml:space="preserve">Аудиторная </w:t>
            </w:r>
            <w:r w:rsidRPr="008955E3">
              <w:rPr>
                <w:rStyle w:val="FontStyle31"/>
                <w:rFonts w:ascii="Times New Roman" w:hAnsi="Times New Roman" w:cs="Times New Roman"/>
                <w:color w:val="000000" w:themeColor="text1"/>
                <w:sz w:val="20"/>
                <w:szCs w:val="20"/>
              </w:rPr>
              <w:br/>
              <w:t xml:space="preserve">контактная работа </w:t>
            </w:r>
            <w:r w:rsidRPr="008955E3">
              <w:rPr>
                <w:rStyle w:val="FontStyle31"/>
                <w:rFonts w:ascii="Times New Roman" w:hAnsi="Times New Roman" w:cs="Times New Roman"/>
                <w:color w:val="000000" w:themeColor="text1"/>
                <w:sz w:val="20"/>
                <w:szCs w:val="20"/>
              </w:rPr>
              <w:br/>
              <w:t>(в акад. часах)</w:t>
            </w:r>
          </w:p>
        </w:tc>
        <w:tc>
          <w:tcPr>
            <w:tcW w:w="332" w:type="pct"/>
            <w:vMerge w:val="restart"/>
            <w:textDirection w:val="btLr"/>
            <w:vAlign w:val="center"/>
          </w:tcPr>
          <w:p w:rsidR="00C21969" w:rsidRPr="008955E3" w:rsidRDefault="00C21969" w:rsidP="00C21969">
            <w:pPr>
              <w:pStyle w:val="Style8"/>
              <w:widowControl/>
              <w:ind w:left="-40" w:right="113"/>
              <w:rPr>
                <w:rStyle w:val="FontStyle20"/>
                <w:rFonts w:ascii="Times New Roman" w:hAnsi="Times New Roman" w:cs="Times New Roman"/>
                <w:color w:val="000000" w:themeColor="text1"/>
                <w:sz w:val="20"/>
                <w:szCs w:val="20"/>
              </w:rPr>
            </w:pPr>
            <w:r w:rsidRPr="008955E3">
              <w:rPr>
                <w:rStyle w:val="FontStyle20"/>
                <w:rFonts w:ascii="Times New Roman" w:hAnsi="Times New Roman" w:cs="Times New Roman"/>
                <w:color w:val="000000" w:themeColor="text1"/>
                <w:sz w:val="20"/>
                <w:szCs w:val="20"/>
              </w:rPr>
              <w:t>Самостоятельная работа (в акад. часах)</w:t>
            </w:r>
          </w:p>
        </w:tc>
        <w:tc>
          <w:tcPr>
            <w:tcW w:w="1075" w:type="pct"/>
            <w:vMerge w:val="restart"/>
            <w:vAlign w:val="center"/>
          </w:tcPr>
          <w:p w:rsidR="00C21969" w:rsidRPr="008955E3" w:rsidRDefault="00C21969" w:rsidP="00C21969">
            <w:pPr>
              <w:pStyle w:val="Style8"/>
              <w:widowControl/>
              <w:ind w:left="-40"/>
              <w:rPr>
                <w:rStyle w:val="FontStyle31"/>
                <w:rFonts w:ascii="Times New Roman" w:hAnsi="Times New Roman" w:cs="Times New Roman"/>
                <w:color w:val="000000" w:themeColor="text1"/>
                <w:sz w:val="20"/>
                <w:szCs w:val="20"/>
              </w:rPr>
            </w:pPr>
            <w:r w:rsidRPr="008955E3">
              <w:rPr>
                <w:rStyle w:val="FontStyle20"/>
                <w:rFonts w:ascii="Times New Roman" w:hAnsi="Times New Roman" w:cs="Times New Roman"/>
                <w:color w:val="000000" w:themeColor="text1"/>
                <w:sz w:val="20"/>
                <w:szCs w:val="20"/>
              </w:rPr>
              <w:t xml:space="preserve">Вид самостоятельной </w:t>
            </w:r>
            <w:r w:rsidRPr="008955E3">
              <w:rPr>
                <w:rStyle w:val="FontStyle20"/>
                <w:rFonts w:ascii="Times New Roman" w:hAnsi="Times New Roman" w:cs="Times New Roman"/>
                <w:color w:val="000000" w:themeColor="text1"/>
                <w:sz w:val="20"/>
                <w:szCs w:val="20"/>
              </w:rPr>
              <w:br/>
              <w:t>работы</w:t>
            </w:r>
          </w:p>
        </w:tc>
        <w:tc>
          <w:tcPr>
            <w:tcW w:w="974" w:type="pct"/>
            <w:vMerge w:val="restart"/>
            <w:vAlign w:val="center"/>
          </w:tcPr>
          <w:p w:rsidR="00C21969" w:rsidRPr="008955E3" w:rsidRDefault="00C21969" w:rsidP="00C21969">
            <w:pPr>
              <w:pStyle w:val="Style8"/>
              <w:widowControl/>
              <w:ind w:left="-40"/>
              <w:rPr>
                <w:rStyle w:val="FontStyle32"/>
                <w:i w:val="0"/>
                <w:iCs w:val="0"/>
                <w:color w:val="000000" w:themeColor="text1"/>
                <w:sz w:val="20"/>
                <w:szCs w:val="20"/>
              </w:rPr>
            </w:pPr>
            <w:r w:rsidRPr="008955E3">
              <w:rPr>
                <w:rStyle w:val="FontStyle31"/>
                <w:rFonts w:ascii="Times New Roman" w:hAnsi="Times New Roman" w:cs="Times New Roman"/>
                <w:color w:val="000000" w:themeColor="text1"/>
                <w:sz w:val="20"/>
                <w:szCs w:val="20"/>
              </w:rPr>
              <w:t>Форма текущего контроля усп</w:t>
            </w:r>
            <w:r w:rsidRPr="008955E3">
              <w:rPr>
                <w:rStyle w:val="FontStyle31"/>
                <w:rFonts w:ascii="Times New Roman" w:hAnsi="Times New Roman" w:cs="Times New Roman"/>
                <w:color w:val="000000" w:themeColor="text1"/>
                <w:sz w:val="20"/>
                <w:szCs w:val="20"/>
              </w:rPr>
              <w:t>е</w:t>
            </w:r>
            <w:r w:rsidRPr="008955E3">
              <w:rPr>
                <w:rStyle w:val="FontStyle31"/>
                <w:rFonts w:ascii="Times New Roman" w:hAnsi="Times New Roman" w:cs="Times New Roman"/>
                <w:color w:val="000000" w:themeColor="text1"/>
                <w:sz w:val="20"/>
                <w:szCs w:val="20"/>
              </w:rPr>
              <w:t xml:space="preserve">ваемости и </w:t>
            </w:r>
            <w:r w:rsidRPr="008955E3">
              <w:rPr>
                <w:rStyle w:val="FontStyle31"/>
                <w:rFonts w:ascii="Times New Roman" w:hAnsi="Times New Roman" w:cs="Times New Roman"/>
                <w:color w:val="000000" w:themeColor="text1"/>
                <w:sz w:val="20"/>
                <w:szCs w:val="20"/>
              </w:rPr>
              <w:br/>
              <w:t>промежуточной аттестации</w:t>
            </w:r>
          </w:p>
        </w:tc>
        <w:tc>
          <w:tcPr>
            <w:tcW w:w="370" w:type="pct"/>
            <w:vMerge w:val="restart"/>
            <w:textDirection w:val="btLr"/>
            <w:vAlign w:val="center"/>
          </w:tcPr>
          <w:p w:rsidR="00C21969" w:rsidRPr="008955E3" w:rsidRDefault="00C21969" w:rsidP="00C21969">
            <w:pPr>
              <w:pStyle w:val="Style8"/>
              <w:widowControl/>
              <w:ind w:left="-40" w:right="113"/>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 xml:space="preserve">Код и структурный </w:t>
            </w:r>
            <w:r w:rsidRPr="008955E3">
              <w:rPr>
                <w:rStyle w:val="FontStyle31"/>
                <w:rFonts w:ascii="Times New Roman" w:hAnsi="Times New Roman" w:cs="Times New Roman"/>
                <w:color w:val="000000" w:themeColor="text1"/>
                <w:sz w:val="20"/>
                <w:szCs w:val="20"/>
              </w:rPr>
              <w:br/>
              <w:t xml:space="preserve">элемент </w:t>
            </w:r>
            <w:r w:rsidRPr="008955E3">
              <w:rPr>
                <w:rStyle w:val="FontStyle31"/>
                <w:rFonts w:ascii="Times New Roman" w:hAnsi="Times New Roman" w:cs="Times New Roman"/>
                <w:color w:val="000000" w:themeColor="text1"/>
                <w:sz w:val="20"/>
                <w:szCs w:val="20"/>
              </w:rPr>
              <w:br/>
              <w:t>компетенции</w:t>
            </w:r>
          </w:p>
        </w:tc>
      </w:tr>
      <w:tr w:rsidR="00C21969" w:rsidRPr="008955E3" w:rsidTr="00C21969">
        <w:trPr>
          <w:cantSplit/>
          <w:trHeight w:val="1134"/>
          <w:tblHeader/>
        </w:trPr>
        <w:tc>
          <w:tcPr>
            <w:tcW w:w="1424" w:type="pct"/>
            <w:vMerge/>
            <w:vAlign w:val="center"/>
          </w:tcPr>
          <w:p w:rsidR="00C21969" w:rsidRPr="008955E3" w:rsidRDefault="00C21969" w:rsidP="00C21969">
            <w:pPr>
              <w:pStyle w:val="Style14"/>
              <w:widowControl/>
              <w:rPr>
                <w:color w:val="000000" w:themeColor="text1"/>
                <w:sz w:val="20"/>
                <w:szCs w:val="20"/>
              </w:rPr>
            </w:pPr>
          </w:p>
        </w:tc>
        <w:tc>
          <w:tcPr>
            <w:tcW w:w="186" w:type="pct"/>
            <w:vMerge/>
            <w:vAlign w:val="center"/>
          </w:tcPr>
          <w:p w:rsidR="00C21969" w:rsidRPr="008955E3" w:rsidRDefault="00C21969" w:rsidP="00C21969">
            <w:pPr>
              <w:pStyle w:val="Style14"/>
              <w:widowControl/>
              <w:rPr>
                <w:color w:val="000000" w:themeColor="text1"/>
                <w:sz w:val="20"/>
                <w:szCs w:val="20"/>
              </w:rPr>
            </w:pPr>
          </w:p>
        </w:tc>
        <w:tc>
          <w:tcPr>
            <w:tcW w:w="194" w:type="pct"/>
            <w:textDirection w:val="btLr"/>
            <w:vAlign w:val="center"/>
          </w:tcPr>
          <w:p w:rsidR="00C21969" w:rsidRPr="008955E3" w:rsidRDefault="00C21969" w:rsidP="00C21969">
            <w:pPr>
              <w:pStyle w:val="Style14"/>
              <w:widowControl/>
              <w:rPr>
                <w:color w:val="000000" w:themeColor="text1"/>
                <w:sz w:val="20"/>
                <w:szCs w:val="20"/>
              </w:rPr>
            </w:pPr>
            <w:r w:rsidRPr="008955E3">
              <w:rPr>
                <w:color w:val="000000" w:themeColor="text1"/>
                <w:sz w:val="20"/>
                <w:szCs w:val="20"/>
              </w:rPr>
              <w:t>лекции</w:t>
            </w:r>
          </w:p>
        </w:tc>
        <w:tc>
          <w:tcPr>
            <w:tcW w:w="223" w:type="pct"/>
            <w:textDirection w:val="btLr"/>
            <w:vAlign w:val="center"/>
          </w:tcPr>
          <w:p w:rsidR="00C21969" w:rsidRPr="008955E3" w:rsidRDefault="00C21969" w:rsidP="00C21969">
            <w:pPr>
              <w:pStyle w:val="Style14"/>
              <w:widowControl/>
              <w:rPr>
                <w:color w:val="000000" w:themeColor="text1"/>
                <w:sz w:val="20"/>
                <w:szCs w:val="20"/>
              </w:rPr>
            </w:pPr>
            <w:proofErr w:type="spellStart"/>
            <w:r w:rsidRPr="008955E3">
              <w:rPr>
                <w:color w:val="000000" w:themeColor="text1"/>
                <w:sz w:val="20"/>
                <w:szCs w:val="20"/>
              </w:rPr>
              <w:t>лаборат</w:t>
            </w:r>
            <w:proofErr w:type="spellEnd"/>
            <w:r w:rsidRPr="008955E3">
              <w:rPr>
                <w:color w:val="000000" w:themeColor="text1"/>
                <w:sz w:val="20"/>
                <w:szCs w:val="20"/>
              </w:rPr>
              <w:t>.</w:t>
            </w:r>
          </w:p>
          <w:p w:rsidR="00C21969" w:rsidRPr="008955E3" w:rsidRDefault="00C21969" w:rsidP="00C21969">
            <w:pPr>
              <w:pStyle w:val="Style14"/>
              <w:widowControl/>
              <w:rPr>
                <w:color w:val="000000" w:themeColor="text1"/>
                <w:sz w:val="20"/>
                <w:szCs w:val="20"/>
              </w:rPr>
            </w:pPr>
            <w:r w:rsidRPr="008955E3">
              <w:rPr>
                <w:color w:val="000000" w:themeColor="text1"/>
                <w:sz w:val="20"/>
                <w:szCs w:val="20"/>
              </w:rPr>
              <w:t>занятия</w:t>
            </w:r>
          </w:p>
        </w:tc>
        <w:tc>
          <w:tcPr>
            <w:tcW w:w="222" w:type="pct"/>
            <w:textDirection w:val="btLr"/>
            <w:vAlign w:val="center"/>
          </w:tcPr>
          <w:p w:rsidR="00C21969" w:rsidRPr="008955E3" w:rsidRDefault="00C21969" w:rsidP="00C21969">
            <w:pPr>
              <w:pStyle w:val="Style14"/>
              <w:widowControl/>
              <w:rPr>
                <w:color w:val="000000" w:themeColor="text1"/>
                <w:sz w:val="20"/>
                <w:szCs w:val="20"/>
              </w:rPr>
            </w:pPr>
            <w:proofErr w:type="spellStart"/>
            <w:r w:rsidRPr="008955E3">
              <w:rPr>
                <w:color w:val="000000" w:themeColor="text1"/>
                <w:sz w:val="20"/>
                <w:szCs w:val="20"/>
              </w:rPr>
              <w:t>практич</w:t>
            </w:r>
            <w:proofErr w:type="spellEnd"/>
            <w:r w:rsidRPr="008955E3">
              <w:rPr>
                <w:color w:val="000000" w:themeColor="text1"/>
                <w:sz w:val="20"/>
                <w:szCs w:val="20"/>
              </w:rPr>
              <w:t>. занятия</w:t>
            </w:r>
          </w:p>
        </w:tc>
        <w:tc>
          <w:tcPr>
            <w:tcW w:w="332" w:type="pct"/>
            <w:vMerge/>
            <w:textDirection w:val="btLr"/>
            <w:vAlign w:val="center"/>
          </w:tcPr>
          <w:p w:rsidR="00C21969" w:rsidRPr="008955E3" w:rsidRDefault="00C21969" w:rsidP="00C21969">
            <w:pPr>
              <w:pStyle w:val="Style14"/>
              <w:widowControl/>
              <w:rPr>
                <w:color w:val="000000" w:themeColor="text1"/>
                <w:sz w:val="20"/>
                <w:szCs w:val="20"/>
              </w:rPr>
            </w:pPr>
          </w:p>
        </w:tc>
        <w:tc>
          <w:tcPr>
            <w:tcW w:w="1075" w:type="pct"/>
            <w:vMerge/>
            <w:textDirection w:val="btLr"/>
            <w:vAlign w:val="center"/>
          </w:tcPr>
          <w:p w:rsidR="00C21969" w:rsidRPr="008955E3" w:rsidRDefault="00C21969" w:rsidP="00C21969">
            <w:pPr>
              <w:pStyle w:val="Style14"/>
              <w:widowControl/>
              <w:rPr>
                <w:color w:val="000000" w:themeColor="text1"/>
                <w:sz w:val="20"/>
                <w:szCs w:val="20"/>
              </w:rPr>
            </w:pPr>
          </w:p>
        </w:tc>
        <w:tc>
          <w:tcPr>
            <w:tcW w:w="974" w:type="pct"/>
            <w:vMerge/>
            <w:textDirection w:val="btLr"/>
            <w:vAlign w:val="center"/>
          </w:tcPr>
          <w:p w:rsidR="00C21969" w:rsidRPr="008955E3" w:rsidRDefault="00C21969" w:rsidP="00C21969">
            <w:pPr>
              <w:pStyle w:val="Style14"/>
              <w:widowControl/>
              <w:rPr>
                <w:color w:val="000000" w:themeColor="text1"/>
                <w:sz w:val="20"/>
                <w:szCs w:val="20"/>
              </w:rPr>
            </w:pPr>
          </w:p>
        </w:tc>
        <w:tc>
          <w:tcPr>
            <w:tcW w:w="370" w:type="pct"/>
            <w:vMerge/>
            <w:textDirection w:val="btLr"/>
            <w:vAlign w:val="center"/>
          </w:tcPr>
          <w:p w:rsidR="00C21969" w:rsidRPr="008955E3" w:rsidRDefault="00C21969" w:rsidP="00C21969">
            <w:pPr>
              <w:pStyle w:val="Style14"/>
              <w:widowControl/>
              <w:rPr>
                <w:color w:val="000000" w:themeColor="text1"/>
                <w:sz w:val="20"/>
                <w:szCs w:val="20"/>
              </w:rPr>
            </w:pPr>
          </w:p>
        </w:tc>
      </w:tr>
      <w:tr w:rsidR="00C21969" w:rsidRPr="008955E3" w:rsidTr="00C21969">
        <w:trPr>
          <w:trHeight w:val="268"/>
        </w:trPr>
        <w:tc>
          <w:tcPr>
            <w:tcW w:w="1424" w:type="pct"/>
            <w:vAlign w:val="center"/>
          </w:tcPr>
          <w:p w:rsidR="00C21969" w:rsidRPr="008955E3" w:rsidRDefault="00C21969" w:rsidP="00C21969">
            <w:pPr>
              <w:pStyle w:val="Style14"/>
              <w:widowControl/>
              <w:jc w:val="left"/>
              <w:rPr>
                <w:b/>
                <w:color w:val="000000" w:themeColor="text1"/>
                <w:sz w:val="20"/>
                <w:szCs w:val="20"/>
              </w:rPr>
            </w:pPr>
            <w:r w:rsidRPr="008955E3">
              <w:rPr>
                <w:b/>
                <w:color w:val="000000" w:themeColor="text1"/>
                <w:sz w:val="20"/>
                <w:szCs w:val="20"/>
              </w:rPr>
              <w:t>1.Программы и проекты как средство реш</w:t>
            </w:r>
            <w:r w:rsidRPr="008955E3">
              <w:rPr>
                <w:b/>
                <w:color w:val="000000" w:themeColor="text1"/>
                <w:sz w:val="20"/>
                <w:szCs w:val="20"/>
              </w:rPr>
              <w:t>е</w:t>
            </w:r>
            <w:r w:rsidRPr="008955E3">
              <w:rPr>
                <w:b/>
                <w:color w:val="000000" w:themeColor="text1"/>
                <w:sz w:val="20"/>
                <w:szCs w:val="20"/>
              </w:rPr>
              <w:t>ния управленческих задач.</w:t>
            </w:r>
          </w:p>
        </w:tc>
        <w:tc>
          <w:tcPr>
            <w:tcW w:w="186" w:type="pct"/>
            <w:vMerge w:val="restart"/>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5</w:t>
            </w:r>
          </w:p>
        </w:tc>
        <w:tc>
          <w:tcPr>
            <w:tcW w:w="3390" w:type="pct"/>
            <w:gridSpan w:val="7"/>
            <w:vAlign w:val="center"/>
          </w:tcPr>
          <w:p w:rsidR="00C21969" w:rsidRPr="008955E3" w:rsidRDefault="00C21969" w:rsidP="00C21969">
            <w:pPr>
              <w:pStyle w:val="Style14"/>
              <w:widowControl/>
              <w:rPr>
                <w:color w:val="000000" w:themeColor="text1"/>
                <w:sz w:val="20"/>
                <w:szCs w:val="20"/>
              </w:rPr>
            </w:pPr>
          </w:p>
        </w:tc>
      </w:tr>
      <w:tr w:rsidR="00C21969" w:rsidRPr="008955E3" w:rsidTr="00C21969">
        <w:trPr>
          <w:trHeight w:val="422"/>
        </w:trPr>
        <w:tc>
          <w:tcPr>
            <w:tcW w:w="1424" w:type="pct"/>
            <w:vAlign w:val="center"/>
          </w:tcPr>
          <w:p w:rsidR="00C21969" w:rsidRPr="008955E3" w:rsidRDefault="00C21969" w:rsidP="00C21969">
            <w:pPr>
              <w:pStyle w:val="Style14"/>
              <w:widowControl/>
              <w:jc w:val="left"/>
              <w:rPr>
                <w:color w:val="000000" w:themeColor="text1"/>
                <w:sz w:val="20"/>
                <w:szCs w:val="20"/>
              </w:rPr>
            </w:pPr>
            <w:r>
              <w:rPr>
                <w:color w:val="000000" w:themeColor="text1"/>
                <w:sz w:val="20"/>
                <w:szCs w:val="20"/>
              </w:rPr>
              <w:t>1.1.Программы, проекты и задач</w:t>
            </w:r>
          </w:p>
        </w:tc>
        <w:tc>
          <w:tcPr>
            <w:tcW w:w="186" w:type="pct"/>
            <w:vMerge/>
            <w:vAlign w:val="center"/>
          </w:tcPr>
          <w:p w:rsidR="00C21969" w:rsidRPr="008955E3" w:rsidRDefault="00C21969" w:rsidP="00C21969">
            <w:pPr>
              <w:pStyle w:val="Style14"/>
              <w:widowControl/>
              <w:rPr>
                <w:color w:val="000000" w:themeColor="text1"/>
                <w:sz w:val="20"/>
                <w:szCs w:val="20"/>
              </w:rPr>
            </w:pP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8955E3" w:rsidRDefault="00C35BDB" w:rsidP="00C21969">
            <w:pPr>
              <w:pStyle w:val="Style14"/>
              <w:widowControl/>
              <w:rPr>
                <w:rStyle w:val="FontStyle31"/>
                <w:rFonts w:ascii="Times New Roman" w:hAnsi="Times New Roman" w:cs="Times New Roman"/>
                <w:color w:val="000000" w:themeColor="text1"/>
                <w:sz w:val="20"/>
                <w:szCs w:val="20"/>
              </w:rPr>
            </w:pPr>
            <w:r>
              <w:rPr>
                <w:rStyle w:val="FontStyle31"/>
                <w:rFonts w:ascii="Times New Roman" w:hAnsi="Times New Roman" w:cs="Times New Roman"/>
                <w:color w:val="000000" w:themeColor="text1"/>
                <w:sz w:val="20"/>
                <w:szCs w:val="20"/>
              </w:rPr>
              <w:t>1</w:t>
            </w:r>
          </w:p>
        </w:tc>
        <w:tc>
          <w:tcPr>
            <w:tcW w:w="1075" w:type="pct"/>
            <w:vAlign w:val="center"/>
          </w:tcPr>
          <w:p w:rsidR="00C21969" w:rsidRPr="008955E3" w:rsidRDefault="00C21969" w:rsidP="00C21969">
            <w:pPr>
              <w:pStyle w:val="Style14"/>
              <w:widowControl/>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pStyle w:val="Style14"/>
              <w:widowControl/>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22"/>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1.2. Основные характеристики проекта</w:t>
            </w:r>
          </w:p>
        </w:tc>
        <w:tc>
          <w:tcPr>
            <w:tcW w:w="186" w:type="pct"/>
            <w:vMerge/>
            <w:vAlign w:val="center"/>
          </w:tcPr>
          <w:p w:rsidR="00C21969" w:rsidRPr="008955E3" w:rsidRDefault="00C21969" w:rsidP="00C21969">
            <w:pPr>
              <w:pStyle w:val="Style14"/>
              <w:widowControl/>
              <w:rPr>
                <w:color w:val="000000" w:themeColor="text1"/>
                <w:sz w:val="20"/>
                <w:szCs w:val="20"/>
              </w:rPr>
            </w:pP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8955E3" w:rsidRDefault="00C35BDB" w:rsidP="00C21969">
            <w:pPr>
              <w:pStyle w:val="Style14"/>
              <w:widowControl/>
              <w:rPr>
                <w:rStyle w:val="FontStyle31"/>
                <w:rFonts w:ascii="Times New Roman" w:hAnsi="Times New Roman" w:cs="Times New Roman"/>
                <w:color w:val="000000" w:themeColor="text1"/>
                <w:sz w:val="20"/>
                <w:szCs w:val="20"/>
              </w:rPr>
            </w:pPr>
            <w:r>
              <w:rPr>
                <w:rStyle w:val="FontStyle31"/>
                <w:rFonts w:ascii="Times New Roman" w:hAnsi="Times New Roman" w:cs="Times New Roman"/>
                <w:color w:val="000000" w:themeColor="text1"/>
                <w:sz w:val="20"/>
                <w:szCs w:val="20"/>
              </w:rPr>
              <w:t>1</w:t>
            </w:r>
          </w:p>
        </w:tc>
        <w:tc>
          <w:tcPr>
            <w:tcW w:w="1075" w:type="pct"/>
            <w:vAlign w:val="center"/>
          </w:tcPr>
          <w:p w:rsidR="00C21969" w:rsidRPr="008955E3" w:rsidRDefault="00C21969" w:rsidP="00C21969">
            <w:pPr>
              <w:pStyle w:val="Style14"/>
              <w:widowControl/>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pStyle w:val="Style14"/>
              <w:widowControl/>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1.3</w:t>
            </w:r>
            <w:r>
              <w:rPr>
                <w:color w:val="000000" w:themeColor="text1"/>
                <w:sz w:val="20"/>
                <w:szCs w:val="20"/>
              </w:rPr>
              <w:t>. Жизненный цикл и фазы проекта</w:t>
            </w:r>
          </w:p>
        </w:tc>
        <w:tc>
          <w:tcPr>
            <w:tcW w:w="186" w:type="pct"/>
            <w:vMerge/>
            <w:vAlign w:val="center"/>
          </w:tcPr>
          <w:p w:rsidR="00C21969" w:rsidRPr="008955E3" w:rsidRDefault="00C21969" w:rsidP="00C21969">
            <w:pPr>
              <w:pStyle w:val="Style14"/>
              <w:widowControl/>
              <w:rPr>
                <w:color w:val="000000" w:themeColor="text1"/>
                <w:sz w:val="20"/>
                <w:szCs w:val="20"/>
              </w:rPr>
            </w:pP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8955E3" w:rsidRDefault="00C35BDB" w:rsidP="00C21969">
            <w:pPr>
              <w:pStyle w:val="Style14"/>
              <w:widowControl/>
              <w:rPr>
                <w:rStyle w:val="FontStyle31"/>
                <w:rFonts w:ascii="Times New Roman" w:hAnsi="Times New Roman" w:cs="Times New Roman"/>
                <w:color w:val="000000" w:themeColor="text1"/>
                <w:sz w:val="20"/>
                <w:szCs w:val="20"/>
              </w:rPr>
            </w:pPr>
            <w:r>
              <w:rPr>
                <w:rStyle w:val="FontStyle31"/>
                <w:rFonts w:ascii="Times New Roman" w:hAnsi="Times New Roman" w:cs="Times New Roman"/>
                <w:color w:val="000000" w:themeColor="text1"/>
                <w:sz w:val="20"/>
                <w:szCs w:val="20"/>
              </w:rPr>
              <w:t>1</w:t>
            </w:r>
          </w:p>
        </w:tc>
        <w:tc>
          <w:tcPr>
            <w:tcW w:w="1075" w:type="pct"/>
            <w:vAlign w:val="center"/>
          </w:tcPr>
          <w:p w:rsidR="00C21969" w:rsidRPr="008955E3" w:rsidRDefault="00C21969" w:rsidP="00C21969">
            <w:pPr>
              <w:pStyle w:val="Style14"/>
              <w:widowControl/>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pStyle w:val="Style14"/>
              <w:widowControl/>
              <w:rPr>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70"/>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1.4. Особенности управления проектами</w:t>
            </w:r>
          </w:p>
        </w:tc>
        <w:tc>
          <w:tcPr>
            <w:tcW w:w="186" w:type="pct"/>
            <w:vMerge/>
            <w:vAlign w:val="center"/>
          </w:tcPr>
          <w:p w:rsidR="00C21969" w:rsidRPr="008955E3" w:rsidRDefault="00C21969" w:rsidP="00C21969">
            <w:pPr>
              <w:pStyle w:val="Style14"/>
              <w:widowControl/>
              <w:rPr>
                <w:color w:val="000000" w:themeColor="text1"/>
                <w:sz w:val="20"/>
                <w:szCs w:val="20"/>
              </w:rPr>
            </w:pP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2</w:t>
            </w:r>
          </w:p>
        </w:tc>
        <w:tc>
          <w:tcPr>
            <w:tcW w:w="33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2</w:t>
            </w:r>
          </w:p>
        </w:tc>
        <w:tc>
          <w:tcPr>
            <w:tcW w:w="1075" w:type="pct"/>
            <w:vAlign w:val="center"/>
          </w:tcPr>
          <w:p w:rsidR="00C21969" w:rsidRPr="008955E3" w:rsidRDefault="00C21969" w:rsidP="00C21969">
            <w:pPr>
              <w:pStyle w:val="Style14"/>
              <w:widowControl/>
              <w:rPr>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pStyle w:val="Style14"/>
              <w:widowControl/>
              <w:rPr>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1.5 Области п</w:t>
            </w:r>
            <w:r>
              <w:rPr>
                <w:color w:val="000000" w:themeColor="text1"/>
                <w:sz w:val="20"/>
                <w:szCs w:val="20"/>
              </w:rPr>
              <w:t>рименения проектного управл</w:t>
            </w:r>
            <w:r>
              <w:rPr>
                <w:color w:val="000000" w:themeColor="text1"/>
                <w:sz w:val="20"/>
                <w:szCs w:val="20"/>
              </w:rPr>
              <w:t>е</w:t>
            </w:r>
            <w:r>
              <w:rPr>
                <w:color w:val="000000" w:themeColor="text1"/>
                <w:sz w:val="20"/>
                <w:szCs w:val="20"/>
              </w:rPr>
              <w:t>ния</w:t>
            </w:r>
          </w:p>
        </w:tc>
        <w:tc>
          <w:tcPr>
            <w:tcW w:w="186" w:type="pct"/>
            <w:vMerge/>
            <w:vAlign w:val="center"/>
          </w:tcPr>
          <w:p w:rsidR="00C21969" w:rsidRPr="008955E3" w:rsidRDefault="00C21969" w:rsidP="00C21969">
            <w:pPr>
              <w:pStyle w:val="Style14"/>
              <w:widowControl/>
              <w:rPr>
                <w:color w:val="000000" w:themeColor="text1"/>
                <w:sz w:val="20"/>
                <w:szCs w:val="20"/>
              </w:rPr>
            </w:pP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8955E3" w:rsidRDefault="00C35BDB" w:rsidP="00C21969">
            <w:pPr>
              <w:rPr>
                <w:rStyle w:val="FontStyle31"/>
                <w:rFonts w:ascii="Times New Roman" w:hAnsi="Times New Roman" w:cs="Times New Roman"/>
                <w:color w:val="000000" w:themeColor="text1"/>
                <w:sz w:val="20"/>
                <w:szCs w:val="20"/>
              </w:rPr>
            </w:pPr>
            <w:r>
              <w:rPr>
                <w:rStyle w:val="FontStyle31"/>
                <w:rFonts w:ascii="Times New Roman" w:hAnsi="Times New Roman" w:cs="Times New Roman"/>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Итого по разделу</w:t>
            </w: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332" w:type="pct"/>
            <w:vAlign w:val="center"/>
          </w:tcPr>
          <w:p w:rsidR="00C21969" w:rsidRPr="008955E3" w:rsidRDefault="00C35BDB" w:rsidP="00C21969">
            <w:pPr>
              <w:rPr>
                <w:rStyle w:val="FontStyle31"/>
                <w:rFonts w:ascii="Times New Roman" w:hAnsi="Times New Roman" w:cs="Times New Roman"/>
                <w:b/>
                <w:color w:val="000000" w:themeColor="text1"/>
                <w:sz w:val="20"/>
                <w:szCs w:val="20"/>
              </w:rPr>
            </w:pPr>
            <w:r>
              <w:rPr>
                <w:rStyle w:val="FontStyle31"/>
                <w:rFonts w:ascii="Times New Roman" w:hAnsi="Times New Roman" w:cs="Times New Roman"/>
                <w:b/>
                <w:color w:val="000000" w:themeColor="text1"/>
                <w:sz w:val="20"/>
                <w:szCs w:val="20"/>
              </w:rPr>
              <w:t>6</w:t>
            </w:r>
          </w:p>
        </w:tc>
        <w:tc>
          <w:tcPr>
            <w:tcW w:w="2419" w:type="pct"/>
            <w:gridSpan w:val="3"/>
            <w:vAlign w:val="center"/>
          </w:tcPr>
          <w:p w:rsidR="00C21969" w:rsidRPr="008955E3" w:rsidRDefault="00C21969" w:rsidP="00C21969">
            <w:pPr>
              <w:rPr>
                <w:rStyle w:val="FontStyle31"/>
                <w:rFonts w:ascii="Times New Roman" w:hAnsi="Times New Roman" w:cs="Times New Roman"/>
                <w:color w:val="000000" w:themeColor="text1"/>
                <w:sz w:val="20"/>
                <w:szCs w:val="20"/>
              </w:rPr>
            </w:pP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b/>
                <w:color w:val="000000" w:themeColor="text1"/>
                <w:sz w:val="20"/>
                <w:szCs w:val="20"/>
              </w:rPr>
            </w:pPr>
            <w:r w:rsidRPr="008955E3">
              <w:rPr>
                <w:b/>
                <w:color w:val="000000" w:themeColor="text1"/>
                <w:sz w:val="20"/>
                <w:szCs w:val="20"/>
              </w:rPr>
              <w:lastRenderedPageBreak/>
              <w:t>2.Типы и виды проектов.</w:t>
            </w:r>
          </w:p>
        </w:tc>
        <w:tc>
          <w:tcPr>
            <w:tcW w:w="186" w:type="pct"/>
            <w:vMerge w:val="restart"/>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5</w:t>
            </w:r>
          </w:p>
        </w:tc>
        <w:tc>
          <w:tcPr>
            <w:tcW w:w="3390" w:type="pct"/>
            <w:gridSpan w:val="7"/>
            <w:vAlign w:val="center"/>
          </w:tcPr>
          <w:p w:rsidR="00C21969" w:rsidRPr="008955E3" w:rsidRDefault="00C21969" w:rsidP="00C21969">
            <w:pPr>
              <w:rPr>
                <w:rStyle w:val="FontStyle31"/>
                <w:rFonts w:ascii="Times New Roman" w:hAnsi="Times New Roman" w:cs="Times New Roman"/>
                <w:color w:val="000000" w:themeColor="text1"/>
                <w:sz w:val="20"/>
                <w:szCs w:val="20"/>
              </w:rPr>
            </w:pPr>
          </w:p>
        </w:tc>
      </w:tr>
      <w:tr w:rsidR="00C21969" w:rsidRPr="008955E3" w:rsidTr="00C21969">
        <w:trPr>
          <w:trHeight w:val="431"/>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2.1. Принципы классификации проектов</w:t>
            </w:r>
          </w:p>
        </w:tc>
        <w:tc>
          <w:tcPr>
            <w:tcW w:w="186" w:type="pct"/>
            <w:vMerge/>
            <w:vAlign w:val="center"/>
          </w:tcPr>
          <w:p w:rsidR="00C21969" w:rsidRPr="008955E3" w:rsidRDefault="00C21969" w:rsidP="00C21969">
            <w:pPr>
              <w:pStyle w:val="Style14"/>
              <w:widowControl/>
              <w:rPr>
                <w:color w:val="000000" w:themeColor="text1"/>
                <w:sz w:val="20"/>
                <w:szCs w:val="20"/>
              </w:rPr>
            </w:pP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8955E3" w:rsidRDefault="00C35BDB" w:rsidP="00C21969">
            <w:pPr>
              <w:pStyle w:val="Style14"/>
              <w:widowControl/>
              <w:rPr>
                <w:rStyle w:val="FontStyle31"/>
                <w:rFonts w:ascii="Times New Roman" w:hAnsi="Times New Roman" w:cs="Times New Roman"/>
                <w:color w:val="000000" w:themeColor="text1"/>
                <w:sz w:val="20"/>
                <w:szCs w:val="20"/>
              </w:rPr>
            </w:pPr>
            <w:r>
              <w:rPr>
                <w:rStyle w:val="FontStyle31"/>
                <w:rFonts w:ascii="Times New Roman" w:hAnsi="Times New Roman" w:cs="Times New Roman"/>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2.2. Проекты, выполняемые коммерческими и государственными предприятиями в рамках контрактов</w:t>
            </w:r>
          </w:p>
        </w:tc>
        <w:tc>
          <w:tcPr>
            <w:tcW w:w="186" w:type="pct"/>
            <w:vMerge/>
            <w:vAlign w:val="center"/>
          </w:tcPr>
          <w:p w:rsidR="00C21969" w:rsidRPr="008955E3" w:rsidRDefault="00C21969" w:rsidP="00C21969">
            <w:pPr>
              <w:pStyle w:val="Style14"/>
              <w:widowControl/>
              <w:rPr>
                <w:b/>
                <w:color w:val="000000" w:themeColor="text1"/>
                <w:sz w:val="20"/>
                <w:szCs w:val="20"/>
              </w:rPr>
            </w:pPr>
          </w:p>
        </w:tc>
        <w:tc>
          <w:tcPr>
            <w:tcW w:w="194" w:type="pct"/>
            <w:vAlign w:val="center"/>
          </w:tcPr>
          <w:p w:rsidR="00C21969" w:rsidRPr="008955E3" w:rsidRDefault="00C21969" w:rsidP="00C21969">
            <w:pPr>
              <w:pStyle w:val="Style14"/>
              <w:widowControl/>
              <w:rPr>
                <w:b/>
                <w:color w:val="000000" w:themeColor="text1"/>
                <w:sz w:val="20"/>
                <w:szCs w:val="20"/>
              </w:rPr>
            </w:pPr>
          </w:p>
        </w:tc>
        <w:tc>
          <w:tcPr>
            <w:tcW w:w="223" w:type="pct"/>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8955E3" w:rsidRDefault="00C21969" w:rsidP="00C21969">
            <w:pPr>
              <w:pStyle w:val="Style14"/>
              <w:widowControl/>
              <w:rPr>
                <w:b/>
                <w:color w:val="000000" w:themeColor="text1"/>
                <w:sz w:val="20"/>
                <w:szCs w:val="20"/>
              </w:rPr>
            </w:pPr>
          </w:p>
        </w:tc>
        <w:tc>
          <w:tcPr>
            <w:tcW w:w="332" w:type="pct"/>
            <w:vAlign w:val="center"/>
          </w:tcPr>
          <w:p w:rsidR="00C21969" w:rsidRPr="008955E3" w:rsidRDefault="00C35BDB" w:rsidP="00C21969">
            <w:pPr>
              <w:pStyle w:val="Style14"/>
              <w:widowControl/>
              <w:rPr>
                <w:rStyle w:val="FontStyle31"/>
                <w:rFonts w:ascii="Times New Roman" w:hAnsi="Times New Roman" w:cs="Times New Roman"/>
                <w:color w:val="000000" w:themeColor="text1"/>
                <w:sz w:val="20"/>
                <w:szCs w:val="20"/>
              </w:rPr>
            </w:pPr>
            <w:r>
              <w:rPr>
                <w:rStyle w:val="FontStyle31"/>
                <w:rFonts w:ascii="Times New Roman" w:hAnsi="Times New Roman" w:cs="Times New Roman"/>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268"/>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2.3. Проекты по исследованиям, разработке, инжинирингу</w:t>
            </w:r>
          </w:p>
        </w:tc>
        <w:tc>
          <w:tcPr>
            <w:tcW w:w="186" w:type="pct"/>
            <w:vMerge/>
            <w:vAlign w:val="center"/>
          </w:tcPr>
          <w:p w:rsidR="00C21969" w:rsidRPr="008955E3" w:rsidRDefault="00C21969" w:rsidP="00C21969">
            <w:pPr>
              <w:pStyle w:val="Style14"/>
              <w:widowControl/>
              <w:rPr>
                <w:color w:val="000000" w:themeColor="text1"/>
                <w:sz w:val="20"/>
                <w:szCs w:val="20"/>
              </w:rPr>
            </w:pP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22"/>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2.4. Строительные и другие проекты по созд</w:t>
            </w:r>
            <w:r w:rsidRPr="008955E3">
              <w:rPr>
                <w:color w:val="000000" w:themeColor="text1"/>
                <w:sz w:val="20"/>
                <w:szCs w:val="20"/>
              </w:rPr>
              <w:t>а</w:t>
            </w:r>
            <w:r w:rsidRPr="008955E3">
              <w:rPr>
                <w:color w:val="000000" w:themeColor="text1"/>
                <w:sz w:val="20"/>
                <w:szCs w:val="20"/>
              </w:rPr>
              <w:t>нию основных сре</w:t>
            </w:r>
            <w:proofErr w:type="gramStart"/>
            <w:r w:rsidRPr="008955E3">
              <w:rPr>
                <w:color w:val="000000" w:themeColor="text1"/>
                <w:sz w:val="20"/>
                <w:szCs w:val="20"/>
              </w:rPr>
              <w:t>дств пр</w:t>
            </w:r>
            <w:proofErr w:type="gramEnd"/>
            <w:r w:rsidRPr="008955E3">
              <w:rPr>
                <w:color w:val="000000" w:themeColor="text1"/>
                <w:sz w:val="20"/>
                <w:szCs w:val="20"/>
              </w:rPr>
              <w:t>оизводства</w:t>
            </w:r>
          </w:p>
        </w:tc>
        <w:tc>
          <w:tcPr>
            <w:tcW w:w="186" w:type="pct"/>
            <w:vMerge/>
            <w:vAlign w:val="center"/>
          </w:tcPr>
          <w:p w:rsidR="00C21969" w:rsidRPr="008955E3" w:rsidRDefault="00C21969" w:rsidP="00C21969">
            <w:pPr>
              <w:pStyle w:val="Style14"/>
              <w:widowControl/>
              <w:rPr>
                <w:color w:val="000000" w:themeColor="text1"/>
                <w:sz w:val="20"/>
                <w:szCs w:val="20"/>
              </w:rPr>
            </w:pP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8955E3" w:rsidRDefault="00C21969" w:rsidP="00C21969">
            <w:pPr>
              <w:pStyle w:val="Style14"/>
              <w:widowControl/>
              <w:rPr>
                <w:rStyle w:val="FontStyle31"/>
                <w:rFonts w:ascii="Times New Roman" w:hAnsi="Times New Roman" w:cs="Times New Roman"/>
                <w:color w:val="000000" w:themeColor="text1"/>
                <w:sz w:val="20"/>
                <w:szCs w:val="20"/>
              </w:rPr>
            </w:pP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22"/>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2.5. Проекты по информационным системам</w:t>
            </w:r>
          </w:p>
        </w:tc>
        <w:tc>
          <w:tcPr>
            <w:tcW w:w="186" w:type="pct"/>
            <w:vMerge/>
            <w:vAlign w:val="center"/>
          </w:tcPr>
          <w:p w:rsidR="00C21969" w:rsidRPr="008955E3" w:rsidRDefault="00C21969" w:rsidP="00C21969">
            <w:pPr>
              <w:pStyle w:val="Style14"/>
              <w:widowControl/>
              <w:rPr>
                <w:color w:val="000000" w:themeColor="text1"/>
                <w:sz w:val="20"/>
                <w:szCs w:val="20"/>
              </w:rPr>
            </w:pP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8955E3" w:rsidRDefault="00C35BDB" w:rsidP="00C21969">
            <w:pPr>
              <w:pStyle w:val="Style14"/>
              <w:widowControl/>
              <w:rPr>
                <w:rStyle w:val="FontStyle31"/>
                <w:rFonts w:ascii="Times New Roman" w:hAnsi="Times New Roman" w:cs="Times New Roman"/>
                <w:color w:val="000000" w:themeColor="text1"/>
                <w:sz w:val="20"/>
                <w:szCs w:val="20"/>
              </w:rPr>
            </w:pPr>
            <w:r>
              <w:rPr>
                <w:rStyle w:val="FontStyle31"/>
                <w:rFonts w:ascii="Times New Roman" w:hAnsi="Times New Roman" w:cs="Times New Roman"/>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2.6. Управленческие проекты</w:t>
            </w:r>
          </w:p>
        </w:tc>
        <w:tc>
          <w:tcPr>
            <w:tcW w:w="186" w:type="pct"/>
            <w:vMerge/>
            <w:vAlign w:val="center"/>
          </w:tcPr>
          <w:p w:rsidR="00C21969" w:rsidRPr="008955E3" w:rsidRDefault="00C21969" w:rsidP="00C21969">
            <w:pPr>
              <w:pStyle w:val="Style14"/>
              <w:widowControl/>
              <w:rPr>
                <w:color w:val="000000" w:themeColor="text1"/>
                <w:sz w:val="20"/>
                <w:szCs w:val="20"/>
              </w:rPr>
            </w:pP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8955E3" w:rsidRDefault="00C35BDB" w:rsidP="00C21969">
            <w:pPr>
              <w:pStyle w:val="Style14"/>
              <w:widowControl/>
              <w:rPr>
                <w:rStyle w:val="FontStyle31"/>
                <w:rFonts w:ascii="Times New Roman" w:hAnsi="Times New Roman" w:cs="Times New Roman"/>
                <w:color w:val="000000" w:themeColor="text1"/>
                <w:sz w:val="20"/>
                <w:szCs w:val="20"/>
              </w:rPr>
            </w:pPr>
            <w:r>
              <w:rPr>
                <w:rStyle w:val="FontStyle31"/>
                <w:rFonts w:ascii="Times New Roman" w:hAnsi="Times New Roman" w:cs="Times New Roman"/>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70"/>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 xml:space="preserve">2.7. </w:t>
            </w:r>
            <w:proofErr w:type="spellStart"/>
            <w:r w:rsidRPr="008955E3">
              <w:rPr>
                <w:color w:val="000000" w:themeColor="text1"/>
                <w:sz w:val="20"/>
                <w:szCs w:val="20"/>
              </w:rPr>
              <w:t>Мультипроекты</w:t>
            </w:r>
            <w:proofErr w:type="spellEnd"/>
          </w:p>
        </w:tc>
        <w:tc>
          <w:tcPr>
            <w:tcW w:w="186" w:type="pct"/>
            <w:vMerge/>
            <w:vAlign w:val="center"/>
          </w:tcPr>
          <w:p w:rsidR="00C21969" w:rsidRPr="008955E3" w:rsidRDefault="00C21969" w:rsidP="00C21969">
            <w:pPr>
              <w:pStyle w:val="Style14"/>
              <w:widowControl/>
              <w:rPr>
                <w:b/>
                <w:color w:val="000000" w:themeColor="text1"/>
                <w:sz w:val="20"/>
                <w:szCs w:val="20"/>
              </w:rPr>
            </w:pP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70"/>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Итого по разделу</w:t>
            </w: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332" w:type="pct"/>
            <w:vAlign w:val="center"/>
          </w:tcPr>
          <w:p w:rsidR="00C35BDB" w:rsidRPr="008955E3" w:rsidRDefault="00C35BDB" w:rsidP="00C35BDB">
            <w:pPr>
              <w:pStyle w:val="Style14"/>
              <w:widowControl/>
              <w:rPr>
                <w:b/>
                <w:color w:val="000000" w:themeColor="text1"/>
                <w:sz w:val="20"/>
                <w:szCs w:val="20"/>
              </w:rPr>
            </w:pPr>
            <w:r>
              <w:rPr>
                <w:b/>
                <w:color w:val="000000" w:themeColor="text1"/>
                <w:sz w:val="20"/>
                <w:szCs w:val="20"/>
              </w:rPr>
              <w:t>6</w:t>
            </w:r>
          </w:p>
        </w:tc>
        <w:tc>
          <w:tcPr>
            <w:tcW w:w="2419" w:type="pct"/>
            <w:gridSpan w:val="3"/>
            <w:vAlign w:val="center"/>
          </w:tcPr>
          <w:p w:rsidR="00C21969" w:rsidRPr="008955E3" w:rsidRDefault="00C21969" w:rsidP="00C21969">
            <w:pPr>
              <w:pStyle w:val="Style14"/>
              <w:widowControl/>
              <w:rPr>
                <w:color w:val="000000" w:themeColor="text1"/>
                <w:sz w:val="20"/>
                <w:szCs w:val="20"/>
              </w:rPr>
            </w:pP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3.Проекты в системе функционального и стратегического менеджмента.</w:t>
            </w:r>
          </w:p>
        </w:tc>
        <w:tc>
          <w:tcPr>
            <w:tcW w:w="186" w:type="pct"/>
            <w:vMerge w:val="restart"/>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5</w:t>
            </w:r>
          </w:p>
        </w:tc>
        <w:tc>
          <w:tcPr>
            <w:tcW w:w="3390" w:type="pct"/>
            <w:gridSpan w:val="7"/>
            <w:vAlign w:val="center"/>
          </w:tcPr>
          <w:p w:rsidR="00C21969" w:rsidRPr="008955E3" w:rsidRDefault="00C21969" w:rsidP="00C21969">
            <w:pPr>
              <w:rPr>
                <w:rStyle w:val="FontStyle31"/>
                <w:rFonts w:ascii="Times New Roman" w:hAnsi="Times New Roman" w:cs="Times New Roman"/>
                <w:color w:val="000000" w:themeColor="text1"/>
                <w:sz w:val="20"/>
                <w:szCs w:val="20"/>
              </w:rPr>
            </w:pPr>
          </w:p>
        </w:tc>
      </w:tr>
      <w:tr w:rsidR="00C21969" w:rsidRPr="008955E3" w:rsidTr="00C21969">
        <w:trPr>
          <w:trHeight w:val="85"/>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3.1. Взаимосвязь между управлением проект</w:t>
            </w:r>
            <w:r w:rsidRPr="008955E3">
              <w:rPr>
                <w:color w:val="000000" w:themeColor="text1"/>
                <w:sz w:val="20"/>
                <w:szCs w:val="20"/>
              </w:rPr>
              <w:t>а</w:t>
            </w:r>
            <w:r w:rsidRPr="008955E3">
              <w:rPr>
                <w:color w:val="000000" w:themeColor="text1"/>
                <w:sz w:val="20"/>
                <w:szCs w:val="20"/>
              </w:rPr>
              <w:t>ми и функциональным менеджментом</w:t>
            </w:r>
          </w:p>
        </w:tc>
        <w:tc>
          <w:tcPr>
            <w:tcW w:w="186" w:type="pct"/>
            <w:vMerge/>
            <w:vAlign w:val="center"/>
          </w:tcPr>
          <w:p w:rsidR="00C21969" w:rsidRPr="008955E3" w:rsidRDefault="00C21969" w:rsidP="00C21969">
            <w:pPr>
              <w:pStyle w:val="Style14"/>
              <w:widowControl/>
              <w:rPr>
                <w:color w:val="000000" w:themeColor="text1"/>
                <w:sz w:val="20"/>
                <w:szCs w:val="20"/>
              </w:rPr>
            </w:pP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8955E3" w:rsidRDefault="00C35BDB" w:rsidP="00C21969">
            <w:pPr>
              <w:rPr>
                <w:rStyle w:val="FontStyle31"/>
                <w:rFonts w:ascii="Times New Roman" w:hAnsi="Times New Roman" w:cs="Times New Roman"/>
                <w:color w:val="000000" w:themeColor="text1"/>
                <w:sz w:val="20"/>
                <w:szCs w:val="20"/>
              </w:rPr>
            </w:pPr>
            <w:r>
              <w:rPr>
                <w:rStyle w:val="FontStyle31"/>
                <w:rFonts w:ascii="Times New Roman" w:hAnsi="Times New Roman" w:cs="Times New Roman"/>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3.2. Управление проектами в системе стратег</w:t>
            </w:r>
            <w:r w:rsidRPr="008955E3">
              <w:rPr>
                <w:color w:val="000000" w:themeColor="text1"/>
                <w:sz w:val="20"/>
                <w:szCs w:val="20"/>
              </w:rPr>
              <w:t>и</w:t>
            </w:r>
            <w:r w:rsidRPr="008955E3">
              <w:rPr>
                <w:color w:val="000000" w:themeColor="text1"/>
                <w:sz w:val="20"/>
                <w:szCs w:val="20"/>
              </w:rPr>
              <w:t>ческого управления компанией</w:t>
            </w:r>
          </w:p>
        </w:tc>
        <w:tc>
          <w:tcPr>
            <w:tcW w:w="186" w:type="pct"/>
            <w:vMerge/>
            <w:vAlign w:val="center"/>
          </w:tcPr>
          <w:p w:rsidR="00C21969" w:rsidRPr="008955E3" w:rsidRDefault="00C21969" w:rsidP="00C21969">
            <w:pPr>
              <w:pStyle w:val="Style14"/>
              <w:widowControl/>
              <w:rPr>
                <w:color w:val="000000" w:themeColor="text1"/>
                <w:sz w:val="20"/>
                <w:szCs w:val="20"/>
              </w:rPr>
            </w:pPr>
          </w:p>
        </w:tc>
        <w:tc>
          <w:tcPr>
            <w:tcW w:w="194" w:type="pct"/>
            <w:vAlign w:val="center"/>
          </w:tcPr>
          <w:p w:rsidR="00C21969" w:rsidRPr="008955E3" w:rsidRDefault="00C21969" w:rsidP="00C21969">
            <w:pPr>
              <w:pStyle w:val="Style14"/>
              <w:widowControl/>
              <w:rPr>
                <w:color w:val="000000" w:themeColor="text1"/>
                <w:sz w:val="20"/>
                <w:szCs w:val="20"/>
              </w:rPr>
            </w:pPr>
          </w:p>
        </w:tc>
        <w:tc>
          <w:tcPr>
            <w:tcW w:w="223" w:type="pct"/>
            <w:vAlign w:val="center"/>
          </w:tcPr>
          <w:p w:rsidR="00C21969" w:rsidRPr="008955E3" w:rsidRDefault="00C21969" w:rsidP="00C21969">
            <w:pPr>
              <w:pStyle w:val="Style14"/>
              <w:widowControl/>
              <w:rPr>
                <w:color w:val="000000" w:themeColor="text1"/>
                <w:sz w:val="20"/>
                <w:szCs w:val="20"/>
              </w:rPr>
            </w:pPr>
          </w:p>
        </w:tc>
        <w:tc>
          <w:tcPr>
            <w:tcW w:w="222" w:type="pct"/>
            <w:vAlign w:val="center"/>
          </w:tcPr>
          <w:p w:rsidR="00C21969" w:rsidRPr="008955E3"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8955E3" w:rsidRDefault="00C35BDB" w:rsidP="00C21969">
            <w:pPr>
              <w:pStyle w:val="Style14"/>
              <w:widowControl/>
              <w:rPr>
                <w:rStyle w:val="FontStyle31"/>
                <w:rFonts w:ascii="Times New Roman" w:hAnsi="Times New Roman" w:cs="Times New Roman"/>
                <w:color w:val="000000" w:themeColor="text1"/>
                <w:sz w:val="20"/>
                <w:szCs w:val="20"/>
              </w:rPr>
            </w:pPr>
            <w:r>
              <w:rPr>
                <w:rStyle w:val="FontStyle31"/>
                <w:rFonts w:ascii="Times New Roman" w:hAnsi="Times New Roman" w:cs="Times New Roman"/>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3.3. Модель и методология стратегического менеджмента</w:t>
            </w:r>
          </w:p>
        </w:tc>
        <w:tc>
          <w:tcPr>
            <w:tcW w:w="186" w:type="pct"/>
            <w:vMerge/>
            <w:vAlign w:val="center"/>
          </w:tcPr>
          <w:p w:rsidR="00C21969" w:rsidRPr="008955E3" w:rsidRDefault="00C21969" w:rsidP="00C21969">
            <w:pPr>
              <w:pStyle w:val="Style14"/>
              <w:widowControl/>
              <w:rPr>
                <w:b/>
                <w:color w:val="000000" w:themeColor="text1"/>
                <w:sz w:val="20"/>
                <w:szCs w:val="20"/>
              </w:rPr>
            </w:pPr>
          </w:p>
        </w:tc>
        <w:tc>
          <w:tcPr>
            <w:tcW w:w="194" w:type="pct"/>
            <w:vAlign w:val="center"/>
          </w:tcPr>
          <w:p w:rsidR="00C21969" w:rsidRPr="008955E3" w:rsidRDefault="00C21969" w:rsidP="00C21969">
            <w:pPr>
              <w:pStyle w:val="Style14"/>
              <w:widowControl/>
              <w:rPr>
                <w:b/>
                <w:color w:val="000000" w:themeColor="text1"/>
                <w:sz w:val="20"/>
                <w:szCs w:val="20"/>
              </w:rPr>
            </w:pPr>
          </w:p>
        </w:tc>
        <w:tc>
          <w:tcPr>
            <w:tcW w:w="223" w:type="pct"/>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C96CC9" w:rsidRDefault="00C35BDB" w:rsidP="00C21969">
            <w:pPr>
              <w:pStyle w:val="Style14"/>
              <w:widowControl/>
              <w:rPr>
                <w:rStyle w:val="FontStyle31"/>
                <w:rFonts w:ascii="Times New Roman" w:hAnsi="Times New Roman" w:cs="Times New Roman"/>
                <w:color w:val="000000" w:themeColor="text1"/>
                <w:sz w:val="20"/>
                <w:szCs w:val="20"/>
              </w:rPr>
            </w:pPr>
            <w:r>
              <w:rPr>
                <w:rStyle w:val="FontStyle31"/>
                <w:rFonts w:ascii="Times New Roman" w:hAnsi="Times New Roman" w:cs="Times New Roman"/>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3.4. Стратегия, организационные цели и прое</w:t>
            </w:r>
            <w:r w:rsidRPr="008955E3">
              <w:rPr>
                <w:color w:val="000000" w:themeColor="text1"/>
                <w:sz w:val="20"/>
                <w:szCs w:val="20"/>
              </w:rPr>
              <w:t>к</w:t>
            </w:r>
            <w:r w:rsidRPr="008955E3">
              <w:rPr>
                <w:color w:val="000000" w:themeColor="text1"/>
                <w:sz w:val="20"/>
                <w:szCs w:val="20"/>
              </w:rPr>
              <w:t>ты</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lastRenderedPageBreak/>
              <w:t>3.5. Приоритетность проектов в стратегич</w:t>
            </w:r>
            <w:r w:rsidRPr="008955E3">
              <w:rPr>
                <w:color w:val="000000" w:themeColor="text1"/>
                <w:sz w:val="20"/>
                <w:szCs w:val="20"/>
              </w:rPr>
              <w:t>е</w:t>
            </w:r>
            <w:r w:rsidRPr="008955E3">
              <w:rPr>
                <w:color w:val="000000" w:themeColor="text1"/>
                <w:sz w:val="20"/>
                <w:szCs w:val="20"/>
              </w:rPr>
              <w:t>ском управлении</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3.6. Критерии отбора приоритетных проектов</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332" w:type="pct"/>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2419" w:type="pct"/>
            <w:gridSpan w:val="3"/>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b/>
                <w:color w:val="000000" w:themeColor="text1"/>
                <w:sz w:val="20"/>
                <w:szCs w:val="20"/>
              </w:rPr>
            </w:pPr>
            <w:r>
              <w:rPr>
                <w:b/>
                <w:color w:val="000000" w:themeColor="text1"/>
                <w:sz w:val="20"/>
                <w:szCs w:val="20"/>
              </w:rPr>
              <w:t>Итого за семестр</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8955E3" w:rsidRDefault="00C21969" w:rsidP="00C21969">
            <w:pPr>
              <w:pStyle w:val="Style14"/>
              <w:widowControl/>
              <w:rPr>
                <w:b/>
                <w:color w:val="000000" w:themeColor="text1"/>
                <w:sz w:val="20"/>
                <w:szCs w:val="20"/>
              </w:rPr>
            </w:pPr>
            <w:r>
              <w:rPr>
                <w:b/>
                <w:color w:val="000000" w:themeColor="text1"/>
                <w:sz w:val="20"/>
                <w:szCs w:val="20"/>
              </w:rPr>
              <w:t>18</w:t>
            </w:r>
          </w:p>
        </w:tc>
        <w:tc>
          <w:tcPr>
            <w:tcW w:w="332" w:type="pct"/>
            <w:vAlign w:val="center"/>
          </w:tcPr>
          <w:p w:rsidR="00C21969" w:rsidRPr="008955E3" w:rsidRDefault="00C21969" w:rsidP="00C21969">
            <w:pPr>
              <w:pStyle w:val="Style14"/>
              <w:widowControl/>
              <w:rPr>
                <w:b/>
                <w:color w:val="000000" w:themeColor="text1"/>
                <w:sz w:val="20"/>
                <w:szCs w:val="20"/>
              </w:rPr>
            </w:pPr>
            <w:r>
              <w:rPr>
                <w:b/>
                <w:color w:val="000000" w:themeColor="text1"/>
                <w:sz w:val="20"/>
                <w:szCs w:val="20"/>
              </w:rPr>
              <w:t>18</w:t>
            </w:r>
          </w:p>
        </w:tc>
        <w:tc>
          <w:tcPr>
            <w:tcW w:w="2419" w:type="pct"/>
            <w:gridSpan w:val="3"/>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4.Окружение проекта.</w:t>
            </w:r>
          </w:p>
        </w:tc>
        <w:tc>
          <w:tcPr>
            <w:tcW w:w="186" w:type="pct"/>
            <w:vMerge w:val="restart"/>
            <w:shd w:val="clear" w:color="auto" w:fill="auto"/>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6</w:t>
            </w:r>
          </w:p>
        </w:tc>
        <w:tc>
          <w:tcPr>
            <w:tcW w:w="3390" w:type="pct"/>
            <w:gridSpan w:val="7"/>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4.1. Ближнее окружение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4.2. Дальнее окружение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4.3. Комплексное воздействие факторов вне</w:t>
            </w:r>
            <w:r w:rsidRPr="008955E3">
              <w:rPr>
                <w:color w:val="000000" w:themeColor="text1"/>
                <w:sz w:val="20"/>
                <w:szCs w:val="20"/>
              </w:rPr>
              <w:t>ш</w:t>
            </w:r>
            <w:r w:rsidRPr="008955E3">
              <w:rPr>
                <w:color w:val="000000" w:themeColor="text1"/>
                <w:sz w:val="20"/>
                <w:szCs w:val="20"/>
              </w:rPr>
              <w:t>ней среды на проект</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4.4. Методы исследования внешней среды пр</w:t>
            </w:r>
            <w:r w:rsidRPr="008955E3">
              <w:rPr>
                <w:color w:val="000000" w:themeColor="text1"/>
                <w:sz w:val="20"/>
                <w:szCs w:val="20"/>
              </w:rPr>
              <w:t>о</w:t>
            </w:r>
            <w:r w:rsidRPr="008955E3">
              <w:rPr>
                <w:color w:val="000000" w:themeColor="text1"/>
                <w:sz w:val="20"/>
                <w:szCs w:val="20"/>
              </w:rPr>
              <w:t>екта и его интерпретация</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21969" w:rsidP="00C21969">
            <w:pPr>
              <w:pStyle w:val="Style14"/>
              <w:widowControl/>
              <w:rPr>
                <w:color w:val="000000" w:themeColor="text1"/>
                <w:sz w:val="20"/>
                <w:szCs w:val="20"/>
              </w:rPr>
            </w:pP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4.5. Внутреннее окружение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4.6. Влияние окружения на разные типы прое</w:t>
            </w:r>
            <w:r w:rsidRPr="008955E3">
              <w:rPr>
                <w:color w:val="000000" w:themeColor="text1"/>
                <w:sz w:val="20"/>
                <w:szCs w:val="20"/>
              </w:rPr>
              <w:t>к</w:t>
            </w:r>
            <w:r w:rsidRPr="008955E3">
              <w:rPr>
                <w:color w:val="000000" w:themeColor="text1"/>
                <w:sz w:val="20"/>
                <w:szCs w:val="20"/>
              </w:rPr>
              <w:t>тов</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5</w:t>
            </w:r>
          </w:p>
        </w:tc>
        <w:tc>
          <w:tcPr>
            <w:tcW w:w="332" w:type="pct"/>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7</w:t>
            </w:r>
          </w:p>
        </w:tc>
        <w:tc>
          <w:tcPr>
            <w:tcW w:w="2419" w:type="pct"/>
            <w:gridSpan w:val="3"/>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b/>
                <w:color w:val="000000" w:themeColor="text1"/>
                <w:sz w:val="20"/>
                <w:szCs w:val="20"/>
              </w:rPr>
            </w:pPr>
            <w:r w:rsidRPr="008955E3">
              <w:rPr>
                <w:b/>
                <w:color w:val="000000" w:themeColor="text1"/>
                <w:sz w:val="20"/>
                <w:szCs w:val="20"/>
              </w:rPr>
              <w:t xml:space="preserve">5.Управление отношениями со </w:t>
            </w:r>
            <w:proofErr w:type="spellStart"/>
            <w:r w:rsidRPr="008955E3">
              <w:rPr>
                <w:b/>
                <w:color w:val="000000" w:themeColor="text1"/>
                <w:sz w:val="20"/>
                <w:szCs w:val="20"/>
              </w:rPr>
              <w:t>стейкхолд</w:t>
            </w:r>
            <w:r w:rsidRPr="008955E3">
              <w:rPr>
                <w:b/>
                <w:color w:val="000000" w:themeColor="text1"/>
                <w:sz w:val="20"/>
                <w:szCs w:val="20"/>
              </w:rPr>
              <w:t>е</w:t>
            </w:r>
            <w:r w:rsidRPr="008955E3">
              <w:rPr>
                <w:b/>
                <w:color w:val="000000" w:themeColor="text1"/>
                <w:sz w:val="20"/>
                <w:szCs w:val="20"/>
              </w:rPr>
              <w:t>рами</w:t>
            </w:r>
            <w:proofErr w:type="spellEnd"/>
            <w:r w:rsidRPr="008955E3">
              <w:rPr>
                <w:b/>
                <w:color w:val="000000" w:themeColor="text1"/>
                <w:sz w:val="20"/>
                <w:szCs w:val="20"/>
              </w:rPr>
              <w:t xml:space="preserve"> проекта.</w:t>
            </w:r>
          </w:p>
        </w:tc>
        <w:tc>
          <w:tcPr>
            <w:tcW w:w="186" w:type="pct"/>
            <w:vMerge w:val="restart"/>
            <w:shd w:val="clear" w:color="auto" w:fill="auto"/>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6</w:t>
            </w:r>
          </w:p>
        </w:tc>
        <w:tc>
          <w:tcPr>
            <w:tcW w:w="3390" w:type="pct"/>
            <w:gridSpan w:val="7"/>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 xml:space="preserve">5.1. Система </w:t>
            </w:r>
            <w:proofErr w:type="spellStart"/>
            <w:r w:rsidRPr="008955E3">
              <w:rPr>
                <w:color w:val="000000" w:themeColor="text1"/>
                <w:sz w:val="20"/>
                <w:szCs w:val="20"/>
              </w:rPr>
              <w:t>стейкхолдеров</w:t>
            </w:r>
            <w:proofErr w:type="spellEnd"/>
            <w:r w:rsidRPr="008955E3">
              <w:rPr>
                <w:color w:val="000000" w:themeColor="text1"/>
                <w:sz w:val="20"/>
                <w:szCs w:val="20"/>
              </w:rPr>
              <w:t xml:space="preserve">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lastRenderedPageBreak/>
              <w:t xml:space="preserve">5.2. Функции </w:t>
            </w:r>
            <w:proofErr w:type="spellStart"/>
            <w:r w:rsidRPr="008955E3">
              <w:rPr>
                <w:color w:val="000000" w:themeColor="text1"/>
                <w:sz w:val="20"/>
                <w:szCs w:val="20"/>
              </w:rPr>
              <w:t>стейкхолдеров</w:t>
            </w:r>
            <w:proofErr w:type="spellEnd"/>
            <w:r w:rsidRPr="008955E3">
              <w:rPr>
                <w:color w:val="000000" w:themeColor="text1"/>
                <w:sz w:val="20"/>
                <w:szCs w:val="20"/>
              </w:rPr>
              <w:t xml:space="preserve">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 xml:space="preserve">5.3. Управление отношениями со </w:t>
            </w:r>
            <w:proofErr w:type="spellStart"/>
            <w:r w:rsidRPr="008955E3">
              <w:rPr>
                <w:color w:val="000000" w:themeColor="text1"/>
                <w:sz w:val="20"/>
                <w:szCs w:val="20"/>
              </w:rPr>
              <w:t>стейкхолд</w:t>
            </w:r>
            <w:r w:rsidRPr="008955E3">
              <w:rPr>
                <w:color w:val="000000" w:themeColor="text1"/>
                <w:sz w:val="20"/>
                <w:szCs w:val="20"/>
              </w:rPr>
              <w:t>е</w:t>
            </w:r>
            <w:r w:rsidRPr="008955E3">
              <w:rPr>
                <w:color w:val="000000" w:themeColor="text1"/>
                <w:sz w:val="20"/>
                <w:szCs w:val="20"/>
              </w:rPr>
              <w:t>рами</w:t>
            </w:r>
            <w:proofErr w:type="spellEnd"/>
            <w:r w:rsidRPr="008955E3">
              <w:rPr>
                <w:color w:val="000000" w:themeColor="text1"/>
                <w:sz w:val="20"/>
                <w:szCs w:val="20"/>
              </w:rPr>
              <w:t xml:space="preserve">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3</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5</w:t>
            </w:r>
          </w:p>
        </w:tc>
        <w:tc>
          <w:tcPr>
            <w:tcW w:w="332" w:type="pct"/>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7</w:t>
            </w:r>
          </w:p>
        </w:tc>
        <w:tc>
          <w:tcPr>
            <w:tcW w:w="2419" w:type="pct"/>
            <w:gridSpan w:val="3"/>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b/>
                <w:color w:val="000000" w:themeColor="text1"/>
                <w:sz w:val="20"/>
                <w:szCs w:val="20"/>
              </w:rPr>
            </w:pPr>
            <w:r w:rsidRPr="008955E3">
              <w:rPr>
                <w:b/>
                <w:color w:val="000000" w:themeColor="text1"/>
                <w:sz w:val="20"/>
                <w:szCs w:val="20"/>
              </w:rPr>
              <w:t>6.Команда проекта.</w:t>
            </w:r>
          </w:p>
        </w:tc>
        <w:tc>
          <w:tcPr>
            <w:tcW w:w="186"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3390" w:type="pct"/>
            <w:gridSpan w:val="7"/>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6.1. Понятие командного синергизма и эффе</w:t>
            </w:r>
            <w:r w:rsidRPr="008955E3">
              <w:rPr>
                <w:color w:val="000000" w:themeColor="text1"/>
                <w:sz w:val="20"/>
                <w:szCs w:val="20"/>
              </w:rPr>
              <w:t>к</w:t>
            </w:r>
            <w:r w:rsidRPr="008955E3">
              <w:rPr>
                <w:color w:val="000000" w:themeColor="text1"/>
                <w:sz w:val="20"/>
                <w:szCs w:val="20"/>
              </w:rPr>
              <w:t>тивность команды</w:t>
            </w:r>
          </w:p>
        </w:tc>
        <w:tc>
          <w:tcPr>
            <w:tcW w:w="186" w:type="pct"/>
            <w:vMerge w:val="restart"/>
            <w:shd w:val="clear" w:color="auto" w:fill="auto"/>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6</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6.2. Развитие проектной команды</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6.3. Создание высокоэффективных проектных команд</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b/>
                <w:color w:val="000000" w:themeColor="text1"/>
                <w:sz w:val="20"/>
                <w:szCs w:val="20"/>
              </w:rPr>
            </w:pPr>
            <w:r w:rsidRPr="008955E3">
              <w:rPr>
                <w:color w:val="000000" w:themeColor="text1"/>
                <w:sz w:val="20"/>
                <w:szCs w:val="20"/>
              </w:rPr>
              <w:t>6.4. Управление виртуальными проектными командами</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332" w:type="pct"/>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2419" w:type="pct"/>
            <w:gridSpan w:val="3"/>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b/>
                <w:color w:val="000000" w:themeColor="text1"/>
                <w:sz w:val="20"/>
                <w:szCs w:val="20"/>
              </w:rPr>
            </w:pPr>
            <w:r>
              <w:rPr>
                <w:b/>
                <w:color w:val="000000" w:themeColor="text1"/>
                <w:sz w:val="20"/>
                <w:szCs w:val="20"/>
              </w:rPr>
              <w:t>Итого за семестр</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vAlign w:val="center"/>
          </w:tcPr>
          <w:p w:rsidR="00C21969" w:rsidRPr="008955E3" w:rsidRDefault="00C21969" w:rsidP="00C21969">
            <w:pPr>
              <w:pStyle w:val="Style14"/>
              <w:widowControl/>
              <w:rPr>
                <w:b/>
                <w:color w:val="000000" w:themeColor="text1"/>
                <w:sz w:val="20"/>
                <w:szCs w:val="20"/>
              </w:rPr>
            </w:pPr>
            <w:r>
              <w:rPr>
                <w:b/>
                <w:color w:val="000000" w:themeColor="text1"/>
                <w:sz w:val="20"/>
                <w:szCs w:val="20"/>
              </w:rPr>
              <w:t>16</w:t>
            </w:r>
          </w:p>
        </w:tc>
        <w:tc>
          <w:tcPr>
            <w:tcW w:w="332" w:type="pct"/>
            <w:vAlign w:val="center"/>
          </w:tcPr>
          <w:p w:rsidR="00C21969" w:rsidRPr="008955E3" w:rsidRDefault="00C21969" w:rsidP="00C21969">
            <w:pPr>
              <w:pStyle w:val="Style14"/>
              <w:widowControl/>
              <w:rPr>
                <w:b/>
                <w:color w:val="000000" w:themeColor="text1"/>
                <w:sz w:val="20"/>
                <w:szCs w:val="20"/>
              </w:rPr>
            </w:pPr>
            <w:r>
              <w:rPr>
                <w:b/>
                <w:color w:val="000000" w:themeColor="text1"/>
                <w:sz w:val="20"/>
                <w:szCs w:val="20"/>
              </w:rPr>
              <w:t>20</w:t>
            </w:r>
          </w:p>
        </w:tc>
        <w:tc>
          <w:tcPr>
            <w:tcW w:w="2419" w:type="pct"/>
            <w:gridSpan w:val="3"/>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b/>
                <w:color w:val="000000" w:themeColor="text1"/>
                <w:sz w:val="20"/>
                <w:szCs w:val="20"/>
              </w:rPr>
            </w:pPr>
            <w:r w:rsidRPr="008955E3">
              <w:rPr>
                <w:b/>
                <w:color w:val="000000" w:themeColor="text1"/>
                <w:sz w:val="20"/>
                <w:szCs w:val="20"/>
              </w:rPr>
              <w:t>7.Принятие решений в управлении прое</w:t>
            </w:r>
            <w:r w:rsidRPr="008955E3">
              <w:rPr>
                <w:b/>
                <w:color w:val="000000" w:themeColor="text1"/>
                <w:sz w:val="20"/>
                <w:szCs w:val="20"/>
              </w:rPr>
              <w:t>к</w:t>
            </w:r>
            <w:r w:rsidRPr="008955E3">
              <w:rPr>
                <w:b/>
                <w:color w:val="000000" w:themeColor="text1"/>
                <w:sz w:val="20"/>
                <w:szCs w:val="20"/>
              </w:rPr>
              <w:t>тами.</w:t>
            </w:r>
          </w:p>
        </w:tc>
        <w:tc>
          <w:tcPr>
            <w:tcW w:w="186" w:type="pct"/>
            <w:vMerge w:val="restart"/>
            <w:shd w:val="clear" w:color="auto" w:fill="auto"/>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7</w:t>
            </w:r>
          </w:p>
        </w:tc>
        <w:tc>
          <w:tcPr>
            <w:tcW w:w="3390" w:type="pct"/>
            <w:gridSpan w:val="7"/>
            <w:shd w:val="clear" w:color="auto" w:fill="auto"/>
            <w:vAlign w:val="center"/>
          </w:tcPr>
          <w:p w:rsidR="00C21969" w:rsidRPr="008955E3" w:rsidRDefault="00C21969" w:rsidP="00C21969">
            <w:pPr>
              <w:pStyle w:val="Style14"/>
              <w:widowControl/>
              <w:rPr>
                <w:color w:val="000000" w:themeColor="text1"/>
                <w:sz w:val="20"/>
                <w:szCs w:val="20"/>
              </w:rPr>
            </w:pP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7.1. Области принятия и типы решений в пр</w:t>
            </w:r>
            <w:r w:rsidRPr="008955E3">
              <w:rPr>
                <w:color w:val="000000" w:themeColor="text1"/>
                <w:sz w:val="20"/>
                <w:szCs w:val="20"/>
              </w:rPr>
              <w:t>о</w:t>
            </w:r>
            <w:r w:rsidRPr="008955E3">
              <w:rPr>
                <w:color w:val="000000" w:themeColor="text1"/>
                <w:sz w:val="20"/>
                <w:szCs w:val="20"/>
              </w:rPr>
              <w:t>ектном управлении</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7.2. Рациональное принятие решений в проек</w:t>
            </w:r>
            <w:r w:rsidRPr="008955E3">
              <w:rPr>
                <w:color w:val="000000" w:themeColor="text1"/>
                <w:sz w:val="20"/>
                <w:szCs w:val="20"/>
              </w:rPr>
              <w:t>т</w:t>
            </w:r>
            <w:r w:rsidRPr="008955E3">
              <w:rPr>
                <w:color w:val="000000" w:themeColor="text1"/>
                <w:sz w:val="20"/>
                <w:szCs w:val="20"/>
              </w:rPr>
              <w:t>ном управлении</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7.3. Личностные факторы в принятии решений</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lastRenderedPageBreak/>
              <w:t>7.4. Субъективная рациональность при прин</w:t>
            </w:r>
            <w:r w:rsidRPr="008955E3">
              <w:rPr>
                <w:color w:val="000000" w:themeColor="text1"/>
                <w:sz w:val="20"/>
                <w:szCs w:val="20"/>
              </w:rPr>
              <w:t>я</w:t>
            </w:r>
            <w:r w:rsidRPr="008955E3">
              <w:rPr>
                <w:color w:val="000000" w:themeColor="text1"/>
                <w:sz w:val="20"/>
                <w:szCs w:val="20"/>
              </w:rPr>
              <w:t>тии решений</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7.5. «Адекватные» решения</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33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2419" w:type="pct"/>
            <w:gridSpan w:val="3"/>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b/>
                <w:color w:val="000000" w:themeColor="text1"/>
                <w:sz w:val="20"/>
                <w:szCs w:val="20"/>
              </w:rPr>
            </w:pPr>
            <w:r w:rsidRPr="008955E3">
              <w:rPr>
                <w:b/>
                <w:color w:val="000000" w:themeColor="text1"/>
                <w:sz w:val="20"/>
                <w:szCs w:val="20"/>
              </w:rPr>
              <w:t>8.Управление проектами в условиях неопр</w:t>
            </w:r>
            <w:r w:rsidRPr="008955E3">
              <w:rPr>
                <w:b/>
                <w:color w:val="000000" w:themeColor="text1"/>
                <w:sz w:val="20"/>
                <w:szCs w:val="20"/>
              </w:rPr>
              <w:t>е</w:t>
            </w:r>
            <w:r w:rsidRPr="008955E3">
              <w:rPr>
                <w:b/>
                <w:color w:val="000000" w:themeColor="text1"/>
                <w:sz w:val="20"/>
                <w:szCs w:val="20"/>
              </w:rPr>
              <w:t>деленности и риска.</w:t>
            </w:r>
          </w:p>
        </w:tc>
        <w:tc>
          <w:tcPr>
            <w:tcW w:w="186" w:type="pct"/>
            <w:vMerge w:val="restart"/>
            <w:shd w:val="clear" w:color="auto" w:fill="auto"/>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7</w:t>
            </w:r>
          </w:p>
        </w:tc>
        <w:tc>
          <w:tcPr>
            <w:tcW w:w="3390" w:type="pct"/>
            <w:gridSpan w:val="7"/>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8.1. Виды проектных рисков и факторов риска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8.2. Методы оценки риска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8.3. Неопределенность окружения проекта как фактор риска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2</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8.4. Технологии управления проектами в усл</w:t>
            </w:r>
            <w:r w:rsidRPr="008955E3">
              <w:rPr>
                <w:color w:val="000000" w:themeColor="text1"/>
                <w:sz w:val="20"/>
                <w:szCs w:val="20"/>
              </w:rPr>
              <w:t>о</w:t>
            </w:r>
            <w:r w:rsidRPr="008955E3">
              <w:rPr>
                <w:color w:val="000000" w:themeColor="text1"/>
                <w:sz w:val="20"/>
                <w:szCs w:val="20"/>
              </w:rPr>
              <w:t>виях неопределенности</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33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2419" w:type="pct"/>
            <w:gridSpan w:val="3"/>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b/>
                <w:color w:val="000000" w:themeColor="text1"/>
                <w:sz w:val="20"/>
                <w:szCs w:val="20"/>
              </w:rPr>
              <w:t>9.Составление сметы и бюджета проекта</w:t>
            </w:r>
            <w:r w:rsidRPr="008955E3">
              <w:rPr>
                <w:color w:val="000000" w:themeColor="text1"/>
                <w:sz w:val="20"/>
                <w:szCs w:val="20"/>
              </w:rPr>
              <w:t>.</w:t>
            </w:r>
          </w:p>
        </w:tc>
        <w:tc>
          <w:tcPr>
            <w:tcW w:w="186" w:type="pct"/>
            <w:vMerge w:val="restart"/>
            <w:shd w:val="clear" w:color="auto" w:fill="auto"/>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7</w:t>
            </w:r>
          </w:p>
        </w:tc>
        <w:tc>
          <w:tcPr>
            <w:tcW w:w="3390" w:type="pct"/>
            <w:gridSpan w:val="7"/>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9.1. Смета проектных затрат как средство п</w:t>
            </w:r>
            <w:r w:rsidRPr="008955E3">
              <w:rPr>
                <w:color w:val="000000" w:themeColor="text1"/>
                <w:sz w:val="20"/>
                <w:szCs w:val="20"/>
              </w:rPr>
              <w:t>о</w:t>
            </w:r>
            <w:r w:rsidRPr="008955E3">
              <w:rPr>
                <w:color w:val="000000" w:themeColor="text1"/>
                <w:sz w:val="20"/>
                <w:szCs w:val="20"/>
              </w:rPr>
              <w:t>вышения эффективности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9.2. Возрастание издержек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21969" w:rsidP="00C21969">
            <w:pPr>
              <w:pStyle w:val="Style14"/>
              <w:widowControl/>
              <w:rPr>
                <w:color w:val="000000" w:themeColor="text1"/>
                <w:sz w:val="20"/>
                <w:szCs w:val="20"/>
              </w:rPr>
            </w:pP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9.3. Особенности сметы для различных фаз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C96CC9" w:rsidRDefault="00C21969" w:rsidP="00C21969">
            <w:pPr>
              <w:pStyle w:val="Style14"/>
              <w:widowControl/>
              <w:rPr>
                <w:color w:val="000000" w:themeColor="text1"/>
                <w:sz w:val="20"/>
                <w:szCs w:val="20"/>
              </w:rPr>
            </w:pP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9.4. Бюджетирование проекта: основные пон</w:t>
            </w:r>
            <w:r w:rsidRPr="008955E3">
              <w:rPr>
                <w:color w:val="000000" w:themeColor="text1"/>
                <w:sz w:val="20"/>
                <w:szCs w:val="20"/>
              </w:rPr>
              <w:t>я</w:t>
            </w:r>
            <w:r w:rsidRPr="008955E3">
              <w:rPr>
                <w:color w:val="000000" w:themeColor="text1"/>
                <w:sz w:val="20"/>
                <w:szCs w:val="20"/>
              </w:rPr>
              <w:t>тия</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lastRenderedPageBreak/>
              <w:t>9.5. Бюджет затрат на рабочую силу</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9.6. Бюджеты производственных затрат и зак</w:t>
            </w:r>
            <w:r w:rsidRPr="008955E3">
              <w:rPr>
                <w:color w:val="000000" w:themeColor="text1"/>
                <w:sz w:val="20"/>
                <w:szCs w:val="20"/>
              </w:rPr>
              <w:t>у</w:t>
            </w:r>
            <w:r w:rsidRPr="008955E3">
              <w:rPr>
                <w:color w:val="000000" w:themeColor="text1"/>
                <w:sz w:val="20"/>
                <w:szCs w:val="20"/>
              </w:rPr>
              <w:t>пок</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C96CC9" w:rsidRDefault="00C21969" w:rsidP="00C21969">
            <w:pPr>
              <w:pStyle w:val="Style14"/>
              <w:widowControl/>
              <w:rPr>
                <w:color w:val="000000" w:themeColor="text1"/>
                <w:sz w:val="20"/>
                <w:szCs w:val="20"/>
              </w:rPr>
            </w:pP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9.7. Дополнительные статьи бюджета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21969" w:rsidP="00C21969">
            <w:pPr>
              <w:pStyle w:val="Style14"/>
              <w:widowControl/>
              <w:rPr>
                <w:color w:val="000000" w:themeColor="text1"/>
                <w:sz w:val="20"/>
                <w:szCs w:val="20"/>
              </w:rPr>
            </w:pP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b/>
                <w:color w:val="000000" w:themeColor="text1"/>
                <w:sz w:val="20"/>
                <w:szCs w:val="20"/>
              </w:rPr>
            </w:pPr>
            <w:r w:rsidRPr="008955E3">
              <w:rPr>
                <w:color w:val="000000" w:themeColor="text1"/>
                <w:sz w:val="20"/>
                <w:szCs w:val="20"/>
              </w:rPr>
              <w:t>9.8. Контроль исполнения бюджета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C96CC9"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33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2419" w:type="pct"/>
            <w:gridSpan w:val="3"/>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b/>
                <w:color w:val="000000" w:themeColor="text1"/>
                <w:sz w:val="20"/>
                <w:szCs w:val="20"/>
              </w:rPr>
            </w:pPr>
            <w:r w:rsidRPr="008955E3">
              <w:rPr>
                <w:b/>
                <w:color w:val="000000" w:themeColor="text1"/>
                <w:sz w:val="20"/>
                <w:szCs w:val="20"/>
              </w:rPr>
              <w:t>Итого за</w:t>
            </w:r>
            <w:r>
              <w:rPr>
                <w:b/>
                <w:color w:val="000000" w:themeColor="text1"/>
                <w:sz w:val="20"/>
                <w:szCs w:val="20"/>
              </w:rPr>
              <w:t xml:space="preserve"> семестр</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8955E3" w:rsidRDefault="00C21969" w:rsidP="00C21969">
            <w:pPr>
              <w:pStyle w:val="Style14"/>
              <w:widowControl/>
              <w:rPr>
                <w:b/>
                <w:color w:val="000000" w:themeColor="text1"/>
                <w:sz w:val="20"/>
                <w:szCs w:val="20"/>
              </w:rPr>
            </w:pPr>
            <w:r>
              <w:rPr>
                <w:b/>
                <w:color w:val="000000" w:themeColor="text1"/>
                <w:sz w:val="20"/>
                <w:szCs w:val="20"/>
              </w:rPr>
              <w:t>18</w:t>
            </w:r>
          </w:p>
        </w:tc>
        <w:tc>
          <w:tcPr>
            <w:tcW w:w="332" w:type="pct"/>
            <w:shd w:val="clear" w:color="auto" w:fill="auto"/>
            <w:vAlign w:val="center"/>
          </w:tcPr>
          <w:p w:rsidR="00C21969" w:rsidRPr="008955E3" w:rsidRDefault="00C21969" w:rsidP="00C21969">
            <w:pPr>
              <w:pStyle w:val="Style14"/>
              <w:widowControl/>
              <w:rPr>
                <w:b/>
                <w:color w:val="000000" w:themeColor="text1"/>
                <w:sz w:val="20"/>
                <w:szCs w:val="20"/>
              </w:rPr>
            </w:pPr>
            <w:r>
              <w:rPr>
                <w:b/>
                <w:color w:val="000000" w:themeColor="text1"/>
                <w:sz w:val="20"/>
                <w:szCs w:val="20"/>
              </w:rPr>
              <w:t>18</w:t>
            </w:r>
          </w:p>
        </w:tc>
        <w:tc>
          <w:tcPr>
            <w:tcW w:w="2419" w:type="pct"/>
            <w:gridSpan w:val="3"/>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b/>
                <w:color w:val="000000" w:themeColor="text1"/>
                <w:sz w:val="20"/>
                <w:szCs w:val="20"/>
              </w:rPr>
            </w:pPr>
            <w:r w:rsidRPr="008955E3">
              <w:rPr>
                <w:b/>
                <w:color w:val="000000" w:themeColor="text1"/>
                <w:sz w:val="20"/>
                <w:szCs w:val="20"/>
              </w:rPr>
              <w:t>10.Планирование проекта.</w:t>
            </w:r>
          </w:p>
        </w:tc>
        <w:tc>
          <w:tcPr>
            <w:tcW w:w="186" w:type="pct"/>
            <w:vMerge w:val="restart"/>
            <w:shd w:val="clear" w:color="auto" w:fill="auto"/>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8</w:t>
            </w:r>
          </w:p>
        </w:tc>
        <w:tc>
          <w:tcPr>
            <w:tcW w:w="3390" w:type="pct"/>
            <w:gridSpan w:val="7"/>
            <w:shd w:val="clear" w:color="auto" w:fill="auto"/>
            <w:vAlign w:val="center"/>
          </w:tcPr>
          <w:p w:rsidR="00C21969" w:rsidRPr="008955E3" w:rsidRDefault="00C21969" w:rsidP="00C21969">
            <w:pPr>
              <w:pStyle w:val="Style14"/>
              <w:widowControl/>
              <w:rPr>
                <w:color w:val="000000" w:themeColor="text1"/>
                <w:sz w:val="20"/>
                <w:szCs w:val="20"/>
              </w:rPr>
            </w:pP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10.1. Общее планирование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2</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10.2. Средства планирования</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2</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2</w:t>
            </w:r>
          </w:p>
        </w:tc>
        <w:tc>
          <w:tcPr>
            <w:tcW w:w="33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4</w:t>
            </w:r>
          </w:p>
        </w:tc>
        <w:tc>
          <w:tcPr>
            <w:tcW w:w="2419" w:type="pct"/>
            <w:gridSpan w:val="3"/>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b/>
                <w:color w:val="000000" w:themeColor="text1"/>
                <w:sz w:val="20"/>
                <w:szCs w:val="20"/>
              </w:rPr>
            </w:pPr>
            <w:r w:rsidRPr="008955E3">
              <w:rPr>
                <w:b/>
                <w:color w:val="000000" w:themeColor="text1"/>
                <w:sz w:val="20"/>
                <w:szCs w:val="20"/>
              </w:rPr>
              <w:t>11.Организациолнная структура проекта.</w:t>
            </w:r>
          </w:p>
        </w:tc>
        <w:tc>
          <w:tcPr>
            <w:tcW w:w="186" w:type="pct"/>
            <w:vMerge w:val="restart"/>
            <w:shd w:val="clear" w:color="auto" w:fill="auto"/>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8</w:t>
            </w:r>
          </w:p>
        </w:tc>
        <w:tc>
          <w:tcPr>
            <w:tcW w:w="3390" w:type="pct"/>
            <w:gridSpan w:val="7"/>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11.1. Проекты в рамках функциональной структуры</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color w:val="000000" w:themeColor="text1"/>
                <w:sz w:val="20"/>
                <w:szCs w:val="20"/>
              </w:rPr>
            </w:pPr>
            <w:r w:rsidRPr="008955E3">
              <w:rPr>
                <w:color w:val="000000" w:themeColor="text1"/>
                <w:sz w:val="20"/>
                <w:szCs w:val="20"/>
              </w:rPr>
              <w:t>11.2. Проектная организационная структура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21969" w:rsidP="00C21969">
            <w:pPr>
              <w:pStyle w:val="Style14"/>
              <w:widowControl/>
              <w:rPr>
                <w:color w:val="000000" w:themeColor="text1"/>
                <w:sz w:val="20"/>
                <w:szCs w:val="20"/>
              </w:rPr>
            </w:pP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2</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b/>
                <w:color w:val="000000" w:themeColor="text1"/>
                <w:sz w:val="20"/>
                <w:szCs w:val="20"/>
              </w:rPr>
            </w:pPr>
            <w:r w:rsidRPr="008955E3">
              <w:rPr>
                <w:color w:val="000000" w:themeColor="text1"/>
                <w:sz w:val="20"/>
                <w:szCs w:val="20"/>
              </w:rPr>
              <w:t>11.3. Матричная структура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lastRenderedPageBreak/>
              <w:t>Итого по разделу</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2</w:t>
            </w:r>
          </w:p>
        </w:tc>
        <w:tc>
          <w:tcPr>
            <w:tcW w:w="33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4</w:t>
            </w:r>
          </w:p>
        </w:tc>
        <w:tc>
          <w:tcPr>
            <w:tcW w:w="2419" w:type="pct"/>
            <w:gridSpan w:val="3"/>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b/>
                <w:color w:val="000000" w:themeColor="text1"/>
                <w:sz w:val="20"/>
                <w:szCs w:val="20"/>
              </w:rPr>
            </w:pPr>
            <w:r w:rsidRPr="008955E3">
              <w:rPr>
                <w:b/>
                <w:color w:val="000000" w:themeColor="text1"/>
                <w:sz w:val="20"/>
                <w:szCs w:val="20"/>
              </w:rPr>
              <w:t>12.Управление коммуникациями проекта.</w:t>
            </w:r>
          </w:p>
        </w:tc>
        <w:tc>
          <w:tcPr>
            <w:tcW w:w="186" w:type="pct"/>
            <w:vMerge w:val="restart"/>
            <w:shd w:val="clear" w:color="auto" w:fill="auto"/>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8</w:t>
            </w:r>
          </w:p>
        </w:tc>
        <w:tc>
          <w:tcPr>
            <w:tcW w:w="3390" w:type="pct"/>
            <w:gridSpan w:val="7"/>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12.1. Определение и структура процесса ко</w:t>
            </w:r>
            <w:r w:rsidRPr="008955E3">
              <w:rPr>
                <w:color w:val="000000" w:themeColor="text1"/>
                <w:sz w:val="20"/>
                <w:szCs w:val="20"/>
              </w:rPr>
              <w:t>м</w:t>
            </w:r>
            <w:r w:rsidRPr="008955E3">
              <w:rPr>
                <w:color w:val="000000" w:themeColor="text1"/>
                <w:sz w:val="20"/>
                <w:szCs w:val="20"/>
              </w:rPr>
              <w:t>муникации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21969" w:rsidP="00C21969">
            <w:pPr>
              <w:pStyle w:val="Style14"/>
              <w:widowControl/>
              <w:rPr>
                <w:color w:val="000000" w:themeColor="text1"/>
                <w:sz w:val="20"/>
                <w:szCs w:val="20"/>
              </w:rPr>
            </w:pP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12.2. Условия эффективности вербальных ко</w:t>
            </w:r>
            <w:r w:rsidRPr="008955E3">
              <w:rPr>
                <w:color w:val="000000" w:themeColor="text1"/>
                <w:sz w:val="20"/>
                <w:szCs w:val="20"/>
              </w:rPr>
              <w:t>м</w:t>
            </w:r>
            <w:r w:rsidRPr="008955E3">
              <w:rPr>
                <w:color w:val="000000" w:themeColor="text1"/>
                <w:sz w:val="20"/>
                <w:szCs w:val="20"/>
              </w:rPr>
              <w:t>муникаций</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21969" w:rsidP="00C21969">
            <w:pPr>
              <w:pStyle w:val="Style14"/>
              <w:widowControl/>
              <w:rPr>
                <w:color w:val="000000" w:themeColor="text1"/>
                <w:sz w:val="20"/>
                <w:szCs w:val="20"/>
              </w:rPr>
            </w:pP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12.3. Невербальное общение</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12.4. Индивидуальные различия в общении</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21969" w:rsidP="00C21969">
            <w:pPr>
              <w:pStyle w:val="Style14"/>
              <w:widowControl/>
              <w:rPr>
                <w:color w:val="000000" w:themeColor="text1"/>
                <w:sz w:val="20"/>
                <w:szCs w:val="20"/>
              </w:rPr>
            </w:pP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10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12.5. Коммуникационные сети: формальные каналы общения в группах</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21969" w:rsidP="00C21969">
            <w:pPr>
              <w:pStyle w:val="Style14"/>
              <w:widowControl/>
              <w:rPr>
                <w:color w:val="000000" w:themeColor="text1"/>
                <w:sz w:val="20"/>
                <w:szCs w:val="20"/>
              </w:rPr>
            </w:pP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12.6. Неформальное общение</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A758E8" w:rsidRDefault="00C21969" w:rsidP="00C21969">
            <w:pPr>
              <w:pStyle w:val="Style14"/>
              <w:widowControl/>
              <w:rPr>
                <w:color w:val="000000" w:themeColor="text1"/>
                <w:sz w:val="20"/>
                <w:szCs w:val="20"/>
              </w:rPr>
            </w:pP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12.7. Влияние структуры проекта на информ</w:t>
            </w:r>
            <w:r w:rsidRPr="008955E3">
              <w:rPr>
                <w:color w:val="000000" w:themeColor="text1"/>
                <w:sz w:val="20"/>
                <w:szCs w:val="20"/>
              </w:rPr>
              <w:t>а</w:t>
            </w:r>
            <w:r w:rsidRPr="008955E3">
              <w:rPr>
                <w:color w:val="000000" w:themeColor="text1"/>
                <w:sz w:val="20"/>
                <w:szCs w:val="20"/>
              </w:rPr>
              <w:t>ционные потоки</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21969" w:rsidP="00C21969">
            <w:pPr>
              <w:pStyle w:val="Style14"/>
              <w:widowControl/>
              <w:rPr>
                <w:color w:val="000000" w:themeColor="text1"/>
                <w:sz w:val="20"/>
                <w:szCs w:val="20"/>
              </w:rPr>
            </w:pP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2</w:t>
            </w:r>
          </w:p>
        </w:tc>
        <w:tc>
          <w:tcPr>
            <w:tcW w:w="33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2419" w:type="pct"/>
            <w:gridSpan w:val="3"/>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b/>
                <w:color w:val="000000" w:themeColor="text1"/>
                <w:sz w:val="20"/>
                <w:szCs w:val="20"/>
              </w:rPr>
            </w:pPr>
            <w:r w:rsidRPr="008955E3">
              <w:rPr>
                <w:b/>
                <w:color w:val="000000" w:themeColor="text1"/>
                <w:sz w:val="20"/>
                <w:szCs w:val="20"/>
              </w:rPr>
              <w:t>13.Контроль и аудит проекта.</w:t>
            </w:r>
          </w:p>
        </w:tc>
        <w:tc>
          <w:tcPr>
            <w:tcW w:w="186" w:type="pct"/>
            <w:vMerge w:val="restart"/>
            <w:shd w:val="clear" w:color="auto" w:fill="auto"/>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8</w:t>
            </w:r>
          </w:p>
        </w:tc>
        <w:tc>
          <w:tcPr>
            <w:tcW w:w="3390" w:type="pct"/>
            <w:gridSpan w:val="7"/>
            <w:shd w:val="clear" w:color="auto" w:fill="auto"/>
            <w:vAlign w:val="center"/>
          </w:tcPr>
          <w:p w:rsidR="00C21969" w:rsidRPr="008955E3" w:rsidRDefault="00C21969" w:rsidP="00C21969">
            <w:pPr>
              <w:pStyle w:val="Style14"/>
              <w:widowControl/>
              <w:rPr>
                <w:color w:val="000000" w:themeColor="text1"/>
                <w:sz w:val="20"/>
                <w:szCs w:val="20"/>
              </w:rPr>
            </w:pP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13.1 Функции и методы контроля и аудита пр</w:t>
            </w:r>
            <w:r w:rsidRPr="008955E3">
              <w:rPr>
                <w:color w:val="000000" w:themeColor="text1"/>
                <w:sz w:val="20"/>
                <w:szCs w:val="20"/>
              </w:rPr>
              <w:t>о</w:t>
            </w:r>
            <w:r w:rsidRPr="008955E3">
              <w:rPr>
                <w:color w:val="000000" w:themeColor="text1"/>
                <w:sz w:val="20"/>
                <w:szCs w:val="20"/>
              </w:rPr>
              <w:t>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21969" w:rsidP="00C21969">
            <w:pPr>
              <w:pStyle w:val="Style14"/>
              <w:widowControl/>
              <w:rPr>
                <w:color w:val="000000" w:themeColor="text1"/>
                <w:sz w:val="20"/>
                <w:szCs w:val="20"/>
              </w:rPr>
            </w:pP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2</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13.2. Проведение аудита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13.3. Отчет о проверке</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lastRenderedPageBreak/>
              <w:t>13.4. Основные причины неудач управления проектами</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21969" w:rsidP="00C21969">
            <w:pPr>
              <w:pStyle w:val="Style14"/>
              <w:widowControl/>
              <w:rPr>
                <w:color w:val="000000" w:themeColor="text1"/>
                <w:sz w:val="20"/>
                <w:szCs w:val="20"/>
              </w:rPr>
            </w:pP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2</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2</w:t>
            </w:r>
          </w:p>
        </w:tc>
        <w:tc>
          <w:tcPr>
            <w:tcW w:w="33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w:t>
            </w:r>
          </w:p>
        </w:tc>
        <w:tc>
          <w:tcPr>
            <w:tcW w:w="2419" w:type="pct"/>
            <w:gridSpan w:val="3"/>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C96CC9" w:rsidRDefault="00C21969" w:rsidP="00C21969">
            <w:pPr>
              <w:pStyle w:val="Style14"/>
              <w:widowControl/>
              <w:jc w:val="left"/>
              <w:rPr>
                <w:b/>
                <w:color w:val="000000" w:themeColor="text1"/>
                <w:sz w:val="20"/>
                <w:szCs w:val="20"/>
              </w:rPr>
            </w:pPr>
            <w:r w:rsidRPr="008955E3">
              <w:rPr>
                <w:b/>
                <w:color w:val="000000" w:themeColor="text1"/>
                <w:sz w:val="20"/>
                <w:szCs w:val="20"/>
              </w:rPr>
              <w:t>14.Завершение проекта</w:t>
            </w:r>
          </w:p>
        </w:tc>
        <w:tc>
          <w:tcPr>
            <w:tcW w:w="186" w:type="pct"/>
            <w:vMerge w:val="restart"/>
            <w:shd w:val="clear" w:color="auto" w:fill="auto"/>
            <w:vAlign w:val="center"/>
          </w:tcPr>
          <w:p w:rsidR="00C21969" w:rsidRPr="008955E3" w:rsidRDefault="00C21969" w:rsidP="00C21969">
            <w:pPr>
              <w:pStyle w:val="Style14"/>
              <w:widowControl/>
              <w:rPr>
                <w:color w:val="000000" w:themeColor="text1"/>
                <w:sz w:val="20"/>
                <w:szCs w:val="20"/>
              </w:rPr>
            </w:pPr>
            <w:r>
              <w:rPr>
                <w:color w:val="000000" w:themeColor="text1"/>
                <w:sz w:val="20"/>
                <w:szCs w:val="20"/>
              </w:rPr>
              <w:t>8</w:t>
            </w:r>
          </w:p>
        </w:tc>
        <w:tc>
          <w:tcPr>
            <w:tcW w:w="3390" w:type="pct"/>
            <w:gridSpan w:val="7"/>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14.1. Условия для завершения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21969" w:rsidP="00C21969">
            <w:pPr>
              <w:pStyle w:val="Style14"/>
              <w:widowControl/>
              <w:rPr>
                <w:color w:val="000000" w:themeColor="text1"/>
                <w:sz w:val="20"/>
                <w:szCs w:val="20"/>
              </w:rPr>
            </w:pP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 xml:space="preserve">14.2. </w:t>
            </w:r>
            <w:proofErr w:type="gramStart"/>
            <w:r w:rsidRPr="008955E3">
              <w:rPr>
                <w:color w:val="000000" w:themeColor="text1"/>
                <w:sz w:val="20"/>
                <w:szCs w:val="20"/>
              </w:rPr>
              <w:t>Нормальное</w:t>
            </w:r>
            <w:proofErr w:type="gramEnd"/>
            <w:r w:rsidRPr="008955E3">
              <w:rPr>
                <w:color w:val="000000" w:themeColor="text1"/>
                <w:sz w:val="20"/>
                <w:szCs w:val="20"/>
              </w:rPr>
              <w:t xml:space="preserve"> завершения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21969" w:rsidP="00C21969">
            <w:pPr>
              <w:pStyle w:val="Style14"/>
              <w:widowControl/>
              <w:rPr>
                <w:color w:val="000000" w:themeColor="text1"/>
                <w:sz w:val="20"/>
                <w:szCs w:val="20"/>
              </w:rPr>
            </w:pP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14.3. Досрочное завершение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21969" w:rsidP="00C21969">
            <w:pPr>
              <w:pStyle w:val="Style14"/>
              <w:widowControl/>
              <w:rPr>
                <w:color w:val="000000" w:themeColor="text1"/>
                <w:sz w:val="20"/>
                <w:szCs w:val="20"/>
              </w:rPr>
            </w:pP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2</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14.4. Решение о закрытии и процесс закрытия проекта</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21969" w:rsidP="00C21969">
            <w:pPr>
              <w:pStyle w:val="Style14"/>
              <w:widowControl/>
              <w:rPr>
                <w:color w:val="000000" w:themeColor="text1"/>
                <w:sz w:val="20"/>
                <w:szCs w:val="20"/>
              </w:rPr>
            </w:pP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2</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424" w:type="pct"/>
            <w:vAlign w:val="center"/>
          </w:tcPr>
          <w:p w:rsidR="00C21969" w:rsidRPr="008955E3" w:rsidRDefault="00C21969" w:rsidP="00C21969">
            <w:pPr>
              <w:pStyle w:val="Style14"/>
              <w:widowControl/>
              <w:jc w:val="left"/>
              <w:rPr>
                <w:color w:val="000000" w:themeColor="text1"/>
                <w:sz w:val="20"/>
                <w:szCs w:val="20"/>
              </w:rPr>
            </w:pPr>
            <w:r w:rsidRPr="008955E3">
              <w:rPr>
                <w:color w:val="000000" w:themeColor="text1"/>
                <w:sz w:val="20"/>
                <w:szCs w:val="20"/>
              </w:rPr>
              <w:t>14.5. Оценка работы руководителя проекта, членов команды и команды в целом</w:t>
            </w:r>
          </w:p>
        </w:tc>
        <w:tc>
          <w:tcPr>
            <w:tcW w:w="186" w:type="pct"/>
            <w:vMerge/>
            <w:shd w:val="clear" w:color="auto" w:fill="auto"/>
            <w:vAlign w:val="center"/>
          </w:tcPr>
          <w:p w:rsidR="00C21969" w:rsidRPr="008955E3" w:rsidRDefault="00C21969" w:rsidP="00C21969">
            <w:pPr>
              <w:pStyle w:val="Style14"/>
              <w:widowControl/>
              <w:rPr>
                <w:b/>
                <w:color w:val="000000" w:themeColor="text1"/>
                <w:sz w:val="20"/>
                <w:szCs w:val="20"/>
              </w:rPr>
            </w:pP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1</w:t>
            </w:r>
          </w:p>
        </w:tc>
        <w:tc>
          <w:tcPr>
            <w:tcW w:w="332" w:type="pct"/>
            <w:shd w:val="clear" w:color="auto" w:fill="auto"/>
            <w:vAlign w:val="center"/>
          </w:tcPr>
          <w:p w:rsidR="00C21969" w:rsidRPr="00A758E8" w:rsidRDefault="00C35BDB" w:rsidP="00C21969">
            <w:pPr>
              <w:pStyle w:val="Style14"/>
              <w:widowControl/>
              <w:rPr>
                <w:color w:val="000000" w:themeColor="text1"/>
                <w:sz w:val="20"/>
                <w:szCs w:val="20"/>
              </w:rPr>
            </w:pPr>
            <w:r>
              <w:rPr>
                <w:color w:val="000000" w:themeColor="text1"/>
                <w:sz w:val="20"/>
                <w:szCs w:val="20"/>
              </w:rPr>
              <w:t>0,9</w:t>
            </w:r>
          </w:p>
        </w:tc>
        <w:tc>
          <w:tcPr>
            <w:tcW w:w="1075"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w:t>
            </w:r>
            <w:r w:rsidRPr="008955E3">
              <w:rPr>
                <w:color w:val="000000" w:themeColor="text1"/>
                <w:sz w:val="20"/>
                <w:szCs w:val="20"/>
              </w:rPr>
              <w:t>о</w:t>
            </w:r>
            <w:r w:rsidRPr="008955E3">
              <w:rPr>
                <w:color w:val="000000" w:themeColor="text1"/>
                <w:sz w:val="20"/>
                <w:szCs w:val="20"/>
              </w:rPr>
              <w:t>товка к устному опросу и соста</w:t>
            </w:r>
            <w:r w:rsidRPr="008955E3">
              <w:rPr>
                <w:color w:val="000000" w:themeColor="text1"/>
                <w:sz w:val="20"/>
                <w:szCs w:val="20"/>
              </w:rPr>
              <w:t>в</w:t>
            </w:r>
            <w:r w:rsidRPr="008955E3">
              <w:rPr>
                <w:color w:val="000000" w:themeColor="text1"/>
                <w:sz w:val="20"/>
                <w:szCs w:val="20"/>
              </w:rPr>
              <w:t>ление презентаций</w:t>
            </w:r>
          </w:p>
        </w:tc>
        <w:tc>
          <w:tcPr>
            <w:tcW w:w="974" w:type="pct"/>
            <w:shd w:val="clear" w:color="auto" w:fill="auto"/>
            <w:vAlign w:val="center"/>
          </w:tcPr>
          <w:p w:rsidR="00C21969" w:rsidRPr="008955E3" w:rsidRDefault="00C21969" w:rsidP="00C21969">
            <w:pPr>
              <w:pStyle w:val="Style14"/>
              <w:rPr>
                <w:color w:val="000000" w:themeColor="text1"/>
                <w:sz w:val="20"/>
                <w:szCs w:val="20"/>
              </w:rPr>
            </w:pPr>
            <w:r w:rsidRPr="008955E3">
              <w:rPr>
                <w:rStyle w:val="21"/>
                <w:rFonts w:cs="Times New Roman"/>
                <w:bCs/>
                <w:color w:val="000000" w:themeColor="text1"/>
                <w:sz w:val="20"/>
                <w:szCs w:val="20"/>
              </w:rPr>
              <w:t>Устный опрос, проверка ко</w:t>
            </w:r>
            <w:r w:rsidRPr="008955E3">
              <w:rPr>
                <w:rStyle w:val="21"/>
                <w:rFonts w:cs="Times New Roman"/>
                <w:bCs/>
                <w:color w:val="000000" w:themeColor="text1"/>
                <w:sz w:val="20"/>
                <w:szCs w:val="20"/>
              </w:rPr>
              <w:t>н</w:t>
            </w:r>
            <w:r w:rsidRPr="008955E3">
              <w:rPr>
                <w:rStyle w:val="21"/>
                <w:rFonts w:cs="Times New Roman"/>
                <w:bCs/>
                <w:color w:val="000000" w:themeColor="text1"/>
                <w:sz w:val="20"/>
                <w:szCs w:val="20"/>
              </w:rPr>
              <w:t>спектов, обсуждение докладов и материалов презентаций</w:t>
            </w:r>
          </w:p>
        </w:tc>
        <w:tc>
          <w:tcPr>
            <w:tcW w:w="370" w:type="pct"/>
            <w:shd w:val="clear" w:color="auto" w:fill="auto"/>
            <w:vAlign w:val="center"/>
          </w:tcPr>
          <w:p w:rsidR="00C21969" w:rsidRPr="008955E3" w:rsidRDefault="00C21969" w:rsidP="00C21969">
            <w:pPr>
              <w:rPr>
                <w:rStyle w:val="FontStyle31"/>
                <w:rFonts w:ascii="Times New Roman" w:hAnsi="Times New Roman" w:cs="Times New Roman"/>
                <w:color w:val="000000" w:themeColor="text1"/>
                <w:sz w:val="20"/>
                <w:szCs w:val="20"/>
              </w:rPr>
            </w:pPr>
            <w:r w:rsidRPr="008955E3">
              <w:rPr>
                <w:rStyle w:val="21"/>
                <w:rFonts w:cs="Times New Roman"/>
                <w:bCs/>
                <w:color w:val="000000" w:themeColor="text1"/>
                <w:sz w:val="20"/>
                <w:szCs w:val="20"/>
              </w:rPr>
              <w:t>ПК</w:t>
            </w:r>
            <w:proofErr w:type="gramStart"/>
            <w:r w:rsidRPr="008955E3">
              <w:rPr>
                <w:rStyle w:val="21"/>
                <w:rFonts w:cs="Times New Roman"/>
                <w:bCs/>
                <w:color w:val="000000" w:themeColor="text1"/>
                <w:sz w:val="20"/>
                <w:szCs w:val="20"/>
              </w:rPr>
              <w:t>2</w:t>
            </w:r>
            <w:proofErr w:type="gramEnd"/>
            <w:r w:rsidRPr="008955E3">
              <w:rPr>
                <w:rStyle w:val="21"/>
                <w:rFonts w:cs="Times New Roman"/>
                <w:bCs/>
                <w:color w:val="000000" w:themeColor="text1"/>
                <w:sz w:val="20"/>
                <w:szCs w:val="20"/>
              </w:rPr>
              <w:t xml:space="preserve"> зув</w:t>
            </w: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1</w:t>
            </w:r>
          </w:p>
        </w:tc>
        <w:tc>
          <w:tcPr>
            <w:tcW w:w="33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6,9</w:t>
            </w:r>
          </w:p>
        </w:tc>
        <w:tc>
          <w:tcPr>
            <w:tcW w:w="2419" w:type="pct"/>
            <w:gridSpan w:val="3"/>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b/>
                <w:color w:val="000000" w:themeColor="text1"/>
                <w:sz w:val="20"/>
                <w:szCs w:val="20"/>
              </w:rPr>
            </w:pPr>
            <w:r w:rsidRPr="008955E3">
              <w:rPr>
                <w:b/>
                <w:color w:val="000000" w:themeColor="text1"/>
                <w:sz w:val="20"/>
                <w:szCs w:val="20"/>
              </w:rPr>
              <w:t xml:space="preserve">Итого за </w:t>
            </w:r>
            <w:r>
              <w:rPr>
                <w:b/>
                <w:color w:val="000000" w:themeColor="text1"/>
                <w:sz w:val="20"/>
                <w:szCs w:val="20"/>
              </w:rPr>
              <w:t>семестр</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8955E3" w:rsidRDefault="00C21969" w:rsidP="00C21969">
            <w:pPr>
              <w:pStyle w:val="Style14"/>
              <w:widowControl/>
              <w:rPr>
                <w:b/>
                <w:color w:val="000000" w:themeColor="text1"/>
                <w:sz w:val="20"/>
                <w:szCs w:val="20"/>
              </w:rPr>
            </w:pPr>
            <w:r>
              <w:rPr>
                <w:b/>
                <w:color w:val="000000" w:themeColor="text1"/>
                <w:sz w:val="20"/>
                <w:szCs w:val="20"/>
              </w:rPr>
              <w:t>9</w:t>
            </w:r>
          </w:p>
        </w:tc>
        <w:tc>
          <w:tcPr>
            <w:tcW w:w="332" w:type="pct"/>
            <w:shd w:val="clear" w:color="auto" w:fill="auto"/>
            <w:vAlign w:val="center"/>
          </w:tcPr>
          <w:p w:rsidR="00C21969" w:rsidRPr="008955E3" w:rsidRDefault="00C21969" w:rsidP="00C21969">
            <w:pPr>
              <w:pStyle w:val="Style14"/>
              <w:widowControl/>
              <w:rPr>
                <w:b/>
                <w:color w:val="000000" w:themeColor="text1"/>
                <w:sz w:val="20"/>
                <w:szCs w:val="20"/>
              </w:rPr>
            </w:pPr>
            <w:r>
              <w:rPr>
                <w:b/>
                <w:color w:val="000000" w:themeColor="text1"/>
                <w:sz w:val="20"/>
                <w:szCs w:val="20"/>
              </w:rPr>
              <w:t>26,9</w:t>
            </w:r>
          </w:p>
        </w:tc>
        <w:tc>
          <w:tcPr>
            <w:tcW w:w="2419" w:type="pct"/>
            <w:gridSpan w:val="3"/>
            <w:shd w:val="clear" w:color="auto" w:fill="auto"/>
            <w:vAlign w:val="center"/>
          </w:tcPr>
          <w:p w:rsidR="00C21969" w:rsidRPr="008955E3" w:rsidRDefault="00C21969" w:rsidP="00C21969">
            <w:pPr>
              <w:pStyle w:val="Style14"/>
              <w:widowControl/>
              <w:rPr>
                <w:b/>
                <w:color w:val="000000" w:themeColor="text1"/>
                <w:sz w:val="20"/>
                <w:szCs w:val="20"/>
              </w:rPr>
            </w:pPr>
          </w:p>
        </w:tc>
      </w:tr>
      <w:tr w:rsidR="00C21969" w:rsidRPr="008955E3" w:rsidTr="00C21969">
        <w:trPr>
          <w:trHeight w:val="499"/>
        </w:trPr>
        <w:tc>
          <w:tcPr>
            <w:tcW w:w="1610" w:type="pct"/>
            <w:gridSpan w:val="2"/>
            <w:vAlign w:val="center"/>
          </w:tcPr>
          <w:p w:rsidR="00C21969" w:rsidRPr="008955E3" w:rsidRDefault="00C21969" w:rsidP="00C21969">
            <w:pPr>
              <w:pStyle w:val="Style14"/>
              <w:widowControl/>
              <w:jc w:val="left"/>
              <w:rPr>
                <w:b/>
                <w:color w:val="000000" w:themeColor="text1"/>
                <w:sz w:val="20"/>
                <w:szCs w:val="20"/>
              </w:rPr>
            </w:pPr>
            <w:r w:rsidRPr="008955E3">
              <w:rPr>
                <w:b/>
                <w:color w:val="000000" w:themeColor="text1"/>
                <w:sz w:val="20"/>
                <w:szCs w:val="20"/>
              </w:rPr>
              <w:t>Итого по дисциплине</w:t>
            </w:r>
          </w:p>
        </w:tc>
        <w:tc>
          <w:tcPr>
            <w:tcW w:w="194"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3" w:type="pct"/>
            <w:shd w:val="clear" w:color="auto" w:fill="auto"/>
            <w:vAlign w:val="center"/>
          </w:tcPr>
          <w:p w:rsidR="00C21969" w:rsidRPr="008955E3" w:rsidRDefault="00C21969" w:rsidP="00C21969">
            <w:pPr>
              <w:pStyle w:val="Style14"/>
              <w:widowControl/>
              <w:rPr>
                <w:b/>
                <w:color w:val="000000" w:themeColor="text1"/>
                <w:sz w:val="20"/>
                <w:szCs w:val="20"/>
              </w:rPr>
            </w:pPr>
          </w:p>
        </w:tc>
        <w:tc>
          <w:tcPr>
            <w:tcW w:w="22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61</w:t>
            </w:r>
          </w:p>
        </w:tc>
        <w:tc>
          <w:tcPr>
            <w:tcW w:w="332" w:type="pct"/>
            <w:shd w:val="clear" w:color="auto" w:fill="auto"/>
            <w:vAlign w:val="center"/>
          </w:tcPr>
          <w:p w:rsidR="00C21969" w:rsidRPr="008955E3" w:rsidRDefault="00C35BDB" w:rsidP="00C21969">
            <w:pPr>
              <w:pStyle w:val="Style14"/>
              <w:widowControl/>
              <w:rPr>
                <w:b/>
                <w:color w:val="000000" w:themeColor="text1"/>
                <w:sz w:val="20"/>
                <w:szCs w:val="20"/>
              </w:rPr>
            </w:pPr>
            <w:r>
              <w:rPr>
                <w:b/>
                <w:color w:val="000000" w:themeColor="text1"/>
                <w:sz w:val="20"/>
                <w:szCs w:val="20"/>
              </w:rPr>
              <w:t>82,9</w:t>
            </w:r>
          </w:p>
        </w:tc>
        <w:tc>
          <w:tcPr>
            <w:tcW w:w="2419" w:type="pct"/>
            <w:gridSpan w:val="3"/>
            <w:shd w:val="clear" w:color="auto" w:fill="auto"/>
            <w:vAlign w:val="center"/>
          </w:tcPr>
          <w:p w:rsidR="00C21969" w:rsidRPr="008955E3" w:rsidRDefault="00C21969" w:rsidP="00C21969">
            <w:pPr>
              <w:pStyle w:val="Style14"/>
              <w:widowControl/>
              <w:rPr>
                <w:b/>
                <w:color w:val="000000" w:themeColor="text1"/>
                <w:sz w:val="20"/>
                <w:szCs w:val="20"/>
              </w:rPr>
            </w:pPr>
          </w:p>
        </w:tc>
      </w:tr>
    </w:tbl>
    <w:p w:rsidR="00FF1413" w:rsidRPr="00FF1413" w:rsidRDefault="00FF1413" w:rsidP="00A9068E">
      <w:pPr>
        <w:pStyle w:val="Style5"/>
        <w:spacing w:after="120"/>
        <w:outlineLvl w:val="0"/>
        <w:rPr>
          <w:rStyle w:val="21"/>
          <w:rFonts w:cs="Times New Roman"/>
          <w:bCs/>
          <w:szCs w:val="24"/>
        </w:rPr>
      </w:pPr>
    </w:p>
    <w:p w:rsidR="00E87A3B" w:rsidRPr="00E87A3B" w:rsidRDefault="00E87A3B" w:rsidP="00624F44">
      <w:pPr>
        <w:pStyle w:val="Style3"/>
        <w:widowControl/>
        <w:ind w:firstLine="720"/>
        <w:jc w:val="both"/>
        <w:rPr>
          <w:rStyle w:val="FontStyle32"/>
          <w:sz w:val="24"/>
          <w:szCs w:val="24"/>
        </w:rPr>
      </w:pPr>
    </w:p>
    <w:p w:rsidR="00C21969" w:rsidRDefault="00C21969" w:rsidP="00D47DD8">
      <w:pPr>
        <w:pStyle w:val="Style3"/>
        <w:widowControl/>
        <w:spacing w:before="240" w:after="120"/>
        <w:ind w:firstLine="567"/>
        <w:jc w:val="both"/>
        <w:outlineLvl w:val="0"/>
        <w:rPr>
          <w:rStyle w:val="FontStyle32"/>
          <w:b/>
          <w:i w:val="0"/>
          <w:sz w:val="24"/>
          <w:szCs w:val="24"/>
        </w:rPr>
        <w:sectPr w:rsidR="00C21969" w:rsidSect="00C21969">
          <w:pgSz w:w="16840" w:h="11907" w:orient="landscape" w:code="9"/>
          <w:pgMar w:top="1134" w:right="1134" w:bottom="1701" w:left="1134" w:header="720" w:footer="720" w:gutter="0"/>
          <w:cols w:space="720"/>
          <w:noEndnote/>
          <w:titlePg/>
          <w:docGrid w:linePitch="326"/>
        </w:sectPr>
      </w:pPr>
    </w:p>
    <w:p w:rsidR="00214490" w:rsidRDefault="001562C8" w:rsidP="00D47DD8">
      <w:pPr>
        <w:pStyle w:val="Style3"/>
        <w:widowControl/>
        <w:spacing w:before="240" w:after="120"/>
        <w:ind w:firstLine="567"/>
        <w:jc w:val="both"/>
        <w:outlineLvl w:val="0"/>
        <w:rPr>
          <w:rStyle w:val="FontStyle32"/>
          <w:b/>
          <w:i w:val="0"/>
          <w:sz w:val="24"/>
          <w:szCs w:val="24"/>
        </w:rPr>
      </w:pPr>
      <w:r>
        <w:rPr>
          <w:rStyle w:val="FontStyle32"/>
          <w:b/>
          <w:i w:val="0"/>
          <w:sz w:val="24"/>
          <w:szCs w:val="24"/>
        </w:rPr>
        <w:lastRenderedPageBreak/>
        <w:t xml:space="preserve">5. </w:t>
      </w:r>
      <w:r w:rsidR="00214490">
        <w:rPr>
          <w:rStyle w:val="FontStyle32"/>
          <w:b/>
          <w:i w:val="0"/>
          <w:sz w:val="24"/>
          <w:szCs w:val="24"/>
        </w:rPr>
        <w:t>Образовательные технологии</w:t>
      </w:r>
    </w:p>
    <w:p w:rsidR="00E94597" w:rsidRPr="003D2D2C" w:rsidRDefault="00E94597" w:rsidP="00D47DD8">
      <w:pPr>
        <w:ind w:firstLine="567"/>
        <w:jc w:val="both"/>
      </w:pPr>
      <w:r w:rsidRPr="003D2D2C">
        <w:t>Для реализации предусмотренных видов учебной работы в качестве образов</w:t>
      </w:r>
      <w:r w:rsidRPr="003D2D2C">
        <w:t>а</w:t>
      </w:r>
      <w:r w:rsidRPr="003D2D2C">
        <w:t xml:space="preserve">тельных технологий в преподавании дисциплины используются </w:t>
      </w:r>
      <w:proofErr w:type="gramStart"/>
      <w:r w:rsidRPr="003D2D2C">
        <w:t>традиционная</w:t>
      </w:r>
      <w:proofErr w:type="gramEnd"/>
      <w:r w:rsidRPr="003D2D2C">
        <w:t xml:space="preserve"> и м</w:t>
      </w:r>
      <w:r w:rsidRPr="003D2D2C">
        <w:t>о</w:t>
      </w:r>
      <w:r w:rsidRPr="003D2D2C">
        <w:t xml:space="preserve">дульно - </w:t>
      </w:r>
      <w:proofErr w:type="spellStart"/>
      <w:r w:rsidRPr="003D2D2C">
        <w:t>компетентностная</w:t>
      </w:r>
      <w:proofErr w:type="spellEnd"/>
      <w:r w:rsidRPr="003D2D2C">
        <w:t xml:space="preserve"> технологии. Передача необходимых теоретических знаний и формирование основных представлений происходит с использованием мультимеди</w:t>
      </w:r>
      <w:r w:rsidRPr="003D2D2C">
        <w:t>й</w:t>
      </w:r>
      <w:r w:rsidRPr="003D2D2C">
        <w:t>ного оборудования.</w:t>
      </w:r>
    </w:p>
    <w:p w:rsidR="00E94597" w:rsidRDefault="00E94597" w:rsidP="00D47DD8">
      <w:pPr>
        <w:ind w:firstLine="567"/>
        <w:jc w:val="both"/>
      </w:pPr>
      <w:r>
        <w:t>При п</w:t>
      </w:r>
      <w:r w:rsidR="00C47341">
        <w:t>роведении  практических</w:t>
      </w:r>
      <w:r w:rsidR="00606B7F">
        <w:t xml:space="preserve"> занятий</w:t>
      </w:r>
      <w:r w:rsidRPr="003D2D2C">
        <w:t xml:space="preserve"> использую</w:t>
      </w:r>
      <w:r>
        <w:t>тся работа в команде и методы информационных технологий</w:t>
      </w:r>
      <w:r w:rsidRPr="003D2D2C">
        <w:t xml:space="preserve">. </w:t>
      </w:r>
      <w:r w:rsidR="008B50CB">
        <w:t>В конце каждого с</w:t>
      </w:r>
      <w:r w:rsidR="008B50CB">
        <w:t>е</w:t>
      </w:r>
      <w:r w:rsidR="008B50CB">
        <w:t>местра проводится промежуточная аттестация студентов по результатам работы в семестре. На аттестацию представляю</w:t>
      </w:r>
      <w:r w:rsidR="008B50CB">
        <w:t>т</w:t>
      </w:r>
      <w:r w:rsidR="008B50CB">
        <w:t>ся конспекты по изученному материалу, доклады, выполненные на практических зан</w:t>
      </w:r>
      <w:r w:rsidR="008B50CB">
        <w:t>я</w:t>
      </w:r>
      <w:r w:rsidR="008B50CB">
        <w:t>тиях, материалы презентаций по заданной преподавателем теме.</w:t>
      </w:r>
    </w:p>
    <w:p w:rsidR="00214490" w:rsidRPr="00214490" w:rsidRDefault="001562C8" w:rsidP="00D47DD8">
      <w:pPr>
        <w:pStyle w:val="Style3"/>
        <w:widowControl/>
        <w:spacing w:before="240" w:after="120"/>
        <w:ind w:firstLine="567"/>
        <w:jc w:val="both"/>
        <w:outlineLvl w:val="0"/>
        <w:rPr>
          <w:rStyle w:val="FontStyle32"/>
          <w:b/>
          <w:i w:val="0"/>
          <w:sz w:val="24"/>
          <w:szCs w:val="24"/>
        </w:rPr>
      </w:pPr>
      <w:r>
        <w:rPr>
          <w:rStyle w:val="FontStyle32"/>
          <w:b/>
          <w:i w:val="0"/>
          <w:sz w:val="24"/>
          <w:szCs w:val="24"/>
        </w:rPr>
        <w:t xml:space="preserve">6. </w:t>
      </w:r>
      <w:r w:rsidR="00214490">
        <w:rPr>
          <w:rStyle w:val="FontStyle32"/>
          <w:b/>
          <w:i w:val="0"/>
          <w:sz w:val="24"/>
          <w:szCs w:val="24"/>
        </w:rPr>
        <w:t>Учебн</w:t>
      </w:r>
      <w:r>
        <w:rPr>
          <w:rStyle w:val="FontStyle32"/>
          <w:b/>
          <w:i w:val="0"/>
          <w:sz w:val="24"/>
          <w:szCs w:val="24"/>
        </w:rPr>
        <w:t>о-методическое обеспечение самос</w:t>
      </w:r>
      <w:r w:rsidR="00214490">
        <w:rPr>
          <w:rStyle w:val="FontStyle32"/>
          <w:b/>
          <w:i w:val="0"/>
          <w:sz w:val="24"/>
          <w:szCs w:val="24"/>
        </w:rPr>
        <w:t>тоятельной работы студентов</w:t>
      </w:r>
    </w:p>
    <w:p w:rsidR="008378EE" w:rsidRDefault="007D58B0" w:rsidP="00D47DD8">
      <w:pPr>
        <w:pStyle w:val="Style3"/>
        <w:widowControl/>
        <w:ind w:firstLine="567"/>
        <w:jc w:val="both"/>
        <w:rPr>
          <w:rStyle w:val="FontStyle32"/>
          <w:i w:val="0"/>
          <w:sz w:val="24"/>
          <w:szCs w:val="24"/>
        </w:rPr>
      </w:pPr>
      <w:r>
        <w:rPr>
          <w:rStyle w:val="FontStyle32"/>
          <w:i w:val="0"/>
          <w:sz w:val="24"/>
          <w:szCs w:val="24"/>
        </w:rPr>
        <w:t xml:space="preserve">Аудиторная самостоятельная </w:t>
      </w:r>
      <w:r w:rsidR="00C47341">
        <w:rPr>
          <w:rStyle w:val="FontStyle32"/>
          <w:i w:val="0"/>
          <w:sz w:val="24"/>
          <w:szCs w:val="24"/>
        </w:rPr>
        <w:t>работа студентов на практических</w:t>
      </w:r>
      <w:r>
        <w:rPr>
          <w:rStyle w:val="FontStyle32"/>
          <w:i w:val="0"/>
          <w:sz w:val="24"/>
          <w:szCs w:val="24"/>
        </w:rPr>
        <w:t xml:space="preserve"> занятиях ос</w:t>
      </w:r>
      <w:r>
        <w:rPr>
          <w:rStyle w:val="FontStyle32"/>
          <w:i w:val="0"/>
          <w:sz w:val="24"/>
          <w:szCs w:val="24"/>
        </w:rPr>
        <w:t>у</w:t>
      </w:r>
      <w:r>
        <w:rPr>
          <w:rStyle w:val="FontStyle32"/>
          <w:i w:val="0"/>
          <w:sz w:val="24"/>
          <w:szCs w:val="24"/>
        </w:rPr>
        <w:t>ществляется под контролем преподавателя.</w:t>
      </w:r>
    </w:p>
    <w:p w:rsidR="003318C4" w:rsidRDefault="007D58B0" w:rsidP="00D47DD8">
      <w:pPr>
        <w:pStyle w:val="Style3"/>
        <w:widowControl/>
        <w:ind w:firstLine="567"/>
        <w:jc w:val="both"/>
        <w:rPr>
          <w:rStyle w:val="FontStyle32"/>
          <w:i w:val="0"/>
          <w:sz w:val="24"/>
          <w:szCs w:val="24"/>
        </w:rPr>
      </w:pPr>
      <w:r>
        <w:rPr>
          <w:rStyle w:val="FontStyle32"/>
          <w:i w:val="0"/>
          <w:sz w:val="24"/>
          <w:szCs w:val="24"/>
        </w:rPr>
        <w:t>Внеаудиторная самостоятельная работа студентов осуществляется в виде прор</w:t>
      </w:r>
      <w:r>
        <w:rPr>
          <w:rStyle w:val="FontStyle32"/>
          <w:i w:val="0"/>
          <w:sz w:val="24"/>
          <w:szCs w:val="24"/>
        </w:rPr>
        <w:t>а</w:t>
      </w:r>
      <w:r w:rsidR="00C47341">
        <w:rPr>
          <w:rStyle w:val="FontStyle32"/>
          <w:i w:val="0"/>
          <w:sz w:val="24"/>
          <w:szCs w:val="24"/>
        </w:rPr>
        <w:t>ботки материалов практических занятий</w:t>
      </w:r>
      <w:r>
        <w:rPr>
          <w:rStyle w:val="FontStyle32"/>
          <w:i w:val="0"/>
          <w:sz w:val="24"/>
          <w:szCs w:val="24"/>
        </w:rPr>
        <w:t xml:space="preserve"> с применен</w:t>
      </w:r>
      <w:r w:rsidR="00C47341">
        <w:rPr>
          <w:rStyle w:val="FontStyle32"/>
          <w:i w:val="0"/>
          <w:sz w:val="24"/>
          <w:szCs w:val="24"/>
        </w:rPr>
        <w:t>ием рекомендуемой литературы</w:t>
      </w:r>
      <w:r>
        <w:rPr>
          <w:rStyle w:val="FontStyle32"/>
          <w:i w:val="0"/>
          <w:sz w:val="24"/>
          <w:szCs w:val="24"/>
        </w:rPr>
        <w:t>.</w:t>
      </w:r>
    </w:p>
    <w:p w:rsidR="007615DD" w:rsidRPr="00D53D5B" w:rsidRDefault="007615DD" w:rsidP="007615DD">
      <w:pPr>
        <w:ind w:firstLine="567"/>
        <w:jc w:val="both"/>
      </w:pPr>
    </w:p>
    <w:p w:rsidR="007615DD" w:rsidRPr="00D57682" w:rsidRDefault="007615DD" w:rsidP="007615DD">
      <w:pPr>
        <w:pStyle w:val="Style3"/>
        <w:widowControl/>
        <w:suppressAutoHyphens/>
        <w:spacing w:after="120"/>
        <w:ind w:firstLine="567"/>
        <w:jc w:val="both"/>
        <w:rPr>
          <w:rStyle w:val="FontStyle32"/>
          <w:b/>
          <w:i w:val="0"/>
          <w:sz w:val="24"/>
          <w:szCs w:val="24"/>
        </w:rPr>
      </w:pPr>
      <w:r w:rsidRPr="00D57682">
        <w:rPr>
          <w:rStyle w:val="FontStyle32"/>
          <w:b/>
          <w:i w:val="0"/>
          <w:sz w:val="24"/>
          <w:szCs w:val="24"/>
        </w:rPr>
        <w:t>Перечень тем, предлагаемых студентам для подготовки докладов в рамках изучаемой дисциплины</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Актуальность и перспективы развития проектного менеджмента.</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Основные этапы планирования проектной деятельности.</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Разработка идеи и миссии проекта.</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Разработка целей и стратегии проекта.</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Сущность, структура и методы проектного анализа.</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Организация работ по анализу рисков.</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Определение необходимых для реализации проекта ресурсов.</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Основные этапы организации проектной деятельности.</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Измерение и оценка состояния и хода выполнения проектных работ.</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Разработка структуры управления проектом.</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Руководство проектом: требования к руководителю и организации</w:t>
      </w:r>
    </w:p>
    <w:p w:rsidR="007615DD" w:rsidRPr="00104EA4" w:rsidRDefault="007615DD" w:rsidP="007615DD">
      <w:pPr>
        <w:pStyle w:val="Style3"/>
        <w:widowControl/>
        <w:tabs>
          <w:tab w:val="left" w:pos="993"/>
        </w:tabs>
        <w:ind w:firstLine="567"/>
        <w:jc w:val="both"/>
        <w:rPr>
          <w:rStyle w:val="FontStyle32"/>
          <w:i w:val="0"/>
          <w:sz w:val="24"/>
          <w:szCs w:val="24"/>
        </w:rPr>
      </w:pPr>
      <w:r w:rsidRPr="00104EA4">
        <w:rPr>
          <w:rStyle w:val="FontStyle32"/>
          <w:i w:val="0"/>
          <w:sz w:val="24"/>
          <w:szCs w:val="24"/>
        </w:rPr>
        <w:t xml:space="preserve">      его работы.</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Распределение командных ролей.</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Разработка сетевого графика проекта.</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Разработка проектной документации.</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Оценка результатов проектной деятельности.</w:t>
      </w:r>
    </w:p>
    <w:p w:rsidR="007615DD" w:rsidRPr="00104EA4"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 xml:space="preserve">Использование информационных </w:t>
      </w:r>
      <w:r>
        <w:rPr>
          <w:rStyle w:val="FontStyle32"/>
          <w:i w:val="0"/>
          <w:sz w:val="24"/>
          <w:szCs w:val="24"/>
        </w:rPr>
        <w:t>технологий в разработке и реали</w:t>
      </w:r>
      <w:r w:rsidRPr="00104EA4">
        <w:rPr>
          <w:rStyle w:val="FontStyle32"/>
          <w:i w:val="0"/>
          <w:sz w:val="24"/>
          <w:szCs w:val="24"/>
        </w:rPr>
        <w:t>зации пр</w:t>
      </w:r>
      <w:r w:rsidRPr="00104EA4">
        <w:rPr>
          <w:rStyle w:val="FontStyle32"/>
          <w:i w:val="0"/>
          <w:sz w:val="24"/>
          <w:szCs w:val="24"/>
        </w:rPr>
        <w:t>о</w:t>
      </w:r>
      <w:r w:rsidRPr="00104EA4">
        <w:rPr>
          <w:rStyle w:val="FontStyle32"/>
          <w:i w:val="0"/>
          <w:sz w:val="24"/>
          <w:szCs w:val="24"/>
        </w:rPr>
        <w:t>екта.</w:t>
      </w:r>
    </w:p>
    <w:p w:rsidR="007615DD" w:rsidRDefault="007615DD" w:rsidP="007615DD">
      <w:pPr>
        <w:pStyle w:val="Style3"/>
        <w:widowControl/>
        <w:numPr>
          <w:ilvl w:val="0"/>
          <w:numId w:val="21"/>
        </w:numPr>
        <w:tabs>
          <w:tab w:val="left" w:pos="993"/>
        </w:tabs>
        <w:ind w:left="0" w:firstLine="567"/>
        <w:jc w:val="both"/>
        <w:rPr>
          <w:rStyle w:val="FontStyle32"/>
          <w:i w:val="0"/>
          <w:sz w:val="24"/>
          <w:szCs w:val="24"/>
        </w:rPr>
      </w:pPr>
      <w:r w:rsidRPr="00104EA4">
        <w:rPr>
          <w:rStyle w:val="FontStyle32"/>
          <w:i w:val="0"/>
          <w:sz w:val="24"/>
          <w:szCs w:val="24"/>
        </w:rPr>
        <w:t>Методы сбора данных и практика их проведения в проектной работе.</w:t>
      </w:r>
    </w:p>
    <w:p w:rsidR="007615DD" w:rsidRPr="004C5D2A" w:rsidRDefault="007615DD" w:rsidP="007615DD">
      <w:pPr>
        <w:pStyle w:val="Style3"/>
        <w:widowControl/>
        <w:numPr>
          <w:ilvl w:val="0"/>
          <w:numId w:val="21"/>
        </w:numPr>
        <w:tabs>
          <w:tab w:val="left" w:pos="993"/>
        </w:tabs>
        <w:ind w:left="0" w:firstLine="567"/>
        <w:jc w:val="both"/>
        <w:rPr>
          <w:iCs/>
        </w:rPr>
      </w:pPr>
      <w:r w:rsidRPr="004C5D2A">
        <w:rPr>
          <w:iCs/>
        </w:rPr>
        <w:t>Управление проектной деятельностью при выполнении учебного проекта по дисциплинам «Техническая механика», «Теория автоматического управления» (5 с</w:t>
      </w:r>
      <w:r w:rsidRPr="004C5D2A">
        <w:rPr>
          <w:iCs/>
        </w:rPr>
        <w:t>е</w:t>
      </w:r>
      <w:r w:rsidRPr="004C5D2A">
        <w:rPr>
          <w:iCs/>
        </w:rPr>
        <w:t>местр)</w:t>
      </w:r>
    </w:p>
    <w:p w:rsidR="007615DD" w:rsidRPr="004C5D2A" w:rsidRDefault="007615DD" w:rsidP="007615DD">
      <w:pPr>
        <w:pStyle w:val="Style3"/>
        <w:widowControl/>
        <w:numPr>
          <w:ilvl w:val="0"/>
          <w:numId w:val="21"/>
        </w:numPr>
        <w:tabs>
          <w:tab w:val="left" w:pos="993"/>
        </w:tabs>
        <w:ind w:left="0" w:firstLine="567"/>
        <w:jc w:val="both"/>
        <w:rPr>
          <w:iCs/>
        </w:rPr>
      </w:pPr>
      <w:r w:rsidRPr="004C5D2A">
        <w:rPr>
          <w:iCs/>
        </w:rPr>
        <w:t>Управление проектной деятельностью при выполнении курсовых работ по дисциплинам «</w:t>
      </w:r>
      <w:proofErr w:type="gramStart"/>
      <w:r w:rsidRPr="004C5D2A">
        <w:rPr>
          <w:iCs/>
        </w:rPr>
        <w:t>Пропорциональная</w:t>
      </w:r>
      <w:proofErr w:type="gramEnd"/>
      <w:r w:rsidRPr="004C5D2A">
        <w:rPr>
          <w:iCs/>
        </w:rPr>
        <w:t xml:space="preserve"> </w:t>
      </w:r>
      <w:proofErr w:type="spellStart"/>
      <w:r w:rsidRPr="004C5D2A">
        <w:rPr>
          <w:iCs/>
        </w:rPr>
        <w:t>гидроавтоматика</w:t>
      </w:r>
      <w:proofErr w:type="spellEnd"/>
      <w:r w:rsidRPr="004C5D2A">
        <w:rPr>
          <w:iCs/>
        </w:rPr>
        <w:t xml:space="preserve"> технологических машин», «Детали </w:t>
      </w:r>
      <w:proofErr w:type="spellStart"/>
      <w:r w:rsidRPr="004C5D2A">
        <w:rPr>
          <w:iCs/>
        </w:rPr>
        <w:t>мехатронных</w:t>
      </w:r>
      <w:proofErr w:type="spellEnd"/>
      <w:r w:rsidRPr="004C5D2A">
        <w:rPr>
          <w:iCs/>
        </w:rPr>
        <w:t xml:space="preserve"> модулей, роботов и их конструирование» (7 семестр)</w:t>
      </w:r>
    </w:p>
    <w:p w:rsidR="007615DD" w:rsidRPr="004C5D2A" w:rsidRDefault="007615DD" w:rsidP="007615DD">
      <w:pPr>
        <w:pStyle w:val="Style3"/>
        <w:widowControl/>
        <w:numPr>
          <w:ilvl w:val="0"/>
          <w:numId w:val="21"/>
        </w:numPr>
        <w:tabs>
          <w:tab w:val="left" w:pos="993"/>
        </w:tabs>
        <w:ind w:left="0" w:firstLine="567"/>
        <w:jc w:val="both"/>
        <w:rPr>
          <w:iCs/>
        </w:rPr>
      </w:pPr>
      <w:r w:rsidRPr="004C5D2A">
        <w:rPr>
          <w:iCs/>
        </w:rPr>
        <w:t xml:space="preserve">Управление проектной деятельностью при выполнении курсового проекта </w:t>
      </w:r>
      <w:proofErr w:type="gramStart"/>
      <w:r w:rsidRPr="004C5D2A">
        <w:rPr>
          <w:iCs/>
        </w:rPr>
        <w:t>по</w:t>
      </w:r>
      <w:proofErr w:type="gramEnd"/>
      <w:r w:rsidRPr="004C5D2A">
        <w:rPr>
          <w:iCs/>
        </w:rPr>
        <w:t xml:space="preserve"> </w:t>
      </w:r>
    </w:p>
    <w:p w:rsidR="007615DD" w:rsidRDefault="007615DD" w:rsidP="007615DD">
      <w:pPr>
        <w:widowControl/>
        <w:tabs>
          <w:tab w:val="left" w:pos="993"/>
        </w:tabs>
        <w:autoSpaceDE/>
        <w:autoSpaceDN/>
        <w:adjustRightInd/>
        <w:ind w:firstLine="567"/>
        <w:jc w:val="both"/>
      </w:pPr>
      <w:r w:rsidRPr="004C5D2A">
        <w:rPr>
          <w:iCs/>
        </w:rPr>
        <w:t>дисциплинам «Системы управления электроприводов», «Электрические и гидра</w:t>
      </w:r>
      <w:r w:rsidRPr="004C5D2A">
        <w:rPr>
          <w:iCs/>
        </w:rPr>
        <w:t>в</w:t>
      </w:r>
      <w:r w:rsidRPr="004C5D2A">
        <w:rPr>
          <w:iCs/>
        </w:rPr>
        <w:t xml:space="preserve">лические приводы </w:t>
      </w:r>
      <w:proofErr w:type="spellStart"/>
      <w:r w:rsidRPr="004C5D2A">
        <w:rPr>
          <w:iCs/>
        </w:rPr>
        <w:t>мехатронных</w:t>
      </w:r>
      <w:proofErr w:type="spellEnd"/>
      <w:r w:rsidRPr="004C5D2A">
        <w:rPr>
          <w:iCs/>
        </w:rPr>
        <w:t xml:space="preserve"> и робототехнических устройств» (8 семестр).</w:t>
      </w:r>
      <w:r w:rsidRPr="00D57682">
        <w:t xml:space="preserve"> </w:t>
      </w:r>
    </w:p>
    <w:p w:rsidR="007615DD" w:rsidRDefault="007615DD" w:rsidP="007615DD">
      <w:pPr>
        <w:widowControl/>
        <w:numPr>
          <w:ilvl w:val="0"/>
          <w:numId w:val="21"/>
        </w:numPr>
        <w:tabs>
          <w:tab w:val="left" w:pos="993"/>
        </w:tabs>
        <w:autoSpaceDE/>
        <w:autoSpaceDN/>
        <w:adjustRightInd/>
        <w:ind w:left="0" w:firstLine="567"/>
        <w:jc w:val="both"/>
      </w:pPr>
      <w:r w:rsidRPr="000D4783">
        <w:t xml:space="preserve">Разработка </w:t>
      </w:r>
      <w:r>
        <w:t>проекта обследования энергетического состояния промышленного предприятия</w:t>
      </w:r>
    </w:p>
    <w:p w:rsidR="007615DD" w:rsidRDefault="007615DD" w:rsidP="007615DD">
      <w:pPr>
        <w:widowControl/>
        <w:numPr>
          <w:ilvl w:val="0"/>
          <w:numId w:val="21"/>
        </w:numPr>
        <w:tabs>
          <w:tab w:val="left" w:pos="993"/>
        </w:tabs>
        <w:autoSpaceDE/>
        <w:autoSpaceDN/>
        <w:adjustRightInd/>
        <w:ind w:left="0" w:firstLine="567"/>
        <w:jc w:val="both"/>
      </w:pPr>
      <w:r>
        <w:lastRenderedPageBreak/>
        <w:t>Разработка проекта лабораторного стенда для изучения электрических апп</w:t>
      </w:r>
      <w:r>
        <w:t>а</w:t>
      </w:r>
      <w:r>
        <w:t>ратов в электромеханических устройствах</w:t>
      </w:r>
    </w:p>
    <w:p w:rsidR="007615DD" w:rsidRDefault="007615DD" w:rsidP="007615DD">
      <w:pPr>
        <w:widowControl/>
        <w:numPr>
          <w:ilvl w:val="0"/>
          <w:numId w:val="21"/>
        </w:numPr>
        <w:tabs>
          <w:tab w:val="left" w:pos="993"/>
        </w:tabs>
        <w:autoSpaceDE/>
        <w:autoSpaceDN/>
        <w:adjustRightInd/>
        <w:ind w:left="0" w:firstLine="567"/>
        <w:jc w:val="both"/>
      </w:pPr>
      <w:r>
        <w:t>Разработка проекта лабораторного стенда по изучению элементов систем а</w:t>
      </w:r>
      <w:r>
        <w:t>в</w:t>
      </w:r>
      <w:r>
        <w:t>томатики</w:t>
      </w:r>
    </w:p>
    <w:p w:rsidR="007615DD" w:rsidRDefault="007615DD" w:rsidP="007615DD">
      <w:pPr>
        <w:widowControl/>
        <w:numPr>
          <w:ilvl w:val="0"/>
          <w:numId w:val="21"/>
        </w:numPr>
        <w:tabs>
          <w:tab w:val="left" w:pos="993"/>
        </w:tabs>
        <w:autoSpaceDE/>
        <w:autoSpaceDN/>
        <w:adjustRightInd/>
        <w:ind w:left="0" w:firstLine="567"/>
        <w:jc w:val="both"/>
      </w:pPr>
      <w:r>
        <w:t>Разработка проекта по созданию учебных плакатов для изучаемых дисциплин</w:t>
      </w:r>
    </w:p>
    <w:p w:rsidR="007615DD" w:rsidRDefault="007615DD" w:rsidP="007615DD">
      <w:pPr>
        <w:widowControl/>
        <w:numPr>
          <w:ilvl w:val="0"/>
          <w:numId w:val="21"/>
        </w:numPr>
        <w:tabs>
          <w:tab w:val="left" w:pos="993"/>
        </w:tabs>
        <w:autoSpaceDE/>
        <w:autoSpaceDN/>
        <w:adjustRightInd/>
        <w:ind w:left="0" w:firstLine="567"/>
        <w:jc w:val="both"/>
      </w:pPr>
      <w:r>
        <w:t>Разработка проекта виртуальных лабораторных стендов для изучаемых ди</w:t>
      </w:r>
      <w:r>
        <w:t>с</w:t>
      </w:r>
      <w:r>
        <w:t>циплин</w:t>
      </w:r>
    </w:p>
    <w:p w:rsidR="007615DD" w:rsidRDefault="007615DD" w:rsidP="007615DD">
      <w:pPr>
        <w:pStyle w:val="Style3"/>
        <w:widowControl/>
        <w:spacing w:before="120" w:after="120"/>
        <w:ind w:firstLine="567"/>
        <w:jc w:val="both"/>
        <w:rPr>
          <w:rStyle w:val="FontStyle32"/>
          <w:b/>
          <w:i w:val="0"/>
          <w:sz w:val="24"/>
          <w:szCs w:val="24"/>
        </w:rPr>
      </w:pPr>
      <w:r w:rsidRPr="00AE73C0">
        <w:rPr>
          <w:rStyle w:val="FontStyle32"/>
          <w:b/>
          <w:i w:val="0"/>
          <w:sz w:val="24"/>
          <w:szCs w:val="24"/>
        </w:rPr>
        <w:t>Примерная тематика контрольных вопросов для самопровер</w:t>
      </w:r>
      <w:r>
        <w:rPr>
          <w:rStyle w:val="FontStyle32"/>
          <w:b/>
          <w:i w:val="0"/>
          <w:sz w:val="24"/>
          <w:szCs w:val="24"/>
        </w:rPr>
        <w:t>ки</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В чем отличия программ и проектов? Как они связаны между собой?</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Определите, какие виды деятельности из списка относятся к проектам, а к</w:t>
      </w:r>
      <w:r w:rsidRPr="00A84295">
        <w:rPr>
          <w:rStyle w:val="FontStyle32"/>
          <w:i w:val="0"/>
          <w:sz w:val="24"/>
          <w:szCs w:val="24"/>
        </w:rPr>
        <w:t>а</w:t>
      </w:r>
      <w:r w:rsidRPr="00A84295">
        <w:rPr>
          <w:rStyle w:val="FontStyle32"/>
          <w:i w:val="0"/>
          <w:sz w:val="24"/>
          <w:szCs w:val="24"/>
        </w:rPr>
        <w:t>кие — нет. В этом списке некоторые виды деятельности могут быть при определенных условиях оценены как проекты:</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1) создание нового продукта;</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2) реорганизация структуры фирмы;</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3) разработка нового транспортного средства;</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4) строительство склада;</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5) проведение выборной компании партии;</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6) внедрение системы автоматического учета на складе;</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7) переезд в новый офис;</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8) организация празднования юбилея шефа.</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Каковы эти условия?</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Назовите и охарактеризуйте стадии и фазы жизненного цикла проекта.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Назовите две-три особенности управления проектами. Если эти особенности будут применяться в управлении повседневными оп</w:t>
      </w:r>
      <w:r w:rsidRPr="00A84295">
        <w:rPr>
          <w:rStyle w:val="FontStyle32"/>
          <w:i w:val="0"/>
          <w:sz w:val="24"/>
          <w:szCs w:val="24"/>
        </w:rPr>
        <w:t>е</w:t>
      </w:r>
      <w:r w:rsidRPr="00A84295">
        <w:rPr>
          <w:rStyle w:val="FontStyle32"/>
          <w:i w:val="0"/>
          <w:sz w:val="24"/>
          <w:szCs w:val="24"/>
        </w:rPr>
        <w:t>рациями, как это скажется на его эффективности?</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Представьте себе команду, в которой люди вознаграждаются исключительно за то, насколько они хорошо следуют правилам, а не за достижение конкретных целей и ответьте на вопросы:</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 что и почему произошло бы с качеством работы?</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 xml:space="preserve">• с какими проблемами столкнулся бы руководитель проекта, чем в этих условиях занимался бы </w:t>
      </w:r>
      <w:proofErr w:type="gramStart"/>
      <w:r w:rsidRPr="00A84295">
        <w:rPr>
          <w:rStyle w:val="FontStyle32"/>
          <w:i w:val="0"/>
          <w:sz w:val="24"/>
          <w:szCs w:val="24"/>
        </w:rPr>
        <w:t>он</w:t>
      </w:r>
      <w:proofErr w:type="gramEnd"/>
      <w:r w:rsidRPr="00A84295">
        <w:rPr>
          <w:rStyle w:val="FontStyle32"/>
          <w:i w:val="0"/>
          <w:sz w:val="24"/>
          <w:szCs w:val="24"/>
        </w:rPr>
        <w:t xml:space="preserve"> прежде всего?</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Подумайте, что вы считаете наибольшими достижениями человечества за п</w:t>
      </w:r>
      <w:r w:rsidRPr="00A84295">
        <w:rPr>
          <w:rStyle w:val="FontStyle32"/>
          <w:i w:val="0"/>
          <w:sz w:val="24"/>
          <w:szCs w:val="24"/>
        </w:rPr>
        <w:t>о</w:t>
      </w:r>
      <w:r w:rsidRPr="00A84295">
        <w:rPr>
          <w:rStyle w:val="FontStyle32"/>
          <w:i w:val="0"/>
          <w:sz w:val="24"/>
          <w:szCs w:val="24"/>
        </w:rPr>
        <w:t>следние десять лет. Посмотрите на эти достижения с точки зрения понятия «проект». Какие из них являются результатом успешного осуществления проекта?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Приведите пример программы, направленной на профилактику заболеваний, осуществляемой администрацией некоторой области. В </w:t>
      </w:r>
      <w:proofErr w:type="gramStart"/>
      <w:r w:rsidRPr="00A84295">
        <w:rPr>
          <w:rStyle w:val="FontStyle32"/>
          <w:i w:val="0"/>
          <w:sz w:val="24"/>
          <w:szCs w:val="24"/>
        </w:rPr>
        <w:t>рамках</w:t>
      </w:r>
      <w:proofErr w:type="gramEnd"/>
      <w:r w:rsidRPr="00A84295">
        <w:rPr>
          <w:rStyle w:val="FontStyle32"/>
          <w:i w:val="0"/>
          <w:sz w:val="24"/>
          <w:szCs w:val="24"/>
        </w:rPr>
        <w:t xml:space="preserve"> каких проектов будет реализовываться эта программа?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Приведите примеры проекта в производственной фирме, который является одновременно:</w:t>
      </w:r>
    </w:p>
    <w:p w:rsidR="007615DD" w:rsidRPr="00A84295" w:rsidRDefault="007615DD" w:rsidP="007615DD">
      <w:pPr>
        <w:pStyle w:val="Style3"/>
        <w:widowControl/>
        <w:ind w:left="567" w:firstLine="11"/>
        <w:jc w:val="both"/>
        <w:rPr>
          <w:rStyle w:val="FontStyle32"/>
          <w:i w:val="0"/>
          <w:sz w:val="24"/>
          <w:szCs w:val="24"/>
        </w:rPr>
      </w:pPr>
      <w:r w:rsidRPr="00A84295">
        <w:rPr>
          <w:rStyle w:val="FontStyle32"/>
          <w:i w:val="0"/>
          <w:sz w:val="24"/>
          <w:szCs w:val="24"/>
        </w:rPr>
        <w:t>• внутренним и научно-исследовательским;</w:t>
      </w:r>
    </w:p>
    <w:p w:rsidR="007615DD" w:rsidRPr="00A84295" w:rsidRDefault="007615DD" w:rsidP="007615DD">
      <w:pPr>
        <w:pStyle w:val="Style3"/>
        <w:widowControl/>
        <w:ind w:left="567" w:firstLine="11"/>
        <w:jc w:val="both"/>
        <w:rPr>
          <w:rStyle w:val="FontStyle32"/>
          <w:i w:val="0"/>
          <w:sz w:val="24"/>
          <w:szCs w:val="24"/>
        </w:rPr>
      </w:pPr>
      <w:r w:rsidRPr="00A84295">
        <w:rPr>
          <w:rStyle w:val="FontStyle32"/>
          <w:i w:val="0"/>
          <w:sz w:val="24"/>
          <w:szCs w:val="24"/>
        </w:rPr>
        <w:t xml:space="preserve">• новаторским и </w:t>
      </w:r>
      <w:proofErr w:type="spellStart"/>
      <w:r w:rsidRPr="00A84295">
        <w:rPr>
          <w:rStyle w:val="FontStyle32"/>
          <w:i w:val="0"/>
          <w:sz w:val="24"/>
          <w:szCs w:val="24"/>
        </w:rPr>
        <w:t>монопроектом</w:t>
      </w:r>
      <w:proofErr w:type="spellEnd"/>
      <w:r w:rsidRPr="00A84295">
        <w:rPr>
          <w:rStyle w:val="FontStyle32"/>
          <w:i w:val="0"/>
          <w:sz w:val="24"/>
          <w:szCs w:val="24"/>
        </w:rPr>
        <w:t>;</w:t>
      </w:r>
    </w:p>
    <w:p w:rsidR="007615DD" w:rsidRPr="00A84295" w:rsidRDefault="007615DD" w:rsidP="007615DD">
      <w:pPr>
        <w:pStyle w:val="Style3"/>
        <w:widowControl/>
        <w:ind w:left="567" w:firstLine="11"/>
        <w:jc w:val="both"/>
        <w:rPr>
          <w:rStyle w:val="FontStyle32"/>
          <w:i w:val="0"/>
          <w:sz w:val="24"/>
          <w:szCs w:val="24"/>
        </w:rPr>
      </w:pPr>
      <w:r w:rsidRPr="00A84295">
        <w:rPr>
          <w:rStyle w:val="FontStyle32"/>
          <w:i w:val="0"/>
          <w:sz w:val="24"/>
          <w:szCs w:val="24"/>
        </w:rPr>
        <w:t>• долгосрочным строительным.</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Приведите примеры проекта, осуществляемого по заказу мэрии небольшого города, который является одновременно:</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 xml:space="preserve">• нетехническим и </w:t>
      </w:r>
      <w:proofErr w:type="spellStart"/>
      <w:r w:rsidRPr="00A84295">
        <w:rPr>
          <w:rStyle w:val="FontStyle32"/>
          <w:i w:val="0"/>
          <w:sz w:val="24"/>
          <w:szCs w:val="24"/>
        </w:rPr>
        <w:t>мультипроектом</w:t>
      </w:r>
      <w:proofErr w:type="spellEnd"/>
      <w:r w:rsidRPr="00A84295">
        <w:rPr>
          <w:rStyle w:val="FontStyle32"/>
          <w:i w:val="0"/>
          <w:sz w:val="24"/>
          <w:szCs w:val="24"/>
        </w:rPr>
        <w:t>;</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 инновационным и строительным.</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Приведите один-два примера связи целей проекта и функциональных целей организации (отдела). Через какие цели организации они могут быть согласованы, а д</w:t>
      </w:r>
      <w:r w:rsidRPr="00A84295">
        <w:rPr>
          <w:rStyle w:val="FontStyle32"/>
          <w:i w:val="0"/>
          <w:sz w:val="24"/>
          <w:szCs w:val="24"/>
        </w:rPr>
        <w:t>о</w:t>
      </w:r>
      <w:r w:rsidRPr="00A84295">
        <w:rPr>
          <w:rStyle w:val="FontStyle32"/>
          <w:i w:val="0"/>
          <w:sz w:val="24"/>
          <w:szCs w:val="24"/>
        </w:rPr>
        <w:t>стижение их скоординировано?</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lastRenderedPageBreak/>
        <w:t xml:space="preserve">Могут ли конфликтовать цели проекта и цели отдела, задействованного для выполнения этого проекта? Если могут, </w:t>
      </w:r>
      <w:proofErr w:type="gramStart"/>
      <w:r w:rsidRPr="00A84295">
        <w:rPr>
          <w:rStyle w:val="FontStyle32"/>
          <w:i w:val="0"/>
          <w:sz w:val="24"/>
          <w:szCs w:val="24"/>
        </w:rPr>
        <w:t>то</w:t>
      </w:r>
      <w:proofErr w:type="gramEnd"/>
      <w:r w:rsidRPr="00A84295">
        <w:rPr>
          <w:rStyle w:val="FontStyle32"/>
          <w:i w:val="0"/>
          <w:sz w:val="24"/>
          <w:szCs w:val="24"/>
        </w:rPr>
        <w:t xml:space="preserve"> какие меры необходимо предпринять для сглаживания такого рода конфликтов? Поясните свое мнение примерами.</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Фирма, выпускающая недорогие бытовые холодильники, разработала страт</w:t>
      </w:r>
      <w:r w:rsidRPr="00A84295">
        <w:rPr>
          <w:rStyle w:val="FontStyle32"/>
          <w:i w:val="0"/>
          <w:sz w:val="24"/>
          <w:szCs w:val="24"/>
        </w:rPr>
        <w:t>е</w:t>
      </w:r>
      <w:r w:rsidRPr="00A84295">
        <w:rPr>
          <w:rStyle w:val="FontStyle32"/>
          <w:i w:val="0"/>
          <w:sz w:val="24"/>
          <w:szCs w:val="24"/>
        </w:rPr>
        <w:t>гию, предполагающую освоить выпуск моделей, по своим функциональным и ценовым характеристикам относящихся к премиум-классу. Составьте список проектов, которые вы рекомендовали бы реализовать фирме для успешного осуществления своего страт</w:t>
      </w:r>
      <w:r w:rsidRPr="00A84295">
        <w:rPr>
          <w:rStyle w:val="FontStyle32"/>
          <w:i w:val="0"/>
          <w:sz w:val="24"/>
          <w:szCs w:val="24"/>
        </w:rPr>
        <w:t>е</w:t>
      </w:r>
      <w:r w:rsidRPr="00A84295">
        <w:rPr>
          <w:rStyle w:val="FontStyle32"/>
          <w:i w:val="0"/>
          <w:sz w:val="24"/>
          <w:szCs w:val="24"/>
        </w:rPr>
        <w:t>гического плана.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Мы знаем, что стратегический менеджмент представляет собой определенную последовательность шагов, а каждый шаг представляет собой некоторый набор (сист</w:t>
      </w:r>
      <w:r w:rsidRPr="00A84295">
        <w:rPr>
          <w:rStyle w:val="FontStyle32"/>
          <w:i w:val="0"/>
          <w:sz w:val="24"/>
          <w:szCs w:val="24"/>
        </w:rPr>
        <w:t>е</w:t>
      </w:r>
      <w:r w:rsidRPr="00A84295">
        <w:rPr>
          <w:rStyle w:val="FontStyle32"/>
          <w:i w:val="0"/>
          <w:sz w:val="24"/>
          <w:szCs w:val="24"/>
        </w:rPr>
        <w:t>му) действий. Приведите примеры проектов, которые, по вашему мнению, соотве</w:t>
      </w:r>
      <w:r w:rsidRPr="00A84295">
        <w:rPr>
          <w:rStyle w:val="FontStyle32"/>
          <w:i w:val="0"/>
          <w:sz w:val="24"/>
          <w:szCs w:val="24"/>
        </w:rPr>
        <w:t>т</w:t>
      </w:r>
      <w:r w:rsidRPr="00A84295">
        <w:rPr>
          <w:rStyle w:val="FontStyle32"/>
          <w:i w:val="0"/>
          <w:sz w:val="24"/>
          <w:szCs w:val="24"/>
        </w:rPr>
        <w:t>ствуют шагам страт</w:t>
      </w:r>
      <w:r w:rsidRPr="00A84295">
        <w:rPr>
          <w:rStyle w:val="FontStyle32"/>
          <w:i w:val="0"/>
          <w:sz w:val="24"/>
          <w:szCs w:val="24"/>
        </w:rPr>
        <w:t>е</w:t>
      </w:r>
      <w:r w:rsidRPr="00A84295">
        <w:rPr>
          <w:rStyle w:val="FontStyle32"/>
          <w:i w:val="0"/>
          <w:sz w:val="24"/>
          <w:szCs w:val="24"/>
        </w:rPr>
        <w:t>гического менеджмента.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Перечислите основные элементы ближнего и дальнего окружения проектов. Как связана сфера деятельности проекта с его окруж</w:t>
      </w:r>
      <w:r w:rsidRPr="00A84295">
        <w:rPr>
          <w:rStyle w:val="FontStyle32"/>
          <w:i w:val="0"/>
          <w:sz w:val="24"/>
          <w:szCs w:val="24"/>
        </w:rPr>
        <w:t>е</w:t>
      </w:r>
      <w:r w:rsidRPr="00A84295">
        <w:rPr>
          <w:rStyle w:val="FontStyle32"/>
          <w:i w:val="0"/>
          <w:sz w:val="24"/>
          <w:szCs w:val="24"/>
        </w:rPr>
        <w:t>нием? Приведите примеры такой связи.</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Представьте себе, что вам предложили возглавить проект по изменению </w:t>
      </w:r>
      <w:proofErr w:type="gramStart"/>
      <w:r w:rsidRPr="00A84295">
        <w:rPr>
          <w:rStyle w:val="FontStyle32"/>
          <w:i w:val="0"/>
          <w:sz w:val="24"/>
          <w:szCs w:val="24"/>
        </w:rPr>
        <w:t>с</w:t>
      </w:r>
      <w:r w:rsidRPr="00A84295">
        <w:rPr>
          <w:rStyle w:val="FontStyle32"/>
          <w:i w:val="0"/>
          <w:sz w:val="24"/>
          <w:szCs w:val="24"/>
        </w:rPr>
        <w:t>и</w:t>
      </w:r>
      <w:r w:rsidRPr="00A84295">
        <w:rPr>
          <w:rStyle w:val="FontStyle32"/>
          <w:i w:val="0"/>
          <w:sz w:val="24"/>
          <w:szCs w:val="24"/>
        </w:rPr>
        <w:t>стемы премирования персонала швейного цеха фабрики</w:t>
      </w:r>
      <w:proofErr w:type="gramEnd"/>
      <w:r w:rsidRPr="00A84295">
        <w:rPr>
          <w:rStyle w:val="FontStyle32"/>
          <w:i w:val="0"/>
          <w:sz w:val="24"/>
          <w:szCs w:val="24"/>
        </w:rPr>
        <w:t>. Какие элементы внутреннего окружения проекта будут на него воздействовать наиболее интенсивно? Что можно сказать о воздействии на проект такого, например, фактора, как стиль руководства?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Перечислите методы исследования проектной среды и дайте им краткую х</w:t>
      </w:r>
      <w:r w:rsidRPr="00A84295">
        <w:rPr>
          <w:rStyle w:val="FontStyle32"/>
          <w:i w:val="0"/>
          <w:sz w:val="24"/>
          <w:szCs w:val="24"/>
        </w:rPr>
        <w:t>а</w:t>
      </w:r>
      <w:r w:rsidRPr="00A84295">
        <w:rPr>
          <w:rStyle w:val="FontStyle32"/>
          <w:i w:val="0"/>
          <w:sz w:val="24"/>
          <w:szCs w:val="24"/>
        </w:rPr>
        <w:t>рактеристику.</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Для </w:t>
      </w:r>
      <w:proofErr w:type="gramStart"/>
      <w:r w:rsidRPr="00A84295">
        <w:rPr>
          <w:rStyle w:val="FontStyle32"/>
          <w:i w:val="0"/>
          <w:sz w:val="24"/>
          <w:szCs w:val="24"/>
        </w:rPr>
        <w:t>проектов</w:t>
      </w:r>
      <w:proofErr w:type="gramEnd"/>
      <w:r w:rsidRPr="00A84295">
        <w:rPr>
          <w:rStyle w:val="FontStyle32"/>
          <w:i w:val="0"/>
          <w:sz w:val="24"/>
          <w:szCs w:val="24"/>
        </w:rPr>
        <w:t xml:space="preserve"> какого типа предвидение является наиболее ценным методом оценки проектной среды? Приведите пример.</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5. Если фирма работает в области мобильной связи в некотором регионе, то правильно сделанное предвидение, относительно того, когда технология 4G начнет проникать в регион, может оказаться решающим для поддержания конкурентоспосо</w:t>
      </w:r>
      <w:r w:rsidRPr="00A84295">
        <w:rPr>
          <w:rStyle w:val="FontStyle32"/>
          <w:i w:val="0"/>
          <w:sz w:val="24"/>
          <w:szCs w:val="24"/>
        </w:rPr>
        <w:t>б</w:t>
      </w:r>
      <w:r w:rsidRPr="00A84295">
        <w:rPr>
          <w:rStyle w:val="FontStyle32"/>
          <w:i w:val="0"/>
          <w:sz w:val="24"/>
          <w:szCs w:val="24"/>
        </w:rPr>
        <w:t>ности фирмы. Согласны ли вы с этим утверждением, или нет? Приведите аргументы.</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Воздействие </w:t>
      </w:r>
      <w:proofErr w:type="gramStart"/>
      <w:r w:rsidRPr="00A84295">
        <w:rPr>
          <w:rStyle w:val="FontStyle32"/>
          <w:i w:val="0"/>
          <w:sz w:val="24"/>
          <w:szCs w:val="24"/>
        </w:rPr>
        <w:t>различных</w:t>
      </w:r>
      <w:proofErr w:type="gramEnd"/>
      <w:r w:rsidRPr="00A84295">
        <w:rPr>
          <w:rStyle w:val="FontStyle32"/>
          <w:i w:val="0"/>
          <w:sz w:val="24"/>
          <w:szCs w:val="24"/>
        </w:rPr>
        <w:t xml:space="preserve"> </w:t>
      </w:r>
      <w:proofErr w:type="spellStart"/>
      <w:r w:rsidRPr="00A84295">
        <w:rPr>
          <w:rStyle w:val="FontStyle32"/>
          <w:i w:val="0"/>
          <w:sz w:val="24"/>
          <w:szCs w:val="24"/>
        </w:rPr>
        <w:t>стейкхолдеров</w:t>
      </w:r>
      <w:proofErr w:type="spellEnd"/>
      <w:r w:rsidRPr="00A84295">
        <w:rPr>
          <w:rStyle w:val="FontStyle32"/>
          <w:i w:val="0"/>
          <w:sz w:val="24"/>
          <w:szCs w:val="24"/>
        </w:rPr>
        <w:t xml:space="preserve"> на проект различается. Предложите методы оценки силы такого воздействия.</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Перечислите категории и соответствующие функции </w:t>
      </w:r>
      <w:proofErr w:type="spellStart"/>
      <w:r w:rsidRPr="00A84295">
        <w:rPr>
          <w:rStyle w:val="FontStyle32"/>
          <w:i w:val="0"/>
          <w:sz w:val="24"/>
          <w:szCs w:val="24"/>
        </w:rPr>
        <w:t>стейкхолдеров</w:t>
      </w:r>
      <w:proofErr w:type="spellEnd"/>
      <w:r w:rsidRPr="00A84295">
        <w:rPr>
          <w:rStyle w:val="FontStyle32"/>
          <w:i w:val="0"/>
          <w:sz w:val="24"/>
          <w:szCs w:val="24"/>
        </w:rPr>
        <w:t xml:space="preserve"> проекта. Чем определяется усиление или ослабление значения тех или иных категорий </w:t>
      </w:r>
      <w:proofErr w:type="spellStart"/>
      <w:r w:rsidRPr="00A84295">
        <w:rPr>
          <w:rStyle w:val="FontStyle32"/>
          <w:i w:val="0"/>
          <w:sz w:val="24"/>
          <w:szCs w:val="24"/>
        </w:rPr>
        <w:t>стей</w:t>
      </w:r>
      <w:r w:rsidRPr="00A84295">
        <w:rPr>
          <w:rStyle w:val="FontStyle32"/>
          <w:i w:val="0"/>
          <w:sz w:val="24"/>
          <w:szCs w:val="24"/>
        </w:rPr>
        <w:t>к</w:t>
      </w:r>
      <w:r w:rsidRPr="00A84295">
        <w:rPr>
          <w:rStyle w:val="FontStyle32"/>
          <w:i w:val="0"/>
          <w:sz w:val="24"/>
          <w:szCs w:val="24"/>
        </w:rPr>
        <w:t>холдеров</w:t>
      </w:r>
      <w:proofErr w:type="spellEnd"/>
      <w:r w:rsidRPr="00A84295">
        <w:rPr>
          <w:rStyle w:val="FontStyle32"/>
          <w:i w:val="0"/>
          <w:sz w:val="24"/>
          <w:szCs w:val="24"/>
        </w:rPr>
        <w:t xml:space="preserve"> для завершения проекта?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Предположим, что вы имеете дело с высоко рисковым проектом, где вероя</w:t>
      </w:r>
      <w:r w:rsidRPr="00A84295">
        <w:rPr>
          <w:rStyle w:val="FontStyle32"/>
          <w:i w:val="0"/>
          <w:sz w:val="24"/>
          <w:szCs w:val="24"/>
        </w:rPr>
        <w:t>т</w:t>
      </w:r>
      <w:r w:rsidRPr="00A84295">
        <w:rPr>
          <w:rStyle w:val="FontStyle32"/>
          <w:i w:val="0"/>
          <w:sz w:val="24"/>
          <w:szCs w:val="24"/>
        </w:rPr>
        <w:t xml:space="preserve">ность успеха составляет 30%. Как различные группы </w:t>
      </w:r>
      <w:proofErr w:type="spellStart"/>
      <w:r w:rsidRPr="00A84295">
        <w:rPr>
          <w:rStyle w:val="FontStyle32"/>
          <w:i w:val="0"/>
          <w:sz w:val="24"/>
          <w:szCs w:val="24"/>
        </w:rPr>
        <w:t>стейкхолдеров</w:t>
      </w:r>
      <w:proofErr w:type="spellEnd"/>
      <w:r w:rsidRPr="00A84295">
        <w:rPr>
          <w:rStyle w:val="FontStyle32"/>
          <w:i w:val="0"/>
          <w:sz w:val="24"/>
          <w:szCs w:val="24"/>
        </w:rPr>
        <w:t xml:space="preserve"> будут реагировать на такой высокий риск неудачи проекта? Приведите примеры.</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Приведите пример проекта, укажите должности в вашем проекте, которые с</w:t>
      </w:r>
      <w:r w:rsidRPr="00A84295">
        <w:rPr>
          <w:rStyle w:val="FontStyle32"/>
          <w:i w:val="0"/>
          <w:sz w:val="24"/>
          <w:szCs w:val="24"/>
        </w:rPr>
        <w:t>о</w:t>
      </w:r>
      <w:r w:rsidRPr="00A84295">
        <w:rPr>
          <w:rStyle w:val="FontStyle32"/>
          <w:i w:val="0"/>
          <w:sz w:val="24"/>
          <w:szCs w:val="24"/>
        </w:rPr>
        <w:t>ответствуют наиболее важным функциям, стоящим перед командой проекта.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Перечислите основные этапы развития команды. Какие препятствия могут з</w:t>
      </w:r>
      <w:r w:rsidRPr="00A84295">
        <w:rPr>
          <w:rStyle w:val="FontStyle32"/>
          <w:i w:val="0"/>
          <w:sz w:val="24"/>
          <w:szCs w:val="24"/>
        </w:rPr>
        <w:t>а</w:t>
      </w:r>
      <w:r w:rsidRPr="00A84295">
        <w:rPr>
          <w:rStyle w:val="FontStyle32"/>
          <w:i w:val="0"/>
          <w:sz w:val="24"/>
          <w:szCs w:val="24"/>
        </w:rPr>
        <w:t>держать развитие команды на первом из них? Как м</w:t>
      </w:r>
      <w:r w:rsidRPr="00A84295">
        <w:rPr>
          <w:rStyle w:val="FontStyle32"/>
          <w:i w:val="0"/>
          <w:sz w:val="24"/>
          <w:szCs w:val="24"/>
        </w:rPr>
        <w:t>е</w:t>
      </w:r>
      <w:r w:rsidRPr="00A84295">
        <w:rPr>
          <w:rStyle w:val="FontStyle32"/>
          <w:i w:val="0"/>
          <w:sz w:val="24"/>
          <w:szCs w:val="24"/>
        </w:rPr>
        <w:t>неджер, формирующий команду, может учесть эти трудности при рассмотрении кандидатов в члены команды?</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Согласно рекомендациям, состав проектной команды не должен быть больше, чем 10 человек. Какие проблемы с высокой вероя</w:t>
      </w:r>
      <w:r w:rsidRPr="00A84295">
        <w:rPr>
          <w:rStyle w:val="FontStyle32"/>
          <w:i w:val="0"/>
          <w:sz w:val="24"/>
          <w:szCs w:val="24"/>
        </w:rPr>
        <w:t>т</w:t>
      </w:r>
      <w:r w:rsidRPr="00A84295">
        <w:rPr>
          <w:rStyle w:val="FontStyle32"/>
          <w:i w:val="0"/>
          <w:sz w:val="24"/>
          <w:szCs w:val="24"/>
        </w:rPr>
        <w:t>ностью возникнут, если в команде будет 20 человек?</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Ваш проект </w:t>
      </w:r>
      <w:proofErr w:type="gramStart"/>
      <w:r w:rsidRPr="00A84295">
        <w:rPr>
          <w:rStyle w:val="FontStyle32"/>
          <w:i w:val="0"/>
          <w:sz w:val="24"/>
          <w:szCs w:val="24"/>
        </w:rPr>
        <w:t>развивается</w:t>
      </w:r>
      <w:proofErr w:type="gramEnd"/>
      <w:r w:rsidRPr="00A84295">
        <w:rPr>
          <w:rStyle w:val="FontStyle32"/>
          <w:i w:val="0"/>
          <w:sz w:val="24"/>
          <w:szCs w:val="24"/>
        </w:rPr>
        <w:t xml:space="preserve"> как запланировано. Команда проекта подготовила презентацию для перспективных клиентов, которую вы провели. Что из нижеперечи</w:t>
      </w:r>
      <w:r w:rsidRPr="00A84295">
        <w:rPr>
          <w:rStyle w:val="FontStyle32"/>
          <w:i w:val="0"/>
          <w:sz w:val="24"/>
          <w:szCs w:val="24"/>
        </w:rPr>
        <w:t>с</w:t>
      </w:r>
      <w:r w:rsidRPr="00A84295">
        <w:rPr>
          <w:rStyle w:val="FontStyle32"/>
          <w:i w:val="0"/>
          <w:sz w:val="24"/>
          <w:szCs w:val="24"/>
        </w:rPr>
        <w:t>ленного, на ваш взгляд, наиболее целесообразно сделать на следующем собрании чл</w:t>
      </w:r>
      <w:r w:rsidRPr="00A84295">
        <w:rPr>
          <w:rStyle w:val="FontStyle32"/>
          <w:i w:val="0"/>
          <w:sz w:val="24"/>
          <w:szCs w:val="24"/>
        </w:rPr>
        <w:t>е</w:t>
      </w:r>
      <w:r w:rsidRPr="00A84295">
        <w:rPr>
          <w:rStyle w:val="FontStyle32"/>
          <w:i w:val="0"/>
          <w:sz w:val="24"/>
          <w:szCs w:val="24"/>
        </w:rPr>
        <w:t>нов команды:</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 xml:space="preserve">а) </w:t>
      </w:r>
      <w:proofErr w:type="gramStart"/>
      <w:r w:rsidRPr="00A84295">
        <w:rPr>
          <w:rStyle w:val="FontStyle32"/>
          <w:i w:val="0"/>
          <w:sz w:val="24"/>
          <w:szCs w:val="24"/>
        </w:rPr>
        <w:t>отчитаться о результатах</w:t>
      </w:r>
      <w:proofErr w:type="gramEnd"/>
      <w:r w:rsidRPr="00A84295">
        <w:rPr>
          <w:rStyle w:val="FontStyle32"/>
          <w:i w:val="0"/>
          <w:sz w:val="24"/>
          <w:szCs w:val="24"/>
        </w:rPr>
        <w:t xml:space="preserve"> презентации и похвалить членов команды за хорошо выполненную работу;</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б) ограничиться показом презентации перспективным клиентам, а на собрании команды обсудить новые задачи;</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lastRenderedPageBreak/>
        <w:t>в) проанализировать технические аспекты презентации, выделить ее слабые ст</w:t>
      </w:r>
      <w:r w:rsidRPr="00A84295">
        <w:rPr>
          <w:rStyle w:val="FontStyle32"/>
          <w:i w:val="0"/>
          <w:sz w:val="24"/>
          <w:szCs w:val="24"/>
        </w:rPr>
        <w:t>о</w:t>
      </w:r>
      <w:r w:rsidRPr="00A84295">
        <w:rPr>
          <w:rStyle w:val="FontStyle32"/>
          <w:i w:val="0"/>
          <w:sz w:val="24"/>
          <w:szCs w:val="24"/>
        </w:rPr>
        <w:t>роны и сообщить об этом членам команды;</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г) сообщить, что презентация как одно из заданий проекта сделана и отправлена в отчет о работе над проектом, предоставляемый з</w:t>
      </w:r>
      <w:r w:rsidRPr="00A84295">
        <w:rPr>
          <w:rStyle w:val="FontStyle32"/>
          <w:i w:val="0"/>
          <w:sz w:val="24"/>
          <w:szCs w:val="24"/>
        </w:rPr>
        <w:t>а</w:t>
      </w:r>
      <w:r w:rsidRPr="00A84295">
        <w:rPr>
          <w:rStyle w:val="FontStyle32"/>
          <w:i w:val="0"/>
          <w:sz w:val="24"/>
          <w:szCs w:val="24"/>
        </w:rPr>
        <w:t>казчику. Ответ обоснуйте.</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 действие, выбранное вами в предыдущем задании, может влиять на усе</w:t>
      </w:r>
      <w:r w:rsidRPr="00A84295">
        <w:rPr>
          <w:rStyle w:val="FontStyle32"/>
          <w:i w:val="0"/>
          <w:sz w:val="24"/>
          <w:szCs w:val="24"/>
        </w:rPr>
        <w:t>р</w:t>
      </w:r>
      <w:r w:rsidRPr="00A84295">
        <w:rPr>
          <w:rStyle w:val="FontStyle32"/>
          <w:i w:val="0"/>
          <w:sz w:val="24"/>
          <w:szCs w:val="24"/>
        </w:rPr>
        <w:t>дие и энтузиазм членов команды при выполнении п</w:t>
      </w:r>
      <w:r w:rsidRPr="00A84295">
        <w:rPr>
          <w:rStyle w:val="FontStyle32"/>
          <w:i w:val="0"/>
          <w:sz w:val="24"/>
          <w:szCs w:val="24"/>
        </w:rPr>
        <w:t>о</w:t>
      </w:r>
      <w:r w:rsidRPr="00A84295">
        <w:rPr>
          <w:rStyle w:val="FontStyle32"/>
          <w:i w:val="0"/>
          <w:sz w:val="24"/>
          <w:szCs w:val="24"/>
        </w:rPr>
        <w:t>добного задания в будущем?</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Приведите примеры обыденных и административных решений в управлении проектами. Как вы думаете, сохраняется ли пропорция этих решений на фазах план</w:t>
      </w:r>
      <w:r w:rsidRPr="00A84295">
        <w:rPr>
          <w:rStyle w:val="FontStyle32"/>
          <w:i w:val="0"/>
          <w:sz w:val="24"/>
          <w:szCs w:val="24"/>
        </w:rPr>
        <w:t>и</w:t>
      </w:r>
      <w:r w:rsidRPr="00A84295">
        <w:rPr>
          <w:rStyle w:val="FontStyle32"/>
          <w:i w:val="0"/>
          <w:sz w:val="24"/>
          <w:szCs w:val="24"/>
        </w:rPr>
        <w:t>рования и выполнения проекта?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Опишите в общем виде какой-либо проект. Выделите в нем уровни принятия решений. </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Руководство проекта рассматривает возможность увеличения численности команды проекта в четырех до семи человек. Приведите примеры критериев, которые могут использоваться для принятия такого решения. Совпадают ли понятия критериев и ограничений?</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В каких случаях применяются корректирующие действия и переопределяются критерии? Приведите примеры.</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Чем отличаются запрограммированные решения от </w:t>
      </w:r>
      <w:proofErr w:type="gramStart"/>
      <w:r w:rsidRPr="00A84295">
        <w:rPr>
          <w:rStyle w:val="FontStyle32"/>
          <w:i w:val="0"/>
          <w:sz w:val="24"/>
          <w:szCs w:val="24"/>
        </w:rPr>
        <w:t>незапрограммированных</w:t>
      </w:r>
      <w:proofErr w:type="gramEnd"/>
      <w:r w:rsidRPr="00A84295">
        <w:rPr>
          <w:rStyle w:val="FontStyle32"/>
          <w:i w:val="0"/>
          <w:sz w:val="24"/>
          <w:szCs w:val="24"/>
        </w:rPr>
        <w:t>? Можно ли все решения в проекте запрограммировать или существуют какие-то при</w:t>
      </w:r>
      <w:r w:rsidRPr="00A84295">
        <w:rPr>
          <w:rStyle w:val="FontStyle32"/>
          <w:i w:val="0"/>
          <w:sz w:val="24"/>
          <w:szCs w:val="24"/>
        </w:rPr>
        <w:t>н</w:t>
      </w:r>
      <w:r w:rsidRPr="00A84295">
        <w:rPr>
          <w:rStyle w:val="FontStyle32"/>
          <w:i w:val="0"/>
          <w:sz w:val="24"/>
          <w:szCs w:val="24"/>
        </w:rPr>
        <w:t>ципиальные ограничения? Если последнее верно, то какова их природа?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Каковы признаки ограниченного рационализма и почему менеджеры часто ограничиваются удовлетворительными решениями?</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proofErr w:type="gramStart"/>
      <w:r w:rsidRPr="00A84295">
        <w:rPr>
          <w:rStyle w:val="FontStyle32"/>
          <w:i w:val="0"/>
          <w:sz w:val="24"/>
          <w:szCs w:val="24"/>
        </w:rPr>
        <w:t>В каком режиме должно вестись управление идеями, в закрытом или откр</w:t>
      </w:r>
      <w:r w:rsidRPr="00A84295">
        <w:rPr>
          <w:rStyle w:val="FontStyle32"/>
          <w:i w:val="0"/>
          <w:sz w:val="24"/>
          <w:szCs w:val="24"/>
        </w:rPr>
        <w:t>ы</w:t>
      </w:r>
      <w:r w:rsidRPr="00A84295">
        <w:rPr>
          <w:rStyle w:val="FontStyle32"/>
          <w:i w:val="0"/>
          <w:sz w:val="24"/>
          <w:szCs w:val="24"/>
        </w:rPr>
        <w:t>том?</w:t>
      </w:r>
      <w:proofErr w:type="gramEnd"/>
      <w:r w:rsidRPr="00A84295">
        <w:rPr>
          <w:rStyle w:val="FontStyle32"/>
          <w:i w:val="0"/>
          <w:sz w:val="24"/>
          <w:szCs w:val="24"/>
        </w:rPr>
        <w:t xml:space="preserve"> Кто, по вашему мнению, в проектной команде должен иметь доступ к: а) просмо</w:t>
      </w:r>
      <w:r w:rsidRPr="00A84295">
        <w:rPr>
          <w:rStyle w:val="FontStyle32"/>
          <w:i w:val="0"/>
          <w:sz w:val="24"/>
          <w:szCs w:val="24"/>
        </w:rPr>
        <w:t>т</w:t>
      </w:r>
      <w:r w:rsidRPr="00A84295">
        <w:rPr>
          <w:rStyle w:val="FontStyle32"/>
          <w:i w:val="0"/>
          <w:sz w:val="24"/>
          <w:szCs w:val="24"/>
        </w:rPr>
        <w:t>ру идей; б) их изменению; в) добавлению или удалению?</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Объясните, почему по мере продвижения проекта по его жизненному циклу вероятность риска снижается, а стоимость исправления последствий возрастает. Во</w:t>
      </w:r>
      <w:r w:rsidRPr="00A84295">
        <w:rPr>
          <w:rStyle w:val="FontStyle32"/>
          <w:i w:val="0"/>
          <w:sz w:val="24"/>
          <w:szCs w:val="24"/>
        </w:rPr>
        <w:t>з</w:t>
      </w:r>
      <w:r w:rsidRPr="00A84295">
        <w:rPr>
          <w:rStyle w:val="FontStyle32"/>
          <w:i w:val="0"/>
          <w:sz w:val="24"/>
          <w:szCs w:val="24"/>
        </w:rPr>
        <w:t>можны ли из этого правила исключения? Если да, приведите примеры.</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Какие риски относят к </w:t>
      </w:r>
      <w:proofErr w:type="gramStart"/>
      <w:r w:rsidRPr="00A84295">
        <w:rPr>
          <w:rStyle w:val="FontStyle32"/>
          <w:i w:val="0"/>
          <w:sz w:val="24"/>
          <w:szCs w:val="24"/>
        </w:rPr>
        <w:t>финансовым</w:t>
      </w:r>
      <w:proofErr w:type="gramEnd"/>
      <w:r w:rsidRPr="00A84295">
        <w:rPr>
          <w:rStyle w:val="FontStyle32"/>
          <w:i w:val="0"/>
          <w:sz w:val="24"/>
          <w:szCs w:val="24"/>
        </w:rPr>
        <w:t>? Как вы думаете, какие причины наиб</w:t>
      </w:r>
      <w:r w:rsidRPr="00A84295">
        <w:rPr>
          <w:rStyle w:val="FontStyle32"/>
          <w:i w:val="0"/>
          <w:sz w:val="24"/>
          <w:szCs w:val="24"/>
        </w:rPr>
        <w:t>о</w:t>
      </w:r>
      <w:r w:rsidRPr="00A84295">
        <w:rPr>
          <w:rStyle w:val="FontStyle32"/>
          <w:i w:val="0"/>
          <w:sz w:val="24"/>
          <w:szCs w:val="24"/>
        </w:rPr>
        <w:t>лее характерны для возникновения финансовых рисков?</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Приведите примеры объективных и субъективных причин возникновения ф</w:t>
      </w:r>
      <w:r w:rsidRPr="00A84295">
        <w:rPr>
          <w:rStyle w:val="FontStyle32"/>
          <w:i w:val="0"/>
          <w:sz w:val="24"/>
          <w:szCs w:val="24"/>
        </w:rPr>
        <w:t>и</w:t>
      </w:r>
      <w:r w:rsidRPr="00A84295">
        <w:rPr>
          <w:rStyle w:val="FontStyle32"/>
          <w:i w:val="0"/>
          <w:sz w:val="24"/>
          <w:szCs w:val="24"/>
        </w:rPr>
        <w:t>нансовых рисков.</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В чем отличие несистемных и системных рисков? Какие из этих рисков тру</w:t>
      </w:r>
      <w:r w:rsidRPr="00A84295">
        <w:rPr>
          <w:rStyle w:val="FontStyle32"/>
          <w:i w:val="0"/>
          <w:sz w:val="24"/>
          <w:szCs w:val="24"/>
        </w:rPr>
        <w:t>д</w:t>
      </w:r>
      <w:r w:rsidRPr="00A84295">
        <w:rPr>
          <w:rStyle w:val="FontStyle32"/>
          <w:i w:val="0"/>
          <w:sz w:val="24"/>
          <w:szCs w:val="24"/>
        </w:rPr>
        <w:t>нее идентифицировать и определить?</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Приведите примеры рисков, характерных для различных фаз проекта.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В каких случаях целесообразно использовать математические методы оценки риска, а в каких — аналитические? Приведите пр</w:t>
      </w:r>
      <w:r w:rsidRPr="00A84295">
        <w:rPr>
          <w:rStyle w:val="FontStyle32"/>
          <w:i w:val="0"/>
          <w:sz w:val="24"/>
          <w:szCs w:val="24"/>
        </w:rPr>
        <w:t>и</w:t>
      </w:r>
      <w:r w:rsidRPr="00A84295">
        <w:rPr>
          <w:rStyle w:val="FontStyle32"/>
          <w:i w:val="0"/>
          <w:sz w:val="24"/>
          <w:szCs w:val="24"/>
        </w:rPr>
        <w:t>меры.</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Дайте определения сметы и бюджета проекта. Какая связь существует между этими понятиями?</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Какие факторы способствуют возрастанию издержек?</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 при составлении сметы проекта учитывается инфляция? Каковы ее небл</w:t>
      </w:r>
      <w:r w:rsidRPr="00A84295">
        <w:rPr>
          <w:rStyle w:val="FontStyle32"/>
          <w:i w:val="0"/>
          <w:sz w:val="24"/>
          <w:szCs w:val="24"/>
        </w:rPr>
        <w:t>а</w:t>
      </w:r>
      <w:r w:rsidRPr="00A84295">
        <w:rPr>
          <w:rStyle w:val="FontStyle32"/>
          <w:i w:val="0"/>
          <w:sz w:val="24"/>
          <w:szCs w:val="24"/>
        </w:rPr>
        <w:t>гоприятные последствия для проекта? Кто в большей степени защищен от инфляции: собственники проекта или подрядчики? Ответ аргументируйте.</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Всегда ли можно компенсировать последствия ростом цен на произведенные товары и услуги? Какие препятствия существуют для этого?</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Каковы неблагоприятные последствия более позднего завершения проекта?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Назовите и охарактеризуйте основные виды бюджетов. Каковы особенности бюджета затрат на человеческие ресурсы проекта?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Какие расходы предполагают дополнительные статьи бюджета?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Приведите примеры бюджетных проблем и варианты их решения.</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Какие функции выполняет планирование проекта? Назовите основные типы планов проекта.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lastRenderedPageBreak/>
        <w:t>Приведите пример какого-либо проекта и опишите в нем уровни планиров</w:t>
      </w:r>
      <w:r w:rsidRPr="00A84295">
        <w:rPr>
          <w:rStyle w:val="FontStyle32"/>
          <w:i w:val="0"/>
          <w:sz w:val="24"/>
          <w:szCs w:val="24"/>
        </w:rPr>
        <w:t>а</w:t>
      </w:r>
      <w:r w:rsidRPr="00A84295">
        <w:rPr>
          <w:rStyle w:val="FontStyle32"/>
          <w:i w:val="0"/>
          <w:sz w:val="24"/>
          <w:szCs w:val="24"/>
        </w:rPr>
        <w:t>ния. Насколько важна детализация уровней? Какие проблемы могут возникнуть при большом количестве уровней планирования?</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Какие функции в планировании выполняет пакет работ? Приведите примеры пакетов.</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Вам поручили подготовить встречу студентов факультета с выпускниками прошлых лет. Составьте план ключевых событий.</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Для предыдущего задания составьте сетевой график и отметьте на нем крит</w:t>
      </w:r>
      <w:r w:rsidRPr="00A84295">
        <w:rPr>
          <w:rStyle w:val="FontStyle32"/>
          <w:i w:val="0"/>
          <w:sz w:val="24"/>
          <w:szCs w:val="24"/>
        </w:rPr>
        <w:t>и</w:t>
      </w:r>
      <w:r w:rsidRPr="00A84295">
        <w:rPr>
          <w:rStyle w:val="FontStyle32"/>
          <w:i w:val="0"/>
          <w:sz w:val="24"/>
          <w:szCs w:val="24"/>
        </w:rPr>
        <w:t>ческий путь.</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Перечислите основные типы структур, используемых для проектов. Привед</w:t>
      </w:r>
      <w:r w:rsidRPr="00A84295">
        <w:rPr>
          <w:rStyle w:val="FontStyle32"/>
          <w:i w:val="0"/>
          <w:sz w:val="24"/>
          <w:szCs w:val="24"/>
        </w:rPr>
        <w:t>и</w:t>
      </w:r>
      <w:r w:rsidRPr="00A84295">
        <w:rPr>
          <w:rStyle w:val="FontStyle32"/>
          <w:i w:val="0"/>
          <w:sz w:val="24"/>
          <w:szCs w:val="24"/>
        </w:rPr>
        <w:t>те примеры проектов, которые целесообразно выпо</w:t>
      </w:r>
      <w:r w:rsidRPr="00A84295">
        <w:rPr>
          <w:rStyle w:val="FontStyle32"/>
          <w:i w:val="0"/>
          <w:sz w:val="24"/>
          <w:szCs w:val="24"/>
        </w:rPr>
        <w:t>л</w:t>
      </w:r>
      <w:r w:rsidRPr="00A84295">
        <w:rPr>
          <w:rStyle w:val="FontStyle32"/>
          <w:i w:val="0"/>
          <w:sz w:val="24"/>
          <w:szCs w:val="24"/>
        </w:rPr>
        <w:t>нять:</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 функциональной структуре;</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 проектной структуре;</w:t>
      </w:r>
    </w:p>
    <w:p w:rsidR="007615DD" w:rsidRPr="00A84295" w:rsidRDefault="007615DD" w:rsidP="007615DD">
      <w:pPr>
        <w:pStyle w:val="Style3"/>
        <w:widowControl/>
        <w:ind w:left="567"/>
        <w:jc w:val="both"/>
        <w:rPr>
          <w:rStyle w:val="FontStyle32"/>
          <w:i w:val="0"/>
          <w:sz w:val="24"/>
          <w:szCs w:val="24"/>
        </w:rPr>
      </w:pPr>
      <w:r w:rsidRPr="00A84295">
        <w:rPr>
          <w:rStyle w:val="FontStyle32"/>
          <w:i w:val="0"/>
          <w:sz w:val="24"/>
          <w:szCs w:val="24"/>
        </w:rPr>
        <w:t>• матричной структуре.</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Приведите примеры матричных организаций. В каких отраслях деятельности они наиболее распространены?</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Почему большинство организаций, имеющих матричную структуру, являются малыми организациями? Каковы преимущества м</w:t>
      </w:r>
      <w:r w:rsidRPr="00A84295">
        <w:rPr>
          <w:rStyle w:val="FontStyle32"/>
          <w:i w:val="0"/>
          <w:sz w:val="24"/>
          <w:szCs w:val="24"/>
        </w:rPr>
        <w:t>а</w:t>
      </w:r>
      <w:r w:rsidRPr="00A84295">
        <w:rPr>
          <w:rStyle w:val="FontStyle32"/>
          <w:i w:val="0"/>
          <w:sz w:val="24"/>
          <w:szCs w:val="24"/>
        </w:rPr>
        <w:t>лых организаций для выполнения проектов?</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Сравните проектную и матричную </w:t>
      </w:r>
      <w:proofErr w:type="gramStart"/>
      <w:r w:rsidRPr="00A84295">
        <w:rPr>
          <w:rStyle w:val="FontStyle32"/>
          <w:i w:val="0"/>
          <w:sz w:val="24"/>
          <w:szCs w:val="24"/>
        </w:rPr>
        <w:t>структуру</w:t>
      </w:r>
      <w:proofErr w:type="gramEnd"/>
      <w:r w:rsidRPr="00A84295">
        <w:rPr>
          <w:rStyle w:val="FontStyle32"/>
          <w:i w:val="0"/>
          <w:sz w:val="24"/>
          <w:szCs w:val="24"/>
        </w:rPr>
        <w:t>: какая из этих структур пред</w:t>
      </w:r>
      <w:r w:rsidRPr="00A84295">
        <w:rPr>
          <w:rStyle w:val="FontStyle32"/>
          <w:i w:val="0"/>
          <w:sz w:val="24"/>
          <w:szCs w:val="24"/>
        </w:rPr>
        <w:t>о</w:t>
      </w:r>
      <w:r w:rsidRPr="00A84295">
        <w:rPr>
          <w:rStyle w:val="FontStyle32"/>
          <w:i w:val="0"/>
          <w:sz w:val="24"/>
          <w:szCs w:val="24"/>
        </w:rPr>
        <w:t>ставляет лучшие возможности для управления проектом проектным менеджером? О</w:t>
      </w:r>
      <w:r w:rsidRPr="00A84295">
        <w:rPr>
          <w:rStyle w:val="FontStyle32"/>
          <w:i w:val="0"/>
          <w:sz w:val="24"/>
          <w:szCs w:val="24"/>
        </w:rPr>
        <w:t>т</w:t>
      </w:r>
      <w:r w:rsidRPr="00A84295">
        <w:rPr>
          <w:rStyle w:val="FontStyle32"/>
          <w:i w:val="0"/>
          <w:sz w:val="24"/>
          <w:szCs w:val="24"/>
        </w:rPr>
        <w:t>вет аргументируйте.</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5. Нарисуйте структурную схему, которая охватывала бы три организации: две из них на паритетной основе спонсируют проект с</w:t>
      </w:r>
      <w:r w:rsidRPr="00A84295">
        <w:rPr>
          <w:rStyle w:val="FontStyle32"/>
          <w:i w:val="0"/>
          <w:sz w:val="24"/>
          <w:szCs w:val="24"/>
        </w:rPr>
        <w:t>о</w:t>
      </w:r>
      <w:r w:rsidRPr="00A84295">
        <w:rPr>
          <w:rStyle w:val="FontStyle32"/>
          <w:i w:val="0"/>
          <w:sz w:val="24"/>
          <w:szCs w:val="24"/>
        </w:rPr>
        <w:t>здания очистных сооружений, которые в дальнейшем будут использоваться коллективно, и команда проекта, возгла</w:t>
      </w:r>
      <w:r w:rsidRPr="00A84295">
        <w:rPr>
          <w:rStyle w:val="FontStyle32"/>
          <w:i w:val="0"/>
          <w:sz w:val="24"/>
          <w:szCs w:val="24"/>
        </w:rPr>
        <w:t>в</w:t>
      </w:r>
      <w:r w:rsidRPr="00A84295">
        <w:rPr>
          <w:rStyle w:val="FontStyle32"/>
          <w:i w:val="0"/>
          <w:sz w:val="24"/>
          <w:szCs w:val="24"/>
        </w:rPr>
        <w:t>ляемая менеджером проекта. Отобразите на структурной схеме линии подчинения м</w:t>
      </w:r>
      <w:r w:rsidRPr="00A84295">
        <w:rPr>
          <w:rStyle w:val="FontStyle32"/>
          <w:i w:val="0"/>
          <w:sz w:val="24"/>
          <w:szCs w:val="24"/>
        </w:rPr>
        <w:t>е</w:t>
      </w:r>
      <w:r w:rsidRPr="00A84295">
        <w:rPr>
          <w:rStyle w:val="FontStyle32"/>
          <w:i w:val="0"/>
          <w:sz w:val="24"/>
          <w:szCs w:val="24"/>
        </w:rPr>
        <w:t>неджера проекта.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Дайте определение процессу коммуникации. Что означают следующие эл</w:t>
      </w:r>
      <w:r w:rsidRPr="00A84295">
        <w:rPr>
          <w:rStyle w:val="FontStyle32"/>
          <w:i w:val="0"/>
          <w:sz w:val="24"/>
          <w:szCs w:val="24"/>
        </w:rPr>
        <w:t>е</w:t>
      </w:r>
      <w:r w:rsidRPr="00A84295">
        <w:rPr>
          <w:rStyle w:val="FontStyle32"/>
          <w:i w:val="0"/>
          <w:sz w:val="24"/>
          <w:szCs w:val="24"/>
        </w:rPr>
        <w:t>менты процесса коммуникации: кодирование, каналы коммуникации, декодирование, обратная связь, шум?</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Какие существуют виды вербального общения?</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С </w:t>
      </w:r>
      <w:proofErr w:type="gramStart"/>
      <w:r w:rsidRPr="00A84295">
        <w:rPr>
          <w:rStyle w:val="FontStyle32"/>
          <w:i w:val="0"/>
          <w:sz w:val="24"/>
          <w:szCs w:val="24"/>
        </w:rPr>
        <w:t>помощью</w:t>
      </w:r>
      <w:proofErr w:type="gramEnd"/>
      <w:r w:rsidRPr="00A84295">
        <w:rPr>
          <w:rStyle w:val="FontStyle32"/>
          <w:i w:val="0"/>
          <w:sz w:val="24"/>
          <w:szCs w:val="24"/>
        </w:rPr>
        <w:t xml:space="preserve"> каких средств осуществляется невербальное общение?</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Перечислите и охарактеризуйте шесть основных индивидуальных стилей о</w:t>
      </w:r>
      <w:r w:rsidRPr="00A84295">
        <w:rPr>
          <w:rStyle w:val="FontStyle32"/>
          <w:i w:val="0"/>
          <w:sz w:val="24"/>
          <w:szCs w:val="24"/>
        </w:rPr>
        <w:t>б</w:t>
      </w:r>
      <w:r w:rsidRPr="00A84295">
        <w:rPr>
          <w:rStyle w:val="FontStyle32"/>
          <w:i w:val="0"/>
          <w:sz w:val="24"/>
          <w:szCs w:val="24"/>
        </w:rPr>
        <w:t>щения.</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Какое значение для эффективного общения имеют гендерные и </w:t>
      </w:r>
      <w:proofErr w:type="spellStart"/>
      <w:r w:rsidRPr="00A84295">
        <w:rPr>
          <w:rStyle w:val="FontStyle32"/>
          <w:i w:val="0"/>
          <w:sz w:val="24"/>
          <w:szCs w:val="24"/>
        </w:rPr>
        <w:t>культурал</w:t>
      </w:r>
      <w:r w:rsidRPr="00A84295">
        <w:rPr>
          <w:rStyle w:val="FontStyle32"/>
          <w:i w:val="0"/>
          <w:sz w:val="24"/>
          <w:szCs w:val="24"/>
        </w:rPr>
        <w:t>ь</w:t>
      </w:r>
      <w:r w:rsidRPr="00A84295">
        <w:rPr>
          <w:rStyle w:val="FontStyle32"/>
          <w:i w:val="0"/>
          <w:sz w:val="24"/>
          <w:szCs w:val="24"/>
        </w:rPr>
        <w:t>ные</w:t>
      </w:r>
      <w:proofErr w:type="spellEnd"/>
      <w:r w:rsidRPr="00A84295">
        <w:rPr>
          <w:rStyle w:val="FontStyle32"/>
          <w:i w:val="0"/>
          <w:sz w:val="24"/>
          <w:szCs w:val="24"/>
        </w:rPr>
        <w:t xml:space="preserve"> отличия? Приведите свои примеры этих различий.</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Дайте характеристику таким явлениям, возникающим в процессе коммуник</w:t>
      </w:r>
      <w:r w:rsidRPr="00A84295">
        <w:rPr>
          <w:rStyle w:val="FontStyle32"/>
          <w:i w:val="0"/>
          <w:sz w:val="24"/>
          <w:szCs w:val="24"/>
        </w:rPr>
        <w:t>а</w:t>
      </w:r>
      <w:r w:rsidRPr="00A84295">
        <w:rPr>
          <w:rStyle w:val="FontStyle32"/>
          <w:i w:val="0"/>
          <w:sz w:val="24"/>
          <w:szCs w:val="24"/>
        </w:rPr>
        <w:t>ции, как заражение, внушение, убеждение и подраж</w:t>
      </w:r>
      <w:r w:rsidRPr="00A84295">
        <w:rPr>
          <w:rStyle w:val="FontStyle32"/>
          <w:i w:val="0"/>
          <w:sz w:val="24"/>
          <w:szCs w:val="24"/>
        </w:rPr>
        <w:t>а</w:t>
      </w:r>
      <w:r w:rsidRPr="00A84295">
        <w:rPr>
          <w:rStyle w:val="FontStyle32"/>
          <w:i w:val="0"/>
          <w:sz w:val="24"/>
          <w:szCs w:val="24"/>
        </w:rPr>
        <w:t>ние. Приведите свои примеры этих явлений.</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Что такое «коммуникационные сети»? Каковы преимущества и недостатки разных типов коммуникационных сетей?</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Каковы механизмы неформального общения?</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 организационная структура влияет на процесс коммуникации?</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Какие функции выполняют вертикальные и горизонтальные коммуникации?</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Какие </w:t>
      </w:r>
      <w:proofErr w:type="gramStart"/>
      <w:r w:rsidRPr="00A84295">
        <w:rPr>
          <w:rStyle w:val="FontStyle32"/>
          <w:i w:val="0"/>
          <w:sz w:val="24"/>
          <w:szCs w:val="24"/>
        </w:rPr>
        <w:t>функции</w:t>
      </w:r>
      <w:proofErr w:type="gramEnd"/>
      <w:r w:rsidRPr="00A84295">
        <w:rPr>
          <w:rStyle w:val="FontStyle32"/>
          <w:i w:val="0"/>
          <w:sz w:val="24"/>
          <w:szCs w:val="24"/>
        </w:rPr>
        <w:t xml:space="preserve"> выполняет аудит проекта и </w:t>
      </w:r>
      <w:proofErr w:type="gramStart"/>
      <w:r w:rsidRPr="00A84295">
        <w:rPr>
          <w:rStyle w:val="FontStyle32"/>
          <w:i w:val="0"/>
          <w:sz w:val="24"/>
          <w:szCs w:val="24"/>
        </w:rPr>
        <w:t>каковы</w:t>
      </w:r>
      <w:proofErr w:type="gramEnd"/>
      <w:r w:rsidRPr="00A84295">
        <w:rPr>
          <w:rStyle w:val="FontStyle32"/>
          <w:i w:val="0"/>
          <w:sz w:val="24"/>
          <w:szCs w:val="24"/>
        </w:rPr>
        <w:t xml:space="preserve"> условия успешного ос</w:t>
      </w:r>
      <w:r w:rsidRPr="00A84295">
        <w:rPr>
          <w:rStyle w:val="FontStyle32"/>
          <w:i w:val="0"/>
          <w:sz w:val="24"/>
          <w:szCs w:val="24"/>
        </w:rPr>
        <w:t>у</w:t>
      </w:r>
      <w:r w:rsidRPr="00A84295">
        <w:rPr>
          <w:rStyle w:val="FontStyle32"/>
          <w:i w:val="0"/>
          <w:sz w:val="24"/>
          <w:szCs w:val="24"/>
        </w:rPr>
        <w:t>ществления аудита?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Выделите основные элементы системы контроля и покажите связь между н</w:t>
      </w:r>
      <w:r w:rsidRPr="00A84295">
        <w:rPr>
          <w:rStyle w:val="FontStyle32"/>
          <w:i w:val="0"/>
          <w:sz w:val="24"/>
          <w:szCs w:val="24"/>
        </w:rPr>
        <w:t>и</w:t>
      </w:r>
      <w:r w:rsidRPr="00A84295">
        <w:rPr>
          <w:rStyle w:val="FontStyle32"/>
          <w:i w:val="0"/>
          <w:sz w:val="24"/>
          <w:szCs w:val="24"/>
        </w:rPr>
        <w:t>ми.</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Перечислите и охарактеризуйте основные этапы процесса контроля исполн</w:t>
      </w:r>
      <w:r w:rsidRPr="00A84295">
        <w:rPr>
          <w:rStyle w:val="FontStyle32"/>
          <w:i w:val="0"/>
          <w:sz w:val="24"/>
          <w:szCs w:val="24"/>
        </w:rPr>
        <w:t>е</w:t>
      </w:r>
      <w:r w:rsidRPr="00A84295">
        <w:rPr>
          <w:rStyle w:val="FontStyle32"/>
          <w:i w:val="0"/>
          <w:sz w:val="24"/>
          <w:szCs w:val="24"/>
        </w:rPr>
        <w:t>ния проекта.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Определите задачи аудита проекта. Какие факторы влияют на качество аудита проекта?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lastRenderedPageBreak/>
        <w:t>Перечислите ключевые показатели проектной работы организации. Какой управленческий смысл имеет показатель «утилизация»?</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Какие процессы можно контролировать с помощью показателей «доля пр</w:t>
      </w:r>
      <w:r w:rsidRPr="00A84295">
        <w:rPr>
          <w:rStyle w:val="FontStyle32"/>
          <w:i w:val="0"/>
          <w:sz w:val="24"/>
          <w:szCs w:val="24"/>
        </w:rPr>
        <w:t>е</w:t>
      </w:r>
      <w:r w:rsidRPr="00A84295">
        <w:rPr>
          <w:rStyle w:val="FontStyle32"/>
          <w:i w:val="0"/>
          <w:sz w:val="24"/>
          <w:szCs w:val="24"/>
        </w:rPr>
        <w:t>мии в общем доходе сотрудников» и «коэффициент в</w:t>
      </w:r>
      <w:r w:rsidRPr="00A84295">
        <w:rPr>
          <w:rStyle w:val="FontStyle32"/>
          <w:i w:val="0"/>
          <w:sz w:val="24"/>
          <w:szCs w:val="24"/>
        </w:rPr>
        <w:t>ы</w:t>
      </w:r>
      <w:r w:rsidRPr="00A84295">
        <w:rPr>
          <w:rStyle w:val="FontStyle32"/>
          <w:i w:val="0"/>
          <w:sz w:val="24"/>
          <w:szCs w:val="24"/>
        </w:rPr>
        <w:t>равнивания мотивации»?</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Каковы цели и задачи использования методов </w:t>
      </w:r>
      <w:proofErr w:type="spellStart"/>
      <w:r w:rsidRPr="00A84295">
        <w:rPr>
          <w:rStyle w:val="FontStyle32"/>
          <w:i w:val="0"/>
          <w:sz w:val="24"/>
          <w:szCs w:val="24"/>
        </w:rPr>
        <w:t>бенчмаркинга</w:t>
      </w:r>
      <w:proofErr w:type="spellEnd"/>
      <w:r w:rsidRPr="00A84295">
        <w:rPr>
          <w:rStyle w:val="FontStyle32"/>
          <w:i w:val="0"/>
          <w:sz w:val="24"/>
          <w:szCs w:val="24"/>
        </w:rPr>
        <w:t xml:space="preserve"> и ретроспекти</w:t>
      </w:r>
      <w:r w:rsidRPr="00A84295">
        <w:rPr>
          <w:rStyle w:val="FontStyle32"/>
          <w:i w:val="0"/>
          <w:sz w:val="24"/>
          <w:szCs w:val="24"/>
        </w:rPr>
        <w:t>в</w:t>
      </w:r>
      <w:r w:rsidRPr="00A84295">
        <w:rPr>
          <w:rStyle w:val="FontStyle32"/>
          <w:i w:val="0"/>
          <w:sz w:val="24"/>
          <w:szCs w:val="24"/>
        </w:rPr>
        <w:t>ного анализа, и как эти методы дополняют друг друга?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Перечислите три варианта завершения проектов и дайте им характеристики.</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Какую последовательность действий предполагает нормальное завершение проекта?</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 xml:space="preserve">Какие причины вызывают досрочное завершение проекта? Кто и на </w:t>
      </w:r>
      <w:proofErr w:type="gramStart"/>
      <w:r w:rsidRPr="00A84295">
        <w:rPr>
          <w:rStyle w:val="FontStyle32"/>
          <w:i w:val="0"/>
          <w:sz w:val="24"/>
          <w:szCs w:val="24"/>
        </w:rPr>
        <w:t>основ</w:t>
      </w:r>
      <w:r w:rsidRPr="00A84295">
        <w:rPr>
          <w:rStyle w:val="FontStyle32"/>
          <w:i w:val="0"/>
          <w:sz w:val="24"/>
          <w:szCs w:val="24"/>
        </w:rPr>
        <w:t>а</w:t>
      </w:r>
      <w:r w:rsidRPr="00A84295">
        <w:rPr>
          <w:rStyle w:val="FontStyle32"/>
          <w:i w:val="0"/>
          <w:sz w:val="24"/>
          <w:szCs w:val="24"/>
        </w:rPr>
        <w:t>нии</w:t>
      </w:r>
      <w:proofErr w:type="gramEnd"/>
      <w:r w:rsidRPr="00A84295">
        <w:rPr>
          <w:rStyle w:val="FontStyle32"/>
          <w:i w:val="0"/>
          <w:sz w:val="24"/>
          <w:szCs w:val="24"/>
        </w:rPr>
        <w:t xml:space="preserve"> каких данных может принять решение о досрочном завершении?</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Опишите гипотетическую ситуацию, которая может быть охарактеризована как «бесконечное» завершение проекта. Может ли поведение лиц, ответственных за «бесконечное» завершение иметь рациональное объяснение? Если «да», то какие цели могут преследоваться таким образом?</w:t>
      </w:r>
    </w:p>
    <w:p w:rsidR="007615DD" w:rsidRPr="00A84295" w:rsidRDefault="007615DD" w:rsidP="007615DD">
      <w:pPr>
        <w:pStyle w:val="Style3"/>
        <w:widowControl/>
        <w:numPr>
          <w:ilvl w:val="0"/>
          <w:numId w:val="22"/>
        </w:numPr>
        <w:tabs>
          <w:tab w:val="left" w:pos="993"/>
        </w:tabs>
        <w:ind w:left="0" w:firstLine="567"/>
        <w:jc w:val="both"/>
        <w:rPr>
          <w:rStyle w:val="FontStyle32"/>
          <w:i w:val="0"/>
          <w:sz w:val="24"/>
          <w:szCs w:val="24"/>
        </w:rPr>
      </w:pPr>
      <w:r w:rsidRPr="00A84295">
        <w:rPr>
          <w:rStyle w:val="FontStyle32"/>
          <w:i w:val="0"/>
          <w:sz w:val="24"/>
          <w:szCs w:val="24"/>
        </w:rPr>
        <w:t>Три инженера осуществили проект по разработке новой бытовой кофемолки, обладающей более высокой производительностью по сравнению с ныне выпускаемыми образцами и экономящей до 30% электроэнергии. Руководство решило премировать разработчиков, пропорционально их вкладу в проект. Вам поручили представить рек</w:t>
      </w:r>
      <w:r w:rsidRPr="00A84295">
        <w:rPr>
          <w:rStyle w:val="FontStyle32"/>
          <w:i w:val="0"/>
          <w:sz w:val="24"/>
          <w:szCs w:val="24"/>
        </w:rPr>
        <w:t>о</w:t>
      </w:r>
      <w:r w:rsidRPr="00A84295">
        <w:rPr>
          <w:rStyle w:val="FontStyle32"/>
          <w:i w:val="0"/>
          <w:sz w:val="24"/>
          <w:szCs w:val="24"/>
        </w:rPr>
        <w:t xml:space="preserve">мендации по премированию. Предложите план сбора </w:t>
      </w:r>
      <w:proofErr w:type="spellStart"/>
      <w:proofErr w:type="gramStart"/>
      <w:r w:rsidRPr="00A84295">
        <w:rPr>
          <w:rStyle w:val="FontStyle32"/>
          <w:i w:val="0"/>
          <w:sz w:val="24"/>
          <w:szCs w:val="24"/>
        </w:rPr>
        <w:t>инфор-мации</w:t>
      </w:r>
      <w:proofErr w:type="spellEnd"/>
      <w:proofErr w:type="gramEnd"/>
      <w:r w:rsidRPr="00A84295">
        <w:rPr>
          <w:rStyle w:val="FontStyle32"/>
          <w:i w:val="0"/>
          <w:sz w:val="24"/>
          <w:szCs w:val="24"/>
        </w:rPr>
        <w:t xml:space="preserve"> для решения этой проблемы. Какие вопросы будут заданы разработчикам для выяснения их индивид</w:t>
      </w:r>
      <w:r w:rsidRPr="00A84295">
        <w:rPr>
          <w:rStyle w:val="FontStyle32"/>
          <w:i w:val="0"/>
          <w:sz w:val="24"/>
          <w:szCs w:val="24"/>
        </w:rPr>
        <w:t>у</w:t>
      </w:r>
      <w:r w:rsidRPr="00A84295">
        <w:rPr>
          <w:rStyle w:val="FontStyle32"/>
          <w:i w:val="0"/>
          <w:sz w:val="24"/>
          <w:szCs w:val="24"/>
        </w:rPr>
        <w:t>ального вклада в проект?</w:t>
      </w:r>
    </w:p>
    <w:p w:rsidR="007615DD" w:rsidRDefault="007615DD" w:rsidP="001A2BD2">
      <w:pPr>
        <w:pStyle w:val="Style3"/>
        <w:widowControl/>
        <w:spacing w:before="240" w:after="120"/>
        <w:ind w:firstLine="567"/>
        <w:jc w:val="both"/>
        <w:rPr>
          <w:rStyle w:val="FontStyle32"/>
          <w:b/>
          <w:i w:val="0"/>
          <w:sz w:val="24"/>
          <w:szCs w:val="24"/>
        </w:rPr>
        <w:sectPr w:rsidR="007615DD" w:rsidSect="00C21969">
          <w:pgSz w:w="11907" w:h="16840" w:code="9"/>
          <w:pgMar w:top="1134" w:right="1134" w:bottom="1134" w:left="1701" w:header="720" w:footer="720" w:gutter="0"/>
          <w:cols w:space="720"/>
          <w:noEndnote/>
          <w:titlePg/>
          <w:docGrid w:linePitch="326"/>
        </w:sectPr>
      </w:pPr>
    </w:p>
    <w:p w:rsidR="00606B7F" w:rsidRDefault="00606B7F" w:rsidP="001A2BD2">
      <w:pPr>
        <w:pStyle w:val="Style3"/>
        <w:widowControl/>
        <w:spacing w:before="240" w:after="120"/>
        <w:ind w:firstLine="567"/>
        <w:jc w:val="both"/>
        <w:rPr>
          <w:rStyle w:val="FontStyle32"/>
          <w:b/>
          <w:i w:val="0"/>
          <w:sz w:val="24"/>
          <w:szCs w:val="24"/>
        </w:rPr>
      </w:pPr>
      <w:r w:rsidRPr="00606B7F">
        <w:rPr>
          <w:rStyle w:val="FontStyle32"/>
          <w:b/>
          <w:i w:val="0"/>
          <w:sz w:val="24"/>
          <w:szCs w:val="24"/>
        </w:rPr>
        <w:lastRenderedPageBreak/>
        <w:t>7.Оценочные средства для проведения промежуточной аттестации</w:t>
      </w:r>
    </w:p>
    <w:p w:rsidR="007615DD" w:rsidRDefault="007615DD" w:rsidP="001A2BD2">
      <w:pPr>
        <w:pStyle w:val="Style3"/>
        <w:widowControl/>
        <w:spacing w:before="240" w:after="120"/>
        <w:ind w:firstLine="567"/>
        <w:jc w:val="both"/>
        <w:rPr>
          <w:b/>
        </w:rPr>
      </w:pPr>
      <w:r>
        <w:rPr>
          <w:b/>
        </w:rPr>
        <w:t>а) Планируемые результаты обучения и оценочные средства для проведения промежуточной аттестации:</w:t>
      </w:r>
    </w:p>
    <w:p w:rsidR="007615DD" w:rsidRPr="00606B7F" w:rsidRDefault="007615DD" w:rsidP="001A2BD2">
      <w:pPr>
        <w:pStyle w:val="Style3"/>
        <w:widowControl/>
        <w:spacing w:before="240" w:after="120"/>
        <w:ind w:firstLine="567"/>
        <w:jc w:val="both"/>
        <w:rPr>
          <w:rStyle w:val="FontStyle32"/>
          <w:b/>
          <w:i w:val="0"/>
          <w:sz w:val="24"/>
          <w:szCs w:val="24"/>
        </w:rPr>
      </w:pPr>
    </w:p>
    <w:tbl>
      <w:tblPr>
        <w:tblW w:w="5869" w:type="pct"/>
        <w:tblInd w:w="-577" w:type="dxa"/>
        <w:tblCellMar>
          <w:left w:w="0" w:type="dxa"/>
          <w:right w:w="0" w:type="dxa"/>
        </w:tblCellMar>
        <w:tblLook w:val="04A0" w:firstRow="1" w:lastRow="0" w:firstColumn="1" w:lastColumn="0" w:noHBand="0" w:noVBand="1"/>
      </w:tblPr>
      <w:tblGrid>
        <w:gridCol w:w="2439"/>
        <w:gridCol w:w="6287"/>
        <w:gridCol w:w="7100"/>
        <w:gridCol w:w="1466"/>
      </w:tblGrid>
      <w:tr w:rsidR="007615DD" w:rsidRPr="00F864C3" w:rsidTr="007362D8">
        <w:trPr>
          <w:gridAfter w:val="1"/>
          <w:wAfter w:w="424" w:type="pct"/>
          <w:trHeight w:val="753"/>
          <w:tblHeader/>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615DD" w:rsidRPr="00F864C3" w:rsidRDefault="007615DD" w:rsidP="007362D8">
            <w:pPr>
              <w:rPr>
                <w:sz w:val="20"/>
                <w:szCs w:val="20"/>
              </w:rPr>
            </w:pPr>
            <w:r w:rsidRPr="00F864C3">
              <w:rPr>
                <w:sz w:val="20"/>
                <w:szCs w:val="20"/>
              </w:rPr>
              <w:t xml:space="preserve">Структурный элемент </w:t>
            </w:r>
            <w:r w:rsidRPr="00F864C3">
              <w:rPr>
                <w:sz w:val="20"/>
                <w:szCs w:val="20"/>
              </w:rPr>
              <w:br/>
              <w:t>компетенции</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615DD" w:rsidRPr="00F864C3" w:rsidRDefault="007615DD" w:rsidP="007362D8">
            <w:pPr>
              <w:rPr>
                <w:sz w:val="20"/>
                <w:szCs w:val="20"/>
              </w:rPr>
            </w:pPr>
            <w:r w:rsidRPr="00F864C3">
              <w:rPr>
                <w:bCs/>
                <w:sz w:val="20"/>
                <w:szCs w:val="20"/>
              </w:rPr>
              <w:t xml:space="preserve">Планируемые результаты обучения </w:t>
            </w:r>
          </w:p>
        </w:tc>
        <w:tc>
          <w:tcPr>
            <w:tcW w:w="205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615DD" w:rsidRPr="00F864C3" w:rsidRDefault="007615DD" w:rsidP="007362D8">
            <w:pPr>
              <w:rPr>
                <w:sz w:val="20"/>
                <w:szCs w:val="20"/>
              </w:rPr>
            </w:pPr>
            <w:r w:rsidRPr="00F864C3">
              <w:rPr>
                <w:sz w:val="20"/>
                <w:szCs w:val="20"/>
              </w:rPr>
              <w:t>Оценочные средства</w:t>
            </w:r>
          </w:p>
        </w:tc>
      </w:tr>
      <w:tr w:rsidR="007615DD" w:rsidRPr="00F864C3" w:rsidTr="007362D8">
        <w:trPr>
          <w:gridAfter w:val="1"/>
          <w:wAfter w:w="424" w:type="pct"/>
          <w:trHeight w:val="283"/>
        </w:trPr>
        <w:tc>
          <w:tcPr>
            <w:tcW w:w="4576"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615DD" w:rsidRPr="00F864C3" w:rsidRDefault="007615DD" w:rsidP="007362D8">
            <w:pPr>
              <w:rPr>
                <w:b/>
                <w:color w:val="C00000"/>
                <w:sz w:val="20"/>
                <w:szCs w:val="20"/>
              </w:rPr>
            </w:pPr>
            <w:r w:rsidRPr="00F864C3">
              <w:rPr>
                <w:b/>
                <w:color w:val="000000"/>
                <w:sz w:val="20"/>
                <w:szCs w:val="20"/>
              </w:rPr>
              <w:t xml:space="preserve">ПК-2 способностью разрабатывать программное обеспечение, необходимое для обработки информации и управления в </w:t>
            </w:r>
            <w:proofErr w:type="spellStart"/>
            <w:r w:rsidRPr="00F864C3">
              <w:rPr>
                <w:b/>
                <w:color w:val="000000"/>
                <w:sz w:val="20"/>
                <w:szCs w:val="20"/>
              </w:rPr>
              <w:t>мехатронных</w:t>
            </w:r>
            <w:proofErr w:type="spellEnd"/>
            <w:r w:rsidRPr="00F864C3">
              <w:rPr>
                <w:b/>
                <w:color w:val="000000"/>
                <w:sz w:val="20"/>
                <w:szCs w:val="20"/>
              </w:rPr>
              <w:t xml:space="preserve"> и робототехнических системах, а также для их проектирования</w:t>
            </w:r>
          </w:p>
        </w:tc>
      </w:tr>
      <w:tr w:rsidR="007615DD" w:rsidRPr="00F864C3" w:rsidTr="007362D8">
        <w:trPr>
          <w:gridAfter w:val="1"/>
          <w:wAfter w:w="424" w:type="pct"/>
          <w:trHeight w:val="225"/>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15DD" w:rsidRPr="00F864C3" w:rsidRDefault="007615DD" w:rsidP="007362D8">
            <w:pPr>
              <w:rPr>
                <w:sz w:val="20"/>
                <w:szCs w:val="20"/>
              </w:rPr>
            </w:pPr>
            <w:r w:rsidRPr="00F864C3">
              <w:rPr>
                <w:sz w:val="20"/>
                <w:szCs w:val="20"/>
              </w:rPr>
              <w:t>Знать</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15DD" w:rsidRPr="00F864C3" w:rsidRDefault="007615DD" w:rsidP="007615DD">
            <w:pPr>
              <w:jc w:val="left"/>
              <w:rPr>
                <w:sz w:val="20"/>
                <w:szCs w:val="20"/>
              </w:rPr>
            </w:pPr>
            <w:r w:rsidRPr="00F864C3">
              <w:rPr>
                <w:color w:val="000000"/>
                <w:sz w:val="20"/>
                <w:szCs w:val="20"/>
              </w:rPr>
              <w:t>Современную методологию и технологию управления проектом и ос</w:t>
            </w:r>
            <w:r w:rsidRPr="00F864C3">
              <w:rPr>
                <w:color w:val="000000"/>
                <w:sz w:val="20"/>
                <w:szCs w:val="20"/>
              </w:rPr>
              <w:t>о</w:t>
            </w:r>
            <w:r w:rsidRPr="00F864C3">
              <w:rPr>
                <w:color w:val="000000"/>
                <w:sz w:val="20"/>
                <w:szCs w:val="20"/>
              </w:rPr>
              <w:t>знавать место и роль управления проектом в общей системе организ</w:t>
            </w:r>
            <w:r w:rsidRPr="00F864C3">
              <w:rPr>
                <w:color w:val="000000"/>
                <w:sz w:val="20"/>
                <w:szCs w:val="20"/>
              </w:rPr>
              <w:t>а</w:t>
            </w:r>
            <w:r w:rsidRPr="00F864C3">
              <w:rPr>
                <w:color w:val="000000"/>
                <w:sz w:val="20"/>
                <w:szCs w:val="20"/>
              </w:rPr>
              <w:t>ционно-экономических знаний;</w:t>
            </w:r>
          </w:p>
        </w:tc>
        <w:tc>
          <w:tcPr>
            <w:tcW w:w="205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615DD" w:rsidRPr="00F864C3" w:rsidRDefault="007615DD" w:rsidP="007362D8">
            <w:pPr>
              <w:rPr>
                <w:rFonts w:eastAsia="Calibri"/>
                <w:kern w:val="24"/>
                <w:sz w:val="20"/>
                <w:szCs w:val="20"/>
              </w:rPr>
            </w:pPr>
            <w:r w:rsidRPr="00F864C3">
              <w:rPr>
                <w:rFonts w:eastAsia="Calibri"/>
                <w:kern w:val="24"/>
                <w:sz w:val="20"/>
                <w:szCs w:val="20"/>
              </w:rPr>
              <w:t>Перечень теоретических вопросов к зачёту:</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Перечислите и охарактеризуйте шесть основных индивидуальных ст</w:t>
            </w:r>
            <w:r w:rsidRPr="00F864C3">
              <w:rPr>
                <w:rStyle w:val="FontStyle32"/>
                <w:i w:val="0"/>
                <w:sz w:val="20"/>
                <w:szCs w:val="20"/>
              </w:rPr>
              <w:t>и</w:t>
            </w:r>
            <w:r w:rsidRPr="00F864C3">
              <w:rPr>
                <w:rStyle w:val="FontStyle32"/>
                <w:i w:val="0"/>
                <w:sz w:val="20"/>
                <w:szCs w:val="20"/>
              </w:rPr>
              <w:t>лей общения.</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 xml:space="preserve">Какое значение для эффективного общения имеют гендерные и </w:t>
            </w:r>
            <w:proofErr w:type="spellStart"/>
            <w:r w:rsidRPr="00F864C3">
              <w:rPr>
                <w:rStyle w:val="FontStyle32"/>
                <w:i w:val="0"/>
                <w:sz w:val="20"/>
                <w:szCs w:val="20"/>
              </w:rPr>
              <w:t>культ</w:t>
            </w:r>
            <w:r w:rsidRPr="00F864C3">
              <w:rPr>
                <w:rStyle w:val="FontStyle32"/>
                <w:i w:val="0"/>
                <w:sz w:val="20"/>
                <w:szCs w:val="20"/>
              </w:rPr>
              <w:t>у</w:t>
            </w:r>
            <w:r w:rsidRPr="00F864C3">
              <w:rPr>
                <w:rStyle w:val="FontStyle32"/>
                <w:i w:val="0"/>
                <w:sz w:val="20"/>
                <w:szCs w:val="20"/>
              </w:rPr>
              <w:t>ральные</w:t>
            </w:r>
            <w:proofErr w:type="spellEnd"/>
            <w:r w:rsidRPr="00F864C3">
              <w:rPr>
                <w:rStyle w:val="FontStyle32"/>
                <w:i w:val="0"/>
                <w:sz w:val="20"/>
                <w:szCs w:val="20"/>
              </w:rPr>
              <w:t xml:space="preserve"> отличия? Приведите свои примеры этих различий.</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Дайте характеристику таким явлениям, возникающим в процессе ко</w:t>
            </w:r>
            <w:r w:rsidRPr="00F864C3">
              <w:rPr>
                <w:rStyle w:val="FontStyle32"/>
                <w:i w:val="0"/>
                <w:sz w:val="20"/>
                <w:szCs w:val="20"/>
              </w:rPr>
              <w:t>м</w:t>
            </w:r>
            <w:r w:rsidRPr="00F864C3">
              <w:rPr>
                <w:rStyle w:val="FontStyle32"/>
                <w:i w:val="0"/>
                <w:sz w:val="20"/>
                <w:szCs w:val="20"/>
              </w:rPr>
              <w:t>муникации, как заражение, внушение, убеждение и подражание. Прив</w:t>
            </w:r>
            <w:r w:rsidRPr="00F864C3">
              <w:rPr>
                <w:rStyle w:val="FontStyle32"/>
                <w:i w:val="0"/>
                <w:sz w:val="20"/>
                <w:szCs w:val="20"/>
              </w:rPr>
              <w:t>е</w:t>
            </w:r>
            <w:r w:rsidRPr="00F864C3">
              <w:rPr>
                <w:rStyle w:val="FontStyle32"/>
                <w:i w:val="0"/>
                <w:sz w:val="20"/>
                <w:szCs w:val="20"/>
              </w:rPr>
              <w:t>дите свои примеры этих явлений.</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Что такое «коммуникационные сети»? Каковы преимущества и нед</w:t>
            </w:r>
            <w:r w:rsidRPr="00F864C3">
              <w:rPr>
                <w:rStyle w:val="FontStyle32"/>
                <w:i w:val="0"/>
                <w:sz w:val="20"/>
                <w:szCs w:val="20"/>
              </w:rPr>
              <w:t>о</w:t>
            </w:r>
            <w:r w:rsidRPr="00F864C3">
              <w:rPr>
                <w:rStyle w:val="FontStyle32"/>
                <w:i w:val="0"/>
                <w:sz w:val="20"/>
                <w:szCs w:val="20"/>
              </w:rPr>
              <w:t>статки разных типов коммуникационных сетей?</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Каковы механизмы неформального общения?</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Как организационная структура влияет на процесс коммуникации?</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Какие функции выполняют вертикальные и горизонтальные коммун</w:t>
            </w:r>
            <w:r w:rsidRPr="00F864C3">
              <w:rPr>
                <w:rStyle w:val="FontStyle32"/>
                <w:i w:val="0"/>
                <w:sz w:val="20"/>
                <w:szCs w:val="20"/>
              </w:rPr>
              <w:t>и</w:t>
            </w:r>
            <w:r w:rsidRPr="00F864C3">
              <w:rPr>
                <w:rStyle w:val="FontStyle32"/>
                <w:i w:val="0"/>
                <w:sz w:val="20"/>
                <w:szCs w:val="20"/>
              </w:rPr>
              <w:t>кации?</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 xml:space="preserve">Какие </w:t>
            </w:r>
            <w:proofErr w:type="gramStart"/>
            <w:r w:rsidRPr="00F864C3">
              <w:rPr>
                <w:rStyle w:val="FontStyle32"/>
                <w:i w:val="0"/>
                <w:sz w:val="20"/>
                <w:szCs w:val="20"/>
              </w:rPr>
              <w:t>функции</w:t>
            </w:r>
            <w:proofErr w:type="gramEnd"/>
            <w:r w:rsidRPr="00F864C3">
              <w:rPr>
                <w:rStyle w:val="FontStyle32"/>
                <w:i w:val="0"/>
                <w:sz w:val="20"/>
                <w:szCs w:val="20"/>
              </w:rPr>
              <w:t xml:space="preserve"> выполняет аудит проекта и </w:t>
            </w:r>
            <w:proofErr w:type="gramStart"/>
            <w:r w:rsidRPr="00F864C3">
              <w:rPr>
                <w:rStyle w:val="FontStyle32"/>
                <w:i w:val="0"/>
                <w:sz w:val="20"/>
                <w:szCs w:val="20"/>
              </w:rPr>
              <w:t>каковы</w:t>
            </w:r>
            <w:proofErr w:type="gramEnd"/>
            <w:r w:rsidRPr="00F864C3">
              <w:rPr>
                <w:rStyle w:val="FontStyle32"/>
                <w:i w:val="0"/>
                <w:sz w:val="20"/>
                <w:szCs w:val="20"/>
              </w:rPr>
              <w:t xml:space="preserve"> условия успешного осуществления аудита?</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Выделите основные элементы системы контроля и покажите связь ме</w:t>
            </w:r>
            <w:r w:rsidRPr="00F864C3">
              <w:rPr>
                <w:rStyle w:val="FontStyle32"/>
                <w:i w:val="0"/>
                <w:sz w:val="20"/>
                <w:szCs w:val="20"/>
              </w:rPr>
              <w:t>ж</w:t>
            </w:r>
            <w:r w:rsidRPr="00F864C3">
              <w:rPr>
                <w:rStyle w:val="FontStyle32"/>
                <w:i w:val="0"/>
                <w:sz w:val="20"/>
                <w:szCs w:val="20"/>
              </w:rPr>
              <w:t>ду ними.</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Перечислите и охарактеризуйте основные этапы процесса контроля и</w:t>
            </w:r>
            <w:r w:rsidRPr="00F864C3">
              <w:rPr>
                <w:rStyle w:val="FontStyle32"/>
                <w:i w:val="0"/>
                <w:sz w:val="20"/>
                <w:szCs w:val="20"/>
              </w:rPr>
              <w:t>с</w:t>
            </w:r>
            <w:r w:rsidRPr="00F864C3">
              <w:rPr>
                <w:rStyle w:val="FontStyle32"/>
                <w:i w:val="0"/>
                <w:sz w:val="20"/>
                <w:szCs w:val="20"/>
              </w:rPr>
              <w:t>полнения проекта.</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Определите задачи аудита проекта. Какие факторы влияют на качество аудита проекта?</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Перечислите ключевые показатели проектной работы организации. К</w:t>
            </w:r>
            <w:r w:rsidRPr="00F864C3">
              <w:rPr>
                <w:rStyle w:val="FontStyle32"/>
                <w:i w:val="0"/>
                <w:sz w:val="20"/>
                <w:szCs w:val="20"/>
              </w:rPr>
              <w:t>а</w:t>
            </w:r>
            <w:r w:rsidRPr="00F864C3">
              <w:rPr>
                <w:rStyle w:val="FontStyle32"/>
                <w:i w:val="0"/>
                <w:sz w:val="20"/>
                <w:szCs w:val="20"/>
              </w:rPr>
              <w:t>кой управленческий смысл имеет показатель «утилизация»?</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 xml:space="preserve">Какие процессы можно контролировать с помощью показателей «доля премии в общем доходе сотрудников» и «коэффициент выравнивания </w:t>
            </w:r>
            <w:r w:rsidRPr="00F864C3">
              <w:rPr>
                <w:rStyle w:val="FontStyle32"/>
                <w:i w:val="0"/>
                <w:sz w:val="20"/>
                <w:szCs w:val="20"/>
              </w:rPr>
              <w:lastRenderedPageBreak/>
              <w:t>мотивации»?</w:t>
            </w:r>
          </w:p>
          <w:p w:rsidR="007615DD" w:rsidRPr="00F864C3" w:rsidRDefault="007615DD" w:rsidP="007615DD">
            <w:pPr>
              <w:pStyle w:val="Style3"/>
              <w:widowControl/>
              <w:numPr>
                <w:ilvl w:val="0"/>
                <w:numId w:val="23"/>
              </w:numPr>
              <w:jc w:val="both"/>
              <w:rPr>
                <w:rStyle w:val="FontStyle32"/>
                <w:i w:val="0"/>
                <w:sz w:val="20"/>
                <w:szCs w:val="20"/>
              </w:rPr>
            </w:pPr>
            <w:r w:rsidRPr="00F864C3">
              <w:rPr>
                <w:rStyle w:val="FontStyle32"/>
                <w:i w:val="0"/>
                <w:sz w:val="20"/>
                <w:szCs w:val="20"/>
              </w:rPr>
              <w:t xml:space="preserve">Каковы цели и задачи использования методов </w:t>
            </w:r>
            <w:proofErr w:type="spellStart"/>
            <w:r w:rsidRPr="00F864C3">
              <w:rPr>
                <w:rStyle w:val="FontStyle32"/>
                <w:i w:val="0"/>
                <w:sz w:val="20"/>
                <w:szCs w:val="20"/>
              </w:rPr>
              <w:t>бенчмаркинга</w:t>
            </w:r>
            <w:proofErr w:type="spellEnd"/>
            <w:r w:rsidRPr="00F864C3">
              <w:rPr>
                <w:rStyle w:val="FontStyle32"/>
                <w:i w:val="0"/>
                <w:sz w:val="20"/>
                <w:szCs w:val="20"/>
              </w:rPr>
              <w:t xml:space="preserve"> и ретр</w:t>
            </w:r>
            <w:r w:rsidRPr="00F864C3">
              <w:rPr>
                <w:rStyle w:val="FontStyle32"/>
                <w:i w:val="0"/>
                <w:sz w:val="20"/>
                <w:szCs w:val="20"/>
              </w:rPr>
              <w:t>о</w:t>
            </w:r>
            <w:r w:rsidRPr="00F864C3">
              <w:rPr>
                <w:rStyle w:val="FontStyle32"/>
                <w:i w:val="0"/>
                <w:sz w:val="20"/>
                <w:szCs w:val="20"/>
              </w:rPr>
              <w:t>спективного анализа, и как эти методы дополняют друг друга?</w:t>
            </w:r>
          </w:p>
          <w:p w:rsidR="007615DD" w:rsidRPr="00F864C3" w:rsidRDefault="007615DD" w:rsidP="007615DD">
            <w:pPr>
              <w:pStyle w:val="Style3"/>
              <w:widowControl/>
              <w:numPr>
                <w:ilvl w:val="0"/>
                <w:numId w:val="23"/>
              </w:numPr>
              <w:jc w:val="both"/>
              <w:outlineLvl w:val="0"/>
              <w:rPr>
                <w:rStyle w:val="FontStyle32"/>
                <w:i w:val="0"/>
                <w:sz w:val="20"/>
                <w:szCs w:val="20"/>
              </w:rPr>
            </w:pPr>
            <w:r w:rsidRPr="00F864C3">
              <w:rPr>
                <w:rStyle w:val="FontStyle32"/>
                <w:i w:val="0"/>
                <w:sz w:val="20"/>
                <w:szCs w:val="20"/>
              </w:rPr>
              <w:t>Перечислите три варианта завершения проектов и дайте им характер</w:t>
            </w:r>
            <w:r w:rsidRPr="00F864C3">
              <w:rPr>
                <w:rStyle w:val="FontStyle32"/>
                <w:i w:val="0"/>
                <w:sz w:val="20"/>
                <w:szCs w:val="20"/>
              </w:rPr>
              <w:t>и</w:t>
            </w:r>
            <w:r w:rsidRPr="00F864C3">
              <w:rPr>
                <w:rStyle w:val="FontStyle32"/>
                <w:i w:val="0"/>
                <w:sz w:val="20"/>
                <w:szCs w:val="20"/>
              </w:rPr>
              <w:t>стики.</w:t>
            </w:r>
          </w:p>
          <w:p w:rsidR="007615DD" w:rsidRPr="00F864C3" w:rsidRDefault="007615DD" w:rsidP="007615DD">
            <w:pPr>
              <w:pStyle w:val="Style3"/>
              <w:widowControl/>
              <w:numPr>
                <w:ilvl w:val="0"/>
                <w:numId w:val="23"/>
              </w:numPr>
              <w:jc w:val="both"/>
              <w:outlineLvl w:val="0"/>
              <w:rPr>
                <w:rStyle w:val="FontStyle32"/>
                <w:i w:val="0"/>
                <w:sz w:val="20"/>
                <w:szCs w:val="20"/>
              </w:rPr>
            </w:pPr>
            <w:r w:rsidRPr="00F864C3">
              <w:rPr>
                <w:rStyle w:val="FontStyle32"/>
                <w:i w:val="0"/>
                <w:sz w:val="20"/>
                <w:szCs w:val="20"/>
              </w:rPr>
              <w:t>Какую последовательность действий предполагает нормальное заве</w:t>
            </w:r>
            <w:r w:rsidRPr="00F864C3">
              <w:rPr>
                <w:rStyle w:val="FontStyle32"/>
                <w:i w:val="0"/>
                <w:sz w:val="20"/>
                <w:szCs w:val="20"/>
              </w:rPr>
              <w:t>р</w:t>
            </w:r>
            <w:r w:rsidRPr="00F864C3">
              <w:rPr>
                <w:rStyle w:val="FontStyle32"/>
                <w:i w:val="0"/>
                <w:sz w:val="20"/>
                <w:szCs w:val="20"/>
              </w:rPr>
              <w:t>шение проекта?</w:t>
            </w:r>
          </w:p>
          <w:p w:rsidR="007615DD" w:rsidRPr="00F864C3" w:rsidRDefault="007615DD" w:rsidP="007615DD">
            <w:pPr>
              <w:pStyle w:val="Style3"/>
              <w:widowControl/>
              <w:numPr>
                <w:ilvl w:val="0"/>
                <w:numId w:val="23"/>
              </w:numPr>
              <w:jc w:val="both"/>
              <w:outlineLvl w:val="0"/>
              <w:rPr>
                <w:rStyle w:val="FontStyle32"/>
                <w:i w:val="0"/>
                <w:sz w:val="20"/>
                <w:szCs w:val="20"/>
              </w:rPr>
            </w:pPr>
            <w:r w:rsidRPr="00F864C3">
              <w:rPr>
                <w:rStyle w:val="FontStyle32"/>
                <w:i w:val="0"/>
                <w:sz w:val="20"/>
                <w:szCs w:val="20"/>
              </w:rPr>
              <w:t xml:space="preserve">Какие причины вызывают досрочное завершение проекта? Кто и на </w:t>
            </w:r>
            <w:proofErr w:type="gramStart"/>
            <w:r w:rsidRPr="00F864C3">
              <w:rPr>
                <w:rStyle w:val="FontStyle32"/>
                <w:i w:val="0"/>
                <w:sz w:val="20"/>
                <w:szCs w:val="20"/>
              </w:rPr>
              <w:t>о</w:t>
            </w:r>
            <w:r w:rsidRPr="00F864C3">
              <w:rPr>
                <w:rStyle w:val="FontStyle32"/>
                <w:i w:val="0"/>
                <w:sz w:val="20"/>
                <w:szCs w:val="20"/>
              </w:rPr>
              <w:t>с</w:t>
            </w:r>
            <w:r w:rsidRPr="00F864C3">
              <w:rPr>
                <w:rStyle w:val="FontStyle32"/>
                <w:i w:val="0"/>
                <w:sz w:val="20"/>
                <w:szCs w:val="20"/>
              </w:rPr>
              <w:t>новании</w:t>
            </w:r>
            <w:proofErr w:type="gramEnd"/>
            <w:r w:rsidRPr="00F864C3">
              <w:rPr>
                <w:rStyle w:val="FontStyle32"/>
                <w:i w:val="0"/>
                <w:sz w:val="20"/>
                <w:szCs w:val="20"/>
              </w:rPr>
              <w:t xml:space="preserve"> каких данных может принять решение о досрочном заверш</w:t>
            </w:r>
            <w:r w:rsidRPr="00F864C3">
              <w:rPr>
                <w:rStyle w:val="FontStyle32"/>
                <w:i w:val="0"/>
                <w:sz w:val="20"/>
                <w:szCs w:val="20"/>
              </w:rPr>
              <w:t>е</w:t>
            </w:r>
            <w:r w:rsidRPr="00F864C3">
              <w:rPr>
                <w:rStyle w:val="FontStyle32"/>
                <w:i w:val="0"/>
                <w:sz w:val="20"/>
                <w:szCs w:val="20"/>
              </w:rPr>
              <w:t>нии?</w:t>
            </w:r>
          </w:p>
          <w:p w:rsidR="007615DD" w:rsidRPr="00F864C3" w:rsidRDefault="007615DD" w:rsidP="007615DD">
            <w:pPr>
              <w:pStyle w:val="Style3"/>
              <w:widowControl/>
              <w:numPr>
                <w:ilvl w:val="0"/>
                <w:numId w:val="23"/>
              </w:numPr>
              <w:jc w:val="both"/>
              <w:outlineLvl w:val="0"/>
              <w:rPr>
                <w:rStyle w:val="FontStyle32"/>
                <w:i w:val="0"/>
                <w:sz w:val="20"/>
                <w:szCs w:val="20"/>
              </w:rPr>
            </w:pPr>
            <w:r w:rsidRPr="00F864C3">
              <w:rPr>
                <w:rStyle w:val="FontStyle32"/>
                <w:i w:val="0"/>
                <w:sz w:val="20"/>
                <w:szCs w:val="20"/>
              </w:rPr>
              <w:t>Опишите гипотетическую ситуацию, которая может быть охарактер</w:t>
            </w:r>
            <w:r w:rsidRPr="00F864C3">
              <w:rPr>
                <w:rStyle w:val="FontStyle32"/>
                <w:i w:val="0"/>
                <w:sz w:val="20"/>
                <w:szCs w:val="20"/>
              </w:rPr>
              <w:t>и</w:t>
            </w:r>
            <w:r w:rsidRPr="00F864C3">
              <w:rPr>
                <w:rStyle w:val="FontStyle32"/>
                <w:i w:val="0"/>
                <w:sz w:val="20"/>
                <w:szCs w:val="20"/>
              </w:rPr>
              <w:t>зована как «бесконечное» завершение проекта. Может ли поведение лиц, ответственных за «бесконечное» завершение иметь рациональное объяснение? Если «да», то какие цели могут преследоваться таким о</w:t>
            </w:r>
            <w:r w:rsidRPr="00F864C3">
              <w:rPr>
                <w:rStyle w:val="FontStyle32"/>
                <w:i w:val="0"/>
                <w:sz w:val="20"/>
                <w:szCs w:val="20"/>
              </w:rPr>
              <w:t>б</w:t>
            </w:r>
            <w:r w:rsidRPr="00F864C3">
              <w:rPr>
                <w:rStyle w:val="FontStyle32"/>
                <w:i w:val="0"/>
                <w:sz w:val="20"/>
                <w:szCs w:val="20"/>
              </w:rPr>
              <w:t>разом?</w:t>
            </w:r>
          </w:p>
          <w:p w:rsidR="007615DD" w:rsidRPr="00F864C3" w:rsidRDefault="007615DD" w:rsidP="007615DD">
            <w:pPr>
              <w:pStyle w:val="Style3"/>
              <w:widowControl/>
              <w:numPr>
                <w:ilvl w:val="0"/>
                <w:numId w:val="23"/>
              </w:numPr>
              <w:jc w:val="both"/>
              <w:outlineLvl w:val="0"/>
              <w:rPr>
                <w:rStyle w:val="FontStyle32"/>
                <w:i w:val="0"/>
                <w:sz w:val="20"/>
                <w:szCs w:val="20"/>
              </w:rPr>
            </w:pPr>
            <w:r w:rsidRPr="00F864C3">
              <w:rPr>
                <w:rStyle w:val="FontStyle32"/>
                <w:i w:val="0"/>
                <w:sz w:val="20"/>
                <w:szCs w:val="20"/>
              </w:rPr>
              <w:t>Три инженера осуществили проект по разработке новой бытовой коф</w:t>
            </w:r>
            <w:r w:rsidRPr="00F864C3">
              <w:rPr>
                <w:rStyle w:val="FontStyle32"/>
                <w:i w:val="0"/>
                <w:sz w:val="20"/>
                <w:szCs w:val="20"/>
              </w:rPr>
              <w:t>е</w:t>
            </w:r>
            <w:r w:rsidRPr="00F864C3">
              <w:rPr>
                <w:rStyle w:val="FontStyle32"/>
                <w:i w:val="0"/>
                <w:sz w:val="20"/>
                <w:szCs w:val="20"/>
              </w:rPr>
              <w:t>молки, обладающей более высокой производительностью по сравнению с ныне выпускаемыми образцами и экономящей до 30% электроэне</w:t>
            </w:r>
            <w:r w:rsidRPr="00F864C3">
              <w:rPr>
                <w:rStyle w:val="FontStyle32"/>
                <w:i w:val="0"/>
                <w:sz w:val="20"/>
                <w:szCs w:val="20"/>
              </w:rPr>
              <w:t>р</w:t>
            </w:r>
            <w:r w:rsidRPr="00F864C3">
              <w:rPr>
                <w:rStyle w:val="FontStyle32"/>
                <w:i w:val="0"/>
                <w:sz w:val="20"/>
                <w:szCs w:val="20"/>
              </w:rPr>
              <w:t>гии. Руководство решило премировать разработчиков, пропорционал</w:t>
            </w:r>
            <w:r w:rsidRPr="00F864C3">
              <w:rPr>
                <w:rStyle w:val="FontStyle32"/>
                <w:i w:val="0"/>
                <w:sz w:val="20"/>
                <w:szCs w:val="20"/>
              </w:rPr>
              <w:t>ь</w:t>
            </w:r>
            <w:r w:rsidRPr="00F864C3">
              <w:rPr>
                <w:rStyle w:val="FontStyle32"/>
                <w:i w:val="0"/>
                <w:sz w:val="20"/>
                <w:szCs w:val="20"/>
              </w:rPr>
              <w:t>но их вкладу в проект. Вам поручили представить рекомендации по премированию. Предложите план сбора информации для решения этой проблемы. Какие вопросы будут заданы разработчикам для выяснения их индивидуального вклада в проект?</w:t>
            </w:r>
          </w:p>
          <w:p w:rsidR="007615DD" w:rsidRPr="00F864C3" w:rsidRDefault="007615DD" w:rsidP="007362D8">
            <w:pPr>
              <w:tabs>
                <w:tab w:val="left" w:pos="851"/>
              </w:tabs>
              <w:rPr>
                <w:rStyle w:val="FontStyle20"/>
                <w:rFonts w:ascii="Times New Roman" w:hAnsi="Times New Roman" w:cs="Times New Roman"/>
                <w:sz w:val="20"/>
                <w:szCs w:val="20"/>
              </w:rPr>
            </w:pPr>
          </w:p>
          <w:p w:rsidR="007615DD" w:rsidRPr="00F864C3" w:rsidRDefault="007615DD" w:rsidP="007362D8">
            <w:pPr>
              <w:tabs>
                <w:tab w:val="left" w:pos="851"/>
              </w:tabs>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Методические рекомендации для подготовки к зачету</w:t>
            </w:r>
          </w:p>
          <w:p w:rsidR="007615DD" w:rsidRPr="00F864C3" w:rsidRDefault="007615DD" w:rsidP="007362D8">
            <w:pPr>
              <w:shd w:val="clear" w:color="auto" w:fill="FFFFFF"/>
              <w:ind w:right="14" w:firstLine="601"/>
              <w:jc w:val="both"/>
              <w:rPr>
                <w:color w:val="C00000"/>
                <w:sz w:val="20"/>
                <w:szCs w:val="20"/>
              </w:rPr>
            </w:pPr>
            <w:r w:rsidRPr="00F864C3">
              <w:rPr>
                <w:sz w:val="20"/>
                <w:szCs w:val="20"/>
              </w:rPr>
              <w:t>Подготовка к промежуточной аттестации (зачет) по дисциплине закл</w:t>
            </w:r>
            <w:r w:rsidRPr="00F864C3">
              <w:rPr>
                <w:sz w:val="20"/>
                <w:szCs w:val="20"/>
              </w:rPr>
              <w:t>ю</w:t>
            </w:r>
            <w:r w:rsidRPr="00F864C3">
              <w:rPr>
                <w:sz w:val="20"/>
                <w:szCs w:val="20"/>
              </w:rPr>
              <w:t xml:space="preserve">чается в </w:t>
            </w:r>
            <w:proofErr w:type="spellStart"/>
            <w:r w:rsidRPr="00F864C3">
              <w:rPr>
                <w:sz w:val="20"/>
                <w:szCs w:val="20"/>
              </w:rPr>
              <w:t>самстоятельной</w:t>
            </w:r>
            <w:proofErr w:type="spellEnd"/>
            <w:r w:rsidRPr="00F864C3">
              <w:rPr>
                <w:sz w:val="20"/>
                <w:szCs w:val="20"/>
              </w:rPr>
              <w:t xml:space="preserve"> детальной проработке лекционного материала и мат</w:t>
            </w:r>
            <w:r w:rsidRPr="00F864C3">
              <w:rPr>
                <w:sz w:val="20"/>
                <w:szCs w:val="20"/>
              </w:rPr>
              <w:t>е</w:t>
            </w:r>
            <w:r w:rsidRPr="00F864C3">
              <w:rPr>
                <w:sz w:val="20"/>
                <w:szCs w:val="20"/>
              </w:rPr>
              <w:t>риала, вынесенного на самостоятельное изучение с использованием рекоменд</w:t>
            </w:r>
            <w:r w:rsidRPr="00F864C3">
              <w:rPr>
                <w:sz w:val="20"/>
                <w:szCs w:val="20"/>
              </w:rPr>
              <w:t>у</w:t>
            </w:r>
            <w:r w:rsidRPr="00F864C3">
              <w:rPr>
                <w:sz w:val="20"/>
                <w:szCs w:val="20"/>
              </w:rPr>
              <w:t>емой основной и дополнительной литературы. Рекомендуется производить по</w:t>
            </w:r>
            <w:r w:rsidRPr="00F864C3">
              <w:rPr>
                <w:sz w:val="20"/>
                <w:szCs w:val="20"/>
              </w:rPr>
              <w:t>д</w:t>
            </w:r>
            <w:r w:rsidRPr="00F864C3">
              <w:rPr>
                <w:sz w:val="20"/>
                <w:szCs w:val="20"/>
              </w:rPr>
              <w:t>готовку систематически, используя все время, предусмотренное учебным пл</w:t>
            </w:r>
            <w:r w:rsidRPr="00F864C3">
              <w:rPr>
                <w:sz w:val="20"/>
                <w:szCs w:val="20"/>
              </w:rPr>
              <w:t>а</w:t>
            </w:r>
            <w:r w:rsidRPr="00F864C3">
              <w:rPr>
                <w:sz w:val="20"/>
                <w:szCs w:val="20"/>
              </w:rPr>
              <w:t>ном для самостоятельной работы.</w:t>
            </w:r>
          </w:p>
        </w:tc>
      </w:tr>
      <w:tr w:rsidR="007615DD" w:rsidRPr="00F864C3" w:rsidTr="007362D8">
        <w:trPr>
          <w:trHeight w:val="258"/>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15DD" w:rsidRPr="00F864C3" w:rsidRDefault="007615DD" w:rsidP="007362D8">
            <w:pPr>
              <w:rPr>
                <w:sz w:val="20"/>
                <w:szCs w:val="20"/>
              </w:rPr>
            </w:pPr>
            <w:r w:rsidRPr="00F864C3">
              <w:rPr>
                <w:sz w:val="20"/>
                <w:szCs w:val="20"/>
              </w:rPr>
              <w:lastRenderedPageBreak/>
              <w:t>Уметь</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15DD" w:rsidRPr="00F864C3" w:rsidRDefault="007615DD" w:rsidP="007615DD">
            <w:pPr>
              <w:jc w:val="left"/>
              <w:rPr>
                <w:sz w:val="20"/>
                <w:szCs w:val="20"/>
              </w:rPr>
            </w:pPr>
            <w:r w:rsidRPr="00F864C3">
              <w:rPr>
                <w:color w:val="000000"/>
                <w:sz w:val="20"/>
                <w:szCs w:val="20"/>
              </w:rPr>
              <w:t>Управлять проектом на всех стадиях развития его жизненного цикла и использовать современные информационные технологии;</w:t>
            </w:r>
          </w:p>
        </w:tc>
        <w:tc>
          <w:tcPr>
            <w:tcW w:w="205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615DD" w:rsidRPr="00F864C3" w:rsidRDefault="007615DD" w:rsidP="007362D8">
            <w:pPr>
              <w:pStyle w:val="Style3"/>
              <w:widowControl/>
              <w:ind w:left="-37" w:firstLine="37"/>
              <w:jc w:val="left"/>
              <w:rPr>
                <w:rFonts w:eastAsia="Calibri"/>
                <w:kern w:val="24"/>
                <w:sz w:val="20"/>
                <w:szCs w:val="20"/>
              </w:rPr>
            </w:pPr>
            <w:r w:rsidRPr="00F864C3">
              <w:rPr>
                <w:rFonts w:eastAsia="Calibri"/>
                <w:kern w:val="24"/>
                <w:sz w:val="20"/>
                <w:szCs w:val="20"/>
              </w:rPr>
              <w:t>Примерные практические задания к зачёту:</w:t>
            </w:r>
          </w:p>
          <w:p w:rsidR="007615DD" w:rsidRPr="00F864C3" w:rsidRDefault="007615DD" w:rsidP="007362D8">
            <w:pPr>
              <w:pStyle w:val="12"/>
              <w:shd w:val="clear" w:color="auto" w:fill="auto"/>
              <w:spacing w:line="278" w:lineRule="exact"/>
              <w:ind w:left="-37" w:right="20" w:firstLine="37"/>
              <w:rPr>
                <w:sz w:val="20"/>
                <w:szCs w:val="20"/>
              </w:rPr>
            </w:pPr>
            <w:r w:rsidRPr="00F864C3">
              <w:rPr>
                <w:sz w:val="20"/>
                <w:szCs w:val="20"/>
              </w:rPr>
              <w:t xml:space="preserve">       Подстанция питает жилой 14-этажный дом с квартирами с электрическ</w:t>
            </w:r>
            <w:r w:rsidRPr="00F864C3">
              <w:rPr>
                <w:sz w:val="20"/>
                <w:szCs w:val="20"/>
              </w:rPr>
              <w:t>и</w:t>
            </w:r>
            <w:r w:rsidRPr="00F864C3">
              <w:rPr>
                <w:sz w:val="20"/>
                <w:szCs w:val="20"/>
              </w:rPr>
              <w:t>ми плитами. Дом содержит: 108 квартир, 2 лифта, мощность 9 кВт, офис, о</w:t>
            </w:r>
            <w:r w:rsidRPr="00F864C3">
              <w:rPr>
                <w:sz w:val="20"/>
                <w:szCs w:val="20"/>
              </w:rPr>
              <w:t>б</w:t>
            </w:r>
            <w:r w:rsidRPr="00F864C3">
              <w:rPr>
                <w:sz w:val="20"/>
                <w:szCs w:val="20"/>
              </w:rPr>
              <w:t>щая площадь 1071,75 м</w:t>
            </w:r>
            <w:proofErr w:type="gramStart"/>
            <w:r w:rsidRPr="00F864C3">
              <w:rPr>
                <w:sz w:val="20"/>
                <w:szCs w:val="20"/>
                <w:vertAlign w:val="superscript"/>
              </w:rPr>
              <w:t>2</w:t>
            </w:r>
            <w:proofErr w:type="gramEnd"/>
            <w:r w:rsidRPr="00F864C3">
              <w:rPr>
                <w:sz w:val="20"/>
                <w:szCs w:val="20"/>
              </w:rPr>
              <w:t xml:space="preserve">, подземный гараж, количество </w:t>
            </w:r>
            <w:proofErr w:type="spellStart"/>
            <w:r w:rsidRPr="00F864C3">
              <w:rPr>
                <w:sz w:val="20"/>
                <w:szCs w:val="20"/>
              </w:rPr>
              <w:t>машиномест</w:t>
            </w:r>
            <w:proofErr w:type="spellEnd"/>
            <w:r w:rsidRPr="00F864C3">
              <w:rPr>
                <w:sz w:val="20"/>
                <w:szCs w:val="20"/>
              </w:rPr>
              <w:t xml:space="preserve"> 333 шт. с </w:t>
            </w:r>
            <w:r w:rsidRPr="00F864C3">
              <w:rPr>
                <w:sz w:val="20"/>
                <w:szCs w:val="20"/>
              </w:rPr>
              <w:lastRenderedPageBreak/>
              <w:t>удельной нагрузкой 500 Вт.</w:t>
            </w:r>
          </w:p>
          <w:p w:rsidR="007615DD" w:rsidRPr="00F864C3" w:rsidRDefault="007615DD" w:rsidP="007362D8">
            <w:pPr>
              <w:pStyle w:val="60"/>
              <w:shd w:val="clear" w:color="auto" w:fill="auto"/>
              <w:spacing w:line="278" w:lineRule="exact"/>
              <w:ind w:left="-37" w:firstLine="37"/>
              <w:jc w:val="both"/>
              <w:rPr>
                <w:sz w:val="20"/>
                <w:szCs w:val="20"/>
              </w:rPr>
            </w:pPr>
            <w:r w:rsidRPr="00F864C3">
              <w:rPr>
                <w:sz w:val="20"/>
                <w:szCs w:val="20"/>
              </w:rPr>
              <w:t>1) Расчет нагрузки</w:t>
            </w:r>
          </w:p>
          <w:p w:rsidR="007615DD" w:rsidRPr="00F864C3" w:rsidRDefault="007615DD" w:rsidP="007362D8">
            <w:pPr>
              <w:pStyle w:val="Style3"/>
              <w:widowControl/>
              <w:ind w:left="-37" w:firstLine="37"/>
              <w:jc w:val="left"/>
              <w:rPr>
                <w:sz w:val="20"/>
                <w:szCs w:val="20"/>
              </w:rPr>
            </w:pPr>
            <w:r w:rsidRPr="00F864C3">
              <w:rPr>
                <w:sz w:val="20"/>
                <w:szCs w:val="20"/>
              </w:rPr>
              <w:t xml:space="preserve">1.1. Расчетная нагрузка жилого дома с квартирами с электрическими плитами </w:t>
            </w:r>
            <w:proofErr w:type="spellStart"/>
            <w:r w:rsidRPr="00F864C3">
              <w:rPr>
                <w:sz w:val="20"/>
                <w:szCs w:val="20"/>
              </w:rPr>
              <w:t>Ркв</w:t>
            </w:r>
            <w:proofErr w:type="spellEnd"/>
            <w:r w:rsidRPr="00F864C3">
              <w:rPr>
                <w:sz w:val="20"/>
                <w:szCs w:val="20"/>
              </w:rPr>
              <w:t>? кВт.</w:t>
            </w:r>
          </w:p>
          <w:p w:rsidR="007615DD" w:rsidRPr="00F864C3" w:rsidRDefault="007615DD" w:rsidP="007362D8">
            <w:pPr>
              <w:pStyle w:val="Style3"/>
              <w:widowControl/>
              <w:ind w:left="-37" w:firstLine="37"/>
              <w:jc w:val="left"/>
              <w:rPr>
                <w:sz w:val="20"/>
                <w:szCs w:val="20"/>
              </w:rPr>
            </w:pPr>
            <w:r w:rsidRPr="00F864C3">
              <w:rPr>
                <w:sz w:val="20"/>
                <w:szCs w:val="20"/>
              </w:rPr>
              <w:t xml:space="preserve">1.2. Расчетная нагрузка линии питания лифтовых установок </w:t>
            </w:r>
            <w:proofErr w:type="spellStart"/>
            <w:r w:rsidRPr="00F864C3">
              <w:rPr>
                <w:sz w:val="20"/>
                <w:szCs w:val="20"/>
              </w:rPr>
              <w:t>Р</w:t>
            </w:r>
            <w:r w:rsidRPr="00F864C3">
              <w:rPr>
                <w:sz w:val="20"/>
                <w:szCs w:val="20"/>
                <w:vertAlign w:val="subscript"/>
              </w:rPr>
              <w:t>л</w:t>
            </w:r>
            <w:proofErr w:type="spellEnd"/>
            <w:r w:rsidRPr="00F864C3">
              <w:rPr>
                <w:sz w:val="20"/>
                <w:szCs w:val="20"/>
              </w:rPr>
              <w:t>, кВт</w:t>
            </w:r>
          </w:p>
          <w:p w:rsidR="007615DD" w:rsidRPr="00F864C3" w:rsidRDefault="007615DD" w:rsidP="007362D8">
            <w:pPr>
              <w:pStyle w:val="Style3"/>
              <w:widowControl/>
              <w:ind w:left="-37" w:firstLine="37"/>
              <w:jc w:val="left"/>
              <w:rPr>
                <w:sz w:val="20"/>
                <w:szCs w:val="20"/>
              </w:rPr>
            </w:pPr>
            <w:r w:rsidRPr="00F864C3">
              <w:rPr>
                <w:sz w:val="20"/>
                <w:szCs w:val="20"/>
              </w:rPr>
              <w:t>1.3. Расчетная нагрузка офиса Р</w:t>
            </w:r>
            <w:r w:rsidRPr="00F864C3">
              <w:rPr>
                <w:sz w:val="20"/>
                <w:szCs w:val="20"/>
                <w:vertAlign w:val="subscript"/>
              </w:rPr>
              <w:t>0</w:t>
            </w:r>
            <w:r w:rsidRPr="00F864C3">
              <w:rPr>
                <w:sz w:val="20"/>
                <w:szCs w:val="20"/>
              </w:rPr>
              <w:t>ф., кВт</w:t>
            </w:r>
          </w:p>
          <w:p w:rsidR="007615DD" w:rsidRPr="00F864C3" w:rsidRDefault="007615DD" w:rsidP="007362D8">
            <w:pPr>
              <w:pStyle w:val="Style3"/>
              <w:widowControl/>
              <w:ind w:left="-37" w:firstLine="37"/>
              <w:jc w:val="left"/>
              <w:rPr>
                <w:sz w:val="20"/>
                <w:szCs w:val="20"/>
              </w:rPr>
            </w:pPr>
            <w:r w:rsidRPr="00F864C3">
              <w:rPr>
                <w:sz w:val="20"/>
                <w:szCs w:val="20"/>
              </w:rPr>
              <w:t xml:space="preserve">1.4. Расчетная нагрузка гаража </w:t>
            </w:r>
            <w:proofErr w:type="spellStart"/>
            <w:r w:rsidRPr="00F864C3">
              <w:rPr>
                <w:sz w:val="20"/>
                <w:szCs w:val="20"/>
              </w:rPr>
              <w:t>Р</w:t>
            </w:r>
            <w:r w:rsidRPr="00F864C3">
              <w:rPr>
                <w:sz w:val="20"/>
                <w:szCs w:val="20"/>
                <w:vertAlign w:val="subscript"/>
              </w:rPr>
              <w:t>гар</w:t>
            </w:r>
            <w:proofErr w:type="spellEnd"/>
            <w:r w:rsidRPr="00F864C3">
              <w:rPr>
                <w:sz w:val="20"/>
                <w:szCs w:val="20"/>
              </w:rPr>
              <w:t>, кВт</w:t>
            </w:r>
          </w:p>
          <w:p w:rsidR="007615DD" w:rsidRPr="00F864C3" w:rsidRDefault="007615DD" w:rsidP="007362D8">
            <w:pPr>
              <w:pStyle w:val="Style3"/>
              <w:widowControl/>
              <w:ind w:left="-37" w:firstLine="37"/>
              <w:jc w:val="left"/>
              <w:rPr>
                <w:sz w:val="20"/>
                <w:szCs w:val="20"/>
              </w:rPr>
            </w:pPr>
          </w:p>
          <w:p w:rsidR="007615DD" w:rsidRPr="00F864C3" w:rsidRDefault="007615DD" w:rsidP="007362D8">
            <w:pPr>
              <w:pStyle w:val="12"/>
              <w:shd w:val="clear" w:color="auto" w:fill="auto"/>
              <w:spacing w:after="254" w:line="230" w:lineRule="exact"/>
              <w:ind w:left="-37" w:firstLine="37"/>
              <w:jc w:val="left"/>
              <w:rPr>
                <w:sz w:val="20"/>
                <w:szCs w:val="20"/>
              </w:rPr>
            </w:pPr>
            <w:r w:rsidRPr="00F864C3">
              <w:rPr>
                <w:sz w:val="20"/>
                <w:szCs w:val="20"/>
              </w:rPr>
              <w:t xml:space="preserve">Коэффициенты мощности взяты из СП -31 -110-2003, таблица </w:t>
            </w:r>
          </w:p>
          <w:tbl>
            <w:tblPr>
              <w:tblW w:w="0" w:type="auto"/>
              <w:jc w:val="center"/>
              <w:tblCellMar>
                <w:left w:w="10" w:type="dxa"/>
                <w:right w:w="10" w:type="dxa"/>
              </w:tblCellMar>
              <w:tblLook w:val="04A0" w:firstRow="1" w:lastRow="0" w:firstColumn="1" w:lastColumn="0" w:noHBand="0" w:noVBand="1"/>
            </w:tblPr>
            <w:tblGrid>
              <w:gridCol w:w="3878"/>
              <w:gridCol w:w="2314"/>
            </w:tblGrid>
            <w:tr w:rsidR="007615DD" w:rsidRPr="00F864C3" w:rsidTr="007362D8">
              <w:trPr>
                <w:trHeight w:val="346"/>
                <w:jc w:val="center"/>
              </w:trPr>
              <w:tc>
                <w:tcPr>
                  <w:tcW w:w="3878" w:type="dxa"/>
                  <w:tcBorders>
                    <w:top w:val="single" w:sz="4" w:space="0" w:color="auto"/>
                    <w:left w:val="single" w:sz="4" w:space="0" w:color="auto"/>
                    <w:bottom w:val="single" w:sz="4" w:space="0" w:color="auto"/>
                    <w:right w:val="single" w:sz="4" w:space="0" w:color="auto"/>
                  </w:tcBorders>
                  <w:shd w:val="clear" w:color="auto" w:fill="FFFFFF"/>
                </w:tcPr>
                <w:p w:rsidR="007615DD" w:rsidRPr="00F864C3" w:rsidRDefault="007615DD" w:rsidP="007362D8">
                  <w:pPr>
                    <w:pStyle w:val="12"/>
                    <w:shd w:val="clear" w:color="auto" w:fill="auto"/>
                    <w:spacing w:line="240" w:lineRule="auto"/>
                    <w:ind w:left="-37" w:firstLine="37"/>
                    <w:jc w:val="left"/>
                    <w:rPr>
                      <w:sz w:val="20"/>
                      <w:szCs w:val="20"/>
                    </w:rPr>
                  </w:pPr>
                  <w:r w:rsidRPr="00F864C3">
                    <w:rPr>
                      <w:sz w:val="20"/>
                      <w:szCs w:val="20"/>
                    </w:rPr>
                    <w:t>наименование</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7615DD" w:rsidRPr="00F864C3" w:rsidRDefault="007615DD" w:rsidP="007362D8">
                  <w:pPr>
                    <w:pStyle w:val="12"/>
                    <w:shd w:val="clear" w:color="auto" w:fill="auto"/>
                    <w:spacing w:line="240" w:lineRule="auto"/>
                    <w:ind w:left="-37" w:firstLine="37"/>
                    <w:jc w:val="left"/>
                    <w:rPr>
                      <w:sz w:val="20"/>
                      <w:szCs w:val="20"/>
                    </w:rPr>
                  </w:pPr>
                  <w:r w:rsidRPr="00F864C3">
                    <w:rPr>
                      <w:sz w:val="20"/>
                      <w:szCs w:val="20"/>
                    </w:rPr>
                    <w:t>коэффициент</w:t>
                  </w:r>
                </w:p>
              </w:tc>
            </w:tr>
            <w:tr w:rsidR="007615DD" w:rsidRPr="00F864C3" w:rsidTr="007362D8">
              <w:trPr>
                <w:trHeight w:val="336"/>
                <w:jc w:val="center"/>
              </w:trPr>
              <w:tc>
                <w:tcPr>
                  <w:tcW w:w="3878" w:type="dxa"/>
                  <w:tcBorders>
                    <w:top w:val="single" w:sz="4" w:space="0" w:color="auto"/>
                    <w:left w:val="single" w:sz="4" w:space="0" w:color="auto"/>
                    <w:right w:val="single" w:sz="4" w:space="0" w:color="auto"/>
                  </w:tcBorders>
                  <w:shd w:val="clear" w:color="auto" w:fill="FFFFFF"/>
                </w:tcPr>
                <w:p w:rsidR="007615DD" w:rsidRPr="00F864C3" w:rsidRDefault="007615DD" w:rsidP="007362D8">
                  <w:pPr>
                    <w:pStyle w:val="12"/>
                    <w:shd w:val="clear" w:color="auto" w:fill="auto"/>
                    <w:spacing w:line="240" w:lineRule="auto"/>
                    <w:ind w:left="-37" w:firstLine="37"/>
                    <w:jc w:val="left"/>
                    <w:rPr>
                      <w:sz w:val="20"/>
                      <w:szCs w:val="20"/>
                    </w:rPr>
                  </w:pPr>
                  <w:r w:rsidRPr="00F864C3">
                    <w:rPr>
                      <w:sz w:val="20"/>
                      <w:szCs w:val="20"/>
                    </w:rPr>
                    <w:t>квартира</w:t>
                  </w:r>
                </w:p>
              </w:tc>
              <w:tc>
                <w:tcPr>
                  <w:tcW w:w="2314" w:type="dxa"/>
                  <w:tcBorders>
                    <w:top w:val="single" w:sz="4" w:space="0" w:color="auto"/>
                    <w:left w:val="single" w:sz="4" w:space="0" w:color="auto"/>
                    <w:right w:val="single" w:sz="4" w:space="0" w:color="auto"/>
                  </w:tcBorders>
                  <w:shd w:val="clear" w:color="auto" w:fill="FFFFFF"/>
                </w:tcPr>
                <w:p w:rsidR="007615DD" w:rsidRPr="00F864C3" w:rsidRDefault="007615DD" w:rsidP="007362D8">
                  <w:pPr>
                    <w:pStyle w:val="12"/>
                    <w:shd w:val="clear" w:color="auto" w:fill="auto"/>
                    <w:spacing w:line="240" w:lineRule="auto"/>
                    <w:ind w:left="-37" w:firstLine="37"/>
                    <w:jc w:val="left"/>
                    <w:rPr>
                      <w:sz w:val="20"/>
                      <w:szCs w:val="20"/>
                    </w:rPr>
                  </w:pPr>
                  <w:r w:rsidRPr="00F864C3">
                    <w:rPr>
                      <w:sz w:val="20"/>
                      <w:szCs w:val="20"/>
                    </w:rPr>
                    <w:t>1</w:t>
                  </w:r>
                </w:p>
              </w:tc>
            </w:tr>
            <w:tr w:rsidR="007615DD" w:rsidRPr="00F864C3" w:rsidTr="007362D8">
              <w:trPr>
                <w:trHeight w:val="298"/>
                <w:jc w:val="center"/>
              </w:trPr>
              <w:tc>
                <w:tcPr>
                  <w:tcW w:w="3878" w:type="dxa"/>
                  <w:tcBorders>
                    <w:left w:val="single" w:sz="4" w:space="0" w:color="auto"/>
                    <w:right w:val="single" w:sz="4" w:space="0" w:color="auto"/>
                  </w:tcBorders>
                  <w:shd w:val="clear" w:color="auto" w:fill="FFFFFF"/>
                </w:tcPr>
                <w:p w:rsidR="007615DD" w:rsidRPr="00F864C3" w:rsidRDefault="007615DD" w:rsidP="007362D8">
                  <w:pPr>
                    <w:pStyle w:val="12"/>
                    <w:shd w:val="clear" w:color="auto" w:fill="auto"/>
                    <w:spacing w:line="240" w:lineRule="auto"/>
                    <w:ind w:left="-37" w:firstLine="37"/>
                    <w:jc w:val="left"/>
                    <w:rPr>
                      <w:sz w:val="20"/>
                      <w:szCs w:val="20"/>
                    </w:rPr>
                  </w:pPr>
                  <w:r w:rsidRPr="00F864C3">
                    <w:rPr>
                      <w:sz w:val="20"/>
                      <w:szCs w:val="20"/>
                    </w:rPr>
                    <w:t>лифты</w:t>
                  </w:r>
                </w:p>
              </w:tc>
              <w:tc>
                <w:tcPr>
                  <w:tcW w:w="2314" w:type="dxa"/>
                  <w:tcBorders>
                    <w:left w:val="single" w:sz="4" w:space="0" w:color="auto"/>
                    <w:right w:val="single" w:sz="4" w:space="0" w:color="auto"/>
                  </w:tcBorders>
                  <w:shd w:val="clear" w:color="auto" w:fill="FFFFFF"/>
                </w:tcPr>
                <w:p w:rsidR="007615DD" w:rsidRPr="00F864C3" w:rsidRDefault="007615DD" w:rsidP="007362D8">
                  <w:pPr>
                    <w:pStyle w:val="12"/>
                    <w:shd w:val="clear" w:color="auto" w:fill="auto"/>
                    <w:spacing w:line="240" w:lineRule="auto"/>
                    <w:ind w:left="-37" w:firstLine="37"/>
                    <w:jc w:val="left"/>
                    <w:rPr>
                      <w:sz w:val="20"/>
                      <w:szCs w:val="20"/>
                    </w:rPr>
                  </w:pPr>
                  <w:r w:rsidRPr="00F864C3">
                    <w:rPr>
                      <w:sz w:val="20"/>
                      <w:szCs w:val="20"/>
                    </w:rPr>
                    <w:t>0,9</w:t>
                  </w:r>
                </w:p>
              </w:tc>
            </w:tr>
            <w:tr w:rsidR="007615DD" w:rsidRPr="00F864C3" w:rsidTr="007362D8">
              <w:trPr>
                <w:trHeight w:val="317"/>
                <w:jc w:val="center"/>
              </w:trPr>
              <w:tc>
                <w:tcPr>
                  <w:tcW w:w="3878" w:type="dxa"/>
                  <w:tcBorders>
                    <w:left w:val="single" w:sz="4" w:space="0" w:color="auto"/>
                    <w:right w:val="single" w:sz="4" w:space="0" w:color="auto"/>
                  </w:tcBorders>
                  <w:shd w:val="clear" w:color="auto" w:fill="FFFFFF"/>
                </w:tcPr>
                <w:p w:rsidR="007615DD" w:rsidRPr="00F864C3" w:rsidRDefault="007615DD" w:rsidP="007362D8">
                  <w:pPr>
                    <w:pStyle w:val="12"/>
                    <w:shd w:val="clear" w:color="auto" w:fill="auto"/>
                    <w:spacing w:line="240" w:lineRule="auto"/>
                    <w:ind w:left="-37" w:firstLine="37"/>
                    <w:jc w:val="left"/>
                    <w:rPr>
                      <w:sz w:val="20"/>
                      <w:szCs w:val="20"/>
                    </w:rPr>
                  </w:pPr>
                  <w:r w:rsidRPr="00F864C3">
                    <w:rPr>
                      <w:sz w:val="20"/>
                      <w:szCs w:val="20"/>
                    </w:rPr>
                    <w:t>офис</w:t>
                  </w:r>
                </w:p>
              </w:tc>
              <w:tc>
                <w:tcPr>
                  <w:tcW w:w="2314" w:type="dxa"/>
                  <w:tcBorders>
                    <w:left w:val="single" w:sz="4" w:space="0" w:color="auto"/>
                    <w:right w:val="single" w:sz="4" w:space="0" w:color="auto"/>
                  </w:tcBorders>
                  <w:shd w:val="clear" w:color="auto" w:fill="FFFFFF"/>
                </w:tcPr>
                <w:p w:rsidR="007615DD" w:rsidRPr="00F864C3" w:rsidRDefault="007615DD" w:rsidP="007362D8">
                  <w:pPr>
                    <w:pStyle w:val="12"/>
                    <w:shd w:val="clear" w:color="auto" w:fill="auto"/>
                    <w:spacing w:line="240" w:lineRule="auto"/>
                    <w:ind w:left="-37" w:firstLine="37"/>
                    <w:jc w:val="left"/>
                    <w:rPr>
                      <w:sz w:val="20"/>
                      <w:szCs w:val="20"/>
                    </w:rPr>
                  </w:pPr>
                  <w:r w:rsidRPr="00F864C3">
                    <w:rPr>
                      <w:sz w:val="20"/>
                      <w:szCs w:val="20"/>
                    </w:rPr>
                    <w:t>0,6</w:t>
                  </w:r>
                </w:p>
              </w:tc>
            </w:tr>
            <w:tr w:rsidR="007615DD" w:rsidRPr="00F864C3" w:rsidTr="007362D8">
              <w:trPr>
                <w:trHeight w:val="264"/>
                <w:jc w:val="center"/>
              </w:trPr>
              <w:tc>
                <w:tcPr>
                  <w:tcW w:w="3878" w:type="dxa"/>
                  <w:tcBorders>
                    <w:left w:val="single" w:sz="4" w:space="0" w:color="auto"/>
                    <w:bottom w:val="single" w:sz="4" w:space="0" w:color="auto"/>
                    <w:right w:val="single" w:sz="4" w:space="0" w:color="auto"/>
                  </w:tcBorders>
                  <w:shd w:val="clear" w:color="auto" w:fill="FFFFFF"/>
                </w:tcPr>
                <w:p w:rsidR="007615DD" w:rsidRPr="00F864C3" w:rsidRDefault="007615DD" w:rsidP="007362D8">
                  <w:pPr>
                    <w:pStyle w:val="12"/>
                    <w:shd w:val="clear" w:color="auto" w:fill="auto"/>
                    <w:spacing w:line="240" w:lineRule="auto"/>
                    <w:ind w:left="-37" w:firstLine="37"/>
                    <w:jc w:val="left"/>
                    <w:rPr>
                      <w:sz w:val="20"/>
                      <w:szCs w:val="20"/>
                    </w:rPr>
                  </w:pPr>
                  <w:r w:rsidRPr="00F864C3">
                    <w:rPr>
                      <w:sz w:val="20"/>
                      <w:szCs w:val="20"/>
                    </w:rPr>
                    <w:t>гараж</w:t>
                  </w:r>
                </w:p>
              </w:tc>
              <w:tc>
                <w:tcPr>
                  <w:tcW w:w="2314" w:type="dxa"/>
                  <w:tcBorders>
                    <w:left w:val="single" w:sz="4" w:space="0" w:color="auto"/>
                    <w:bottom w:val="single" w:sz="4" w:space="0" w:color="auto"/>
                    <w:right w:val="single" w:sz="4" w:space="0" w:color="auto"/>
                  </w:tcBorders>
                  <w:shd w:val="clear" w:color="auto" w:fill="FFFFFF"/>
                </w:tcPr>
                <w:p w:rsidR="007615DD" w:rsidRPr="00F864C3" w:rsidRDefault="007615DD" w:rsidP="007362D8">
                  <w:pPr>
                    <w:pStyle w:val="12"/>
                    <w:shd w:val="clear" w:color="auto" w:fill="auto"/>
                    <w:spacing w:line="240" w:lineRule="auto"/>
                    <w:ind w:left="-37" w:firstLine="37"/>
                    <w:jc w:val="left"/>
                    <w:rPr>
                      <w:sz w:val="20"/>
                      <w:szCs w:val="20"/>
                    </w:rPr>
                  </w:pPr>
                  <w:r w:rsidRPr="00F864C3">
                    <w:rPr>
                      <w:sz w:val="20"/>
                      <w:szCs w:val="20"/>
                    </w:rPr>
                    <w:t>0,9</w:t>
                  </w:r>
                </w:p>
              </w:tc>
            </w:tr>
          </w:tbl>
          <w:p w:rsidR="007615DD" w:rsidRPr="00F864C3" w:rsidRDefault="007615DD" w:rsidP="007362D8">
            <w:pPr>
              <w:pStyle w:val="Style3"/>
              <w:widowControl/>
              <w:ind w:left="-37" w:firstLine="37"/>
              <w:jc w:val="left"/>
              <w:rPr>
                <w:rFonts w:eastAsia="Calibri"/>
                <w:kern w:val="24"/>
                <w:sz w:val="20"/>
                <w:szCs w:val="20"/>
              </w:rPr>
            </w:pPr>
          </w:p>
          <w:p w:rsidR="007615DD" w:rsidRPr="00F864C3" w:rsidRDefault="007615DD" w:rsidP="007362D8">
            <w:pPr>
              <w:pStyle w:val="60"/>
              <w:shd w:val="clear" w:color="auto" w:fill="auto"/>
              <w:spacing w:after="40" w:line="230" w:lineRule="exact"/>
              <w:ind w:left="-37" w:firstLine="37"/>
              <w:jc w:val="both"/>
              <w:rPr>
                <w:sz w:val="20"/>
                <w:szCs w:val="20"/>
              </w:rPr>
            </w:pPr>
            <w:r w:rsidRPr="00F864C3">
              <w:rPr>
                <w:sz w:val="20"/>
                <w:szCs w:val="20"/>
              </w:rPr>
              <w:t>2) Расчетный ток</w:t>
            </w:r>
          </w:p>
          <w:p w:rsidR="007615DD" w:rsidRPr="00F864C3" w:rsidRDefault="007615DD" w:rsidP="007362D8">
            <w:pPr>
              <w:ind w:left="720" w:firstLine="567"/>
              <w:rPr>
                <w:sz w:val="20"/>
                <w:szCs w:val="20"/>
              </w:rPr>
            </w:pPr>
          </w:p>
        </w:tc>
        <w:tc>
          <w:tcPr>
            <w:tcW w:w="424" w:type="pct"/>
          </w:tcPr>
          <w:p w:rsidR="007615DD" w:rsidRPr="00F864C3" w:rsidRDefault="007615DD" w:rsidP="007362D8">
            <w:pPr>
              <w:rPr>
                <w:sz w:val="20"/>
                <w:szCs w:val="20"/>
              </w:rPr>
            </w:pPr>
          </w:p>
          <w:p w:rsidR="007615DD" w:rsidRPr="00F864C3" w:rsidRDefault="007615DD" w:rsidP="007362D8">
            <w:pPr>
              <w:rPr>
                <w:sz w:val="20"/>
                <w:szCs w:val="20"/>
              </w:rPr>
            </w:pPr>
          </w:p>
          <w:p w:rsidR="007615DD" w:rsidRPr="00F864C3" w:rsidRDefault="007615DD" w:rsidP="007362D8">
            <w:pPr>
              <w:rPr>
                <w:sz w:val="20"/>
                <w:szCs w:val="20"/>
              </w:rPr>
            </w:pPr>
          </w:p>
          <w:p w:rsidR="007615DD" w:rsidRPr="00F864C3" w:rsidRDefault="007615DD" w:rsidP="007362D8">
            <w:pPr>
              <w:rPr>
                <w:sz w:val="20"/>
                <w:szCs w:val="20"/>
              </w:rPr>
            </w:pPr>
          </w:p>
        </w:tc>
      </w:tr>
      <w:tr w:rsidR="007615DD" w:rsidRPr="00F864C3" w:rsidTr="007362D8">
        <w:trPr>
          <w:trHeight w:val="258"/>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615DD" w:rsidRPr="00F864C3" w:rsidRDefault="007615DD" w:rsidP="007362D8">
            <w:pPr>
              <w:rPr>
                <w:sz w:val="20"/>
                <w:szCs w:val="20"/>
              </w:rPr>
            </w:pPr>
            <w:r w:rsidRPr="00F864C3">
              <w:rPr>
                <w:sz w:val="20"/>
                <w:szCs w:val="20"/>
              </w:rPr>
              <w:lastRenderedPageBreak/>
              <w:t>Владеть</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615DD" w:rsidRPr="00F864C3" w:rsidRDefault="007615DD" w:rsidP="007615DD">
            <w:pPr>
              <w:jc w:val="left"/>
              <w:rPr>
                <w:sz w:val="20"/>
                <w:szCs w:val="20"/>
              </w:rPr>
            </w:pPr>
            <w:r w:rsidRPr="00F864C3">
              <w:rPr>
                <w:color w:val="000000"/>
                <w:sz w:val="20"/>
                <w:szCs w:val="20"/>
              </w:rPr>
              <w:t>Навыками: выбора проекта, определение его темы; анализа пробле</w:t>
            </w:r>
            <w:r w:rsidRPr="00F864C3">
              <w:rPr>
                <w:color w:val="000000"/>
                <w:sz w:val="20"/>
                <w:szCs w:val="20"/>
              </w:rPr>
              <w:t>м</w:t>
            </w:r>
            <w:r w:rsidRPr="00F864C3">
              <w:rPr>
                <w:color w:val="000000"/>
                <w:sz w:val="20"/>
                <w:szCs w:val="20"/>
              </w:rPr>
              <w:t>ной ситуации и определения миссии, целей, задач проекта; формир</w:t>
            </w:r>
            <w:r w:rsidRPr="00F864C3">
              <w:rPr>
                <w:color w:val="000000"/>
                <w:sz w:val="20"/>
                <w:szCs w:val="20"/>
              </w:rPr>
              <w:t>о</w:t>
            </w:r>
            <w:r w:rsidRPr="00F864C3">
              <w:rPr>
                <w:color w:val="000000"/>
                <w:sz w:val="20"/>
                <w:szCs w:val="20"/>
              </w:rPr>
              <w:t>вания календарного плана проекта; разработки сетевых графиков пр</w:t>
            </w:r>
            <w:r w:rsidRPr="00F864C3">
              <w:rPr>
                <w:color w:val="000000"/>
                <w:sz w:val="20"/>
                <w:szCs w:val="20"/>
              </w:rPr>
              <w:t>о</w:t>
            </w:r>
            <w:r w:rsidRPr="00F864C3">
              <w:rPr>
                <w:color w:val="000000"/>
                <w:sz w:val="20"/>
                <w:szCs w:val="20"/>
              </w:rPr>
              <w:t>екта; разработки матрицы разделения административных задач упра</w:t>
            </w:r>
            <w:r w:rsidRPr="00F864C3">
              <w:rPr>
                <w:color w:val="000000"/>
                <w:sz w:val="20"/>
                <w:szCs w:val="20"/>
              </w:rPr>
              <w:t>в</w:t>
            </w:r>
            <w:r w:rsidRPr="00F864C3">
              <w:rPr>
                <w:color w:val="000000"/>
                <w:sz w:val="20"/>
                <w:szCs w:val="20"/>
              </w:rPr>
              <w:t>ления проектом;</w:t>
            </w:r>
          </w:p>
        </w:tc>
        <w:tc>
          <w:tcPr>
            <w:tcW w:w="205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615DD" w:rsidRPr="00F864C3" w:rsidRDefault="007615DD" w:rsidP="007615DD">
            <w:pPr>
              <w:tabs>
                <w:tab w:val="left" w:pos="851"/>
              </w:tabs>
              <w:jc w:val="left"/>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Примерный перечень тем рефератов:</w:t>
            </w:r>
          </w:p>
          <w:p w:rsidR="007615DD" w:rsidRPr="00F864C3" w:rsidRDefault="007615DD" w:rsidP="007615DD">
            <w:pPr>
              <w:ind w:firstLine="346"/>
              <w:jc w:val="left"/>
              <w:rPr>
                <w:rStyle w:val="af4"/>
                <w:sz w:val="20"/>
                <w:szCs w:val="20"/>
              </w:rPr>
            </w:pPr>
            <w:r w:rsidRPr="00F864C3">
              <w:rPr>
                <w:rStyle w:val="FontStyle20"/>
                <w:rFonts w:ascii="Times New Roman" w:hAnsi="Times New Roman" w:cs="Times New Roman"/>
                <w:sz w:val="20"/>
                <w:szCs w:val="20"/>
              </w:rPr>
              <w:t>1. </w:t>
            </w:r>
            <w:r w:rsidRPr="00F864C3">
              <w:rPr>
                <w:sz w:val="20"/>
                <w:szCs w:val="20"/>
              </w:rPr>
              <w:t>Организация техники безопасности при эксплуатации электроустановок на промышленных предприятиях</w:t>
            </w:r>
          </w:p>
          <w:p w:rsidR="007615DD" w:rsidRPr="00F864C3" w:rsidRDefault="007615DD" w:rsidP="007615DD">
            <w:pPr>
              <w:ind w:firstLine="346"/>
              <w:jc w:val="left"/>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2. </w:t>
            </w:r>
            <w:r w:rsidRPr="00F864C3">
              <w:rPr>
                <w:sz w:val="20"/>
                <w:szCs w:val="20"/>
              </w:rPr>
              <w:t>Компенсация емкостной составляющей тока замыкания на землю.</w:t>
            </w:r>
          </w:p>
          <w:p w:rsidR="007615DD" w:rsidRPr="00F864C3" w:rsidRDefault="007615DD" w:rsidP="007615DD">
            <w:pPr>
              <w:ind w:firstLine="346"/>
              <w:jc w:val="left"/>
              <w:rPr>
                <w:sz w:val="20"/>
                <w:szCs w:val="20"/>
              </w:rPr>
            </w:pPr>
            <w:r w:rsidRPr="00F864C3">
              <w:rPr>
                <w:rStyle w:val="FontStyle20"/>
                <w:rFonts w:ascii="Times New Roman" w:hAnsi="Times New Roman" w:cs="Times New Roman"/>
                <w:sz w:val="20"/>
                <w:szCs w:val="20"/>
              </w:rPr>
              <w:t xml:space="preserve">3. </w:t>
            </w:r>
            <w:r w:rsidRPr="00F864C3">
              <w:rPr>
                <w:sz w:val="20"/>
                <w:szCs w:val="20"/>
              </w:rPr>
              <w:t>Поверхностный эффе</w:t>
            </w:r>
            <w:proofErr w:type="gramStart"/>
            <w:r w:rsidRPr="00F864C3">
              <w:rPr>
                <w:sz w:val="20"/>
                <w:szCs w:val="20"/>
              </w:rPr>
              <w:t>кт в пр</w:t>
            </w:r>
            <w:proofErr w:type="gramEnd"/>
            <w:r w:rsidRPr="00F864C3">
              <w:rPr>
                <w:sz w:val="20"/>
                <w:szCs w:val="20"/>
              </w:rPr>
              <w:t>оводах и в земле.</w:t>
            </w:r>
          </w:p>
          <w:p w:rsidR="007615DD" w:rsidRPr="00F864C3" w:rsidRDefault="007615DD" w:rsidP="007615DD">
            <w:pPr>
              <w:ind w:firstLine="346"/>
              <w:jc w:val="left"/>
              <w:rPr>
                <w:sz w:val="20"/>
                <w:szCs w:val="20"/>
              </w:rPr>
            </w:pPr>
            <w:r w:rsidRPr="00F864C3">
              <w:rPr>
                <w:sz w:val="20"/>
                <w:szCs w:val="20"/>
              </w:rPr>
              <w:t>4. Преломление и отражение волн перенапряжений в узловых точках эле</w:t>
            </w:r>
            <w:r w:rsidRPr="00F864C3">
              <w:rPr>
                <w:sz w:val="20"/>
                <w:szCs w:val="20"/>
              </w:rPr>
              <w:t>к</w:t>
            </w:r>
            <w:r w:rsidRPr="00F864C3">
              <w:rPr>
                <w:sz w:val="20"/>
                <w:szCs w:val="20"/>
              </w:rPr>
              <w:t>тропередачи.</w:t>
            </w:r>
          </w:p>
          <w:p w:rsidR="007615DD" w:rsidRPr="00F864C3" w:rsidRDefault="007615DD" w:rsidP="007615DD">
            <w:pPr>
              <w:ind w:firstLine="346"/>
              <w:jc w:val="left"/>
              <w:rPr>
                <w:sz w:val="20"/>
                <w:szCs w:val="20"/>
              </w:rPr>
            </w:pPr>
            <w:r w:rsidRPr="00F864C3">
              <w:rPr>
                <w:sz w:val="20"/>
                <w:szCs w:val="20"/>
              </w:rPr>
              <w:t>11. Расчет кривой опасных параметров.</w:t>
            </w:r>
          </w:p>
          <w:p w:rsidR="007615DD" w:rsidRPr="00F864C3" w:rsidRDefault="007615DD" w:rsidP="007615DD">
            <w:pPr>
              <w:ind w:firstLine="346"/>
              <w:jc w:val="left"/>
              <w:rPr>
                <w:color w:val="000000"/>
                <w:sz w:val="20"/>
                <w:szCs w:val="20"/>
              </w:rPr>
            </w:pPr>
            <w:r w:rsidRPr="00F864C3">
              <w:rPr>
                <w:sz w:val="20"/>
                <w:szCs w:val="20"/>
              </w:rPr>
              <w:t xml:space="preserve">12. </w:t>
            </w:r>
            <w:r w:rsidRPr="00F864C3">
              <w:rPr>
                <w:color w:val="000000"/>
                <w:sz w:val="20"/>
                <w:szCs w:val="20"/>
              </w:rPr>
              <w:t>Определение вероятности перекрытия линейной изоляции.</w:t>
            </w:r>
          </w:p>
          <w:p w:rsidR="007615DD" w:rsidRPr="00F864C3" w:rsidRDefault="007615DD" w:rsidP="007615DD">
            <w:pPr>
              <w:ind w:firstLine="346"/>
              <w:jc w:val="left"/>
              <w:rPr>
                <w:rStyle w:val="FontStyle20"/>
                <w:rFonts w:ascii="Times New Roman" w:hAnsi="Times New Roman" w:cs="Times New Roman"/>
                <w:sz w:val="20"/>
                <w:szCs w:val="20"/>
              </w:rPr>
            </w:pPr>
            <w:r w:rsidRPr="00F864C3">
              <w:rPr>
                <w:color w:val="000000"/>
                <w:sz w:val="20"/>
                <w:szCs w:val="20"/>
              </w:rPr>
              <w:t>13. Волновые процессы в линиях.</w:t>
            </w:r>
          </w:p>
          <w:p w:rsidR="007615DD" w:rsidRPr="00F864C3" w:rsidRDefault="007615DD" w:rsidP="007615DD">
            <w:pPr>
              <w:tabs>
                <w:tab w:val="left" w:pos="851"/>
              </w:tabs>
              <w:jc w:val="left"/>
              <w:rPr>
                <w:rStyle w:val="FontStyle20"/>
                <w:rFonts w:ascii="Times New Roman" w:hAnsi="Times New Roman" w:cs="Times New Roman"/>
                <w:sz w:val="20"/>
                <w:szCs w:val="20"/>
              </w:rPr>
            </w:pPr>
          </w:p>
          <w:p w:rsidR="007615DD" w:rsidRPr="00F864C3" w:rsidRDefault="007615DD" w:rsidP="007615DD">
            <w:pPr>
              <w:tabs>
                <w:tab w:val="left" w:pos="851"/>
              </w:tabs>
              <w:jc w:val="left"/>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Методические рекомендации по написанию и защите рефератов</w:t>
            </w:r>
          </w:p>
          <w:p w:rsidR="007615DD" w:rsidRPr="00F864C3" w:rsidRDefault="007615DD" w:rsidP="007615DD">
            <w:pPr>
              <w:tabs>
                <w:tab w:val="left" w:pos="851"/>
              </w:tabs>
              <w:jc w:val="left"/>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 xml:space="preserve">Реферат по дисциплине </w:t>
            </w:r>
            <w:r w:rsidRPr="00F864C3">
              <w:rPr>
                <w:rStyle w:val="FontStyle16"/>
                <w:b w:val="0"/>
                <w:sz w:val="20"/>
                <w:szCs w:val="20"/>
              </w:rPr>
              <w:t>«Проектная деятельность»</w:t>
            </w:r>
            <w:r w:rsidRPr="00F864C3">
              <w:rPr>
                <w:rStyle w:val="FontStyle16"/>
                <w:sz w:val="20"/>
                <w:szCs w:val="20"/>
              </w:rPr>
              <w:t xml:space="preserve"> </w:t>
            </w:r>
            <w:r w:rsidRPr="00F864C3">
              <w:rPr>
                <w:rStyle w:val="FontStyle20"/>
                <w:rFonts w:ascii="Times New Roman" w:hAnsi="Times New Roman" w:cs="Times New Roman"/>
                <w:sz w:val="20"/>
                <w:szCs w:val="20"/>
              </w:rPr>
              <w:t>представляет собой самост</w:t>
            </w:r>
            <w:r w:rsidRPr="00F864C3">
              <w:rPr>
                <w:rStyle w:val="FontStyle20"/>
                <w:rFonts w:ascii="Times New Roman" w:hAnsi="Times New Roman" w:cs="Times New Roman"/>
                <w:sz w:val="20"/>
                <w:szCs w:val="20"/>
              </w:rPr>
              <w:t>о</w:t>
            </w:r>
            <w:r w:rsidRPr="00F864C3">
              <w:rPr>
                <w:rStyle w:val="FontStyle20"/>
                <w:rFonts w:ascii="Times New Roman" w:hAnsi="Times New Roman" w:cs="Times New Roman"/>
                <w:sz w:val="20"/>
                <w:szCs w:val="20"/>
              </w:rPr>
              <w:t xml:space="preserve">ятельный анализ информационных источников по определенной теме. Реферат должен включать в себя титульный лист, содержание, введение, основную </w:t>
            </w:r>
            <w:r w:rsidRPr="00F864C3">
              <w:rPr>
                <w:rStyle w:val="FontStyle20"/>
                <w:rFonts w:ascii="Times New Roman" w:hAnsi="Times New Roman" w:cs="Times New Roman"/>
                <w:sz w:val="20"/>
                <w:szCs w:val="20"/>
              </w:rPr>
              <w:lastRenderedPageBreak/>
              <w:t>часть, заключение, список источников. В список должны включаться только те источники, которые были использованы при написании реферата. На каждый источник должны быть ссылки по тексту.</w:t>
            </w:r>
          </w:p>
          <w:p w:rsidR="007615DD" w:rsidRPr="00F864C3" w:rsidRDefault="007615DD" w:rsidP="007615DD">
            <w:pPr>
              <w:tabs>
                <w:tab w:val="left" w:pos="851"/>
              </w:tabs>
              <w:ind w:firstLine="567"/>
              <w:jc w:val="left"/>
              <w:rPr>
                <w:sz w:val="20"/>
                <w:szCs w:val="20"/>
              </w:rPr>
            </w:pPr>
            <w:r w:rsidRPr="00F864C3">
              <w:rPr>
                <w:rStyle w:val="FontStyle20"/>
                <w:rFonts w:ascii="Times New Roman" w:hAnsi="Times New Roman" w:cs="Times New Roman"/>
                <w:sz w:val="20"/>
                <w:szCs w:val="20"/>
              </w:rPr>
              <w:t>Тема реферата задается ведущим преподавателем дисциплины или пре</w:t>
            </w:r>
            <w:r w:rsidRPr="00F864C3">
              <w:rPr>
                <w:rStyle w:val="FontStyle20"/>
                <w:rFonts w:ascii="Times New Roman" w:hAnsi="Times New Roman" w:cs="Times New Roman"/>
                <w:sz w:val="20"/>
                <w:szCs w:val="20"/>
              </w:rPr>
              <w:t>д</w:t>
            </w:r>
            <w:r w:rsidRPr="00F864C3">
              <w:rPr>
                <w:rStyle w:val="FontStyle20"/>
                <w:rFonts w:ascii="Times New Roman" w:hAnsi="Times New Roman" w:cs="Times New Roman"/>
                <w:sz w:val="20"/>
                <w:szCs w:val="20"/>
              </w:rPr>
              <w:t>лагается аспирантом самостоятельно и согласуется с преподавателем. Тема должна быть посвящена одной из актуальных проблем в российской или мир</w:t>
            </w:r>
            <w:r w:rsidRPr="00F864C3">
              <w:rPr>
                <w:rStyle w:val="FontStyle20"/>
                <w:rFonts w:ascii="Times New Roman" w:hAnsi="Times New Roman" w:cs="Times New Roman"/>
                <w:sz w:val="20"/>
                <w:szCs w:val="20"/>
              </w:rPr>
              <w:t>о</w:t>
            </w:r>
            <w:r w:rsidRPr="00F864C3">
              <w:rPr>
                <w:rStyle w:val="FontStyle20"/>
                <w:rFonts w:ascii="Times New Roman" w:hAnsi="Times New Roman" w:cs="Times New Roman"/>
                <w:sz w:val="20"/>
                <w:szCs w:val="20"/>
              </w:rPr>
              <w:t>вой электроэнергетике. Реферат предварительно сдается на проверку преподав</w:t>
            </w:r>
            <w:r w:rsidRPr="00F864C3">
              <w:rPr>
                <w:rStyle w:val="FontStyle20"/>
                <w:rFonts w:ascii="Times New Roman" w:hAnsi="Times New Roman" w:cs="Times New Roman"/>
                <w:sz w:val="20"/>
                <w:szCs w:val="20"/>
              </w:rPr>
              <w:t>а</w:t>
            </w:r>
            <w:r w:rsidRPr="00F864C3">
              <w:rPr>
                <w:rStyle w:val="FontStyle20"/>
                <w:rFonts w:ascii="Times New Roman" w:hAnsi="Times New Roman" w:cs="Times New Roman"/>
                <w:sz w:val="20"/>
                <w:szCs w:val="20"/>
              </w:rPr>
              <w:t>телю. При отсутствии замечаний в течение семестра проводится защита в форме собеседования. Дата защ</w:t>
            </w:r>
            <w:r>
              <w:rPr>
                <w:rStyle w:val="FontStyle20"/>
                <w:sz w:val="20"/>
                <w:szCs w:val="20"/>
              </w:rPr>
              <w:t>иты назначается преподавателем.</w:t>
            </w:r>
          </w:p>
        </w:tc>
        <w:tc>
          <w:tcPr>
            <w:tcW w:w="424" w:type="pct"/>
          </w:tcPr>
          <w:p w:rsidR="007615DD" w:rsidRPr="00F864C3" w:rsidRDefault="007615DD" w:rsidP="007362D8">
            <w:pPr>
              <w:rPr>
                <w:sz w:val="20"/>
                <w:szCs w:val="20"/>
              </w:rPr>
            </w:pPr>
          </w:p>
        </w:tc>
      </w:tr>
    </w:tbl>
    <w:p w:rsidR="007615DD" w:rsidRDefault="007615DD" w:rsidP="001A2BD2">
      <w:pPr>
        <w:pStyle w:val="Style3"/>
        <w:widowControl/>
        <w:spacing w:before="240" w:after="120"/>
        <w:ind w:left="567" w:firstLine="11"/>
        <w:jc w:val="both"/>
        <w:outlineLvl w:val="0"/>
        <w:rPr>
          <w:rStyle w:val="FontStyle32"/>
          <w:b/>
          <w:i w:val="0"/>
          <w:sz w:val="24"/>
          <w:szCs w:val="24"/>
        </w:rPr>
        <w:sectPr w:rsidR="007615DD" w:rsidSect="007615DD">
          <w:pgSz w:w="16840" w:h="11907" w:orient="landscape" w:code="9"/>
          <w:pgMar w:top="1134" w:right="1134" w:bottom="1701" w:left="1134" w:header="720" w:footer="720" w:gutter="0"/>
          <w:cols w:space="720"/>
          <w:noEndnote/>
          <w:titlePg/>
          <w:docGrid w:linePitch="326"/>
        </w:sectPr>
      </w:pPr>
    </w:p>
    <w:p w:rsidR="007615DD" w:rsidRDefault="007615DD" w:rsidP="007615DD">
      <w:pPr>
        <w:widowControl/>
        <w:autoSpaceDE/>
        <w:autoSpaceDN/>
        <w:adjustRightInd/>
        <w:spacing w:after="200" w:line="276" w:lineRule="auto"/>
        <w:ind w:firstLine="284"/>
        <w:jc w:val="both"/>
      </w:pPr>
      <w:r>
        <w:rPr>
          <w:b/>
        </w:rPr>
        <w:lastRenderedPageBreak/>
        <w:t xml:space="preserve">б) Порядок проведения промежуточной аттестации, показатели и критерии оценивания: </w:t>
      </w:r>
    </w:p>
    <w:p w:rsidR="007615DD" w:rsidRPr="00D53D5B" w:rsidRDefault="007615DD" w:rsidP="007615DD">
      <w:pPr>
        <w:ind w:firstLine="567"/>
        <w:jc w:val="both"/>
      </w:pPr>
      <w:r w:rsidRPr="00D53D5B">
        <w:rPr>
          <w:color w:val="000000"/>
          <w:lang w:eastAsia="zh-CN"/>
        </w:rPr>
        <w:t>Промежуточная аттестация по дисциплине «</w:t>
      </w:r>
      <w:r w:rsidRPr="00D53D5B">
        <w:rPr>
          <w:lang w:eastAsia="zh-CN"/>
        </w:rPr>
        <w:t>Проектная деятельность</w:t>
      </w:r>
      <w:r w:rsidRPr="00D53D5B">
        <w:rPr>
          <w:color w:val="000000"/>
          <w:lang w:eastAsia="zh-CN"/>
        </w:rPr>
        <w:t xml:space="preserve">» включает теоретические вопросы, позволяющие оценить уровень усвоения </w:t>
      </w:r>
      <w:proofErr w:type="gramStart"/>
      <w:r w:rsidRPr="00D53D5B">
        <w:rPr>
          <w:color w:val="000000"/>
          <w:lang w:eastAsia="zh-CN"/>
        </w:rPr>
        <w:t>обучающимися</w:t>
      </w:r>
      <w:proofErr w:type="gramEnd"/>
      <w:r w:rsidRPr="00D53D5B">
        <w:rPr>
          <w:color w:val="000000"/>
          <w:lang w:eastAsia="zh-CN"/>
        </w:rPr>
        <w:t xml:space="preserve"> зн</w:t>
      </w:r>
      <w:r w:rsidRPr="00D53D5B">
        <w:rPr>
          <w:color w:val="000000"/>
          <w:lang w:eastAsia="zh-CN"/>
        </w:rPr>
        <w:t>а</w:t>
      </w:r>
      <w:r w:rsidRPr="00D53D5B">
        <w:rPr>
          <w:color w:val="000000"/>
          <w:lang w:eastAsia="zh-CN"/>
        </w:rPr>
        <w:t xml:space="preserve">ний, и практические задания, выявляющие степень </w:t>
      </w:r>
      <w:proofErr w:type="spellStart"/>
      <w:r w:rsidRPr="00D53D5B">
        <w:rPr>
          <w:color w:val="000000"/>
          <w:lang w:eastAsia="zh-CN"/>
        </w:rPr>
        <w:t>сформированности</w:t>
      </w:r>
      <w:proofErr w:type="spellEnd"/>
      <w:r w:rsidRPr="00D53D5B">
        <w:rPr>
          <w:color w:val="000000"/>
          <w:lang w:eastAsia="zh-CN"/>
        </w:rPr>
        <w:t xml:space="preserve"> умений и влад</w:t>
      </w:r>
      <w:r w:rsidRPr="00D53D5B">
        <w:rPr>
          <w:color w:val="000000"/>
          <w:lang w:eastAsia="zh-CN"/>
        </w:rPr>
        <w:t>е</w:t>
      </w:r>
      <w:r w:rsidRPr="00D53D5B">
        <w:rPr>
          <w:color w:val="000000"/>
          <w:lang w:eastAsia="zh-CN"/>
        </w:rPr>
        <w:t>ний.</w:t>
      </w:r>
    </w:p>
    <w:p w:rsidR="007615DD" w:rsidRDefault="007615DD" w:rsidP="007615DD">
      <w:pPr>
        <w:pStyle w:val="Style3"/>
        <w:widowControl/>
        <w:spacing w:before="240" w:after="120"/>
        <w:ind w:firstLine="567"/>
        <w:jc w:val="both"/>
        <w:outlineLvl w:val="0"/>
        <w:rPr>
          <w:rStyle w:val="FontStyle32"/>
          <w:b/>
          <w:i w:val="0"/>
          <w:sz w:val="24"/>
          <w:szCs w:val="24"/>
        </w:rPr>
      </w:pPr>
      <w:r w:rsidRPr="00D53D5B">
        <w:rPr>
          <w:noProof/>
          <w:color w:val="000000"/>
          <w:lang w:eastAsia="zh-CN"/>
        </w:rPr>
        <w:t xml:space="preserve">Обучающийся получает отметку </w:t>
      </w:r>
      <w:r w:rsidRPr="00D53D5B">
        <w:rPr>
          <w:b/>
          <w:bCs/>
          <w:noProof/>
          <w:color w:val="000000"/>
          <w:lang w:eastAsia="zh-CN"/>
        </w:rPr>
        <w:t>«зачтено»</w:t>
      </w:r>
      <w:r w:rsidRPr="00D53D5B">
        <w:rPr>
          <w:noProof/>
          <w:color w:val="000000"/>
          <w:lang w:eastAsia="zh-CN"/>
        </w:rPr>
        <w:t xml:space="preserve"> при условии выполнения и защиты всех предусмотренных практических работ на оценку не ниже «удовлетворительно».</w:t>
      </w:r>
    </w:p>
    <w:p w:rsidR="00445A51" w:rsidRDefault="00671FFE" w:rsidP="001A2BD2">
      <w:pPr>
        <w:pStyle w:val="Style3"/>
        <w:widowControl/>
        <w:spacing w:before="240" w:after="120"/>
        <w:ind w:left="567" w:firstLine="11"/>
        <w:jc w:val="both"/>
        <w:outlineLvl w:val="0"/>
        <w:rPr>
          <w:rStyle w:val="FontStyle31"/>
          <w:rFonts w:ascii="Times New Roman" w:hAnsi="Times New Roman"/>
          <w:b/>
          <w:sz w:val="24"/>
          <w:szCs w:val="24"/>
        </w:rPr>
      </w:pPr>
      <w:r>
        <w:rPr>
          <w:rStyle w:val="FontStyle32"/>
          <w:b/>
          <w:i w:val="0"/>
          <w:sz w:val="24"/>
          <w:szCs w:val="24"/>
        </w:rPr>
        <w:t>8</w:t>
      </w:r>
      <w:r w:rsidR="009076AB">
        <w:rPr>
          <w:rStyle w:val="FontStyle32"/>
          <w:b/>
          <w:i w:val="0"/>
          <w:sz w:val="24"/>
          <w:szCs w:val="24"/>
        </w:rPr>
        <w:t>.</w:t>
      </w:r>
      <w:r w:rsidR="007754E4" w:rsidRPr="00AF2BB2">
        <w:rPr>
          <w:rStyle w:val="FontStyle32"/>
          <w:b/>
          <w:i w:val="0"/>
          <w:sz w:val="24"/>
          <w:szCs w:val="24"/>
        </w:rPr>
        <w:t xml:space="preserve"> </w:t>
      </w:r>
      <w:r w:rsidR="007754E4" w:rsidRPr="00AF2BB2">
        <w:rPr>
          <w:rStyle w:val="FontStyle31"/>
          <w:rFonts w:ascii="Times New Roman" w:hAnsi="Times New Roman"/>
          <w:b/>
          <w:sz w:val="24"/>
          <w:szCs w:val="24"/>
        </w:rPr>
        <w:t>Учебно-метод</w:t>
      </w:r>
      <w:r w:rsidR="00C518F8" w:rsidRPr="00AF2BB2">
        <w:rPr>
          <w:rStyle w:val="FontStyle31"/>
          <w:rFonts w:ascii="Times New Roman" w:hAnsi="Times New Roman"/>
          <w:b/>
          <w:sz w:val="24"/>
          <w:szCs w:val="24"/>
        </w:rPr>
        <w:t>и</w:t>
      </w:r>
      <w:r w:rsidR="007754E4" w:rsidRPr="00AF2BB2">
        <w:rPr>
          <w:rStyle w:val="FontStyle31"/>
          <w:rFonts w:ascii="Times New Roman" w:hAnsi="Times New Roman"/>
          <w:b/>
          <w:sz w:val="24"/>
          <w:szCs w:val="24"/>
        </w:rPr>
        <w:t>ческое и информационное обеспечен</w:t>
      </w:r>
      <w:r w:rsidR="00C518F8" w:rsidRPr="00AF2BB2">
        <w:rPr>
          <w:rStyle w:val="FontStyle31"/>
          <w:rFonts w:ascii="Times New Roman" w:hAnsi="Times New Roman"/>
          <w:b/>
          <w:sz w:val="24"/>
          <w:szCs w:val="24"/>
        </w:rPr>
        <w:t>и</w:t>
      </w:r>
      <w:r w:rsidR="007754E4" w:rsidRPr="00AF2BB2">
        <w:rPr>
          <w:rStyle w:val="FontStyle31"/>
          <w:rFonts w:ascii="Times New Roman" w:hAnsi="Times New Roman"/>
          <w:b/>
          <w:sz w:val="24"/>
          <w:szCs w:val="24"/>
        </w:rPr>
        <w:t>е</w:t>
      </w:r>
      <w:r w:rsidR="0008161B" w:rsidRPr="00AF2BB2">
        <w:rPr>
          <w:rStyle w:val="FontStyle31"/>
          <w:rFonts w:ascii="Times New Roman" w:hAnsi="Times New Roman"/>
          <w:b/>
          <w:sz w:val="24"/>
          <w:szCs w:val="24"/>
        </w:rPr>
        <w:t xml:space="preserve"> </w:t>
      </w:r>
      <w:r w:rsidR="007754E4" w:rsidRPr="00AF2BB2">
        <w:rPr>
          <w:rStyle w:val="FontStyle31"/>
          <w:rFonts w:ascii="Times New Roman" w:hAnsi="Times New Roman"/>
          <w:b/>
          <w:sz w:val="24"/>
          <w:szCs w:val="24"/>
        </w:rPr>
        <w:t>дисциплины</w:t>
      </w:r>
    </w:p>
    <w:p w:rsidR="007615DD" w:rsidRPr="00160FAE" w:rsidRDefault="007615DD" w:rsidP="007615DD">
      <w:pPr>
        <w:ind w:firstLine="756"/>
        <w:jc w:val="both"/>
      </w:pPr>
      <w:r w:rsidRPr="00160FAE">
        <w:rPr>
          <w:b/>
          <w:color w:val="000000"/>
        </w:rPr>
        <w:t>а)</w:t>
      </w:r>
      <w:r w:rsidRPr="00160FAE">
        <w:t xml:space="preserve"> </w:t>
      </w:r>
      <w:r w:rsidRPr="00160FAE">
        <w:rPr>
          <w:b/>
          <w:color w:val="000000"/>
        </w:rPr>
        <w:t>Основная</w:t>
      </w:r>
      <w:r w:rsidRPr="00160FAE">
        <w:t xml:space="preserve"> </w:t>
      </w:r>
      <w:r w:rsidRPr="00160FAE">
        <w:rPr>
          <w:b/>
          <w:color w:val="000000"/>
        </w:rPr>
        <w:t>литература:</w:t>
      </w:r>
      <w:r w:rsidRPr="00160FAE">
        <w:t xml:space="preserve"> </w:t>
      </w:r>
    </w:p>
    <w:p w:rsidR="007615DD" w:rsidRPr="007F438E" w:rsidRDefault="007615DD" w:rsidP="007615DD">
      <w:pPr>
        <w:ind w:firstLine="756"/>
        <w:jc w:val="both"/>
      </w:pPr>
      <w:r w:rsidRPr="007F438E">
        <w:rPr>
          <w:color w:val="000000"/>
        </w:rPr>
        <w:t>1.</w:t>
      </w:r>
      <w:r w:rsidRPr="007F438E">
        <w:t xml:space="preserve"> </w:t>
      </w:r>
      <w:proofErr w:type="spellStart"/>
      <w:r w:rsidRPr="007F438E">
        <w:rPr>
          <w:color w:val="000000"/>
        </w:rPr>
        <w:t>Чараева</w:t>
      </w:r>
      <w:proofErr w:type="spellEnd"/>
      <w:r w:rsidRPr="007F438E">
        <w:rPr>
          <w:color w:val="000000"/>
        </w:rPr>
        <w:t>, М. В. Инвестиционное бизнес-планирование</w:t>
      </w:r>
      <w:proofErr w:type="gramStart"/>
      <w:r w:rsidRPr="007F438E">
        <w:rPr>
          <w:color w:val="000000"/>
        </w:rPr>
        <w:t xml:space="preserve"> :</w:t>
      </w:r>
      <w:proofErr w:type="gramEnd"/>
      <w:r w:rsidRPr="007F438E">
        <w:rPr>
          <w:color w:val="000000"/>
        </w:rPr>
        <w:t xml:space="preserve"> учебное пособие/ М.В. </w:t>
      </w:r>
      <w:proofErr w:type="spellStart"/>
      <w:r w:rsidRPr="007F438E">
        <w:rPr>
          <w:color w:val="000000"/>
        </w:rPr>
        <w:t>Чараева</w:t>
      </w:r>
      <w:proofErr w:type="spellEnd"/>
      <w:r w:rsidRPr="007F438E">
        <w:rPr>
          <w:color w:val="000000"/>
        </w:rPr>
        <w:t xml:space="preserve">, Г.М. </w:t>
      </w:r>
      <w:proofErr w:type="spellStart"/>
      <w:r w:rsidRPr="007F438E">
        <w:rPr>
          <w:color w:val="000000"/>
        </w:rPr>
        <w:t>Лапицкая</w:t>
      </w:r>
      <w:proofErr w:type="spellEnd"/>
      <w:r w:rsidRPr="007F438E">
        <w:rPr>
          <w:color w:val="000000"/>
        </w:rPr>
        <w:t xml:space="preserve">, Н. В. </w:t>
      </w:r>
      <w:proofErr w:type="spellStart"/>
      <w:r w:rsidRPr="007F438E">
        <w:rPr>
          <w:color w:val="000000"/>
        </w:rPr>
        <w:t>Крашенникова</w:t>
      </w:r>
      <w:proofErr w:type="spellEnd"/>
      <w:r w:rsidRPr="007F438E">
        <w:rPr>
          <w:color w:val="000000"/>
        </w:rPr>
        <w:t>. — Москва</w:t>
      </w:r>
      <w:proofErr w:type="gramStart"/>
      <w:r w:rsidRPr="007F438E">
        <w:rPr>
          <w:color w:val="000000"/>
        </w:rPr>
        <w:t xml:space="preserve"> :</w:t>
      </w:r>
      <w:proofErr w:type="gramEnd"/>
      <w:r w:rsidRPr="007F438E">
        <w:rPr>
          <w:color w:val="000000"/>
        </w:rPr>
        <w:t xml:space="preserve"> Альфа-М</w:t>
      </w:r>
      <w:proofErr w:type="gramStart"/>
      <w:r w:rsidRPr="007F438E">
        <w:rPr>
          <w:color w:val="000000"/>
        </w:rPr>
        <w:t xml:space="preserve"> :</w:t>
      </w:r>
      <w:proofErr w:type="gramEnd"/>
      <w:r w:rsidRPr="007F438E">
        <w:rPr>
          <w:color w:val="000000"/>
        </w:rPr>
        <w:t xml:space="preserve"> ИНФРА-М, 2019. - 176 с.: ил. - ISBN 978-5-98281-370-1. - Текст</w:t>
      </w:r>
      <w:proofErr w:type="gramStart"/>
      <w:r w:rsidRPr="007F438E">
        <w:rPr>
          <w:color w:val="000000"/>
        </w:rPr>
        <w:t xml:space="preserve"> :</w:t>
      </w:r>
      <w:proofErr w:type="gramEnd"/>
      <w:r w:rsidRPr="007F438E">
        <w:rPr>
          <w:color w:val="000000"/>
        </w:rPr>
        <w:t xml:space="preserve"> электронный. - URL: </w:t>
      </w:r>
      <w:hyperlink r:id="rId14" w:history="1">
        <w:r w:rsidRPr="007F438E">
          <w:rPr>
            <w:rStyle w:val="af0"/>
          </w:rPr>
          <w:t>https://znanium.com/catalog/product/1026028</w:t>
        </w:r>
      </w:hyperlink>
      <w:r w:rsidRPr="007F438E">
        <w:rPr>
          <w:color w:val="000000"/>
        </w:rPr>
        <w:t xml:space="preserve"> (дата обращения: 07.11.2020). – Режим д</w:t>
      </w:r>
      <w:r w:rsidRPr="007F438E">
        <w:rPr>
          <w:color w:val="000000"/>
        </w:rPr>
        <w:t>о</w:t>
      </w:r>
      <w:r w:rsidRPr="007F438E">
        <w:rPr>
          <w:color w:val="000000"/>
        </w:rPr>
        <w:t>ступа: по подписке.</w:t>
      </w:r>
      <w:r w:rsidRPr="007F438E">
        <w:t xml:space="preserve"> </w:t>
      </w:r>
    </w:p>
    <w:p w:rsidR="007615DD" w:rsidRPr="007F438E" w:rsidRDefault="007615DD" w:rsidP="007615DD">
      <w:pPr>
        <w:ind w:firstLine="756"/>
        <w:jc w:val="both"/>
      </w:pPr>
      <w:r w:rsidRPr="007F438E">
        <w:rPr>
          <w:color w:val="000000"/>
        </w:rPr>
        <w:t>2.</w:t>
      </w:r>
      <w:r w:rsidRPr="007F438E">
        <w:t xml:space="preserve"> </w:t>
      </w:r>
      <w:r w:rsidRPr="007F438E">
        <w:rPr>
          <w:color w:val="000000"/>
        </w:rPr>
        <w:t xml:space="preserve">Управление инновационными проектами: учебное пособие / В.Л. Попов, Н.Д. </w:t>
      </w:r>
      <w:proofErr w:type="spellStart"/>
      <w:r w:rsidRPr="007F438E">
        <w:rPr>
          <w:color w:val="000000"/>
        </w:rPr>
        <w:t>Кремлев</w:t>
      </w:r>
      <w:proofErr w:type="spellEnd"/>
      <w:r w:rsidRPr="007F438E">
        <w:rPr>
          <w:color w:val="000000"/>
        </w:rPr>
        <w:t>, В.С. Ковшов; Под ред. В.Л. Попова. - Москва</w:t>
      </w:r>
      <w:proofErr w:type="gramStart"/>
      <w:r w:rsidRPr="007F438E">
        <w:rPr>
          <w:color w:val="000000"/>
        </w:rPr>
        <w:t xml:space="preserve"> :</w:t>
      </w:r>
      <w:proofErr w:type="gramEnd"/>
      <w:r w:rsidRPr="007F438E">
        <w:rPr>
          <w:color w:val="000000"/>
        </w:rPr>
        <w:t xml:space="preserve"> НИЦ ИНФРА-М, 2020. - 336 с.</w:t>
      </w:r>
      <w:proofErr w:type="gramStart"/>
      <w:r w:rsidRPr="007F438E">
        <w:rPr>
          <w:color w:val="000000"/>
        </w:rPr>
        <w:t xml:space="preserve"> :</w:t>
      </w:r>
      <w:proofErr w:type="gramEnd"/>
      <w:r w:rsidRPr="007F438E">
        <w:rPr>
          <w:color w:val="000000"/>
        </w:rPr>
        <w:t xml:space="preserve"> - (Высшее образование: </w:t>
      </w:r>
      <w:proofErr w:type="spellStart"/>
      <w:proofErr w:type="gramStart"/>
      <w:r w:rsidRPr="007F438E">
        <w:rPr>
          <w:color w:val="000000"/>
        </w:rPr>
        <w:t>Бакалавриат</w:t>
      </w:r>
      <w:proofErr w:type="spellEnd"/>
      <w:r w:rsidRPr="007F438E">
        <w:rPr>
          <w:color w:val="000000"/>
        </w:rPr>
        <w:t>).</w:t>
      </w:r>
      <w:proofErr w:type="gramEnd"/>
      <w:r w:rsidRPr="007F438E">
        <w:rPr>
          <w:color w:val="000000"/>
        </w:rPr>
        <w:t xml:space="preserve"> - ISBN 978-5-16-010105-7. - Текст</w:t>
      </w:r>
      <w:proofErr w:type="gramStart"/>
      <w:r w:rsidRPr="007F438E">
        <w:rPr>
          <w:color w:val="000000"/>
        </w:rPr>
        <w:t xml:space="preserve"> :</w:t>
      </w:r>
      <w:proofErr w:type="gramEnd"/>
      <w:r w:rsidRPr="007F438E">
        <w:rPr>
          <w:color w:val="000000"/>
        </w:rPr>
        <w:t xml:space="preserve"> электро</w:t>
      </w:r>
      <w:r w:rsidRPr="007F438E">
        <w:rPr>
          <w:color w:val="000000"/>
        </w:rPr>
        <w:t>н</w:t>
      </w:r>
      <w:r w:rsidRPr="007F438E">
        <w:rPr>
          <w:color w:val="000000"/>
        </w:rPr>
        <w:t xml:space="preserve">ный. - URL: </w:t>
      </w:r>
      <w:hyperlink r:id="rId15" w:history="1">
        <w:r w:rsidRPr="007F438E">
          <w:rPr>
            <w:rStyle w:val="af0"/>
          </w:rPr>
          <w:t>https://znanium.com/catalog/product/1052440</w:t>
        </w:r>
      </w:hyperlink>
      <w:r w:rsidRPr="007F438E">
        <w:rPr>
          <w:color w:val="000000"/>
        </w:rPr>
        <w:t xml:space="preserve"> (дата обращения: 07.11.2020). – Режим доступа: по подписке.</w:t>
      </w:r>
      <w:r w:rsidRPr="007F438E">
        <w:t xml:space="preserve"> </w:t>
      </w:r>
    </w:p>
    <w:p w:rsidR="007615DD" w:rsidRPr="007F438E" w:rsidRDefault="007615DD" w:rsidP="007615DD">
      <w:pPr>
        <w:ind w:firstLine="756"/>
        <w:jc w:val="both"/>
      </w:pPr>
      <w:r w:rsidRPr="007F438E">
        <w:rPr>
          <w:b/>
          <w:color w:val="000000"/>
        </w:rPr>
        <w:t>б)</w:t>
      </w:r>
      <w:r w:rsidRPr="007F438E">
        <w:t xml:space="preserve"> </w:t>
      </w:r>
      <w:r w:rsidRPr="007F438E">
        <w:rPr>
          <w:b/>
          <w:color w:val="000000"/>
        </w:rPr>
        <w:t>Дополнительная</w:t>
      </w:r>
      <w:r w:rsidRPr="007F438E">
        <w:t xml:space="preserve"> </w:t>
      </w:r>
      <w:r w:rsidRPr="007F438E">
        <w:rPr>
          <w:b/>
          <w:color w:val="000000"/>
        </w:rPr>
        <w:t>литература:</w:t>
      </w:r>
      <w:r w:rsidRPr="007F438E">
        <w:t xml:space="preserve"> </w:t>
      </w:r>
    </w:p>
    <w:p w:rsidR="007615DD" w:rsidRPr="007F438E" w:rsidRDefault="007615DD" w:rsidP="007615DD">
      <w:pPr>
        <w:ind w:firstLine="756"/>
        <w:jc w:val="both"/>
      </w:pPr>
      <w:r w:rsidRPr="007F438E">
        <w:rPr>
          <w:color w:val="000000"/>
        </w:rPr>
        <w:t>1.</w:t>
      </w:r>
      <w:r w:rsidRPr="007F438E">
        <w:t xml:space="preserve"> </w:t>
      </w:r>
      <w:r w:rsidRPr="007F438E">
        <w:rPr>
          <w:color w:val="000000"/>
        </w:rPr>
        <w:t>Романова, М. В. Управление проектами</w:t>
      </w:r>
      <w:proofErr w:type="gramStart"/>
      <w:r w:rsidRPr="007F438E">
        <w:rPr>
          <w:color w:val="000000"/>
        </w:rPr>
        <w:t xml:space="preserve"> :</w:t>
      </w:r>
      <w:proofErr w:type="gramEnd"/>
      <w:r w:rsidRPr="007F438E">
        <w:rPr>
          <w:color w:val="000000"/>
        </w:rPr>
        <w:t xml:space="preserve"> учебное пособие / М.В. Романова. — Москва</w:t>
      </w:r>
      <w:proofErr w:type="gramStart"/>
      <w:r w:rsidRPr="007F438E">
        <w:rPr>
          <w:color w:val="000000"/>
        </w:rPr>
        <w:t xml:space="preserve"> :</w:t>
      </w:r>
      <w:proofErr w:type="gramEnd"/>
      <w:r w:rsidRPr="007F438E">
        <w:rPr>
          <w:color w:val="000000"/>
        </w:rPr>
        <w:t xml:space="preserve"> ИД «ФОРУМ»</w:t>
      </w:r>
      <w:proofErr w:type="gramStart"/>
      <w:r w:rsidRPr="007F438E">
        <w:rPr>
          <w:color w:val="000000"/>
        </w:rPr>
        <w:t xml:space="preserve"> :</w:t>
      </w:r>
      <w:proofErr w:type="gramEnd"/>
      <w:r w:rsidRPr="007F438E">
        <w:rPr>
          <w:color w:val="000000"/>
        </w:rPr>
        <w:t xml:space="preserve"> ИНФРА-М, 2020. - 256 с.</w:t>
      </w:r>
      <w:proofErr w:type="gramStart"/>
      <w:r w:rsidRPr="007F438E">
        <w:rPr>
          <w:color w:val="000000"/>
        </w:rPr>
        <w:t xml:space="preserve"> :</w:t>
      </w:r>
      <w:proofErr w:type="gramEnd"/>
      <w:r w:rsidRPr="007F438E">
        <w:rPr>
          <w:color w:val="000000"/>
        </w:rPr>
        <w:t xml:space="preserve"> ил. - (Высшее образование). - ISBN 978-5-8199-0308-7. - Текст</w:t>
      </w:r>
      <w:proofErr w:type="gramStart"/>
      <w:r w:rsidRPr="007F438E">
        <w:rPr>
          <w:color w:val="000000"/>
        </w:rPr>
        <w:t xml:space="preserve"> :</w:t>
      </w:r>
      <w:proofErr w:type="gramEnd"/>
      <w:r w:rsidRPr="007F438E">
        <w:rPr>
          <w:color w:val="000000"/>
        </w:rPr>
        <w:t xml:space="preserve"> электронный. - URL: </w:t>
      </w:r>
      <w:hyperlink r:id="rId16" w:history="1">
        <w:r w:rsidRPr="007F438E">
          <w:rPr>
            <w:rStyle w:val="af0"/>
          </w:rPr>
          <w:t>https://znanium.com/catalog/product/1039340</w:t>
        </w:r>
      </w:hyperlink>
      <w:r w:rsidRPr="007F438E">
        <w:rPr>
          <w:color w:val="000000"/>
        </w:rPr>
        <w:t xml:space="preserve"> (дата обращения: 07.11.2020). – Режим д</w:t>
      </w:r>
      <w:r w:rsidRPr="007F438E">
        <w:rPr>
          <w:color w:val="000000"/>
        </w:rPr>
        <w:t>о</w:t>
      </w:r>
      <w:r w:rsidRPr="007F438E">
        <w:rPr>
          <w:color w:val="000000"/>
        </w:rPr>
        <w:t>ступа: по подписке.</w:t>
      </w:r>
      <w:r w:rsidRPr="007F438E">
        <w:t xml:space="preserve"> </w:t>
      </w:r>
    </w:p>
    <w:p w:rsidR="007615DD" w:rsidRPr="007F438E" w:rsidRDefault="007615DD" w:rsidP="007615DD">
      <w:pPr>
        <w:ind w:firstLine="756"/>
        <w:jc w:val="both"/>
      </w:pPr>
      <w:r w:rsidRPr="007F438E">
        <w:t xml:space="preserve"> </w:t>
      </w:r>
      <w:r w:rsidRPr="007F438E">
        <w:rPr>
          <w:b/>
          <w:color w:val="000000"/>
        </w:rPr>
        <w:t>в)</w:t>
      </w:r>
      <w:r w:rsidRPr="007F438E">
        <w:t xml:space="preserve"> </w:t>
      </w:r>
      <w:r w:rsidRPr="007F438E">
        <w:rPr>
          <w:b/>
          <w:color w:val="000000"/>
        </w:rPr>
        <w:t>Методические</w:t>
      </w:r>
      <w:r w:rsidRPr="007F438E">
        <w:t xml:space="preserve"> </w:t>
      </w:r>
      <w:r w:rsidRPr="007F438E">
        <w:rPr>
          <w:b/>
          <w:color w:val="000000"/>
        </w:rPr>
        <w:t>указания:</w:t>
      </w:r>
      <w:r w:rsidRPr="007F438E">
        <w:t xml:space="preserve"> </w:t>
      </w:r>
    </w:p>
    <w:p w:rsidR="007615DD" w:rsidRDefault="007615DD" w:rsidP="007615DD">
      <w:pPr>
        <w:pStyle w:val="ab"/>
        <w:shd w:val="clear" w:color="auto" w:fill="FFFFFF"/>
        <w:ind w:left="0" w:firstLine="567"/>
        <w:jc w:val="both"/>
        <w:rPr>
          <w:color w:val="000000"/>
        </w:rPr>
      </w:pPr>
      <w:r w:rsidRPr="007F438E">
        <w:rPr>
          <w:color w:val="000000"/>
        </w:rPr>
        <w:t>1.</w:t>
      </w:r>
      <w:r w:rsidRPr="007F438E">
        <w:t xml:space="preserve"> </w:t>
      </w:r>
      <w:proofErr w:type="spellStart"/>
      <w:r w:rsidRPr="007F438E">
        <w:rPr>
          <w:color w:val="000000"/>
        </w:rPr>
        <w:t>Чусавитина</w:t>
      </w:r>
      <w:proofErr w:type="spellEnd"/>
      <w:r w:rsidRPr="007F438E">
        <w:rPr>
          <w:color w:val="000000"/>
        </w:rPr>
        <w:t>,</w:t>
      </w:r>
      <w:r w:rsidRPr="007F438E">
        <w:t xml:space="preserve"> </w:t>
      </w:r>
      <w:r w:rsidRPr="007F438E">
        <w:rPr>
          <w:color w:val="000000"/>
        </w:rPr>
        <w:t>Г.</w:t>
      </w:r>
      <w:r w:rsidRPr="007F438E">
        <w:t xml:space="preserve"> </w:t>
      </w:r>
      <w:r w:rsidRPr="007F438E">
        <w:rPr>
          <w:color w:val="000000"/>
        </w:rPr>
        <w:t>Н.</w:t>
      </w:r>
      <w:r w:rsidRPr="007F438E">
        <w:t xml:space="preserve"> </w:t>
      </w:r>
      <w:r w:rsidRPr="007F438E">
        <w:rPr>
          <w:color w:val="000000"/>
        </w:rPr>
        <w:t>Практикум</w:t>
      </w:r>
      <w:r w:rsidRPr="007F438E">
        <w:t xml:space="preserve"> </w:t>
      </w:r>
      <w:r w:rsidRPr="007F438E">
        <w:rPr>
          <w:color w:val="000000"/>
        </w:rPr>
        <w:t>по</w:t>
      </w:r>
      <w:r w:rsidRPr="007F438E">
        <w:t xml:space="preserve"> </w:t>
      </w:r>
      <w:r w:rsidRPr="007F438E">
        <w:rPr>
          <w:color w:val="000000"/>
        </w:rPr>
        <w:t>проектному</w:t>
      </w:r>
      <w:r w:rsidRPr="007F438E">
        <w:t xml:space="preserve"> </w:t>
      </w:r>
      <w:r w:rsidRPr="007F438E">
        <w:rPr>
          <w:color w:val="000000"/>
        </w:rPr>
        <w:t>менеджменту</w:t>
      </w:r>
      <w:proofErr w:type="gramStart"/>
      <w:r w:rsidRPr="007F438E">
        <w:t xml:space="preserve"> </w:t>
      </w:r>
      <w:r w:rsidRPr="007F438E">
        <w:rPr>
          <w:color w:val="000000"/>
        </w:rPr>
        <w:t>:</w:t>
      </w:r>
      <w:proofErr w:type="gramEnd"/>
      <w:r w:rsidRPr="007F438E">
        <w:t xml:space="preserve"> </w:t>
      </w:r>
      <w:r w:rsidRPr="007F438E">
        <w:rPr>
          <w:color w:val="000000"/>
        </w:rPr>
        <w:t>учебное</w:t>
      </w:r>
      <w:r w:rsidRPr="007F438E">
        <w:t xml:space="preserve"> </w:t>
      </w:r>
      <w:r w:rsidRPr="007F438E">
        <w:rPr>
          <w:color w:val="000000"/>
        </w:rPr>
        <w:t>пособие</w:t>
      </w:r>
      <w:r w:rsidRPr="007F438E">
        <w:t xml:space="preserve"> </w:t>
      </w:r>
      <w:r w:rsidRPr="007F438E">
        <w:rPr>
          <w:color w:val="000000"/>
        </w:rPr>
        <w:t>/</w:t>
      </w:r>
      <w:r w:rsidRPr="007F438E">
        <w:t xml:space="preserve"> </w:t>
      </w:r>
      <w:r w:rsidRPr="007F438E">
        <w:rPr>
          <w:color w:val="000000"/>
        </w:rPr>
        <w:t>Г.</w:t>
      </w:r>
      <w:r w:rsidRPr="007F438E">
        <w:t xml:space="preserve"> </w:t>
      </w:r>
      <w:r w:rsidRPr="007F438E">
        <w:rPr>
          <w:color w:val="000000"/>
        </w:rPr>
        <w:t>Н.</w:t>
      </w:r>
      <w:r w:rsidRPr="007F438E">
        <w:t xml:space="preserve"> </w:t>
      </w:r>
      <w:proofErr w:type="spellStart"/>
      <w:r w:rsidRPr="007F438E">
        <w:rPr>
          <w:color w:val="000000"/>
        </w:rPr>
        <w:t>Чусавитина</w:t>
      </w:r>
      <w:proofErr w:type="spellEnd"/>
      <w:r w:rsidRPr="007F438E">
        <w:rPr>
          <w:color w:val="000000"/>
        </w:rPr>
        <w:t>,</w:t>
      </w:r>
      <w:r w:rsidRPr="007F438E">
        <w:t xml:space="preserve"> </w:t>
      </w:r>
      <w:r w:rsidRPr="007F438E">
        <w:rPr>
          <w:color w:val="000000"/>
        </w:rPr>
        <w:t>В.</w:t>
      </w:r>
      <w:r w:rsidRPr="007F438E">
        <w:t xml:space="preserve"> </w:t>
      </w:r>
      <w:r w:rsidRPr="007F438E">
        <w:rPr>
          <w:color w:val="000000"/>
        </w:rPr>
        <w:t>Н.</w:t>
      </w:r>
      <w:r w:rsidRPr="007F438E">
        <w:t xml:space="preserve"> </w:t>
      </w:r>
      <w:r w:rsidRPr="007F438E">
        <w:rPr>
          <w:color w:val="000000"/>
        </w:rPr>
        <w:t>Макашова</w:t>
      </w:r>
      <w:r w:rsidRPr="007F438E">
        <w:t xml:space="preserve"> </w:t>
      </w:r>
      <w:r w:rsidRPr="007F438E">
        <w:rPr>
          <w:color w:val="000000"/>
        </w:rPr>
        <w:t>;</w:t>
      </w:r>
      <w:r w:rsidRPr="007F438E">
        <w:t xml:space="preserve"> </w:t>
      </w:r>
      <w:r w:rsidRPr="007F438E">
        <w:rPr>
          <w:color w:val="000000"/>
        </w:rPr>
        <w:t>МГТУ.</w:t>
      </w:r>
      <w:r w:rsidRPr="007F438E">
        <w:t xml:space="preserve"> </w:t>
      </w:r>
      <w:r w:rsidRPr="007F438E">
        <w:rPr>
          <w:color w:val="000000"/>
        </w:rPr>
        <w:t>-</w:t>
      </w:r>
      <w:r w:rsidRPr="007F438E">
        <w:t xml:space="preserve"> </w:t>
      </w:r>
      <w:r w:rsidRPr="007F438E">
        <w:rPr>
          <w:color w:val="000000"/>
        </w:rPr>
        <w:t>Магнитогорск</w:t>
      </w:r>
      <w:proofErr w:type="gramStart"/>
      <w:r w:rsidRPr="007F438E">
        <w:t xml:space="preserve"> </w:t>
      </w:r>
      <w:r w:rsidRPr="007F438E">
        <w:rPr>
          <w:color w:val="000000"/>
        </w:rPr>
        <w:t>:</w:t>
      </w:r>
      <w:proofErr w:type="gramEnd"/>
      <w:r w:rsidRPr="007F438E">
        <w:t xml:space="preserve"> </w:t>
      </w:r>
      <w:r w:rsidRPr="007F438E">
        <w:rPr>
          <w:color w:val="000000"/>
        </w:rPr>
        <w:t>МГТУ,</w:t>
      </w:r>
      <w:r w:rsidRPr="007F438E">
        <w:t xml:space="preserve"> </w:t>
      </w:r>
      <w:r w:rsidRPr="007F438E">
        <w:rPr>
          <w:color w:val="000000"/>
        </w:rPr>
        <w:t>2017.</w:t>
      </w:r>
      <w:r w:rsidRPr="007F438E">
        <w:t xml:space="preserve"> </w:t>
      </w:r>
      <w:r w:rsidRPr="007F438E">
        <w:rPr>
          <w:color w:val="000000"/>
        </w:rPr>
        <w:t>-</w:t>
      </w:r>
      <w:r w:rsidRPr="007F438E">
        <w:t xml:space="preserve"> </w:t>
      </w:r>
      <w:r w:rsidRPr="007F438E">
        <w:rPr>
          <w:color w:val="000000"/>
        </w:rPr>
        <w:t>1</w:t>
      </w:r>
      <w:r w:rsidRPr="007F438E">
        <w:t xml:space="preserve"> </w:t>
      </w:r>
      <w:r w:rsidRPr="007F438E">
        <w:rPr>
          <w:color w:val="000000"/>
        </w:rPr>
        <w:t>электрон</w:t>
      </w:r>
      <w:proofErr w:type="gramStart"/>
      <w:r w:rsidRPr="007F438E">
        <w:rPr>
          <w:color w:val="000000"/>
        </w:rPr>
        <w:t>.</w:t>
      </w:r>
      <w:proofErr w:type="gramEnd"/>
      <w:r w:rsidRPr="007F438E">
        <w:t xml:space="preserve"> </w:t>
      </w:r>
      <w:proofErr w:type="gramStart"/>
      <w:r w:rsidRPr="007F438E">
        <w:rPr>
          <w:color w:val="000000"/>
        </w:rPr>
        <w:t>о</w:t>
      </w:r>
      <w:proofErr w:type="gramEnd"/>
      <w:r w:rsidRPr="007F438E">
        <w:rPr>
          <w:color w:val="000000"/>
        </w:rPr>
        <w:t>пт.</w:t>
      </w:r>
      <w:r w:rsidRPr="007F438E">
        <w:t xml:space="preserve"> </w:t>
      </w:r>
      <w:r w:rsidRPr="007F438E">
        <w:rPr>
          <w:color w:val="000000"/>
        </w:rPr>
        <w:t>диск</w:t>
      </w:r>
      <w:r w:rsidRPr="007F438E">
        <w:t xml:space="preserve"> </w:t>
      </w:r>
      <w:r w:rsidRPr="007F438E">
        <w:rPr>
          <w:color w:val="000000"/>
        </w:rPr>
        <w:t>(CD-ROM).</w:t>
      </w:r>
      <w:r w:rsidRPr="007F438E">
        <w:t xml:space="preserve"> </w:t>
      </w:r>
      <w:r w:rsidRPr="007F438E">
        <w:rPr>
          <w:color w:val="000000"/>
        </w:rPr>
        <w:t>-</w:t>
      </w:r>
      <w:r w:rsidRPr="007F438E">
        <w:t xml:space="preserve"> </w:t>
      </w:r>
      <w:proofErr w:type="spellStart"/>
      <w:r w:rsidRPr="007F438E">
        <w:rPr>
          <w:color w:val="000000"/>
        </w:rPr>
        <w:t>Загл</w:t>
      </w:r>
      <w:proofErr w:type="spellEnd"/>
      <w:r w:rsidRPr="007F438E">
        <w:rPr>
          <w:color w:val="000000"/>
        </w:rPr>
        <w:t>.</w:t>
      </w:r>
      <w:r w:rsidRPr="007F438E">
        <w:t xml:space="preserve"> </w:t>
      </w:r>
      <w:r w:rsidRPr="007F438E">
        <w:rPr>
          <w:color w:val="000000"/>
        </w:rPr>
        <w:t>с</w:t>
      </w:r>
      <w:r w:rsidRPr="007F438E">
        <w:t xml:space="preserve"> </w:t>
      </w:r>
      <w:r w:rsidRPr="007F438E">
        <w:rPr>
          <w:color w:val="000000"/>
        </w:rPr>
        <w:t>титул</w:t>
      </w:r>
      <w:proofErr w:type="gramStart"/>
      <w:r w:rsidRPr="007F438E">
        <w:rPr>
          <w:color w:val="000000"/>
        </w:rPr>
        <w:t>.</w:t>
      </w:r>
      <w:proofErr w:type="gramEnd"/>
      <w:r w:rsidRPr="007F438E">
        <w:t xml:space="preserve"> </w:t>
      </w:r>
      <w:proofErr w:type="gramStart"/>
      <w:r w:rsidRPr="007F438E">
        <w:rPr>
          <w:color w:val="000000"/>
        </w:rPr>
        <w:t>э</w:t>
      </w:r>
      <w:proofErr w:type="gramEnd"/>
      <w:r w:rsidRPr="007F438E">
        <w:rPr>
          <w:color w:val="000000"/>
        </w:rPr>
        <w:t>крана.</w:t>
      </w:r>
      <w:r w:rsidRPr="007F438E">
        <w:t xml:space="preserve"> </w:t>
      </w:r>
      <w:r w:rsidRPr="007F438E">
        <w:rPr>
          <w:color w:val="000000"/>
        </w:rPr>
        <w:t>-</w:t>
      </w:r>
      <w:r w:rsidRPr="007F438E">
        <w:t xml:space="preserve"> </w:t>
      </w:r>
      <w:r w:rsidRPr="007F438E">
        <w:rPr>
          <w:color w:val="000000"/>
        </w:rPr>
        <w:t>URL:</w:t>
      </w:r>
      <w:r w:rsidRPr="007F438E">
        <w:t xml:space="preserve"> </w:t>
      </w:r>
      <w:hyperlink r:id="rId17" w:history="1">
        <w:r w:rsidRPr="007F438E">
          <w:rPr>
            <w:rStyle w:val="af0"/>
          </w:rPr>
          <w:t>https://magtu.informsystema.ru/uploader/fileUpload?name=3378.pdf&amp;show=dcatalogues/1/1139233/3378.pdf&amp;view=true</w:t>
        </w:r>
      </w:hyperlink>
      <w:r w:rsidRPr="007F438E">
        <w:rPr>
          <w:color w:val="000000"/>
        </w:rPr>
        <w:t xml:space="preserve"> </w:t>
      </w:r>
      <w:r w:rsidRPr="007F438E">
        <w:t xml:space="preserve"> </w:t>
      </w:r>
      <w:r w:rsidRPr="007F438E">
        <w:rPr>
          <w:color w:val="000000"/>
        </w:rPr>
        <w:t>(дата</w:t>
      </w:r>
      <w:r w:rsidRPr="007F438E">
        <w:t xml:space="preserve"> </w:t>
      </w:r>
      <w:r w:rsidRPr="007F438E">
        <w:rPr>
          <w:color w:val="000000"/>
        </w:rPr>
        <w:t>обращения:</w:t>
      </w:r>
      <w:r w:rsidRPr="007F438E">
        <w:t xml:space="preserve"> </w:t>
      </w:r>
      <w:r w:rsidRPr="007F438E">
        <w:rPr>
          <w:color w:val="000000"/>
        </w:rPr>
        <w:t>14.05.2020).</w:t>
      </w:r>
      <w:r w:rsidRPr="007F438E">
        <w:t xml:space="preserve"> </w:t>
      </w:r>
      <w:r w:rsidRPr="007F438E">
        <w:rPr>
          <w:color w:val="000000"/>
        </w:rPr>
        <w:t>-</w:t>
      </w:r>
      <w:r w:rsidRPr="007F438E">
        <w:t xml:space="preserve"> </w:t>
      </w:r>
      <w:r w:rsidRPr="007F438E">
        <w:rPr>
          <w:color w:val="000000"/>
        </w:rPr>
        <w:t>Макрообъект.</w:t>
      </w:r>
      <w:r w:rsidRPr="007F438E">
        <w:t xml:space="preserve"> </w:t>
      </w:r>
      <w:r w:rsidRPr="007F438E">
        <w:rPr>
          <w:color w:val="000000"/>
        </w:rPr>
        <w:t>-</w:t>
      </w:r>
      <w:r w:rsidRPr="007F438E">
        <w:t xml:space="preserve"> </w:t>
      </w:r>
      <w:r w:rsidRPr="007F438E">
        <w:rPr>
          <w:color w:val="000000"/>
        </w:rPr>
        <w:t>Текст</w:t>
      </w:r>
      <w:proofErr w:type="gramStart"/>
      <w:r w:rsidRPr="007F438E">
        <w:t xml:space="preserve"> </w:t>
      </w:r>
      <w:r w:rsidRPr="007F438E">
        <w:rPr>
          <w:color w:val="000000"/>
        </w:rPr>
        <w:t>:</w:t>
      </w:r>
      <w:proofErr w:type="gramEnd"/>
      <w:r w:rsidRPr="007F438E">
        <w:t xml:space="preserve"> </w:t>
      </w:r>
      <w:r w:rsidRPr="007F438E">
        <w:rPr>
          <w:color w:val="000000"/>
        </w:rPr>
        <w:t>электронный.</w:t>
      </w:r>
      <w:r w:rsidRPr="007F438E">
        <w:t xml:space="preserve"> </w:t>
      </w:r>
      <w:r w:rsidRPr="007F438E">
        <w:rPr>
          <w:color w:val="000000"/>
        </w:rPr>
        <w:t>-</w:t>
      </w:r>
      <w:r w:rsidRPr="007F438E">
        <w:t xml:space="preserve"> </w:t>
      </w:r>
      <w:r w:rsidRPr="007F438E">
        <w:rPr>
          <w:color w:val="000000"/>
        </w:rPr>
        <w:t>ISBN</w:t>
      </w:r>
      <w:r w:rsidRPr="007F438E">
        <w:t xml:space="preserve"> </w:t>
      </w:r>
      <w:r w:rsidRPr="007F438E">
        <w:rPr>
          <w:color w:val="000000"/>
        </w:rPr>
        <w:t>978-5-9967-1085-0.</w:t>
      </w:r>
      <w:r w:rsidRPr="007F438E">
        <w:t xml:space="preserve"> </w:t>
      </w:r>
      <w:r w:rsidRPr="007F438E">
        <w:rPr>
          <w:color w:val="000000"/>
        </w:rPr>
        <w:t>-</w:t>
      </w:r>
      <w:r w:rsidRPr="007F438E">
        <w:t xml:space="preserve"> </w:t>
      </w:r>
      <w:r w:rsidRPr="007F438E">
        <w:rPr>
          <w:color w:val="000000"/>
        </w:rPr>
        <w:t>Сведения</w:t>
      </w:r>
      <w:r w:rsidRPr="007F438E">
        <w:t xml:space="preserve"> </w:t>
      </w:r>
      <w:r w:rsidRPr="007F438E">
        <w:rPr>
          <w:color w:val="000000"/>
        </w:rPr>
        <w:t>доступны</w:t>
      </w:r>
      <w:r w:rsidRPr="007F438E">
        <w:t xml:space="preserve"> </w:t>
      </w:r>
      <w:r w:rsidRPr="007F438E">
        <w:rPr>
          <w:color w:val="000000"/>
        </w:rPr>
        <w:t>также</w:t>
      </w:r>
      <w:r w:rsidRPr="007F438E">
        <w:t xml:space="preserve"> </w:t>
      </w:r>
      <w:r w:rsidRPr="007F438E">
        <w:rPr>
          <w:color w:val="000000"/>
        </w:rPr>
        <w:t>на</w:t>
      </w:r>
      <w:r w:rsidRPr="007F438E">
        <w:t xml:space="preserve"> </w:t>
      </w:r>
      <w:r w:rsidRPr="007F438E">
        <w:rPr>
          <w:color w:val="000000"/>
        </w:rPr>
        <w:t>CD-ROM.</w:t>
      </w:r>
    </w:p>
    <w:tbl>
      <w:tblPr>
        <w:tblW w:w="0" w:type="auto"/>
        <w:tblCellMar>
          <w:left w:w="0" w:type="dxa"/>
          <w:right w:w="0" w:type="dxa"/>
        </w:tblCellMar>
        <w:tblLook w:val="04A0" w:firstRow="1" w:lastRow="0" w:firstColumn="1" w:lastColumn="0" w:noHBand="0" w:noVBand="1"/>
      </w:tblPr>
      <w:tblGrid>
        <w:gridCol w:w="31"/>
        <w:gridCol w:w="358"/>
        <w:gridCol w:w="1955"/>
        <w:gridCol w:w="3342"/>
        <w:gridCol w:w="191"/>
        <w:gridCol w:w="3133"/>
        <w:gridCol w:w="130"/>
      </w:tblGrid>
      <w:tr w:rsidR="007615DD" w:rsidTr="007362D8">
        <w:trPr>
          <w:trHeight w:hRule="exact" w:val="285"/>
        </w:trPr>
        <w:tc>
          <w:tcPr>
            <w:tcW w:w="9406" w:type="dxa"/>
            <w:gridSpan w:val="7"/>
            <w:shd w:val="clear" w:color="000000" w:fill="FFFFFF"/>
            <w:tcMar>
              <w:left w:w="34" w:type="dxa"/>
              <w:right w:w="34" w:type="dxa"/>
            </w:tcMar>
          </w:tcPr>
          <w:p w:rsidR="007615DD" w:rsidRDefault="007615DD" w:rsidP="007362D8">
            <w:pPr>
              <w:ind w:firstLine="756"/>
              <w:jc w:val="both"/>
            </w:pPr>
            <w:r>
              <w:rPr>
                <w:b/>
                <w:color w:val="000000"/>
              </w:rPr>
              <w:t>Программное</w:t>
            </w:r>
            <w:r>
              <w:t xml:space="preserve"> </w:t>
            </w:r>
            <w:r>
              <w:rPr>
                <w:b/>
                <w:color w:val="000000"/>
              </w:rPr>
              <w:t>обеспечение</w:t>
            </w:r>
            <w:r>
              <w:t xml:space="preserve"> </w:t>
            </w:r>
          </w:p>
        </w:tc>
      </w:tr>
      <w:tr w:rsidR="007615DD" w:rsidTr="007362D8">
        <w:trPr>
          <w:trHeight w:hRule="exact" w:val="555"/>
        </w:trPr>
        <w:tc>
          <w:tcPr>
            <w:tcW w:w="431" w:type="dxa"/>
            <w:gridSpan w:val="2"/>
          </w:tcPr>
          <w:p w:rsidR="007615DD" w:rsidRDefault="007615DD" w:rsidP="007362D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Default="007615DD" w:rsidP="007362D8">
            <w:r>
              <w:rPr>
                <w:color w:val="000000"/>
              </w:rPr>
              <w:t>Наименование</w:t>
            </w:r>
            <w:r>
              <w:t xml:space="preserve"> </w:t>
            </w:r>
            <w:proofErr w:type="gramStart"/>
            <w:r>
              <w:rPr>
                <w:color w:val="000000"/>
              </w:rPr>
              <w:t>ПО</w:t>
            </w:r>
            <w:proofErr w:type="gramEnd"/>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Default="007615DD" w:rsidP="007362D8">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Default="007615DD" w:rsidP="007362D8">
            <w:r>
              <w:rPr>
                <w:color w:val="000000"/>
              </w:rPr>
              <w:t>Срок</w:t>
            </w:r>
            <w:r>
              <w:t xml:space="preserve"> </w:t>
            </w:r>
            <w:r>
              <w:rPr>
                <w:color w:val="000000"/>
              </w:rPr>
              <w:t>действия</w:t>
            </w:r>
            <w:r>
              <w:t xml:space="preserve"> </w:t>
            </w:r>
            <w:r>
              <w:rPr>
                <w:color w:val="000000"/>
              </w:rPr>
              <w:t>лицензии</w:t>
            </w:r>
            <w:r>
              <w:t xml:space="preserve"> </w:t>
            </w:r>
          </w:p>
        </w:tc>
        <w:tc>
          <w:tcPr>
            <w:tcW w:w="143" w:type="dxa"/>
          </w:tcPr>
          <w:p w:rsidR="007615DD" w:rsidRDefault="007615DD" w:rsidP="007362D8"/>
        </w:tc>
      </w:tr>
      <w:tr w:rsidR="007615DD" w:rsidTr="007362D8">
        <w:trPr>
          <w:trHeight w:hRule="exact" w:val="548"/>
        </w:trPr>
        <w:tc>
          <w:tcPr>
            <w:tcW w:w="431" w:type="dxa"/>
            <w:gridSpan w:val="2"/>
          </w:tcPr>
          <w:p w:rsidR="007615DD" w:rsidRDefault="007615DD" w:rsidP="007362D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Default="007615DD" w:rsidP="007362D8">
            <w:r>
              <w:rPr>
                <w:color w:val="000000"/>
              </w:rPr>
              <w:t>MS</w:t>
            </w:r>
            <w:r>
              <w:t xml:space="preserve"> </w:t>
            </w:r>
            <w:proofErr w:type="spellStart"/>
            <w:r>
              <w:rPr>
                <w:color w:val="000000"/>
              </w:rPr>
              <w:t>Office</w:t>
            </w:r>
            <w:proofErr w:type="spellEnd"/>
            <w:r>
              <w:t xml:space="preserve"> </w:t>
            </w:r>
            <w:r>
              <w:rPr>
                <w:color w:val="000000"/>
              </w:rPr>
              <w:t>2007</w:t>
            </w:r>
            <w:r>
              <w:t xml:space="preserve"> </w:t>
            </w:r>
            <w:proofErr w:type="spellStart"/>
            <w:r>
              <w:rPr>
                <w:color w:val="000000"/>
              </w:rPr>
              <w:t>Professional</w:t>
            </w:r>
            <w:proofErr w:type="spellEnd"/>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Default="007615DD" w:rsidP="007362D8">
            <w:pPr>
              <w:jc w:val="both"/>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Default="007615DD" w:rsidP="007362D8">
            <w:r>
              <w:rPr>
                <w:color w:val="000000"/>
              </w:rPr>
              <w:t>бессрочно</w:t>
            </w:r>
            <w:r>
              <w:t xml:space="preserve"> </w:t>
            </w:r>
          </w:p>
        </w:tc>
        <w:tc>
          <w:tcPr>
            <w:tcW w:w="143" w:type="dxa"/>
          </w:tcPr>
          <w:p w:rsidR="007615DD" w:rsidRDefault="007615DD" w:rsidP="007362D8"/>
        </w:tc>
      </w:tr>
      <w:tr w:rsidR="007615DD" w:rsidTr="007362D8">
        <w:trPr>
          <w:trHeight w:hRule="exact" w:val="285"/>
        </w:trPr>
        <w:tc>
          <w:tcPr>
            <w:tcW w:w="431" w:type="dxa"/>
            <w:gridSpan w:val="2"/>
          </w:tcPr>
          <w:p w:rsidR="007615DD" w:rsidRDefault="007615DD" w:rsidP="007362D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Default="007615DD" w:rsidP="007362D8">
            <w:r>
              <w:rPr>
                <w:color w:val="000000"/>
              </w:rPr>
              <w:t>7Zip</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Default="007615DD" w:rsidP="007362D8">
            <w:pPr>
              <w:jc w:val="both"/>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Default="007615DD" w:rsidP="007362D8">
            <w:r>
              <w:rPr>
                <w:color w:val="000000"/>
              </w:rPr>
              <w:t>бессрочно</w:t>
            </w:r>
            <w:r>
              <w:t xml:space="preserve"> </w:t>
            </w:r>
          </w:p>
        </w:tc>
        <w:tc>
          <w:tcPr>
            <w:tcW w:w="143" w:type="dxa"/>
          </w:tcPr>
          <w:p w:rsidR="007615DD" w:rsidRDefault="007615DD" w:rsidP="007362D8"/>
        </w:tc>
      </w:tr>
      <w:tr w:rsidR="007615DD" w:rsidTr="007362D8">
        <w:trPr>
          <w:trHeight w:hRule="exact" w:val="826"/>
        </w:trPr>
        <w:tc>
          <w:tcPr>
            <w:tcW w:w="431" w:type="dxa"/>
            <w:gridSpan w:val="2"/>
          </w:tcPr>
          <w:p w:rsidR="007615DD" w:rsidRDefault="007615DD" w:rsidP="007362D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Pr="00F864C3" w:rsidRDefault="007615DD" w:rsidP="007362D8">
            <w:pPr>
              <w:rPr>
                <w:lang w:val="en-US"/>
              </w:rPr>
            </w:pPr>
            <w:r w:rsidRPr="00F864C3">
              <w:rPr>
                <w:color w:val="000000"/>
                <w:lang w:val="en-US"/>
              </w:rPr>
              <w:t>MS</w:t>
            </w:r>
            <w:r w:rsidRPr="00F864C3">
              <w:rPr>
                <w:lang w:val="en-US"/>
              </w:rPr>
              <w:t xml:space="preserve"> </w:t>
            </w:r>
            <w:r w:rsidRPr="00F864C3">
              <w:rPr>
                <w:color w:val="000000"/>
                <w:lang w:val="en-US"/>
              </w:rPr>
              <w:t>Windows</w:t>
            </w:r>
            <w:r w:rsidRPr="00F864C3">
              <w:rPr>
                <w:lang w:val="en-US"/>
              </w:rPr>
              <w:t xml:space="preserve"> </w:t>
            </w:r>
            <w:r w:rsidRPr="00F864C3">
              <w:rPr>
                <w:color w:val="000000"/>
                <w:lang w:val="en-US"/>
              </w:rPr>
              <w:t>7</w:t>
            </w:r>
            <w:r w:rsidRPr="00F864C3">
              <w:rPr>
                <w:lang w:val="en-US"/>
              </w:rPr>
              <w:t xml:space="preserve"> </w:t>
            </w:r>
            <w:r w:rsidRPr="00F864C3">
              <w:rPr>
                <w:color w:val="000000"/>
                <w:lang w:val="en-US"/>
              </w:rPr>
              <w:t>Professional</w:t>
            </w:r>
            <w:r w:rsidRPr="00F864C3">
              <w:rPr>
                <w:lang w:val="en-US"/>
              </w:rPr>
              <w:t xml:space="preserve"> </w:t>
            </w:r>
            <w:r w:rsidRPr="00F864C3">
              <w:rPr>
                <w:color w:val="000000"/>
                <w:lang w:val="en-US"/>
              </w:rPr>
              <w:t>(</w:t>
            </w:r>
            <w:r>
              <w:rPr>
                <w:color w:val="000000"/>
              </w:rPr>
              <w:t>для</w:t>
            </w:r>
            <w:r w:rsidRPr="00F864C3">
              <w:rPr>
                <w:lang w:val="en-US"/>
              </w:rPr>
              <w:t xml:space="preserve"> </w:t>
            </w:r>
            <w:r>
              <w:rPr>
                <w:color w:val="000000"/>
              </w:rPr>
              <w:t>классов</w:t>
            </w:r>
            <w:r w:rsidRPr="00F864C3">
              <w:rPr>
                <w:color w:val="000000"/>
                <w:lang w:val="en-US"/>
              </w:rPr>
              <w:t>)</w:t>
            </w:r>
            <w:r w:rsidRPr="00F864C3">
              <w:rPr>
                <w:lang w:val="en-US"/>
              </w:rP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Default="007615DD" w:rsidP="007362D8">
            <w:pPr>
              <w:jc w:val="both"/>
            </w:pPr>
            <w:r>
              <w:rPr>
                <w:color w:val="000000"/>
              </w:rPr>
              <w:t>Д-757-17</w:t>
            </w:r>
            <w:r>
              <w:t xml:space="preserve"> </w:t>
            </w:r>
            <w:r>
              <w:rPr>
                <w:color w:val="000000"/>
              </w:rPr>
              <w:t>от</w:t>
            </w:r>
            <w:r>
              <w:t xml:space="preserve"> </w:t>
            </w:r>
            <w:r>
              <w:rPr>
                <w:color w:val="000000"/>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Default="007615DD" w:rsidP="007362D8">
            <w:r>
              <w:rPr>
                <w:color w:val="000000"/>
              </w:rPr>
              <w:t>27.07.2018</w:t>
            </w:r>
            <w:r>
              <w:t xml:space="preserve"> </w:t>
            </w:r>
          </w:p>
        </w:tc>
        <w:tc>
          <w:tcPr>
            <w:tcW w:w="143" w:type="dxa"/>
          </w:tcPr>
          <w:p w:rsidR="007615DD" w:rsidRDefault="007615DD" w:rsidP="007362D8"/>
        </w:tc>
      </w:tr>
      <w:tr w:rsidR="007615DD" w:rsidTr="007615DD">
        <w:trPr>
          <w:trHeight w:hRule="exact" w:val="1983"/>
        </w:trPr>
        <w:tc>
          <w:tcPr>
            <w:tcW w:w="431" w:type="dxa"/>
            <w:gridSpan w:val="2"/>
          </w:tcPr>
          <w:p w:rsidR="007615DD" w:rsidRDefault="007615DD" w:rsidP="007362D8"/>
        </w:tc>
        <w:tc>
          <w:tcPr>
            <w:tcW w:w="1999" w:type="dxa"/>
          </w:tcPr>
          <w:p w:rsidR="007615DD" w:rsidRDefault="007615DD" w:rsidP="007362D8"/>
        </w:tc>
        <w:tc>
          <w:tcPr>
            <w:tcW w:w="3700" w:type="dxa"/>
            <w:gridSpan w:val="2"/>
          </w:tcPr>
          <w:p w:rsidR="007615DD" w:rsidRDefault="007615DD" w:rsidP="007362D8"/>
        </w:tc>
        <w:tc>
          <w:tcPr>
            <w:tcW w:w="3133" w:type="dxa"/>
          </w:tcPr>
          <w:p w:rsidR="007615DD" w:rsidRDefault="007615DD" w:rsidP="007362D8"/>
        </w:tc>
        <w:tc>
          <w:tcPr>
            <w:tcW w:w="143" w:type="dxa"/>
          </w:tcPr>
          <w:p w:rsidR="007615DD" w:rsidRDefault="007615DD" w:rsidP="007362D8"/>
        </w:tc>
      </w:tr>
      <w:tr w:rsidR="007615DD" w:rsidRPr="00FE6FB6" w:rsidTr="007362D8">
        <w:trPr>
          <w:trHeight w:hRule="exact" w:val="285"/>
        </w:trPr>
        <w:tc>
          <w:tcPr>
            <w:tcW w:w="9406" w:type="dxa"/>
            <w:gridSpan w:val="7"/>
            <w:shd w:val="clear" w:color="000000" w:fill="FFFFFF"/>
            <w:tcMar>
              <w:left w:w="34" w:type="dxa"/>
              <w:right w:w="34" w:type="dxa"/>
            </w:tcMar>
          </w:tcPr>
          <w:p w:rsidR="007615DD" w:rsidRPr="001900A8" w:rsidRDefault="007615DD" w:rsidP="007362D8">
            <w:pPr>
              <w:ind w:firstLine="756"/>
              <w:jc w:val="both"/>
            </w:pPr>
            <w:r w:rsidRPr="001900A8">
              <w:rPr>
                <w:b/>
                <w:color w:val="000000"/>
              </w:rPr>
              <w:lastRenderedPageBreak/>
              <w:t>Профессиональные</w:t>
            </w:r>
            <w:r w:rsidRPr="001900A8">
              <w:t xml:space="preserve"> </w:t>
            </w:r>
            <w:r w:rsidRPr="001900A8">
              <w:rPr>
                <w:b/>
                <w:color w:val="000000"/>
              </w:rPr>
              <w:t>базы</w:t>
            </w:r>
            <w:r w:rsidRPr="001900A8">
              <w:t xml:space="preserve"> </w:t>
            </w:r>
            <w:r w:rsidRPr="001900A8">
              <w:rPr>
                <w:b/>
                <w:color w:val="000000"/>
              </w:rPr>
              <w:t>данных</w:t>
            </w:r>
            <w:r w:rsidRPr="001900A8">
              <w:t xml:space="preserve"> </w:t>
            </w:r>
            <w:r w:rsidRPr="001900A8">
              <w:rPr>
                <w:b/>
                <w:color w:val="000000"/>
              </w:rPr>
              <w:t>и</w:t>
            </w:r>
            <w:r w:rsidRPr="001900A8">
              <w:t xml:space="preserve"> </w:t>
            </w:r>
            <w:r w:rsidRPr="001900A8">
              <w:rPr>
                <w:b/>
                <w:color w:val="000000"/>
              </w:rPr>
              <w:t>информационные</w:t>
            </w:r>
            <w:r w:rsidRPr="001900A8">
              <w:t xml:space="preserve"> </w:t>
            </w:r>
            <w:r w:rsidRPr="001900A8">
              <w:rPr>
                <w:b/>
                <w:color w:val="000000"/>
              </w:rPr>
              <w:t>справочные</w:t>
            </w:r>
            <w:r w:rsidRPr="001900A8">
              <w:t xml:space="preserve"> </w:t>
            </w:r>
            <w:r w:rsidRPr="001900A8">
              <w:rPr>
                <w:b/>
                <w:color w:val="000000"/>
              </w:rPr>
              <w:t>системы</w:t>
            </w:r>
            <w:r w:rsidRPr="001900A8">
              <w:t xml:space="preserve"> </w:t>
            </w:r>
          </w:p>
        </w:tc>
      </w:tr>
      <w:tr w:rsidR="007615DD" w:rsidRPr="00206A8C" w:rsidTr="007362D8">
        <w:trPr>
          <w:gridBefore w:val="1"/>
          <w:wBefore w:w="34" w:type="dxa"/>
          <w:trHeight w:hRule="exact" w:val="270"/>
        </w:trPr>
        <w:tc>
          <w:tcPr>
            <w:tcW w:w="397" w:type="dxa"/>
          </w:tcPr>
          <w:p w:rsidR="007615DD" w:rsidRPr="00206A8C" w:rsidRDefault="007615DD" w:rsidP="007362D8"/>
        </w:tc>
        <w:tc>
          <w:tcPr>
            <w:tcW w:w="550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615DD" w:rsidRPr="00206A8C" w:rsidRDefault="007615DD" w:rsidP="007362D8">
            <w:r w:rsidRPr="00206A8C">
              <w:rPr>
                <w:color w:val="000000"/>
              </w:rPr>
              <w:t>Название</w:t>
            </w:r>
            <w:r w:rsidRPr="00206A8C">
              <w:t xml:space="preserve"> </w:t>
            </w:r>
            <w:r w:rsidRPr="00206A8C">
              <w:rPr>
                <w:color w:val="000000"/>
              </w:rPr>
              <w:t>курса</w:t>
            </w:r>
            <w:r w:rsidRPr="00206A8C">
              <w:t xml:space="preserve"> </w:t>
            </w:r>
          </w:p>
        </w:tc>
        <w:tc>
          <w:tcPr>
            <w:tcW w:w="332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615DD" w:rsidRPr="00206A8C" w:rsidRDefault="007615DD" w:rsidP="007362D8">
            <w:r w:rsidRPr="00206A8C">
              <w:rPr>
                <w:color w:val="000000"/>
              </w:rPr>
              <w:t>Ссылка</w:t>
            </w:r>
            <w:r w:rsidRPr="00206A8C">
              <w:t xml:space="preserve"> </w:t>
            </w:r>
          </w:p>
        </w:tc>
        <w:tc>
          <w:tcPr>
            <w:tcW w:w="143" w:type="dxa"/>
          </w:tcPr>
          <w:p w:rsidR="007615DD" w:rsidRPr="00206A8C" w:rsidRDefault="007615DD" w:rsidP="007362D8"/>
        </w:tc>
      </w:tr>
      <w:tr w:rsidR="007615DD" w:rsidRPr="00206A8C" w:rsidTr="007362D8">
        <w:trPr>
          <w:gridBefore w:val="1"/>
          <w:wBefore w:w="34" w:type="dxa"/>
          <w:trHeight w:hRule="exact" w:val="14"/>
        </w:trPr>
        <w:tc>
          <w:tcPr>
            <w:tcW w:w="397" w:type="dxa"/>
          </w:tcPr>
          <w:p w:rsidR="007615DD" w:rsidRPr="00206A8C" w:rsidRDefault="007615DD" w:rsidP="007362D8"/>
        </w:tc>
        <w:tc>
          <w:tcPr>
            <w:tcW w:w="550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Pr="00206A8C" w:rsidRDefault="007615DD" w:rsidP="007362D8">
            <w:pPr>
              <w:jc w:val="both"/>
            </w:pPr>
            <w:r w:rsidRPr="00206A8C">
              <w:rPr>
                <w:color w:val="000000"/>
              </w:rPr>
              <w:t>Электронная</w:t>
            </w:r>
            <w:r w:rsidRPr="00206A8C">
              <w:t xml:space="preserve"> </w:t>
            </w:r>
            <w:r w:rsidRPr="00206A8C">
              <w:rPr>
                <w:color w:val="000000"/>
              </w:rPr>
              <w:t>база</w:t>
            </w:r>
            <w:r w:rsidRPr="00206A8C">
              <w:t xml:space="preserve"> </w:t>
            </w:r>
            <w:r w:rsidRPr="00206A8C">
              <w:rPr>
                <w:color w:val="000000"/>
              </w:rPr>
              <w:t>периодических</w:t>
            </w:r>
            <w:r w:rsidRPr="00206A8C">
              <w:t xml:space="preserve"> </w:t>
            </w:r>
            <w:r w:rsidRPr="00206A8C">
              <w:rPr>
                <w:color w:val="000000"/>
              </w:rPr>
              <w:t>изданий</w:t>
            </w:r>
            <w:r w:rsidRPr="00206A8C">
              <w:t xml:space="preserve"> </w:t>
            </w:r>
            <w:proofErr w:type="spellStart"/>
            <w:r w:rsidRPr="00206A8C">
              <w:rPr>
                <w:color w:val="000000"/>
              </w:rPr>
              <w:t>East</w:t>
            </w:r>
            <w:proofErr w:type="spellEnd"/>
            <w:r w:rsidRPr="00206A8C">
              <w:t xml:space="preserve"> </w:t>
            </w:r>
            <w:proofErr w:type="spellStart"/>
            <w:r w:rsidRPr="00206A8C">
              <w:rPr>
                <w:color w:val="000000"/>
              </w:rPr>
              <w:t>View</w:t>
            </w:r>
            <w:proofErr w:type="spellEnd"/>
            <w:r w:rsidRPr="00206A8C">
              <w:t xml:space="preserve"> </w:t>
            </w:r>
            <w:proofErr w:type="spellStart"/>
            <w:r w:rsidRPr="00206A8C">
              <w:rPr>
                <w:color w:val="000000"/>
              </w:rPr>
              <w:t>Information</w:t>
            </w:r>
            <w:proofErr w:type="spellEnd"/>
            <w:r w:rsidRPr="00206A8C">
              <w:t xml:space="preserve"> </w:t>
            </w:r>
            <w:proofErr w:type="spellStart"/>
            <w:r w:rsidRPr="00206A8C">
              <w:rPr>
                <w:color w:val="000000"/>
              </w:rPr>
              <w:t>Services</w:t>
            </w:r>
            <w:proofErr w:type="spellEnd"/>
            <w:r w:rsidRPr="00206A8C">
              <w:rPr>
                <w:color w:val="000000"/>
              </w:rPr>
              <w:t>,</w:t>
            </w:r>
            <w:r w:rsidRPr="00206A8C">
              <w:t xml:space="preserve"> </w:t>
            </w:r>
            <w:r w:rsidRPr="00206A8C">
              <w:rPr>
                <w:color w:val="000000"/>
              </w:rPr>
              <w:t>ООО</w:t>
            </w:r>
            <w:r w:rsidRPr="00206A8C">
              <w:t xml:space="preserve"> </w:t>
            </w:r>
            <w:r w:rsidRPr="00206A8C">
              <w:rPr>
                <w:color w:val="000000"/>
              </w:rPr>
              <w:t>«ИВИС»</w:t>
            </w:r>
            <w:r w:rsidRPr="00206A8C">
              <w:t xml:space="preserve"> </w:t>
            </w:r>
          </w:p>
        </w:tc>
        <w:tc>
          <w:tcPr>
            <w:tcW w:w="33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Pr="00206A8C" w:rsidRDefault="007615DD" w:rsidP="007362D8">
            <w:pPr>
              <w:jc w:val="both"/>
            </w:pPr>
            <w:r w:rsidRPr="00206A8C">
              <w:rPr>
                <w:color w:val="000000"/>
              </w:rPr>
              <w:t>https://dlib.eastview.com/</w:t>
            </w:r>
            <w:r w:rsidRPr="00206A8C">
              <w:t xml:space="preserve"> </w:t>
            </w:r>
          </w:p>
        </w:tc>
        <w:tc>
          <w:tcPr>
            <w:tcW w:w="143" w:type="dxa"/>
          </w:tcPr>
          <w:p w:rsidR="007615DD" w:rsidRPr="00206A8C" w:rsidRDefault="007615DD" w:rsidP="007362D8"/>
        </w:tc>
      </w:tr>
      <w:tr w:rsidR="007615DD" w:rsidRPr="00206A8C" w:rsidTr="007362D8">
        <w:trPr>
          <w:gridBefore w:val="1"/>
          <w:wBefore w:w="34" w:type="dxa"/>
          <w:trHeight w:hRule="exact" w:val="540"/>
        </w:trPr>
        <w:tc>
          <w:tcPr>
            <w:tcW w:w="397" w:type="dxa"/>
          </w:tcPr>
          <w:p w:rsidR="007615DD" w:rsidRPr="00206A8C" w:rsidRDefault="007615DD" w:rsidP="007362D8"/>
        </w:tc>
        <w:tc>
          <w:tcPr>
            <w:tcW w:w="550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Pr="00206A8C" w:rsidRDefault="007615DD" w:rsidP="007362D8"/>
        </w:tc>
        <w:tc>
          <w:tcPr>
            <w:tcW w:w="33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Pr="00206A8C" w:rsidRDefault="007615DD" w:rsidP="007362D8"/>
        </w:tc>
        <w:tc>
          <w:tcPr>
            <w:tcW w:w="143" w:type="dxa"/>
          </w:tcPr>
          <w:p w:rsidR="007615DD" w:rsidRPr="00206A8C" w:rsidRDefault="007615DD" w:rsidP="007362D8"/>
        </w:tc>
      </w:tr>
      <w:tr w:rsidR="007615DD" w:rsidRPr="00F864C3" w:rsidTr="007362D8">
        <w:trPr>
          <w:gridBefore w:val="1"/>
          <w:wBefore w:w="34" w:type="dxa"/>
          <w:trHeight w:hRule="exact" w:val="826"/>
        </w:trPr>
        <w:tc>
          <w:tcPr>
            <w:tcW w:w="397" w:type="dxa"/>
          </w:tcPr>
          <w:p w:rsidR="007615DD" w:rsidRPr="00206A8C" w:rsidRDefault="007615DD" w:rsidP="007362D8"/>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Pr="00206A8C" w:rsidRDefault="007615DD" w:rsidP="007362D8">
            <w:pPr>
              <w:jc w:val="both"/>
            </w:pPr>
            <w:r w:rsidRPr="00206A8C">
              <w:rPr>
                <w:color w:val="000000"/>
              </w:rPr>
              <w:t>Национальная</w:t>
            </w:r>
            <w:r w:rsidRPr="00206A8C">
              <w:t xml:space="preserve"> </w:t>
            </w:r>
            <w:r w:rsidRPr="00206A8C">
              <w:rPr>
                <w:color w:val="000000"/>
              </w:rPr>
              <w:t>информационно-аналитическая</w:t>
            </w:r>
            <w:r w:rsidRPr="00206A8C">
              <w:t xml:space="preserve"> </w:t>
            </w:r>
            <w:r w:rsidRPr="00206A8C">
              <w:rPr>
                <w:color w:val="000000"/>
              </w:rPr>
              <w:t>с</w:t>
            </w:r>
            <w:r w:rsidRPr="00206A8C">
              <w:rPr>
                <w:color w:val="000000"/>
              </w:rPr>
              <w:t>и</w:t>
            </w:r>
            <w:r w:rsidRPr="00206A8C">
              <w:rPr>
                <w:color w:val="000000"/>
              </w:rPr>
              <w:t>стема</w:t>
            </w:r>
            <w:r w:rsidRPr="00206A8C">
              <w:t xml:space="preserve"> </w:t>
            </w:r>
            <w:r w:rsidRPr="00206A8C">
              <w:rPr>
                <w:color w:val="000000"/>
              </w:rPr>
              <w:t>–</w:t>
            </w:r>
            <w:r w:rsidRPr="00206A8C">
              <w:t xml:space="preserve"> </w:t>
            </w:r>
            <w:r w:rsidRPr="00206A8C">
              <w:rPr>
                <w:color w:val="000000"/>
              </w:rPr>
              <w:t>Российский</w:t>
            </w:r>
            <w:r w:rsidRPr="00206A8C">
              <w:t xml:space="preserve"> </w:t>
            </w:r>
            <w:r w:rsidRPr="00206A8C">
              <w:rPr>
                <w:color w:val="000000"/>
              </w:rPr>
              <w:t>индекс</w:t>
            </w:r>
            <w:r w:rsidRPr="00206A8C">
              <w:t xml:space="preserve"> </w:t>
            </w:r>
            <w:r w:rsidRPr="00206A8C">
              <w:rPr>
                <w:color w:val="000000"/>
              </w:rPr>
              <w:t>научного</w:t>
            </w:r>
            <w:r w:rsidRPr="00206A8C">
              <w:t xml:space="preserve"> </w:t>
            </w:r>
            <w:r w:rsidRPr="00206A8C">
              <w:rPr>
                <w:color w:val="000000"/>
              </w:rPr>
              <w:t>цитирования</w:t>
            </w:r>
            <w:r w:rsidRPr="00206A8C">
              <w:t xml:space="preserve"> </w:t>
            </w:r>
            <w:r w:rsidRPr="00206A8C">
              <w:rPr>
                <w:color w:val="000000"/>
              </w:rPr>
              <w:t>(РИНЦ)</w:t>
            </w:r>
            <w:r w:rsidRPr="00206A8C">
              <w:t xml:space="preserve"> </w:t>
            </w:r>
          </w:p>
        </w:tc>
        <w:tc>
          <w:tcPr>
            <w:tcW w:w="33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Pr="00F864C3" w:rsidRDefault="007615DD" w:rsidP="007362D8">
            <w:pPr>
              <w:jc w:val="both"/>
              <w:rPr>
                <w:lang w:val="en-US"/>
              </w:rPr>
            </w:pPr>
            <w:r w:rsidRPr="00F864C3">
              <w:rPr>
                <w:color w:val="000000"/>
                <w:lang w:val="en-US"/>
              </w:rPr>
              <w:t>URL:</w:t>
            </w:r>
            <w:r w:rsidRPr="00F864C3">
              <w:rPr>
                <w:lang w:val="en-US"/>
              </w:rPr>
              <w:t xml:space="preserve"> </w:t>
            </w:r>
            <w:r w:rsidRPr="00F864C3">
              <w:rPr>
                <w:color w:val="000000"/>
                <w:lang w:val="en-US"/>
              </w:rPr>
              <w:t>https://elibrary.ru/project_risc.asp</w:t>
            </w:r>
            <w:r w:rsidRPr="00F864C3">
              <w:rPr>
                <w:lang w:val="en-US"/>
              </w:rPr>
              <w:t xml:space="preserve"> </w:t>
            </w:r>
          </w:p>
        </w:tc>
        <w:tc>
          <w:tcPr>
            <w:tcW w:w="143" w:type="dxa"/>
          </w:tcPr>
          <w:p w:rsidR="007615DD" w:rsidRPr="00F864C3" w:rsidRDefault="007615DD" w:rsidP="007362D8">
            <w:pPr>
              <w:rPr>
                <w:lang w:val="en-US"/>
              </w:rPr>
            </w:pPr>
          </w:p>
        </w:tc>
      </w:tr>
      <w:tr w:rsidR="007615DD" w:rsidRPr="00F864C3" w:rsidTr="007362D8">
        <w:trPr>
          <w:gridBefore w:val="1"/>
          <w:wBefore w:w="34" w:type="dxa"/>
          <w:trHeight w:hRule="exact" w:val="555"/>
        </w:trPr>
        <w:tc>
          <w:tcPr>
            <w:tcW w:w="397" w:type="dxa"/>
          </w:tcPr>
          <w:p w:rsidR="007615DD" w:rsidRPr="00F864C3" w:rsidRDefault="007615DD" w:rsidP="007362D8">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Pr="00206A8C" w:rsidRDefault="007615DD" w:rsidP="007362D8">
            <w:pPr>
              <w:jc w:val="both"/>
            </w:pPr>
            <w:r w:rsidRPr="00206A8C">
              <w:rPr>
                <w:color w:val="000000"/>
              </w:rPr>
              <w:t>Поисковая</w:t>
            </w:r>
            <w:r w:rsidRPr="00206A8C">
              <w:t xml:space="preserve"> </w:t>
            </w:r>
            <w:r w:rsidRPr="00206A8C">
              <w:rPr>
                <w:color w:val="000000"/>
              </w:rPr>
              <w:t>система</w:t>
            </w:r>
            <w:r w:rsidRPr="00206A8C">
              <w:t xml:space="preserve"> </w:t>
            </w:r>
            <w:r w:rsidRPr="00206A8C">
              <w:rPr>
                <w:color w:val="000000"/>
              </w:rPr>
              <w:t>Академия</w:t>
            </w:r>
            <w:r w:rsidRPr="00206A8C">
              <w:t xml:space="preserve"> </w:t>
            </w:r>
            <w:proofErr w:type="spellStart"/>
            <w:r w:rsidRPr="00206A8C">
              <w:rPr>
                <w:color w:val="000000"/>
              </w:rPr>
              <w:t>Google</w:t>
            </w:r>
            <w:proofErr w:type="spellEnd"/>
            <w:r w:rsidRPr="00206A8C">
              <w:t xml:space="preserve"> </w:t>
            </w:r>
            <w:r w:rsidRPr="00206A8C">
              <w:rPr>
                <w:color w:val="000000"/>
              </w:rPr>
              <w:t>(</w:t>
            </w:r>
            <w:proofErr w:type="spellStart"/>
            <w:r w:rsidRPr="00206A8C">
              <w:rPr>
                <w:color w:val="000000"/>
              </w:rPr>
              <w:t>Google</w:t>
            </w:r>
            <w:proofErr w:type="spellEnd"/>
            <w:r w:rsidRPr="00206A8C">
              <w:t xml:space="preserve"> </w:t>
            </w:r>
            <w:proofErr w:type="spellStart"/>
            <w:r w:rsidRPr="00206A8C">
              <w:rPr>
                <w:color w:val="000000"/>
              </w:rPr>
              <w:t>Scholar</w:t>
            </w:r>
            <w:proofErr w:type="spellEnd"/>
            <w:r w:rsidRPr="00206A8C">
              <w:rPr>
                <w:color w:val="000000"/>
              </w:rPr>
              <w:t>)</w:t>
            </w:r>
            <w:r w:rsidRPr="00206A8C">
              <w:t xml:space="preserve"> </w:t>
            </w:r>
          </w:p>
        </w:tc>
        <w:tc>
          <w:tcPr>
            <w:tcW w:w="33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Pr="00F864C3" w:rsidRDefault="007615DD" w:rsidP="007362D8">
            <w:pPr>
              <w:jc w:val="both"/>
              <w:rPr>
                <w:lang w:val="en-US"/>
              </w:rPr>
            </w:pPr>
            <w:r w:rsidRPr="00F864C3">
              <w:rPr>
                <w:color w:val="000000"/>
                <w:lang w:val="en-US"/>
              </w:rPr>
              <w:t>URL:</w:t>
            </w:r>
            <w:r w:rsidRPr="00F864C3">
              <w:rPr>
                <w:lang w:val="en-US"/>
              </w:rPr>
              <w:t xml:space="preserve"> </w:t>
            </w:r>
            <w:r w:rsidRPr="00F864C3">
              <w:rPr>
                <w:color w:val="000000"/>
                <w:lang w:val="en-US"/>
              </w:rPr>
              <w:t>https://scholar.google.ru/</w:t>
            </w:r>
            <w:r w:rsidRPr="00F864C3">
              <w:rPr>
                <w:lang w:val="en-US"/>
              </w:rPr>
              <w:t xml:space="preserve"> </w:t>
            </w:r>
          </w:p>
        </w:tc>
        <w:tc>
          <w:tcPr>
            <w:tcW w:w="143" w:type="dxa"/>
          </w:tcPr>
          <w:p w:rsidR="007615DD" w:rsidRPr="00F864C3" w:rsidRDefault="007615DD" w:rsidP="007362D8">
            <w:pPr>
              <w:rPr>
                <w:lang w:val="en-US"/>
              </w:rPr>
            </w:pPr>
          </w:p>
        </w:tc>
      </w:tr>
      <w:tr w:rsidR="007615DD" w:rsidRPr="00F864C3" w:rsidTr="007362D8">
        <w:trPr>
          <w:gridBefore w:val="1"/>
          <w:wBefore w:w="34" w:type="dxa"/>
          <w:trHeight w:hRule="exact" w:val="555"/>
        </w:trPr>
        <w:tc>
          <w:tcPr>
            <w:tcW w:w="397" w:type="dxa"/>
          </w:tcPr>
          <w:p w:rsidR="007615DD" w:rsidRPr="00F864C3" w:rsidRDefault="007615DD" w:rsidP="007362D8">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Pr="00206A8C" w:rsidRDefault="007615DD" w:rsidP="007362D8">
            <w:pPr>
              <w:jc w:val="both"/>
            </w:pPr>
            <w:r w:rsidRPr="00206A8C">
              <w:rPr>
                <w:color w:val="000000"/>
              </w:rPr>
              <w:t>Информационная</w:t>
            </w:r>
            <w:r w:rsidRPr="00206A8C">
              <w:t xml:space="preserve"> </w:t>
            </w:r>
            <w:r w:rsidRPr="00206A8C">
              <w:rPr>
                <w:color w:val="000000"/>
              </w:rPr>
              <w:t>система</w:t>
            </w:r>
            <w:r w:rsidRPr="00206A8C">
              <w:t xml:space="preserve"> </w:t>
            </w:r>
            <w:r w:rsidRPr="00206A8C">
              <w:rPr>
                <w:color w:val="000000"/>
              </w:rPr>
              <w:t>-</w:t>
            </w:r>
            <w:r w:rsidRPr="00206A8C">
              <w:t xml:space="preserve"> </w:t>
            </w:r>
            <w:r w:rsidRPr="00206A8C">
              <w:rPr>
                <w:color w:val="000000"/>
              </w:rPr>
              <w:t>Единое</w:t>
            </w:r>
            <w:r w:rsidRPr="00206A8C">
              <w:t xml:space="preserve"> </w:t>
            </w:r>
            <w:r w:rsidRPr="00206A8C">
              <w:rPr>
                <w:color w:val="000000"/>
              </w:rPr>
              <w:t>окно</w:t>
            </w:r>
            <w:r w:rsidRPr="00206A8C">
              <w:t xml:space="preserve"> </w:t>
            </w:r>
            <w:r w:rsidRPr="00206A8C">
              <w:rPr>
                <w:color w:val="000000"/>
              </w:rPr>
              <w:t>доступа</w:t>
            </w:r>
            <w:r w:rsidRPr="00206A8C">
              <w:t xml:space="preserve"> </w:t>
            </w:r>
            <w:r w:rsidRPr="00206A8C">
              <w:rPr>
                <w:color w:val="000000"/>
              </w:rPr>
              <w:t>к</w:t>
            </w:r>
            <w:r w:rsidRPr="00206A8C">
              <w:t xml:space="preserve"> </w:t>
            </w:r>
            <w:r w:rsidRPr="00206A8C">
              <w:rPr>
                <w:color w:val="000000"/>
              </w:rPr>
              <w:t>информационным</w:t>
            </w:r>
            <w:r w:rsidRPr="00206A8C">
              <w:t xml:space="preserve"> </w:t>
            </w:r>
            <w:r w:rsidRPr="00206A8C">
              <w:rPr>
                <w:color w:val="000000"/>
              </w:rPr>
              <w:t>ресурсам</w:t>
            </w:r>
            <w:r w:rsidRPr="00206A8C">
              <w:t xml:space="preserve"> </w:t>
            </w:r>
          </w:p>
        </w:tc>
        <w:tc>
          <w:tcPr>
            <w:tcW w:w="33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15DD" w:rsidRPr="00F864C3" w:rsidRDefault="007615DD" w:rsidP="007362D8">
            <w:pPr>
              <w:jc w:val="both"/>
              <w:rPr>
                <w:lang w:val="en-US"/>
              </w:rPr>
            </w:pPr>
            <w:r w:rsidRPr="00F864C3">
              <w:rPr>
                <w:color w:val="000000"/>
                <w:lang w:val="en-US"/>
              </w:rPr>
              <w:t>URL:</w:t>
            </w:r>
            <w:r w:rsidRPr="00F864C3">
              <w:rPr>
                <w:lang w:val="en-US"/>
              </w:rPr>
              <w:t xml:space="preserve"> </w:t>
            </w:r>
            <w:r w:rsidRPr="00F864C3">
              <w:rPr>
                <w:color w:val="000000"/>
                <w:lang w:val="en-US"/>
              </w:rPr>
              <w:t>http://window.edu.ru/</w:t>
            </w:r>
            <w:r w:rsidRPr="00F864C3">
              <w:rPr>
                <w:lang w:val="en-US"/>
              </w:rPr>
              <w:t xml:space="preserve"> </w:t>
            </w:r>
          </w:p>
        </w:tc>
        <w:tc>
          <w:tcPr>
            <w:tcW w:w="143" w:type="dxa"/>
          </w:tcPr>
          <w:p w:rsidR="007615DD" w:rsidRPr="00F864C3" w:rsidRDefault="007615DD" w:rsidP="007362D8">
            <w:pPr>
              <w:rPr>
                <w:lang w:val="en-US"/>
              </w:rPr>
            </w:pPr>
          </w:p>
        </w:tc>
      </w:tr>
    </w:tbl>
    <w:p w:rsidR="004566A6" w:rsidRDefault="00671FFE" w:rsidP="001A2BD2">
      <w:pPr>
        <w:pStyle w:val="Style5"/>
        <w:widowControl/>
        <w:spacing w:before="240" w:after="120"/>
        <w:ind w:firstLine="567"/>
        <w:jc w:val="both"/>
        <w:outlineLvl w:val="0"/>
        <w:rPr>
          <w:rStyle w:val="FontStyle14"/>
          <w:sz w:val="24"/>
          <w:szCs w:val="24"/>
        </w:rPr>
      </w:pPr>
      <w:r>
        <w:rPr>
          <w:rStyle w:val="FontStyle14"/>
          <w:sz w:val="24"/>
          <w:szCs w:val="24"/>
        </w:rPr>
        <w:t>9</w:t>
      </w:r>
      <w:r w:rsidR="009076AB">
        <w:rPr>
          <w:rStyle w:val="FontStyle14"/>
          <w:sz w:val="24"/>
          <w:szCs w:val="24"/>
        </w:rPr>
        <w:t>.</w:t>
      </w:r>
      <w:r w:rsidR="007754E4" w:rsidRPr="00AF2BB2">
        <w:rPr>
          <w:rStyle w:val="FontStyle14"/>
          <w:sz w:val="24"/>
          <w:szCs w:val="24"/>
        </w:rPr>
        <w:t xml:space="preserve"> Материально-техническое обес</w:t>
      </w:r>
      <w:r w:rsidR="00C518F8" w:rsidRPr="00AF2BB2">
        <w:rPr>
          <w:rStyle w:val="FontStyle14"/>
          <w:sz w:val="24"/>
          <w:szCs w:val="24"/>
        </w:rPr>
        <w:t>п</w:t>
      </w:r>
      <w:r w:rsidR="007754E4" w:rsidRPr="00AF2BB2">
        <w:rPr>
          <w:rStyle w:val="FontStyle14"/>
          <w:sz w:val="24"/>
          <w:szCs w:val="24"/>
        </w:rPr>
        <w:t>ечен</w:t>
      </w:r>
      <w:r w:rsidR="00C518F8" w:rsidRPr="00AF2BB2">
        <w:rPr>
          <w:rStyle w:val="FontStyle14"/>
          <w:sz w:val="24"/>
          <w:szCs w:val="24"/>
        </w:rPr>
        <w:t>и</w:t>
      </w:r>
      <w:r w:rsidR="007754E4" w:rsidRPr="00AF2BB2">
        <w:rPr>
          <w:rStyle w:val="FontStyle14"/>
          <w:sz w:val="24"/>
          <w:szCs w:val="24"/>
        </w:rPr>
        <w:t>е д</w:t>
      </w:r>
      <w:r w:rsidR="00C518F8" w:rsidRPr="00AF2BB2">
        <w:rPr>
          <w:rStyle w:val="FontStyle14"/>
          <w:sz w:val="24"/>
          <w:szCs w:val="24"/>
        </w:rPr>
        <w:t>и</w:t>
      </w:r>
      <w:r w:rsidR="007754E4" w:rsidRPr="00AF2BB2">
        <w:rPr>
          <w:rStyle w:val="FontStyle14"/>
          <w:sz w:val="24"/>
          <w:szCs w:val="24"/>
        </w:rPr>
        <w:t>сц</w:t>
      </w:r>
      <w:r w:rsidR="00C518F8" w:rsidRPr="00AF2BB2">
        <w:rPr>
          <w:rStyle w:val="FontStyle14"/>
          <w:sz w:val="24"/>
          <w:szCs w:val="24"/>
        </w:rPr>
        <w:t>ип</w:t>
      </w:r>
      <w:r w:rsidR="007754E4" w:rsidRPr="00AF2BB2">
        <w:rPr>
          <w:rStyle w:val="FontStyle14"/>
          <w:sz w:val="24"/>
          <w:szCs w:val="24"/>
        </w:rPr>
        <w:t>л</w:t>
      </w:r>
      <w:r w:rsidR="00C518F8" w:rsidRPr="00AF2BB2">
        <w:rPr>
          <w:rStyle w:val="FontStyle14"/>
          <w:sz w:val="24"/>
          <w:szCs w:val="24"/>
        </w:rPr>
        <w:t>и</w:t>
      </w:r>
      <w:r w:rsidR="007754E4" w:rsidRPr="00AF2BB2">
        <w:rPr>
          <w:rStyle w:val="FontStyle14"/>
          <w:sz w:val="24"/>
          <w:szCs w:val="24"/>
        </w:rPr>
        <w:t>ны</w:t>
      </w:r>
    </w:p>
    <w:p w:rsidR="004566A6" w:rsidRPr="00A227A0" w:rsidRDefault="004566A6" w:rsidP="001A2BD2">
      <w:pPr>
        <w:pStyle w:val="Style5"/>
        <w:widowControl/>
        <w:ind w:left="567"/>
        <w:jc w:val="both"/>
        <w:rPr>
          <w:rStyle w:val="FontStyle14"/>
          <w:b w:val="0"/>
          <w:sz w:val="24"/>
          <w:szCs w:val="24"/>
        </w:rPr>
      </w:pPr>
      <w:r w:rsidRPr="00A227A0">
        <w:rPr>
          <w:rStyle w:val="FontStyle14"/>
          <w:b w:val="0"/>
          <w:sz w:val="24"/>
          <w:szCs w:val="24"/>
        </w:rPr>
        <w:t>Материально-техническое обеспечение дисциплины включает:</w:t>
      </w:r>
    </w:p>
    <w:p w:rsidR="004566A6" w:rsidRDefault="004566A6" w:rsidP="004566A6">
      <w:pPr>
        <w:pStyle w:val="Style5"/>
        <w:widowControl/>
        <w:ind w:firstLine="567"/>
        <w:rPr>
          <w:rStyle w:val="FontStyle14"/>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094"/>
      </w:tblGrid>
      <w:tr w:rsidR="007615DD" w:rsidRPr="00206A8C" w:rsidTr="007362D8">
        <w:trPr>
          <w:tblHeader/>
        </w:trPr>
        <w:tc>
          <w:tcPr>
            <w:tcW w:w="2665" w:type="dxa"/>
            <w:vAlign w:val="center"/>
          </w:tcPr>
          <w:p w:rsidR="007615DD" w:rsidRPr="00206A8C" w:rsidRDefault="007615DD" w:rsidP="007362D8">
            <w:r w:rsidRPr="00206A8C">
              <w:t>Тип и название ауд</w:t>
            </w:r>
            <w:r w:rsidRPr="00206A8C">
              <w:t>и</w:t>
            </w:r>
            <w:r w:rsidRPr="00206A8C">
              <w:t xml:space="preserve">тории </w:t>
            </w:r>
          </w:p>
        </w:tc>
        <w:tc>
          <w:tcPr>
            <w:tcW w:w="6123" w:type="dxa"/>
            <w:vAlign w:val="center"/>
          </w:tcPr>
          <w:p w:rsidR="007615DD" w:rsidRPr="00206A8C" w:rsidRDefault="007615DD" w:rsidP="007362D8">
            <w:r w:rsidRPr="00206A8C">
              <w:t>Оснащение аудитории</w:t>
            </w:r>
          </w:p>
        </w:tc>
      </w:tr>
      <w:tr w:rsidR="007615DD" w:rsidRPr="00FE6FB6" w:rsidTr="007362D8">
        <w:tc>
          <w:tcPr>
            <w:tcW w:w="2665" w:type="dxa"/>
          </w:tcPr>
          <w:p w:rsidR="007615DD" w:rsidRPr="00206A8C" w:rsidRDefault="007615DD" w:rsidP="007362D8">
            <w:r w:rsidRPr="00206A8C">
              <w:t>Компьютерный класс</w:t>
            </w:r>
          </w:p>
        </w:tc>
        <w:tc>
          <w:tcPr>
            <w:tcW w:w="6123" w:type="dxa"/>
          </w:tcPr>
          <w:p w:rsidR="007615DD" w:rsidRPr="00206A8C" w:rsidRDefault="007615DD" w:rsidP="007362D8">
            <w:r w:rsidRPr="00206A8C">
              <w:t xml:space="preserve">Персональные компьютеры с пакетом MS </w:t>
            </w:r>
            <w:proofErr w:type="spellStart"/>
            <w:r w:rsidRPr="00206A8C">
              <w:t>Office</w:t>
            </w:r>
            <w:proofErr w:type="spellEnd"/>
            <w:r w:rsidRPr="00206A8C">
              <w:t>,</w:t>
            </w:r>
            <w:r w:rsidRPr="00206A8C">
              <w:rPr>
                <w:color w:val="FF0000"/>
              </w:rPr>
              <w:t xml:space="preserve"> </w:t>
            </w:r>
            <w:r w:rsidRPr="00206A8C">
              <w:t>вых</w:t>
            </w:r>
            <w:r w:rsidRPr="00206A8C">
              <w:t>о</w:t>
            </w:r>
            <w:r w:rsidRPr="00206A8C">
              <w:t>дом в Интернет и с доступом в электронную информ</w:t>
            </w:r>
            <w:r w:rsidRPr="00206A8C">
              <w:t>а</w:t>
            </w:r>
            <w:r w:rsidRPr="00206A8C">
              <w:t>ционно-образовательную среду университета</w:t>
            </w:r>
          </w:p>
        </w:tc>
      </w:tr>
      <w:tr w:rsidR="007615DD" w:rsidRPr="00FE6FB6" w:rsidTr="007362D8">
        <w:tc>
          <w:tcPr>
            <w:tcW w:w="2665" w:type="dxa"/>
          </w:tcPr>
          <w:p w:rsidR="007615DD" w:rsidRPr="00206A8C" w:rsidRDefault="007615DD" w:rsidP="007362D8">
            <w:r w:rsidRPr="00206A8C">
              <w:t>Аудитории для сам</w:t>
            </w:r>
            <w:r w:rsidRPr="00206A8C">
              <w:t>о</w:t>
            </w:r>
            <w:r w:rsidRPr="00206A8C">
              <w:t>стоятельной работы: компьютерные классы; читальные залы би</w:t>
            </w:r>
            <w:r w:rsidRPr="00206A8C">
              <w:t>б</w:t>
            </w:r>
            <w:r w:rsidRPr="00206A8C">
              <w:t>лиотеки</w:t>
            </w:r>
          </w:p>
        </w:tc>
        <w:tc>
          <w:tcPr>
            <w:tcW w:w="6123" w:type="dxa"/>
          </w:tcPr>
          <w:p w:rsidR="007615DD" w:rsidRPr="00206A8C" w:rsidRDefault="007615DD" w:rsidP="007362D8">
            <w:r w:rsidRPr="00206A8C">
              <w:t xml:space="preserve">Персональные компьютеры с пакетом MS </w:t>
            </w:r>
            <w:proofErr w:type="spellStart"/>
            <w:r w:rsidRPr="00206A8C">
              <w:t>Office</w:t>
            </w:r>
            <w:proofErr w:type="spellEnd"/>
            <w:r w:rsidRPr="00206A8C">
              <w:t>, вых</w:t>
            </w:r>
            <w:r w:rsidRPr="00206A8C">
              <w:t>о</w:t>
            </w:r>
            <w:r w:rsidRPr="00206A8C">
              <w:t>дом в Интернет и с доступом в электронную информ</w:t>
            </w:r>
            <w:r w:rsidRPr="00206A8C">
              <w:t>а</w:t>
            </w:r>
            <w:r w:rsidRPr="00206A8C">
              <w:t xml:space="preserve">ционно-образовательную среду университета </w:t>
            </w:r>
          </w:p>
        </w:tc>
      </w:tr>
    </w:tbl>
    <w:p w:rsidR="004566A6" w:rsidRPr="004566A6" w:rsidRDefault="004566A6" w:rsidP="00FF6E86">
      <w:pPr>
        <w:pStyle w:val="Style5"/>
        <w:widowControl/>
        <w:jc w:val="left"/>
        <w:outlineLvl w:val="0"/>
        <w:rPr>
          <w:rStyle w:val="FontStyle14"/>
          <w:b w:val="0"/>
          <w:sz w:val="24"/>
          <w:szCs w:val="24"/>
        </w:rPr>
      </w:pPr>
    </w:p>
    <w:sectPr w:rsidR="004566A6" w:rsidRPr="004566A6" w:rsidSect="00C21969">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DF7" w:rsidRDefault="00645DF7">
      <w:r>
        <w:separator/>
      </w:r>
    </w:p>
  </w:endnote>
  <w:endnote w:type="continuationSeparator" w:id="0">
    <w:p w:rsidR="00645DF7" w:rsidRDefault="00645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969" w:rsidRDefault="00C21969"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C21969" w:rsidRDefault="00C21969"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969" w:rsidRDefault="00C21969"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7615DD">
      <w:rPr>
        <w:rStyle w:val="a4"/>
        <w:noProof/>
      </w:rPr>
      <w:t>2</w:t>
    </w:r>
    <w:r>
      <w:rPr>
        <w:rStyle w:val="a4"/>
      </w:rPr>
      <w:fldChar w:fldCharType="end"/>
    </w:r>
  </w:p>
  <w:p w:rsidR="00C21969" w:rsidRDefault="00C21969"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DF7" w:rsidRDefault="00645DF7">
      <w:r>
        <w:separator/>
      </w:r>
    </w:p>
  </w:footnote>
  <w:footnote w:type="continuationSeparator" w:id="0">
    <w:p w:rsidR="00645DF7" w:rsidRDefault="00645D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C69CB6"/>
    <w:lvl w:ilvl="0">
      <w:numFmt w:val="bullet"/>
      <w:lvlText w:val="*"/>
      <w:lvlJc w:val="left"/>
    </w:lvl>
  </w:abstractNum>
  <w:abstractNum w:abstractNumId="1">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nsid w:val="0AC143CC"/>
    <w:multiLevelType w:val="hybridMultilevel"/>
    <w:tmpl w:val="3E1654B0"/>
    <w:lvl w:ilvl="0" w:tplc="E27400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0929BF"/>
    <w:multiLevelType w:val="multilevel"/>
    <w:tmpl w:val="9C3292DA"/>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89E1520"/>
    <w:multiLevelType w:val="multilevel"/>
    <w:tmpl w:val="8580ED62"/>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9974489"/>
    <w:multiLevelType w:val="hybridMultilevel"/>
    <w:tmpl w:val="DFD8E8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A57F82"/>
    <w:multiLevelType w:val="multilevel"/>
    <w:tmpl w:val="28EC646A"/>
    <w:lvl w:ilvl="0">
      <w:start w:val="1"/>
      <w:numFmt w:val="decimal"/>
      <w:lvlText w:val="%1."/>
      <w:lvlJc w:val="left"/>
      <w:pPr>
        <w:ind w:left="360" w:hanging="360"/>
      </w:pPr>
      <w:rPr>
        <w:rFonts w:hint="default"/>
      </w:rPr>
    </w:lvl>
    <w:lvl w:ilvl="1">
      <w:start w:val="1"/>
      <w:numFmt w:val="decimal"/>
      <w:lvlText w:val="%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5721FF6"/>
    <w:multiLevelType w:val="hybridMultilevel"/>
    <w:tmpl w:val="B1988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C767BB"/>
    <w:multiLevelType w:val="multilevel"/>
    <w:tmpl w:val="10BC75B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8A4059C"/>
    <w:multiLevelType w:val="multilevel"/>
    <w:tmpl w:val="414C77F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D493386"/>
    <w:multiLevelType w:val="multilevel"/>
    <w:tmpl w:val="248A441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615E2421"/>
    <w:multiLevelType w:val="hybridMultilevel"/>
    <w:tmpl w:val="930E1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997039"/>
    <w:multiLevelType w:val="hybridMultilevel"/>
    <w:tmpl w:val="D8B2B40E"/>
    <w:lvl w:ilvl="0" w:tplc="E4BCA8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944220F"/>
    <w:multiLevelType w:val="hybridMultilevel"/>
    <w:tmpl w:val="916C5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53D697F"/>
    <w:multiLevelType w:val="hybridMultilevel"/>
    <w:tmpl w:val="3E1654B0"/>
    <w:lvl w:ilvl="0" w:tplc="E27400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EC020D"/>
    <w:multiLevelType w:val="multilevel"/>
    <w:tmpl w:val="084212EA"/>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C797AF4"/>
    <w:multiLevelType w:val="multilevel"/>
    <w:tmpl w:val="B59A82A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13"/>
  </w:num>
  <w:num w:numId="5">
    <w:abstractNumId w:val="20"/>
  </w:num>
  <w:num w:numId="6">
    <w:abstractNumId w:val="0"/>
    <w:lvlOverride w:ilvl="0">
      <w:lvl w:ilvl="0">
        <w:start w:val="65535"/>
        <w:numFmt w:val="bullet"/>
        <w:lvlText w:val="-"/>
        <w:legacy w:legacy="1" w:legacySpace="0" w:legacyIndent="144"/>
        <w:lvlJc w:val="left"/>
        <w:rPr>
          <w:rFonts w:ascii="Arial" w:hAnsi="Arial" w:cs="Arial" w:hint="default"/>
        </w:rPr>
      </w:lvl>
    </w:lvlOverride>
  </w:num>
  <w:num w:numId="7">
    <w:abstractNumId w:val="0"/>
    <w:lvlOverride w:ilvl="0">
      <w:lvl w:ilvl="0">
        <w:start w:val="65535"/>
        <w:numFmt w:val="bullet"/>
        <w:lvlText w:val="-"/>
        <w:legacy w:legacy="1" w:legacySpace="0" w:legacyIndent="139"/>
        <w:lvlJc w:val="left"/>
        <w:rPr>
          <w:rFonts w:ascii="Arial" w:hAnsi="Arial" w:cs="Arial" w:hint="default"/>
        </w:rPr>
      </w:lvl>
    </w:lvlOverride>
  </w:num>
  <w:num w:numId="8">
    <w:abstractNumId w:val="0"/>
    <w:lvlOverride w:ilvl="0">
      <w:lvl w:ilvl="0">
        <w:start w:val="65535"/>
        <w:numFmt w:val="bullet"/>
        <w:lvlText w:val="-"/>
        <w:legacy w:legacy="1" w:legacySpace="0" w:legacyIndent="158"/>
        <w:lvlJc w:val="left"/>
        <w:rPr>
          <w:rFonts w:ascii="Arial" w:hAnsi="Arial" w:cs="Arial" w:hint="default"/>
        </w:rPr>
      </w:lvl>
    </w:lvlOverride>
  </w:num>
  <w:num w:numId="9">
    <w:abstractNumId w:val="15"/>
  </w:num>
  <w:num w:numId="10">
    <w:abstractNumId w:val="9"/>
  </w:num>
  <w:num w:numId="11">
    <w:abstractNumId w:val="5"/>
  </w:num>
  <w:num w:numId="12">
    <w:abstractNumId w:val="8"/>
  </w:num>
  <w:num w:numId="13">
    <w:abstractNumId w:val="3"/>
  </w:num>
  <w:num w:numId="14">
    <w:abstractNumId w:val="18"/>
  </w:num>
  <w:num w:numId="15">
    <w:abstractNumId w:val="10"/>
  </w:num>
  <w:num w:numId="16">
    <w:abstractNumId w:val="12"/>
  </w:num>
  <w:num w:numId="17">
    <w:abstractNumId w:val="19"/>
  </w:num>
  <w:num w:numId="18">
    <w:abstractNumId w:val="11"/>
  </w:num>
  <w:num w:numId="19">
    <w:abstractNumId w:val="16"/>
  </w:num>
  <w:num w:numId="20">
    <w:abstractNumId w:val="7"/>
  </w:num>
  <w:num w:numId="21">
    <w:abstractNumId w:val="14"/>
  </w:num>
  <w:num w:numId="22">
    <w:abstractNumId w:val="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BE"/>
    <w:rsid w:val="000306DD"/>
    <w:rsid w:val="00036BD0"/>
    <w:rsid w:val="00036D6F"/>
    <w:rsid w:val="00042461"/>
    <w:rsid w:val="00054FE2"/>
    <w:rsid w:val="00055516"/>
    <w:rsid w:val="000603B4"/>
    <w:rsid w:val="000638F9"/>
    <w:rsid w:val="00063D00"/>
    <w:rsid w:val="000732BB"/>
    <w:rsid w:val="0008025D"/>
    <w:rsid w:val="0008161B"/>
    <w:rsid w:val="00082843"/>
    <w:rsid w:val="00085E55"/>
    <w:rsid w:val="00094253"/>
    <w:rsid w:val="000976AF"/>
    <w:rsid w:val="000A1EB1"/>
    <w:rsid w:val="000B0916"/>
    <w:rsid w:val="000B41C3"/>
    <w:rsid w:val="000C382A"/>
    <w:rsid w:val="000D4783"/>
    <w:rsid w:val="000F10A7"/>
    <w:rsid w:val="000F7996"/>
    <w:rsid w:val="001013BB"/>
    <w:rsid w:val="00104EA4"/>
    <w:rsid w:val="00110CF0"/>
    <w:rsid w:val="00112CBF"/>
    <w:rsid w:val="00113E76"/>
    <w:rsid w:val="001205BE"/>
    <w:rsid w:val="001213B2"/>
    <w:rsid w:val="0012639D"/>
    <w:rsid w:val="001269FD"/>
    <w:rsid w:val="0013405F"/>
    <w:rsid w:val="00152163"/>
    <w:rsid w:val="00152744"/>
    <w:rsid w:val="001562C8"/>
    <w:rsid w:val="00173E53"/>
    <w:rsid w:val="0017490F"/>
    <w:rsid w:val="00176EA5"/>
    <w:rsid w:val="0019193C"/>
    <w:rsid w:val="00196A06"/>
    <w:rsid w:val="001A1723"/>
    <w:rsid w:val="001A182E"/>
    <w:rsid w:val="001A2BD2"/>
    <w:rsid w:val="001A4E6B"/>
    <w:rsid w:val="001D1B35"/>
    <w:rsid w:val="001E0F20"/>
    <w:rsid w:val="001E2757"/>
    <w:rsid w:val="001E3357"/>
    <w:rsid w:val="001E5EFC"/>
    <w:rsid w:val="001F0E72"/>
    <w:rsid w:val="001F524D"/>
    <w:rsid w:val="001F5392"/>
    <w:rsid w:val="002009A3"/>
    <w:rsid w:val="00203809"/>
    <w:rsid w:val="00214490"/>
    <w:rsid w:val="00217581"/>
    <w:rsid w:val="00217A9E"/>
    <w:rsid w:val="00220733"/>
    <w:rsid w:val="00224D9E"/>
    <w:rsid w:val="002302EC"/>
    <w:rsid w:val="00234470"/>
    <w:rsid w:val="00234671"/>
    <w:rsid w:val="0023759D"/>
    <w:rsid w:val="0024270B"/>
    <w:rsid w:val="00243DE6"/>
    <w:rsid w:val="002637CD"/>
    <w:rsid w:val="00267E89"/>
    <w:rsid w:val="002706E4"/>
    <w:rsid w:val="00277AD1"/>
    <w:rsid w:val="00277BC3"/>
    <w:rsid w:val="002A010E"/>
    <w:rsid w:val="002A31A6"/>
    <w:rsid w:val="002B0CF6"/>
    <w:rsid w:val="002C0376"/>
    <w:rsid w:val="002C1F34"/>
    <w:rsid w:val="002D03F6"/>
    <w:rsid w:val="002D3BCA"/>
    <w:rsid w:val="002E1DC6"/>
    <w:rsid w:val="00307B0B"/>
    <w:rsid w:val="00315D5D"/>
    <w:rsid w:val="0032470F"/>
    <w:rsid w:val="00327CF7"/>
    <w:rsid w:val="003318C4"/>
    <w:rsid w:val="003324FB"/>
    <w:rsid w:val="00342188"/>
    <w:rsid w:val="00352303"/>
    <w:rsid w:val="00361968"/>
    <w:rsid w:val="003725CC"/>
    <w:rsid w:val="00372BFF"/>
    <w:rsid w:val="00377B9B"/>
    <w:rsid w:val="003852D4"/>
    <w:rsid w:val="00386A49"/>
    <w:rsid w:val="0039211A"/>
    <w:rsid w:val="003B46EE"/>
    <w:rsid w:val="003B71FE"/>
    <w:rsid w:val="003B7281"/>
    <w:rsid w:val="003D2D66"/>
    <w:rsid w:val="003D7370"/>
    <w:rsid w:val="003E0195"/>
    <w:rsid w:val="003E2677"/>
    <w:rsid w:val="003E5385"/>
    <w:rsid w:val="003F5BA4"/>
    <w:rsid w:val="004025FC"/>
    <w:rsid w:val="00403E74"/>
    <w:rsid w:val="00407964"/>
    <w:rsid w:val="0041248B"/>
    <w:rsid w:val="00423A38"/>
    <w:rsid w:val="00435A44"/>
    <w:rsid w:val="00440D3A"/>
    <w:rsid w:val="004435F4"/>
    <w:rsid w:val="00445A51"/>
    <w:rsid w:val="00446020"/>
    <w:rsid w:val="004566A6"/>
    <w:rsid w:val="00470652"/>
    <w:rsid w:val="00473D63"/>
    <w:rsid w:val="00474B30"/>
    <w:rsid w:val="0048775E"/>
    <w:rsid w:val="0049640A"/>
    <w:rsid w:val="004A2153"/>
    <w:rsid w:val="004A419D"/>
    <w:rsid w:val="004C5D2A"/>
    <w:rsid w:val="004F032A"/>
    <w:rsid w:val="004F65FC"/>
    <w:rsid w:val="00512A51"/>
    <w:rsid w:val="005204AE"/>
    <w:rsid w:val="0052215A"/>
    <w:rsid w:val="00527059"/>
    <w:rsid w:val="005313DE"/>
    <w:rsid w:val="00543202"/>
    <w:rsid w:val="00551238"/>
    <w:rsid w:val="00552DB8"/>
    <w:rsid w:val="00553C6C"/>
    <w:rsid w:val="005669B7"/>
    <w:rsid w:val="005678A2"/>
    <w:rsid w:val="0057672B"/>
    <w:rsid w:val="00583FA8"/>
    <w:rsid w:val="00584079"/>
    <w:rsid w:val="005A1451"/>
    <w:rsid w:val="005C1206"/>
    <w:rsid w:val="005D1CD2"/>
    <w:rsid w:val="005E00BC"/>
    <w:rsid w:val="005E0EBD"/>
    <w:rsid w:val="005E0FCA"/>
    <w:rsid w:val="005F3C26"/>
    <w:rsid w:val="00605837"/>
    <w:rsid w:val="00606B7F"/>
    <w:rsid w:val="006163AA"/>
    <w:rsid w:val="00624F44"/>
    <w:rsid w:val="00625FC3"/>
    <w:rsid w:val="00640170"/>
    <w:rsid w:val="00645DF7"/>
    <w:rsid w:val="00657C2C"/>
    <w:rsid w:val="00671FFE"/>
    <w:rsid w:val="00675FC4"/>
    <w:rsid w:val="00681978"/>
    <w:rsid w:val="00690E39"/>
    <w:rsid w:val="00694FB1"/>
    <w:rsid w:val="006C1369"/>
    <w:rsid w:val="006C3A50"/>
    <w:rsid w:val="006C41BB"/>
    <w:rsid w:val="006D11D1"/>
    <w:rsid w:val="00724C48"/>
    <w:rsid w:val="00731C4E"/>
    <w:rsid w:val="007364A2"/>
    <w:rsid w:val="00741BCA"/>
    <w:rsid w:val="00743A52"/>
    <w:rsid w:val="007443AC"/>
    <w:rsid w:val="00760FE6"/>
    <w:rsid w:val="007615DD"/>
    <w:rsid w:val="00767409"/>
    <w:rsid w:val="007754E4"/>
    <w:rsid w:val="00775BCB"/>
    <w:rsid w:val="00777CC9"/>
    <w:rsid w:val="00785D93"/>
    <w:rsid w:val="00792B33"/>
    <w:rsid w:val="0079689D"/>
    <w:rsid w:val="007A74EA"/>
    <w:rsid w:val="007B6C47"/>
    <w:rsid w:val="007C088E"/>
    <w:rsid w:val="007D0445"/>
    <w:rsid w:val="007D0CE4"/>
    <w:rsid w:val="007D3BEA"/>
    <w:rsid w:val="007D58B0"/>
    <w:rsid w:val="007E18E1"/>
    <w:rsid w:val="007F7A6A"/>
    <w:rsid w:val="00806CC2"/>
    <w:rsid w:val="00811282"/>
    <w:rsid w:val="00815833"/>
    <w:rsid w:val="00816846"/>
    <w:rsid w:val="008170D9"/>
    <w:rsid w:val="00820F8C"/>
    <w:rsid w:val="00827CFA"/>
    <w:rsid w:val="00834280"/>
    <w:rsid w:val="008378EE"/>
    <w:rsid w:val="008439AC"/>
    <w:rsid w:val="00862E4E"/>
    <w:rsid w:val="0086698D"/>
    <w:rsid w:val="0087519F"/>
    <w:rsid w:val="0087758F"/>
    <w:rsid w:val="00882376"/>
    <w:rsid w:val="00882B65"/>
    <w:rsid w:val="0089504A"/>
    <w:rsid w:val="008A20F0"/>
    <w:rsid w:val="008A2285"/>
    <w:rsid w:val="008A649E"/>
    <w:rsid w:val="008B50CB"/>
    <w:rsid w:val="008B7420"/>
    <w:rsid w:val="008C7E29"/>
    <w:rsid w:val="008F7C09"/>
    <w:rsid w:val="00900DDB"/>
    <w:rsid w:val="009061EE"/>
    <w:rsid w:val="009076AB"/>
    <w:rsid w:val="009125BE"/>
    <w:rsid w:val="009135E4"/>
    <w:rsid w:val="00933479"/>
    <w:rsid w:val="009345C6"/>
    <w:rsid w:val="00947A3F"/>
    <w:rsid w:val="00957022"/>
    <w:rsid w:val="00974FA5"/>
    <w:rsid w:val="00992E2C"/>
    <w:rsid w:val="00993313"/>
    <w:rsid w:val="009B7F10"/>
    <w:rsid w:val="009C15E7"/>
    <w:rsid w:val="009D4088"/>
    <w:rsid w:val="009D60FD"/>
    <w:rsid w:val="009F09AA"/>
    <w:rsid w:val="009F30D6"/>
    <w:rsid w:val="009F4C98"/>
    <w:rsid w:val="00A01651"/>
    <w:rsid w:val="00A0765B"/>
    <w:rsid w:val="00A109DA"/>
    <w:rsid w:val="00A16B54"/>
    <w:rsid w:val="00A16C34"/>
    <w:rsid w:val="00A21351"/>
    <w:rsid w:val="00A21C93"/>
    <w:rsid w:val="00A3084F"/>
    <w:rsid w:val="00A34587"/>
    <w:rsid w:val="00A40900"/>
    <w:rsid w:val="00A47262"/>
    <w:rsid w:val="00A5741F"/>
    <w:rsid w:val="00A6063A"/>
    <w:rsid w:val="00A9068E"/>
    <w:rsid w:val="00AA4C4D"/>
    <w:rsid w:val="00AA7B25"/>
    <w:rsid w:val="00AB19EC"/>
    <w:rsid w:val="00AB54CC"/>
    <w:rsid w:val="00AC37F7"/>
    <w:rsid w:val="00AC51BC"/>
    <w:rsid w:val="00AE1C93"/>
    <w:rsid w:val="00AE65C8"/>
    <w:rsid w:val="00AF1606"/>
    <w:rsid w:val="00AF2BB2"/>
    <w:rsid w:val="00B03F6C"/>
    <w:rsid w:val="00B12BCC"/>
    <w:rsid w:val="00B21EFE"/>
    <w:rsid w:val="00B23837"/>
    <w:rsid w:val="00B5073A"/>
    <w:rsid w:val="00B53CBA"/>
    <w:rsid w:val="00B56311"/>
    <w:rsid w:val="00B60CD0"/>
    <w:rsid w:val="00B64BBF"/>
    <w:rsid w:val="00B67105"/>
    <w:rsid w:val="00B72C01"/>
    <w:rsid w:val="00B82F70"/>
    <w:rsid w:val="00B8413B"/>
    <w:rsid w:val="00B91227"/>
    <w:rsid w:val="00B93B6E"/>
    <w:rsid w:val="00BA5579"/>
    <w:rsid w:val="00BB1472"/>
    <w:rsid w:val="00BB2A97"/>
    <w:rsid w:val="00BB4DB7"/>
    <w:rsid w:val="00BB5EFE"/>
    <w:rsid w:val="00BB697D"/>
    <w:rsid w:val="00BC5A97"/>
    <w:rsid w:val="00BD1D60"/>
    <w:rsid w:val="00BD51D2"/>
    <w:rsid w:val="00BD7EEF"/>
    <w:rsid w:val="00BE769E"/>
    <w:rsid w:val="00BF0D6C"/>
    <w:rsid w:val="00BF49BD"/>
    <w:rsid w:val="00C01DBE"/>
    <w:rsid w:val="00C0251B"/>
    <w:rsid w:val="00C05231"/>
    <w:rsid w:val="00C15BB4"/>
    <w:rsid w:val="00C21969"/>
    <w:rsid w:val="00C2494C"/>
    <w:rsid w:val="00C27B62"/>
    <w:rsid w:val="00C35BDB"/>
    <w:rsid w:val="00C47306"/>
    <w:rsid w:val="00C47341"/>
    <w:rsid w:val="00C518F8"/>
    <w:rsid w:val="00C519F2"/>
    <w:rsid w:val="00C532C1"/>
    <w:rsid w:val="00C73D3C"/>
    <w:rsid w:val="00C82129"/>
    <w:rsid w:val="00C8359C"/>
    <w:rsid w:val="00C91751"/>
    <w:rsid w:val="00CC47B3"/>
    <w:rsid w:val="00CD1349"/>
    <w:rsid w:val="00CD32CF"/>
    <w:rsid w:val="00CE101D"/>
    <w:rsid w:val="00CE450F"/>
    <w:rsid w:val="00CE71E9"/>
    <w:rsid w:val="00CF564C"/>
    <w:rsid w:val="00D05B95"/>
    <w:rsid w:val="00D2754C"/>
    <w:rsid w:val="00D323FD"/>
    <w:rsid w:val="00D40C06"/>
    <w:rsid w:val="00D47DD8"/>
    <w:rsid w:val="00D57682"/>
    <w:rsid w:val="00D656D8"/>
    <w:rsid w:val="00D67FAA"/>
    <w:rsid w:val="00D707CB"/>
    <w:rsid w:val="00D75CF7"/>
    <w:rsid w:val="00DB2050"/>
    <w:rsid w:val="00DC517B"/>
    <w:rsid w:val="00DD3721"/>
    <w:rsid w:val="00DE0E73"/>
    <w:rsid w:val="00DE367E"/>
    <w:rsid w:val="00E022FE"/>
    <w:rsid w:val="00E03EC0"/>
    <w:rsid w:val="00E21C09"/>
    <w:rsid w:val="00E31A3F"/>
    <w:rsid w:val="00E37A65"/>
    <w:rsid w:val="00E51396"/>
    <w:rsid w:val="00E55F41"/>
    <w:rsid w:val="00E57035"/>
    <w:rsid w:val="00E671D6"/>
    <w:rsid w:val="00E77FA3"/>
    <w:rsid w:val="00E87A3B"/>
    <w:rsid w:val="00E94597"/>
    <w:rsid w:val="00E95DD8"/>
    <w:rsid w:val="00E966BE"/>
    <w:rsid w:val="00E9746F"/>
    <w:rsid w:val="00EA6E8D"/>
    <w:rsid w:val="00EB1160"/>
    <w:rsid w:val="00EC14A7"/>
    <w:rsid w:val="00ED3DEE"/>
    <w:rsid w:val="00EE4834"/>
    <w:rsid w:val="00EE5D64"/>
    <w:rsid w:val="00F1656A"/>
    <w:rsid w:val="00F34B47"/>
    <w:rsid w:val="00F41523"/>
    <w:rsid w:val="00F42042"/>
    <w:rsid w:val="00F43AA8"/>
    <w:rsid w:val="00F53D25"/>
    <w:rsid w:val="00F655DC"/>
    <w:rsid w:val="00F719F5"/>
    <w:rsid w:val="00F75D07"/>
    <w:rsid w:val="00FA2123"/>
    <w:rsid w:val="00FA4406"/>
    <w:rsid w:val="00FB0979"/>
    <w:rsid w:val="00FB1BDD"/>
    <w:rsid w:val="00FB3EC5"/>
    <w:rsid w:val="00FC6196"/>
    <w:rsid w:val="00FD32EB"/>
    <w:rsid w:val="00FE6216"/>
    <w:rsid w:val="00FE6C50"/>
    <w:rsid w:val="00FE7CEA"/>
    <w:rsid w:val="00FF1413"/>
    <w:rsid w:val="00FF1EDB"/>
    <w:rsid w:val="00FF2355"/>
    <w:rsid w:val="00FF507A"/>
    <w:rsid w:val="00FF6E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01D"/>
    <w:pPr>
      <w:widowControl w:val="0"/>
      <w:autoSpaceDE w:val="0"/>
      <w:autoSpaceDN w:val="0"/>
      <w:adjustRightInd w:val="0"/>
      <w:jc w:val="center"/>
    </w:pPr>
    <w:rPr>
      <w:sz w:val="24"/>
      <w:szCs w:val="24"/>
    </w:rPr>
  </w:style>
  <w:style w:type="paragraph" w:styleId="1">
    <w:name w:val="heading 1"/>
    <w:basedOn w:val="a"/>
    <w:next w:val="a"/>
    <w:qFormat/>
    <w:rsid w:val="00D656D8"/>
    <w:pPr>
      <w:keepNext/>
      <w:autoSpaceDE/>
      <w:autoSpaceDN/>
      <w:adjustRightInd/>
      <w:ind w:firstLine="400"/>
      <w:jc w:val="both"/>
      <w:outlineLvl w:val="0"/>
    </w:pPr>
    <w:rPr>
      <w:i/>
      <w:iCs/>
      <w:szCs w:val="20"/>
    </w:rPr>
  </w:style>
  <w:style w:type="paragraph" w:styleId="2">
    <w:name w:val="heading 2"/>
    <w:basedOn w:val="a"/>
    <w:next w:val="a"/>
    <w:qFormat/>
    <w:rsid w:val="00D656D8"/>
    <w:pPr>
      <w:keepNext/>
      <w:autoSpaceDE/>
      <w:autoSpaceDN/>
      <w:adjustRightInd/>
      <w:ind w:firstLine="400"/>
      <w:jc w:val="both"/>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CE101D"/>
  </w:style>
  <w:style w:type="paragraph" w:customStyle="1" w:styleId="Style2">
    <w:name w:val="Style2"/>
    <w:basedOn w:val="a"/>
    <w:rsid w:val="00CE101D"/>
  </w:style>
  <w:style w:type="paragraph" w:customStyle="1" w:styleId="Style3">
    <w:name w:val="Style3"/>
    <w:basedOn w:val="a"/>
    <w:rsid w:val="00CE101D"/>
  </w:style>
  <w:style w:type="paragraph" w:customStyle="1" w:styleId="Style4">
    <w:name w:val="Style4"/>
    <w:basedOn w:val="a"/>
    <w:rsid w:val="00CE101D"/>
  </w:style>
  <w:style w:type="paragraph" w:customStyle="1" w:styleId="Style5">
    <w:name w:val="Style5"/>
    <w:basedOn w:val="a"/>
    <w:rsid w:val="00CE101D"/>
  </w:style>
  <w:style w:type="paragraph" w:customStyle="1" w:styleId="Style6">
    <w:name w:val="Style6"/>
    <w:basedOn w:val="a"/>
    <w:rsid w:val="00CE101D"/>
  </w:style>
  <w:style w:type="paragraph" w:customStyle="1" w:styleId="Style7">
    <w:name w:val="Style7"/>
    <w:basedOn w:val="a"/>
    <w:rsid w:val="00CE101D"/>
  </w:style>
  <w:style w:type="paragraph" w:customStyle="1" w:styleId="Style8">
    <w:name w:val="Style8"/>
    <w:basedOn w:val="a"/>
    <w:rsid w:val="00CE101D"/>
  </w:style>
  <w:style w:type="character" w:customStyle="1" w:styleId="FontStyle11">
    <w:name w:val="Font Style11"/>
    <w:rsid w:val="00CE101D"/>
    <w:rPr>
      <w:rFonts w:ascii="Times New Roman" w:hAnsi="Times New Roman" w:cs="Times New Roman"/>
      <w:sz w:val="10"/>
      <w:szCs w:val="10"/>
    </w:rPr>
  </w:style>
  <w:style w:type="character" w:customStyle="1" w:styleId="FontStyle12">
    <w:name w:val="Font Style12"/>
    <w:rsid w:val="00CE101D"/>
    <w:rPr>
      <w:rFonts w:ascii="Georgia" w:hAnsi="Georgia" w:cs="Georgia"/>
      <w:b/>
      <w:bCs/>
      <w:sz w:val="12"/>
      <w:szCs w:val="12"/>
    </w:rPr>
  </w:style>
  <w:style w:type="character" w:customStyle="1" w:styleId="FontStyle13">
    <w:name w:val="Font Style13"/>
    <w:rsid w:val="00CE101D"/>
    <w:rPr>
      <w:rFonts w:ascii="Times New Roman" w:hAnsi="Times New Roman" w:cs="Times New Roman"/>
      <w:b/>
      <w:bCs/>
      <w:sz w:val="12"/>
      <w:szCs w:val="12"/>
    </w:rPr>
  </w:style>
  <w:style w:type="character" w:customStyle="1" w:styleId="FontStyle14">
    <w:name w:val="Font Style14"/>
    <w:rsid w:val="00CE101D"/>
    <w:rPr>
      <w:rFonts w:ascii="Times New Roman" w:hAnsi="Times New Roman" w:cs="Times New Roman"/>
      <w:b/>
      <w:bCs/>
      <w:sz w:val="14"/>
      <w:szCs w:val="14"/>
    </w:rPr>
  </w:style>
  <w:style w:type="character" w:customStyle="1" w:styleId="FontStyle15">
    <w:name w:val="Font Style15"/>
    <w:rsid w:val="00CE101D"/>
    <w:rPr>
      <w:rFonts w:ascii="Times New Roman" w:hAnsi="Times New Roman" w:cs="Times New Roman"/>
      <w:b/>
      <w:bCs/>
      <w:sz w:val="18"/>
      <w:szCs w:val="18"/>
    </w:rPr>
  </w:style>
  <w:style w:type="character" w:customStyle="1" w:styleId="FontStyle16">
    <w:name w:val="Font Style16"/>
    <w:rsid w:val="00CE101D"/>
    <w:rPr>
      <w:rFonts w:ascii="Times New Roman" w:hAnsi="Times New Roman" w:cs="Times New Roman"/>
      <w:b/>
      <w:bCs/>
      <w:sz w:val="16"/>
      <w:szCs w:val="16"/>
    </w:rPr>
  </w:style>
  <w:style w:type="character" w:customStyle="1" w:styleId="FontStyle17">
    <w:name w:val="Font Style17"/>
    <w:rsid w:val="00CE101D"/>
    <w:rPr>
      <w:rFonts w:ascii="Times New Roman" w:hAnsi="Times New Roman" w:cs="Times New Roman"/>
      <w:b/>
      <w:bCs/>
      <w:sz w:val="16"/>
      <w:szCs w:val="16"/>
    </w:rPr>
  </w:style>
  <w:style w:type="character" w:customStyle="1" w:styleId="FontStyle18">
    <w:name w:val="Font Style18"/>
    <w:rsid w:val="00CE101D"/>
    <w:rPr>
      <w:rFonts w:ascii="Times New Roman" w:hAnsi="Times New Roman" w:cs="Times New Roman"/>
      <w:b/>
      <w:bCs/>
      <w:sz w:val="10"/>
      <w:szCs w:val="10"/>
    </w:rPr>
  </w:style>
  <w:style w:type="character" w:customStyle="1" w:styleId="FontStyle19">
    <w:name w:val="Font Style19"/>
    <w:rsid w:val="00CE101D"/>
    <w:rPr>
      <w:rFonts w:ascii="Times New Roman" w:hAnsi="Times New Roman" w:cs="Times New Roman"/>
      <w:i/>
      <w:iCs/>
      <w:sz w:val="12"/>
      <w:szCs w:val="12"/>
    </w:rPr>
  </w:style>
  <w:style w:type="character" w:customStyle="1" w:styleId="FontStyle20">
    <w:name w:val="Font Style20"/>
    <w:rsid w:val="00CE101D"/>
    <w:rPr>
      <w:rFonts w:ascii="Georgia" w:hAnsi="Georgia" w:cs="Georgia"/>
      <w:sz w:val="12"/>
      <w:szCs w:val="12"/>
    </w:rPr>
  </w:style>
  <w:style w:type="character" w:customStyle="1" w:styleId="FontStyle21">
    <w:name w:val="Font Style21"/>
    <w:rsid w:val="00CE101D"/>
    <w:rPr>
      <w:rFonts w:ascii="Times New Roman" w:hAnsi="Times New Roman" w:cs="Times New Roman"/>
      <w:sz w:val="12"/>
      <w:szCs w:val="12"/>
    </w:rPr>
  </w:style>
  <w:style w:type="character" w:customStyle="1" w:styleId="FontStyle22">
    <w:name w:val="Font Style22"/>
    <w:rsid w:val="00CE101D"/>
    <w:rPr>
      <w:rFonts w:ascii="Times New Roman" w:hAnsi="Times New Roman" w:cs="Times New Roman"/>
      <w:sz w:val="20"/>
      <w:szCs w:val="20"/>
    </w:rPr>
  </w:style>
  <w:style w:type="character" w:customStyle="1" w:styleId="FontStyle23">
    <w:name w:val="Font Style23"/>
    <w:rsid w:val="00CE101D"/>
    <w:rPr>
      <w:rFonts w:ascii="Times New Roman" w:hAnsi="Times New Roman" w:cs="Times New Roman"/>
      <w:b/>
      <w:bCs/>
      <w:sz w:val="12"/>
      <w:szCs w:val="12"/>
    </w:rPr>
  </w:style>
  <w:style w:type="character" w:customStyle="1" w:styleId="FontStyle24">
    <w:name w:val="Font Style24"/>
    <w:rsid w:val="00CE101D"/>
    <w:rPr>
      <w:rFonts w:ascii="Times New Roman" w:hAnsi="Times New Roman" w:cs="Times New Roman"/>
      <w:b/>
      <w:bCs/>
      <w:sz w:val="10"/>
      <w:szCs w:val="10"/>
    </w:rPr>
  </w:style>
  <w:style w:type="character" w:customStyle="1" w:styleId="FontStyle25">
    <w:name w:val="Font Style25"/>
    <w:rsid w:val="00CE101D"/>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link w:val="21"/>
    <w:rsid w:val="00D656D8"/>
    <w:pPr>
      <w:keepNext/>
      <w:autoSpaceDE/>
      <w:autoSpaceDN/>
      <w:adjustRightInd/>
      <w:ind w:firstLine="400"/>
      <w:jc w:val="both"/>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jc w:val="center"/>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character" w:customStyle="1" w:styleId="21">
    <w:name w:val="заголовок 2 Знак"/>
    <w:link w:val="20"/>
    <w:rsid w:val="003E2677"/>
    <w:rPr>
      <w:rFonts w:cs="Arial"/>
      <w:sz w:val="24"/>
      <w:szCs w:val="28"/>
      <w:lang w:val="ru-RU" w:eastAsia="ru-RU" w:bidi="ar-SA"/>
    </w:rPr>
  </w:style>
  <w:style w:type="character" w:customStyle="1" w:styleId="aa">
    <w:name w:val="номер страницы"/>
    <w:basedOn w:val="a0"/>
    <w:rsid w:val="00AB19EC"/>
  </w:style>
  <w:style w:type="paragraph" w:styleId="ab">
    <w:name w:val="List Paragraph"/>
    <w:basedOn w:val="a"/>
    <w:uiPriority w:val="34"/>
    <w:qFormat/>
    <w:rsid w:val="00741BCA"/>
    <w:pPr>
      <w:ind w:left="708"/>
    </w:pPr>
  </w:style>
  <w:style w:type="paragraph" w:styleId="ac">
    <w:name w:val="Document Map"/>
    <w:basedOn w:val="a"/>
    <w:link w:val="ad"/>
    <w:uiPriority w:val="99"/>
    <w:semiHidden/>
    <w:unhideWhenUsed/>
    <w:rsid w:val="00A9068E"/>
    <w:rPr>
      <w:rFonts w:ascii="Tahoma" w:hAnsi="Tahoma"/>
      <w:sz w:val="16"/>
      <w:szCs w:val="16"/>
    </w:rPr>
  </w:style>
  <w:style w:type="character" w:customStyle="1" w:styleId="ad">
    <w:name w:val="Схема документа Знак"/>
    <w:link w:val="ac"/>
    <w:uiPriority w:val="99"/>
    <w:semiHidden/>
    <w:rsid w:val="00A9068E"/>
    <w:rPr>
      <w:rFonts w:ascii="Tahoma" w:hAnsi="Tahoma" w:cs="Tahoma"/>
      <w:sz w:val="16"/>
      <w:szCs w:val="16"/>
    </w:rPr>
  </w:style>
  <w:style w:type="paragraph" w:styleId="3">
    <w:name w:val="Body Text Indent 3"/>
    <w:basedOn w:val="a"/>
    <w:link w:val="30"/>
    <w:uiPriority w:val="99"/>
    <w:unhideWhenUsed/>
    <w:rsid w:val="001F5392"/>
    <w:pPr>
      <w:spacing w:after="120"/>
      <w:ind w:left="283"/>
    </w:pPr>
    <w:rPr>
      <w:sz w:val="16"/>
      <w:szCs w:val="16"/>
    </w:rPr>
  </w:style>
  <w:style w:type="character" w:customStyle="1" w:styleId="30">
    <w:name w:val="Основной текст с отступом 3 Знак"/>
    <w:link w:val="3"/>
    <w:uiPriority w:val="99"/>
    <w:rsid w:val="001F5392"/>
    <w:rPr>
      <w:sz w:val="16"/>
      <w:szCs w:val="16"/>
    </w:rPr>
  </w:style>
  <w:style w:type="paragraph" w:styleId="ae">
    <w:name w:val="header"/>
    <w:basedOn w:val="a"/>
    <w:link w:val="af"/>
    <w:rsid w:val="003852D4"/>
    <w:pPr>
      <w:widowControl/>
      <w:tabs>
        <w:tab w:val="center" w:pos="4677"/>
        <w:tab w:val="right" w:pos="9355"/>
      </w:tabs>
      <w:autoSpaceDE/>
      <w:autoSpaceDN/>
      <w:adjustRightInd/>
      <w:jc w:val="left"/>
    </w:pPr>
  </w:style>
  <w:style w:type="character" w:customStyle="1" w:styleId="af">
    <w:name w:val="Верхний колонтитул Знак"/>
    <w:link w:val="ae"/>
    <w:rsid w:val="003852D4"/>
    <w:rPr>
      <w:sz w:val="24"/>
      <w:szCs w:val="24"/>
    </w:rPr>
  </w:style>
  <w:style w:type="character" w:styleId="af0">
    <w:name w:val="Hyperlink"/>
    <w:uiPriority w:val="99"/>
    <w:unhideWhenUsed/>
    <w:rsid w:val="003852D4"/>
    <w:rPr>
      <w:color w:val="0000FF"/>
      <w:u w:val="single"/>
    </w:rPr>
  </w:style>
  <w:style w:type="paragraph" w:styleId="af1">
    <w:name w:val="No Spacing"/>
    <w:uiPriority w:val="1"/>
    <w:qFormat/>
    <w:rsid w:val="00606B7F"/>
    <w:rPr>
      <w:rFonts w:ascii="Calibri" w:hAnsi="Calibri"/>
      <w:sz w:val="22"/>
      <w:szCs w:val="22"/>
    </w:rPr>
  </w:style>
  <w:style w:type="paragraph" w:styleId="af2">
    <w:name w:val="footnote text"/>
    <w:basedOn w:val="a"/>
    <w:link w:val="af3"/>
    <w:rsid w:val="00C21969"/>
    <w:pPr>
      <w:ind w:firstLine="567"/>
      <w:jc w:val="both"/>
    </w:pPr>
    <w:rPr>
      <w:sz w:val="20"/>
      <w:szCs w:val="20"/>
    </w:rPr>
  </w:style>
  <w:style w:type="character" w:customStyle="1" w:styleId="af3">
    <w:name w:val="Текст сноски Знак"/>
    <w:basedOn w:val="a0"/>
    <w:link w:val="af2"/>
    <w:rsid w:val="00C21969"/>
  </w:style>
  <w:style w:type="character" w:customStyle="1" w:styleId="af4">
    <w:name w:val="Основной текст_"/>
    <w:link w:val="12"/>
    <w:rsid w:val="007615DD"/>
    <w:rPr>
      <w:spacing w:val="2"/>
      <w:sz w:val="17"/>
      <w:szCs w:val="17"/>
      <w:shd w:val="clear" w:color="auto" w:fill="FFFFFF"/>
    </w:rPr>
  </w:style>
  <w:style w:type="character" w:customStyle="1" w:styleId="6">
    <w:name w:val="Основной текст (6)_"/>
    <w:link w:val="60"/>
    <w:rsid w:val="007615DD"/>
    <w:rPr>
      <w:sz w:val="23"/>
      <w:szCs w:val="23"/>
      <w:shd w:val="clear" w:color="auto" w:fill="FFFFFF"/>
    </w:rPr>
  </w:style>
  <w:style w:type="paragraph" w:customStyle="1" w:styleId="12">
    <w:name w:val="Основной текст12"/>
    <w:basedOn w:val="a"/>
    <w:link w:val="af4"/>
    <w:rsid w:val="007615DD"/>
    <w:pPr>
      <w:widowControl/>
      <w:shd w:val="clear" w:color="auto" w:fill="FFFFFF"/>
      <w:autoSpaceDE/>
      <w:autoSpaceDN/>
      <w:adjustRightInd/>
      <w:spacing w:line="274" w:lineRule="exact"/>
      <w:ind w:hanging="520"/>
      <w:jc w:val="both"/>
    </w:pPr>
    <w:rPr>
      <w:spacing w:val="2"/>
      <w:sz w:val="17"/>
      <w:szCs w:val="17"/>
    </w:rPr>
  </w:style>
  <w:style w:type="paragraph" w:customStyle="1" w:styleId="60">
    <w:name w:val="Основной текст (6)"/>
    <w:basedOn w:val="a"/>
    <w:link w:val="6"/>
    <w:rsid w:val="007615DD"/>
    <w:pPr>
      <w:widowControl/>
      <w:shd w:val="clear" w:color="auto" w:fill="FFFFFF"/>
      <w:autoSpaceDE/>
      <w:autoSpaceDN/>
      <w:adjustRightInd/>
      <w:spacing w:line="274" w:lineRule="exact"/>
      <w:jc w:val="left"/>
    </w:pPr>
    <w:rPr>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01D"/>
    <w:pPr>
      <w:widowControl w:val="0"/>
      <w:autoSpaceDE w:val="0"/>
      <w:autoSpaceDN w:val="0"/>
      <w:adjustRightInd w:val="0"/>
      <w:jc w:val="center"/>
    </w:pPr>
    <w:rPr>
      <w:sz w:val="24"/>
      <w:szCs w:val="24"/>
    </w:rPr>
  </w:style>
  <w:style w:type="paragraph" w:styleId="1">
    <w:name w:val="heading 1"/>
    <w:basedOn w:val="a"/>
    <w:next w:val="a"/>
    <w:qFormat/>
    <w:rsid w:val="00D656D8"/>
    <w:pPr>
      <w:keepNext/>
      <w:autoSpaceDE/>
      <w:autoSpaceDN/>
      <w:adjustRightInd/>
      <w:ind w:firstLine="400"/>
      <w:jc w:val="both"/>
      <w:outlineLvl w:val="0"/>
    </w:pPr>
    <w:rPr>
      <w:i/>
      <w:iCs/>
      <w:szCs w:val="20"/>
    </w:rPr>
  </w:style>
  <w:style w:type="paragraph" w:styleId="2">
    <w:name w:val="heading 2"/>
    <w:basedOn w:val="a"/>
    <w:next w:val="a"/>
    <w:qFormat/>
    <w:rsid w:val="00D656D8"/>
    <w:pPr>
      <w:keepNext/>
      <w:autoSpaceDE/>
      <w:autoSpaceDN/>
      <w:adjustRightInd/>
      <w:ind w:firstLine="400"/>
      <w:jc w:val="both"/>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CE101D"/>
  </w:style>
  <w:style w:type="paragraph" w:customStyle="1" w:styleId="Style2">
    <w:name w:val="Style2"/>
    <w:basedOn w:val="a"/>
    <w:rsid w:val="00CE101D"/>
  </w:style>
  <w:style w:type="paragraph" w:customStyle="1" w:styleId="Style3">
    <w:name w:val="Style3"/>
    <w:basedOn w:val="a"/>
    <w:rsid w:val="00CE101D"/>
  </w:style>
  <w:style w:type="paragraph" w:customStyle="1" w:styleId="Style4">
    <w:name w:val="Style4"/>
    <w:basedOn w:val="a"/>
    <w:rsid w:val="00CE101D"/>
  </w:style>
  <w:style w:type="paragraph" w:customStyle="1" w:styleId="Style5">
    <w:name w:val="Style5"/>
    <w:basedOn w:val="a"/>
    <w:rsid w:val="00CE101D"/>
  </w:style>
  <w:style w:type="paragraph" w:customStyle="1" w:styleId="Style6">
    <w:name w:val="Style6"/>
    <w:basedOn w:val="a"/>
    <w:rsid w:val="00CE101D"/>
  </w:style>
  <w:style w:type="paragraph" w:customStyle="1" w:styleId="Style7">
    <w:name w:val="Style7"/>
    <w:basedOn w:val="a"/>
    <w:rsid w:val="00CE101D"/>
  </w:style>
  <w:style w:type="paragraph" w:customStyle="1" w:styleId="Style8">
    <w:name w:val="Style8"/>
    <w:basedOn w:val="a"/>
    <w:rsid w:val="00CE101D"/>
  </w:style>
  <w:style w:type="character" w:customStyle="1" w:styleId="FontStyle11">
    <w:name w:val="Font Style11"/>
    <w:rsid w:val="00CE101D"/>
    <w:rPr>
      <w:rFonts w:ascii="Times New Roman" w:hAnsi="Times New Roman" w:cs="Times New Roman"/>
      <w:sz w:val="10"/>
      <w:szCs w:val="10"/>
    </w:rPr>
  </w:style>
  <w:style w:type="character" w:customStyle="1" w:styleId="FontStyle12">
    <w:name w:val="Font Style12"/>
    <w:rsid w:val="00CE101D"/>
    <w:rPr>
      <w:rFonts w:ascii="Georgia" w:hAnsi="Georgia" w:cs="Georgia"/>
      <w:b/>
      <w:bCs/>
      <w:sz w:val="12"/>
      <w:szCs w:val="12"/>
    </w:rPr>
  </w:style>
  <w:style w:type="character" w:customStyle="1" w:styleId="FontStyle13">
    <w:name w:val="Font Style13"/>
    <w:rsid w:val="00CE101D"/>
    <w:rPr>
      <w:rFonts w:ascii="Times New Roman" w:hAnsi="Times New Roman" w:cs="Times New Roman"/>
      <w:b/>
      <w:bCs/>
      <w:sz w:val="12"/>
      <w:szCs w:val="12"/>
    </w:rPr>
  </w:style>
  <w:style w:type="character" w:customStyle="1" w:styleId="FontStyle14">
    <w:name w:val="Font Style14"/>
    <w:rsid w:val="00CE101D"/>
    <w:rPr>
      <w:rFonts w:ascii="Times New Roman" w:hAnsi="Times New Roman" w:cs="Times New Roman"/>
      <w:b/>
      <w:bCs/>
      <w:sz w:val="14"/>
      <w:szCs w:val="14"/>
    </w:rPr>
  </w:style>
  <w:style w:type="character" w:customStyle="1" w:styleId="FontStyle15">
    <w:name w:val="Font Style15"/>
    <w:rsid w:val="00CE101D"/>
    <w:rPr>
      <w:rFonts w:ascii="Times New Roman" w:hAnsi="Times New Roman" w:cs="Times New Roman"/>
      <w:b/>
      <w:bCs/>
      <w:sz w:val="18"/>
      <w:szCs w:val="18"/>
    </w:rPr>
  </w:style>
  <w:style w:type="character" w:customStyle="1" w:styleId="FontStyle16">
    <w:name w:val="Font Style16"/>
    <w:rsid w:val="00CE101D"/>
    <w:rPr>
      <w:rFonts w:ascii="Times New Roman" w:hAnsi="Times New Roman" w:cs="Times New Roman"/>
      <w:b/>
      <w:bCs/>
      <w:sz w:val="16"/>
      <w:szCs w:val="16"/>
    </w:rPr>
  </w:style>
  <w:style w:type="character" w:customStyle="1" w:styleId="FontStyle17">
    <w:name w:val="Font Style17"/>
    <w:rsid w:val="00CE101D"/>
    <w:rPr>
      <w:rFonts w:ascii="Times New Roman" w:hAnsi="Times New Roman" w:cs="Times New Roman"/>
      <w:b/>
      <w:bCs/>
      <w:sz w:val="16"/>
      <w:szCs w:val="16"/>
    </w:rPr>
  </w:style>
  <w:style w:type="character" w:customStyle="1" w:styleId="FontStyle18">
    <w:name w:val="Font Style18"/>
    <w:rsid w:val="00CE101D"/>
    <w:rPr>
      <w:rFonts w:ascii="Times New Roman" w:hAnsi="Times New Roman" w:cs="Times New Roman"/>
      <w:b/>
      <w:bCs/>
      <w:sz w:val="10"/>
      <w:szCs w:val="10"/>
    </w:rPr>
  </w:style>
  <w:style w:type="character" w:customStyle="1" w:styleId="FontStyle19">
    <w:name w:val="Font Style19"/>
    <w:rsid w:val="00CE101D"/>
    <w:rPr>
      <w:rFonts w:ascii="Times New Roman" w:hAnsi="Times New Roman" w:cs="Times New Roman"/>
      <w:i/>
      <w:iCs/>
      <w:sz w:val="12"/>
      <w:szCs w:val="12"/>
    </w:rPr>
  </w:style>
  <w:style w:type="character" w:customStyle="1" w:styleId="FontStyle20">
    <w:name w:val="Font Style20"/>
    <w:rsid w:val="00CE101D"/>
    <w:rPr>
      <w:rFonts w:ascii="Georgia" w:hAnsi="Georgia" w:cs="Georgia"/>
      <w:sz w:val="12"/>
      <w:szCs w:val="12"/>
    </w:rPr>
  </w:style>
  <w:style w:type="character" w:customStyle="1" w:styleId="FontStyle21">
    <w:name w:val="Font Style21"/>
    <w:rsid w:val="00CE101D"/>
    <w:rPr>
      <w:rFonts w:ascii="Times New Roman" w:hAnsi="Times New Roman" w:cs="Times New Roman"/>
      <w:sz w:val="12"/>
      <w:szCs w:val="12"/>
    </w:rPr>
  </w:style>
  <w:style w:type="character" w:customStyle="1" w:styleId="FontStyle22">
    <w:name w:val="Font Style22"/>
    <w:rsid w:val="00CE101D"/>
    <w:rPr>
      <w:rFonts w:ascii="Times New Roman" w:hAnsi="Times New Roman" w:cs="Times New Roman"/>
      <w:sz w:val="20"/>
      <w:szCs w:val="20"/>
    </w:rPr>
  </w:style>
  <w:style w:type="character" w:customStyle="1" w:styleId="FontStyle23">
    <w:name w:val="Font Style23"/>
    <w:rsid w:val="00CE101D"/>
    <w:rPr>
      <w:rFonts w:ascii="Times New Roman" w:hAnsi="Times New Roman" w:cs="Times New Roman"/>
      <w:b/>
      <w:bCs/>
      <w:sz w:val="12"/>
      <w:szCs w:val="12"/>
    </w:rPr>
  </w:style>
  <w:style w:type="character" w:customStyle="1" w:styleId="FontStyle24">
    <w:name w:val="Font Style24"/>
    <w:rsid w:val="00CE101D"/>
    <w:rPr>
      <w:rFonts w:ascii="Times New Roman" w:hAnsi="Times New Roman" w:cs="Times New Roman"/>
      <w:b/>
      <w:bCs/>
      <w:sz w:val="10"/>
      <w:szCs w:val="10"/>
    </w:rPr>
  </w:style>
  <w:style w:type="character" w:customStyle="1" w:styleId="FontStyle25">
    <w:name w:val="Font Style25"/>
    <w:rsid w:val="00CE101D"/>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link w:val="21"/>
    <w:rsid w:val="00D656D8"/>
    <w:pPr>
      <w:keepNext/>
      <w:autoSpaceDE/>
      <w:autoSpaceDN/>
      <w:adjustRightInd/>
      <w:ind w:firstLine="400"/>
      <w:jc w:val="both"/>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jc w:val="center"/>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character" w:customStyle="1" w:styleId="21">
    <w:name w:val="заголовок 2 Знак"/>
    <w:link w:val="20"/>
    <w:rsid w:val="003E2677"/>
    <w:rPr>
      <w:rFonts w:cs="Arial"/>
      <w:sz w:val="24"/>
      <w:szCs w:val="28"/>
      <w:lang w:val="ru-RU" w:eastAsia="ru-RU" w:bidi="ar-SA"/>
    </w:rPr>
  </w:style>
  <w:style w:type="character" w:customStyle="1" w:styleId="aa">
    <w:name w:val="номер страницы"/>
    <w:basedOn w:val="a0"/>
    <w:rsid w:val="00AB19EC"/>
  </w:style>
  <w:style w:type="paragraph" w:styleId="ab">
    <w:name w:val="List Paragraph"/>
    <w:basedOn w:val="a"/>
    <w:uiPriority w:val="34"/>
    <w:qFormat/>
    <w:rsid w:val="00741BCA"/>
    <w:pPr>
      <w:ind w:left="708"/>
    </w:pPr>
  </w:style>
  <w:style w:type="paragraph" w:styleId="ac">
    <w:name w:val="Document Map"/>
    <w:basedOn w:val="a"/>
    <w:link w:val="ad"/>
    <w:uiPriority w:val="99"/>
    <w:semiHidden/>
    <w:unhideWhenUsed/>
    <w:rsid w:val="00A9068E"/>
    <w:rPr>
      <w:rFonts w:ascii="Tahoma" w:hAnsi="Tahoma"/>
      <w:sz w:val="16"/>
      <w:szCs w:val="16"/>
    </w:rPr>
  </w:style>
  <w:style w:type="character" w:customStyle="1" w:styleId="ad">
    <w:name w:val="Схема документа Знак"/>
    <w:link w:val="ac"/>
    <w:uiPriority w:val="99"/>
    <w:semiHidden/>
    <w:rsid w:val="00A9068E"/>
    <w:rPr>
      <w:rFonts w:ascii="Tahoma" w:hAnsi="Tahoma" w:cs="Tahoma"/>
      <w:sz w:val="16"/>
      <w:szCs w:val="16"/>
    </w:rPr>
  </w:style>
  <w:style w:type="paragraph" w:styleId="3">
    <w:name w:val="Body Text Indent 3"/>
    <w:basedOn w:val="a"/>
    <w:link w:val="30"/>
    <w:uiPriority w:val="99"/>
    <w:unhideWhenUsed/>
    <w:rsid w:val="001F5392"/>
    <w:pPr>
      <w:spacing w:after="120"/>
      <w:ind w:left="283"/>
    </w:pPr>
    <w:rPr>
      <w:sz w:val="16"/>
      <w:szCs w:val="16"/>
    </w:rPr>
  </w:style>
  <w:style w:type="character" w:customStyle="1" w:styleId="30">
    <w:name w:val="Основной текст с отступом 3 Знак"/>
    <w:link w:val="3"/>
    <w:uiPriority w:val="99"/>
    <w:rsid w:val="001F5392"/>
    <w:rPr>
      <w:sz w:val="16"/>
      <w:szCs w:val="16"/>
    </w:rPr>
  </w:style>
  <w:style w:type="paragraph" w:styleId="ae">
    <w:name w:val="header"/>
    <w:basedOn w:val="a"/>
    <w:link w:val="af"/>
    <w:rsid w:val="003852D4"/>
    <w:pPr>
      <w:widowControl/>
      <w:tabs>
        <w:tab w:val="center" w:pos="4677"/>
        <w:tab w:val="right" w:pos="9355"/>
      </w:tabs>
      <w:autoSpaceDE/>
      <w:autoSpaceDN/>
      <w:adjustRightInd/>
      <w:jc w:val="left"/>
    </w:pPr>
  </w:style>
  <w:style w:type="character" w:customStyle="1" w:styleId="af">
    <w:name w:val="Верхний колонтитул Знак"/>
    <w:link w:val="ae"/>
    <w:rsid w:val="003852D4"/>
    <w:rPr>
      <w:sz w:val="24"/>
      <w:szCs w:val="24"/>
    </w:rPr>
  </w:style>
  <w:style w:type="character" w:styleId="af0">
    <w:name w:val="Hyperlink"/>
    <w:uiPriority w:val="99"/>
    <w:unhideWhenUsed/>
    <w:rsid w:val="003852D4"/>
    <w:rPr>
      <w:color w:val="0000FF"/>
      <w:u w:val="single"/>
    </w:rPr>
  </w:style>
  <w:style w:type="paragraph" w:styleId="af1">
    <w:name w:val="No Spacing"/>
    <w:uiPriority w:val="1"/>
    <w:qFormat/>
    <w:rsid w:val="00606B7F"/>
    <w:rPr>
      <w:rFonts w:ascii="Calibri" w:hAnsi="Calibri"/>
      <w:sz w:val="22"/>
      <w:szCs w:val="22"/>
    </w:rPr>
  </w:style>
  <w:style w:type="paragraph" w:styleId="af2">
    <w:name w:val="footnote text"/>
    <w:basedOn w:val="a"/>
    <w:link w:val="af3"/>
    <w:rsid w:val="00C21969"/>
    <w:pPr>
      <w:ind w:firstLine="567"/>
      <w:jc w:val="both"/>
    </w:pPr>
    <w:rPr>
      <w:sz w:val="20"/>
      <w:szCs w:val="20"/>
    </w:rPr>
  </w:style>
  <w:style w:type="character" w:customStyle="1" w:styleId="af3">
    <w:name w:val="Текст сноски Знак"/>
    <w:basedOn w:val="a0"/>
    <w:link w:val="af2"/>
    <w:rsid w:val="00C21969"/>
  </w:style>
  <w:style w:type="character" w:customStyle="1" w:styleId="af4">
    <w:name w:val="Основной текст_"/>
    <w:link w:val="12"/>
    <w:rsid w:val="007615DD"/>
    <w:rPr>
      <w:spacing w:val="2"/>
      <w:sz w:val="17"/>
      <w:szCs w:val="17"/>
      <w:shd w:val="clear" w:color="auto" w:fill="FFFFFF"/>
    </w:rPr>
  </w:style>
  <w:style w:type="character" w:customStyle="1" w:styleId="6">
    <w:name w:val="Основной текст (6)_"/>
    <w:link w:val="60"/>
    <w:rsid w:val="007615DD"/>
    <w:rPr>
      <w:sz w:val="23"/>
      <w:szCs w:val="23"/>
      <w:shd w:val="clear" w:color="auto" w:fill="FFFFFF"/>
    </w:rPr>
  </w:style>
  <w:style w:type="paragraph" w:customStyle="1" w:styleId="12">
    <w:name w:val="Основной текст12"/>
    <w:basedOn w:val="a"/>
    <w:link w:val="af4"/>
    <w:rsid w:val="007615DD"/>
    <w:pPr>
      <w:widowControl/>
      <w:shd w:val="clear" w:color="auto" w:fill="FFFFFF"/>
      <w:autoSpaceDE/>
      <w:autoSpaceDN/>
      <w:adjustRightInd/>
      <w:spacing w:line="274" w:lineRule="exact"/>
      <w:ind w:hanging="520"/>
      <w:jc w:val="both"/>
    </w:pPr>
    <w:rPr>
      <w:spacing w:val="2"/>
      <w:sz w:val="17"/>
      <w:szCs w:val="17"/>
    </w:rPr>
  </w:style>
  <w:style w:type="paragraph" w:customStyle="1" w:styleId="60">
    <w:name w:val="Основной текст (6)"/>
    <w:basedOn w:val="a"/>
    <w:link w:val="6"/>
    <w:rsid w:val="007615DD"/>
    <w:pPr>
      <w:widowControl/>
      <w:shd w:val="clear" w:color="auto" w:fill="FFFFFF"/>
      <w:autoSpaceDE/>
      <w:autoSpaceDN/>
      <w:adjustRightInd/>
      <w:spacing w:line="274" w:lineRule="exact"/>
      <w:jc w:val="left"/>
    </w:pPr>
    <w:rPr>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117647">
      <w:bodyDiv w:val="1"/>
      <w:marLeft w:val="0"/>
      <w:marRight w:val="0"/>
      <w:marTop w:val="0"/>
      <w:marBottom w:val="0"/>
      <w:divBdr>
        <w:top w:val="none" w:sz="0" w:space="0" w:color="auto"/>
        <w:left w:val="none" w:sz="0" w:space="0" w:color="auto"/>
        <w:bottom w:val="none" w:sz="0" w:space="0" w:color="auto"/>
        <w:right w:val="none" w:sz="0" w:space="0" w:color="auto"/>
      </w:divBdr>
    </w:div>
    <w:div w:id="194244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magtu.informsystema.ru/uploader/fileUpload?name=3378.pdf&amp;show=dcatalogues/1/1139233/3378.pdf&amp;view=true" TargetMode="External"/><Relationship Id="rId2" Type="http://schemas.openxmlformats.org/officeDocument/2006/relationships/numbering" Target="numbering.xml"/><Relationship Id="rId16" Type="http://schemas.openxmlformats.org/officeDocument/2006/relationships/hyperlink" Target="https://znanium.com/catalog/product/10393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znanium.com/catalog/product/1052440" TargetMode="External"/><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znanium.com/catalog/product/10260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9A4E4-788A-4AE1-8550-F7A8FB464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24</Pages>
  <Words>5374</Words>
  <Characters>39503</Characters>
  <Application>Microsoft Office Word</Application>
  <DocSecurity>0</DocSecurity>
  <Lines>3038</Lines>
  <Paragraphs>915</Paragraphs>
  <ScaleCrop>false</ScaleCrop>
  <HeadingPairs>
    <vt:vector size="2" baseType="variant">
      <vt:variant>
        <vt:lpstr>Название</vt:lpstr>
      </vt:variant>
      <vt:variant>
        <vt:i4>1</vt:i4>
      </vt:variant>
    </vt:vector>
  </HeadingPairs>
  <TitlesOfParts>
    <vt:vector size="1" baseType="lpstr">
      <vt:lpstr>Макет рабочей программы</vt:lpstr>
    </vt:vector>
  </TitlesOfParts>
  <Company/>
  <LinksUpToDate>false</LinksUpToDate>
  <CharactersWithSpaces>43962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creator>user</dc:creator>
  <cp:lastModifiedBy>Oleg</cp:lastModifiedBy>
  <cp:revision>6</cp:revision>
  <cp:lastPrinted>2011-03-30T06:24:00Z</cp:lastPrinted>
  <dcterms:created xsi:type="dcterms:W3CDTF">2020-10-29T10:36:00Z</dcterms:created>
  <dcterms:modified xsi:type="dcterms:W3CDTF">2020-11-08T07:50:00Z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