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A" w:rsidRDefault="0090263E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05"/>
            <wp:effectExtent l="0" t="0" r="3175" b="4445"/>
            <wp:docPr id="5" name="Рисунок 5" descr="G:\УМК\бакалавры 2017-18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К\бакалавры 2017-18\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1B9">
        <w:rPr>
          <w:noProof/>
          <w:lang w:eastAsia="ru-RU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Рисунок 2" descr="G:\УМК\бакалавры 2017-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\бакалавры 2017-18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E35997" w:rsidRDefault="006925CF" w:rsidP="00E35997">
      <w:pPr>
        <w:pStyle w:val="Style9"/>
        <w:widowControl/>
        <w:jc w:val="center"/>
      </w:pPr>
      <w:r>
        <w:rPr>
          <w:b/>
          <w:bCs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43600" cy="8392795"/>
            <wp:effectExtent l="19050" t="0" r="0" b="0"/>
            <wp:docPr id="23" name="Рисунок 23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997">
        <w:rPr>
          <w:rStyle w:val="FontStyle16"/>
        </w:rPr>
        <w:br w:type="page"/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A346B9" w:rsidRDefault="00A346B9" w:rsidP="00A346B9">
      <w:pPr>
        <w:widowControl/>
        <w:autoSpaceDE/>
        <w:ind w:firstLine="709"/>
        <w:jc w:val="both"/>
      </w:pPr>
      <w:r>
        <w:t>Целями</w:t>
      </w:r>
      <w:r w:rsidRPr="004E23D1">
        <w:t xml:space="preserve"> освоения дисциплины «УИРС» </w:t>
      </w:r>
      <w:r>
        <w:t>являются:</w:t>
      </w:r>
    </w:p>
    <w:p w:rsidR="00A346B9" w:rsidRPr="00EF48E7" w:rsidRDefault="00A346B9" w:rsidP="00A346B9">
      <w:pPr>
        <w:widowControl/>
        <w:autoSpaceDE/>
        <w:ind w:left="709"/>
        <w:jc w:val="both"/>
      </w:pPr>
      <w:r w:rsidRPr="00EF48E7">
        <w:rPr>
          <w:color w:val="000000"/>
        </w:rPr>
        <w:t>участие в работах по составлению научных отчетов по выполненному заданию и во внедрении результа</w:t>
      </w:r>
      <w:r w:rsidR="00B12592">
        <w:rPr>
          <w:color w:val="000000"/>
        </w:rPr>
        <w:t xml:space="preserve">тов исследований и разработок </w:t>
      </w:r>
      <w:r w:rsidR="00B12592" w:rsidRPr="00B14A46">
        <w:t>в химической промышленност</w:t>
      </w:r>
      <w:r w:rsidR="00B12592" w:rsidRPr="00B12592">
        <w:t>и</w:t>
      </w:r>
      <w:r w:rsidRPr="00B12592">
        <w:rPr>
          <w:color w:val="000000"/>
        </w:rPr>
        <w:t>.</w:t>
      </w:r>
    </w:p>
    <w:p w:rsidR="00A346B9" w:rsidRPr="004E23D1" w:rsidRDefault="00A346B9" w:rsidP="00A346B9">
      <w:pPr>
        <w:widowControl/>
        <w:autoSpaceDE/>
        <w:ind w:firstLine="709"/>
        <w:jc w:val="both"/>
      </w:pPr>
    </w:p>
    <w:p w:rsidR="00567330" w:rsidRPr="00567330" w:rsidRDefault="00567330" w:rsidP="00567330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67330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A346B9" w:rsidRPr="0029018E" w:rsidRDefault="00A346B9" w:rsidP="00A346B9">
      <w:pPr>
        <w:pStyle w:val="Style3"/>
        <w:widowControl/>
        <w:ind w:firstLine="709"/>
        <w:jc w:val="both"/>
        <w:rPr>
          <w:rStyle w:val="FontStyle16"/>
          <w:b w:val="0"/>
          <w:sz w:val="24"/>
          <w:szCs w:val="24"/>
        </w:rPr>
      </w:pPr>
    </w:p>
    <w:p w:rsidR="00A346B9" w:rsidRPr="00874D5E" w:rsidRDefault="00A346B9" w:rsidP="00A346B9">
      <w:pPr>
        <w:pStyle w:val="Style3"/>
        <w:widowControl/>
        <w:ind w:firstLine="709"/>
        <w:jc w:val="both"/>
        <w:rPr>
          <w:rStyle w:val="FontStyle16"/>
          <w:bCs w:val="0"/>
          <w:sz w:val="24"/>
          <w:szCs w:val="24"/>
        </w:rPr>
      </w:pPr>
      <w:r w:rsidRPr="00874D5E">
        <w:rPr>
          <w:rStyle w:val="FontStyle17"/>
          <w:caps/>
          <w:sz w:val="24"/>
          <w:szCs w:val="24"/>
        </w:rPr>
        <w:t>д</w:t>
      </w:r>
      <w:r w:rsidRPr="00874D5E">
        <w:rPr>
          <w:rStyle w:val="FontStyle21"/>
          <w:sz w:val="24"/>
          <w:szCs w:val="24"/>
        </w:rPr>
        <w:t>исциплина</w:t>
      </w:r>
      <w:r w:rsidRPr="00874D5E">
        <w:rPr>
          <w:rStyle w:val="FontStyle17"/>
          <w:caps/>
          <w:sz w:val="24"/>
          <w:szCs w:val="24"/>
        </w:rPr>
        <w:t xml:space="preserve"> </w:t>
      </w:r>
      <w:r w:rsidRPr="00874D5E">
        <w:t>«</w:t>
      </w:r>
      <w:r>
        <w:t>УИРС</w:t>
      </w:r>
      <w:r w:rsidRPr="00874D5E">
        <w:t xml:space="preserve">» </w:t>
      </w:r>
      <w:r w:rsidRPr="00874D5E">
        <w:rPr>
          <w:rStyle w:val="FontStyle21"/>
          <w:bCs/>
          <w:sz w:val="24"/>
          <w:szCs w:val="24"/>
        </w:rPr>
        <w:t>входит в вариативную часть блока 1 образовательной программы</w:t>
      </w:r>
      <w:r w:rsidRPr="00874D5E">
        <w:t>.</w:t>
      </w:r>
    </w:p>
    <w:p w:rsidR="00A346B9" w:rsidRPr="0029018E" w:rsidRDefault="00A346B9" w:rsidP="00A346B9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CB1DB4">
        <w:rPr>
          <w:rStyle w:val="FontStyle16"/>
          <w:b w:val="0"/>
          <w:sz w:val="24"/>
          <w:szCs w:val="24"/>
        </w:rPr>
        <w:t xml:space="preserve">      </w:t>
      </w:r>
      <w:r w:rsidRPr="0029018E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29018E">
        <w:t xml:space="preserve">«УИРС» </w:t>
      </w:r>
      <w:r w:rsidRPr="0029018E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29018E">
        <w:rPr>
          <w:rStyle w:val="FontStyle21"/>
          <w:sz w:val="24"/>
          <w:szCs w:val="24"/>
        </w:rPr>
        <w:t xml:space="preserve">таких дисциплин как: 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</w:t>
      </w:r>
      <w:proofErr w:type="gramStart"/>
      <w:r w:rsidRPr="00567330">
        <w:rPr>
          <w:rStyle w:val="FontStyle21"/>
          <w:sz w:val="24"/>
          <w:szCs w:val="24"/>
        </w:rPr>
        <w:t>1</w:t>
      </w:r>
      <w:proofErr w:type="gramEnd"/>
      <w:r w:rsidRPr="00567330">
        <w:rPr>
          <w:rStyle w:val="FontStyle21"/>
          <w:sz w:val="24"/>
          <w:szCs w:val="24"/>
        </w:rPr>
        <w:t>.Б.14. «Физическая химия»,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</w:t>
      </w:r>
      <w:proofErr w:type="gramStart"/>
      <w:r w:rsidRPr="00567330">
        <w:rPr>
          <w:rStyle w:val="FontStyle21"/>
          <w:sz w:val="24"/>
          <w:szCs w:val="24"/>
        </w:rPr>
        <w:t>1</w:t>
      </w:r>
      <w:proofErr w:type="gramEnd"/>
      <w:r w:rsidRPr="00567330">
        <w:rPr>
          <w:rStyle w:val="FontStyle21"/>
          <w:sz w:val="24"/>
          <w:szCs w:val="24"/>
        </w:rPr>
        <w:t>.Б.12. «Общая и неорганическая химия»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Б.1.Б.10 «Физика»</w:t>
      </w:r>
    </w:p>
    <w:p w:rsidR="00567330" w:rsidRPr="00567330" w:rsidRDefault="00567330" w:rsidP="00567330">
      <w:pPr>
        <w:pStyle w:val="1"/>
        <w:rPr>
          <w:bCs/>
          <w:i w:val="0"/>
          <w:szCs w:val="24"/>
        </w:rPr>
      </w:pPr>
      <w:r w:rsidRPr="00567330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567330">
        <w:rPr>
          <w:i w:val="0"/>
          <w:szCs w:val="24"/>
        </w:rPr>
        <w:t>написании ВКР.</w:t>
      </w:r>
    </w:p>
    <w:p w:rsidR="00567330" w:rsidRDefault="00567330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8932F5" w:rsidRPr="00567330" w:rsidRDefault="008932F5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567330" w:rsidRPr="00567330" w:rsidRDefault="00567330" w:rsidP="00567330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56733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56733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67" w:rsidRPr="00A07C67" w:rsidRDefault="00A07C67" w:rsidP="00A07C67">
      <w:pPr>
        <w:tabs>
          <w:tab w:val="left" w:pos="851"/>
        </w:tabs>
        <w:rPr>
          <w:rStyle w:val="FontStyle16"/>
          <w:sz w:val="24"/>
          <w:szCs w:val="24"/>
        </w:rPr>
      </w:pPr>
    </w:p>
    <w:p w:rsidR="00A07C67" w:rsidRPr="00A07C67" w:rsidRDefault="00A07C67" w:rsidP="00A07C6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07C67">
        <w:rPr>
          <w:rStyle w:val="FontStyle16"/>
          <w:b w:val="0"/>
          <w:sz w:val="24"/>
          <w:szCs w:val="24"/>
        </w:rPr>
        <w:t>В результате освоения дисциплины  обучающийся должен обладать следующими компетенциями:</w:t>
      </w:r>
    </w:p>
    <w:p w:rsidR="00BA77F8" w:rsidRPr="00BA77F8" w:rsidRDefault="00BA77F8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"/>
        <w:gridCol w:w="2799"/>
        <w:gridCol w:w="79"/>
        <w:gridCol w:w="6695"/>
      </w:tblGrid>
      <w:tr w:rsidR="00E46753" w:rsidRPr="00567330" w:rsidTr="00E46753">
        <w:trPr>
          <w:gridBefore w:val="1"/>
          <w:wBefore w:w="7" w:type="pct"/>
          <w:trHeight w:val="773"/>
          <w:tblHeader/>
        </w:trPr>
        <w:tc>
          <w:tcPr>
            <w:tcW w:w="1501" w:type="pct"/>
            <w:gridSpan w:val="2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t>Структурный</w:t>
            </w:r>
            <w:r>
              <w:t xml:space="preserve"> </w:t>
            </w:r>
            <w:r w:rsidRPr="00E46753">
              <w:t>элемент</w:t>
            </w:r>
            <w:r w:rsidRPr="00E46753">
              <w:br/>
              <w:t>компетенции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rPr>
                <w:bCs/>
              </w:rPr>
              <w:t xml:space="preserve">Планируемые результаты обучения </w:t>
            </w:r>
          </w:p>
        </w:tc>
      </w:tr>
      <w:tr w:rsidR="00567330" w:rsidRPr="00567330" w:rsidTr="00E46753">
        <w:trPr>
          <w:gridBefore w:val="1"/>
          <w:wBefore w:w="7" w:type="pct"/>
        </w:trPr>
        <w:tc>
          <w:tcPr>
            <w:tcW w:w="4993" w:type="pct"/>
            <w:gridSpan w:val="3"/>
          </w:tcPr>
          <w:p w:rsidR="006A4F22" w:rsidRPr="006A4F22" w:rsidRDefault="006A4F22" w:rsidP="006A4F22">
            <w:pPr>
              <w:widowControl/>
              <w:autoSpaceDE/>
              <w:jc w:val="center"/>
              <w:rPr>
                <w:b/>
                <w:color w:val="000000"/>
                <w:lang w:eastAsia="ru-RU"/>
              </w:rPr>
            </w:pPr>
            <w:r w:rsidRPr="006A4F22">
              <w:rPr>
                <w:b/>
                <w:color w:val="000000"/>
              </w:rPr>
              <w:t>ПК 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  <w:p w:rsidR="00567330" w:rsidRPr="00567330" w:rsidRDefault="00567330" w:rsidP="006A4F22">
            <w:pPr>
              <w:widowControl/>
              <w:autoSpaceDE/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E46753" w:rsidRPr="00567330" w:rsidTr="00E46753">
        <w:trPr>
          <w:gridBefore w:val="1"/>
          <w:wBefore w:w="7" w:type="pct"/>
        </w:trPr>
        <w:tc>
          <w:tcPr>
            <w:tcW w:w="1501" w:type="pct"/>
            <w:gridSpan w:val="2"/>
          </w:tcPr>
          <w:p w:rsidR="00E46753" w:rsidRPr="00567330" w:rsidRDefault="00E46753" w:rsidP="00E46753">
            <w:r w:rsidRPr="00567330">
              <w:t>Знать</w:t>
            </w:r>
          </w:p>
        </w:tc>
        <w:tc>
          <w:tcPr>
            <w:tcW w:w="3492" w:type="pct"/>
          </w:tcPr>
          <w:p w:rsidR="00E46753" w:rsidRPr="00E46753" w:rsidRDefault="00E46753" w:rsidP="00E46753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 свойства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E46753" w:rsidRPr="00567330" w:rsidTr="00E46753">
        <w:trPr>
          <w:gridBefore w:val="1"/>
          <w:wBefore w:w="7" w:type="pct"/>
        </w:trPr>
        <w:tc>
          <w:tcPr>
            <w:tcW w:w="1501" w:type="pct"/>
            <w:gridSpan w:val="2"/>
          </w:tcPr>
          <w:p w:rsidR="00E46753" w:rsidRPr="00567330" w:rsidRDefault="00E46753" w:rsidP="00E46753">
            <w:r w:rsidRPr="00567330">
              <w:t>Уметь:</w:t>
            </w:r>
          </w:p>
        </w:tc>
        <w:tc>
          <w:tcPr>
            <w:tcW w:w="3492" w:type="pct"/>
          </w:tcPr>
          <w:p w:rsidR="00E46753" w:rsidRPr="00E46753" w:rsidRDefault="00E46753" w:rsidP="00E46753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>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E46753" w:rsidRPr="00567330" w:rsidTr="00E46753">
        <w:trPr>
          <w:gridBefore w:val="1"/>
          <w:wBefore w:w="7" w:type="pct"/>
        </w:trPr>
        <w:tc>
          <w:tcPr>
            <w:tcW w:w="1501" w:type="pct"/>
            <w:gridSpan w:val="2"/>
          </w:tcPr>
          <w:p w:rsidR="00E46753" w:rsidRPr="00567330" w:rsidRDefault="00E46753" w:rsidP="00E46753">
            <w:r w:rsidRPr="00567330">
              <w:t>Владеть:</w:t>
            </w:r>
          </w:p>
        </w:tc>
        <w:tc>
          <w:tcPr>
            <w:tcW w:w="3492" w:type="pct"/>
          </w:tcPr>
          <w:p w:rsidR="00E46753" w:rsidRPr="00E46753" w:rsidRDefault="00E46753" w:rsidP="00E46753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методами определения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6A4F22" w:rsidRPr="00B43CD7" w:rsidTr="008932F5">
        <w:tc>
          <w:tcPr>
            <w:tcW w:w="5000" w:type="pct"/>
            <w:gridSpan w:val="4"/>
          </w:tcPr>
          <w:p w:rsidR="006A4F22" w:rsidRPr="00B43CD7" w:rsidRDefault="006A4F22" w:rsidP="00A07C67">
            <w:pPr>
              <w:widowControl/>
              <w:autoSpaceDE/>
              <w:rPr>
                <w:b/>
                <w:color w:val="000000" w:themeColor="text1"/>
              </w:rPr>
            </w:pPr>
            <w:r w:rsidRPr="006A4F22">
              <w:rPr>
                <w:b/>
                <w:color w:val="000000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46753" w:rsidRPr="00B43CD7" w:rsidTr="00E46753">
        <w:tc>
          <w:tcPr>
            <w:tcW w:w="1467" w:type="pct"/>
            <w:gridSpan w:val="2"/>
          </w:tcPr>
          <w:p w:rsidR="00E46753" w:rsidRPr="00B43CD7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физический и химический эксперимент, методы обработки, оценку погрешности, методы математического анализа и моделирования, теоретического и экспериментального исследования </w:t>
            </w:r>
          </w:p>
        </w:tc>
      </w:tr>
      <w:tr w:rsidR="00E46753" w:rsidRPr="00B43CD7" w:rsidTr="00E46753">
        <w:tc>
          <w:tcPr>
            <w:tcW w:w="1467" w:type="pct"/>
            <w:gridSpan w:val="2"/>
          </w:tcPr>
          <w:p w:rsidR="00E46753" w:rsidRPr="00B43CD7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</w:t>
            </w:r>
            <w:r w:rsidRPr="00E46753">
              <w:rPr>
                <w:sz w:val="23"/>
                <w:szCs w:val="23"/>
              </w:rPr>
              <w:lastRenderedPageBreak/>
              <w:t xml:space="preserve">моделирования </w:t>
            </w:r>
          </w:p>
        </w:tc>
      </w:tr>
      <w:tr w:rsidR="00E46753" w:rsidRPr="00B43CD7" w:rsidTr="00E46753">
        <w:tc>
          <w:tcPr>
            <w:tcW w:w="1467" w:type="pct"/>
            <w:gridSpan w:val="2"/>
          </w:tcPr>
          <w:p w:rsidR="00E46753" w:rsidRPr="00B43CD7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Владеть: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методами планирования и проведения физических и химических экспериментов, обработки их результатов, методами математического анализа и моделирования, теоретического и экспериментального исследования </w:t>
            </w:r>
          </w:p>
        </w:tc>
      </w:tr>
      <w:tr w:rsidR="006A4F22" w:rsidRPr="00B14A46" w:rsidTr="008932F5">
        <w:tc>
          <w:tcPr>
            <w:tcW w:w="5000" w:type="pct"/>
            <w:gridSpan w:val="4"/>
          </w:tcPr>
          <w:p w:rsidR="006A4F22" w:rsidRPr="00B14A46" w:rsidRDefault="006A4F22" w:rsidP="000713FF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E46753" w:rsidRPr="00B14A46" w:rsidTr="00E46753">
        <w:tc>
          <w:tcPr>
            <w:tcW w:w="1467" w:type="pct"/>
            <w:gridSpan w:val="2"/>
          </w:tcPr>
          <w:p w:rsidR="00E46753" w:rsidRPr="00B14A46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tabs>
                <w:tab w:val="left" w:pos="993"/>
              </w:tabs>
              <w:jc w:val="both"/>
            </w:pPr>
            <w:r w:rsidRPr="00E46753">
              <w:rPr>
                <w:sz w:val="23"/>
                <w:szCs w:val="23"/>
              </w:rPr>
              <w:t xml:space="preserve">научно-техническую информацию, отечественный и зарубежный опыт по тематике исследования </w:t>
            </w:r>
          </w:p>
        </w:tc>
      </w:tr>
      <w:tr w:rsidR="00E46753" w:rsidRPr="00B14A46" w:rsidTr="00E46753">
        <w:tc>
          <w:tcPr>
            <w:tcW w:w="1467" w:type="pct"/>
            <w:gridSpan w:val="2"/>
          </w:tcPr>
          <w:p w:rsidR="00E46753" w:rsidRPr="00B14A46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jc w:val="both"/>
            </w:pPr>
            <w:r w:rsidRPr="00E46753">
              <w:rPr>
                <w:sz w:val="23"/>
                <w:szCs w:val="23"/>
              </w:rPr>
              <w:t xml:space="preserve">изучать научно-техническую информацию, отечественный и зарубежный опыт по тематике исследования </w:t>
            </w:r>
          </w:p>
        </w:tc>
      </w:tr>
      <w:tr w:rsidR="00E46753" w:rsidRPr="00B14A46" w:rsidTr="00E46753">
        <w:tc>
          <w:tcPr>
            <w:tcW w:w="1467" w:type="pct"/>
            <w:gridSpan w:val="2"/>
          </w:tcPr>
          <w:p w:rsidR="00E46753" w:rsidRPr="00B14A46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методами анализа, поиска, обобщения научно-технической информации, отечественный и зарубежный опыт по тематике исследования </w:t>
            </w:r>
          </w:p>
        </w:tc>
      </w:tr>
    </w:tbl>
    <w:p w:rsidR="00A346B9" w:rsidRDefault="00A346B9" w:rsidP="00A346B9">
      <w:pPr>
        <w:pStyle w:val="Style4"/>
        <w:widowControl/>
        <w:ind w:firstLine="567"/>
        <w:jc w:val="both"/>
        <w:rPr>
          <w:rStyle w:val="FontStyle18"/>
        </w:rPr>
      </w:pPr>
    </w:p>
    <w:p w:rsidR="00A346B9" w:rsidRPr="00A346B9" w:rsidRDefault="00A346B9" w:rsidP="00A346B9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  <w:r w:rsidRPr="00A346B9">
        <w:rPr>
          <w:rStyle w:val="FontStyle18"/>
          <w:sz w:val="24"/>
          <w:szCs w:val="24"/>
        </w:rPr>
        <w:t>4 Структура и</w:t>
      </w:r>
      <w:r w:rsidR="00A07C67">
        <w:rPr>
          <w:rStyle w:val="FontStyle18"/>
          <w:sz w:val="24"/>
          <w:szCs w:val="24"/>
        </w:rPr>
        <w:t xml:space="preserve"> содержание дисциплины </w:t>
      </w:r>
    </w:p>
    <w:p w:rsidR="00A346B9" w:rsidRPr="00A346B9" w:rsidRDefault="00A346B9" w:rsidP="00A346B9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</w:p>
    <w:p w:rsidR="00A07C67" w:rsidRPr="00A07C67" w:rsidRDefault="00A07C67" w:rsidP="000713F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3</w:t>
      </w:r>
      <w:r w:rsidRPr="00A07C67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108</w:t>
      </w:r>
      <w:r w:rsidRPr="00A07C67">
        <w:rPr>
          <w:rStyle w:val="FontStyle18"/>
          <w:b w:val="0"/>
          <w:sz w:val="24"/>
          <w:szCs w:val="24"/>
        </w:rPr>
        <w:t>__акад. часов, в том числе:</w:t>
      </w:r>
    </w:p>
    <w:p w:rsidR="00A07C67" w:rsidRPr="00A07C67" w:rsidRDefault="00A07C67" w:rsidP="000713FF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48,1</w:t>
      </w:r>
      <w:r w:rsidRPr="00A07C67">
        <w:rPr>
          <w:rStyle w:val="FontStyle18"/>
          <w:b w:val="0"/>
          <w:sz w:val="24"/>
          <w:szCs w:val="24"/>
        </w:rPr>
        <w:t>__ акад. часов:</w:t>
      </w:r>
    </w:p>
    <w:p w:rsidR="00A07C67" w:rsidRPr="00A07C67" w:rsidRDefault="00A07C67" w:rsidP="000713F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48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p w:rsidR="00A07C67" w:rsidRPr="00A07C67" w:rsidRDefault="00A07C67" w:rsidP="000713F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0,1</w:t>
      </w:r>
      <w:r w:rsidRPr="00A07C67">
        <w:rPr>
          <w:rStyle w:val="FontStyle18"/>
          <w:b w:val="0"/>
          <w:sz w:val="24"/>
          <w:szCs w:val="24"/>
        </w:rPr>
        <w:t xml:space="preserve">__ акад. часов </w:t>
      </w:r>
    </w:p>
    <w:p w:rsidR="00A07C67" w:rsidRPr="00A07C67" w:rsidRDefault="00A07C67" w:rsidP="00A07C6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59,9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845"/>
        <w:gridCol w:w="625"/>
        <w:gridCol w:w="1542"/>
        <w:gridCol w:w="849"/>
        <w:gridCol w:w="1700"/>
        <w:gridCol w:w="1810"/>
        <w:gridCol w:w="1064"/>
      </w:tblGrid>
      <w:tr w:rsidR="006971BF" w:rsidRPr="00A346B9" w:rsidTr="00955CA7">
        <w:trPr>
          <w:cantSplit/>
          <w:trHeight w:val="2458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BF" w:rsidRPr="00A346B9" w:rsidRDefault="006971BF" w:rsidP="006971BF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</w:p>
          <w:p w:rsidR="006971BF" w:rsidRPr="00A346B9" w:rsidRDefault="006971BF" w:rsidP="006971BF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1BF" w:rsidRPr="00A346B9" w:rsidRDefault="006971BF" w:rsidP="006971BF">
            <w:pPr>
              <w:pStyle w:val="Style13"/>
              <w:widowControl/>
              <w:spacing w:line="276" w:lineRule="auto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346B9">
              <w:rPr>
                <w:rStyle w:val="FontStyle25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BF" w:rsidRPr="00A346B9" w:rsidRDefault="006971BF" w:rsidP="006971BF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учебной работы, включая </w:t>
            </w:r>
          </w:p>
          <w:p w:rsidR="006971BF" w:rsidRPr="00A346B9" w:rsidRDefault="006971BF" w:rsidP="006971BF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са</w:t>
            </w:r>
            <w:r w:rsidRPr="00A346B9">
              <w:rPr>
                <w:rStyle w:val="FontStyle18"/>
                <w:sz w:val="24"/>
                <w:szCs w:val="24"/>
                <w:lang w:eastAsia="en-US"/>
              </w:rPr>
              <w:t>м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>ост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оятельную работу студентов и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 xml:space="preserve">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трудоемкость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часах)</w:t>
            </w:r>
            <w:r w:rsidRPr="00A346B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10C6E" w:rsidRPr="00A346B9" w:rsidTr="00955CA7">
        <w:trPr>
          <w:cantSplit/>
          <w:trHeight w:val="1046"/>
          <w:jc w:val="center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C6E" w:rsidRPr="00A346B9" w:rsidRDefault="00110C6E" w:rsidP="000713FF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346B9">
              <w:rPr>
                <w:lang w:eastAsia="en-US"/>
              </w:rPr>
              <w:t>лаборат</w:t>
            </w:r>
            <w:proofErr w:type="spellEnd"/>
            <w:r w:rsidRPr="00A346B9">
              <w:rPr>
                <w:lang w:eastAsia="en-US"/>
              </w:rPr>
              <w:t>.</w:t>
            </w:r>
          </w:p>
          <w:p w:rsidR="00110C6E" w:rsidRPr="00A346B9" w:rsidRDefault="00110C6E" w:rsidP="000713FF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A346B9">
              <w:rPr>
                <w:lang w:eastAsia="en-US"/>
              </w:rPr>
              <w:t>занятия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</w:tr>
      <w:tr w:rsidR="00E56F4F" w:rsidRPr="00A346B9" w:rsidTr="00955CA7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E56F4F" w:rsidP="002D747F">
            <w:pPr>
              <w:jc w:val="both"/>
              <w:rPr>
                <w:rStyle w:val="FontStyle18"/>
                <w:b w:val="0"/>
                <w:bCs w:val="0"/>
                <w:color w:val="00000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1</w:t>
            </w:r>
            <w:r w:rsidRPr="00A346B9">
              <w:t xml:space="preserve"> </w:t>
            </w:r>
            <w:r w:rsidR="002D747F">
              <w:t>Теоретические основы исследовательской деятельности в университете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E56F4F" w:rsidP="00E56F4F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E56F4F" w:rsidP="00E56F4F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1E41AD" w:rsidP="00E56F4F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580AB2" w:rsidRDefault="00E56F4F" w:rsidP="00E56F4F">
            <w:pPr>
              <w:pStyle w:val="Style14"/>
              <w:widowControl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580AB2" w:rsidRDefault="00E56F4F" w:rsidP="00E56F4F">
            <w:pPr>
              <w:pStyle w:val="Style14"/>
              <w:widowControl/>
            </w:pPr>
            <w:r w:rsidRPr="00580AB2">
              <w:t>устный опрос</w:t>
            </w:r>
            <w:r w:rsidR="00072A8A">
              <w:t>, тест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D2" w:rsidRDefault="00E56F4F" w:rsidP="00E56F4F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>16,</w:t>
            </w:r>
            <w:r w:rsidR="00385DD2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 xml:space="preserve"> ПК-18, </w:t>
            </w:r>
            <w:r w:rsidR="00385DD2">
              <w:rPr>
                <w:color w:val="000000"/>
              </w:rPr>
              <w:t>з</w:t>
            </w:r>
          </w:p>
          <w:p w:rsidR="00E56F4F" w:rsidRPr="00A346B9" w:rsidRDefault="00E56F4F" w:rsidP="00E56F4F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385DD2">
              <w:rPr>
                <w:color w:val="000000"/>
              </w:rPr>
              <w:t xml:space="preserve"> з</w:t>
            </w:r>
          </w:p>
        </w:tc>
      </w:tr>
      <w:tr w:rsidR="00484236" w:rsidRPr="00A346B9" w:rsidTr="00955CA7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2</w:t>
            </w:r>
            <w:r w:rsidRPr="00A346B9">
              <w:rPr>
                <w:color w:val="000000"/>
              </w:rPr>
              <w:t xml:space="preserve"> Разработка плана и программы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 w:rsidRPr="001E41AD">
              <w:rPr>
                <w:bCs/>
                <w:iCs/>
              </w:rPr>
              <w:t>Подготовка к лабораторно-практическому занятию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lastRenderedPageBreak/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lastRenderedPageBreak/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D2" w:rsidRDefault="00484236" w:rsidP="00484236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385DD2">
              <w:rPr>
                <w:color w:val="000000"/>
              </w:rPr>
              <w:t>зув</w:t>
            </w:r>
            <w:proofErr w:type="spellEnd"/>
          </w:p>
          <w:p w:rsidR="00385DD2" w:rsidRDefault="00484236" w:rsidP="00484236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 w:rsidR="00385DD2">
              <w:rPr>
                <w:color w:val="000000"/>
              </w:rPr>
              <w:t>зув</w:t>
            </w:r>
            <w:proofErr w:type="spellEnd"/>
          </w:p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385DD2">
              <w:rPr>
                <w:color w:val="000000"/>
              </w:rPr>
              <w:t xml:space="preserve"> </w:t>
            </w:r>
            <w:proofErr w:type="spellStart"/>
            <w:r w:rsidR="00385DD2">
              <w:rPr>
                <w:color w:val="000000"/>
              </w:rPr>
              <w:lastRenderedPageBreak/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lastRenderedPageBreak/>
              <w:t>Тема 3</w:t>
            </w:r>
            <w:r w:rsidRPr="00A346B9">
              <w:t xml:space="preserve"> Изучение и ознакомление с методиками проведения эксперимента</w:t>
            </w:r>
            <w:r w:rsidRPr="00A346B9">
              <w:rPr>
                <w:color w:val="000000"/>
              </w:rPr>
              <w:t xml:space="preserve"> и выбор методики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A346B9">
              <w:rPr>
                <w:rFonts w:eastAsia="Calibri"/>
                <w:lang w:val="en-US" w:eastAsia="en-US"/>
              </w:rPr>
              <w:t>/2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385DD2" w:rsidP="00385DD2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</w:t>
            </w:r>
            <w:r w:rsidRPr="00A346B9">
              <w:rPr>
                <w:snapToGrid w:val="0"/>
                <w:lang w:val="en-US" w:eastAsia="en-US"/>
              </w:rPr>
              <w:t> </w:t>
            </w:r>
            <w:r w:rsidRPr="00A346B9">
              <w:rPr>
                <w:snapToGrid w:val="0"/>
                <w:lang w:eastAsia="en-US"/>
              </w:rPr>
              <w:t>4</w:t>
            </w:r>
            <w:r w:rsidRPr="00A346B9">
              <w:rPr>
                <w:color w:val="000000"/>
              </w:rPr>
              <w:t xml:space="preserve"> Стандартные испытания исходных материалов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385DD2" w:rsidP="00385DD2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 5</w:t>
            </w:r>
            <w:r w:rsidRPr="00A346B9">
              <w:rPr>
                <w:color w:val="000000"/>
              </w:rPr>
              <w:t xml:space="preserve"> Проведение предварительных опытов и </w:t>
            </w:r>
            <w:r w:rsidRPr="00A346B9">
              <w:t>анализ получаемых результатов в ходе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385DD2" w:rsidP="00385DD2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>Тема 6</w:t>
            </w:r>
            <w:r w:rsidRPr="00A346B9">
              <w:rPr>
                <w:color w:val="000000"/>
              </w:rPr>
              <w:t xml:space="preserve"> Выбор, подготовка материалов и приборов, компоновка  и проверка установки; выполнение экспериментов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/4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  <w:r w:rsidRPr="00A346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Обработка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r w:rsidRPr="001E41AD">
              <w:t>Лабораторная работа №</w:t>
            </w:r>
            <w:r>
              <w:t>2</w:t>
            </w:r>
            <w:r w:rsidRPr="001E41AD">
              <w:t xml:space="preserve">, 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385DD2" w:rsidP="00385DD2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2635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>Тема 7</w:t>
            </w:r>
            <w:r w:rsidRPr="00A346B9">
              <w:rPr>
                <w:color w:val="000000"/>
              </w:rPr>
              <w:t xml:space="preserve"> Обработка конечных результатов и их анализ</w:t>
            </w:r>
            <w:r w:rsidRPr="00A346B9">
              <w:t xml:space="preserve"> и  </w:t>
            </w:r>
            <w:r w:rsidRPr="00A346B9">
              <w:rPr>
                <w:color w:val="000000"/>
              </w:rPr>
              <w:t>внедрение результатов исследований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eastAsia="en-US"/>
              </w:rPr>
              <w:t>/6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  <w:r w:rsidRPr="00A346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Анализ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385DD2" w:rsidRDefault="00385DD2" w:rsidP="00385DD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385DD2" w:rsidP="00385DD2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зув</w:t>
            </w:r>
          </w:p>
        </w:tc>
      </w:tr>
      <w:tr w:rsidR="00484236" w:rsidRPr="00A346B9" w:rsidTr="00955CA7">
        <w:trPr>
          <w:trHeight w:val="603"/>
          <w:jc w:val="center"/>
        </w:trPr>
        <w:tc>
          <w:tcPr>
            <w:tcW w:w="9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4"/>
              <w:spacing w:line="276" w:lineRule="auto"/>
              <w:ind w:firstLine="320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rStyle w:val="FontStyle18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0B5138" w:rsidRDefault="00484236" w:rsidP="00484236">
            <w:pPr>
              <w:spacing w:line="276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rFonts w:eastAsia="Calibri"/>
                <w:b/>
                <w:lang w:eastAsia="en-US"/>
              </w:rPr>
              <w:t>48</w:t>
            </w:r>
            <w:r w:rsidRPr="000B5138">
              <w:rPr>
                <w:rFonts w:eastAsia="Calibri"/>
                <w:b/>
                <w:lang w:val="en-US" w:eastAsia="en-US"/>
              </w:rPr>
              <w:t>/2</w:t>
            </w:r>
            <w:r w:rsidRPr="000B5138">
              <w:rPr>
                <w:rFonts w:eastAsia="Calibri"/>
                <w:b/>
                <w:lang w:eastAsia="en-US"/>
              </w:rPr>
              <w:t>0И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0B5138" w:rsidRDefault="00484236" w:rsidP="00F5300A">
            <w:pPr>
              <w:pStyle w:val="Style14"/>
              <w:spacing w:line="276" w:lineRule="auto"/>
              <w:jc w:val="both"/>
              <w:rPr>
                <w:b/>
                <w:lang w:eastAsia="en-US"/>
              </w:rPr>
            </w:pPr>
            <w:r w:rsidRPr="000B5138">
              <w:rPr>
                <w:b/>
                <w:lang w:eastAsia="en-US"/>
              </w:rPr>
              <w:t>5</w:t>
            </w:r>
            <w:r w:rsidR="00F5300A">
              <w:rPr>
                <w:b/>
                <w:lang w:eastAsia="en-US"/>
              </w:rPr>
              <w:t>9</w:t>
            </w:r>
            <w:r w:rsidRPr="000B5138">
              <w:rPr>
                <w:b/>
                <w:lang w:eastAsia="en-US"/>
              </w:rPr>
              <w:t>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0B5138" w:rsidRDefault="00484236" w:rsidP="00484236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b/>
                <w:lang w:eastAsia="en-US"/>
              </w:rPr>
              <w:t>зачет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346B9" w:rsidRPr="00A346B9" w:rsidRDefault="00A346B9" w:rsidP="00A346B9">
      <w:pPr>
        <w:ind w:firstLine="720"/>
        <w:jc w:val="both"/>
      </w:pPr>
      <w:r w:rsidRPr="00A346B9">
        <w:t>*И - занятия в интерактивной форме</w:t>
      </w:r>
    </w:p>
    <w:p w:rsidR="00A346B9" w:rsidRPr="00A346B9" w:rsidRDefault="00A346B9" w:rsidP="00A346B9">
      <w:pPr>
        <w:widowControl/>
        <w:autoSpaceDE/>
        <w:jc w:val="center"/>
        <w:rPr>
          <w:b/>
        </w:rPr>
      </w:pPr>
    </w:p>
    <w:p w:rsidR="00EE10DD" w:rsidRPr="00E20096" w:rsidRDefault="00EE10DD" w:rsidP="00EE10D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E20096"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 и</w:t>
      </w: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EE10DD" w:rsidRDefault="00EE10DD" w:rsidP="00EE10DD">
      <w:pPr>
        <w:pStyle w:val="Style6"/>
        <w:widowControl/>
        <w:ind w:firstLine="720"/>
        <w:jc w:val="both"/>
      </w:pPr>
    </w:p>
    <w:p w:rsidR="006C41F1" w:rsidRPr="00F56C92" w:rsidRDefault="00EE10DD" w:rsidP="006C41F1">
      <w:pPr>
        <w:jc w:val="both"/>
      </w:pPr>
      <w:r>
        <w:rPr>
          <w:rStyle w:val="FontStyle28"/>
          <w:color w:val="C00000"/>
          <w:sz w:val="24"/>
          <w:szCs w:val="24"/>
        </w:rPr>
        <w:lastRenderedPageBreak/>
        <w:t xml:space="preserve">          </w:t>
      </w:r>
      <w:r w:rsidR="006C41F1">
        <w:rPr>
          <w:rStyle w:val="FontStyle28"/>
          <w:color w:val="C00000"/>
          <w:sz w:val="24"/>
          <w:szCs w:val="24"/>
        </w:rPr>
        <w:t xml:space="preserve">          </w:t>
      </w:r>
      <w:r w:rsidR="006C41F1" w:rsidRPr="00F56C92">
        <w:rPr>
          <w:iCs/>
        </w:rPr>
        <w:t>Образовательные технологии</w:t>
      </w:r>
      <w:r w:rsidR="006C41F1" w:rsidRPr="00F56C92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6C41F1" w:rsidRPr="00F56C92" w:rsidRDefault="006C41F1" w:rsidP="006C41F1">
      <w:pPr>
        <w:jc w:val="both"/>
      </w:pPr>
      <w:r w:rsidRPr="00F56C92">
        <w:t>Основными признаками образовательной технологии в ее современном понимании являются:</w:t>
      </w:r>
    </w:p>
    <w:p w:rsidR="006C41F1" w:rsidRPr="00F56C92" w:rsidRDefault="006C41F1" w:rsidP="006C41F1">
      <w:pPr>
        <w:jc w:val="both"/>
      </w:pPr>
      <w:r w:rsidRPr="00F56C92">
        <w:t>– детальное описание образовательных целей;</w:t>
      </w:r>
    </w:p>
    <w:p w:rsidR="006C41F1" w:rsidRPr="00F56C92" w:rsidRDefault="006C41F1" w:rsidP="006C41F1">
      <w:pPr>
        <w:jc w:val="both"/>
      </w:pPr>
      <w:r w:rsidRPr="00F56C92">
        <w:t>– поэтапное описание (проектирование) способов достижения заданных результатов-целей;</w:t>
      </w:r>
    </w:p>
    <w:p w:rsidR="006C41F1" w:rsidRPr="00F56C92" w:rsidRDefault="006C41F1" w:rsidP="006C41F1">
      <w:pPr>
        <w:jc w:val="both"/>
      </w:pPr>
      <w:r w:rsidRPr="00F56C92">
        <w:t>– использование обратной связи с целью корректировки образовательного процесса;</w:t>
      </w:r>
    </w:p>
    <w:p w:rsidR="006C41F1" w:rsidRPr="00F56C92" w:rsidRDefault="006C41F1" w:rsidP="006C41F1">
      <w:pPr>
        <w:jc w:val="both"/>
      </w:pPr>
      <w:r w:rsidRPr="00F56C92">
        <w:t>– гарантированность достигаемых результатов;</w:t>
      </w:r>
    </w:p>
    <w:p w:rsidR="006C41F1" w:rsidRPr="00F56C92" w:rsidRDefault="006C41F1" w:rsidP="006C41F1">
      <w:pPr>
        <w:jc w:val="both"/>
      </w:pPr>
      <w:r w:rsidRPr="00F56C92">
        <w:t xml:space="preserve">– </w:t>
      </w:r>
      <w:proofErr w:type="spellStart"/>
      <w:r w:rsidRPr="00F56C92">
        <w:t>воспроизводимость</w:t>
      </w:r>
      <w:proofErr w:type="spellEnd"/>
      <w:r w:rsidRPr="00F56C92">
        <w:t xml:space="preserve"> образовате</w:t>
      </w:r>
      <w:r>
        <w:t>льного процесса вне зависимости</w:t>
      </w:r>
      <w:r w:rsidRPr="00F56C92">
        <w:t xml:space="preserve"> от мастерства преподавателя;</w:t>
      </w:r>
    </w:p>
    <w:p w:rsidR="006C41F1" w:rsidRPr="00F56C92" w:rsidRDefault="006C41F1" w:rsidP="006C41F1">
      <w:pPr>
        <w:jc w:val="both"/>
      </w:pPr>
      <w:r w:rsidRPr="00F56C92">
        <w:t>– оптимальность затрачиваемых ресурсов и усилий.</w:t>
      </w:r>
    </w:p>
    <w:p w:rsidR="006C41F1" w:rsidRDefault="006C41F1" w:rsidP="006C41F1">
      <w:pPr>
        <w:widowControl/>
        <w:ind w:firstLine="709"/>
        <w:jc w:val="both"/>
        <w:rPr>
          <w:rStyle w:val="FontStyle31"/>
          <w:b/>
          <w:sz w:val="24"/>
          <w:szCs w:val="24"/>
        </w:rPr>
      </w:pPr>
      <w:r w:rsidRPr="00DC2658">
        <w:rPr>
          <w:rFonts w:eastAsia="MS Mincho"/>
          <w:lang w:eastAsia="ja-JP" w:bidi="he-IL"/>
        </w:rPr>
        <w:t>Цели, поставленные при изучении курса, достигаются за счет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комплексного подхода к обучению студентов, основанного на сочетании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 xml:space="preserve">теоретического курса, </w:t>
      </w:r>
      <w:r>
        <w:rPr>
          <w:rFonts w:eastAsia="MS Mincho"/>
          <w:lang w:eastAsia="ja-JP" w:bidi="he-IL"/>
        </w:rPr>
        <w:t xml:space="preserve">лабораторных </w:t>
      </w:r>
      <w:r w:rsidRPr="00DC2658">
        <w:rPr>
          <w:rFonts w:eastAsia="MS Mincho"/>
          <w:lang w:eastAsia="ja-JP" w:bidi="he-IL"/>
        </w:rPr>
        <w:t>занятий и самостоятельной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познавательной деятельности студентов.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Изучение теоретического курса проводится в специализированных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лекционных аудиториях с использованием видеотехники, позволяющей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транслировать через монитор рисунки, схемы, модели, которые в значительной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степени облегчают понимание курса.</w:t>
      </w:r>
    </w:p>
    <w:p w:rsidR="006C41F1" w:rsidRDefault="006C41F1" w:rsidP="006C41F1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 xml:space="preserve">Занятия проводятся с применением традиционной и </w:t>
      </w:r>
      <w:proofErr w:type="spellStart"/>
      <w:r w:rsidRPr="00260D99">
        <w:rPr>
          <w:rFonts w:cs="Georgia"/>
        </w:rPr>
        <w:t>модульно-компетентностной</w:t>
      </w:r>
      <w:proofErr w:type="spellEnd"/>
      <w:r w:rsidRPr="00260D99">
        <w:rPr>
          <w:rFonts w:cs="Georgia"/>
        </w:rPr>
        <w:t xml:space="preserve"> технологий с использованием Интернет-ресурсов. </w:t>
      </w:r>
    </w:p>
    <w:p w:rsidR="006C41F1" w:rsidRPr="00473942" w:rsidRDefault="006C41F1" w:rsidP="006C41F1">
      <w:pPr>
        <w:pStyle w:val="Default"/>
        <w:ind w:firstLine="709"/>
        <w:jc w:val="both"/>
      </w:pPr>
      <w:r w:rsidRPr="00473942">
        <w:rPr>
          <w:iCs/>
        </w:rPr>
        <w:t xml:space="preserve">Лекции проходят как в традиционной форме, </w:t>
      </w:r>
      <w:r>
        <w:rPr>
          <w:iCs/>
        </w:rPr>
        <w:t xml:space="preserve">в виде презентаций, </w:t>
      </w:r>
      <w:r w:rsidRPr="00473942">
        <w:rPr>
          <w:iCs/>
        </w:rPr>
        <w:t xml:space="preserve">так и в форме </w:t>
      </w:r>
      <w:r>
        <w:rPr>
          <w:iCs/>
        </w:rPr>
        <w:t>лекций-информаций, о</w:t>
      </w:r>
      <w:r w:rsidRPr="00473942">
        <w:t>риентирован</w:t>
      </w:r>
      <w:r>
        <w:t>ных</w:t>
      </w:r>
      <w:r w:rsidRPr="00473942">
        <w:t xml:space="preserve"> на изложение и объяснение студентам научной информации, подлежащей осмыслению и запоминанию</w:t>
      </w:r>
      <w:r>
        <w:t>,</w:t>
      </w:r>
      <w:r w:rsidRPr="00473942">
        <w:t xml:space="preserve"> </w:t>
      </w:r>
      <w:r w:rsidRPr="00473942">
        <w:rPr>
          <w:iCs/>
        </w:rPr>
        <w:t xml:space="preserve">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6C41F1" w:rsidRPr="00473942" w:rsidRDefault="006C41F1" w:rsidP="006C41F1">
      <w:pPr>
        <w:pStyle w:val="Default"/>
        <w:ind w:firstLine="709"/>
        <w:jc w:val="both"/>
      </w:pPr>
      <w:r w:rsidRPr="00473942">
        <w:rPr>
          <w:iCs/>
        </w:rPr>
        <w:t xml:space="preserve">Лекционный материал закрепляется в ходе </w:t>
      </w:r>
      <w:r>
        <w:rPr>
          <w:iCs/>
        </w:rPr>
        <w:t xml:space="preserve">практических занятий и </w:t>
      </w:r>
      <w:r w:rsidRPr="00473942">
        <w:rPr>
          <w:iCs/>
        </w:rPr>
        <w:t xml:space="preserve">лабораторных работ, на которых выполняются групповые или индивидуальные задания по пройденной теме. </w:t>
      </w:r>
      <w:r w:rsidRPr="00DC2658">
        <w:rPr>
          <w:rFonts w:eastAsia="MS Mincho"/>
          <w:lang w:eastAsia="ja-JP" w:bidi="he-IL"/>
        </w:rPr>
        <w:t xml:space="preserve">На </w:t>
      </w:r>
      <w:r>
        <w:rPr>
          <w:rFonts w:eastAsia="MS Mincho"/>
          <w:lang w:eastAsia="ja-JP" w:bidi="he-IL"/>
        </w:rPr>
        <w:t xml:space="preserve">практических и лабораторных </w:t>
      </w:r>
      <w:r w:rsidRPr="00DC2658">
        <w:rPr>
          <w:rFonts w:eastAsia="MS Mincho"/>
          <w:lang w:eastAsia="ja-JP" w:bidi="he-IL"/>
        </w:rPr>
        <w:t>занятиях студенты приобретают навыки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исследовательской деятельности и умения объяснять результаты эксперимента,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 xml:space="preserve">основываясь на знаниях теоретической части курса. </w:t>
      </w:r>
      <w:r w:rsidRPr="00473942">
        <w:rPr>
          <w:iCs/>
        </w:rPr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</w:t>
      </w:r>
      <w:r>
        <w:rPr>
          <w:iCs/>
        </w:rPr>
        <w:t>, а также</w:t>
      </w:r>
      <w:r w:rsidRPr="00473942">
        <w:rPr>
          <w:rFonts w:cs="Georgia"/>
        </w:rPr>
        <w:t xml:space="preserve"> </w:t>
      </w:r>
      <w:r w:rsidRPr="00260D99">
        <w:rPr>
          <w:rFonts w:cs="Georgia"/>
        </w:rPr>
        <w:t>технологи</w:t>
      </w:r>
      <w:r>
        <w:rPr>
          <w:rFonts w:cs="Georgia"/>
        </w:rPr>
        <w:t>я</w:t>
      </w:r>
      <w:r w:rsidRPr="00260D99">
        <w:rPr>
          <w:rFonts w:cs="Georgia"/>
        </w:rPr>
        <w:t xml:space="preserve"> модульного обучения и коллективного </w:t>
      </w:r>
      <w:proofErr w:type="spellStart"/>
      <w:r w:rsidRPr="00260D99">
        <w:rPr>
          <w:rFonts w:cs="Georgia"/>
        </w:rPr>
        <w:t>взаимообучения</w:t>
      </w:r>
      <w:proofErr w:type="spellEnd"/>
      <w:r w:rsidRPr="00260D99">
        <w:rPr>
          <w:rFonts w:cs="Georgia"/>
        </w:rPr>
        <w:t xml:space="preserve"> (парная работа трех видов: статическая пара, динамическая пара, вариационная пара).</w:t>
      </w:r>
    </w:p>
    <w:p w:rsidR="006C41F1" w:rsidRPr="00260D99" w:rsidRDefault="006C41F1" w:rsidP="006C41F1">
      <w:pPr>
        <w:pStyle w:val="Style6"/>
        <w:ind w:firstLine="720"/>
        <w:jc w:val="both"/>
        <w:rPr>
          <w:rFonts w:cs="Georgia"/>
        </w:rPr>
      </w:pPr>
      <w:r w:rsidRPr="00DC2658">
        <w:rPr>
          <w:rFonts w:eastAsia="MS Mincho"/>
          <w:lang w:eastAsia="ja-JP" w:bidi="he-IL"/>
        </w:rPr>
        <w:t>Индивидуальная самостоятельная познавательная деятельность студентов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заключается в подборе литературы по разделам курса и ее изучении. При этом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предусмотрены индивидуальные и групповые консультации по изучаемым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разделам курса. В результате изучения данной дисциплины студенты должны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прибрести знания, умения и определенный опыт, необходимые для будущей</w:t>
      </w:r>
      <w:r>
        <w:rPr>
          <w:rFonts w:eastAsia="MS Mincho"/>
          <w:lang w:eastAsia="ja-JP" w:bidi="he-IL"/>
        </w:rPr>
        <w:t xml:space="preserve"> практическ</w:t>
      </w:r>
      <w:r w:rsidRPr="00DC2658">
        <w:rPr>
          <w:rFonts w:eastAsia="MS Mincho"/>
          <w:lang w:eastAsia="ja-JP" w:bidi="he-IL"/>
        </w:rPr>
        <w:t>ой деятельности.</w:t>
      </w:r>
      <w:r>
        <w:rPr>
          <w:rFonts w:eastAsia="MS Mincho"/>
          <w:lang w:eastAsia="ja-JP" w:bidi="he-IL"/>
        </w:rPr>
        <w:t xml:space="preserve"> </w:t>
      </w:r>
      <w:r w:rsidRPr="00473942">
        <w:rPr>
          <w:iCs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</w:t>
      </w:r>
      <w:r>
        <w:rPr>
          <w:iCs/>
        </w:rPr>
        <w:t>.</w:t>
      </w:r>
      <w:r w:rsidRPr="00473942">
        <w:rPr>
          <w:iCs/>
        </w:rPr>
        <w:t xml:space="preserve"> </w:t>
      </w:r>
      <w:r>
        <w:rPr>
          <w:iCs/>
        </w:rPr>
        <w:t>С</w:t>
      </w:r>
      <w:r w:rsidRPr="00260D99">
        <w:rPr>
          <w:rFonts w:cs="Georgia"/>
        </w:rPr>
        <w:t xml:space="preserve">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выполнению и защите лабораторных работ, подготовку к контрольной работе и итоговой аттестации. </w:t>
      </w:r>
    </w:p>
    <w:p w:rsidR="006C41F1" w:rsidRPr="00260D99" w:rsidRDefault="006C41F1" w:rsidP="006C41F1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6C41F1" w:rsidRPr="00260D99" w:rsidRDefault="006C41F1" w:rsidP="006C41F1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lastRenderedPageBreak/>
        <w:t>- создание проблемных ситуаций с показательным решением проблемы преподавателем;</w:t>
      </w:r>
    </w:p>
    <w:p w:rsidR="006C41F1" w:rsidRPr="00260D99" w:rsidRDefault="006C41F1" w:rsidP="006C41F1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самостоятельную поисковую деятельность в решении учебных проблем, направляемую преподавателем;</w:t>
      </w:r>
    </w:p>
    <w:p w:rsidR="006C41F1" w:rsidRPr="00260D99" w:rsidRDefault="006C41F1" w:rsidP="006C41F1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самостоятельное решение проблем студентами под контролем преподавателя.</w:t>
      </w:r>
    </w:p>
    <w:p w:rsidR="006C41F1" w:rsidRPr="004767A9" w:rsidRDefault="006C41F1" w:rsidP="006C41F1">
      <w:pPr>
        <w:pStyle w:val="Default"/>
        <w:ind w:firstLine="709"/>
        <w:jc w:val="both"/>
      </w:pPr>
      <w:r>
        <w:rPr>
          <w:iCs/>
        </w:rPr>
        <w:t>- п</w:t>
      </w:r>
      <w:r w:rsidRPr="004767A9">
        <w:rPr>
          <w:iCs/>
        </w:rPr>
        <w:t xml:space="preserve">роблемное обучение </w:t>
      </w:r>
      <w:r w:rsidRPr="004767A9">
        <w:t xml:space="preserve">– стимулирование студентов к самостоятельной «добыче» знаний, необходимых для решения конкретной проблемы. </w:t>
      </w:r>
    </w:p>
    <w:p w:rsidR="006C41F1" w:rsidRPr="004767A9" w:rsidRDefault="006C41F1" w:rsidP="006C41F1">
      <w:pPr>
        <w:pStyle w:val="Default"/>
        <w:ind w:firstLine="709"/>
        <w:jc w:val="both"/>
      </w:pPr>
      <w:r>
        <w:rPr>
          <w:iCs/>
        </w:rPr>
        <w:t>- к</w:t>
      </w:r>
      <w:r w:rsidRPr="004767A9">
        <w:rPr>
          <w:iCs/>
        </w:rPr>
        <w:t xml:space="preserve">онтекстное обучение </w:t>
      </w:r>
      <w:r w:rsidRPr="004767A9">
        <w:t xml:space="preserve">– мотивация студентов к усвоению знаний путем выявления связей между конкретным знанием и его применением. </w:t>
      </w:r>
    </w:p>
    <w:p w:rsidR="006C41F1" w:rsidRPr="004767A9" w:rsidRDefault="006C41F1" w:rsidP="006C41F1">
      <w:pPr>
        <w:pStyle w:val="Default"/>
        <w:ind w:firstLine="709"/>
        <w:jc w:val="both"/>
      </w:pPr>
      <w:r>
        <w:rPr>
          <w:iCs/>
        </w:rPr>
        <w:t>- о</w:t>
      </w:r>
      <w:r w:rsidRPr="004767A9">
        <w:rPr>
          <w:iCs/>
        </w:rPr>
        <w:t xml:space="preserve">бучение на основе опыта </w:t>
      </w:r>
      <w:r w:rsidRPr="004767A9">
        <w:t>– актив</w:t>
      </w:r>
      <w:bookmarkStart w:id="0" w:name="_GoBack"/>
      <w:bookmarkEnd w:id="0"/>
      <w:r w:rsidRPr="004767A9">
        <w:t xml:space="preserve">изация познавательной деятельности студентов за счет ассоциации их собственного опыта с предметом изучения. </w:t>
      </w:r>
    </w:p>
    <w:p w:rsidR="006C41F1" w:rsidRPr="004767A9" w:rsidRDefault="006C41F1" w:rsidP="006C41F1">
      <w:pPr>
        <w:pStyle w:val="Default"/>
        <w:ind w:firstLine="709"/>
        <w:jc w:val="both"/>
      </w:pPr>
      <w:r>
        <w:rPr>
          <w:iCs/>
        </w:rPr>
        <w:t>- и</w:t>
      </w:r>
      <w:r w:rsidRPr="004767A9">
        <w:rPr>
          <w:iCs/>
        </w:rPr>
        <w:t xml:space="preserve">ндивидуальное обучение </w:t>
      </w:r>
      <w:r w:rsidRPr="004767A9">
        <w:t xml:space="preserve">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6C41F1" w:rsidRPr="004767A9" w:rsidRDefault="006C41F1" w:rsidP="006C41F1">
      <w:pPr>
        <w:pStyle w:val="Default"/>
        <w:ind w:firstLine="709"/>
        <w:jc w:val="both"/>
      </w:pPr>
      <w:r>
        <w:rPr>
          <w:iCs/>
        </w:rPr>
        <w:t>- м</w:t>
      </w:r>
      <w:r w:rsidRPr="004767A9">
        <w:rPr>
          <w:iCs/>
        </w:rPr>
        <w:t xml:space="preserve">еждисциплинарное обучение </w:t>
      </w:r>
      <w:r w:rsidRPr="004767A9">
        <w:t xml:space="preserve">– использование знаний из разных областей, их группировка и концентрация в контексте конкретной решаемой задачи. </w:t>
      </w:r>
    </w:p>
    <w:p w:rsidR="006C41F1" w:rsidRPr="004767A9" w:rsidRDefault="006C41F1" w:rsidP="006C41F1">
      <w:pPr>
        <w:pStyle w:val="Style6"/>
        <w:widowControl/>
        <w:ind w:firstLine="720"/>
        <w:jc w:val="both"/>
        <w:rPr>
          <w:rStyle w:val="FontStyle31"/>
          <w:sz w:val="24"/>
          <w:szCs w:val="24"/>
        </w:rPr>
      </w:pPr>
      <w:r>
        <w:rPr>
          <w:iCs/>
        </w:rPr>
        <w:t>- о</w:t>
      </w:r>
      <w:r w:rsidRPr="004767A9">
        <w:rPr>
          <w:iCs/>
        </w:rPr>
        <w:t xml:space="preserve">пережающая самостоятельная работа </w:t>
      </w:r>
      <w:r w:rsidRPr="004767A9">
        <w:t>– изучение студентами нового материала до его изложения преподавателем на лекции и других аудиторны</w:t>
      </w:r>
      <w:r>
        <w:t>х занятиях.</w:t>
      </w:r>
    </w:p>
    <w:p w:rsidR="006C41F1" w:rsidRDefault="006C41F1" w:rsidP="006C41F1">
      <w:pPr>
        <w:jc w:val="both"/>
      </w:pPr>
    </w:p>
    <w:p w:rsidR="008932F5" w:rsidRDefault="008932F5" w:rsidP="006C41F1">
      <w:p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346B9" w:rsidRDefault="00A346B9" w:rsidP="00A346B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1E41AD" w:rsidRDefault="001E41AD" w:rsidP="001E41AD">
      <w:pPr>
        <w:rPr>
          <w:b/>
        </w:rPr>
      </w:pPr>
    </w:p>
    <w:p w:rsidR="001E41AD" w:rsidRDefault="001E41AD" w:rsidP="001E41AD">
      <w:pPr>
        <w:rPr>
          <w:b/>
        </w:rPr>
      </w:pPr>
      <w:r>
        <w:rPr>
          <w:b/>
        </w:rPr>
        <w:t>Лабораторные работы</w:t>
      </w:r>
    </w:p>
    <w:p w:rsidR="001318AE" w:rsidRPr="001E41AD" w:rsidRDefault="001318AE" w:rsidP="001E41AD">
      <w:r w:rsidRPr="001E41AD">
        <w:t>Лабораторная работа</w:t>
      </w:r>
      <w:r w:rsidR="001E41AD" w:rsidRPr="001E41AD">
        <w:t xml:space="preserve"> №1 Исследование флотации углей</w:t>
      </w:r>
    </w:p>
    <w:p w:rsidR="001E41AD" w:rsidRPr="001E41AD" w:rsidRDefault="001E41AD" w:rsidP="001E41AD">
      <w:r w:rsidRPr="001E41AD">
        <w:t xml:space="preserve">Лабораторная работа №2 </w:t>
      </w:r>
      <w:r w:rsidR="007139CD">
        <w:t xml:space="preserve">Определение содержания легких углеводородов </w:t>
      </w:r>
      <w:proofErr w:type="spellStart"/>
      <w:r w:rsidR="007139CD">
        <w:t>хроматографическим</w:t>
      </w:r>
      <w:proofErr w:type="spellEnd"/>
      <w:r w:rsidR="007139CD">
        <w:t xml:space="preserve"> методом</w:t>
      </w:r>
      <w:r w:rsidRPr="001E41AD">
        <w:t>.</w:t>
      </w:r>
    </w:p>
    <w:p w:rsidR="008E2275" w:rsidRPr="008E2275" w:rsidRDefault="008E2275" w:rsidP="008E2275">
      <w:pPr>
        <w:spacing w:before="60"/>
        <w:jc w:val="both"/>
        <w:rPr>
          <w:b/>
        </w:rPr>
      </w:pPr>
      <w:r w:rsidRPr="008E2275">
        <w:rPr>
          <w:b/>
        </w:rPr>
        <w:t>Тест</w:t>
      </w:r>
    </w:p>
    <w:p w:rsidR="008E2275" w:rsidRDefault="008E2275" w:rsidP="008E2275">
      <w:pPr>
        <w:spacing w:before="60"/>
        <w:jc w:val="both"/>
      </w:pPr>
      <w:r>
        <w:t>1.Какое выражение определяет среднеарифметическое значение случайной величины?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32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69.45pt" o:ole="">
            <v:imagedata r:id="rId8" o:title=""/>
          </v:shape>
          <o:OLEObject Type="Embed" ProgID="Equation.3" ShapeID="_x0000_i1025" DrawAspect="Content" ObjectID="_1665497239" r:id="rId9"/>
        </w:object>
      </w:r>
    </w:p>
    <w:p w:rsidR="008E2275" w:rsidRDefault="008E2275" w:rsidP="008E2275">
      <w:pPr>
        <w:spacing w:before="60"/>
        <w:jc w:val="both"/>
      </w:pPr>
      <w:r>
        <w:t>2. Какие выражения определяют математическое ожидание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  <w:position w:val="-58"/>
        </w:rPr>
        <w:object w:dxaOrig="3980" w:dyaOrig="1280">
          <v:shape id="_x0000_i1026" type="#_x0000_t75" style="width:198.85pt;height:63.45pt" o:ole="">
            <v:imagedata r:id="rId10" o:title=""/>
          </v:shape>
          <o:OLEObject Type="Embed" ProgID="Equation.3" ShapeID="_x0000_i1026" DrawAspect="Content" ObjectID="_1665497240" r:id="rId11"/>
        </w:object>
      </w:r>
    </w:p>
    <w:p w:rsidR="008E2275" w:rsidRDefault="008E2275" w:rsidP="008E2275">
      <w:pPr>
        <w:spacing w:before="60"/>
        <w:jc w:val="both"/>
      </w:pPr>
      <w:r>
        <w:t>3. Какому закону распределения соответствует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2460" w:dyaOrig="859">
          <v:shape id="_x0000_i1027" type="#_x0000_t75" style="width:123.45pt;height:42.85pt" o:ole="">
            <v:imagedata r:id="rId12" o:title=""/>
          </v:shape>
          <o:OLEObject Type="Embed" ProgID="Equation.3" ShapeID="_x0000_i1027" DrawAspect="Content" ObjectID="_1665497241" r:id="rId13"/>
        </w:object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4.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574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5.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125730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jc w:val="both"/>
        <w:rPr>
          <w:snapToGrid w:val="0"/>
        </w:rPr>
      </w:pPr>
      <w:r>
        <w:t>6. Какому закону распределения соответствуют данное выражение?</w:t>
      </w:r>
      <w:r>
        <w:rPr>
          <w:snapToGrid w:val="0"/>
        </w:rPr>
        <w:t xml:space="preserve"> 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2560" w:dyaOrig="680">
          <v:shape id="_x0000_i1028" type="#_x0000_t75" style="width:128.55pt;height:33.45pt" o:ole="">
            <v:imagedata r:id="rId16" o:title=""/>
          </v:shape>
          <o:OLEObject Type="Embed" ProgID="Equation.3" ShapeID="_x0000_i1028" DrawAspect="Content" ObjectID="_1665497242" r:id="rId17"/>
        </w:object>
      </w:r>
    </w:p>
    <w:p w:rsidR="008E2275" w:rsidRDefault="008E2275" w:rsidP="008E2275">
      <w:pPr>
        <w:jc w:val="both"/>
      </w:pPr>
      <w:r>
        <w:t>7. Укажите правильную формулу аппроксимации представленной экспериментальной зависимости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6120" w:dyaOrig="1120">
          <v:shape id="_x0000_i1029" type="#_x0000_t75" style="width:306pt;height:56.55pt" o:ole="">
            <v:imagedata r:id="rId18" o:title=""/>
          </v:shape>
          <o:OLEObject Type="Embed" ProgID="Equation.3" ShapeID="_x0000_i1029" DrawAspect="Content" ObjectID="_1665497243" r:id="rId19"/>
        </w:object>
      </w:r>
    </w:p>
    <w:p w:rsidR="008E2275" w:rsidRDefault="008E2275" w:rsidP="008E2275">
      <w:pPr>
        <w:jc w:val="both"/>
      </w:pPr>
      <w:r>
        <w:t>8. Укажите правильную формулу аппроксимации представленной экспериментальной зависимости</w:t>
      </w:r>
    </w:p>
    <w:p w:rsidR="001E41AD" w:rsidRDefault="008E2275" w:rsidP="008E2275">
      <w:pPr>
        <w:rPr>
          <w:b/>
        </w:rPr>
      </w:pPr>
      <w:r w:rsidRPr="007052D4">
        <w:rPr>
          <w:snapToGrid w:val="0"/>
        </w:rPr>
        <w:object w:dxaOrig="6140" w:dyaOrig="1080">
          <v:shape id="_x0000_i1030" type="#_x0000_t75" style="width:306.85pt;height:54pt" o:ole="">
            <v:imagedata r:id="rId20" o:title=""/>
          </v:shape>
          <o:OLEObject Type="Embed" ProgID="Equation.3" ShapeID="_x0000_i1030" DrawAspect="Content" ObjectID="_1665497244" r:id="rId21"/>
        </w:object>
      </w:r>
    </w:p>
    <w:p w:rsidR="008E2275" w:rsidRDefault="008E2275" w:rsidP="001318AE">
      <w:pPr>
        <w:rPr>
          <w:b/>
        </w:rPr>
      </w:pPr>
    </w:p>
    <w:p w:rsidR="001318AE" w:rsidRPr="00A346B9" w:rsidRDefault="001318AE" w:rsidP="001318AE">
      <w:pPr>
        <w:autoSpaceDN w:val="0"/>
        <w:adjustRightInd w:val="0"/>
        <w:ind w:left="360"/>
        <w:rPr>
          <w:b/>
        </w:rPr>
      </w:pPr>
      <w:r w:rsidRPr="00A346B9">
        <w:rPr>
          <w:b/>
        </w:rPr>
        <w:t xml:space="preserve">Вопросы к зачету по дисциплине «УИРС» </w:t>
      </w:r>
    </w:p>
    <w:p w:rsidR="00BB178E" w:rsidRDefault="00BB178E" w:rsidP="00BB178E">
      <w:pPr>
        <w:numPr>
          <w:ilvl w:val="0"/>
          <w:numId w:val="5"/>
        </w:numPr>
        <w:tabs>
          <w:tab w:val="clear" w:pos="720"/>
          <w:tab w:val="num" w:pos="0"/>
        </w:tabs>
        <w:autoSpaceDN w:val="0"/>
        <w:adjustRightInd w:val="0"/>
        <w:ind w:left="0" w:firstLine="0"/>
        <w:jc w:val="both"/>
      </w:pPr>
      <w:r w:rsidRPr="00A346B9">
        <w:t>Роль УИРС в профессиональной деятельности</w:t>
      </w:r>
      <w:r>
        <w:t>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 w:rsidRPr="00A346B9">
        <w:t>Наука и ее роль в современном обществе. Наука - как сфера исследовательской деятельности.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>
        <w:t xml:space="preserve">2. </w:t>
      </w:r>
      <w:r w:rsidRPr="00A346B9">
        <w:t xml:space="preserve">Организация научно- исследовательской работы в Вузе. </w:t>
      </w:r>
    </w:p>
    <w:p w:rsidR="00BB178E" w:rsidRDefault="00BB178E" w:rsidP="00BB178E">
      <w:pPr>
        <w:widowControl/>
        <w:tabs>
          <w:tab w:val="num" w:pos="0"/>
          <w:tab w:val="num" w:pos="720"/>
        </w:tabs>
        <w:autoSpaceDE/>
        <w:jc w:val="both"/>
      </w:pPr>
      <w:r>
        <w:t xml:space="preserve">3. </w:t>
      </w:r>
      <w:r w:rsidRPr="00A346B9">
        <w:t xml:space="preserve">Цели и задачи научных исследований. Методология научного познания. </w:t>
      </w:r>
    </w:p>
    <w:p w:rsidR="00BB178E" w:rsidRPr="00A346B9" w:rsidRDefault="00BB178E" w:rsidP="00BB178E">
      <w:pPr>
        <w:widowControl/>
        <w:tabs>
          <w:tab w:val="num" w:pos="0"/>
        </w:tabs>
        <w:autoSpaceDE/>
        <w:jc w:val="both"/>
      </w:pPr>
      <w:r>
        <w:t xml:space="preserve">4. </w:t>
      </w:r>
      <w:r w:rsidRPr="00A346B9">
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BB178E" w:rsidRPr="00A346B9" w:rsidRDefault="00BB178E" w:rsidP="00BB178E">
      <w:pPr>
        <w:tabs>
          <w:tab w:val="num" w:pos="0"/>
        </w:tabs>
      </w:pPr>
      <w:r>
        <w:t xml:space="preserve">5. </w:t>
      </w:r>
      <w:r w:rsidRPr="00A346B9">
        <w:t>Этапы научно-исследовательской работы.</w:t>
      </w:r>
    </w:p>
    <w:p w:rsidR="008E2275" w:rsidRDefault="00BB178E" w:rsidP="008E2275">
      <w:pPr>
        <w:spacing w:before="60"/>
        <w:jc w:val="both"/>
      </w:pPr>
      <w:r>
        <w:rPr>
          <w:sz w:val="23"/>
          <w:szCs w:val="23"/>
        </w:rPr>
        <w:t>6.</w:t>
      </w:r>
      <w:r w:rsidR="008E2275" w:rsidRPr="008E2275">
        <w:t xml:space="preserve"> </w:t>
      </w:r>
      <w:r w:rsidR="008E2275">
        <w:t>6.Какие выражения используются для определения грубых ошибок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  <w:position w:val="-102"/>
        </w:rPr>
        <w:object w:dxaOrig="3900" w:dyaOrig="2160">
          <v:shape id="_x0000_i1031" type="#_x0000_t75" style="width:195.45pt;height:108pt" o:ole="">
            <v:imagedata r:id="rId22" o:title=""/>
          </v:shape>
          <o:OLEObject Type="Embed" ProgID="Equation.3" ShapeID="_x0000_i1031" DrawAspect="Content" ObjectID="_1665497245" r:id="rId23"/>
        </w:object>
      </w:r>
    </w:p>
    <w:p w:rsidR="008E2275" w:rsidRDefault="008E2275" w:rsidP="008E2275">
      <w:pPr>
        <w:spacing w:before="60"/>
        <w:jc w:val="both"/>
      </w:pPr>
      <w:r>
        <w:t>7. Что определяет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1420" w:dyaOrig="940">
          <v:shape id="_x0000_i1032" type="#_x0000_t75" style="width:71.15pt;height:47.15pt" o:ole="">
            <v:imagedata r:id="rId24" o:title=""/>
          </v:shape>
          <o:OLEObject Type="Embed" ProgID="Equation.3" ShapeID="_x0000_i1032" DrawAspect="Content" ObjectID="_1665497246" r:id="rId25"/>
        </w:object>
      </w:r>
    </w:p>
    <w:p w:rsidR="008E2275" w:rsidRDefault="008E2275" w:rsidP="008E2275">
      <w:pPr>
        <w:spacing w:before="60"/>
        <w:jc w:val="both"/>
      </w:pPr>
      <w:r>
        <w:t xml:space="preserve">8. Какие выражения используется для оценки </w:t>
      </w:r>
      <w:proofErr w:type="spellStart"/>
      <w:r>
        <w:t>воспроизводимости</w:t>
      </w:r>
      <w:proofErr w:type="spellEnd"/>
      <w:r>
        <w:t xml:space="preserve"> результатов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3060" w:dyaOrig="720">
          <v:shape id="_x0000_i1033" type="#_x0000_t75" style="width:153.45pt;height:36pt" o:ole="">
            <v:imagedata r:id="rId26" o:title=""/>
          </v:shape>
          <o:OLEObject Type="Embed" ProgID="Equation.3" ShapeID="_x0000_i1033" DrawAspect="Content" ObjectID="_1665497247" r:id="rId27"/>
        </w:object>
      </w:r>
    </w:p>
    <w:p w:rsidR="008E2275" w:rsidRDefault="008E2275" w:rsidP="008E2275">
      <w:pPr>
        <w:spacing w:before="60"/>
        <w:jc w:val="both"/>
      </w:pPr>
      <w:r>
        <w:t>9. Какое выражение определяет вероятность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3640" w:dyaOrig="1320">
          <v:shape id="_x0000_i1034" type="#_x0000_t75" style="width:182.55pt;height:66pt" o:ole="">
            <v:imagedata r:id="rId28" o:title=""/>
          </v:shape>
          <o:OLEObject Type="Embed" ProgID="Equation.3" ShapeID="_x0000_i1034" DrawAspect="Content" ObjectID="_1665497248" r:id="rId29"/>
        </w:object>
      </w:r>
    </w:p>
    <w:p w:rsidR="008E2275" w:rsidRDefault="008E2275" w:rsidP="008E2275">
      <w:pPr>
        <w:spacing w:before="60"/>
        <w:jc w:val="both"/>
      </w:pPr>
      <w:r>
        <w:t>10. Какое выражение определяет частоту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7052D4">
        <w:rPr>
          <w:snapToGrid w:val="0"/>
        </w:rPr>
        <w:object w:dxaOrig="3500" w:dyaOrig="1320">
          <v:shape id="_x0000_i1035" type="#_x0000_t75" style="width:174.85pt;height:66pt" o:ole="">
            <v:imagedata r:id="rId30" o:title=""/>
          </v:shape>
          <o:OLEObject Type="Embed" ProgID="Equation.3" ShapeID="_x0000_i1035" DrawAspect="Content" ObjectID="_1665497249" r:id="rId31"/>
        </w:objec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11</w:t>
      </w:r>
      <w:r w:rsidR="00BB178E">
        <w:rPr>
          <w:sz w:val="23"/>
          <w:szCs w:val="23"/>
        </w:rPr>
        <w:t>Ф</w:t>
      </w:r>
      <w:r w:rsidR="00BB178E" w:rsidRPr="00E46753">
        <w:rPr>
          <w:sz w:val="23"/>
          <w:szCs w:val="23"/>
        </w:rPr>
        <w:t>изический и химический эксперимент, метод</w:t>
      </w:r>
      <w:r w:rsidR="00BB178E">
        <w:rPr>
          <w:sz w:val="23"/>
          <w:szCs w:val="23"/>
        </w:rPr>
        <w:t>ы обработки, оценку погрешности.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12</w:t>
      </w:r>
      <w:r w:rsidR="00BB178E">
        <w:rPr>
          <w:sz w:val="23"/>
          <w:szCs w:val="23"/>
        </w:rPr>
        <w:t>.М</w:t>
      </w:r>
      <w:r w:rsidR="00BB178E" w:rsidRPr="00E46753">
        <w:rPr>
          <w:sz w:val="23"/>
          <w:szCs w:val="23"/>
        </w:rPr>
        <w:t xml:space="preserve">етоды математического анализа и моделирования, 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13</w:t>
      </w:r>
      <w:r w:rsidR="00BB178E">
        <w:rPr>
          <w:sz w:val="23"/>
          <w:szCs w:val="23"/>
        </w:rPr>
        <w:t xml:space="preserve">.Методы </w:t>
      </w:r>
      <w:r w:rsidR="00BB178E" w:rsidRPr="00E46753">
        <w:rPr>
          <w:sz w:val="23"/>
          <w:szCs w:val="23"/>
        </w:rPr>
        <w:t xml:space="preserve">теоретического и экспериментального исследования </w:t>
      </w:r>
    </w:p>
    <w:p w:rsidR="00866CFB" w:rsidRPr="00A346B9" w:rsidRDefault="008E2275" w:rsidP="00BB178E">
      <w:pPr>
        <w:autoSpaceDN w:val="0"/>
        <w:adjustRightInd w:val="0"/>
        <w:jc w:val="both"/>
      </w:pPr>
      <w:r>
        <w:t>14</w:t>
      </w:r>
      <w:r w:rsidR="00BB178E">
        <w:t>.</w:t>
      </w:r>
      <w:r w:rsidR="00866CFB" w:rsidRPr="00A346B9">
        <w:t>Составление программы исследования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5</w:t>
      </w:r>
      <w:r>
        <w:t>.</w:t>
      </w:r>
      <w:r w:rsidR="00866CFB" w:rsidRPr="00A346B9">
        <w:t>Метрологическое обеспечение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6</w:t>
      </w:r>
      <w:r>
        <w:t>.</w:t>
      </w:r>
      <w:r w:rsidR="00866CFB" w:rsidRPr="00A346B9">
        <w:t>Обработка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7</w:t>
      </w:r>
      <w:r>
        <w:t>.</w:t>
      </w:r>
      <w:r w:rsidR="00866CFB" w:rsidRPr="00A346B9">
        <w:t>Анализ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8</w:t>
      </w:r>
      <w:r>
        <w:t>.</w:t>
      </w:r>
      <w:r w:rsidR="00866CFB" w:rsidRPr="00A346B9">
        <w:t>Содержание научно-исследовательского отчета</w:t>
      </w:r>
    </w:p>
    <w:p w:rsidR="00BB178E" w:rsidRDefault="00BB178E" w:rsidP="00866CFB">
      <w:pPr>
        <w:numPr>
          <w:ilvl w:val="12"/>
          <w:numId w:val="0"/>
        </w:numPr>
        <w:tabs>
          <w:tab w:val="num" w:pos="0"/>
        </w:tabs>
      </w:pPr>
      <w:r>
        <w:t>1</w:t>
      </w:r>
      <w:r w:rsidR="008E2275">
        <w:t>9</w:t>
      </w:r>
      <w:r>
        <w:t>.</w:t>
      </w:r>
      <w:r w:rsidR="00866CFB" w:rsidRPr="00A346B9">
        <w:t xml:space="preserve"> Подготовка и проведение лабораторных исследований.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20</w:t>
      </w:r>
      <w:r w:rsidR="00BB178E">
        <w:t>.</w:t>
      </w:r>
      <w:r w:rsidR="00866CFB" w:rsidRPr="00A346B9">
        <w:t xml:space="preserve">Поиск, накопление и обработка научной информации.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21</w:t>
      </w:r>
      <w:r w:rsidR="00BB178E">
        <w:t xml:space="preserve">. </w:t>
      </w:r>
      <w:r w:rsidR="00866CFB" w:rsidRPr="00A346B9">
        <w:t>Роль измерений в технологических исследованиях. Статистический анализ результатов эксперимента.</w:t>
      </w:r>
    </w:p>
    <w:p w:rsidR="00B526DB" w:rsidRPr="00B526DB" w:rsidRDefault="008E2275" w:rsidP="00866CFB">
      <w:r>
        <w:t>22</w:t>
      </w:r>
      <w:r w:rsidR="00866CFB" w:rsidRPr="00A346B9">
        <w:t xml:space="preserve">.   Проверка  </w:t>
      </w:r>
      <w:proofErr w:type="spellStart"/>
      <w:r w:rsidR="00866CFB" w:rsidRPr="00A346B9">
        <w:t>воспроизводимости</w:t>
      </w:r>
      <w:proofErr w:type="spellEnd"/>
      <w:r w:rsidR="00866CFB" w:rsidRPr="00A346B9">
        <w:t xml:space="preserve">   опытов.</w:t>
      </w:r>
    </w:p>
    <w:p w:rsidR="008932F5" w:rsidRPr="00793516" w:rsidRDefault="008932F5" w:rsidP="00A346B9"/>
    <w:p w:rsidR="00B12592" w:rsidRPr="00B526DB" w:rsidRDefault="00B12592" w:rsidP="00B12592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526D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B12592" w:rsidRDefault="00B12592" w:rsidP="00B12592">
      <w:pPr>
        <w:rPr>
          <w:b/>
        </w:rPr>
      </w:pPr>
    </w:p>
    <w:p w:rsidR="00B12592" w:rsidRPr="00730B6C" w:rsidRDefault="00B12592" w:rsidP="00B12592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12592" w:rsidRPr="0023476A" w:rsidRDefault="00B12592" w:rsidP="00B12592">
      <w:pPr>
        <w:pStyle w:val="23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"/>
        <w:gridCol w:w="2071"/>
        <w:gridCol w:w="5972"/>
      </w:tblGrid>
      <w:tr w:rsidR="00B12592" w:rsidRPr="00457C1A" w:rsidTr="009954DC">
        <w:trPr>
          <w:trHeight w:val="753"/>
          <w:tblHeader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 xml:space="preserve">Структурный элемент </w:t>
            </w:r>
            <w:r w:rsidRPr="00E20096">
              <w:br/>
              <w:t>компетенции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>Оценочные средства</w:t>
            </w:r>
          </w:p>
        </w:tc>
      </w:tr>
      <w:tr w:rsidR="00B12592" w:rsidRPr="00457C1A" w:rsidTr="000713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592" w:rsidRPr="00457C1A" w:rsidRDefault="00E20096" w:rsidP="000713FF">
            <w:pPr>
              <w:rPr>
                <w:color w:val="C00000"/>
                <w:highlight w:val="yellow"/>
              </w:rPr>
            </w:pPr>
            <w:r w:rsidRPr="006A4F22">
              <w:rPr>
                <w:b/>
                <w:color w:val="000000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20096" w:rsidRPr="00457C1A" w:rsidTr="009954DC">
        <w:trPr>
          <w:trHeight w:val="225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физический и химический эксперимент, методы обработки, </w:t>
            </w:r>
            <w:r w:rsidRPr="00E46753">
              <w:rPr>
                <w:sz w:val="23"/>
                <w:szCs w:val="23"/>
              </w:rPr>
              <w:lastRenderedPageBreak/>
              <w:t xml:space="preserve">оценку погрешности, методы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178E" w:rsidRPr="00A346B9" w:rsidRDefault="00BB178E" w:rsidP="00BB178E">
            <w:pPr>
              <w:autoSpaceDN w:val="0"/>
              <w:adjustRightInd w:val="0"/>
              <w:ind w:left="360"/>
              <w:rPr>
                <w:b/>
              </w:rPr>
            </w:pPr>
            <w:r w:rsidRPr="00A346B9">
              <w:rPr>
                <w:b/>
              </w:rPr>
              <w:lastRenderedPageBreak/>
              <w:t xml:space="preserve">Вопросы к зачету по дисциплине «УИРС» </w:t>
            </w:r>
          </w:p>
          <w:p w:rsidR="00BB178E" w:rsidRDefault="00BB178E" w:rsidP="00BB178E">
            <w:pPr>
              <w:autoSpaceDN w:val="0"/>
              <w:adjustRightInd w:val="0"/>
              <w:jc w:val="both"/>
            </w:pPr>
            <w:r>
              <w:t>1.</w:t>
            </w:r>
            <w:r w:rsidRPr="00A346B9">
              <w:t>Роль УИРС в профессиональной деятельности</w:t>
            </w:r>
            <w:r>
              <w:t>.</w:t>
            </w:r>
          </w:p>
          <w:p w:rsidR="00BB178E" w:rsidRDefault="00BB178E" w:rsidP="00BB178E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 w:rsidRPr="00A346B9">
              <w:t>Наука и ее роль в современном обществе. Наука - как сфера исследовательской деятельности.</w:t>
            </w:r>
          </w:p>
          <w:p w:rsidR="00BB178E" w:rsidRDefault="00BB178E" w:rsidP="00BB178E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>
              <w:lastRenderedPageBreak/>
              <w:t xml:space="preserve">2. </w:t>
            </w:r>
            <w:r w:rsidRPr="00A346B9">
              <w:t xml:space="preserve">Организация научно- исследовательской работы в Вузе. </w:t>
            </w:r>
          </w:p>
          <w:p w:rsidR="00BB178E" w:rsidRDefault="00BB178E" w:rsidP="00BB178E">
            <w:pPr>
              <w:widowControl/>
              <w:tabs>
                <w:tab w:val="num" w:pos="0"/>
                <w:tab w:val="num" w:pos="720"/>
              </w:tabs>
              <w:autoSpaceDE/>
              <w:jc w:val="both"/>
            </w:pPr>
            <w:r>
              <w:t xml:space="preserve">3. </w:t>
            </w:r>
            <w:r w:rsidRPr="00A346B9">
              <w:t xml:space="preserve">Цели и задачи научных исследований. Методология научного познания. </w:t>
            </w:r>
          </w:p>
          <w:p w:rsidR="00BB178E" w:rsidRPr="00A346B9" w:rsidRDefault="00BB178E" w:rsidP="00BB178E">
            <w:pPr>
              <w:widowControl/>
              <w:tabs>
                <w:tab w:val="num" w:pos="0"/>
              </w:tabs>
              <w:autoSpaceDE/>
              <w:jc w:val="both"/>
            </w:pPr>
            <w:r>
              <w:t xml:space="preserve">4. </w:t>
            </w:r>
            <w:r w:rsidRPr="00A346B9">
      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      </w:r>
          </w:p>
          <w:p w:rsidR="00BB178E" w:rsidRPr="00A346B9" w:rsidRDefault="00BB178E" w:rsidP="00BB178E">
            <w:pPr>
              <w:tabs>
                <w:tab w:val="num" w:pos="0"/>
              </w:tabs>
            </w:pPr>
            <w:r>
              <w:t xml:space="preserve">5. </w:t>
            </w:r>
            <w:r w:rsidRPr="00A346B9">
              <w:t>Этапы научно-исследовательской работы.</w:t>
            </w:r>
          </w:p>
          <w:p w:rsidR="008E2275" w:rsidRDefault="008E2275" w:rsidP="008E2275">
            <w:pPr>
              <w:spacing w:before="60"/>
              <w:jc w:val="both"/>
            </w:pPr>
            <w:r>
              <w:t>6.Какие выражения используются для определения грубых ошибок измерений?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  <w:position w:val="-102"/>
              </w:rPr>
              <w:object w:dxaOrig="3900" w:dyaOrig="2160">
                <v:shape id="_x0000_i1036" type="#_x0000_t75" style="width:195.45pt;height:108pt" o:ole="">
                  <v:imagedata r:id="rId22" o:title=""/>
                </v:shape>
                <o:OLEObject Type="Embed" ProgID="Equation.3" ShapeID="_x0000_i1036" DrawAspect="Content" ObjectID="_1665497250" r:id="rId32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7. Что определяет данное выражение?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1420" w:dyaOrig="940">
                <v:shape id="_x0000_i1037" type="#_x0000_t75" style="width:71.15pt;height:47.15pt" o:ole="">
                  <v:imagedata r:id="rId24" o:title=""/>
                </v:shape>
                <o:OLEObject Type="Embed" ProgID="Equation.3" ShapeID="_x0000_i1037" DrawAspect="Content" ObjectID="_1665497251" r:id="rId33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 xml:space="preserve">8. Какие выражения используется для оценки </w:t>
            </w:r>
            <w:proofErr w:type="spellStart"/>
            <w:r>
              <w:t>воспроизводимости</w:t>
            </w:r>
            <w:proofErr w:type="spellEnd"/>
            <w:r>
              <w:t xml:space="preserve"> результатов измерений?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3060" w:dyaOrig="720">
                <v:shape id="_x0000_i1038" type="#_x0000_t75" style="width:153.45pt;height:36pt" o:ole="">
                  <v:imagedata r:id="rId26" o:title=""/>
                </v:shape>
                <o:OLEObject Type="Embed" ProgID="Equation.3" ShapeID="_x0000_i1038" DrawAspect="Content" ObjectID="_1665497252" r:id="rId34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9. Какое выражение определяет вероятность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3640" w:dyaOrig="1320">
                <v:shape id="_x0000_i1039" type="#_x0000_t75" style="width:182.55pt;height:66pt" o:ole="">
                  <v:imagedata r:id="rId28" o:title=""/>
                </v:shape>
                <o:OLEObject Type="Embed" ProgID="Equation.3" ShapeID="_x0000_i1039" DrawAspect="Content" ObjectID="_1665497253" r:id="rId35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10. Какое выражение определяет частоту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3500" w:dyaOrig="1320">
                <v:shape id="_x0000_i1040" type="#_x0000_t75" style="width:174.85pt;height:66pt" o:ole="">
                  <v:imagedata r:id="rId30" o:title=""/>
                </v:shape>
                <o:OLEObject Type="Embed" ProgID="Equation.3" ShapeID="_x0000_i1040" DrawAspect="Content" ObjectID="_1665497254" r:id="rId36"/>
              </w:object>
            </w:r>
          </w:p>
          <w:p w:rsidR="00E20096" w:rsidRPr="00457C1A" w:rsidRDefault="00E20096" w:rsidP="004031ED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E20096" w:rsidRPr="00457C1A" w:rsidTr="009954DC">
        <w:trPr>
          <w:trHeight w:val="258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планировать и проводить физические и химические </w:t>
            </w:r>
            <w:r w:rsidRPr="00E46753">
              <w:rPr>
                <w:sz w:val="23"/>
                <w:szCs w:val="23"/>
              </w:rPr>
              <w:lastRenderedPageBreak/>
              <w:t xml:space="preserve">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275" w:rsidRPr="008E2275" w:rsidRDefault="008E2275" w:rsidP="008E2275">
            <w:pPr>
              <w:spacing w:before="60"/>
              <w:jc w:val="both"/>
              <w:rPr>
                <w:b/>
              </w:rPr>
            </w:pPr>
            <w:r w:rsidRPr="008E2275">
              <w:rPr>
                <w:b/>
              </w:rPr>
              <w:lastRenderedPageBreak/>
              <w:t>Тест</w:t>
            </w:r>
          </w:p>
          <w:p w:rsidR="008E2275" w:rsidRDefault="008E2275" w:rsidP="008E2275">
            <w:pPr>
              <w:spacing w:before="60"/>
              <w:jc w:val="both"/>
            </w:pPr>
            <w:r>
              <w:t>1.Какое выражение определяет среднеарифметическое значение случайной величины?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3240" w:dyaOrig="1400">
                <v:shape id="_x0000_i1041" type="#_x0000_t75" style="width:162pt;height:69.45pt" o:ole="">
                  <v:imagedata r:id="rId8" o:title=""/>
                </v:shape>
                <o:OLEObject Type="Embed" ProgID="Equation.3" ShapeID="_x0000_i1041" DrawAspect="Content" ObjectID="_1665497255" r:id="rId37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2. Какие выражения определяют математическое ожидание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  <w:position w:val="-58"/>
              </w:rPr>
              <w:object w:dxaOrig="3980" w:dyaOrig="1280">
                <v:shape id="_x0000_i1042" type="#_x0000_t75" style="width:198.85pt;height:63.45pt" o:ole="">
                  <v:imagedata r:id="rId10" o:title=""/>
                </v:shape>
                <o:OLEObject Type="Embed" ProgID="Equation.3" ShapeID="_x0000_i1042" DrawAspect="Content" ObjectID="_1665497256" r:id="rId38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3. Какому закону распределения соответствует данное выражение?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2460" w:dyaOrig="859">
                <v:shape id="_x0000_i1043" type="#_x0000_t75" style="width:123.45pt;height:42.85pt" o:ole="">
                  <v:imagedata r:id="rId12" o:title=""/>
                </v:shape>
                <o:OLEObject Type="Embed" ProgID="Equation.3" ShapeID="_x0000_i1043" DrawAspect="Content" ObjectID="_1665497257" r:id="rId39"/>
              </w:object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4.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1144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5.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1906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jc w:val="both"/>
              <w:rPr>
                <w:snapToGrid w:val="0"/>
              </w:rPr>
            </w:pPr>
            <w:r>
              <w:t>6. Какому закону распределения соответствуют данное выражение?</w:t>
            </w:r>
            <w:r>
              <w:rPr>
                <w:snapToGrid w:val="0"/>
              </w:rPr>
              <w:t xml:space="preserve"> 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2560" w:dyaOrig="680">
                <v:shape id="_x0000_i1044" type="#_x0000_t75" style="width:128.55pt;height:33.45pt" o:ole="">
                  <v:imagedata r:id="rId16" o:title=""/>
                </v:shape>
                <o:OLEObject Type="Embed" ProgID="Equation.3" ShapeID="_x0000_i1044" DrawAspect="Content" ObjectID="_1665497258" r:id="rId40"/>
              </w:object>
            </w:r>
          </w:p>
          <w:p w:rsidR="008E2275" w:rsidRDefault="008E2275" w:rsidP="008E2275">
            <w:pPr>
              <w:jc w:val="both"/>
            </w:pPr>
            <w:r>
              <w:t>7. Укажите правильную формулу аппроксимации представленной экспериментальной зависимости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6120" w:dyaOrig="1120">
                <v:shape id="_x0000_i1045" type="#_x0000_t75" style="width:306pt;height:56.55pt" o:ole="">
                  <v:imagedata r:id="rId18" o:title=""/>
                </v:shape>
                <o:OLEObject Type="Embed" ProgID="Equation.3" ShapeID="_x0000_i1045" DrawAspect="Content" ObjectID="_1665497259" r:id="rId41"/>
              </w:object>
            </w:r>
          </w:p>
          <w:p w:rsidR="008E2275" w:rsidRDefault="008E2275" w:rsidP="008E2275">
            <w:pPr>
              <w:jc w:val="both"/>
            </w:pPr>
            <w:r>
              <w:t>8. Укажите правильную формулу аппроксимации представленной экспериментальной зависимости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7052D4">
              <w:rPr>
                <w:snapToGrid w:val="0"/>
              </w:rPr>
              <w:object w:dxaOrig="6140" w:dyaOrig="1080">
                <v:shape id="_x0000_i1046" type="#_x0000_t75" style="width:306.85pt;height:54pt" o:ole="">
                  <v:imagedata r:id="rId20" o:title=""/>
                </v:shape>
                <o:OLEObject Type="Embed" ProgID="Equation.3" ShapeID="_x0000_i1046" DrawAspect="Content" ObjectID="_1665497260" r:id="rId42"/>
              </w:object>
            </w:r>
          </w:p>
          <w:p w:rsidR="00E20096" w:rsidRPr="00205930" w:rsidRDefault="00E20096" w:rsidP="008E2275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E20096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методами планирования и проведения физических и химических экспериментов, обработки их результатов, методами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41F1" w:rsidRPr="001E41AD" w:rsidRDefault="006C41F1" w:rsidP="006C41F1">
            <w:r>
              <w:t>Провести эксперименты и проанализировать результаты по и</w:t>
            </w:r>
            <w:r w:rsidRPr="001E41AD">
              <w:t>сследовани</w:t>
            </w:r>
            <w:r>
              <w:t>ю</w:t>
            </w:r>
            <w:r w:rsidRPr="001E41AD">
              <w:t xml:space="preserve"> флотаци</w:t>
            </w:r>
            <w:r>
              <w:t xml:space="preserve">онной </w:t>
            </w:r>
            <w:proofErr w:type="spellStart"/>
            <w:r>
              <w:t>обогатимости</w:t>
            </w:r>
            <w:proofErr w:type="spellEnd"/>
            <w:r w:rsidRPr="001E41AD">
              <w:t xml:space="preserve"> углей</w:t>
            </w:r>
            <w:r>
              <w:t xml:space="preserve"> (лабораторная работа №1)</w:t>
            </w:r>
          </w:p>
          <w:p w:rsidR="00E20096" w:rsidRPr="00205930" w:rsidRDefault="00E20096" w:rsidP="004031ED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B12592" w:rsidRPr="00457C1A" w:rsidTr="000713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592" w:rsidRPr="00457C1A" w:rsidRDefault="00E20096" w:rsidP="00E20096">
            <w:pPr>
              <w:widowControl/>
              <w:autoSpaceDE/>
              <w:jc w:val="center"/>
              <w:rPr>
                <w:color w:val="C00000"/>
                <w:highlight w:val="yellow"/>
              </w:rPr>
            </w:pPr>
            <w:r w:rsidRPr="006A4F22">
              <w:rPr>
                <w:b/>
                <w:color w:val="000000"/>
              </w:rPr>
              <w:t>ПК 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E20096" w:rsidRPr="00457C1A" w:rsidTr="009954DC">
        <w:trPr>
          <w:trHeight w:val="225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567330" w:rsidRDefault="00E20096" w:rsidP="00E20096">
            <w:r w:rsidRPr="00567330">
              <w:t>Знать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 свойства химических элементов, соединений и материалов на их основе для решения задач профессиональной деятельности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1ED" w:rsidRPr="00A346B9" w:rsidRDefault="004031ED" w:rsidP="004031ED">
            <w:pPr>
              <w:autoSpaceDN w:val="0"/>
              <w:adjustRightInd w:val="0"/>
              <w:ind w:left="360"/>
              <w:rPr>
                <w:b/>
              </w:rPr>
            </w:pPr>
            <w:r w:rsidRPr="00A346B9">
              <w:rPr>
                <w:b/>
              </w:rPr>
              <w:t xml:space="preserve">Вопросы к зачету по дисциплине «УИРС» </w:t>
            </w:r>
          </w:p>
          <w:p w:rsidR="004031ED" w:rsidRPr="00BB178E" w:rsidRDefault="004031ED" w:rsidP="004031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6.Ф</w:t>
            </w:r>
            <w:r w:rsidRPr="00E46753">
              <w:rPr>
                <w:sz w:val="23"/>
                <w:szCs w:val="23"/>
              </w:rPr>
              <w:t>изический и химический эксперимент, метод</w:t>
            </w:r>
            <w:r>
              <w:rPr>
                <w:sz w:val="23"/>
                <w:szCs w:val="23"/>
              </w:rPr>
              <w:t>ы обработки, оценку погрешности.</w:t>
            </w:r>
          </w:p>
          <w:p w:rsidR="004031ED" w:rsidRPr="00BB178E" w:rsidRDefault="004031ED" w:rsidP="004031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7.М</w:t>
            </w:r>
            <w:r w:rsidRPr="00E46753">
              <w:rPr>
                <w:sz w:val="23"/>
                <w:szCs w:val="23"/>
              </w:rPr>
              <w:t xml:space="preserve">етоды математического анализа и моделирования, </w:t>
            </w:r>
          </w:p>
          <w:p w:rsidR="004031ED" w:rsidRPr="00BB178E" w:rsidRDefault="004031ED" w:rsidP="004031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 xml:space="preserve">8.Методы </w:t>
            </w:r>
            <w:r w:rsidRPr="00E46753">
              <w:rPr>
                <w:sz w:val="23"/>
                <w:szCs w:val="23"/>
              </w:rPr>
              <w:t xml:space="preserve">теоретического и экспериментального исследования 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9.</w:t>
            </w:r>
            <w:r w:rsidRPr="00A346B9">
              <w:t>Составление программы исследования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10.</w:t>
            </w:r>
            <w:r w:rsidRPr="00A346B9">
              <w:t>Метрологическое обеспечение эксперимента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11.</w:t>
            </w:r>
            <w:r w:rsidRPr="00A346B9">
              <w:t>Обработка результатов эксперимента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12.</w:t>
            </w:r>
            <w:r w:rsidRPr="00A346B9">
              <w:t>Анализ результатов эксперимента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13.</w:t>
            </w:r>
            <w:r w:rsidRPr="00A346B9">
              <w:t>Содержание научно-исследовательского отчета</w:t>
            </w:r>
          </w:p>
          <w:p w:rsidR="004031ED" w:rsidRDefault="004031ED" w:rsidP="004031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14.</w:t>
            </w:r>
            <w:r w:rsidRPr="00A346B9">
              <w:t xml:space="preserve"> Подготовка и проведение лабораторных исследований. </w:t>
            </w:r>
          </w:p>
          <w:p w:rsidR="004031ED" w:rsidRPr="00A346B9" w:rsidRDefault="004031ED" w:rsidP="004031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15.</w:t>
            </w:r>
            <w:r w:rsidRPr="00A346B9">
              <w:t xml:space="preserve">Поиск, накопление и обработка научной информации. </w:t>
            </w:r>
          </w:p>
          <w:p w:rsidR="004031ED" w:rsidRPr="00A346B9" w:rsidRDefault="004031ED" w:rsidP="004031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16. </w:t>
            </w:r>
            <w:r w:rsidRPr="00A346B9">
              <w:t>Роль измерений в технологических исследованиях. Статистический анализ результатов эксперимента.</w:t>
            </w:r>
          </w:p>
          <w:p w:rsidR="004031ED" w:rsidRPr="00B526DB" w:rsidRDefault="004031ED" w:rsidP="004031ED">
            <w:r w:rsidRPr="00A346B9">
              <w:t xml:space="preserve">17.   Проверка  </w:t>
            </w:r>
            <w:proofErr w:type="spellStart"/>
            <w:r w:rsidRPr="00A346B9">
              <w:t>воспроизводимости</w:t>
            </w:r>
            <w:proofErr w:type="spellEnd"/>
            <w:r w:rsidRPr="00A346B9">
              <w:t xml:space="preserve">   опытов.</w:t>
            </w:r>
          </w:p>
          <w:p w:rsidR="004031ED" w:rsidRPr="00BB178E" w:rsidRDefault="004031ED" w:rsidP="004031ED"/>
          <w:p w:rsidR="00E20096" w:rsidRPr="00457C1A" w:rsidRDefault="00E20096" w:rsidP="00E20096">
            <w:pPr>
              <w:rPr>
                <w:i/>
                <w:highlight w:val="yellow"/>
              </w:rPr>
            </w:pPr>
          </w:p>
        </w:tc>
      </w:tr>
      <w:tr w:rsidR="009954DC" w:rsidRPr="00457C1A" w:rsidTr="009954DC">
        <w:trPr>
          <w:trHeight w:val="258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567330" w:rsidRDefault="009954DC" w:rsidP="009954DC">
            <w:r w:rsidRPr="00567330">
              <w:lastRenderedPageBreak/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E46753" w:rsidRDefault="009954DC" w:rsidP="009954DC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>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41F1" w:rsidRPr="00BC07B5" w:rsidRDefault="006C41F1" w:rsidP="006C41F1">
            <w:pPr>
              <w:rPr>
                <w:b/>
              </w:rPr>
            </w:pPr>
            <w:r w:rsidRPr="00BC07B5">
              <w:rPr>
                <w:b/>
              </w:rPr>
              <w:t xml:space="preserve">Тест на </w:t>
            </w:r>
            <w:r w:rsidRPr="00BC07B5">
              <w:rPr>
                <w:b/>
                <w:sz w:val="23"/>
                <w:szCs w:val="23"/>
              </w:rPr>
              <w:t>знание методов определения  свойств материалов для решения задач профессиональной деятельности: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1. По принципу взаимодействия разделяемых компонентов смеси со структурными компонентами неподвижной фазы выделяют хроматографию: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а. Распределительную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б. Тонкослойную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в. Адсорбционную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г. Колоночную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 xml:space="preserve">д. </w:t>
            </w:r>
            <w:proofErr w:type="spellStart"/>
            <w:r w:rsidRPr="00E9178F">
              <w:t>Препаративную</w:t>
            </w:r>
            <w:proofErr w:type="spellEnd"/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е. Осадочную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3. По сфере применения выделают хроматографию: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а. Осадочную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 xml:space="preserve">б. </w:t>
            </w:r>
            <w:proofErr w:type="spellStart"/>
            <w:r w:rsidRPr="00E9178F">
              <w:t>Препаративную</w:t>
            </w:r>
            <w:proofErr w:type="spellEnd"/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в. Тонкослойную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г. Распределительную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д. Аналитическую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е. Разделительную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4. Сопоставьте вид хроматографии и принцип взаимодействия разделяемых компонентов и неподвижной фазы, на котором он основан: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1. Адсорбционная</w:t>
            </w:r>
          </w:p>
          <w:p w:rsidR="006C41F1" w:rsidRPr="00E9178F" w:rsidRDefault="006C41F1" w:rsidP="006C41F1">
            <w:pPr>
              <w:pStyle w:val="a7"/>
              <w:spacing w:before="0" w:beforeAutospacing="0" w:after="0" w:afterAutospacing="0"/>
            </w:pPr>
            <w:r w:rsidRPr="00E9178F">
              <w:t>2. Осадочная</w:t>
            </w:r>
          </w:p>
          <w:p w:rsidR="009954DC" w:rsidRPr="00205930" w:rsidRDefault="009954DC" w:rsidP="009954DC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9954DC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567330" w:rsidRDefault="009954DC" w:rsidP="009954DC">
            <w:r w:rsidRPr="00567330"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E46753" w:rsidRDefault="009954DC" w:rsidP="009954DC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методами определения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41F1" w:rsidRPr="00F66935" w:rsidRDefault="006C41F1" w:rsidP="006C41F1">
            <w:pPr>
              <w:rPr>
                <w:b/>
                <w:sz w:val="28"/>
                <w:szCs w:val="28"/>
              </w:rPr>
            </w:pPr>
            <w:r w:rsidRPr="00F66935">
              <w:rPr>
                <w:rFonts w:eastAsia="Calibri"/>
                <w:b/>
                <w:kern w:val="24"/>
              </w:rPr>
              <w:t>Задание на решение задач из профессиональной области:</w:t>
            </w:r>
            <w:r w:rsidRPr="00F66935">
              <w:rPr>
                <w:b/>
                <w:sz w:val="28"/>
                <w:szCs w:val="28"/>
              </w:rPr>
              <w:t xml:space="preserve"> </w:t>
            </w:r>
          </w:p>
          <w:p w:rsidR="006C41F1" w:rsidRDefault="006C41F1" w:rsidP="006C41F1">
            <w:r>
              <w:t xml:space="preserve">Определить содержание легких углеводородов в нефтепродуктах </w:t>
            </w:r>
            <w:proofErr w:type="spellStart"/>
            <w:r>
              <w:t>хроматографическим</w:t>
            </w:r>
            <w:proofErr w:type="spellEnd"/>
            <w:r>
              <w:t xml:space="preserve"> методом</w:t>
            </w:r>
          </w:p>
          <w:p w:rsidR="009954DC" w:rsidRDefault="006C41F1" w:rsidP="006C41F1">
            <w:r>
              <w:t>(л</w:t>
            </w:r>
            <w:r w:rsidRPr="001E41AD">
              <w:t>абораторная работа №2</w:t>
            </w:r>
            <w:r>
              <w:t>)</w:t>
            </w:r>
          </w:p>
          <w:p w:rsidR="006C41F1" w:rsidRPr="00205930" w:rsidRDefault="006C41F1" w:rsidP="006C41F1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9954DC" w:rsidRPr="00457C1A" w:rsidTr="00E2009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B14A46" w:rsidRDefault="009954DC" w:rsidP="009954DC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6C41F1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41F1" w:rsidRPr="00B14A46" w:rsidRDefault="006C41F1" w:rsidP="006C41F1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41F1" w:rsidRPr="00E46753" w:rsidRDefault="006C41F1" w:rsidP="006C41F1">
            <w:pPr>
              <w:tabs>
                <w:tab w:val="left" w:pos="993"/>
              </w:tabs>
              <w:jc w:val="both"/>
            </w:pPr>
            <w:r w:rsidRPr="00E46753">
              <w:rPr>
                <w:sz w:val="23"/>
                <w:szCs w:val="23"/>
              </w:rPr>
              <w:t xml:space="preserve">научно-техническую информацию, отечественный и зарубежный опыт по тематике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41F1" w:rsidRDefault="006C41F1" w:rsidP="006C41F1">
            <w:pPr>
              <w:rPr>
                <w:b/>
              </w:rPr>
            </w:pPr>
            <w:r>
              <w:rPr>
                <w:sz w:val="23"/>
                <w:szCs w:val="23"/>
              </w:rPr>
              <w:t xml:space="preserve">Изучить </w:t>
            </w:r>
            <w:r w:rsidRPr="00E46753">
              <w:rPr>
                <w:sz w:val="23"/>
                <w:szCs w:val="23"/>
              </w:rPr>
              <w:t>научно-техническую информацию, отечественный и зарубежный опыт по тематике исследования</w:t>
            </w:r>
            <w:r>
              <w:rPr>
                <w:b/>
              </w:rPr>
              <w:t xml:space="preserve"> </w:t>
            </w:r>
          </w:p>
          <w:p w:rsidR="006C41F1" w:rsidRDefault="006C41F1" w:rsidP="006C41F1">
            <w:pPr>
              <w:rPr>
                <w:b/>
              </w:rPr>
            </w:pPr>
            <w:r>
              <w:rPr>
                <w:b/>
              </w:rPr>
              <w:t>Индивидуальное задание УИРС</w:t>
            </w:r>
          </w:p>
          <w:p w:rsidR="006C41F1" w:rsidRDefault="006C41F1" w:rsidP="006C41F1">
            <w:pPr>
              <w:rPr>
                <w:b/>
              </w:rPr>
            </w:pPr>
            <w:r>
              <w:rPr>
                <w:sz w:val="23"/>
                <w:szCs w:val="23"/>
              </w:rPr>
              <w:t>.</w:t>
            </w:r>
          </w:p>
          <w:p w:rsidR="006C41F1" w:rsidRPr="00A346B9" w:rsidRDefault="006C41F1" w:rsidP="006C41F1">
            <w:pPr>
              <w:rPr>
                <w:lang w:eastAsia="en-US"/>
              </w:rPr>
            </w:pPr>
          </w:p>
        </w:tc>
      </w:tr>
      <w:tr w:rsidR="006C41F1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41F1" w:rsidRPr="00B14A46" w:rsidRDefault="006C41F1" w:rsidP="006C41F1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lastRenderedPageBreak/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41F1" w:rsidRPr="00E46753" w:rsidRDefault="006C41F1" w:rsidP="006C41F1">
            <w:pPr>
              <w:jc w:val="both"/>
            </w:pPr>
            <w:r>
              <w:rPr>
                <w:sz w:val="23"/>
                <w:szCs w:val="23"/>
              </w:rPr>
              <w:t>применить</w:t>
            </w:r>
            <w:r w:rsidRPr="00E46753">
              <w:rPr>
                <w:sz w:val="23"/>
                <w:szCs w:val="23"/>
              </w:rPr>
              <w:t xml:space="preserve"> научно-техническую информацию, отечественный и зарубежный опыт по тематике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41F1" w:rsidRDefault="006C41F1" w:rsidP="006C41F1">
            <w:pPr>
              <w:rPr>
                <w:b/>
              </w:rPr>
            </w:pPr>
            <w:r>
              <w:rPr>
                <w:sz w:val="23"/>
                <w:szCs w:val="23"/>
              </w:rPr>
              <w:t xml:space="preserve">Провести исследования с учетом </w:t>
            </w:r>
            <w:r w:rsidRPr="00E46753">
              <w:rPr>
                <w:sz w:val="23"/>
                <w:szCs w:val="23"/>
              </w:rPr>
              <w:t>научно-техническ</w:t>
            </w:r>
            <w:r>
              <w:rPr>
                <w:sz w:val="23"/>
                <w:szCs w:val="23"/>
              </w:rPr>
              <w:t>ой</w:t>
            </w:r>
            <w:r w:rsidRPr="00E46753">
              <w:rPr>
                <w:sz w:val="23"/>
                <w:szCs w:val="23"/>
              </w:rPr>
              <w:t xml:space="preserve"> информаци</w:t>
            </w:r>
            <w:r>
              <w:rPr>
                <w:sz w:val="23"/>
                <w:szCs w:val="23"/>
              </w:rPr>
              <w:t>и</w:t>
            </w:r>
            <w:r w:rsidRPr="00E46753">
              <w:rPr>
                <w:sz w:val="23"/>
                <w:szCs w:val="23"/>
              </w:rPr>
              <w:t>, отечественн</w:t>
            </w:r>
            <w:r>
              <w:rPr>
                <w:sz w:val="23"/>
                <w:szCs w:val="23"/>
              </w:rPr>
              <w:t>ого</w:t>
            </w:r>
            <w:r w:rsidRPr="00E46753">
              <w:rPr>
                <w:sz w:val="23"/>
                <w:szCs w:val="23"/>
              </w:rPr>
              <w:t xml:space="preserve"> и зарубежн</w:t>
            </w:r>
            <w:r>
              <w:rPr>
                <w:sz w:val="23"/>
                <w:szCs w:val="23"/>
              </w:rPr>
              <w:t>ого</w:t>
            </w:r>
            <w:r w:rsidRPr="00E46753">
              <w:rPr>
                <w:sz w:val="23"/>
                <w:szCs w:val="23"/>
              </w:rPr>
              <w:t xml:space="preserve"> опыт</w:t>
            </w:r>
            <w:r>
              <w:rPr>
                <w:sz w:val="23"/>
                <w:szCs w:val="23"/>
              </w:rPr>
              <w:t>а</w:t>
            </w:r>
            <w:r w:rsidRPr="00E46753">
              <w:rPr>
                <w:sz w:val="23"/>
                <w:szCs w:val="23"/>
              </w:rPr>
              <w:t xml:space="preserve"> по тематике исследования</w:t>
            </w:r>
            <w:r>
              <w:rPr>
                <w:b/>
              </w:rPr>
              <w:t xml:space="preserve"> </w:t>
            </w:r>
          </w:p>
          <w:p w:rsidR="006C41F1" w:rsidRDefault="006C41F1" w:rsidP="006C41F1">
            <w:pPr>
              <w:rPr>
                <w:b/>
              </w:rPr>
            </w:pPr>
            <w:r>
              <w:rPr>
                <w:b/>
              </w:rPr>
              <w:t>Индивидуальное задание УИРС</w:t>
            </w:r>
          </w:p>
          <w:p w:rsidR="006C41F1" w:rsidRPr="00A346B9" w:rsidRDefault="006C41F1" w:rsidP="006C41F1">
            <w:pPr>
              <w:rPr>
                <w:lang w:eastAsia="en-US"/>
              </w:rPr>
            </w:pPr>
          </w:p>
        </w:tc>
      </w:tr>
      <w:tr w:rsidR="006C41F1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41F1" w:rsidRPr="00B14A46" w:rsidRDefault="006C41F1" w:rsidP="006C41F1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41F1" w:rsidRPr="00E46753" w:rsidRDefault="006C41F1" w:rsidP="006C41F1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методами анализа, поиска, обобщения научно-технической информации, отечественный и зарубежный опыт по тематике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41F1" w:rsidRDefault="006C41F1" w:rsidP="006C41F1">
            <w:pPr>
              <w:rPr>
                <w:b/>
              </w:rPr>
            </w:pPr>
            <w:r w:rsidRPr="00F46CED">
              <w:t>Проанализировать</w:t>
            </w:r>
            <w:r>
              <w:rPr>
                <w:sz w:val="23"/>
                <w:szCs w:val="23"/>
              </w:rPr>
              <w:t xml:space="preserve"> результаты  п</w:t>
            </w:r>
            <w:r w:rsidRPr="00E46753">
              <w:rPr>
                <w:sz w:val="23"/>
                <w:szCs w:val="23"/>
              </w:rPr>
              <w:t>оиска, обобщения научно-технической информации, отечественный и зарубежный опыт по тематике исследования</w:t>
            </w:r>
            <w:r>
              <w:rPr>
                <w:b/>
              </w:rPr>
              <w:t xml:space="preserve"> Индивидуальное задание УИРС</w:t>
            </w:r>
          </w:p>
          <w:p w:rsidR="006C41F1" w:rsidRPr="00A346B9" w:rsidRDefault="006C41F1" w:rsidP="006C41F1">
            <w:pPr>
              <w:rPr>
                <w:lang w:eastAsia="en-US"/>
              </w:rPr>
            </w:pPr>
          </w:p>
        </w:tc>
      </w:tr>
    </w:tbl>
    <w:p w:rsidR="00B12592" w:rsidRPr="00457C1A" w:rsidRDefault="00B12592" w:rsidP="00B12592">
      <w:pPr>
        <w:rPr>
          <w:i/>
          <w:color w:val="C00000"/>
          <w:highlight w:val="yellow"/>
        </w:rPr>
      </w:pPr>
    </w:p>
    <w:p w:rsidR="00B12592" w:rsidRDefault="00B12592" w:rsidP="00B12592">
      <w:pPr>
        <w:pStyle w:val="23"/>
        <w:spacing w:line="240" w:lineRule="auto"/>
        <w:ind w:firstLine="720"/>
        <w:jc w:val="both"/>
        <w:rPr>
          <w:b/>
          <w:i/>
        </w:rPr>
      </w:pPr>
    </w:p>
    <w:p w:rsidR="003C6975" w:rsidRPr="00E20096" w:rsidRDefault="003C6975" w:rsidP="003C6975">
      <w:pPr>
        <w:rPr>
          <w:b/>
        </w:rPr>
      </w:pPr>
      <w:r w:rsidRPr="00E20096">
        <w:rPr>
          <w:b/>
        </w:rPr>
        <w:t>б) Порядок проведения промежуточной аттестации, показатели и критерии оценивания:</w:t>
      </w:r>
    </w:p>
    <w:p w:rsidR="003C6975" w:rsidRPr="00E20096" w:rsidRDefault="003C6975" w:rsidP="003C6975">
      <w:pPr>
        <w:rPr>
          <w:i/>
        </w:rPr>
      </w:pPr>
    </w:p>
    <w:p w:rsidR="003C6975" w:rsidRPr="00E20096" w:rsidRDefault="003C6975" w:rsidP="003C6975">
      <w:pPr>
        <w:ind w:firstLine="284"/>
        <w:jc w:val="both"/>
      </w:pPr>
      <w:r w:rsidRPr="00E20096">
        <w:t xml:space="preserve">Промежуточная аттестация по дисциплине </w:t>
      </w:r>
      <w:r w:rsidRPr="000538EC">
        <w:t>«</w:t>
      </w:r>
      <w:r>
        <w:t>УИРС</w:t>
      </w:r>
      <w:r w:rsidRPr="00E2009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20096">
        <w:t>сформированности</w:t>
      </w:r>
      <w:proofErr w:type="spellEnd"/>
      <w:r w:rsidRPr="00E20096">
        <w:t xml:space="preserve"> умений и владений, проводится в форме зачета</w:t>
      </w:r>
      <w:r>
        <w:t xml:space="preserve"> и защиты лабораторных работ и отчета по п</w:t>
      </w:r>
      <w:r w:rsidRPr="000538EC">
        <w:t>ланировани</w:t>
      </w:r>
      <w:r>
        <w:t>ю</w:t>
      </w:r>
      <w:r w:rsidRPr="000538EC">
        <w:t xml:space="preserve"> и организаци</w:t>
      </w:r>
      <w:r>
        <w:t>и</w:t>
      </w:r>
      <w:r w:rsidRPr="000538EC">
        <w:t xml:space="preserve"> эксперимента</w:t>
      </w:r>
      <w:r w:rsidRPr="00E20096">
        <w:t>.</w:t>
      </w:r>
    </w:p>
    <w:p w:rsidR="003C6975" w:rsidRDefault="003C6975" w:rsidP="003C6975">
      <w:pPr>
        <w:ind w:firstLine="426"/>
      </w:pPr>
      <w:r w:rsidRPr="00F145A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3C6975" w:rsidRDefault="003C6975" w:rsidP="003C6975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3C6975" w:rsidRDefault="003C6975" w:rsidP="003C6975">
      <w:pPr>
        <w:ind w:firstLine="426"/>
      </w:pPr>
      <w:r>
        <w:t>-выполнения и защиты домашней расчетной работы;</w:t>
      </w:r>
    </w:p>
    <w:p w:rsidR="003C6975" w:rsidRPr="004E14A4" w:rsidRDefault="003C6975" w:rsidP="003C6975">
      <w:pPr>
        <w:ind w:firstLine="426"/>
        <w:rPr>
          <w:b/>
        </w:rPr>
      </w:pPr>
      <w:r w:rsidRPr="004E14A4">
        <w:rPr>
          <w:b/>
        </w:rPr>
        <w:t>-зачета;</w:t>
      </w:r>
    </w:p>
    <w:p w:rsidR="003C6975" w:rsidRDefault="003C6975" w:rsidP="003C6975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 xml:space="preserve">учебных аудиториях для проведения лабораторных работ по дисциплине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3C6975" w:rsidRDefault="003C6975" w:rsidP="003C6975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685835" w:rsidRDefault="00685835" w:rsidP="00685835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685835" w:rsidRDefault="00685835" w:rsidP="00685835">
      <w:pPr>
        <w:rPr>
          <w:b/>
        </w:rPr>
      </w:pPr>
    </w:p>
    <w:p w:rsidR="00685835" w:rsidRDefault="00685835" w:rsidP="00685835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«зачтено»</w:t>
      </w:r>
      <w: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685835" w:rsidRDefault="00685835" w:rsidP="00685835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>
        <w:rPr>
          <w:b/>
        </w:rPr>
        <w:t>»</w:t>
      </w:r>
      <w: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3C6975" w:rsidRPr="00A346B9" w:rsidRDefault="003C6975" w:rsidP="003C6975">
      <w:pPr>
        <w:pStyle w:val="Style7"/>
        <w:widowControl/>
        <w:tabs>
          <w:tab w:val="left" w:pos="1134"/>
        </w:tabs>
        <w:ind w:left="15"/>
        <w:jc w:val="both"/>
      </w:pPr>
    </w:p>
    <w:p w:rsidR="003C6975" w:rsidRPr="00793516" w:rsidRDefault="003C6975" w:rsidP="003C697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93516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793516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3C6975" w:rsidRPr="00793516" w:rsidRDefault="003C6975" w:rsidP="003C6975">
      <w:pPr>
        <w:shd w:val="clear" w:color="auto" w:fill="FFFFFF"/>
        <w:spacing w:before="240"/>
        <w:ind w:firstLine="709"/>
        <w:rPr>
          <w:b/>
        </w:rPr>
      </w:pPr>
      <w:r w:rsidRPr="00793516">
        <w:rPr>
          <w:b/>
        </w:rPr>
        <w:t>а) Основная литература</w:t>
      </w:r>
    </w:p>
    <w:p w:rsidR="003C6975" w:rsidRPr="00793516" w:rsidRDefault="003C6975" w:rsidP="003C6975">
      <w:pPr>
        <w:pStyle w:val="a6"/>
        <w:widowControl/>
        <w:autoSpaceDE/>
        <w:autoSpaceDN/>
        <w:adjustRightInd/>
        <w:spacing w:after="200"/>
        <w:ind w:left="0"/>
        <w:contextualSpacing/>
      </w:pPr>
      <w:r w:rsidRPr="00793516">
        <w:rPr>
          <w:snapToGrid w:val="0"/>
        </w:rPr>
        <w:lastRenderedPageBreak/>
        <w:t>1</w:t>
      </w:r>
      <w:r w:rsidRPr="00CD5C56">
        <w:rPr>
          <w:snapToGrid w:val="0"/>
        </w:rPr>
        <w:t xml:space="preserve">. </w:t>
      </w:r>
      <w:r w:rsidRPr="00CD5C56">
        <w:t>Рыжков, И.Б.</w:t>
      </w:r>
      <w:r w:rsidRPr="00793516">
        <w:rPr>
          <w:b/>
        </w:rPr>
        <w:t xml:space="preserve"> </w:t>
      </w:r>
      <w:r w:rsidRPr="00793516">
        <w:t xml:space="preserve">Основы научных исследований и изобретательства [Электронный ресурс]: Учебное пособие для Вузов / И.Б. Рыжков. 1-е изд. – </w:t>
      </w:r>
      <w:proofErr w:type="spellStart"/>
      <w:r w:rsidRPr="00793516">
        <w:t>Спб</w:t>
      </w:r>
      <w:proofErr w:type="spellEnd"/>
      <w:r w:rsidRPr="00793516">
        <w:t xml:space="preserve">.: Лань, 2012. – 224 – Режим доступа: </w:t>
      </w:r>
      <w:hyperlink r:id="rId43" w:history="1">
        <w:r w:rsidRPr="00793516">
          <w:rPr>
            <w:rStyle w:val="a5"/>
          </w:rPr>
          <w:t>http://e.lanbook.com</w:t>
        </w:r>
        <w:r w:rsidRPr="00793516">
          <w:rPr>
            <w:rStyle w:val="a5"/>
          </w:rPr>
          <w:t>/</w:t>
        </w:r>
        <w:r w:rsidRPr="00793516">
          <w:rPr>
            <w:rStyle w:val="a5"/>
          </w:rPr>
          <w:t>books/element.php?pl1_id=2775</w:t>
        </w:r>
      </w:hyperlink>
      <w:r w:rsidRPr="00793516">
        <w:t>.  .</w:t>
      </w:r>
    </w:p>
    <w:p w:rsidR="003C6975" w:rsidRPr="00CD5C56" w:rsidRDefault="003C6975" w:rsidP="003C6975">
      <w:pPr>
        <w:widowControl/>
        <w:autoSpaceDE/>
        <w:rPr>
          <w:lang w:eastAsia="ru-RU"/>
        </w:rPr>
      </w:pPr>
      <w:r w:rsidRPr="00793516">
        <w:rPr>
          <w:color w:val="000000"/>
        </w:rPr>
        <w:t>2.</w:t>
      </w:r>
      <w:r w:rsidRPr="00793516">
        <w:rPr>
          <w:b/>
        </w:rPr>
        <w:t xml:space="preserve"> </w:t>
      </w:r>
      <w:proofErr w:type="spellStart"/>
      <w:r w:rsidRPr="00CD5C56">
        <w:rPr>
          <w:lang w:eastAsia="ru-RU"/>
        </w:rPr>
        <w:t>Хроматографический</w:t>
      </w:r>
      <w:proofErr w:type="spellEnd"/>
      <w:r w:rsidRPr="00CD5C56">
        <w:rPr>
          <w:lang w:eastAsia="ru-RU"/>
        </w:rPr>
        <w:t xml:space="preserve"> анализ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Е. С. </w:t>
      </w:r>
      <w:proofErr w:type="spellStart"/>
      <w:r w:rsidRPr="00CD5C56">
        <w:rPr>
          <w:lang w:eastAsia="ru-RU"/>
        </w:rPr>
        <w:t>Махоткина</w:t>
      </w:r>
      <w:proofErr w:type="spellEnd"/>
      <w:r w:rsidRPr="00CD5C56">
        <w:rPr>
          <w:lang w:eastAsia="ru-RU"/>
        </w:rPr>
        <w:t xml:space="preserve">, Н. Ю. </w:t>
      </w:r>
      <w:proofErr w:type="spellStart"/>
      <w:r w:rsidRPr="00CD5C56">
        <w:rPr>
          <w:lang w:eastAsia="ru-RU"/>
        </w:rPr>
        <w:t>Cвечникова</w:t>
      </w:r>
      <w:proofErr w:type="spellEnd"/>
      <w:r w:rsidRPr="00CD5C56">
        <w:rPr>
          <w:lang w:eastAsia="ru-RU"/>
        </w:rPr>
        <w:t>, М. В. Шубина, В. И. Сысоев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44" w:history="1">
        <w:r w:rsidRPr="008A7B83">
          <w:rPr>
            <w:rStyle w:val="a5"/>
            <w:lang w:eastAsia="ru-RU"/>
          </w:rPr>
          <w:t>https://magtu.info</w:t>
        </w:r>
        <w:r w:rsidRPr="008A7B83">
          <w:rPr>
            <w:rStyle w:val="a5"/>
            <w:lang w:eastAsia="ru-RU"/>
          </w:rPr>
          <w:t>r</w:t>
        </w:r>
        <w:r w:rsidRPr="008A7B83">
          <w:rPr>
            <w:rStyle w:val="a5"/>
            <w:lang w:eastAsia="ru-RU"/>
          </w:rPr>
          <w:t>msystema.ru/uploader/fileUpload?name=3307.pdf&amp;show=dcatalogues/1/1137744/3307.pdf&amp;view=true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.</w:t>
      </w:r>
    </w:p>
    <w:p w:rsidR="003C6975" w:rsidRDefault="003C6975" w:rsidP="003C6975"/>
    <w:p w:rsidR="003C6975" w:rsidRPr="00E7703C" w:rsidRDefault="003C6975" w:rsidP="003C6975">
      <w:pPr>
        <w:pStyle w:val="a6"/>
        <w:ind w:left="0"/>
        <w:jc w:val="both"/>
        <w:rPr>
          <w:highlight w:val="yellow"/>
        </w:rPr>
      </w:pPr>
    </w:p>
    <w:p w:rsidR="003C6975" w:rsidRPr="00D9078C" w:rsidRDefault="003C6975" w:rsidP="003C6975">
      <w:pPr>
        <w:contextualSpacing/>
        <w:rPr>
          <w:b/>
        </w:rPr>
      </w:pPr>
      <w:r w:rsidRPr="00D9078C">
        <w:rPr>
          <w:b/>
        </w:rPr>
        <w:t>б) Дополнительная литература:</w:t>
      </w:r>
    </w:p>
    <w:p w:rsidR="003C6975" w:rsidRPr="00E7703C" w:rsidRDefault="003C6975" w:rsidP="003C6975">
      <w:pPr>
        <w:contextualSpacing/>
        <w:jc w:val="center"/>
        <w:rPr>
          <w:b/>
          <w:highlight w:val="yellow"/>
        </w:rPr>
      </w:pPr>
    </w:p>
    <w:p w:rsidR="003C6975" w:rsidRPr="00CD5C56" w:rsidRDefault="003C6975" w:rsidP="003C6975">
      <w:pPr>
        <w:widowControl/>
        <w:autoSpaceDE/>
        <w:rPr>
          <w:lang w:eastAsia="ru-RU"/>
        </w:rPr>
      </w:pPr>
      <w:r w:rsidRPr="00793516">
        <w:rPr>
          <w:b/>
        </w:rPr>
        <w:t>1.</w:t>
      </w:r>
      <w:r w:rsidRPr="00793516">
        <w:t xml:space="preserve">  </w:t>
      </w:r>
      <w:r w:rsidRPr="00CD5C56">
        <w:rPr>
          <w:lang w:eastAsia="ru-RU"/>
        </w:rPr>
        <w:t>Рубин, Г. Ш. Планирование эксперимента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Г. Ш. Рубин, Е. Г. Касаткина, И. А. Михайловский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45" w:history="1">
        <w:r w:rsidRPr="008A7B83">
          <w:rPr>
            <w:rStyle w:val="a5"/>
            <w:lang w:eastAsia="ru-RU"/>
          </w:rPr>
          <w:t>https://magtu.</w:t>
        </w:r>
        <w:r w:rsidRPr="008A7B83">
          <w:rPr>
            <w:rStyle w:val="a5"/>
            <w:lang w:eastAsia="ru-RU"/>
          </w:rPr>
          <w:t>i</w:t>
        </w:r>
        <w:r w:rsidRPr="008A7B83">
          <w:rPr>
            <w:rStyle w:val="a5"/>
            <w:lang w:eastAsia="ru-RU"/>
          </w:rPr>
          <w:t>nformsystema.ru/uploader/fileUpload?name=3040.pdf&amp;show=dcatalogues/1/1135025/3040.pdf&amp;view=true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>.</w:t>
      </w:r>
    </w:p>
    <w:p w:rsidR="003C6975" w:rsidRPr="00793516" w:rsidRDefault="003C6975" w:rsidP="003C6975">
      <w:pPr>
        <w:widowControl/>
        <w:autoSpaceDE/>
      </w:pPr>
    </w:p>
    <w:p w:rsidR="003C6975" w:rsidRPr="00CD5C56" w:rsidRDefault="003C6975" w:rsidP="003C6975">
      <w:pPr>
        <w:widowControl/>
        <w:autoSpaceDE/>
        <w:rPr>
          <w:lang w:eastAsia="ru-RU"/>
        </w:rPr>
      </w:pPr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>, Н. Ю.</w:t>
      </w:r>
      <w:r w:rsidRPr="000B5138">
        <w:rPr>
          <w:shd w:val="clear" w:color="auto" w:fill="FFFFFF"/>
        </w:rPr>
        <w:t xml:space="preserve"> 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46" w:history="1">
        <w:r w:rsidRPr="008A7B83">
          <w:rPr>
            <w:rStyle w:val="a5"/>
            <w:shd w:val="clear" w:color="auto" w:fill="FFFFFF"/>
          </w:rPr>
          <w:t>https://mag</w:t>
        </w:r>
        <w:r w:rsidRPr="008A7B83">
          <w:rPr>
            <w:rStyle w:val="a5"/>
            <w:shd w:val="clear" w:color="auto" w:fill="FFFFFF"/>
          </w:rPr>
          <w:t>t</w:t>
        </w:r>
        <w:r w:rsidRPr="008A7B83">
          <w:rPr>
            <w:rStyle w:val="a5"/>
            <w:shd w:val="clear" w:color="auto" w:fill="FFFFFF"/>
          </w:rPr>
          <w:t>u.informsystema.ru/uploader/fileUpload?name=3597.pdf&amp;show=dcatalogues/1/1524387/3597.pdf&amp;view=true</w:t>
        </w:r>
      </w:hyperlink>
      <w:r>
        <w:rPr>
          <w:shd w:val="clear" w:color="auto" w:fill="FFFFFF"/>
        </w:rPr>
        <w:t xml:space="preserve">  </w:t>
      </w:r>
      <w:r w:rsidRPr="000B5138">
        <w:rPr>
          <w:shd w:val="clear" w:color="auto" w:fill="FFFFFF"/>
        </w:rPr>
        <w:t xml:space="preserve"> </w:t>
      </w:r>
      <w:r w:rsidRPr="00CD5C56">
        <w:rPr>
          <w:lang w:eastAsia="ru-RU"/>
        </w:rPr>
        <w:t>.</w:t>
      </w:r>
    </w:p>
    <w:p w:rsidR="003C6975" w:rsidRPr="00E7703C" w:rsidRDefault="003C6975" w:rsidP="003C6975">
      <w:pPr>
        <w:pStyle w:val="a6"/>
        <w:widowControl/>
        <w:autoSpaceDE/>
        <w:autoSpaceDN/>
        <w:adjustRightInd/>
        <w:spacing w:after="200"/>
        <w:ind w:left="0"/>
        <w:contextualSpacing/>
        <w:rPr>
          <w:highlight w:val="yellow"/>
        </w:rPr>
      </w:pPr>
    </w:p>
    <w:p w:rsidR="003C6975" w:rsidRPr="00793516" w:rsidRDefault="003C6975" w:rsidP="003C6975">
      <w:pPr>
        <w:pStyle w:val="Style8"/>
        <w:widowControl/>
        <w:shd w:val="clear" w:color="auto" w:fill="FFFFFF"/>
        <w:tabs>
          <w:tab w:val="left" w:pos="-3402"/>
        </w:tabs>
        <w:spacing w:line="360" w:lineRule="auto"/>
        <w:ind w:firstLine="15"/>
        <w:jc w:val="both"/>
        <w:rPr>
          <w:rStyle w:val="FontStyle21"/>
          <w:b/>
          <w:bCs/>
          <w:sz w:val="24"/>
          <w:szCs w:val="24"/>
        </w:rPr>
      </w:pPr>
      <w:r w:rsidRPr="00793516">
        <w:rPr>
          <w:rStyle w:val="FontStyle15"/>
          <w:spacing w:val="40"/>
          <w:sz w:val="24"/>
          <w:szCs w:val="24"/>
        </w:rPr>
        <w:t>в)</w:t>
      </w:r>
      <w:r w:rsidRPr="00793516">
        <w:rPr>
          <w:rStyle w:val="FontStyle15"/>
          <w:sz w:val="24"/>
          <w:szCs w:val="24"/>
        </w:rPr>
        <w:t xml:space="preserve"> </w:t>
      </w:r>
      <w:r w:rsidRPr="00793516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3C6975" w:rsidRPr="00793516" w:rsidRDefault="003C6975" w:rsidP="003C6975">
      <w:r w:rsidRPr="00793516">
        <w:t xml:space="preserve">1. </w:t>
      </w:r>
      <w:proofErr w:type="spellStart"/>
      <w:r w:rsidRPr="00CD5C56">
        <w:rPr>
          <w:lang w:eastAsia="ru-RU"/>
        </w:rPr>
        <w:t>Хроматографический</w:t>
      </w:r>
      <w:proofErr w:type="spellEnd"/>
      <w:r w:rsidRPr="00CD5C56">
        <w:rPr>
          <w:lang w:eastAsia="ru-RU"/>
        </w:rPr>
        <w:t xml:space="preserve"> анализ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Е. С. </w:t>
      </w:r>
      <w:proofErr w:type="spellStart"/>
      <w:r w:rsidRPr="00CD5C56">
        <w:rPr>
          <w:lang w:eastAsia="ru-RU"/>
        </w:rPr>
        <w:t>Махоткина</w:t>
      </w:r>
      <w:proofErr w:type="spellEnd"/>
      <w:r w:rsidRPr="00CD5C56">
        <w:rPr>
          <w:lang w:eastAsia="ru-RU"/>
        </w:rPr>
        <w:t xml:space="preserve">, Н. Ю. </w:t>
      </w:r>
      <w:proofErr w:type="spellStart"/>
      <w:r w:rsidRPr="00CD5C56">
        <w:rPr>
          <w:lang w:eastAsia="ru-RU"/>
        </w:rPr>
        <w:t>Cвечникова</w:t>
      </w:r>
      <w:proofErr w:type="spellEnd"/>
      <w:r w:rsidRPr="00CD5C56">
        <w:rPr>
          <w:lang w:eastAsia="ru-RU"/>
        </w:rPr>
        <w:t>, М. В. Шубина, В. И. Сысоев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47" w:history="1">
        <w:r w:rsidRPr="008A7B83">
          <w:rPr>
            <w:rStyle w:val="a5"/>
            <w:lang w:eastAsia="ru-RU"/>
          </w:rPr>
          <w:t>https://magtu.inform</w:t>
        </w:r>
        <w:r w:rsidRPr="008A7B83">
          <w:rPr>
            <w:rStyle w:val="a5"/>
            <w:lang w:eastAsia="ru-RU"/>
          </w:rPr>
          <w:t>s</w:t>
        </w:r>
        <w:r w:rsidRPr="008A7B83">
          <w:rPr>
            <w:rStyle w:val="a5"/>
            <w:lang w:eastAsia="ru-RU"/>
          </w:rPr>
          <w:t>ystema.ru/uploader/fileUpload?name=3307.pdf&amp;show=dcatalogues/1/1137744/3307.pdf&amp;view=true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.</w:t>
      </w:r>
    </w:p>
    <w:p w:rsidR="003C6975" w:rsidRPr="00CD5C56" w:rsidRDefault="003C6975" w:rsidP="003C6975">
      <w:pPr>
        <w:widowControl/>
        <w:autoSpaceDE/>
        <w:jc w:val="both"/>
        <w:rPr>
          <w:lang w:eastAsia="ru-RU"/>
        </w:rPr>
      </w:pPr>
      <w:r w:rsidRPr="00793516">
        <w:t>2.</w:t>
      </w:r>
      <w:r w:rsidRPr="00CD5C56">
        <w:t xml:space="preserve"> </w:t>
      </w:r>
      <w:r w:rsidRPr="00CD5C56">
        <w:rPr>
          <w:lang w:eastAsia="ru-RU"/>
        </w:rPr>
        <w:t>Петухов, В. Н. Оценка эксплуатационных свойств товарных дизельных топлив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В. Н. Петухов, Н. Ю. </w:t>
      </w:r>
      <w:proofErr w:type="spellStart"/>
      <w:r w:rsidRPr="00CD5C56">
        <w:rPr>
          <w:lang w:eastAsia="ru-RU"/>
        </w:rPr>
        <w:t>Свечникова</w:t>
      </w:r>
      <w:proofErr w:type="spellEnd"/>
      <w:r w:rsidRPr="00CD5C56">
        <w:rPr>
          <w:lang w:eastAsia="ru-RU"/>
        </w:rPr>
        <w:t xml:space="preserve">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2015. - 50 с. : ил</w:t>
      </w:r>
      <w:proofErr w:type="gramStart"/>
      <w:r w:rsidRPr="00CD5C56">
        <w:rPr>
          <w:lang w:eastAsia="ru-RU"/>
        </w:rPr>
        <w:t xml:space="preserve">., </w:t>
      </w:r>
      <w:proofErr w:type="gramEnd"/>
      <w:r w:rsidRPr="00CD5C56">
        <w:rPr>
          <w:lang w:eastAsia="ru-RU"/>
        </w:rPr>
        <w:t xml:space="preserve">табл., схемы. - URL: </w:t>
      </w:r>
      <w:hyperlink r:id="rId48" w:history="1">
        <w:r w:rsidRPr="008A7B83">
          <w:rPr>
            <w:rStyle w:val="a5"/>
            <w:lang w:eastAsia="ru-RU"/>
          </w:rPr>
          <w:t>https://m</w:t>
        </w:r>
        <w:r w:rsidRPr="008A7B83">
          <w:rPr>
            <w:rStyle w:val="a5"/>
            <w:lang w:eastAsia="ru-RU"/>
          </w:rPr>
          <w:t>a</w:t>
        </w:r>
        <w:r w:rsidRPr="008A7B83">
          <w:rPr>
            <w:rStyle w:val="a5"/>
            <w:lang w:eastAsia="ru-RU"/>
          </w:rPr>
          <w:t>gtu.informsystema.ru/uploader/fileUpload?name=1142.pdf&amp;show=dcatalogues/1/1120729/1142.pdf&amp;view=true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.</w:t>
      </w:r>
    </w:p>
    <w:p w:rsidR="003C6975" w:rsidRPr="00793516" w:rsidRDefault="003C6975" w:rsidP="003C6975">
      <w:pPr>
        <w:ind w:right="57"/>
        <w:jc w:val="both"/>
      </w:pPr>
      <w:r w:rsidRPr="00793516">
        <w:t xml:space="preserve"> </w:t>
      </w:r>
    </w:p>
    <w:p w:rsidR="003C6975" w:rsidRPr="00CD5C56" w:rsidRDefault="003C6975" w:rsidP="003C6975">
      <w:pPr>
        <w:widowControl/>
        <w:autoSpaceDE/>
        <w:rPr>
          <w:lang w:eastAsia="ru-RU"/>
        </w:rPr>
      </w:pPr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 xml:space="preserve">, Н. Ю. </w:t>
      </w:r>
      <w:r w:rsidRPr="000B5138">
        <w:rPr>
          <w:shd w:val="clear" w:color="auto" w:fill="FFFFFF"/>
        </w:rPr>
        <w:t>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49" w:history="1">
        <w:r w:rsidRPr="008A7B83">
          <w:rPr>
            <w:rStyle w:val="a5"/>
            <w:shd w:val="clear" w:color="auto" w:fill="FFFFFF"/>
          </w:rPr>
          <w:t>https://magtu.informsystema.ru/uploader/fileUpload?name=3597.pdf&amp;show=dcatalogues/1/1524387/3597.pdf&amp;</w:t>
        </w:r>
        <w:r w:rsidRPr="008A7B83">
          <w:rPr>
            <w:rStyle w:val="a5"/>
            <w:shd w:val="clear" w:color="auto" w:fill="FFFFFF"/>
          </w:rPr>
          <w:t>v</w:t>
        </w:r>
        <w:r w:rsidRPr="008A7B83">
          <w:rPr>
            <w:rStyle w:val="a5"/>
            <w:shd w:val="clear" w:color="auto" w:fill="FFFFFF"/>
          </w:rPr>
          <w:t>iew=true</w:t>
        </w:r>
      </w:hyperlink>
      <w:r w:rsidRPr="00CD5C56">
        <w:rPr>
          <w:lang w:eastAsia="ru-RU"/>
        </w:rPr>
        <w:t>.</w:t>
      </w:r>
    </w:p>
    <w:p w:rsidR="003C6975" w:rsidRDefault="003C6975" w:rsidP="003C6975">
      <w:pPr>
        <w:pStyle w:val="a6"/>
        <w:widowControl/>
        <w:autoSpaceDE/>
        <w:autoSpaceDN/>
        <w:adjustRightInd/>
        <w:spacing w:after="200"/>
        <w:ind w:left="0"/>
        <w:contextualSpacing/>
        <w:rPr>
          <w:shd w:val="clear" w:color="auto" w:fill="FFFFFF"/>
        </w:rPr>
      </w:pPr>
    </w:p>
    <w:p w:rsidR="003C6975" w:rsidRDefault="003C6975" w:rsidP="003C6975">
      <w:pPr>
        <w:pStyle w:val="a6"/>
        <w:ind w:left="567" w:hanging="283"/>
        <w:rPr>
          <w:rStyle w:val="FontStyle15"/>
          <w:spacing w:val="40"/>
          <w:sz w:val="24"/>
          <w:szCs w:val="24"/>
        </w:rPr>
      </w:pPr>
    </w:p>
    <w:p w:rsidR="003C6975" w:rsidRPr="00CD6EA1" w:rsidRDefault="003C6975" w:rsidP="003C6975">
      <w:pPr>
        <w:pStyle w:val="a6"/>
        <w:ind w:left="567" w:hanging="283"/>
        <w:rPr>
          <w:rStyle w:val="FontStyle21"/>
          <w:b/>
          <w:sz w:val="24"/>
          <w:szCs w:val="24"/>
        </w:rPr>
      </w:pPr>
      <w:r w:rsidRPr="00CD6EA1">
        <w:rPr>
          <w:rStyle w:val="FontStyle15"/>
          <w:spacing w:val="40"/>
          <w:sz w:val="24"/>
          <w:szCs w:val="24"/>
        </w:rPr>
        <w:t>г)</w:t>
      </w:r>
      <w:r w:rsidRPr="00CD6EA1">
        <w:rPr>
          <w:rStyle w:val="FontStyle15"/>
          <w:sz w:val="24"/>
          <w:szCs w:val="24"/>
        </w:rPr>
        <w:t xml:space="preserve"> </w:t>
      </w:r>
      <w:r w:rsidRPr="00CD6EA1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3C6975" w:rsidRPr="00CD6EA1" w:rsidRDefault="003C6975" w:rsidP="003C6975">
      <w:pPr>
        <w:pStyle w:val="a6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0"/>
        <w:tblW w:w="0" w:type="auto"/>
        <w:tblInd w:w="567" w:type="dxa"/>
        <w:tblLook w:val="04A0"/>
      </w:tblPr>
      <w:tblGrid>
        <w:gridCol w:w="3002"/>
        <w:gridCol w:w="3027"/>
        <w:gridCol w:w="2975"/>
      </w:tblGrid>
      <w:tr w:rsidR="003C6975" w:rsidRPr="00CD6EA1" w:rsidTr="006925CF">
        <w:tc>
          <w:tcPr>
            <w:tcW w:w="3002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27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975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C6975" w:rsidRPr="00CD6EA1" w:rsidTr="006925CF">
        <w:tc>
          <w:tcPr>
            <w:tcW w:w="3002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A1">
              <w:rPr>
                <w:rStyle w:val="FontStyle21"/>
                <w:sz w:val="24"/>
                <w:szCs w:val="24"/>
              </w:rPr>
              <w:t xml:space="preserve"> </w:t>
            </w:r>
            <w:r w:rsidRPr="00CD6EA1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CD6EA1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027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975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11.10.2021</w:t>
            </w:r>
          </w:p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C6975" w:rsidRPr="00CD6EA1" w:rsidTr="006925CF">
        <w:tc>
          <w:tcPr>
            <w:tcW w:w="3002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27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975" w:type="dxa"/>
          </w:tcPr>
          <w:p w:rsidR="003C6975" w:rsidRPr="00CD6EA1" w:rsidRDefault="003C6975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925CF" w:rsidRPr="00CD6EA1" w:rsidTr="006925CF">
        <w:tc>
          <w:tcPr>
            <w:tcW w:w="3002" w:type="dxa"/>
            <w:vAlign w:val="center"/>
          </w:tcPr>
          <w:p w:rsidR="006925CF" w:rsidRDefault="006925CF" w:rsidP="0094364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27" w:type="dxa"/>
            <w:vAlign w:val="center"/>
          </w:tcPr>
          <w:p w:rsidR="006925CF" w:rsidRDefault="006925CF" w:rsidP="0094364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lastRenderedPageBreak/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75" w:type="dxa"/>
            <w:vAlign w:val="center"/>
          </w:tcPr>
          <w:p w:rsidR="006925CF" w:rsidRDefault="006925CF" w:rsidP="00943643">
            <w:r>
              <w:rPr>
                <w:color w:val="000000"/>
              </w:rPr>
              <w:lastRenderedPageBreak/>
              <w:t>бессрочно</w:t>
            </w:r>
            <w:r>
              <w:t xml:space="preserve"> </w:t>
            </w:r>
          </w:p>
        </w:tc>
      </w:tr>
      <w:tr w:rsidR="006925CF" w:rsidRPr="00CD6EA1" w:rsidTr="006925CF">
        <w:tc>
          <w:tcPr>
            <w:tcW w:w="3002" w:type="dxa"/>
          </w:tcPr>
          <w:p w:rsidR="006925CF" w:rsidRPr="00CD6EA1" w:rsidRDefault="006925CF" w:rsidP="008C361B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lastRenderedPageBreak/>
              <w:t>7Zip</w:t>
            </w:r>
          </w:p>
        </w:tc>
        <w:tc>
          <w:tcPr>
            <w:tcW w:w="3027" w:type="dxa"/>
          </w:tcPr>
          <w:p w:rsidR="006925CF" w:rsidRPr="00CD6EA1" w:rsidRDefault="006925CF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6925CF" w:rsidRPr="00CD6EA1" w:rsidRDefault="006925CF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975" w:type="dxa"/>
          </w:tcPr>
          <w:p w:rsidR="006925CF" w:rsidRPr="00CD6EA1" w:rsidRDefault="006925CF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C6975" w:rsidRPr="00CD6EA1" w:rsidRDefault="003C6975" w:rsidP="003C6975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3C6975" w:rsidRPr="00CD6EA1" w:rsidRDefault="003C6975" w:rsidP="003C6975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3C6975" w:rsidRPr="00CD6EA1" w:rsidRDefault="003C6975" w:rsidP="003C6975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3C6975" w:rsidRDefault="003C6975" w:rsidP="003C6975">
      <w:pPr>
        <w:pStyle w:val="Style8"/>
        <w:widowControl/>
        <w:rPr>
          <w:rStyle w:val="FontStyle21"/>
          <w:b/>
          <w:sz w:val="24"/>
          <w:szCs w:val="24"/>
        </w:rPr>
      </w:pPr>
      <w:r w:rsidRPr="00CD6EA1">
        <w:rPr>
          <w:rStyle w:val="FontStyle21"/>
          <w:b/>
          <w:sz w:val="24"/>
          <w:szCs w:val="24"/>
        </w:rPr>
        <w:t>Интернет-ресурсы:</w:t>
      </w:r>
    </w:p>
    <w:p w:rsidR="006925CF" w:rsidRPr="00F862C0" w:rsidRDefault="006925CF" w:rsidP="006925CF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6925CF" w:rsidRPr="00F862C0" w:rsidRDefault="006925CF" w:rsidP="006925CF">
      <w:pPr>
        <w:pStyle w:val="Style10"/>
        <w:widowControl/>
        <w:numPr>
          <w:ilvl w:val="0"/>
          <w:numId w:val="16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F862C0">
        <w:rPr>
          <w:rStyle w:val="FontStyle18"/>
          <w:b w:val="0"/>
          <w:sz w:val="24"/>
          <w:szCs w:val="24"/>
        </w:rPr>
        <w:t>Федеральный институт промышленной собственности</w:t>
      </w:r>
      <w:proofErr w:type="gramStart"/>
      <w:r w:rsidRPr="00F862C0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sz w:val="24"/>
          <w:szCs w:val="24"/>
        </w:rPr>
        <w:t xml:space="preserve"> сайт РОСПАТЕНТА / ФИПС. – Москва</w:t>
      </w:r>
      <w:proofErr w:type="gramStart"/>
      <w:r w:rsidRPr="00F862C0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sz w:val="24"/>
          <w:szCs w:val="24"/>
        </w:rPr>
        <w:t xml:space="preserve"> ФИПС, 2009 –  . – URL: </w:t>
      </w:r>
      <w:hyperlink r:id="rId50" w:history="1">
        <w:r w:rsidRPr="00F862C0">
          <w:rPr>
            <w:rStyle w:val="a5"/>
          </w:rPr>
          <w:t>http://www1.fips.ru/</w:t>
        </w:r>
      </w:hyperlink>
      <w:r w:rsidRPr="00F862C0">
        <w:rPr>
          <w:rStyle w:val="FontStyle18"/>
          <w:b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6925CF" w:rsidRPr="00F862C0" w:rsidRDefault="006925CF" w:rsidP="006925CF">
      <w:pPr>
        <w:pStyle w:val="Style10"/>
        <w:widowControl/>
        <w:numPr>
          <w:ilvl w:val="0"/>
          <w:numId w:val="16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F862C0">
        <w:t>Российский индекс научного цитирования (РИНЦ)</w:t>
      </w:r>
      <w:proofErr w:type="gramStart"/>
      <w:r w:rsidRPr="00F862C0">
        <w:t xml:space="preserve"> :</w:t>
      </w:r>
      <w:proofErr w:type="gramEnd"/>
      <w:r w:rsidRPr="00F862C0">
        <w:t xml:space="preserve"> национальная библиографическая база данных научного цитирования</w:t>
      </w:r>
      <w:r w:rsidRPr="00F862C0">
        <w:rPr>
          <w:bCs/>
        </w:rPr>
        <w:t>. – Текст: электронный</w:t>
      </w:r>
      <w:r w:rsidRPr="00F862C0">
        <w:t xml:space="preserve"> // </w:t>
      </w:r>
      <w:proofErr w:type="spellStart"/>
      <w:r w:rsidRPr="00F862C0">
        <w:rPr>
          <w:bCs/>
        </w:rPr>
        <w:t>eLIBRARY.RU</w:t>
      </w:r>
      <w:proofErr w:type="spellEnd"/>
      <w:proofErr w:type="gramStart"/>
      <w:r w:rsidRPr="00F862C0">
        <w:rPr>
          <w:bCs/>
        </w:rPr>
        <w:t xml:space="preserve"> :</w:t>
      </w:r>
      <w:proofErr w:type="gramEnd"/>
      <w:r w:rsidRPr="00F862C0">
        <w:rPr>
          <w:bCs/>
        </w:rPr>
        <w:t xml:space="preserve"> научная электронная библиотека : сайт. – Москва, 2000 –    . – URL: </w:t>
      </w:r>
      <w:hyperlink r:id="rId51" w:history="1">
        <w:r w:rsidRPr="00F862C0">
          <w:rPr>
            <w:rStyle w:val="a5"/>
          </w:rPr>
          <w:t>https://elibrary.ru/project_risc.asp</w:t>
        </w:r>
      </w:hyperlink>
      <w:r w:rsidRPr="00F862C0">
        <w:rPr>
          <w:bCs/>
        </w:rPr>
        <w:t xml:space="preserve"> (дата обращения: 18.09.2020).  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пользователей.</w:t>
      </w:r>
    </w:p>
    <w:p w:rsidR="006925CF" w:rsidRPr="00F862C0" w:rsidRDefault="006925CF" w:rsidP="006925CF">
      <w:pPr>
        <w:pStyle w:val="Style10"/>
        <w:widowControl/>
        <w:numPr>
          <w:ilvl w:val="0"/>
          <w:numId w:val="16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F862C0">
        <w:rPr>
          <w:bCs/>
          <w:color w:val="222222"/>
          <w:shd w:val="clear" w:color="auto" w:fill="FFFFFF"/>
        </w:rPr>
        <w:t xml:space="preserve">Академия </w:t>
      </w:r>
      <w:r w:rsidRPr="00F862C0">
        <w:rPr>
          <w:bCs/>
          <w:color w:val="222222"/>
          <w:shd w:val="clear" w:color="auto" w:fill="FFFFFF"/>
          <w:lang w:val="en-US"/>
        </w:rPr>
        <w:t>Google</w:t>
      </w:r>
      <w:r w:rsidRPr="00F862C0">
        <w:rPr>
          <w:bCs/>
          <w:color w:val="222222"/>
          <w:shd w:val="clear" w:color="auto" w:fill="FFFFFF"/>
        </w:rPr>
        <w:t xml:space="preserve"> (</w:t>
      </w:r>
      <w:r w:rsidRPr="00F862C0">
        <w:rPr>
          <w:b/>
          <w:bCs/>
          <w:color w:val="222222"/>
          <w:shd w:val="clear" w:color="auto" w:fill="FFFFFF"/>
          <w:lang w:val="en-US"/>
        </w:rPr>
        <w:t>Google</w:t>
      </w:r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/>
          <w:bCs/>
          <w:color w:val="222222"/>
          <w:shd w:val="clear" w:color="auto" w:fill="FFFFFF"/>
          <w:lang w:val="en-US"/>
        </w:rPr>
        <w:t>Scholar</w:t>
      </w:r>
      <w:r w:rsidRPr="00F862C0">
        <w:rPr>
          <w:b/>
          <w:bCs/>
          <w:color w:val="222222"/>
          <w:shd w:val="clear" w:color="auto" w:fill="FFFFFF"/>
        </w:rPr>
        <w:t>)</w:t>
      </w:r>
      <w:proofErr w:type="gramStart"/>
      <w:r w:rsidRPr="00F862C0">
        <w:rPr>
          <w:b/>
          <w:bCs/>
          <w:color w:val="222222"/>
          <w:shd w:val="clear" w:color="auto" w:fill="FFFFFF"/>
        </w:rPr>
        <w:t xml:space="preserve"> :</w:t>
      </w:r>
      <w:proofErr w:type="gramEnd"/>
      <w:r w:rsidRPr="00F862C0">
        <w:rPr>
          <w:b/>
          <w:bCs/>
          <w:color w:val="222222"/>
          <w:shd w:val="clear" w:color="auto" w:fill="FFFFFF"/>
        </w:rPr>
        <w:t xml:space="preserve"> </w:t>
      </w:r>
      <w:r w:rsidRPr="00F862C0">
        <w:rPr>
          <w:bCs/>
          <w:color w:val="222222"/>
          <w:shd w:val="clear" w:color="auto" w:fill="FFFFFF"/>
        </w:rPr>
        <w:t>поисковая система : сайт</w:t>
      </w:r>
      <w:r w:rsidRPr="00F862C0">
        <w:rPr>
          <w:rStyle w:val="FontStyle18"/>
          <w:b w:val="0"/>
          <w:sz w:val="24"/>
          <w:szCs w:val="24"/>
        </w:rPr>
        <w:t xml:space="preserve">. – </w:t>
      </w:r>
      <w:r w:rsidRPr="00F862C0">
        <w:rPr>
          <w:rStyle w:val="FontStyle18"/>
          <w:b w:val="0"/>
          <w:sz w:val="24"/>
          <w:szCs w:val="24"/>
          <w:lang w:val="en-US"/>
        </w:rPr>
        <w:t>URL</w:t>
      </w:r>
      <w:r w:rsidRPr="00F862C0">
        <w:rPr>
          <w:rStyle w:val="FontStyle18"/>
          <w:b w:val="0"/>
          <w:sz w:val="24"/>
          <w:szCs w:val="24"/>
        </w:rPr>
        <w:t xml:space="preserve">: </w:t>
      </w:r>
      <w:hyperlink r:id="rId52" w:history="1">
        <w:r w:rsidRPr="00F862C0">
          <w:rPr>
            <w:rStyle w:val="a5"/>
            <w:lang w:val="en-US"/>
          </w:rPr>
          <w:t>https</w:t>
        </w:r>
        <w:r w:rsidRPr="00F862C0">
          <w:rPr>
            <w:rStyle w:val="a5"/>
          </w:rPr>
          <w:t>://</w:t>
        </w:r>
        <w:r w:rsidRPr="00F862C0">
          <w:rPr>
            <w:rStyle w:val="a5"/>
            <w:lang w:val="en-US"/>
          </w:rPr>
          <w:t>scholar</w:t>
        </w:r>
        <w:r w:rsidRPr="00F862C0">
          <w:rPr>
            <w:rStyle w:val="a5"/>
          </w:rPr>
          <w:t>.</w:t>
        </w:r>
        <w:proofErr w:type="spellStart"/>
        <w:r w:rsidRPr="00F862C0">
          <w:rPr>
            <w:rStyle w:val="a5"/>
            <w:lang w:val="en-US"/>
          </w:rPr>
          <w:t>google</w:t>
        </w:r>
        <w:proofErr w:type="spellEnd"/>
        <w:r w:rsidRPr="00F862C0">
          <w:rPr>
            <w:rStyle w:val="a5"/>
          </w:rPr>
          <w:t>.</w:t>
        </w:r>
        <w:proofErr w:type="spellStart"/>
        <w:r w:rsidRPr="00F862C0">
          <w:rPr>
            <w:rStyle w:val="a5"/>
            <w:lang w:val="en-US"/>
          </w:rPr>
          <w:t>ru</w:t>
        </w:r>
        <w:proofErr w:type="spellEnd"/>
        <w:r w:rsidRPr="00F862C0">
          <w:rPr>
            <w:rStyle w:val="a5"/>
          </w:rPr>
          <w:t>/</w:t>
        </w:r>
      </w:hyperlink>
      <w:r w:rsidRPr="00F862C0">
        <w:t xml:space="preserve">  </w:t>
      </w:r>
      <w:r w:rsidRPr="00F862C0">
        <w:rPr>
          <w:bCs/>
        </w:rPr>
        <w:t xml:space="preserve">(дата обращения: 18.09.2020).  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пользователей. – Текст: электронный.</w:t>
      </w:r>
    </w:p>
    <w:p w:rsidR="006925CF" w:rsidRPr="00F862C0" w:rsidRDefault="006925CF" w:rsidP="006925CF">
      <w:pPr>
        <w:pStyle w:val="Style10"/>
        <w:widowControl/>
        <w:numPr>
          <w:ilvl w:val="0"/>
          <w:numId w:val="16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F862C0">
        <w:rPr>
          <w:rStyle w:val="FontStyle18"/>
          <w:b w:val="0"/>
          <w:sz w:val="24"/>
          <w:szCs w:val="24"/>
        </w:rPr>
        <w:t>Единое окно доступа к информационным ресурсам</w:t>
      </w:r>
      <w:proofErr w:type="gramStart"/>
      <w:r w:rsidRPr="00F862C0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F862C0">
        <w:rPr>
          <w:rStyle w:val="FontStyle18"/>
          <w:b w:val="0"/>
          <w:sz w:val="24"/>
          <w:szCs w:val="24"/>
        </w:rPr>
        <w:t xml:space="preserve"> электронная библиотека : сайт / ФГАУ ГНИИ ИТТ "ИНФОРМИКА". – </w:t>
      </w:r>
      <w:r w:rsidRPr="00F862C0">
        <w:rPr>
          <w:bCs/>
        </w:rPr>
        <w:t>Москва</w:t>
      </w:r>
      <w:r w:rsidRPr="00F862C0">
        <w:rPr>
          <w:rStyle w:val="FontStyle18"/>
          <w:b w:val="0"/>
          <w:sz w:val="24"/>
          <w:szCs w:val="24"/>
        </w:rPr>
        <w:t xml:space="preserve">, 2005. –   . –URL: </w:t>
      </w:r>
      <w:hyperlink r:id="rId53" w:history="1">
        <w:r w:rsidRPr="00F862C0">
          <w:rPr>
            <w:rStyle w:val="a5"/>
          </w:rPr>
          <w:t>http://window.edu.ru/</w:t>
        </w:r>
      </w:hyperlink>
      <w:r w:rsidRPr="00F862C0">
        <w:rPr>
          <w:rStyle w:val="FontStyle18"/>
          <w:b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6925CF" w:rsidRPr="00F862C0" w:rsidRDefault="006925CF" w:rsidP="006925CF">
      <w:pPr>
        <w:widowControl/>
        <w:numPr>
          <w:ilvl w:val="0"/>
          <w:numId w:val="16"/>
        </w:numPr>
        <w:tabs>
          <w:tab w:val="left" w:pos="284"/>
        </w:tabs>
        <w:autoSpaceDE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F862C0">
        <w:t>East</w:t>
      </w:r>
      <w:proofErr w:type="spellEnd"/>
      <w:r w:rsidRPr="00F862C0">
        <w:t xml:space="preserve"> </w:t>
      </w:r>
      <w:proofErr w:type="spellStart"/>
      <w:r w:rsidRPr="00F862C0">
        <w:t>View</w:t>
      </w:r>
      <w:proofErr w:type="spellEnd"/>
      <w:r w:rsidRPr="00F862C0">
        <w:t xml:space="preserve"> </w:t>
      </w:r>
      <w:proofErr w:type="spellStart"/>
      <w:r w:rsidRPr="00F862C0">
        <w:t>Information</w:t>
      </w:r>
      <w:proofErr w:type="spellEnd"/>
      <w:r w:rsidRPr="00F862C0">
        <w:t xml:space="preserve"> </w:t>
      </w:r>
      <w:proofErr w:type="spellStart"/>
      <w:r w:rsidRPr="00F862C0">
        <w:t>Services</w:t>
      </w:r>
      <w:proofErr w:type="spellEnd"/>
      <w:proofErr w:type="gramStart"/>
      <w:r w:rsidRPr="00F862C0">
        <w:t xml:space="preserve"> :</w:t>
      </w:r>
      <w:proofErr w:type="gramEnd"/>
      <w:r w:rsidRPr="00F862C0">
        <w:t xml:space="preserve"> Электронная база периодических изданий / ООО «ИВИС. </w:t>
      </w:r>
      <w:r w:rsidRPr="00F862C0">
        <w:rPr>
          <w:rStyle w:val="FontStyle18"/>
          <w:b w:val="0"/>
          <w:sz w:val="24"/>
          <w:szCs w:val="24"/>
        </w:rPr>
        <w:t xml:space="preserve">– URL: </w:t>
      </w:r>
      <w:hyperlink r:id="rId54" w:history="1">
        <w:r w:rsidRPr="00F862C0">
          <w:rPr>
            <w:rStyle w:val="a5"/>
          </w:rPr>
          <w:t>https://dlib.eastview.com/</w:t>
        </w:r>
      </w:hyperlink>
      <w:r w:rsidRPr="00F862C0">
        <w:t xml:space="preserve"> </w:t>
      </w:r>
      <w:r w:rsidRPr="00F862C0">
        <w:rPr>
          <w:rStyle w:val="FontStyle18"/>
          <w:b w:val="0"/>
          <w:sz w:val="24"/>
          <w:szCs w:val="24"/>
        </w:rPr>
        <w:t xml:space="preserve">(дата обращения: 18.09.2020). – </w:t>
      </w:r>
      <w:r w:rsidRPr="00F862C0">
        <w:t>Режим доступа: по подписке. – Текст: электронный.</w:t>
      </w:r>
    </w:p>
    <w:p w:rsidR="006925CF" w:rsidRPr="00F862C0" w:rsidRDefault="006925CF" w:rsidP="006925CF">
      <w:pPr>
        <w:pStyle w:val="Style10"/>
        <w:widowControl/>
        <w:numPr>
          <w:ilvl w:val="0"/>
          <w:numId w:val="16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F862C0">
        <w:t>Российская Государственная библиотека. Каталоги</w:t>
      </w:r>
      <w:proofErr w:type="gramStart"/>
      <w:r w:rsidRPr="00F862C0">
        <w:t xml:space="preserve"> :</w:t>
      </w:r>
      <w:proofErr w:type="gramEnd"/>
      <w:r w:rsidRPr="00F862C0">
        <w:t xml:space="preserve"> сайт / Российская государственная библиотека. – Москва</w:t>
      </w:r>
      <w:proofErr w:type="gramStart"/>
      <w:r w:rsidRPr="00F862C0">
        <w:t xml:space="preserve"> :</w:t>
      </w:r>
      <w:proofErr w:type="gramEnd"/>
      <w:r w:rsidRPr="00F862C0">
        <w:t xml:space="preserve"> РГБ, 2003 –    .  URL: </w:t>
      </w:r>
      <w:hyperlink r:id="rId55" w:history="1">
        <w:r w:rsidRPr="00F862C0">
          <w:rPr>
            <w:rStyle w:val="a5"/>
          </w:rPr>
          <w:t>https://www.rsl.ru/ru/4readers/catalogues/</w:t>
        </w:r>
      </w:hyperlink>
      <w:r w:rsidRPr="00F862C0">
        <w:t xml:space="preserve"> (дата обращения: 18.09.2020). – Режим доступа: </w:t>
      </w:r>
      <w:r w:rsidRPr="00F862C0">
        <w:rPr>
          <w:rStyle w:val="a5"/>
        </w:rPr>
        <w:t>свободный</w:t>
      </w:r>
      <w:r w:rsidRPr="00F862C0">
        <w:t>. – Текст: электронный.</w:t>
      </w:r>
    </w:p>
    <w:p w:rsidR="006925CF" w:rsidRPr="00F862C0" w:rsidRDefault="006925CF" w:rsidP="006925CF">
      <w:pPr>
        <w:pStyle w:val="Style10"/>
        <w:widowControl/>
        <w:numPr>
          <w:ilvl w:val="0"/>
          <w:numId w:val="16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F862C0">
        <w:t xml:space="preserve">Электронная библиотека МГТУ им. Г. И. Носова. </w:t>
      </w:r>
      <w:r w:rsidRPr="00F862C0">
        <w:rPr>
          <w:rStyle w:val="FontStyle18"/>
          <w:b w:val="0"/>
          <w:sz w:val="24"/>
          <w:szCs w:val="24"/>
        </w:rPr>
        <w:t xml:space="preserve">– URL: </w:t>
      </w:r>
      <w:r w:rsidRPr="00F862C0">
        <w:t xml:space="preserve"> </w:t>
      </w:r>
      <w:hyperlink r:id="rId56" w:history="1">
        <w:r w:rsidRPr="00F862C0">
          <w:rPr>
            <w:rStyle w:val="a5"/>
          </w:rPr>
          <w:t>http://magtu.ru:8085/marcweb2/Default.asp</w:t>
        </w:r>
      </w:hyperlink>
      <w:r w:rsidRPr="00F862C0">
        <w:t xml:space="preserve"> </w:t>
      </w:r>
      <w:r w:rsidRPr="00F862C0">
        <w:rPr>
          <w:rStyle w:val="FontStyle18"/>
          <w:b w:val="0"/>
          <w:sz w:val="24"/>
          <w:szCs w:val="24"/>
        </w:rPr>
        <w:t xml:space="preserve">(дата обращения: 18.09.2020). </w:t>
      </w:r>
      <w:r w:rsidRPr="00F862C0">
        <w:rPr>
          <w:bCs/>
        </w:rPr>
        <w:t xml:space="preserve">–  Режим доступа: для </w:t>
      </w:r>
      <w:proofErr w:type="spellStart"/>
      <w:r w:rsidRPr="00F862C0">
        <w:rPr>
          <w:bCs/>
        </w:rPr>
        <w:t>зарегистрир</w:t>
      </w:r>
      <w:proofErr w:type="spellEnd"/>
      <w:r w:rsidRPr="00F862C0">
        <w:rPr>
          <w:bCs/>
        </w:rPr>
        <w:t>. пользователей (вход с внешней сети по логину и паролю).</w:t>
      </w:r>
      <w:r w:rsidRPr="00F862C0">
        <w:t xml:space="preserve"> – Текст: электронный.</w:t>
      </w:r>
    </w:p>
    <w:p w:rsidR="003C6975" w:rsidRPr="006925CF" w:rsidRDefault="003C6975" w:rsidP="003C6975">
      <w:pPr>
        <w:pStyle w:val="Style8"/>
        <w:widowControl/>
        <w:rPr>
          <w:rStyle w:val="FontStyle21"/>
          <w:b/>
          <w:sz w:val="24"/>
          <w:szCs w:val="24"/>
        </w:rPr>
      </w:pPr>
    </w:p>
    <w:p w:rsidR="003C6975" w:rsidRDefault="003C6975" w:rsidP="003C6975">
      <w:pPr>
        <w:pStyle w:val="1"/>
        <w:rPr>
          <w:rStyle w:val="FontStyle14"/>
          <w:i w:val="0"/>
          <w:sz w:val="24"/>
          <w:szCs w:val="24"/>
        </w:rPr>
      </w:pPr>
    </w:p>
    <w:p w:rsidR="001E6112" w:rsidRPr="006925CF" w:rsidRDefault="001E6112" w:rsidP="001E6112">
      <w:pPr>
        <w:pStyle w:val="1"/>
        <w:numPr>
          <w:ilvl w:val="0"/>
          <w:numId w:val="0"/>
        </w:numPr>
        <w:tabs>
          <w:tab w:val="left" w:pos="708"/>
        </w:tabs>
        <w:ind w:left="400"/>
        <w:rPr>
          <w:rStyle w:val="FontStyle14"/>
          <w:i w:val="0"/>
          <w:sz w:val="24"/>
          <w:szCs w:val="24"/>
        </w:rPr>
      </w:pPr>
      <w:r w:rsidRPr="006925CF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1E6112" w:rsidRDefault="001E6112" w:rsidP="001E6112"/>
    <w:p w:rsidR="001E6112" w:rsidRDefault="001E6112" w:rsidP="001E6112">
      <w:r>
        <w:t>Материально-техническое обеспечение дисциплины включает:</w:t>
      </w:r>
    </w:p>
    <w:p w:rsidR="001E6112" w:rsidRDefault="001E6112" w:rsidP="001E61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8"/>
        <w:gridCol w:w="5838"/>
        <w:gridCol w:w="34"/>
      </w:tblGrid>
      <w:tr w:rsidR="001E6112" w:rsidTr="001E611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12" w:rsidRDefault="001E6112">
            <w:pPr>
              <w:spacing w:before="120" w:line="276" w:lineRule="auto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12" w:rsidRDefault="001E6112">
            <w:pPr>
              <w:spacing w:line="276" w:lineRule="auto"/>
              <w:jc w:val="center"/>
            </w:pPr>
            <w:r>
              <w:t>Оснащение аудитории</w:t>
            </w:r>
          </w:p>
        </w:tc>
      </w:tr>
      <w:tr w:rsidR="001E6112" w:rsidTr="001E611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2" w:rsidRDefault="001E6112">
            <w:pPr>
              <w:spacing w:line="276" w:lineRule="auto"/>
            </w:pPr>
            <w:r>
              <w:t>Учебная аудитория для проведения занятий лекционного типа</w:t>
            </w:r>
          </w:p>
        </w:tc>
        <w:tc>
          <w:tcPr>
            <w:tcW w:w="3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2" w:rsidRDefault="001E6112">
            <w:pPr>
              <w:spacing w:line="276" w:lineRule="auto"/>
              <w:jc w:val="center"/>
            </w:pPr>
            <w:r>
              <w:t>Доска, мультимедийный проектор, экран</w:t>
            </w:r>
          </w:p>
        </w:tc>
      </w:tr>
      <w:tr w:rsidR="001E6112" w:rsidTr="001E611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12" w:rsidRDefault="001E6112">
            <w:pPr>
              <w:spacing w:line="276" w:lineRule="auto"/>
              <w:outlineLvl w:val="0"/>
            </w:pPr>
            <w:r>
              <w:lastRenderedPageBreak/>
              <w:t>Лаборатория химической технологии топлива</w:t>
            </w:r>
          </w:p>
          <w:p w:rsidR="001E6112" w:rsidRDefault="001E6112">
            <w:pPr>
              <w:spacing w:line="276" w:lineRule="auto"/>
              <w:rPr>
                <w:i/>
                <w:color w:val="C00000"/>
              </w:rPr>
            </w:pPr>
          </w:p>
        </w:tc>
        <w:tc>
          <w:tcPr>
            <w:tcW w:w="3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2" w:rsidRDefault="001E6112">
            <w:pPr>
              <w:spacing w:line="276" w:lineRule="auto"/>
              <w:rPr>
                <w:i/>
                <w:color w:val="C00000"/>
              </w:rPr>
            </w:pPr>
            <w:r>
              <w:t xml:space="preserve">Оборудование и реактивы для выполнения лабораторных работ: </w:t>
            </w:r>
            <w:proofErr w:type="spellStart"/>
            <w:r>
              <w:t>колбонагреватели</w:t>
            </w:r>
            <w:proofErr w:type="spellEnd"/>
            <w:r>
              <w:t xml:space="preserve"> электрические, холодильники,  термометры, плитки электрические, сушильный шкаф, набор ареометров,  установки для определения вязкости нефтепродуктов, температуры вспышки нефтепродуктов, фракционирования нефтепродуктов, полукоксования ТГИ, газового анализа.; аналитические электронные весы, титриметрические установки</w:t>
            </w:r>
          </w:p>
        </w:tc>
      </w:tr>
      <w:tr w:rsidR="001E6112" w:rsidTr="001E611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2" w:rsidRDefault="001E6112">
            <w:pPr>
              <w:spacing w:line="276" w:lineRule="auto"/>
              <w:rPr>
                <w:i/>
                <w:color w:val="C00000"/>
              </w:rPr>
            </w:pPr>
            <w:r>
              <w:t>Лаборатория нефтепродуктов</w:t>
            </w:r>
          </w:p>
        </w:tc>
        <w:tc>
          <w:tcPr>
            <w:tcW w:w="3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12" w:rsidRDefault="001E6112">
            <w:pPr>
              <w:spacing w:line="276" w:lineRule="auto"/>
            </w:pPr>
            <w:r>
              <w:t xml:space="preserve">Сертифицированные установки  для определения, коэффициента </w:t>
            </w:r>
            <w:proofErr w:type="spellStart"/>
            <w:r>
              <w:t>фильтруемости</w:t>
            </w:r>
            <w:proofErr w:type="spellEnd"/>
            <w:r>
              <w:t xml:space="preserve">, испытания товарной продукции на медной пластинке, определения фракционного состава, </w:t>
            </w:r>
            <w:proofErr w:type="spellStart"/>
            <w:r>
              <w:t>хроматографического</w:t>
            </w:r>
            <w:proofErr w:type="spellEnd"/>
            <w:r>
              <w:t xml:space="preserve"> определения бензола, определения октанового числа, определения </w:t>
            </w:r>
            <w:proofErr w:type="spellStart"/>
            <w:r>
              <w:t>цетанового</w:t>
            </w:r>
            <w:proofErr w:type="spellEnd"/>
            <w:r>
              <w:t xml:space="preserve">  числа, определения цвета на колориметре ЦНТ в лаборатории нефтепродуктов.</w:t>
            </w:r>
          </w:p>
          <w:p w:rsidR="001E6112" w:rsidRDefault="001E6112">
            <w:pPr>
              <w:spacing w:line="276" w:lineRule="auto"/>
              <w:rPr>
                <w:i/>
                <w:color w:val="C00000"/>
              </w:rPr>
            </w:pPr>
          </w:p>
        </w:tc>
      </w:tr>
      <w:tr w:rsidR="001E6112" w:rsidTr="001E611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12" w:rsidRDefault="001E6112">
            <w:pPr>
              <w:spacing w:line="276" w:lineRule="auto"/>
            </w:pPr>
            <w:r>
              <w:t>Лаборатория аналитической химии.</w:t>
            </w:r>
          </w:p>
          <w:p w:rsidR="001E6112" w:rsidRDefault="001E6112">
            <w:pPr>
              <w:spacing w:line="276" w:lineRule="auto"/>
              <w:rPr>
                <w:i/>
              </w:rPr>
            </w:pPr>
          </w:p>
        </w:tc>
        <w:tc>
          <w:tcPr>
            <w:tcW w:w="3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12" w:rsidRDefault="001E6112">
            <w:pPr>
              <w:snapToGrid w:val="0"/>
              <w:spacing w:line="276" w:lineRule="auto"/>
            </w:pPr>
            <w:proofErr w:type="spellStart"/>
            <w:r>
              <w:rPr>
                <w:b/>
              </w:rPr>
              <w:t>Хроматографический</w:t>
            </w:r>
            <w:proofErr w:type="spellEnd"/>
            <w:r>
              <w:rPr>
                <w:b/>
              </w:rPr>
              <w:t xml:space="preserve"> комплекс </w:t>
            </w:r>
            <w:proofErr w:type="spellStart"/>
            <w:r>
              <w:rPr>
                <w:b/>
              </w:rPr>
              <w:t>Хроматэк</w:t>
            </w:r>
            <w:proofErr w:type="spellEnd"/>
            <w:r>
              <w:rPr>
                <w:b/>
              </w:rPr>
              <w:t xml:space="preserve"> «Кристалл 5000».</w:t>
            </w:r>
            <w:r>
              <w:t xml:space="preserve"> </w:t>
            </w:r>
            <w:proofErr w:type="spellStart"/>
            <w:r>
              <w:t>Иономер</w:t>
            </w:r>
            <w:proofErr w:type="spellEnd"/>
            <w:r>
              <w:t xml:space="preserve"> унив. ЭВ-74, рН-метр рН-150М рН-метр Эксперт-рН, Колориметр ф/эл. </w:t>
            </w:r>
            <w:proofErr w:type="spellStart"/>
            <w:r>
              <w:t>однол</w:t>
            </w:r>
            <w:proofErr w:type="spellEnd"/>
            <w:r>
              <w:t xml:space="preserve">. КФО-УХЛ 4.2, Кондуктометр К-1-4, Мешалка магнитная ПЭ-6110 с подогревом, Спектрофотометр ПЭ-5300 ВИ, </w:t>
            </w:r>
            <w:proofErr w:type="spellStart"/>
            <w:r>
              <w:t>Термостатд</w:t>
            </w:r>
            <w:proofErr w:type="spellEnd"/>
            <w:r>
              <w:t>/</w:t>
            </w:r>
            <w:proofErr w:type="spellStart"/>
            <w:r>
              <w:t>терм</w:t>
            </w:r>
            <w:proofErr w:type="gramStart"/>
            <w:r>
              <w:t>.в</w:t>
            </w:r>
            <w:proofErr w:type="gramEnd"/>
            <w:r>
              <w:t>искозим</w:t>
            </w:r>
            <w:proofErr w:type="spellEnd"/>
            <w:r>
              <w:t xml:space="preserve">. </w:t>
            </w:r>
            <w:proofErr w:type="spellStart"/>
            <w:r>
              <w:t>нефт</w:t>
            </w:r>
            <w:proofErr w:type="spellEnd"/>
            <w:r>
              <w:t xml:space="preserve">. по ГОСТ 33-2000, </w:t>
            </w:r>
            <w:proofErr w:type="spellStart"/>
            <w:r>
              <w:t>Титратор</w:t>
            </w:r>
            <w:proofErr w:type="spellEnd"/>
            <w:r>
              <w:t xml:space="preserve"> АТП-02 автоматический, </w:t>
            </w:r>
            <w:proofErr w:type="spellStart"/>
            <w:r>
              <w:t>Титратор</w:t>
            </w:r>
            <w:proofErr w:type="spellEnd"/>
            <w:r>
              <w:t xml:space="preserve"> лабораторный высокочастотный ТВ-6Л1, Аппарат АРНП-ПХП , Центрифуга лабораторная ОПн-8, Весы ВЛР-200(лабораторные) </w:t>
            </w:r>
            <w:proofErr w:type="spellStart"/>
            <w:r>
              <w:t>равнопл</w:t>
            </w:r>
            <w:proofErr w:type="spellEnd"/>
            <w:r>
              <w:t xml:space="preserve">., Весы электронные ВК-300, </w:t>
            </w:r>
            <w:proofErr w:type="spellStart"/>
            <w:r>
              <w:t>Аквадистиллятор</w:t>
            </w:r>
            <w:proofErr w:type="spellEnd"/>
            <w:r>
              <w:t xml:space="preserve"> ДЭ-4.</w:t>
            </w:r>
          </w:p>
          <w:p w:rsidR="001E6112" w:rsidRDefault="001E6112">
            <w:pPr>
              <w:spacing w:line="276" w:lineRule="auto"/>
              <w:rPr>
                <w:i/>
              </w:rPr>
            </w:pPr>
          </w:p>
        </w:tc>
      </w:tr>
      <w:tr w:rsidR="001E6112" w:rsidTr="001E611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2" w:rsidRDefault="001E6112">
            <w:pPr>
              <w:spacing w:line="276" w:lineRule="auto"/>
            </w:pPr>
            <w:r>
              <w:t>Учебные аудитории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2" w:rsidRDefault="001E6112">
            <w:pPr>
              <w:spacing w:line="276" w:lineRule="auto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1E6112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6112" w:rsidTr="001E6112">
        <w:trPr>
          <w:gridAfter w:val="1"/>
          <w:wAfter w:w="18" w:type="pct"/>
          <w:trHeight w:val="1355"/>
        </w:trPr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E6112" w:rsidRDefault="001E6112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E6112" w:rsidRDefault="001E6112">
            <w:pPr>
              <w:pStyle w:val="Style1"/>
              <w:widowControl/>
              <w:spacing w:line="276" w:lineRule="auto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1E6112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1E6112" w:rsidRDefault="001E6112">
            <w:pPr>
              <w:pStyle w:val="Style1"/>
              <w:widowControl/>
              <w:spacing w:line="276" w:lineRule="auto"/>
            </w:pPr>
            <w:r>
              <w:t>Специализированная мебель</w:t>
            </w:r>
          </w:p>
        </w:tc>
      </w:tr>
      <w:tr w:rsidR="001E6112" w:rsidTr="001E6112">
        <w:trPr>
          <w:gridAfter w:val="1"/>
          <w:wAfter w:w="18" w:type="pct"/>
          <w:trHeight w:val="1355"/>
        </w:trPr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E6112" w:rsidRPr="001E6112" w:rsidRDefault="001E6112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1E6112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E6112" w:rsidRDefault="001E6112">
            <w:pPr>
              <w:pStyle w:val="Style1"/>
              <w:widowControl/>
              <w:spacing w:line="276" w:lineRule="auto"/>
            </w:pPr>
            <w:r>
              <w:t xml:space="preserve">Специализированная мебель. </w:t>
            </w:r>
          </w:p>
          <w:p w:rsidR="001E6112" w:rsidRDefault="001E6112">
            <w:pPr>
              <w:pStyle w:val="Style1"/>
              <w:widowControl/>
              <w:spacing w:line="276" w:lineRule="auto"/>
            </w:pPr>
            <w:r>
              <w:t>Инструмент для профилактики лабораторных установок</w:t>
            </w:r>
          </w:p>
        </w:tc>
      </w:tr>
    </w:tbl>
    <w:p w:rsidR="001E6112" w:rsidRDefault="001E6112" w:rsidP="001E6112">
      <w:pPr>
        <w:pStyle w:val="Style7"/>
        <w:widowControl/>
        <w:tabs>
          <w:tab w:val="left" w:pos="1134"/>
        </w:tabs>
        <w:ind w:left="15"/>
        <w:jc w:val="both"/>
      </w:pPr>
    </w:p>
    <w:p w:rsidR="002F7ACA" w:rsidRPr="00A346B9" w:rsidRDefault="002F7ACA" w:rsidP="001E6112">
      <w:pPr>
        <w:pStyle w:val="1"/>
        <w:numPr>
          <w:ilvl w:val="0"/>
          <w:numId w:val="0"/>
        </w:numPr>
        <w:ind w:left="400"/>
      </w:pPr>
    </w:p>
    <w:sectPr w:rsidR="002F7ACA" w:rsidRPr="00A346B9" w:rsidSect="00C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82288"/>
    <w:multiLevelType w:val="hybridMultilevel"/>
    <w:tmpl w:val="D614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9AA"/>
    <w:multiLevelType w:val="hybridMultilevel"/>
    <w:tmpl w:val="07E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86EF2"/>
    <w:multiLevelType w:val="hybridMultilevel"/>
    <w:tmpl w:val="9AD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CF20A7D"/>
    <w:multiLevelType w:val="hybridMultilevel"/>
    <w:tmpl w:val="D702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40476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744AF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7F63"/>
    <w:rsid w:val="0005169E"/>
    <w:rsid w:val="000713FF"/>
    <w:rsid w:val="00072A8A"/>
    <w:rsid w:val="00081C57"/>
    <w:rsid w:val="000844BE"/>
    <w:rsid w:val="0008489E"/>
    <w:rsid w:val="000B5138"/>
    <w:rsid w:val="00110C6E"/>
    <w:rsid w:val="001318AE"/>
    <w:rsid w:val="001E41AD"/>
    <w:rsid w:val="001E6112"/>
    <w:rsid w:val="00205930"/>
    <w:rsid w:val="0022015E"/>
    <w:rsid w:val="002356A6"/>
    <w:rsid w:val="002A3E06"/>
    <w:rsid w:val="002D747F"/>
    <w:rsid w:val="002F7ACA"/>
    <w:rsid w:val="00317F63"/>
    <w:rsid w:val="00321D36"/>
    <w:rsid w:val="00323097"/>
    <w:rsid w:val="00373DCA"/>
    <w:rsid w:val="00385B58"/>
    <w:rsid w:val="00385DD2"/>
    <w:rsid w:val="003878BD"/>
    <w:rsid w:val="003C6975"/>
    <w:rsid w:val="004031ED"/>
    <w:rsid w:val="00412B29"/>
    <w:rsid w:val="00431E86"/>
    <w:rsid w:val="00441940"/>
    <w:rsid w:val="00484236"/>
    <w:rsid w:val="004F6858"/>
    <w:rsid w:val="00504488"/>
    <w:rsid w:val="00512932"/>
    <w:rsid w:val="005574D9"/>
    <w:rsid w:val="00567330"/>
    <w:rsid w:val="00685835"/>
    <w:rsid w:val="006925CF"/>
    <w:rsid w:val="00694798"/>
    <w:rsid w:val="006971BF"/>
    <w:rsid w:val="006A4F22"/>
    <w:rsid w:val="006C41F1"/>
    <w:rsid w:val="006C71B2"/>
    <w:rsid w:val="00704868"/>
    <w:rsid w:val="007052D4"/>
    <w:rsid w:val="007139CD"/>
    <w:rsid w:val="00761444"/>
    <w:rsid w:val="0078278B"/>
    <w:rsid w:val="00782E70"/>
    <w:rsid w:val="00793516"/>
    <w:rsid w:val="007E3E88"/>
    <w:rsid w:val="0082254F"/>
    <w:rsid w:val="00866CFB"/>
    <w:rsid w:val="008932F5"/>
    <w:rsid w:val="008C31B9"/>
    <w:rsid w:val="008E2275"/>
    <w:rsid w:val="0090263E"/>
    <w:rsid w:val="00955CA7"/>
    <w:rsid w:val="009954DC"/>
    <w:rsid w:val="009A348D"/>
    <w:rsid w:val="009D6B20"/>
    <w:rsid w:val="00A07C67"/>
    <w:rsid w:val="00A346B9"/>
    <w:rsid w:val="00A90E61"/>
    <w:rsid w:val="00AD236D"/>
    <w:rsid w:val="00AE448C"/>
    <w:rsid w:val="00B12592"/>
    <w:rsid w:val="00B16C99"/>
    <w:rsid w:val="00B36CE5"/>
    <w:rsid w:val="00B526DB"/>
    <w:rsid w:val="00BA77F8"/>
    <w:rsid w:val="00BB178E"/>
    <w:rsid w:val="00BE07E5"/>
    <w:rsid w:val="00C13841"/>
    <w:rsid w:val="00C17EFC"/>
    <w:rsid w:val="00C877FA"/>
    <w:rsid w:val="00CA3A32"/>
    <w:rsid w:val="00CC3187"/>
    <w:rsid w:val="00D419A3"/>
    <w:rsid w:val="00D9078C"/>
    <w:rsid w:val="00D94058"/>
    <w:rsid w:val="00E20096"/>
    <w:rsid w:val="00E35997"/>
    <w:rsid w:val="00E46753"/>
    <w:rsid w:val="00E56F4F"/>
    <w:rsid w:val="00E726B0"/>
    <w:rsid w:val="00E7703C"/>
    <w:rsid w:val="00E930FC"/>
    <w:rsid w:val="00EE10DD"/>
    <w:rsid w:val="00F32448"/>
    <w:rsid w:val="00F46CED"/>
    <w:rsid w:val="00F5300A"/>
    <w:rsid w:val="00F66590"/>
    <w:rsid w:val="00F93327"/>
    <w:rsid w:val="00FC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F6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17F6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7F63"/>
    <w:rPr>
      <w:rFonts w:ascii="Times New Roman" w:eastAsia="Times New Roman" w:hAnsi="Times New Roman" w:cs="Times New Roman"/>
      <w:b/>
      <w:bCs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7F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7F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6">
    <w:name w:val="Font Style16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317F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17F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17F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17F63"/>
  </w:style>
  <w:style w:type="paragraph" w:customStyle="1" w:styleId="Style2">
    <w:name w:val="Style2"/>
    <w:basedOn w:val="a"/>
    <w:rsid w:val="00317F63"/>
  </w:style>
  <w:style w:type="paragraph" w:customStyle="1" w:styleId="Style4">
    <w:name w:val="Style4"/>
    <w:basedOn w:val="a"/>
    <w:rsid w:val="00317F63"/>
  </w:style>
  <w:style w:type="paragraph" w:customStyle="1" w:styleId="Style5">
    <w:name w:val="Style5"/>
    <w:basedOn w:val="a"/>
    <w:rsid w:val="00317F63"/>
  </w:style>
  <w:style w:type="paragraph" w:customStyle="1" w:styleId="Style6">
    <w:name w:val="Style6"/>
    <w:basedOn w:val="a"/>
    <w:rsid w:val="00317F63"/>
  </w:style>
  <w:style w:type="paragraph" w:customStyle="1" w:styleId="Style9">
    <w:name w:val="Style9"/>
    <w:basedOn w:val="a"/>
    <w:rsid w:val="00317F63"/>
  </w:style>
  <w:style w:type="paragraph" w:customStyle="1" w:styleId="Style10">
    <w:name w:val="Style10"/>
    <w:basedOn w:val="a"/>
    <w:uiPriority w:val="99"/>
    <w:rsid w:val="00317F63"/>
  </w:style>
  <w:style w:type="paragraph" w:customStyle="1" w:styleId="Style11">
    <w:name w:val="Style11"/>
    <w:basedOn w:val="a"/>
    <w:rsid w:val="00317F63"/>
  </w:style>
  <w:style w:type="paragraph" w:customStyle="1" w:styleId="Style13">
    <w:name w:val="Style13"/>
    <w:basedOn w:val="a"/>
    <w:rsid w:val="00317F63"/>
  </w:style>
  <w:style w:type="paragraph" w:styleId="a3">
    <w:name w:val="Body Text Indent"/>
    <w:basedOn w:val="a"/>
    <w:link w:val="a4"/>
    <w:rsid w:val="00317F63"/>
    <w:pPr>
      <w:widowControl/>
      <w:autoSpaceDE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17F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F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7A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F7ACA"/>
    <w:rPr>
      <w:color w:val="0000FF"/>
      <w:u w:val="single"/>
    </w:rPr>
  </w:style>
  <w:style w:type="paragraph" w:styleId="a6">
    <w:name w:val="List Paragraph"/>
    <w:basedOn w:val="a"/>
    <w:qFormat/>
    <w:rsid w:val="002F7ACA"/>
    <w:pPr>
      <w:autoSpaceDN w:val="0"/>
      <w:adjustRightInd w:val="0"/>
      <w:ind w:left="720"/>
    </w:pPr>
    <w:rPr>
      <w:lang w:eastAsia="ru-RU"/>
    </w:rPr>
  </w:style>
  <w:style w:type="paragraph" w:customStyle="1" w:styleId="Style3">
    <w:name w:val="Style3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2F7ACA"/>
    <w:pPr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2F7A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2F7A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23">
    <w:name w:val="Font Style23"/>
    <w:basedOn w:val="a0"/>
    <w:rsid w:val="002F7AC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2F7AC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6">
    <w:name w:val="Style16"/>
    <w:basedOn w:val="a"/>
    <w:rsid w:val="002F7ACA"/>
    <w:pPr>
      <w:autoSpaceDN w:val="0"/>
      <w:adjustRightInd w:val="0"/>
      <w:ind w:firstLine="567"/>
      <w:jc w:val="both"/>
    </w:pPr>
    <w:rPr>
      <w:lang w:eastAsia="ru-RU"/>
    </w:rPr>
  </w:style>
  <w:style w:type="paragraph" w:styleId="a7">
    <w:name w:val="Normal (Web)"/>
    <w:basedOn w:val="a"/>
    <w:semiHidden/>
    <w:unhideWhenUsed/>
    <w:rsid w:val="002F7ACA"/>
    <w:pPr>
      <w:widowControl/>
      <w:autoSpaceDE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3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6A4F22"/>
    <w:pPr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A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Indent 2"/>
    <w:basedOn w:val="a"/>
    <w:link w:val="24"/>
    <w:uiPriority w:val="99"/>
    <w:semiHidden/>
    <w:unhideWhenUsed/>
    <w:rsid w:val="00B125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2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8E22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22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llowedHyperlink"/>
    <w:basedOn w:val="a0"/>
    <w:uiPriority w:val="99"/>
    <w:semiHidden/>
    <w:unhideWhenUsed/>
    <w:rsid w:val="007935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B5138"/>
  </w:style>
  <w:style w:type="table" w:styleId="af0">
    <w:name w:val="Table Grid"/>
    <w:basedOn w:val="a1"/>
    <w:uiPriority w:val="59"/>
    <w:rsid w:val="003C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47" Type="http://schemas.openxmlformats.org/officeDocument/2006/relationships/hyperlink" Target="https://magtu.informsystema.ru/uploader/fileUpload?name=3307.pdf&amp;show=dcatalogues/1/1137744/3307.pdf&amp;view=true" TargetMode="External"/><Relationship Id="rId50" Type="http://schemas.openxmlformats.org/officeDocument/2006/relationships/hyperlink" Target="http://www1.fips.ru/" TargetMode="External"/><Relationship Id="rId55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hyperlink" Target="https://magtu.informsystema.ru/uploader/fileUpload?name=3597.pdf&amp;show=dcatalogues/1/1524387/3597.pdf&amp;view=tru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hyperlink" Target="https://magtu.informsystema.ru/uploader/fileUpload?name=3040.pdf&amp;show=dcatalogues/1/1135025/3040.pdf&amp;view=true" TargetMode="External"/><Relationship Id="rId53" Type="http://schemas.openxmlformats.org/officeDocument/2006/relationships/hyperlink" Target="http://window.edu.ru/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6.bin"/><Relationship Id="rId49" Type="http://schemas.openxmlformats.org/officeDocument/2006/relationships/hyperlink" Target="https://magtu.informsystema.ru/uploader/fileUpload?name=3597.pdf&amp;show=dcatalogues/1/1524387/3597.pdf&amp;view=true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yperlink" Target="https://magtu.informsystema.ru/uploader/fileUpload?name=3307.pdf&amp;show=dcatalogues/1/1137744/3307.pdf&amp;view=true" TargetMode="External"/><Relationship Id="rId52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5.bin"/><Relationship Id="rId43" Type="http://schemas.openxmlformats.org/officeDocument/2006/relationships/hyperlink" Target="http://e.lanbook.com/books/element.php?pl1_id=2775" TargetMode="External"/><Relationship Id="rId48" Type="http://schemas.openxmlformats.org/officeDocument/2006/relationships/hyperlink" Target="https://magtu.informsystema.ru/uploader/fileUpload?name=1142.pdf&amp;show=dcatalogues/1/1120729/1142.pdf&amp;view=true" TargetMode="External"/><Relationship Id="rId56" Type="http://schemas.openxmlformats.org/officeDocument/2006/relationships/hyperlink" Target="http://magtu.ru:8085/marcweb2/Default.asp" TargetMode="External"/><Relationship Id="rId8" Type="http://schemas.openxmlformats.org/officeDocument/2006/relationships/image" Target="media/image4.wmf"/><Relationship Id="rId51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s.yudina</dc:creator>
  <cp:lastModifiedBy>ee.harchenko</cp:lastModifiedBy>
  <cp:revision>9</cp:revision>
  <dcterms:created xsi:type="dcterms:W3CDTF">2019-11-13T17:25:00Z</dcterms:created>
  <dcterms:modified xsi:type="dcterms:W3CDTF">2020-10-29T12:12:00Z</dcterms:modified>
</cp:coreProperties>
</file>