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1C" w:rsidRDefault="006E111C">
      <w:pPr>
        <w:widowControl/>
        <w:autoSpaceDE/>
        <w:autoSpaceDN/>
        <w:adjustRightInd/>
        <w:ind w:firstLine="0"/>
        <w:jc w:val="left"/>
        <w:rPr>
          <w:bCs/>
          <w:noProof/>
        </w:rPr>
      </w:pPr>
      <w:r>
        <w:rPr>
          <w:noProof/>
        </w:rPr>
        <w:drawing>
          <wp:inline distT="0" distB="0" distL="0" distR="0">
            <wp:extent cx="6195060" cy="86171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594" cy="863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11C" w:rsidRDefault="006E111C">
      <w:pPr>
        <w:widowControl/>
        <w:autoSpaceDE/>
        <w:autoSpaceDN/>
        <w:adjustRightInd/>
        <w:ind w:firstLine="0"/>
        <w:jc w:val="left"/>
        <w:rPr>
          <w:bCs/>
          <w:noProof/>
        </w:rPr>
      </w:pPr>
      <w:r>
        <w:rPr>
          <w:bCs/>
          <w:noProof/>
        </w:rPr>
        <w:br w:type="page"/>
      </w:r>
    </w:p>
    <w:p w:rsidR="00C6541F" w:rsidRDefault="00C6541F" w:rsidP="00C6541F">
      <w:pPr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6457950" cy="886374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255" cy="886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611" w:rsidRDefault="00B87611" w:rsidP="00B87611">
      <w:pPr>
        <w:ind w:left="-709"/>
        <w:jc w:val="center"/>
        <w:rPr>
          <w:noProof/>
        </w:rPr>
      </w:pPr>
      <w:r w:rsidRPr="00F4596E">
        <w:rPr>
          <w:rStyle w:val="FontStyle16"/>
          <w:b w:val="0"/>
          <w:sz w:val="24"/>
          <w:szCs w:val="24"/>
        </w:rPr>
        <w:br w:type="page"/>
      </w:r>
    </w:p>
    <w:p w:rsidR="00612317" w:rsidRDefault="00557FE6" w:rsidP="00612317">
      <w:pPr>
        <w:ind w:firstLine="0"/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-495935</wp:posOffset>
            </wp:positionH>
            <wp:positionV relativeFrom="paragraph">
              <wp:posOffset>-529590</wp:posOffset>
            </wp:positionV>
            <wp:extent cx="6807200" cy="9344025"/>
            <wp:effectExtent l="0" t="0" r="0" b="0"/>
            <wp:wrapSquare wrapText="bothSides"/>
            <wp:docPr id="3" name="Рисунок 3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934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317" w:rsidRDefault="00612317" w:rsidP="00612317">
      <w:pPr>
        <w:ind w:firstLine="0"/>
        <w:jc w:val="center"/>
        <w:rPr>
          <w:b/>
          <w:bCs/>
        </w:rPr>
      </w:pPr>
      <w:r>
        <w:rPr>
          <w:b/>
          <w:bCs/>
        </w:rPr>
        <w:br w:type="page"/>
      </w:r>
    </w:p>
    <w:p w:rsidR="00C4274E" w:rsidRDefault="00C241D1" w:rsidP="00C241D1">
      <w:pPr>
        <w:pStyle w:val="1"/>
        <w:ind w:left="0" w:firstLine="709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lastRenderedPageBreak/>
        <w:t xml:space="preserve">1 </w:t>
      </w:r>
      <w:r w:rsidR="00F4596E">
        <w:rPr>
          <w:rStyle w:val="FontStyle16"/>
          <w:b/>
          <w:bCs w:val="0"/>
          <w:sz w:val="24"/>
          <w:szCs w:val="24"/>
        </w:rPr>
        <w:t>Цели освоения дисциплины</w:t>
      </w:r>
    </w:p>
    <w:p w:rsidR="00866EE0" w:rsidRPr="00843E10" w:rsidRDefault="002F3985" w:rsidP="00843E10">
      <w:pPr>
        <w:pStyle w:val="a5"/>
        <w:spacing w:line="240" w:lineRule="auto"/>
        <w:ind w:left="0"/>
        <w:rPr>
          <w:rStyle w:val="FontStyle16"/>
          <w:sz w:val="24"/>
          <w:szCs w:val="24"/>
          <w:lang w:val="ru-RU"/>
        </w:rPr>
      </w:pPr>
      <w:r w:rsidRPr="002B6279">
        <w:rPr>
          <w:szCs w:val="24"/>
          <w:lang w:val="ru-RU"/>
        </w:rPr>
        <w:t xml:space="preserve">Целью преподавания дисциплины </w:t>
      </w:r>
      <w:r w:rsidRPr="002B6279">
        <w:rPr>
          <w:rStyle w:val="FontStyle16"/>
          <w:sz w:val="24"/>
          <w:szCs w:val="24"/>
          <w:lang w:val="ru-RU"/>
        </w:rPr>
        <w:t>«</w:t>
      </w:r>
      <w:r w:rsidR="006E111C" w:rsidRPr="006E111C">
        <w:rPr>
          <w:rStyle w:val="FontStyle21"/>
          <w:sz w:val="24"/>
          <w:szCs w:val="24"/>
          <w:lang w:val="ru-RU"/>
        </w:rPr>
        <w:t>Технологии оценки качества художественно-промышленных изделий</w:t>
      </w:r>
      <w:r w:rsidRPr="006E111C">
        <w:rPr>
          <w:rStyle w:val="FontStyle16"/>
          <w:b w:val="0"/>
          <w:bCs w:val="0"/>
          <w:sz w:val="24"/>
          <w:szCs w:val="24"/>
          <w:lang w:val="ru-RU"/>
        </w:rPr>
        <w:t>»</w:t>
      </w:r>
      <w:r w:rsidR="00ED133A">
        <w:rPr>
          <w:rStyle w:val="FontStyle16"/>
          <w:b w:val="0"/>
          <w:bCs w:val="0"/>
          <w:sz w:val="24"/>
          <w:szCs w:val="24"/>
          <w:lang w:val="ru-RU"/>
        </w:rPr>
        <w:t xml:space="preserve"> </w:t>
      </w:r>
      <w:r w:rsidR="00866EE0" w:rsidRPr="00866EE0">
        <w:rPr>
          <w:rStyle w:val="FontStyle16"/>
          <w:b w:val="0"/>
          <w:bCs w:val="0"/>
          <w:sz w:val="24"/>
          <w:szCs w:val="24"/>
          <w:lang w:val="ru-RU"/>
        </w:rPr>
        <w:t xml:space="preserve">являются: </w:t>
      </w:r>
      <w:r w:rsidR="00866EE0" w:rsidRPr="00866EE0">
        <w:rPr>
          <w:szCs w:val="24"/>
          <w:lang w:val="ru-RU"/>
        </w:rPr>
        <w:t xml:space="preserve">формирование и развитие профессиональных компетенций в области </w:t>
      </w:r>
      <w:r w:rsidR="00866EE0" w:rsidRPr="00866EE0">
        <w:rPr>
          <w:rStyle w:val="FontStyle16"/>
          <w:b w:val="0"/>
          <w:sz w:val="24"/>
          <w:szCs w:val="24"/>
          <w:lang w:val="ru-RU"/>
        </w:rPr>
        <w:t>технологии художественной обработки материалов,</w:t>
      </w:r>
      <w:r w:rsidR="00866EE0" w:rsidRPr="00866EE0">
        <w:rPr>
          <w:szCs w:val="24"/>
          <w:lang w:val="ru-RU"/>
        </w:rPr>
        <w:t xml:space="preserve"> охватывающей процессы проектирования и выполнения изделий требуемого качества, а также подготовка специалистов, способных в каждом конкретном случае подобрать технические приемы и выбрать технологические операции для исполнения художественного изделия, адекватно передающего образ, заложенный в проекте, развитие творческих способностей и познавательной активности в работе в соответствии с требованиями ФГОС ВО по направлению подготовки </w:t>
      </w:r>
      <w:r w:rsidR="00866EE0" w:rsidRPr="00866EE0">
        <w:rPr>
          <w:rStyle w:val="FontStyle16"/>
          <w:b w:val="0"/>
          <w:sz w:val="24"/>
          <w:szCs w:val="24"/>
          <w:lang w:val="ru-RU"/>
        </w:rPr>
        <w:t>29.03.04  «Технология художественной обработки материалов».</w:t>
      </w:r>
    </w:p>
    <w:p w:rsidR="00866EE0" w:rsidRDefault="00866EE0" w:rsidP="00866EE0">
      <w:pPr>
        <w:ind w:firstLine="709"/>
      </w:pPr>
      <w:r w:rsidRPr="00866EE0">
        <w:t>В области воспитания целью является развитие у обучающихся личностных качеств, способствующих их творческой активности, общекультурному росту и социальной мобильности, умения работать индивидуально и в коллективе, ответственности, самостоятельности, гражданственности, приверженности этическим ценностям, целеустремленности и настойчивости в достижении целей.</w:t>
      </w:r>
    </w:p>
    <w:p w:rsidR="00866EE0" w:rsidRDefault="00866EE0" w:rsidP="00866EE0">
      <w:pPr>
        <w:ind w:firstLine="709"/>
        <w:rPr>
          <w:bCs/>
        </w:rPr>
      </w:pPr>
      <w:r w:rsidRPr="00866EE0">
        <w:t xml:space="preserve">В области профессиональной подготовки целью является формирование профессиональных компетенций, позволяющих выпускнику успешно работать в избранной сфере и быть высококвалифицированным и конкурентоспособным на ранке труда. </w:t>
      </w:r>
      <w:r w:rsidR="008D642E" w:rsidRPr="00866EE0">
        <w:rPr>
          <w:bCs/>
        </w:rPr>
        <w:t xml:space="preserve">Подготовить к решению художественно-производственных задач </w:t>
      </w:r>
      <w:r w:rsidR="006E111C" w:rsidRPr="00866EE0">
        <w:rPr>
          <w:bCs/>
        </w:rPr>
        <w:t>по созданию</w:t>
      </w:r>
      <w:r w:rsidR="008D642E" w:rsidRPr="00866EE0">
        <w:rPr>
          <w:bCs/>
        </w:rPr>
        <w:t xml:space="preserve"> художественно-промышленных объектов для проведения контроля продукции </w:t>
      </w:r>
      <w:r w:rsidR="006E111C" w:rsidRPr="00866EE0">
        <w:rPr>
          <w:bCs/>
        </w:rPr>
        <w:t>и систем</w:t>
      </w:r>
      <w:r w:rsidR="008D642E" w:rsidRPr="00866EE0">
        <w:rPr>
          <w:bCs/>
        </w:rPr>
        <w:t xml:space="preserve"> оценки их качества. </w:t>
      </w:r>
    </w:p>
    <w:p w:rsidR="00ED133A" w:rsidRDefault="00ED133A" w:rsidP="00866EE0">
      <w:pPr>
        <w:ind w:firstLine="709"/>
        <w:rPr>
          <w:rStyle w:val="FontStyle17"/>
          <w:bCs w:val="0"/>
          <w:sz w:val="24"/>
          <w:szCs w:val="24"/>
        </w:rPr>
      </w:pPr>
    </w:p>
    <w:p w:rsidR="00263CCD" w:rsidRDefault="003B2C31" w:rsidP="00866EE0">
      <w:pPr>
        <w:ind w:firstLine="709"/>
        <w:rPr>
          <w:rStyle w:val="FontStyle21"/>
          <w:b/>
          <w:sz w:val="24"/>
          <w:szCs w:val="24"/>
        </w:rPr>
      </w:pPr>
      <w:r w:rsidRPr="00D03888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263CCD" w:rsidRDefault="003B2C31" w:rsidP="006E111C">
      <w:pPr>
        <w:ind w:firstLine="709"/>
      </w:pPr>
      <w:r>
        <w:rPr>
          <w:rStyle w:val="FontStyle16"/>
          <w:b w:val="0"/>
          <w:sz w:val="24"/>
          <w:szCs w:val="24"/>
        </w:rPr>
        <w:t>Дисцип</w:t>
      </w:r>
      <w:r w:rsidR="008D642E">
        <w:rPr>
          <w:rStyle w:val="FontStyle16"/>
          <w:b w:val="0"/>
          <w:sz w:val="24"/>
          <w:szCs w:val="24"/>
        </w:rPr>
        <w:t>лина «</w:t>
      </w:r>
      <w:r w:rsidR="006E111C" w:rsidRPr="006E111C">
        <w:rPr>
          <w:rStyle w:val="FontStyle21"/>
          <w:sz w:val="24"/>
          <w:szCs w:val="24"/>
        </w:rPr>
        <w:t>Технологии оценки качества художественно-промышленных изделий</w:t>
      </w:r>
      <w:r>
        <w:rPr>
          <w:rStyle w:val="FontStyle16"/>
          <w:b w:val="0"/>
          <w:sz w:val="24"/>
          <w:szCs w:val="24"/>
        </w:rPr>
        <w:t xml:space="preserve">» </w:t>
      </w:r>
      <w:r w:rsidR="00263CCD" w:rsidRPr="00263CCD">
        <w:rPr>
          <w:rStyle w:val="FontStyle16"/>
          <w:b w:val="0"/>
          <w:sz w:val="24"/>
          <w:szCs w:val="24"/>
        </w:rPr>
        <w:t xml:space="preserve">входит в </w:t>
      </w:r>
      <w:r w:rsidR="00263CCD" w:rsidRPr="00263CCD">
        <w:t>вариативную часть</w:t>
      </w:r>
      <w:r w:rsidR="00ED133A">
        <w:t xml:space="preserve"> </w:t>
      </w:r>
      <w:r w:rsidR="00263CCD" w:rsidRPr="00263CCD">
        <w:rPr>
          <w:rStyle w:val="FontStyle16"/>
          <w:b w:val="0"/>
          <w:sz w:val="24"/>
          <w:szCs w:val="24"/>
        </w:rPr>
        <w:t xml:space="preserve">образовательной программы </w:t>
      </w:r>
      <w:r w:rsidR="006E111C" w:rsidRPr="00263CCD">
        <w:rPr>
          <w:rStyle w:val="FontStyle16"/>
          <w:b w:val="0"/>
          <w:sz w:val="24"/>
          <w:szCs w:val="24"/>
        </w:rPr>
        <w:t>по</w:t>
      </w:r>
      <w:r w:rsidR="00263CCD" w:rsidRPr="00263CCD">
        <w:rPr>
          <w:rStyle w:val="FontStyle16"/>
          <w:b w:val="0"/>
          <w:sz w:val="24"/>
          <w:szCs w:val="24"/>
        </w:rPr>
        <w:t xml:space="preserve"> направлению подготовки </w:t>
      </w:r>
      <w:r w:rsidR="00263CCD" w:rsidRPr="00263CCD">
        <w:t>29.03.04</w:t>
      </w:r>
      <w:r w:rsidR="00263CCD" w:rsidRPr="00263CCD">
        <w:rPr>
          <w:rStyle w:val="FontStyle16"/>
          <w:b w:val="0"/>
          <w:sz w:val="24"/>
          <w:szCs w:val="24"/>
        </w:rPr>
        <w:t xml:space="preserve"> «Технология художественной обработки материалов».</w:t>
      </w:r>
    </w:p>
    <w:p w:rsidR="003B2C31" w:rsidRPr="006C5E1E" w:rsidRDefault="003B2C31" w:rsidP="006E111C">
      <w:pPr>
        <w:ind w:firstLine="709"/>
        <w:rPr>
          <w:rStyle w:val="FontStyle16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</w:t>
      </w:r>
      <w:r w:rsidR="006C5E1E">
        <w:rPr>
          <w:rStyle w:val="FontStyle16"/>
          <w:b w:val="0"/>
          <w:sz w:val="24"/>
          <w:szCs w:val="24"/>
        </w:rPr>
        <w:t xml:space="preserve"> изучения дисциплин «</w:t>
      </w:r>
      <w:r w:rsidR="00263CCD" w:rsidRPr="00263CCD">
        <w:rPr>
          <w:color w:val="000000"/>
        </w:rPr>
        <w:t>Изобразительные технологии художественно-промышленных изделий</w:t>
      </w:r>
      <w:r w:rsidRPr="00263CCD">
        <w:t xml:space="preserve">», </w:t>
      </w:r>
      <w:r>
        <w:t>«</w:t>
      </w:r>
      <w:r w:rsidR="00EB2AC4">
        <w:t>Технология художественной обработки цветных металлов и камней</w:t>
      </w:r>
      <w:r w:rsidRPr="006C5E1E">
        <w:rPr>
          <w:color w:val="000000"/>
        </w:rPr>
        <w:t>».</w:t>
      </w:r>
    </w:p>
    <w:p w:rsidR="003B2C31" w:rsidRDefault="003B2C31" w:rsidP="006E111C">
      <w:pPr>
        <w:ind w:firstLine="709"/>
        <w:rPr>
          <w:bCs/>
        </w:rPr>
      </w:pPr>
      <w:r>
        <w:rPr>
          <w:rStyle w:val="FontStyle16"/>
          <w:b w:val="0"/>
          <w:sz w:val="24"/>
          <w:szCs w:val="24"/>
        </w:rPr>
        <w:t xml:space="preserve">Знания (умения, навыки), полученные при изучении данной дисциплины будут необходимы при изучении дисциплины </w:t>
      </w:r>
      <w:r w:rsidR="006C5E1E">
        <w:rPr>
          <w:bCs/>
        </w:rPr>
        <w:t>«</w:t>
      </w:r>
      <w:r w:rsidR="00EF5035">
        <w:rPr>
          <w:bCs/>
        </w:rPr>
        <w:t>Мастерство</w:t>
      </w:r>
      <w:r>
        <w:rPr>
          <w:bCs/>
        </w:rPr>
        <w:t>»</w:t>
      </w:r>
      <w:r w:rsidR="00EF5035">
        <w:rPr>
          <w:bCs/>
        </w:rPr>
        <w:t>.</w:t>
      </w:r>
    </w:p>
    <w:p w:rsidR="00ED133A" w:rsidRPr="009C5002" w:rsidRDefault="00ED133A" w:rsidP="006E111C">
      <w:pPr>
        <w:ind w:firstLine="709"/>
        <w:rPr>
          <w:rStyle w:val="FontStyle17"/>
          <w:b w:val="0"/>
          <w:bCs w:val="0"/>
          <w:sz w:val="24"/>
          <w:szCs w:val="24"/>
        </w:rPr>
      </w:pPr>
    </w:p>
    <w:p w:rsidR="00692021" w:rsidRDefault="003B2C31" w:rsidP="00C4274E">
      <w:pPr>
        <w:pStyle w:val="1"/>
        <w:spacing w:before="0" w:after="0"/>
        <w:ind w:left="0" w:firstLine="425"/>
        <w:rPr>
          <w:rStyle w:val="FontStyle21"/>
          <w:sz w:val="24"/>
          <w:szCs w:val="24"/>
        </w:rPr>
      </w:pPr>
      <w:r w:rsidRPr="00D03888">
        <w:rPr>
          <w:rStyle w:val="FontStyle21"/>
          <w:sz w:val="24"/>
          <w:szCs w:val="24"/>
        </w:rPr>
        <w:t>3</w:t>
      </w:r>
      <w:r w:rsidR="002449B4">
        <w:rPr>
          <w:rStyle w:val="FontStyle21"/>
          <w:sz w:val="24"/>
          <w:szCs w:val="24"/>
        </w:rPr>
        <w:t>.</w:t>
      </w:r>
      <w:r w:rsidRPr="00D03888">
        <w:rPr>
          <w:rStyle w:val="FontStyle21"/>
          <w:sz w:val="24"/>
          <w:szCs w:val="24"/>
        </w:rPr>
        <w:t xml:space="preserve"> Компетенции обучающегося, формируемые в результ</w:t>
      </w:r>
      <w:r w:rsidR="000C4947">
        <w:rPr>
          <w:rStyle w:val="FontStyle21"/>
          <w:sz w:val="24"/>
          <w:szCs w:val="24"/>
        </w:rPr>
        <w:t xml:space="preserve">ате освоения </w:t>
      </w:r>
      <w:r w:rsidR="006E111C">
        <w:rPr>
          <w:rStyle w:val="FontStyle21"/>
          <w:sz w:val="24"/>
          <w:szCs w:val="24"/>
        </w:rPr>
        <w:t xml:space="preserve">дисциплины </w:t>
      </w:r>
      <w:r w:rsidR="006E111C" w:rsidRPr="00D03888">
        <w:rPr>
          <w:rStyle w:val="FontStyle21"/>
          <w:sz w:val="24"/>
          <w:szCs w:val="24"/>
        </w:rPr>
        <w:t>и</w:t>
      </w:r>
      <w:r w:rsidRPr="00D03888">
        <w:rPr>
          <w:rStyle w:val="FontStyle21"/>
          <w:sz w:val="24"/>
          <w:szCs w:val="24"/>
        </w:rPr>
        <w:t xml:space="preserve"> планируемые результаты обучения</w:t>
      </w:r>
    </w:p>
    <w:p w:rsidR="00154296" w:rsidRDefault="00154296" w:rsidP="00ED133A">
      <w:pPr>
        <w:pStyle w:val="1"/>
        <w:spacing w:before="0" w:after="0"/>
        <w:ind w:left="0" w:firstLine="709"/>
        <w:rPr>
          <w:rStyle w:val="FontStyle16"/>
          <w:sz w:val="24"/>
          <w:szCs w:val="24"/>
        </w:rPr>
      </w:pPr>
      <w:r w:rsidRPr="00692021">
        <w:rPr>
          <w:rStyle w:val="FontStyle16"/>
          <w:sz w:val="24"/>
          <w:szCs w:val="24"/>
        </w:rPr>
        <w:t xml:space="preserve">В результате освоения дисциплины </w:t>
      </w:r>
      <w:r w:rsidR="00487D9A" w:rsidRPr="00692021">
        <w:rPr>
          <w:rStyle w:val="FontStyle16"/>
          <w:sz w:val="24"/>
          <w:szCs w:val="24"/>
        </w:rPr>
        <w:t>«</w:t>
      </w:r>
      <w:r w:rsidR="006E111C" w:rsidRPr="006E111C">
        <w:rPr>
          <w:rStyle w:val="FontStyle21"/>
          <w:b w:val="0"/>
          <w:sz w:val="24"/>
          <w:szCs w:val="24"/>
        </w:rPr>
        <w:t>Технологии оценки качества художественно-промышленных изделий</w:t>
      </w:r>
      <w:r w:rsidRPr="00692021">
        <w:rPr>
          <w:rStyle w:val="FontStyle16"/>
          <w:sz w:val="24"/>
          <w:szCs w:val="24"/>
        </w:rPr>
        <w:t>» обучающийся должен обладать следующими компетенциями: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753"/>
        <w:gridCol w:w="8186"/>
      </w:tblGrid>
      <w:tr w:rsidR="003E6F50" w:rsidRPr="00C640B4" w:rsidTr="00B8761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6F50" w:rsidRPr="00AB6BF4" w:rsidRDefault="003E6F50" w:rsidP="00B87611">
            <w:pPr>
              <w:ind w:firstLine="0"/>
              <w:jc w:val="center"/>
            </w:pPr>
            <w:r w:rsidRPr="00AB6BF4">
              <w:t xml:space="preserve">Структурный </w:t>
            </w:r>
            <w:r w:rsidRPr="00AB6BF4">
              <w:br/>
              <w:t xml:space="preserve">элемент </w:t>
            </w:r>
            <w:r w:rsidRPr="00AB6BF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6F50" w:rsidRPr="00AB6BF4" w:rsidRDefault="003E6F50" w:rsidP="00B87611">
            <w:pPr>
              <w:ind w:firstLine="0"/>
              <w:jc w:val="center"/>
            </w:pPr>
            <w:r w:rsidRPr="00AB6BF4">
              <w:t xml:space="preserve">Планируемые результаты обучения </w:t>
            </w:r>
          </w:p>
        </w:tc>
      </w:tr>
      <w:tr w:rsidR="003E6F50" w:rsidRPr="00C640B4" w:rsidTr="00B8761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6F50" w:rsidRPr="003C52AF" w:rsidRDefault="003E6F50" w:rsidP="003E6F50">
            <w:pPr>
              <w:ind w:firstLine="0"/>
            </w:pPr>
            <w:r w:rsidRPr="001A1806">
              <w:t>ПК-16способностью к созданию моделей художественно-промышленных объектов, технологий их обработки и систем оценки их качества</w:t>
            </w:r>
          </w:p>
        </w:tc>
      </w:tr>
      <w:tr w:rsidR="003E6F50" w:rsidRPr="00C640B4" w:rsidTr="00B8761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6F50" w:rsidRPr="00AB6BF4" w:rsidRDefault="003E6F50" w:rsidP="00B87611">
            <w:pPr>
              <w:ind w:firstLine="0"/>
              <w:jc w:val="left"/>
            </w:pPr>
            <w:r w:rsidRPr="00AB6BF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6F50" w:rsidRPr="008B3F66" w:rsidRDefault="003E6F50" w:rsidP="006E111C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B6890">
              <w:rPr>
                <w:spacing w:val="-4"/>
              </w:rPr>
              <w:t>создание моделей художественно-промышленных объектов, технологий их обработки и систем оценки их качества</w:t>
            </w:r>
          </w:p>
        </w:tc>
      </w:tr>
      <w:tr w:rsidR="003E6F50" w:rsidRPr="00C640B4" w:rsidTr="00B8761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6F50" w:rsidRPr="00AB6BF4" w:rsidRDefault="003E6F50" w:rsidP="00B87611">
            <w:pPr>
              <w:ind w:firstLine="0"/>
              <w:jc w:val="left"/>
            </w:pPr>
            <w:r w:rsidRPr="00AB6BF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6F50" w:rsidRPr="003E6F50" w:rsidRDefault="003E6F50" w:rsidP="003E6F50">
            <w:pPr>
              <w:pStyle w:val="af4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E6F50">
              <w:rPr>
                <w:spacing w:val="-4"/>
                <w:sz w:val="24"/>
                <w:szCs w:val="24"/>
              </w:rPr>
              <w:t>создавать модели художественно-промышленных объектов, технологий их обработки и систем оценки их качества</w:t>
            </w:r>
          </w:p>
        </w:tc>
      </w:tr>
      <w:tr w:rsidR="003E6F50" w:rsidRPr="00C640B4" w:rsidTr="00B8761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6F50" w:rsidRPr="00AB6BF4" w:rsidRDefault="003E6F50" w:rsidP="00B87611">
            <w:pPr>
              <w:ind w:firstLine="0"/>
              <w:jc w:val="left"/>
            </w:pPr>
            <w:r w:rsidRPr="00AB6BF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6F50" w:rsidRPr="003E6F50" w:rsidRDefault="003E6F50" w:rsidP="003E6F50">
            <w:pPr>
              <w:pStyle w:val="af4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iCs/>
                <w:sz w:val="24"/>
                <w:szCs w:val="24"/>
              </w:rPr>
            </w:pPr>
            <w:r w:rsidRPr="003E6F50">
              <w:rPr>
                <w:spacing w:val="-4"/>
                <w:sz w:val="24"/>
                <w:szCs w:val="24"/>
              </w:rPr>
              <w:t>создавать модели художественно-промышленных объектов, технологий их обработки и систем оценки их качества</w:t>
            </w:r>
          </w:p>
        </w:tc>
      </w:tr>
      <w:tr w:rsidR="003E6F50" w:rsidRPr="00C640B4" w:rsidTr="00B8761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6F50" w:rsidRPr="00C640B4" w:rsidRDefault="003E6F50" w:rsidP="006E111C">
            <w:pPr>
              <w:ind w:firstLine="0"/>
              <w:rPr>
                <w:color w:val="C00000"/>
                <w:highlight w:val="yellow"/>
              </w:rPr>
            </w:pPr>
            <w:r>
              <w:rPr>
                <w:spacing w:val="-1"/>
              </w:rPr>
              <w:t xml:space="preserve">ПК-5 </w:t>
            </w:r>
            <w:r w:rsidRPr="00DF7EA3">
              <w:t>готов</w:t>
            </w:r>
            <w:r>
              <w:t>ность</w:t>
            </w:r>
            <w:r w:rsidRPr="00DF7EA3">
              <w:t xml:space="preserve"> к реализации промежуточного и финишного контроля </w:t>
            </w:r>
            <w:r w:rsidRPr="00DF7EA3">
              <w:rPr>
                <w:spacing w:val="-1"/>
              </w:rPr>
              <w:t xml:space="preserve">материала, технологического процесса и готовой продукции </w:t>
            </w:r>
          </w:p>
        </w:tc>
      </w:tr>
      <w:tr w:rsidR="003E6F50" w:rsidRPr="00C640B4" w:rsidTr="00B8761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6F50" w:rsidRPr="009F3350" w:rsidRDefault="003E6F50" w:rsidP="00B87611">
            <w:pPr>
              <w:ind w:firstLine="0"/>
              <w:jc w:val="left"/>
            </w:pPr>
            <w:r w:rsidRPr="009F3350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6F50" w:rsidRPr="009F3350" w:rsidRDefault="009F3350" w:rsidP="00B87611">
            <w:pPr>
              <w:ind w:firstLine="0"/>
              <w:jc w:val="left"/>
            </w:pPr>
            <w:r w:rsidRPr="009F3350">
              <w:t xml:space="preserve">- </w:t>
            </w:r>
            <w:r>
              <w:t>п</w:t>
            </w:r>
            <w:r w:rsidRPr="009F3350">
              <w:t>ромежуточные и финишные технологические процессы</w:t>
            </w:r>
          </w:p>
        </w:tc>
      </w:tr>
      <w:tr w:rsidR="003E6F50" w:rsidRPr="00C640B4" w:rsidTr="00B8761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6F50" w:rsidRPr="004063D9" w:rsidRDefault="003E6F50" w:rsidP="00B87611">
            <w:pPr>
              <w:ind w:firstLine="0"/>
              <w:jc w:val="left"/>
            </w:pPr>
            <w:r w:rsidRPr="004063D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6F50" w:rsidRPr="00C640B4" w:rsidRDefault="009F3350" w:rsidP="00B87611">
            <w:pPr>
              <w:ind w:firstLine="0"/>
              <w:jc w:val="left"/>
              <w:rPr>
                <w:highlight w:val="yellow"/>
              </w:rPr>
            </w:pPr>
            <w:r w:rsidRPr="009F3350">
              <w:t xml:space="preserve">- </w:t>
            </w:r>
            <w:r>
              <w:t>р</w:t>
            </w:r>
            <w:r w:rsidRPr="008F5F14">
              <w:t xml:space="preserve">еализовывать </w:t>
            </w:r>
            <w:r>
              <w:t>контроль качества промежуточных и финишных технологических процессов</w:t>
            </w:r>
          </w:p>
        </w:tc>
      </w:tr>
      <w:tr w:rsidR="009F3350" w:rsidRPr="00C640B4" w:rsidTr="00B8761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3350" w:rsidRPr="004063D9" w:rsidRDefault="009F3350" w:rsidP="00B87611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3350" w:rsidRPr="008F5F14" w:rsidRDefault="009F3350" w:rsidP="00B87611">
            <w:pPr>
              <w:ind w:firstLine="0"/>
            </w:pPr>
            <w:r>
              <w:t>- н</w:t>
            </w:r>
            <w:r w:rsidRPr="008F5F14">
              <w:t>авыками осуществления контро</w:t>
            </w:r>
            <w:r>
              <w:t>ля качества готовой прод</w:t>
            </w:r>
            <w:r w:rsidRPr="008F5F14">
              <w:t xml:space="preserve">укции </w:t>
            </w:r>
          </w:p>
        </w:tc>
      </w:tr>
      <w:tr w:rsidR="009F3350" w:rsidRPr="00C640B4" w:rsidTr="00B8761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3350" w:rsidRPr="00C640B4" w:rsidRDefault="009F3350" w:rsidP="009F3350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DF7EA3">
              <w:t>ПК-6</w:t>
            </w:r>
            <w:r w:rsidRPr="00DF7EA3">
              <w:rPr>
                <w:spacing w:val="-2"/>
              </w:rPr>
              <w:t xml:space="preserve">способен к освоению установок и методик для проведения контроля </w:t>
            </w:r>
            <w:r>
              <w:t xml:space="preserve">продукции  </w:t>
            </w:r>
          </w:p>
        </w:tc>
      </w:tr>
      <w:tr w:rsidR="009F3350" w:rsidRPr="00C640B4" w:rsidTr="00B8761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3350" w:rsidRPr="004063D9" w:rsidRDefault="009F3350" w:rsidP="00B87611">
            <w:pPr>
              <w:ind w:firstLine="0"/>
              <w:jc w:val="left"/>
            </w:pPr>
            <w:r w:rsidRPr="004063D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3350" w:rsidRPr="00C640B4" w:rsidRDefault="009F3350" w:rsidP="00416A6B">
            <w:pPr>
              <w:ind w:firstLine="0"/>
              <w:rPr>
                <w:highlight w:val="yellow"/>
              </w:rPr>
            </w:pPr>
            <w:r>
              <w:rPr>
                <w:spacing w:val="-2"/>
              </w:rPr>
              <w:t>- м</w:t>
            </w:r>
            <w:r w:rsidRPr="000412D8">
              <w:rPr>
                <w:spacing w:val="-2"/>
              </w:rPr>
              <w:t>етодики и установки для проведения контроля готовой продукции</w:t>
            </w:r>
            <w:r>
              <w:rPr>
                <w:spacing w:val="-2"/>
              </w:rPr>
              <w:t xml:space="preserve"> из металла и камня.</w:t>
            </w:r>
          </w:p>
        </w:tc>
      </w:tr>
      <w:tr w:rsidR="009F3350" w:rsidRPr="00C640B4" w:rsidTr="00B8761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3350" w:rsidRPr="004063D9" w:rsidRDefault="009F3350" w:rsidP="00B87611">
            <w:pPr>
              <w:ind w:firstLine="0"/>
              <w:jc w:val="left"/>
            </w:pPr>
            <w:r w:rsidRPr="004063D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3350" w:rsidRPr="00C640B4" w:rsidRDefault="009F3350" w:rsidP="00416A6B">
            <w:pPr>
              <w:ind w:firstLine="0"/>
              <w:rPr>
                <w:highlight w:val="yellow"/>
              </w:rPr>
            </w:pPr>
            <w:r>
              <w:rPr>
                <w:spacing w:val="-2"/>
              </w:rPr>
              <w:t>- о</w:t>
            </w:r>
            <w:r w:rsidRPr="00D228EC">
              <w:rPr>
                <w:spacing w:val="-2"/>
              </w:rPr>
              <w:t>существлять работу на установках для проведения контроля готовой продукции</w:t>
            </w:r>
            <w:r>
              <w:rPr>
                <w:spacing w:val="-2"/>
              </w:rPr>
              <w:t xml:space="preserve"> из металла и камня</w:t>
            </w:r>
          </w:p>
        </w:tc>
      </w:tr>
      <w:tr w:rsidR="009F3350" w:rsidRPr="008C76CD" w:rsidTr="00B8761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3350" w:rsidRPr="004063D9" w:rsidRDefault="009F3350" w:rsidP="00B87611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3350" w:rsidRPr="008C76CD" w:rsidRDefault="009F3350" w:rsidP="00B87611">
            <w:pPr>
              <w:ind w:firstLine="0"/>
              <w:jc w:val="left"/>
            </w:pPr>
            <w:r>
              <w:rPr>
                <w:spacing w:val="-2"/>
              </w:rPr>
              <w:t>- навыками применения методик и установок для проведения контроля готовой продукции из металла и камня</w:t>
            </w:r>
          </w:p>
        </w:tc>
      </w:tr>
    </w:tbl>
    <w:p w:rsidR="003E6F50" w:rsidRDefault="003E6F50" w:rsidP="003E6F50"/>
    <w:p w:rsidR="003E6F50" w:rsidRPr="003E6F50" w:rsidRDefault="003E6F50" w:rsidP="003E6F50"/>
    <w:p w:rsidR="00154296" w:rsidRPr="0035681F" w:rsidRDefault="00154296" w:rsidP="00692021">
      <w:pPr>
        <w:tabs>
          <w:tab w:val="left" w:pos="851"/>
        </w:tabs>
        <w:ind w:firstLine="0"/>
        <w:rPr>
          <w:rStyle w:val="FontStyle18"/>
          <w:b w:val="0"/>
          <w:i/>
          <w:color w:val="C00000"/>
        </w:rPr>
      </w:pPr>
    </w:p>
    <w:p w:rsidR="00DF7EA3" w:rsidRDefault="00DF7EA3" w:rsidP="002449B4">
      <w:pPr>
        <w:shd w:val="clear" w:color="auto" w:fill="FFFFFF"/>
        <w:spacing w:before="5"/>
        <w:ind w:left="19" w:right="10" w:firstLine="701"/>
      </w:pPr>
    </w:p>
    <w:p w:rsidR="009F3350" w:rsidRDefault="009F3350" w:rsidP="00261F8D">
      <w:pPr>
        <w:pStyle w:val="1"/>
        <w:ind w:left="-709"/>
        <w:rPr>
          <w:rStyle w:val="FontStyle18"/>
          <w:b/>
          <w:sz w:val="24"/>
          <w:szCs w:val="24"/>
        </w:rPr>
        <w:sectPr w:rsidR="009F3350" w:rsidSect="00B77928">
          <w:pgSz w:w="11906" w:h="16838" w:code="9"/>
          <w:pgMar w:top="1134" w:right="851" w:bottom="1134" w:left="1276" w:header="709" w:footer="709" w:gutter="0"/>
          <w:paperSrc w:first="15" w:other="15"/>
          <w:cols w:space="708"/>
          <w:docGrid w:linePitch="360"/>
        </w:sectPr>
      </w:pPr>
    </w:p>
    <w:p w:rsidR="003B2C31" w:rsidRDefault="003B2C31" w:rsidP="00261F8D">
      <w:pPr>
        <w:pStyle w:val="1"/>
        <w:ind w:left="-709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lastRenderedPageBreak/>
        <w:t xml:space="preserve">4 Структура </w:t>
      </w:r>
      <w:r w:rsidR="0002348A">
        <w:rPr>
          <w:rStyle w:val="FontStyle18"/>
          <w:b/>
          <w:sz w:val="24"/>
          <w:szCs w:val="24"/>
        </w:rPr>
        <w:t>и содержание дисциплины</w:t>
      </w:r>
    </w:p>
    <w:p w:rsidR="002561D3" w:rsidRPr="00816671" w:rsidRDefault="002561D3" w:rsidP="002561D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561D3">
        <w:rPr>
          <w:rStyle w:val="FontStyle18"/>
          <w:b w:val="0"/>
          <w:sz w:val="24"/>
          <w:szCs w:val="24"/>
        </w:rPr>
        <w:t xml:space="preserve">Общая </w:t>
      </w:r>
      <w:r w:rsidRPr="00816671">
        <w:rPr>
          <w:rStyle w:val="FontStyle18"/>
          <w:b w:val="0"/>
          <w:sz w:val="24"/>
          <w:szCs w:val="24"/>
        </w:rPr>
        <w:t>трудоемкость дисциплины составляет 3 зачетных единиц 108 акад. часов, в том числе:</w:t>
      </w:r>
    </w:p>
    <w:p w:rsidR="002561D3" w:rsidRPr="00816671" w:rsidRDefault="002561D3" w:rsidP="002561D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16671">
        <w:rPr>
          <w:rStyle w:val="FontStyle18"/>
          <w:b w:val="0"/>
          <w:sz w:val="24"/>
          <w:szCs w:val="24"/>
        </w:rPr>
        <w:t>–</w:t>
      </w:r>
      <w:r w:rsidRPr="0081667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F57A8E" w:rsidRPr="00816671">
        <w:rPr>
          <w:rStyle w:val="FontStyle18"/>
          <w:b w:val="0"/>
          <w:sz w:val="24"/>
          <w:szCs w:val="24"/>
        </w:rPr>
        <w:t>46,</w:t>
      </w:r>
      <w:r w:rsidRPr="00816671">
        <w:rPr>
          <w:rStyle w:val="FontStyle18"/>
          <w:b w:val="0"/>
          <w:sz w:val="24"/>
          <w:szCs w:val="24"/>
        </w:rPr>
        <w:t>85 акад. часов:</w:t>
      </w:r>
    </w:p>
    <w:p w:rsidR="002561D3" w:rsidRPr="00816671" w:rsidRDefault="002561D3" w:rsidP="002561D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16671">
        <w:rPr>
          <w:rStyle w:val="FontStyle18"/>
          <w:b w:val="0"/>
          <w:sz w:val="24"/>
          <w:szCs w:val="24"/>
        </w:rPr>
        <w:tab/>
        <w:t>–</w:t>
      </w:r>
      <w:r w:rsidRPr="00816671">
        <w:rPr>
          <w:rStyle w:val="FontStyle18"/>
          <w:b w:val="0"/>
          <w:sz w:val="24"/>
          <w:szCs w:val="24"/>
        </w:rPr>
        <w:tab/>
        <w:t>аудиторная – 44 акад. часов;</w:t>
      </w:r>
    </w:p>
    <w:p w:rsidR="002561D3" w:rsidRPr="00816671" w:rsidRDefault="002561D3" w:rsidP="002561D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16671">
        <w:rPr>
          <w:rStyle w:val="FontStyle18"/>
          <w:b w:val="0"/>
          <w:sz w:val="24"/>
          <w:szCs w:val="24"/>
        </w:rPr>
        <w:tab/>
        <w:t>–</w:t>
      </w:r>
      <w:r w:rsidRPr="00816671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F57A8E" w:rsidRPr="00816671">
        <w:rPr>
          <w:rStyle w:val="FontStyle18"/>
          <w:b w:val="0"/>
          <w:sz w:val="24"/>
          <w:szCs w:val="24"/>
        </w:rPr>
        <w:t>2,</w:t>
      </w:r>
      <w:r w:rsidR="002151B7" w:rsidRPr="00816671">
        <w:rPr>
          <w:rStyle w:val="FontStyle18"/>
          <w:b w:val="0"/>
          <w:sz w:val="24"/>
          <w:szCs w:val="24"/>
        </w:rPr>
        <w:t>85</w:t>
      </w:r>
      <w:r w:rsidRPr="00816671">
        <w:rPr>
          <w:rStyle w:val="FontStyle18"/>
          <w:b w:val="0"/>
          <w:sz w:val="24"/>
          <w:szCs w:val="24"/>
        </w:rPr>
        <w:t xml:space="preserve"> акад. часов</w:t>
      </w:r>
      <w:r w:rsidR="002151B7" w:rsidRPr="00816671">
        <w:rPr>
          <w:rStyle w:val="FontStyle18"/>
          <w:b w:val="0"/>
          <w:sz w:val="24"/>
          <w:szCs w:val="24"/>
        </w:rPr>
        <w:t>;</w:t>
      </w:r>
    </w:p>
    <w:p w:rsidR="002561D3" w:rsidRPr="00816671" w:rsidRDefault="002561D3" w:rsidP="002561D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16671">
        <w:rPr>
          <w:rStyle w:val="FontStyle18"/>
          <w:b w:val="0"/>
          <w:sz w:val="24"/>
          <w:szCs w:val="24"/>
        </w:rPr>
        <w:t>–</w:t>
      </w:r>
      <w:r w:rsidRPr="0081667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F57A8E" w:rsidRPr="00816671">
        <w:rPr>
          <w:rStyle w:val="FontStyle18"/>
          <w:b w:val="0"/>
          <w:sz w:val="24"/>
          <w:szCs w:val="24"/>
        </w:rPr>
        <w:t>25,</w:t>
      </w:r>
      <w:r w:rsidRPr="00816671">
        <w:rPr>
          <w:rStyle w:val="FontStyle18"/>
          <w:b w:val="0"/>
          <w:sz w:val="24"/>
          <w:szCs w:val="24"/>
        </w:rPr>
        <w:t>45 акад. часов;</w:t>
      </w:r>
    </w:p>
    <w:p w:rsidR="00431AD3" w:rsidRPr="00816671" w:rsidRDefault="002151B7" w:rsidP="00431AD3">
      <w:pPr>
        <w:tabs>
          <w:tab w:val="left" w:pos="851"/>
        </w:tabs>
      </w:pPr>
      <w:r w:rsidRPr="00816671">
        <w:t>–</w:t>
      </w:r>
      <w:r w:rsidRPr="00816671">
        <w:tab/>
        <w:t xml:space="preserve">подготовка к экзамену </w:t>
      </w:r>
      <w:r w:rsidR="00F57A8E" w:rsidRPr="00816671">
        <w:t>–35,</w:t>
      </w:r>
      <w:r w:rsidRPr="00816671">
        <w:t>7 акад. часов;</w:t>
      </w:r>
    </w:p>
    <w:tbl>
      <w:tblPr>
        <w:tblW w:w="5018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55"/>
        <w:gridCol w:w="629"/>
        <w:gridCol w:w="832"/>
        <w:gridCol w:w="641"/>
        <w:gridCol w:w="1023"/>
        <w:gridCol w:w="1150"/>
        <w:gridCol w:w="2647"/>
        <w:gridCol w:w="1985"/>
        <w:gridCol w:w="1441"/>
      </w:tblGrid>
      <w:tr w:rsidR="00431AD3" w:rsidRPr="003B4323" w:rsidTr="003B4323">
        <w:trPr>
          <w:cantSplit/>
          <w:trHeight w:val="1156"/>
          <w:tblHeader/>
        </w:trPr>
        <w:tc>
          <w:tcPr>
            <w:tcW w:w="1481" w:type="pct"/>
            <w:vMerge w:val="restart"/>
            <w:vAlign w:val="center"/>
          </w:tcPr>
          <w:p w:rsidR="00431AD3" w:rsidRPr="003B4323" w:rsidRDefault="00431AD3" w:rsidP="00B8761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31AD3" w:rsidRPr="003B4323" w:rsidRDefault="00431AD3" w:rsidP="00B8761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14" w:type="pct"/>
            <w:vMerge w:val="restart"/>
            <w:textDirection w:val="btLr"/>
            <w:vAlign w:val="center"/>
          </w:tcPr>
          <w:p w:rsidR="00431AD3" w:rsidRPr="003B4323" w:rsidRDefault="00431AD3" w:rsidP="00B8761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 w:val="0"/>
                <w:sz w:val="24"/>
                <w:szCs w:val="24"/>
              </w:rPr>
            </w:pPr>
            <w:r w:rsidRPr="003B432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49" w:type="pct"/>
            <w:gridSpan w:val="3"/>
            <w:vAlign w:val="center"/>
          </w:tcPr>
          <w:p w:rsidR="00431AD3" w:rsidRPr="003B4323" w:rsidRDefault="00431AD3" w:rsidP="00B8761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91" w:type="pct"/>
            <w:vMerge w:val="restart"/>
            <w:textDirection w:val="btLr"/>
            <w:vAlign w:val="center"/>
          </w:tcPr>
          <w:p w:rsidR="00431AD3" w:rsidRPr="003B4323" w:rsidRDefault="00431AD3" w:rsidP="00B8761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00" w:type="pct"/>
            <w:vMerge w:val="restart"/>
            <w:vAlign w:val="center"/>
          </w:tcPr>
          <w:p w:rsidR="00431AD3" w:rsidRPr="003B4323" w:rsidRDefault="00431AD3" w:rsidP="00B8761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3B432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75" w:type="pct"/>
            <w:vMerge w:val="restart"/>
            <w:vAlign w:val="center"/>
          </w:tcPr>
          <w:p w:rsidR="00431AD3" w:rsidRPr="003B4323" w:rsidRDefault="00431AD3" w:rsidP="00B8761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  <w:vertAlign w:val="superscript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90" w:type="pct"/>
            <w:vMerge w:val="restart"/>
            <w:textDirection w:val="btLr"/>
            <w:vAlign w:val="center"/>
          </w:tcPr>
          <w:p w:rsidR="00431AD3" w:rsidRPr="003B4323" w:rsidRDefault="00431AD3" w:rsidP="00B8761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31AD3" w:rsidRPr="003B4323" w:rsidTr="003B4323">
        <w:trPr>
          <w:cantSplit/>
          <w:trHeight w:val="1134"/>
          <w:tblHeader/>
        </w:trPr>
        <w:tc>
          <w:tcPr>
            <w:tcW w:w="1481" w:type="pct"/>
            <w:vMerge/>
          </w:tcPr>
          <w:p w:rsidR="00431AD3" w:rsidRPr="003B4323" w:rsidRDefault="00431AD3" w:rsidP="00B87611">
            <w:pPr>
              <w:pStyle w:val="Style14"/>
              <w:widowControl/>
              <w:jc w:val="center"/>
            </w:pPr>
          </w:p>
        </w:tc>
        <w:tc>
          <w:tcPr>
            <w:tcW w:w="214" w:type="pct"/>
            <w:vMerge/>
          </w:tcPr>
          <w:p w:rsidR="00431AD3" w:rsidRPr="003B4323" w:rsidRDefault="00431AD3" w:rsidP="00B87611">
            <w:pPr>
              <w:pStyle w:val="Style14"/>
              <w:widowControl/>
              <w:jc w:val="center"/>
            </w:pPr>
          </w:p>
        </w:tc>
        <w:tc>
          <w:tcPr>
            <w:tcW w:w="283" w:type="pct"/>
            <w:textDirection w:val="btLr"/>
            <w:vAlign w:val="center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</w:pPr>
            <w:r w:rsidRPr="003B4323">
              <w:t>лекции</w:t>
            </w:r>
          </w:p>
        </w:tc>
        <w:tc>
          <w:tcPr>
            <w:tcW w:w="218" w:type="pct"/>
            <w:textDirection w:val="btLr"/>
            <w:vAlign w:val="center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</w:pPr>
            <w:proofErr w:type="spellStart"/>
            <w:r w:rsidRPr="003B4323">
              <w:t>лаборат</w:t>
            </w:r>
            <w:proofErr w:type="spellEnd"/>
            <w:r w:rsidRPr="003B4323">
              <w:t>.</w:t>
            </w:r>
          </w:p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</w:pPr>
            <w:r w:rsidRPr="003B4323">
              <w:t>занятия</w:t>
            </w:r>
          </w:p>
        </w:tc>
        <w:tc>
          <w:tcPr>
            <w:tcW w:w="348" w:type="pct"/>
            <w:textDirection w:val="btLr"/>
            <w:vAlign w:val="center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</w:pPr>
            <w:proofErr w:type="spellStart"/>
            <w:r w:rsidRPr="003B4323">
              <w:t>практич</w:t>
            </w:r>
            <w:proofErr w:type="spellEnd"/>
            <w:r w:rsidRPr="003B4323">
              <w:t>. занятия</w:t>
            </w:r>
          </w:p>
        </w:tc>
        <w:tc>
          <w:tcPr>
            <w:tcW w:w="391" w:type="pct"/>
            <w:vMerge/>
            <w:textDirection w:val="btLr"/>
          </w:tcPr>
          <w:p w:rsidR="00431AD3" w:rsidRPr="003B4323" w:rsidRDefault="00431AD3" w:rsidP="00B8761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00" w:type="pct"/>
            <w:vMerge/>
            <w:textDirection w:val="btLr"/>
          </w:tcPr>
          <w:p w:rsidR="00431AD3" w:rsidRPr="003B4323" w:rsidRDefault="00431AD3" w:rsidP="00B8761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/>
            <w:textDirection w:val="btLr"/>
            <w:vAlign w:val="center"/>
          </w:tcPr>
          <w:p w:rsidR="00431AD3" w:rsidRPr="003B4323" w:rsidRDefault="00431AD3" w:rsidP="00B87611">
            <w:pPr>
              <w:pStyle w:val="Style14"/>
              <w:widowControl/>
              <w:jc w:val="center"/>
            </w:pPr>
          </w:p>
        </w:tc>
        <w:tc>
          <w:tcPr>
            <w:tcW w:w="490" w:type="pct"/>
            <w:vMerge/>
            <w:textDirection w:val="btLr"/>
          </w:tcPr>
          <w:p w:rsidR="00431AD3" w:rsidRPr="003B4323" w:rsidRDefault="00431AD3" w:rsidP="00B87611">
            <w:pPr>
              <w:pStyle w:val="Style14"/>
              <w:widowControl/>
              <w:jc w:val="center"/>
            </w:pPr>
          </w:p>
        </w:tc>
      </w:tr>
      <w:tr w:rsidR="00431AD3" w:rsidRPr="003B4323" w:rsidTr="003B4323">
        <w:trPr>
          <w:trHeight w:val="268"/>
        </w:trPr>
        <w:tc>
          <w:tcPr>
            <w:tcW w:w="1481" w:type="pct"/>
          </w:tcPr>
          <w:p w:rsidR="00431AD3" w:rsidRPr="003B4323" w:rsidRDefault="00431AD3" w:rsidP="00B87611">
            <w:pPr>
              <w:tabs>
                <w:tab w:val="left" w:pos="2977"/>
              </w:tabs>
              <w:ind w:firstLine="0"/>
              <w:jc w:val="left"/>
            </w:pPr>
            <w:r w:rsidRPr="003B4323">
              <w:t xml:space="preserve">Раздел 1. Методы оценки качества камнерезной и </w:t>
            </w:r>
            <w:r w:rsidR="00416A6B" w:rsidRPr="003B4323">
              <w:t>ювелирной продукции</w:t>
            </w:r>
          </w:p>
        </w:tc>
        <w:tc>
          <w:tcPr>
            <w:tcW w:w="214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</w:pPr>
            <w:r w:rsidRPr="003B4323">
              <w:t>8</w:t>
            </w:r>
          </w:p>
        </w:tc>
        <w:tc>
          <w:tcPr>
            <w:tcW w:w="283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48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91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00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675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90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left"/>
            </w:pPr>
          </w:p>
        </w:tc>
      </w:tr>
      <w:tr w:rsidR="00431AD3" w:rsidRPr="003B4323" w:rsidTr="003B4323">
        <w:trPr>
          <w:trHeight w:val="422"/>
        </w:trPr>
        <w:tc>
          <w:tcPr>
            <w:tcW w:w="1481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</w:pPr>
            <w:r w:rsidRPr="003B4323">
              <w:t>1.</w:t>
            </w:r>
            <w:r w:rsidR="00416A6B" w:rsidRPr="003B4323">
              <w:t>1.</w:t>
            </w:r>
            <w:r w:rsidRPr="003B4323">
              <w:t>Тема Методика оценки современных ювелирных изделий</w:t>
            </w:r>
          </w:p>
        </w:tc>
        <w:tc>
          <w:tcPr>
            <w:tcW w:w="214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</w:pPr>
            <w:r w:rsidRPr="003B4323">
              <w:t>8</w:t>
            </w:r>
          </w:p>
        </w:tc>
        <w:tc>
          <w:tcPr>
            <w:tcW w:w="283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</w:pPr>
            <w:r w:rsidRPr="003B4323">
              <w:t>2</w:t>
            </w:r>
          </w:p>
        </w:tc>
        <w:tc>
          <w:tcPr>
            <w:tcW w:w="218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48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</w:pPr>
            <w:r w:rsidRPr="003B4323">
              <w:t>7</w:t>
            </w:r>
            <w:r w:rsidR="00F57A8E" w:rsidRPr="003B4323">
              <w:t>/2</w:t>
            </w:r>
            <w:r w:rsidR="003B4323">
              <w:t>И</w:t>
            </w:r>
          </w:p>
        </w:tc>
        <w:tc>
          <w:tcPr>
            <w:tcW w:w="391" w:type="pct"/>
          </w:tcPr>
          <w:p w:rsidR="00431AD3" w:rsidRPr="003B4323" w:rsidRDefault="005F3735" w:rsidP="00B87611">
            <w:pPr>
              <w:pStyle w:val="Style14"/>
              <w:widowControl/>
              <w:ind w:firstLine="0"/>
              <w:jc w:val="center"/>
            </w:pPr>
            <w:r w:rsidRPr="003B4323">
              <w:t>5</w:t>
            </w:r>
          </w:p>
        </w:tc>
        <w:tc>
          <w:tcPr>
            <w:tcW w:w="900" w:type="pct"/>
          </w:tcPr>
          <w:p w:rsidR="00431AD3" w:rsidRPr="003B4323" w:rsidRDefault="00416A6B" w:rsidP="00416A6B">
            <w:pPr>
              <w:tabs>
                <w:tab w:val="left" w:pos="993"/>
              </w:tabs>
              <w:ind w:left="54" w:firstLine="0"/>
              <w:rPr>
                <w:rStyle w:val="FontStyle31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bCs/>
                <w:iCs/>
              </w:rPr>
              <w:t>П</w:t>
            </w:r>
            <w:r w:rsidR="00431AD3" w:rsidRPr="003B4323">
              <w:rPr>
                <w:bCs/>
                <w:iCs/>
              </w:rPr>
              <w:t>одготовка к практическому занятию</w:t>
            </w:r>
          </w:p>
        </w:tc>
        <w:tc>
          <w:tcPr>
            <w:tcW w:w="675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490" w:type="pct"/>
          </w:tcPr>
          <w:p w:rsidR="003B4323" w:rsidRDefault="00431AD3" w:rsidP="00B876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ПК-5-</w:t>
            </w:r>
            <w:r w:rsidR="00416A6B" w:rsidRPr="00416A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</w:t>
            </w:r>
          </w:p>
          <w:p w:rsidR="003B4323" w:rsidRDefault="003B4323" w:rsidP="00B876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  <w:r w:rsidR="00416A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431AD3"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431AD3" w:rsidRPr="003B4323" w:rsidRDefault="00431AD3" w:rsidP="00B876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ПК-16-зув</w:t>
            </w:r>
          </w:p>
        </w:tc>
      </w:tr>
      <w:tr w:rsidR="00431AD3" w:rsidRPr="003B4323" w:rsidTr="003B4323">
        <w:trPr>
          <w:trHeight w:val="422"/>
        </w:trPr>
        <w:tc>
          <w:tcPr>
            <w:tcW w:w="1481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</w:pPr>
            <w:r w:rsidRPr="003B4323">
              <w:t>1.2.Тема Установление рыночных цен с учетом качества камнерезной и ювелирной продукции.</w:t>
            </w:r>
          </w:p>
        </w:tc>
        <w:tc>
          <w:tcPr>
            <w:tcW w:w="214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</w:pPr>
            <w:r w:rsidRPr="003B4323">
              <w:t>8</w:t>
            </w:r>
          </w:p>
        </w:tc>
        <w:tc>
          <w:tcPr>
            <w:tcW w:w="283" w:type="pct"/>
          </w:tcPr>
          <w:p w:rsidR="00431AD3" w:rsidRPr="003B4323" w:rsidRDefault="00416A6B" w:rsidP="00B8761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48" w:type="pct"/>
          </w:tcPr>
          <w:p w:rsidR="00431AD3" w:rsidRPr="003B4323" w:rsidRDefault="00431AD3" w:rsidP="00F57A8E">
            <w:pPr>
              <w:pStyle w:val="Style14"/>
              <w:widowControl/>
              <w:ind w:firstLine="0"/>
              <w:jc w:val="center"/>
            </w:pPr>
            <w:r w:rsidRPr="003B4323">
              <w:t>6</w:t>
            </w:r>
            <w:r w:rsidR="005F3735" w:rsidRPr="003B4323">
              <w:t>/</w:t>
            </w:r>
            <w:r w:rsidR="00F57A8E" w:rsidRPr="003B4323">
              <w:t>4</w:t>
            </w:r>
            <w:r w:rsidR="003B4323">
              <w:t>И</w:t>
            </w:r>
          </w:p>
        </w:tc>
        <w:tc>
          <w:tcPr>
            <w:tcW w:w="391" w:type="pct"/>
          </w:tcPr>
          <w:p w:rsidR="00431AD3" w:rsidRPr="003B4323" w:rsidRDefault="005F3735" w:rsidP="00B87611">
            <w:pPr>
              <w:pStyle w:val="Style14"/>
              <w:widowControl/>
              <w:ind w:firstLine="0"/>
              <w:jc w:val="center"/>
            </w:pPr>
            <w:r w:rsidRPr="003B4323">
              <w:t>5</w:t>
            </w:r>
          </w:p>
        </w:tc>
        <w:tc>
          <w:tcPr>
            <w:tcW w:w="900" w:type="pct"/>
          </w:tcPr>
          <w:p w:rsidR="00431AD3" w:rsidRPr="003B4323" w:rsidRDefault="00416A6B" w:rsidP="00416A6B">
            <w:pPr>
              <w:ind w:firstLine="0"/>
            </w:pPr>
            <w:r>
              <w:rPr>
                <w:bCs/>
                <w:iCs/>
              </w:rPr>
              <w:t>П</w:t>
            </w:r>
            <w:r w:rsidRPr="003B4323">
              <w:rPr>
                <w:bCs/>
                <w:iCs/>
              </w:rPr>
              <w:t>одготовка к практическому занятию</w:t>
            </w:r>
          </w:p>
        </w:tc>
        <w:tc>
          <w:tcPr>
            <w:tcW w:w="675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90" w:type="pct"/>
          </w:tcPr>
          <w:p w:rsidR="00416A6B" w:rsidRDefault="00416A6B" w:rsidP="00416A6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ПК-5-</w:t>
            </w:r>
            <w:r w:rsidRPr="00416A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</w:t>
            </w:r>
          </w:p>
          <w:p w:rsidR="00416A6B" w:rsidRDefault="00416A6B" w:rsidP="00416A6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ПК-6 - </w:t>
            </w:r>
            <w:proofErr w:type="spellStart"/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431AD3" w:rsidRPr="003B4323" w:rsidRDefault="00416A6B" w:rsidP="00416A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16A6B" w:rsidRPr="003B4323" w:rsidTr="003B4323">
        <w:trPr>
          <w:trHeight w:val="499"/>
        </w:trPr>
        <w:tc>
          <w:tcPr>
            <w:tcW w:w="1481" w:type="pct"/>
          </w:tcPr>
          <w:p w:rsidR="00416A6B" w:rsidRPr="003B4323" w:rsidRDefault="00416A6B" w:rsidP="00B87611">
            <w:pPr>
              <w:tabs>
                <w:tab w:val="left" w:pos="2977"/>
              </w:tabs>
              <w:ind w:firstLine="0"/>
              <w:jc w:val="left"/>
            </w:pPr>
            <w:r>
              <w:t>Итого по разделу</w:t>
            </w:r>
          </w:p>
        </w:tc>
        <w:tc>
          <w:tcPr>
            <w:tcW w:w="214" w:type="pct"/>
          </w:tcPr>
          <w:p w:rsidR="00416A6B" w:rsidRPr="003B4323" w:rsidRDefault="00416A6B" w:rsidP="00B8761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83" w:type="pct"/>
          </w:tcPr>
          <w:p w:rsidR="00416A6B" w:rsidRPr="003B4323" w:rsidRDefault="00416A6B" w:rsidP="00B8761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8" w:type="pct"/>
          </w:tcPr>
          <w:p w:rsidR="00416A6B" w:rsidRPr="003B4323" w:rsidRDefault="00416A6B" w:rsidP="00B87611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48" w:type="pct"/>
          </w:tcPr>
          <w:p w:rsidR="00416A6B" w:rsidRPr="00416A6B" w:rsidRDefault="00416A6B" w:rsidP="00B87611">
            <w:pPr>
              <w:pStyle w:val="Style14"/>
              <w:widowControl/>
              <w:ind w:firstLine="0"/>
              <w:jc w:val="center"/>
            </w:pPr>
            <w:r w:rsidRPr="00416A6B">
              <w:t>13</w:t>
            </w:r>
            <w:r w:rsidRPr="00416A6B">
              <w:rPr>
                <w:lang w:val="en-US"/>
              </w:rPr>
              <w:t>/</w:t>
            </w:r>
            <w:r w:rsidRPr="00416A6B">
              <w:t>6И</w:t>
            </w:r>
          </w:p>
        </w:tc>
        <w:tc>
          <w:tcPr>
            <w:tcW w:w="391" w:type="pct"/>
          </w:tcPr>
          <w:p w:rsidR="00416A6B" w:rsidRPr="003B4323" w:rsidRDefault="00416A6B" w:rsidP="00B8761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00" w:type="pct"/>
          </w:tcPr>
          <w:p w:rsidR="00416A6B" w:rsidRPr="003B4323" w:rsidRDefault="00416A6B" w:rsidP="00B87611">
            <w:pPr>
              <w:rPr>
                <w:bCs/>
                <w:iCs/>
              </w:rPr>
            </w:pPr>
          </w:p>
        </w:tc>
        <w:tc>
          <w:tcPr>
            <w:tcW w:w="675" w:type="pct"/>
          </w:tcPr>
          <w:p w:rsidR="00416A6B" w:rsidRPr="003B4323" w:rsidRDefault="00416A6B" w:rsidP="00B8761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0" w:type="pct"/>
          </w:tcPr>
          <w:p w:rsidR="00416A6B" w:rsidRDefault="00416A6B" w:rsidP="00416A6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ПК-5-</w:t>
            </w:r>
            <w:r w:rsidRPr="00416A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</w:t>
            </w:r>
          </w:p>
          <w:p w:rsidR="00416A6B" w:rsidRDefault="00416A6B" w:rsidP="00416A6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ПК-6 - </w:t>
            </w:r>
            <w:proofErr w:type="spellStart"/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416A6B" w:rsidRPr="003B4323" w:rsidRDefault="00416A6B" w:rsidP="00416A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ПК-16-зув</w:t>
            </w:r>
          </w:p>
        </w:tc>
      </w:tr>
      <w:tr w:rsidR="00431AD3" w:rsidRPr="003B4323" w:rsidTr="003B4323">
        <w:trPr>
          <w:trHeight w:val="499"/>
        </w:trPr>
        <w:tc>
          <w:tcPr>
            <w:tcW w:w="1481" w:type="pct"/>
          </w:tcPr>
          <w:p w:rsidR="00431AD3" w:rsidRPr="003B4323" w:rsidRDefault="00431AD3" w:rsidP="00416A6B">
            <w:pPr>
              <w:tabs>
                <w:tab w:val="left" w:pos="2977"/>
              </w:tabs>
              <w:ind w:firstLine="0"/>
            </w:pPr>
            <w:r w:rsidRPr="003B4323">
              <w:t>Раздел 2. Виды экспертиз ювелирных изделий и камней.</w:t>
            </w:r>
          </w:p>
        </w:tc>
        <w:tc>
          <w:tcPr>
            <w:tcW w:w="214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</w:pPr>
            <w:r w:rsidRPr="003B4323">
              <w:t>8</w:t>
            </w:r>
          </w:p>
        </w:tc>
        <w:tc>
          <w:tcPr>
            <w:tcW w:w="283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48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91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00" w:type="pct"/>
          </w:tcPr>
          <w:p w:rsidR="00431AD3" w:rsidRPr="003B4323" w:rsidRDefault="00431AD3" w:rsidP="00B87611">
            <w:r w:rsidRPr="003B4323">
              <w:rPr>
                <w:bCs/>
                <w:iCs/>
              </w:rPr>
              <w:t>.</w:t>
            </w:r>
          </w:p>
        </w:tc>
        <w:tc>
          <w:tcPr>
            <w:tcW w:w="675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0" w:type="pct"/>
          </w:tcPr>
          <w:p w:rsidR="00431AD3" w:rsidRPr="003B4323" w:rsidRDefault="00431AD3" w:rsidP="00B8761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D3" w:rsidRPr="003B4323" w:rsidTr="003B4323">
        <w:trPr>
          <w:trHeight w:val="70"/>
        </w:trPr>
        <w:tc>
          <w:tcPr>
            <w:tcW w:w="1481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3B4323">
              <w:t>2.1. Тема</w:t>
            </w:r>
            <w:r w:rsidRPr="00416A6B">
              <w:rPr>
                <w:bCs/>
              </w:rPr>
              <w:t xml:space="preserve">: </w:t>
            </w:r>
            <w:proofErr w:type="spellStart"/>
            <w:r w:rsidR="00416A6B">
              <w:rPr>
                <w:bCs/>
              </w:rPr>
              <w:t>Г</w:t>
            </w:r>
            <w:r w:rsidRPr="003B4323">
              <w:t>еммологическая</w:t>
            </w:r>
            <w:proofErr w:type="spellEnd"/>
            <w:r w:rsidRPr="003B4323">
              <w:t xml:space="preserve"> экспертиза</w:t>
            </w:r>
          </w:p>
        </w:tc>
        <w:tc>
          <w:tcPr>
            <w:tcW w:w="214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3B4323">
              <w:rPr>
                <w:bCs/>
              </w:rPr>
              <w:t>8</w:t>
            </w:r>
          </w:p>
        </w:tc>
        <w:tc>
          <w:tcPr>
            <w:tcW w:w="283" w:type="pct"/>
          </w:tcPr>
          <w:p w:rsidR="00431AD3" w:rsidRPr="00416A6B" w:rsidRDefault="00416A6B" w:rsidP="00B8761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48" w:type="pct"/>
          </w:tcPr>
          <w:p w:rsidR="00431AD3" w:rsidRPr="003B4323" w:rsidRDefault="00431AD3" w:rsidP="00F57A8E">
            <w:pPr>
              <w:pStyle w:val="Style14"/>
              <w:widowControl/>
              <w:ind w:firstLine="0"/>
              <w:jc w:val="center"/>
            </w:pPr>
            <w:r w:rsidRPr="003B4323">
              <w:t>6</w:t>
            </w:r>
            <w:r w:rsidR="005F3735" w:rsidRPr="003B4323">
              <w:t>/</w:t>
            </w:r>
            <w:r w:rsidR="00F57A8E" w:rsidRPr="003B4323">
              <w:t>2</w:t>
            </w:r>
            <w:r w:rsidR="003B4323">
              <w:t>И</w:t>
            </w:r>
          </w:p>
        </w:tc>
        <w:tc>
          <w:tcPr>
            <w:tcW w:w="391" w:type="pct"/>
          </w:tcPr>
          <w:p w:rsidR="00431AD3" w:rsidRPr="003B4323" w:rsidRDefault="005F3735" w:rsidP="00B87611">
            <w:pPr>
              <w:pStyle w:val="Style14"/>
              <w:widowControl/>
              <w:ind w:firstLine="0"/>
              <w:jc w:val="center"/>
            </w:pPr>
            <w:r w:rsidRPr="003B4323">
              <w:t>5</w:t>
            </w:r>
          </w:p>
        </w:tc>
        <w:tc>
          <w:tcPr>
            <w:tcW w:w="900" w:type="pct"/>
          </w:tcPr>
          <w:p w:rsidR="00431AD3" w:rsidRPr="003B4323" w:rsidRDefault="00416A6B" w:rsidP="00416A6B">
            <w:pPr>
              <w:tabs>
                <w:tab w:val="left" w:pos="993"/>
              </w:tabs>
              <w:ind w:left="54" w:firstLine="0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3B4323">
              <w:rPr>
                <w:bCs/>
                <w:iCs/>
              </w:rPr>
              <w:t>одготовка к практическому занятию</w:t>
            </w:r>
          </w:p>
        </w:tc>
        <w:tc>
          <w:tcPr>
            <w:tcW w:w="675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left"/>
            </w:pPr>
            <w:r w:rsidRPr="003B4323">
              <w:t>коллоквиум</w:t>
            </w:r>
          </w:p>
        </w:tc>
        <w:tc>
          <w:tcPr>
            <w:tcW w:w="490" w:type="pct"/>
          </w:tcPr>
          <w:p w:rsidR="00416A6B" w:rsidRDefault="00416A6B" w:rsidP="00416A6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ПК-5-</w:t>
            </w:r>
            <w:r w:rsidRPr="00416A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</w:t>
            </w:r>
          </w:p>
          <w:p w:rsidR="00416A6B" w:rsidRDefault="00416A6B" w:rsidP="00416A6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ПК-6 - </w:t>
            </w:r>
            <w:proofErr w:type="spellStart"/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431AD3" w:rsidRPr="003B4323" w:rsidRDefault="00416A6B" w:rsidP="00416A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ПК-16-зув</w:t>
            </w:r>
          </w:p>
        </w:tc>
      </w:tr>
      <w:tr w:rsidR="00431AD3" w:rsidRPr="003B4323" w:rsidTr="003B4323">
        <w:trPr>
          <w:trHeight w:val="70"/>
        </w:trPr>
        <w:tc>
          <w:tcPr>
            <w:tcW w:w="1481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left"/>
            </w:pPr>
            <w:r w:rsidRPr="003B4323">
              <w:t>2.2. Тема: Пробирная экспертиза</w:t>
            </w:r>
          </w:p>
        </w:tc>
        <w:tc>
          <w:tcPr>
            <w:tcW w:w="214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3B4323">
              <w:rPr>
                <w:bCs/>
              </w:rPr>
              <w:t>8</w:t>
            </w:r>
          </w:p>
        </w:tc>
        <w:tc>
          <w:tcPr>
            <w:tcW w:w="283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</w:pPr>
            <w:r w:rsidRPr="003B4323">
              <w:t>2</w:t>
            </w:r>
          </w:p>
        </w:tc>
        <w:tc>
          <w:tcPr>
            <w:tcW w:w="218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48" w:type="pct"/>
          </w:tcPr>
          <w:p w:rsidR="00431AD3" w:rsidRPr="003B4323" w:rsidRDefault="00431AD3" w:rsidP="00F57A8E">
            <w:pPr>
              <w:pStyle w:val="Style14"/>
              <w:widowControl/>
              <w:ind w:firstLine="0"/>
              <w:jc w:val="center"/>
            </w:pPr>
            <w:r w:rsidRPr="003B4323">
              <w:t>6</w:t>
            </w:r>
            <w:r w:rsidR="005F3735" w:rsidRPr="003B4323">
              <w:t>/</w:t>
            </w:r>
            <w:r w:rsidR="00F57A8E" w:rsidRPr="003B4323">
              <w:t>2</w:t>
            </w:r>
            <w:r w:rsidR="003B4323">
              <w:t>И</w:t>
            </w:r>
          </w:p>
        </w:tc>
        <w:tc>
          <w:tcPr>
            <w:tcW w:w="391" w:type="pct"/>
          </w:tcPr>
          <w:p w:rsidR="00431AD3" w:rsidRPr="003B4323" w:rsidRDefault="005F3735" w:rsidP="00B87611">
            <w:pPr>
              <w:pStyle w:val="Style14"/>
              <w:widowControl/>
              <w:ind w:firstLine="0"/>
              <w:jc w:val="center"/>
            </w:pPr>
            <w:r w:rsidRPr="003B4323">
              <w:t>5</w:t>
            </w:r>
          </w:p>
        </w:tc>
        <w:tc>
          <w:tcPr>
            <w:tcW w:w="900" w:type="pct"/>
          </w:tcPr>
          <w:p w:rsidR="00431AD3" w:rsidRPr="003B4323" w:rsidRDefault="00416A6B" w:rsidP="00416A6B">
            <w:pPr>
              <w:ind w:firstLine="0"/>
            </w:pPr>
            <w:r>
              <w:rPr>
                <w:bCs/>
                <w:iCs/>
              </w:rPr>
              <w:t>П</w:t>
            </w:r>
            <w:r w:rsidRPr="003B4323">
              <w:rPr>
                <w:bCs/>
                <w:iCs/>
              </w:rPr>
              <w:t>одготовка к практическому занятию</w:t>
            </w:r>
          </w:p>
        </w:tc>
        <w:tc>
          <w:tcPr>
            <w:tcW w:w="675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left"/>
            </w:pPr>
            <w:r w:rsidRPr="003B4323">
              <w:t>Устный опрос (собеседование)</w:t>
            </w:r>
          </w:p>
        </w:tc>
        <w:tc>
          <w:tcPr>
            <w:tcW w:w="490" w:type="pct"/>
          </w:tcPr>
          <w:p w:rsidR="00416A6B" w:rsidRDefault="00416A6B" w:rsidP="00416A6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ПК-5-</w:t>
            </w:r>
            <w:r w:rsidRPr="00416A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</w:t>
            </w:r>
          </w:p>
          <w:p w:rsidR="00416A6B" w:rsidRDefault="00416A6B" w:rsidP="00416A6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ПК-6 - </w:t>
            </w:r>
            <w:proofErr w:type="spellStart"/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431AD3" w:rsidRPr="003B4323" w:rsidRDefault="00416A6B" w:rsidP="00416A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ПК-16-зув</w:t>
            </w:r>
          </w:p>
        </w:tc>
      </w:tr>
      <w:tr w:rsidR="00431AD3" w:rsidRPr="003B4323" w:rsidTr="003B4323">
        <w:trPr>
          <w:trHeight w:val="70"/>
        </w:trPr>
        <w:tc>
          <w:tcPr>
            <w:tcW w:w="1481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left"/>
            </w:pPr>
            <w:r w:rsidRPr="003B4323">
              <w:lastRenderedPageBreak/>
              <w:t>2.3.Тема: Технологическая экспертиза</w:t>
            </w:r>
          </w:p>
        </w:tc>
        <w:tc>
          <w:tcPr>
            <w:tcW w:w="214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3B4323">
              <w:rPr>
                <w:bCs/>
              </w:rPr>
              <w:t>8</w:t>
            </w:r>
          </w:p>
        </w:tc>
        <w:tc>
          <w:tcPr>
            <w:tcW w:w="283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</w:pPr>
            <w:r w:rsidRPr="003B4323">
              <w:t>3</w:t>
            </w:r>
          </w:p>
        </w:tc>
        <w:tc>
          <w:tcPr>
            <w:tcW w:w="218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48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center"/>
            </w:pPr>
            <w:r w:rsidRPr="003B4323">
              <w:t>8</w:t>
            </w:r>
            <w:r w:rsidR="005F3735" w:rsidRPr="003B4323">
              <w:t>/</w:t>
            </w:r>
            <w:r w:rsidR="00F57A8E" w:rsidRPr="003B4323">
              <w:t>2</w:t>
            </w:r>
            <w:r w:rsidR="003B4323">
              <w:t>И</w:t>
            </w:r>
          </w:p>
        </w:tc>
        <w:tc>
          <w:tcPr>
            <w:tcW w:w="391" w:type="pct"/>
          </w:tcPr>
          <w:p w:rsidR="00431AD3" w:rsidRPr="003B4323" w:rsidRDefault="005F3735" w:rsidP="00B87611">
            <w:pPr>
              <w:pStyle w:val="Style14"/>
              <w:widowControl/>
              <w:ind w:firstLine="0"/>
              <w:jc w:val="center"/>
            </w:pPr>
            <w:r w:rsidRPr="003B4323">
              <w:t>5,</w:t>
            </w:r>
            <w:r w:rsidR="00416A6B">
              <w:t>45</w:t>
            </w:r>
          </w:p>
        </w:tc>
        <w:tc>
          <w:tcPr>
            <w:tcW w:w="900" w:type="pct"/>
          </w:tcPr>
          <w:p w:rsidR="00431AD3" w:rsidRPr="003B4323" w:rsidRDefault="00416A6B" w:rsidP="00416A6B">
            <w:pPr>
              <w:ind w:firstLine="0"/>
            </w:pPr>
            <w:r>
              <w:rPr>
                <w:bCs/>
                <w:iCs/>
              </w:rPr>
              <w:t>П</w:t>
            </w:r>
            <w:r w:rsidRPr="003B4323">
              <w:rPr>
                <w:bCs/>
                <w:iCs/>
              </w:rPr>
              <w:t>одготовка к практическому занятию</w:t>
            </w:r>
          </w:p>
        </w:tc>
        <w:tc>
          <w:tcPr>
            <w:tcW w:w="675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left"/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90" w:type="pct"/>
          </w:tcPr>
          <w:p w:rsidR="00416A6B" w:rsidRDefault="00416A6B" w:rsidP="00416A6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ПК-5-</w:t>
            </w:r>
            <w:r w:rsidRPr="00416A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</w:t>
            </w:r>
          </w:p>
          <w:p w:rsidR="00416A6B" w:rsidRDefault="00416A6B" w:rsidP="00416A6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ПК-6 - </w:t>
            </w:r>
            <w:proofErr w:type="spellStart"/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431AD3" w:rsidRPr="003B4323" w:rsidRDefault="00416A6B" w:rsidP="00416A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ПК-16-зув</w:t>
            </w:r>
          </w:p>
        </w:tc>
      </w:tr>
      <w:tr w:rsidR="00431AD3" w:rsidRPr="003B4323" w:rsidTr="003B4323">
        <w:trPr>
          <w:trHeight w:val="499"/>
        </w:trPr>
        <w:tc>
          <w:tcPr>
            <w:tcW w:w="1481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</w:pPr>
            <w:r w:rsidRPr="003B4323">
              <w:t>Итого по разделу</w:t>
            </w:r>
          </w:p>
        </w:tc>
        <w:tc>
          <w:tcPr>
            <w:tcW w:w="214" w:type="pct"/>
          </w:tcPr>
          <w:p w:rsidR="00431AD3" w:rsidRPr="003B4323" w:rsidRDefault="00431AD3" w:rsidP="005F3735">
            <w:pPr>
              <w:pStyle w:val="Style14"/>
              <w:widowControl/>
              <w:ind w:firstLine="0"/>
              <w:jc w:val="center"/>
            </w:pPr>
            <w:r w:rsidRPr="003B4323">
              <w:t>8</w:t>
            </w:r>
          </w:p>
        </w:tc>
        <w:tc>
          <w:tcPr>
            <w:tcW w:w="283" w:type="pct"/>
          </w:tcPr>
          <w:p w:rsidR="00431AD3" w:rsidRPr="003B4323" w:rsidRDefault="00416A6B" w:rsidP="005F3735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18" w:type="pct"/>
          </w:tcPr>
          <w:p w:rsidR="00431AD3" w:rsidRPr="003B4323" w:rsidRDefault="00431AD3" w:rsidP="005F373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8" w:type="pct"/>
          </w:tcPr>
          <w:p w:rsidR="00431AD3" w:rsidRPr="003B4323" w:rsidRDefault="00416A6B" w:rsidP="005F37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F3735" w:rsidRPr="003B4323">
              <w:rPr>
                <w:b/>
              </w:rPr>
              <w:t>/</w:t>
            </w:r>
            <w:r>
              <w:rPr>
                <w:b/>
              </w:rPr>
              <w:t>6</w:t>
            </w:r>
            <w:r w:rsidR="003B4323">
              <w:rPr>
                <w:b/>
              </w:rPr>
              <w:t>И</w:t>
            </w:r>
          </w:p>
        </w:tc>
        <w:tc>
          <w:tcPr>
            <w:tcW w:w="391" w:type="pct"/>
          </w:tcPr>
          <w:p w:rsidR="00431AD3" w:rsidRPr="003B4323" w:rsidRDefault="00416A6B" w:rsidP="005F37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F3735" w:rsidRPr="003B4323">
              <w:rPr>
                <w:b/>
              </w:rPr>
              <w:t>5</w:t>
            </w:r>
            <w:r>
              <w:rPr>
                <w:b/>
              </w:rPr>
              <w:t>,</w:t>
            </w:r>
            <w:r w:rsidR="005F3735" w:rsidRPr="003B4323">
              <w:rPr>
                <w:b/>
              </w:rPr>
              <w:t>45</w:t>
            </w:r>
          </w:p>
        </w:tc>
        <w:tc>
          <w:tcPr>
            <w:tcW w:w="900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90" w:type="pct"/>
          </w:tcPr>
          <w:p w:rsidR="00416A6B" w:rsidRDefault="00416A6B" w:rsidP="00416A6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ПК-5-</w:t>
            </w:r>
            <w:r w:rsidRPr="00416A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</w:t>
            </w:r>
          </w:p>
          <w:p w:rsidR="00416A6B" w:rsidRDefault="00416A6B" w:rsidP="00416A6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ПК-6 - </w:t>
            </w:r>
            <w:proofErr w:type="spellStart"/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431AD3" w:rsidRPr="003B4323" w:rsidRDefault="00416A6B" w:rsidP="00416A6B">
            <w:pPr>
              <w:pStyle w:val="Style14"/>
              <w:widowControl/>
              <w:ind w:firstLine="0"/>
              <w:jc w:val="left"/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ПК-16-зув</w:t>
            </w:r>
          </w:p>
        </w:tc>
      </w:tr>
      <w:tr w:rsidR="00431AD3" w:rsidRPr="003B4323" w:rsidTr="003B4323">
        <w:trPr>
          <w:trHeight w:val="499"/>
        </w:trPr>
        <w:tc>
          <w:tcPr>
            <w:tcW w:w="1481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B4323">
              <w:rPr>
                <w:b/>
                <w:bCs/>
              </w:rPr>
              <w:t>Итого за семестр</w:t>
            </w:r>
          </w:p>
        </w:tc>
        <w:tc>
          <w:tcPr>
            <w:tcW w:w="214" w:type="pct"/>
          </w:tcPr>
          <w:p w:rsidR="00431AD3" w:rsidRPr="003B4323" w:rsidRDefault="00431AD3" w:rsidP="005F373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3B4323">
              <w:rPr>
                <w:b/>
                <w:bCs/>
              </w:rPr>
              <w:t>8</w:t>
            </w:r>
          </w:p>
        </w:tc>
        <w:tc>
          <w:tcPr>
            <w:tcW w:w="283" w:type="pct"/>
          </w:tcPr>
          <w:p w:rsidR="00431AD3" w:rsidRPr="003B4323" w:rsidRDefault="00431AD3" w:rsidP="005F37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B4323">
              <w:rPr>
                <w:b/>
              </w:rPr>
              <w:t>11</w:t>
            </w:r>
          </w:p>
        </w:tc>
        <w:tc>
          <w:tcPr>
            <w:tcW w:w="218" w:type="pct"/>
          </w:tcPr>
          <w:p w:rsidR="00431AD3" w:rsidRPr="003B4323" w:rsidRDefault="00431AD3" w:rsidP="005F373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8" w:type="pct"/>
          </w:tcPr>
          <w:p w:rsidR="00431AD3" w:rsidRPr="003B4323" w:rsidRDefault="00431AD3" w:rsidP="005F37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B4323">
              <w:rPr>
                <w:b/>
              </w:rPr>
              <w:t>33</w:t>
            </w:r>
            <w:r w:rsidR="005F3735" w:rsidRPr="003B4323">
              <w:rPr>
                <w:b/>
              </w:rPr>
              <w:t>/12</w:t>
            </w:r>
            <w:r w:rsidR="003B4323">
              <w:rPr>
                <w:b/>
              </w:rPr>
              <w:t>И</w:t>
            </w:r>
          </w:p>
        </w:tc>
        <w:tc>
          <w:tcPr>
            <w:tcW w:w="391" w:type="pct"/>
          </w:tcPr>
          <w:p w:rsidR="00431AD3" w:rsidRPr="003B4323" w:rsidRDefault="005F3735" w:rsidP="005F373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323">
              <w:rPr>
                <w:b/>
                <w:bCs/>
              </w:rPr>
              <w:t>25</w:t>
            </w:r>
            <w:r w:rsidR="006402FD">
              <w:rPr>
                <w:b/>
                <w:bCs/>
              </w:rPr>
              <w:t>,</w:t>
            </w:r>
            <w:r w:rsidRPr="003B4323">
              <w:rPr>
                <w:b/>
                <w:bCs/>
              </w:rPr>
              <w:t>45</w:t>
            </w:r>
          </w:p>
        </w:tc>
        <w:tc>
          <w:tcPr>
            <w:tcW w:w="900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675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323">
              <w:rPr>
                <w:b/>
                <w:bCs/>
              </w:rPr>
              <w:t>Промежуточная аттестация (экзамен)</w:t>
            </w:r>
          </w:p>
        </w:tc>
        <w:tc>
          <w:tcPr>
            <w:tcW w:w="490" w:type="pct"/>
          </w:tcPr>
          <w:p w:rsidR="00416A6B" w:rsidRDefault="00416A6B" w:rsidP="00416A6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ПК-5-</w:t>
            </w:r>
            <w:r w:rsidRPr="00416A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</w:t>
            </w:r>
          </w:p>
          <w:p w:rsidR="00416A6B" w:rsidRDefault="00416A6B" w:rsidP="00416A6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ПК-6 - </w:t>
            </w:r>
            <w:proofErr w:type="spellStart"/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431AD3" w:rsidRPr="003B4323" w:rsidRDefault="00416A6B" w:rsidP="00416A6B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ПК-16-зув</w:t>
            </w:r>
          </w:p>
        </w:tc>
      </w:tr>
      <w:tr w:rsidR="00431AD3" w:rsidRPr="003B4323" w:rsidTr="003B4323">
        <w:trPr>
          <w:trHeight w:val="499"/>
        </w:trPr>
        <w:tc>
          <w:tcPr>
            <w:tcW w:w="1481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B4323">
              <w:rPr>
                <w:b/>
                <w:bCs/>
              </w:rPr>
              <w:t xml:space="preserve">Итого по дисциплине </w:t>
            </w:r>
          </w:p>
        </w:tc>
        <w:tc>
          <w:tcPr>
            <w:tcW w:w="214" w:type="pct"/>
          </w:tcPr>
          <w:p w:rsidR="00431AD3" w:rsidRPr="003B4323" w:rsidRDefault="00431AD3" w:rsidP="005F373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3B4323">
              <w:rPr>
                <w:b/>
                <w:bCs/>
              </w:rPr>
              <w:t>8</w:t>
            </w:r>
          </w:p>
        </w:tc>
        <w:tc>
          <w:tcPr>
            <w:tcW w:w="283" w:type="pct"/>
          </w:tcPr>
          <w:p w:rsidR="00431AD3" w:rsidRPr="003B4323" w:rsidRDefault="00431AD3" w:rsidP="005F373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3B4323">
              <w:rPr>
                <w:b/>
              </w:rPr>
              <w:t>11</w:t>
            </w:r>
          </w:p>
        </w:tc>
        <w:tc>
          <w:tcPr>
            <w:tcW w:w="218" w:type="pct"/>
          </w:tcPr>
          <w:p w:rsidR="00431AD3" w:rsidRPr="003B4323" w:rsidRDefault="00431AD3" w:rsidP="005F373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8" w:type="pct"/>
          </w:tcPr>
          <w:p w:rsidR="00431AD3" w:rsidRPr="003B4323" w:rsidRDefault="00431AD3" w:rsidP="005F373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3B4323">
              <w:rPr>
                <w:b/>
                <w:bCs/>
              </w:rPr>
              <w:t>33</w:t>
            </w:r>
            <w:r w:rsidR="005F3735" w:rsidRPr="003B4323">
              <w:rPr>
                <w:b/>
                <w:bCs/>
              </w:rPr>
              <w:t>/12</w:t>
            </w:r>
            <w:r w:rsidR="003B4323">
              <w:rPr>
                <w:b/>
                <w:bCs/>
              </w:rPr>
              <w:t>И</w:t>
            </w:r>
          </w:p>
        </w:tc>
        <w:tc>
          <w:tcPr>
            <w:tcW w:w="391" w:type="pct"/>
          </w:tcPr>
          <w:p w:rsidR="00431AD3" w:rsidRPr="003B4323" w:rsidRDefault="005F3735" w:rsidP="005F3735">
            <w:pPr>
              <w:pStyle w:val="Style14"/>
              <w:widowControl/>
              <w:ind w:firstLine="0"/>
              <w:jc w:val="center"/>
              <w:rPr>
                <w:b/>
                <w:bCs/>
                <w:highlight w:val="yellow"/>
              </w:rPr>
            </w:pPr>
            <w:r w:rsidRPr="003B4323">
              <w:rPr>
                <w:b/>
                <w:bCs/>
              </w:rPr>
              <w:t>25</w:t>
            </w:r>
            <w:r w:rsidR="006402FD">
              <w:rPr>
                <w:b/>
                <w:bCs/>
              </w:rPr>
              <w:t>,</w:t>
            </w:r>
            <w:r w:rsidRPr="003B4323">
              <w:rPr>
                <w:b/>
                <w:bCs/>
              </w:rPr>
              <w:t>45</w:t>
            </w:r>
          </w:p>
        </w:tc>
        <w:tc>
          <w:tcPr>
            <w:tcW w:w="900" w:type="pct"/>
          </w:tcPr>
          <w:p w:rsidR="00431AD3" w:rsidRPr="003B4323" w:rsidRDefault="00431AD3" w:rsidP="00B87611">
            <w:pPr>
              <w:pStyle w:val="Style14"/>
              <w:widowControl/>
              <w:ind w:firstLine="0"/>
              <w:jc w:val="left"/>
              <w:rPr>
                <w:b/>
                <w:bCs/>
                <w:color w:val="C00000"/>
                <w:highlight w:val="yellow"/>
              </w:rPr>
            </w:pPr>
          </w:p>
        </w:tc>
        <w:tc>
          <w:tcPr>
            <w:tcW w:w="675" w:type="pct"/>
          </w:tcPr>
          <w:p w:rsidR="00431AD3" w:rsidRPr="003B4323" w:rsidRDefault="00816671" w:rsidP="00B87611">
            <w:pPr>
              <w:pStyle w:val="Style14"/>
              <w:widowControl/>
              <w:ind w:firstLine="0"/>
              <w:jc w:val="left"/>
              <w:rPr>
                <w:b/>
                <w:bCs/>
                <w:color w:val="C00000"/>
              </w:rPr>
            </w:pPr>
            <w:r w:rsidRPr="003B4323">
              <w:rPr>
                <w:b/>
                <w:bCs/>
              </w:rPr>
              <w:t>Промежуточная аттестация (экзамен)</w:t>
            </w:r>
          </w:p>
        </w:tc>
        <w:tc>
          <w:tcPr>
            <w:tcW w:w="490" w:type="pct"/>
          </w:tcPr>
          <w:p w:rsidR="00416A6B" w:rsidRDefault="00416A6B" w:rsidP="00416A6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ПК-5-</w:t>
            </w:r>
            <w:r w:rsidRPr="00416A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</w:t>
            </w:r>
          </w:p>
          <w:p w:rsidR="00416A6B" w:rsidRDefault="00416A6B" w:rsidP="00416A6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ПК-6 - </w:t>
            </w:r>
            <w:proofErr w:type="spellStart"/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431AD3" w:rsidRPr="003B4323" w:rsidRDefault="00416A6B" w:rsidP="00416A6B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3B43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ПК-16-зув</w:t>
            </w:r>
          </w:p>
        </w:tc>
      </w:tr>
    </w:tbl>
    <w:p w:rsidR="00431AD3" w:rsidRDefault="006402FD" w:rsidP="006402FD">
      <w:pPr>
        <w:ind w:firstLine="709"/>
      </w:pPr>
      <w:r>
        <w:rPr>
          <w:rStyle w:val="FontStyle18"/>
          <w:sz w:val="24"/>
          <w:szCs w:val="24"/>
        </w:rPr>
        <w:t>33</w:t>
      </w:r>
      <w:r w:rsidR="00431AD3" w:rsidRPr="00D5772C">
        <w:rPr>
          <w:rStyle w:val="FontStyle18"/>
          <w:sz w:val="24"/>
          <w:szCs w:val="24"/>
        </w:rPr>
        <w:t>/</w:t>
      </w:r>
      <w:r>
        <w:rPr>
          <w:rStyle w:val="FontStyle18"/>
          <w:sz w:val="24"/>
          <w:szCs w:val="24"/>
        </w:rPr>
        <w:t>12</w:t>
      </w:r>
      <w:r w:rsidR="00431AD3" w:rsidRPr="00D5772C">
        <w:rPr>
          <w:rStyle w:val="FontStyle18"/>
          <w:sz w:val="24"/>
          <w:szCs w:val="24"/>
        </w:rPr>
        <w:t>И</w:t>
      </w:r>
      <w:r w:rsidR="00431AD3" w:rsidRPr="006402FD">
        <w:rPr>
          <w:rStyle w:val="FontStyle18"/>
          <w:b w:val="0"/>
          <w:bCs w:val="0"/>
          <w:sz w:val="24"/>
          <w:szCs w:val="24"/>
        </w:rPr>
        <w:t xml:space="preserve"> – в том числе, </w:t>
      </w:r>
      <w:r w:rsidR="00431AD3" w:rsidRPr="00D5772C">
        <w:t>часы, отведенные на работу в интерактивной форме.</w:t>
      </w:r>
    </w:p>
    <w:p w:rsidR="006402FD" w:rsidRDefault="006402FD" w:rsidP="00431AD3">
      <w:pPr>
        <w:ind w:firstLine="0"/>
        <w:jc w:val="left"/>
      </w:pPr>
    </w:p>
    <w:p w:rsidR="006402FD" w:rsidRPr="00685DA0" w:rsidRDefault="006402FD" w:rsidP="00431AD3">
      <w:pPr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  <w:sectPr w:rsidR="006402FD" w:rsidRPr="00685DA0" w:rsidSect="009F3350">
          <w:pgSz w:w="16838" w:h="11906" w:orient="landscape" w:code="9"/>
          <w:pgMar w:top="851" w:right="1134" w:bottom="1276" w:left="1134" w:header="709" w:footer="709" w:gutter="0"/>
          <w:cols w:space="708"/>
          <w:docGrid w:linePitch="360"/>
        </w:sectPr>
      </w:pPr>
    </w:p>
    <w:p w:rsidR="00431AD3" w:rsidRPr="00156AAF" w:rsidRDefault="00431AD3" w:rsidP="00431AD3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56AAF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431AD3" w:rsidRPr="00DF340E" w:rsidRDefault="00431AD3" w:rsidP="00431AD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ко</w:t>
      </w:r>
      <w:r w:rsidRPr="00DF340E">
        <w:rPr>
          <w:rStyle w:val="FontStyle20"/>
          <w:rFonts w:ascii="Times New Roman" w:hAnsi="Times New Roman" w:cs="Times New Roman"/>
          <w:sz w:val="24"/>
          <w:szCs w:val="24"/>
        </w:rPr>
        <w:t>мпетентносного</w:t>
      </w:r>
      <w:proofErr w:type="spellEnd"/>
      <w:r w:rsidRPr="00DF340E">
        <w:rPr>
          <w:rStyle w:val="FontStyle20"/>
          <w:rFonts w:ascii="Times New Roman" w:hAnsi="Times New Roman" w:cs="Times New Roman"/>
          <w:sz w:val="24"/>
          <w:szCs w:val="24"/>
        </w:rPr>
        <w:t xml:space="preserve"> подхода предусматривает в учебном процессе активных и интерактивных форм проведения занятий в </w:t>
      </w:r>
      <w:r w:rsidR="006402FD" w:rsidRPr="00DF340E">
        <w:rPr>
          <w:rStyle w:val="FontStyle20"/>
          <w:rFonts w:ascii="Times New Roman" w:hAnsi="Times New Roman" w:cs="Times New Roman"/>
          <w:sz w:val="24"/>
          <w:szCs w:val="24"/>
        </w:rPr>
        <w:t>сочетании внеаудиторной</w:t>
      </w:r>
      <w:r w:rsidRPr="00DF340E">
        <w:rPr>
          <w:rStyle w:val="FontStyle20"/>
          <w:rFonts w:ascii="Times New Roman" w:hAnsi="Times New Roman" w:cs="Times New Roman"/>
          <w:sz w:val="24"/>
          <w:szCs w:val="24"/>
        </w:rPr>
        <w:t xml:space="preserve"> работы с целью формирования и развития профессиональных навыков обучающихся.</w:t>
      </w:r>
    </w:p>
    <w:p w:rsidR="00431AD3" w:rsidRPr="003F09A4" w:rsidRDefault="00431AD3" w:rsidP="00431AD3">
      <w:r w:rsidRPr="003F09A4">
        <w:t xml:space="preserve">При обучении студентов дисциплине </w:t>
      </w:r>
      <w:r w:rsidRPr="001C591D">
        <w:rPr>
          <w:rStyle w:val="FontStyle16"/>
        </w:rPr>
        <w:t>«</w:t>
      </w:r>
      <w:r w:rsidRPr="00DF340E">
        <w:rPr>
          <w:color w:val="000000"/>
        </w:rPr>
        <w:t xml:space="preserve">Технологии оценки качества художественно-промышленных </w:t>
      </w:r>
      <w:r w:rsidR="006402FD" w:rsidRPr="00DF340E">
        <w:rPr>
          <w:color w:val="000000"/>
        </w:rPr>
        <w:t>изделий</w:t>
      </w:r>
      <w:r w:rsidR="006402FD" w:rsidRPr="001C591D">
        <w:rPr>
          <w:rStyle w:val="FontStyle16"/>
        </w:rPr>
        <w:t>»</w:t>
      </w:r>
      <w:r w:rsidR="006402FD" w:rsidRPr="003F09A4">
        <w:t xml:space="preserve"> следует</w:t>
      </w:r>
      <w:r w:rsidRPr="003F09A4">
        <w:t xml:space="preserve"> осуществлять следующие образовательные технологии:</w:t>
      </w:r>
    </w:p>
    <w:p w:rsidR="00F57A8E" w:rsidRPr="008A1945" w:rsidRDefault="00F57A8E" w:rsidP="00F57A8E">
      <w:pPr>
        <w:rPr>
          <w:rFonts w:cs="Constantia"/>
          <w:bCs/>
        </w:rPr>
      </w:pPr>
      <w:r w:rsidRPr="008A1945">
        <w:rPr>
          <w:rFonts w:cs="Constantia"/>
          <w:b/>
          <w:bCs/>
        </w:rPr>
        <w:t xml:space="preserve">1. Традиционные образовательные технологии </w:t>
      </w:r>
      <w:r w:rsidRPr="008A1945">
        <w:rPr>
          <w:rFonts w:cs="Constantia"/>
          <w:bCs/>
        </w:rPr>
        <w:t>-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</w:t>
      </w:r>
    </w:p>
    <w:p w:rsidR="00F57A8E" w:rsidRPr="008A1945" w:rsidRDefault="00F57A8E" w:rsidP="00F57A8E">
      <w:pPr>
        <w:rPr>
          <w:rFonts w:cs="Constantia"/>
          <w:b/>
          <w:bCs/>
        </w:rPr>
      </w:pPr>
      <w:r w:rsidRPr="008A1945">
        <w:rPr>
          <w:rFonts w:cs="Constantia"/>
          <w:b/>
          <w:bCs/>
        </w:rPr>
        <w:t>Формы учебных занятий с использованием традиционных технологий:</w:t>
      </w:r>
    </w:p>
    <w:p w:rsidR="00F57A8E" w:rsidRPr="008A1945" w:rsidRDefault="00F57A8E" w:rsidP="00F57A8E">
      <w:pPr>
        <w:rPr>
          <w:rFonts w:cs="Constantia"/>
          <w:bCs/>
        </w:rPr>
      </w:pPr>
      <w:r w:rsidRPr="008A1945">
        <w:rPr>
          <w:rFonts w:cs="Constantia"/>
          <w:bCs/>
        </w:rPr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F57A8E" w:rsidRPr="008A1945" w:rsidRDefault="00F57A8E" w:rsidP="00F57A8E">
      <w:pPr>
        <w:rPr>
          <w:rFonts w:cs="Constantia"/>
          <w:bCs/>
        </w:rPr>
      </w:pPr>
      <w:r w:rsidRPr="008A1945">
        <w:rPr>
          <w:rFonts w:cs="Constantia"/>
          <w:bCs/>
        </w:rPr>
        <w:t>Практическое занятие, посвященное освоению конкретных умений и навыков по предложенному алгоритму.</w:t>
      </w:r>
    </w:p>
    <w:p w:rsidR="00F57A8E" w:rsidRPr="008A1945" w:rsidRDefault="00F57A8E" w:rsidP="00F57A8E">
      <w:pPr>
        <w:rPr>
          <w:rFonts w:cs="Constantia"/>
          <w:bCs/>
        </w:rPr>
      </w:pPr>
      <w:r w:rsidRPr="008A1945">
        <w:rPr>
          <w:rFonts w:cs="Constantia"/>
          <w:b/>
          <w:bCs/>
        </w:rPr>
        <w:t>2.Технологии проблемного обучения</w:t>
      </w:r>
      <w:r w:rsidRPr="008A1945">
        <w:rPr>
          <w:rFonts w:cs="Constantia"/>
          <w:bCs/>
        </w:rPr>
        <w:t xml:space="preserve">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F57A8E" w:rsidRPr="008A1945" w:rsidRDefault="00F57A8E" w:rsidP="00F57A8E">
      <w:pPr>
        <w:rPr>
          <w:rFonts w:cs="Constantia"/>
          <w:b/>
          <w:bCs/>
        </w:rPr>
      </w:pPr>
      <w:r w:rsidRPr="008A1945">
        <w:rPr>
          <w:rFonts w:cs="Constantia"/>
          <w:b/>
          <w:bCs/>
        </w:rPr>
        <w:t>Формы учебных занятий с использованием технологий проблемного обучения:</w:t>
      </w:r>
    </w:p>
    <w:p w:rsidR="00F57A8E" w:rsidRPr="008A1945" w:rsidRDefault="00F57A8E" w:rsidP="00F57A8E">
      <w:pPr>
        <w:rPr>
          <w:rFonts w:cs="Constantia"/>
          <w:bCs/>
        </w:rPr>
      </w:pPr>
      <w:r w:rsidRPr="008A1945">
        <w:rPr>
          <w:rFonts w:cs="Constantia"/>
          <w:bCs/>
        </w:rPr>
        <w:t>Практическое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F57A8E" w:rsidRPr="008A1945" w:rsidRDefault="00F57A8E" w:rsidP="00F57A8E">
      <w:r>
        <w:rPr>
          <w:b/>
        </w:rPr>
        <w:t>3</w:t>
      </w:r>
      <w:r w:rsidRPr="008A1945">
        <w:rPr>
          <w:b/>
        </w:rPr>
        <w:t xml:space="preserve">.Интерактивные технологии </w:t>
      </w:r>
      <w:r w:rsidRPr="008A1945">
        <w:t>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57A8E" w:rsidRPr="008A1945" w:rsidRDefault="00F57A8E" w:rsidP="00F57A8E">
      <w:pPr>
        <w:rPr>
          <w:b/>
        </w:rPr>
      </w:pPr>
      <w:r w:rsidRPr="008A1945">
        <w:rPr>
          <w:b/>
        </w:rPr>
        <w:t>Формы учебных занятий с использованием специализированных интерактивных технологий:</w:t>
      </w:r>
    </w:p>
    <w:p w:rsidR="00F57A8E" w:rsidRPr="008A1945" w:rsidRDefault="00F57A8E" w:rsidP="00F57A8E">
      <w:r w:rsidRPr="008A1945">
        <w:t>Семинар-дискуссия 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57A8E" w:rsidRPr="008A1945" w:rsidRDefault="00F57A8E" w:rsidP="00F57A8E">
      <w:r>
        <w:rPr>
          <w:b/>
        </w:rPr>
        <w:t>4</w:t>
      </w:r>
      <w:r w:rsidRPr="008A1945">
        <w:rPr>
          <w:b/>
        </w:rPr>
        <w:t xml:space="preserve">. Информационно-коммуникационные образовательные технологии </w:t>
      </w:r>
      <w:r w:rsidRPr="008A1945">
        <w:t>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F57A8E" w:rsidRPr="008A1945" w:rsidRDefault="00F57A8E" w:rsidP="00F57A8E">
      <w:pPr>
        <w:rPr>
          <w:b/>
        </w:rPr>
      </w:pPr>
      <w:r w:rsidRPr="008A1945">
        <w:rPr>
          <w:b/>
        </w:rPr>
        <w:t>Формы учебных занятий с использованием информационно-коммуникационных технологий:</w:t>
      </w:r>
    </w:p>
    <w:p w:rsidR="00F57A8E" w:rsidRPr="008A1945" w:rsidRDefault="00F57A8E" w:rsidP="00F57A8E">
      <w:r w:rsidRPr="008A1945"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F57A8E" w:rsidRPr="008A1945" w:rsidRDefault="00F57A8E" w:rsidP="00F57A8E">
      <w:r w:rsidRPr="008A1945"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31AD3" w:rsidRPr="00767BAD" w:rsidRDefault="00431AD3" w:rsidP="00431AD3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261F8D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431AD3" w:rsidRPr="00261F8D" w:rsidRDefault="00431AD3" w:rsidP="00431AD3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61F8D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        Примерный перечень тем рефератов:</w:t>
      </w:r>
    </w:p>
    <w:p w:rsidR="00431AD3" w:rsidRPr="00261F8D" w:rsidRDefault="00431AD3" w:rsidP="00431AD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61F8D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261F8D">
        <w:rPr>
          <w:rStyle w:val="FontStyle20"/>
          <w:rFonts w:ascii="Times New Roman" w:hAnsi="Times New Roman" w:cs="Times New Roman"/>
          <w:sz w:val="24"/>
          <w:szCs w:val="24"/>
        </w:rPr>
        <w:tab/>
        <w:t>Определение качества керамических изделий визуальным методом.</w:t>
      </w:r>
    </w:p>
    <w:p w:rsidR="00431AD3" w:rsidRPr="00261F8D" w:rsidRDefault="00431AD3" w:rsidP="00431AD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61F8D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261F8D">
        <w:rPr>
          <w:rStyle w:val="FontStyle20"/>
          <w:rFonts w:ascii="Times New Roman" w:hAnsi="Times New Roman" w:cs="Times New Roman"/>
          <w:sz w:val="24"/>
          <w:szCs w:val="24"/>
        </w:rPr>
        <w:tab/>
        <w:t>Оценка качества художественных изделий</w:t>
      </w:r>
    </w:p>
    <w:p w:rsidR="00431AD3" w:rsidRPr="00261F8D" w:rsidRDefault="00431AD3" w:rsidP="00431AD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61F8D">
        <w:rPr>
          <w:rStyle w:val="FontStyle20"/>
          <w:rFonts w:ascii="Times New Roman" w:hAnsi="Times New Roman" w:cs="Times New Roman"/>
          <w:sz w:val="24"/>
          <w:szCs w:val="24"/>
        </w:rPr>
        <w:t>3.Индентификация изделий с золотым покрытием.</w:t>
      </w:r>
    </w:p>
    <w:p w:rsidR="00431AD3" w:rsidRPr="00261F8D" w:rsidRDefault="00431AD3" w:rsidP="00431AD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61F8D">
        <w:rPr>
          <w:rStyle w:val="FontStyle20"/>
          <w:rFonts w:ascii="Times New Roman" w:hAnsi="Times New Roman" w:cs="Times New Roman"/>
          <w:sz w:val="24"/>
          <w:szCs w:val="24"/>
        </w:rPr>
        <w:t>4.Контроль качества изделий из белого золота.</w:t>
      </w:r>
    </w:p>
    <w:p w:rsidR="00431AD3" w:rsidRPr="00261F8D" w:rsidRDefault="00431AD3" w:rsidP="00431AD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61F8D">
        <w:rPr>
          <w:rStyle w:val="FontStyle20"/>
          <w:rFonts w:ascii="Times New Roman" w:hAnsi="Times New Roman" w:cs="Times New Roman"/>
          <w:sz w:val="24"/>
          <w:szCs w:val="24"/>
        </w:rPr>
        <w:t>5. Контроль качества цепочек.</w:t>
      </w:r>
    </w:p>
    <w:p w:rsidR="00431AD3" w:rsidRPr="00261F8D" w:rsidRDefault="00431AD3" w:rsidP="00431AD3">
      <w:pPr>
        <w:tabs>
          <w:tab w:val="left" w:pos="851"/>
        </w:tabs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  <w:r w:rsidRPr="00261F8D">
        <w:rPr>
          <w:rStyle w:val="FontStyle20"/>
          <w:rFonts w:ascii="Times New Roman" w:hAnsi="Times New Roman" w:cs="Times New Roman"/>
          <w:sz w:val="24"/>
          <w:szCs w:val="24"/>
        </w:rPr>
        <w:t>7.Определение пробы платиносодержащих сплавов</w:t>
      </w:r>
      <w:r w:rsidRPr="00261F8D">
        <w:rPr>
          <w:rStyle w:val="FontStyle20"/>
          <w:rFonts w:ascii="Times New Roman" w:hAnsi="Times New Roman" w:cs="Times New Roman"/>
          <w:color w:val="C00000"/>
          <w:sz w:val="24"/>
          <w:szCs w:val="24"/>
        </w:rPr>
        <w:t>.</w:t>
      </w:r>
    </w:p>
    <w:p w:rsidR="00431AD3" w:rsidRPr="00261F8D" w:rsidRDefault="00431AD3" w:rsidP="00431AD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61F8D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8.Индентификация имитации неорганических ювелирных камней.</w:t>
      </w:r>
    </w:p>
    <w:p w:rsidR="00431AD3" w:rsidRPr="00261F8D" w:rsidRDefault="00431AD3" w:rsidP="00431AD3">
      <w:pPr>
        <w:tabs>
          <w:tab w:val="left" w:pos="851"/>
        </w:tabs>
        <w:ind w:left="60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61F8D">
        <w:rPr>
          <w:rStyle w:val="FontStyle20"/>
          <w:rFonts w:ascii="Times New Roman" w:hAnsi="Times New Roman" w:cs="Times New Roman"/>
          <w:sz w:val="24"/>
          <w:szCs w:val="24"/>
        </w:rPr>
        <w:t xml:space="preserve">9.Методы </w:t>
      </w:r>
      <w:proofErr w:type="spellStart"/>
      <w:r w:rsidRPr="00261F8D">
        <w:rPr>
          <w:rStyle w:val="FontStyle20"/>
          <w:rFonts w:ascii="Times New Roman" w:hAnsi="Times New Roman" w:cs="Times New Roman"/>
          <w:sz w:val="24"/>
          <w:szCs w:val="24"/>
        </w:rPr>
        <w:t>индентификации</w:t>
      </w:r>
      <w:proofErr w:type="spellEnd"/>
      <w:r w:rsidRPr="00261F8D">
        <w:rPr>
          <w:rStyle w:val="FontStyle20"/>
          <w:rFonts w:ascii="Times New Roman" w:hAnsi="Times New Roman" w:cs="Times New Roman"/>
          <w:sz w:val="24"/>
          <w:szCs w:val="24"/>
        </w:rPr>
        <w:t xml:space="preserve"> природного жемчуга, культивированного и его имитаций</w:t>
      </w:r>
    </w:p>
    <w:p w:rsidR="00431AD3" w:rsidRPr="00261F8D" w:rsidRDefault="00431AD3" w:rsidP="00431AD3">
      <w:pPr>
        <w:tabs>
          <w:tab w:val="left" w:pos="851"/>
        </w:tabs>
        <w:ind w:left="60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61F8D">
        <w:rPr>
          <w:rStyle w:val="FontStyle20"/>
          <w:rFonts w:ascii="Times New Roman" w:hAnsi="Times New Roman" w:cs="Times New Roman"/>
          <w:sz w:val="24"/>
          <w:szCs w:val="24"/>
        </w:rPr>
        <w:t>10. Методы контроля удельного веса минералов.</w:t>
      </w:r>
    </w:p>
    <w:p w:rsidR="00431AD3" w:rsidRPr="00261F8D" w:rsidRDefault="00431AD3" w:rsidP="00431AD3">
      <w:pPr>
        <w:tabs>
          <w:tab w:val="left" w:pos="851"/>
        </w:tabs>
        <w:ind w:left="60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61F8D">
        <w:rPr>
          <w:rStyle w:val="FontStyle20"/>
          <w:rFonts w:ascii="Times New Roman" w:hAnsi="Times New Roman" w:cs="Times New Roman"/>
          <w:sz w:val="24"/>
          <w:szCs w:val="24"/>
        </w:rPr>
        <w:t>11.Определение принадлежностей лаковых изделий конкретному художественному промыслу.</w:t>
      </w:r>
    </w:p>
    <w:p w:rsidR="00431AD3" w:rsidRDefault="00431AD3" w:rsidP="00431AD3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431AD3" w:rsidRPr="001F7F9E" w:rsidRDefault="00431AD3" w:rsidP="00431AD3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61F8D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рекомендации по написанию и защите рефератов</w:t>
      </w:r>
    </w:p>
    <w:p w:rsidR="00431AD3" w:rsidRPr="00E10148" w:rsidRDefault="00431AD3" w:rsidP="00431AD3">
      <w:r w:rsidRPr="00E10148">
        <w:t>Реферат – это простая форма самостоятельной письменной работы или выступление по определенной теме. В реферате собрана информация из одного или нескольких источников, их творческое и критическое осмысление. Включает оглавление, состоящее из введения, несколько глав, заключение, список использованных источников и литературы. Во введении отметить актуальность темы, цель, задачи, дать краткую характеристику структуры реферата, обзор использованных источников и литературы. Далее характеристика по главам. Обязательно наличие ссылок. Объём реферата – 10-20 страниц.</w:t>
      </w:r>
    </w:p>
    <w:p w:rsidR="00431AD3" w:rsidRPr="00261F8D" w:rsidRDefault="00431AD3" w:rsidP="00431AD3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E10148">
        <w:t>Автору необходимо у чётко и грамотно формировать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:rsidR="00431AD3" w:rsidRPr="00261F8D" w:rsidRDefault="00431AD3" w:rsidP="00431AD3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61F8D">
        <w:rPr>
          <w:rStyle w:val="FontStyle20"/>
          <w:rFonts w:ascii="Times New Roman" w:hAnsi="Times New Roman" w:cs="Times New Roman"/>
          <w:b/>
          <w:sz w:val="24"/>
          <w:szCs w:val="24"/>
        </w:rPr>
        <w:t>Тесты для самопроверки:</w:t>
      </w:r>
    </w:p>
    <w:p w:rsidR="00431AD3" w:rsidRPr="007F72FB" w:rsidRDefault="00431AD3" w:rsidP="00431AD3">
      <w:pPr>
        <w:tabs>
          <w:tab w:val="left" w:pos="851"/>
        </w:tabs>
        <w:rPr>
          <w:rStyle w:val="FontStyle20"/>
          <w:i/>
          <w:sz w:val="24"/>
          <w:szCs w:val="24"/>
        </w:rPr>
      </w:pPr>
      <w:r w:rsidRPr="007F72FB">
        <w:rPr>
          <w:rStyle w:val="FontStyle20"/>
          <w:sz w:val="24"/>
          <w:szCs w:val="24"/>
        </w:rPr>
        <w:t>Раздел 1</w:t>
      </w:r>
      <w:r w:rsidRPr="007F72FB">
        <w:t xml:space="preserve"> Методы оценки качества камнерезной и ювелирной продукции</w:t>
      </w:r>
      <w:r w:rsidRPr="007F72FB">
        <w:rPr>
          <w:rStyle w:val="FontStyle20"/>
          <w:i/>
          <w:sz w:val="24"/>
          <w:szCs w:val="24"/>
        </w:rPr>
        <w:t>.</w:t>
      </w:r>
    </w:p>
    <w:p w:rsidR="00431AD3" w:rsidRPr="007F72FB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 w:rsidRPr="007F72FB">
        <w:rPr>
          <w:rStyle w:val="FontStyle20"/>
          <w:sz w:val="24"/>
          <w:szCs w:val="24"/>
        </w:rPr>
        <w:t>1.При оценки качества ювелирных камней учитывается?.</w:t>
      </w:r>
    </w:p>
    <w:p w:rsidR="00431AD3" w:rsidRPr="001A08B2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 w:rsidRPr="001A08B2">
        <w:rPr>
          <w:rStyle w:val="FontStyle20"/>
          <w:sz w:val="24"/>
          <w:szCs w:val="24"/>
        </w:rPr>
        <w:t>а) удельный вес</w:t>
      </w:r>
    </w:p>
    <w:p w:rsidR="00431AD3" w:rsidRPr="001A08B2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 w:rsidRPr="001A08B2">
        <w:rPr>
          <w:rStyle w:val="FontStyle20"/>
          <w:sz w:val="24"/>
          <w:szCs w:val="24"/>
        </w:rPr>
        <w:t>б)</w:t>
      </w:r>
      <w:r w:rsidRPr="001A08B2">
        <w:rPr>
          <w:rStyle w:val="FontStyle20"/>
          <w:sz w:val="24"/>
          <w:szCs w:val="24"/>
        </w:rPr>
        <w:tab/>
        <w:t>блеск</w:t>
      </w:r>
    </w:p>
    <w:p w:rsidR="00431AD3" w:rsidRPr="001A08B2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 w:rsidRPr="001A08B2">
        <w:rPr>
          <w:rStyle w:val="FontStyle20"/>
          <w:sz w:val="24"/>
          <w:szCs w:val="24"/>
        </w:rPr>
        <w:t xml:space="preserve">в) цвет </w:t>
      </w:r>
    </w:p>
    <w:p w:rsidR="00431AD3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 w:rsidRPr="001A08B2">
        <w:rPr>
          <w:rStyle w:val="FontStyle20"/>
          <w:sz w:val="24"/>
          <w:szCs w:val="24"/>
        </w:rPr>
        <w:t xml:space="preserve">г) </w:t>
      </w:r>
      <w:r>
        <w:rPr>
          <w:rStyle w:val="FontStyle20"/>
          <w:sz w:val="24"/>
          <w:szCs w:val="24"/>
        </w:rPr>
        <w:t>прозрачность</w:t>
      </w:r>
    </w:p>
    <w:p w:rsidR="00431AD3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д) плотность</w:t>
      </w:r>
    </w:p>
    <w:p w:rsidR="00431AD3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е) твердость</w:t>
      </w:r>
    </w:p>
    <w:p w:rsidR="00431AD3" w:rsidRPr="001A08B2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ж</w:t>
      </w:r>
      <w:r w:rsidRPr="001A08B2">
        <w:rPr>
          <w:rStyle w:val="FontStyle20"/>
          <w:sz w:val="24"/>
          <w:szCs w:val="24"/>
        </w:rPr>
        <w:t xml:space="preserve">) </w:t>
      </w:r>
      <w:r>
        <w:rPr>
          <w:rStyle w:val="FontStyle20"/>
          <w:sz w:val="24"/>
          <w:szCs w:val="24"/>
        </w:rPr>
        <w:t>цвет черты</w:t>
      </w:r>
    </w:p>
    <w:p w:rsidR="00431AD3" w:rsidRPr="00261F8D" w:rsidRDefault="00431AD3" w:rsidP="00431AD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61F8D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261F8D">
        <w:rPr>
          <w:rStyle w:val="FontStyle20"/>
          <w:rFonts w:ascii="Times New Roman" w:hAnsi="Times New Roman" w:cs="Times New Roman"/>
          <w:sz w:val="24"/>
          <w:szCs w:val="24"/>
        </w:rPr>
        <w:tab/>
        <w:t>При оценки качества изделий из драгоценных металлов оценивается?</w:t>
      </w:r>
    </w:p>
    <w:p w:rsidR="00431AD3" w:rsidRPr="00261F8D" w:rsidRDefault="00431AD3" w:rsidP="00431AD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61F8D">
        <w:rPr>
          <w:rStyle w:val="FontStyle20"/>
          <w:rFonts w:ascii="Times New Roman" w:hAnsi="Times New Roman" w:cs="Times New Roman"/>
          <w:sz w:val="24"/>
          <w:szCs w:val="24"/>
        </w:rPr>
        <w:t xml:space="preserve">а) вес изделия </w:t>
      </w:r>
    </w:p>
    <w:p w:rsidR="00431AD3" w:rsidRPr="003D7AFF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 w:rsidRPr="003D7AFF">
        <w:rPr>
          <w:rStyle w:val="FontStyle20"/>
          <w:sz w:val="24"/>
          <w:szCs w:val="24"/>
        </w:rPr>
        <w:t>б) технология изготовления</w:t>
      </w:r>
    </w:p>
    <w:p w:rsidR="00431AD3" w:rsidRPr="003D7AFF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 w:rsidRPr="003D7AFF">
        <w:rPr>
          <w:rStyle w:val="FontStyle20"/>
          <w:sz w:val="24"/>
          <w:szCs w:val="24"/>
        </w:rPr>
        <w:t>г) проба металла</w:t>
      </w:r>
    </w:p>
    <w:p w:rsidR="00431AD3" w:rsidRPr="003D7AFF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 w:rsidRPr="003D7AFF">
        <w:rPr>
          <w:rStyle w:val="FontStyle20"/>
          <w:sz w:val="24"/>
          <w:szCs w:val="24"/>
        </w:rPr>
        <w:t>д)внешний вид изделия</w:t>
      </w:r>
    </w:p>
    <w:p w:rsidR="00431AD3" w:rsidRPr="003D7AFF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 w:rsidRPr="003D7AFF">
        <w:rPr>
          <w:rStyle w:val="FontStyle20"/>
          <w:sz w:val="24"/>
          <w:szCs w:val="24"/>
        </w:rPr>
        <w:t>е) износ</w:t>
      </w:r>
    </w:p>
    <w:p w:rsidR="00431AD3" w:rsidRPr="001A08B2" w:rsidRDefault="00431AD3" w:rsidP="00431AD3">
      <w:pPr>
        <w:tabs>
          <w:tab w:val="left" w:pos="851"/>
        </w:tabs>
        <w:rPr>
          <w:rStyle w:val="FontStyle20"/>
          <w:i/>
          <w:sz w:val="24"/>
          <w:szCs w:val="24"/>
        </w:rPr>
      </w:pPr>
      <w:r w:rsidRPr="00C8230F">
        <w:rPr>
          <w:rStyle w:val="FontStyle20"/>
          <w:sz w:val="24"/>
          <w:szCs w:val="24"/>
        </w:rPr>
        <w:t xml:space="preserve">Раздел 2 </w:t>
      </w:r>
      <w:r w:rsidRPr="00C8230F">
        <w:t>. Виды</w:t>
      </w:r>
      <w:r w:rsidRPr="0002348A">
        <w:t xml:space="preserve"> экспертиз</w:t>
      </w:r>
      <w:r>
        <w:t xml:space="preserve"> ювелирных изделий и камней.</w:t>
      </w:r>
    </w:p>
    <w:p w:rsidR="00431AD3" w:rsidRPr="00660027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 w:rsidRPr="00660027">
        <w:rPr>
          <w:rStyle w:val="FontStyle20"/>
          <w:sz w:val="24"/>
          <w:szCs w:val="24"/>
        </w:rPr>
        <w:t>1.</w:t>
      </w:r>
      <w:r w:rsidRPr="00660027">
        <w:rPr>
          <w:rStyle w:val="FontStyle20"/>
          <w:sz w:val="24"/>
          <w:szCs w:val="24"/>
        </w:rPr>
        <w:tab/>
      </w:r>
      <w:proofErr w:type="spellStart"/>
      <w:r w:rsidRPr="00660027">
        <w:rPr>
          <w:rStyle w:val="FontStyle20"/>
          <w:sz w:val="24"/>
          <w:szCs w:val="24"/>
        </w:rPr>
        <w:t>Гем</w:t>
      </w:r>
      <w:r>
        <w:rPr>
          <w:rStyle w:val="FontStyle20"/>
          <w:sz w:val="24"/>
          <w:szCs w:val="24"/>
        </w:rPr>
        <w:t>м</w:t>
      </w:r>
      <w:r w:rsidRPr="00660027">
        <w:rPr>
          <w:rStyle w:val="FontStyle20"/>
          <w:sz w:val="24"/>
          <w:szCs w:val="24"/>
        </w:rPr>
        <w:t>ологическая</w:t>
      </w:r>
      <w:proofErr w:type="spellEnd"/>
      <w:r w:rsidRPr="00660027">
        <w:rPr>
          <w:rStyle w:val="FontStyle20"/>
          <w:sz w:val="24"/>
          <w:szCs w:val="24"/>
        </w:rPr>
        <w:t xml:space="preserve"> экспертиза определяет?</w:t>
      </w:r>
    </w:p>
    <w:p w:rsidR="00431AD3" w:rsidRPr="00660027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 w:rsidRPr="00660027">
        <w:rPr>
          <w:rStyle w:val="FontStyle20"/>
          <w:sz w:val="24"/>
          <w:szCs w:val="24"/>
        </w:rPr>
        <w:t>а) наличие включений</w:t>
      </w:r>
    </w:p>
    <w:p w:rsidR="00431AD3" w:rsidRPr="00660027" w:rsidRDefault="00431AD3" w:rsidP="00431AD3">
      <w:pPr>
        <w:tabs>
          <w:tab w:val="left" w:pos="851"/>
        </w:tabs>
        <w:ind w:left="600" w:firstLine="0"/>
        <w:rPr>
          <w:rStyle w:val="FontStyle20"/>
          <w:sz w:val="24"/>
          <w:szCs w:val="24"/>
        </w:rPr>
      </w:pPr>
      <w:r w:rsidRPr="00660027">
        <w:rPr>
          <w:rStyle w:val="FontStyle20"/>
          <w:sz w:val="24"/>
          <w:szCs w:val="24"/>
        </w:rPr>
        <w:t>б) состав</w:t>
      </w:r>
    </w:p>
    <w:p w:rsidR="00431AD3" w:rsidRPr="00660027" w:rsidRDefault="00431AD3" w:rsidP="00431AD3">
      <w:pPr>
        <w:tabs>
          <w:tab w:val="left" w:pos="360"/>
        </w:tabs>
        <w:ind w:left="600" w:firstLine="0"/>
        <w:rPr>
          <w:rStyle w:val="FontStyle20"/>
          <w:sz w:val="24"/>
          <w:szCs w:val="24"/>
        </w:rPr>
      </w:pPr>
      <w:r w:rsidRPr="00660027">
        <w:rPr>
          <w:rStyle w:val="FontStyle20"/>
          <w:sz w:val="24"/>
          <w:szCs w:val="24"/>
        </w:rPr>
        <w:t xml:space="preserve"> г) </w:t>
      </w:r>
      <w:proofErr w:type="spellStart"/>
      <w:r w:rsidRPr="00660027">
        <w:rPr>
          <w:rStyle w:val="FontStyle20"/>
          <w:sz w:val="24"/>
          <w:szCs w:val="24"/>
        </w:rPr>
        <w:t>полихромизм</w:t>
      </w:r>
      <w:proofErr w:type="spellEnd"/>
    </w:p>
    <w:p w:rsidR="00431AD3" w:rsidRPr="00660027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 w:rsidRPr="00660027">
        <w:rPr>
          <w:rStyle w:val="FontStyle20"/>
          <w:sz w:val="24"/>
          <w:szCs w:val="24"/>
        </w:rPr>
        <w:t>д ) красота</w:t>
      </w:r>
    </w:p>
    <w:p w:rsidR="00431AD3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 w:rsidRPr="00660027">
        <w:rPr>
          <w:rStyle w:val="FontStyle20"/>
          <w:sz w:val="24"/>
          <w:szCs w:val="24"/>
        </w:rPr>
        <w:t>е) редкость</w:t>
      </w:r>
    </w:p>
    <w:p w:rsidR="00431AD3" w:rsidRPr="00660027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ж</w:t>
      </w:r>
      <w:r w:rsidRPr="00073B52">
        <w:rPr>
          <w:rStyle w:val="FontStyle20"/>
          <w:sz w:val="24"/>
          <w:szCs w:val="24"/>
        </w:rPr>
        <w:t xml:space="preserve">) </w:t>
      </w:r>
      <w:r>
        <w:rPr>
          <w:rStyle w:val="FontStyle20"/>
          <w:sz w:val="24"/>
          <w:szCs w:val="24"/>
        </w:rPr>
        <w:t xml:space="preserve">излом </w:t>
      </w:r>
    </w:p>
    <w:p w:rsidR="00431AD3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 w:rsidRPr="00660027">
        <w:rPr>
          <w:rStyle w:val="FontStyle20"/>
          <w:sz w:val="24"/>
          <w:szCs w:val="24"/>
        </w:rPr>
        <w:t>2.</w:t>
      </w:r>
      <w:r w:rsidRPr="00660027">
        <w:rPr>
          <w:rStyle w:val="FontStyle20"/>
          <w:sz w:val="24"/>
          <w:szCs w:val="24"/>
        </w:rPr>
        <w:tab/>
        <w:t>Пробирная экспертиза определяет?</w:t>
      </w:r>
    </w:p>
    <w:p w:rsidR="00431AD3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а) пробу </w:t>
      </w:r>
    </w:p>
    <w:p w:rsidR="00431AD3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б) цвет</w:t>
      </w:r>
    </w:p>
    <w:p w:rsidR="00431AD3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в) плотность</w:t>
      </w:r>
    </w:p>
    <w:p w:rsidR="00431AD3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г) твердость</w:t>
      </w:r>
    </w:p>
    <w:p w:rsidR="00431AD3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д) блеск</w:t>
      </w:r>
    </w:p>
    <w:p w:rsidR="00431AD3" w:rsidRPr="00B26B92" w:rsidRDefault="00431AD3" w:rsidP="00431AD3">
      <w:pPr>
        <w:tabs>
          <w:tab w:val="left" w:pos="851"/>
        </w:tabs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ж</w:t>
      </w:r>
      <w:r w:rsidRPr="005A680E">
        <w:rPr>
          <w:rStyle w:val="FontStyle20"/>
          <w:sz w:val="24"/>
          <w:szCs w:val="24"/>
        </w:rPr>
        <w:t xml:space="preserve">) </w:t>
      </w:r>
      <w:r>
        <w:rPr>
          <w:rStyle w:val="FontStyle20"/>
          <w:sz w:val="24"/>
          <w:szCs w:val="24"/>
        </w:rPr>
        <w:t>цвет люминесценции</w:t>
      </w:r>
    </w:p>
    <w:p w:rsidR="006402FD" w:rsidRDefault="006402FD" w:rsidP="00431AD3">
      <w:pPr>
        <w:pStyle w:val="1"/>
        <w:tabs>
          <w:tab w:val="left" w:pos="240"/>
        </w:tabs>
        <w:ind w:left="0"/>
        <w:rPr>
          <w:rStyle w:val="FontStyle20"/>
          <w:rFonts w:ascii="Times New Roman" w:hAnsi="Times New Roman" w:cs="Times New Roman"/>
          <w:sz w:val="24"/>
          <w:szCs w:val="24"/>
        </w:rPr>
        <w:sectPr w:rsidR="006402FD" w:rsidSect="000514DD">
          <w:pgSz w:w="11906" w:h="16838" w:code="9"/>
          <w:pgMar w:top="1134" w:right="851" w:bottom="1134" w:left="1276" w:header="709" w:footer="709" w:gutter="0"/>
          <w:cols w:space="708"/>
          <w:docGrid w:linePitch="360"/>
        </w:sectPr>
      </w:pPr>
    </w:p>
    <w:p w:rsidR="00431AD3" w:rsidRDefault="00431AD3" w:rsidP="00431AD3">
      <w:pPr>
        <w:pStyle w:val="1"/>
        <w:tabs>
          <w:tab w:val="left" w:pos="240"/>
        </w:tabs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261F8D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402FD" w:rsidRPr="006402FD" w:rsidRDefault="006402FD" w:rsidP="006402FD">
      <w:pPr>
        <w:rPr>
          <w:b/>
          <w:bCs/>
        </w:rPr>
      </w:pPr>
      <w:r w:rsidRPr="0055029F">
        <w:rPr>
          <w:b/>
          <w:bCs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289"/>
        <w:gridCol w:w="4048"/>
        <w:gridCol w:w="8393"/>
      </w:tblGrid>
      <w:tr w:rsidR="00431AD3" w:rsidRPr="00215A98" w:rsidTr="00B87611">
        <w:trPr>
          <w:trHeight w:val="753"/>
          <w:tblHeader/>
        </w:trPr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1AD3" w:rsidRPr="00215A98" w:rsidRDefault="00431AD3" w:rsidP="00215A98">
            <w:pPr>
              <w:ind w:firstLine="0"/>
              <w:jc w:val="center"/>
            </w:pPr>
            <w:r w:rsidRPr="00215A98">
              <w:t xml:space="preserve">Структурный элемент </w:t>
            </w:r>
            <w:r w:rsidRPr="00215A98">
              <w:br/>
              <w:t>компетенции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1AD3" w:rsidRPr="00215A98" w:rsidRDefault="00431AD3" w:rsidP="00215A98">
            <w:pPr>
              <w:ind w:firstLine="0"/>
              <w:jc w:val="center"/>
            </w:pPr>
            <w:r w:rsidRPr="00215A98">
              <w:t xml:space="preserve">Планируемые результаты обучения </w:t>
            </w:r>
          </w:p>
        </w:tc>
        <w:tc>
          <w:tcPr>
            <w:tcW w:w="2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1AD3" w:rsidRPr="00215A98" w:rsidRDefault="00431AD3" w:rsidP="00215A98">
            <w:pPr>
              <w:ind w:firstLine="0"/>
              <w:jc w:val="center"/>
            </w:pPr>
            <w:r w:rsidRPr="00215A98">
              <w:t>Оценочные средства</w:t>
            </w:r>
          </w:p>
        </w:tc>
      </w:tr>
      <w:tr w:rsidR="00431AD3" w:rsidRPr="00215A98" w:rsidTr="00B8761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215A98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215A98">
              <w:t>ПК-16</w:t>
            </w:r>
            <w:r w:rsidRPr="00215A98">
              <w:tab/>
              <w:t>способностью к созданию моделей художественно-промышленных объектов, технологий их обработки и систем оценки их качества</w:t>
            </w:r>
          </w:p>
        </w:tc>
      </w:tr>
      <w:tr w:rsidR="00431AD3" w:rsidRPr="00215A98" w:rsidTr="00B87611">
        <w:trPr>
          <w:trHeight w:val="225"/>
        </w:trPr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215A98">
            <w:pPr>
              <w:ind w:firstLine="0"/>
              <w:jc w:val="left"/>
              <w:rPr>
                <w:highlight w:val="yellow"/>
              </w:rPr>
            </w:pPr>
            <w:r w:rsidRPr="00215A98">
              <w:t>Знать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215A98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215A98">
              <w:rPr>
                <w:spacing w:val="-4"/>
              </w:rPr>
              <w:t>создание моделей художественно-промышленных объектов, технологий их обработки и систем оценки их качества</w:t>
            </w:r>
          </w:p>
        </w:tc>
        <w:tc>
          <w:tcPr>
            <w:tcW w:w="2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02FD" w:rsidRPr="006402FD" w:rsidRDefault="006402FD" w:rsidP="006402FD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Теоретические вопросы:</w:t>
            </w:r>
          </w:p>
          <w:p w:rsidR="00431AD3" w:rsidRPr="006402FD" w:rsidRDefault="00431AD3" w:rsidP="006402FD">
            <w:pPr>
              <w:pStyle w:val="a5"/>
              <w:numPr>
                <w:ilvl w:val="0"/>
                <w:numId w:val="11"/>
              </w:numPr>
              <w:tabs>
                <w:tab w:val="left" w:pos="322"/>
              </w:tabs>
              <w:spacing w:line="240" w:lineRule="auto"/>
              <w:ind w:left="0" w:firstLine="0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402FD">
              <w:rPr>
                <w:szCs w:val="24"/>
                <w:lang w:val="ru-RU"/>
              </w:rPr>
              <w:t>Методика оценки современных ювелирных изделий.</w:t>
            </w:r>
          </w:p>
          <w:p w:rsidR="00431AD3" w:rsidRPr="006402FD" w:rsidRDefault="00431AD3" w:rsidP="006402FD">
            <w:pPr>
              <w:pStyle w:val="a5"/>
              <w:numPr>
                <w:ilvl w:val="0"/>
                <w:numId w:val="11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02FD">
              <w:rPr>
                <w:szCs w:val="24"/>
                <w:lang w:val="ru-RU"/>
              </w:rPr>
              <w:t>Установление рыночных цен с учетом качества ювелирной камнерезной             продукции.</w:t>
            </w:r>
          </w:p>
          <w:p w:rsidR="00431AD3" w:rsidRPr="006402FD" w:rsidRDefault="00431AD3" w:rsidP="006402FD">
            <w:pPr>
              <w:pStyle w:val="a5"/>
              <w:numPr>
                <w:ilvl w:val="0"/>
                <w:numId w:val="11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4"/>
              </w:rPr>
            </w:pPr>
            <w:proofErr w:type="spellStart"/>
            <w:r w:rsidRPr="006402FD">
              <w:rPr>
                <w:szCs w:val="24"/>
              </w:rPr>
              <w:t>Пробирнаяэкспертиза</w:t>
            </w:r>
            <w:proofErr w:type="spellEnd"/>
            <w:r w:rsidRPr="006402FD">
              <w:rPr>
                <w:szCs w:val="24"/>
              </w:rPr>
              <w:t>.</w:t>
            </w:r>
          </w:p>
          <w:p w:rsidR="00431AD3" w:rsidRPr="006402FD" w:rsidRDefault="00431AD3" w:rsidP="006402FD">
            <w:pPr>
              <w:pStyle w:val="a5"/>
              <w:numPr>
                <w:ilvl w:val="0"/>
                <w:numId w:val="11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4"/>
              </w:rPr>
            </w:pPr>
            <w:proofErr w:type="spellStart"/>
            <w:r w:rsidRPr="006402FD">
              <w:rPr>
                <w:szCs w:val="24"/>
              </w:rPr>
              <w:t>Технологическаяэкспертиза</w:t>
            </w:r>
            <w:proofErr w:type="spellEnd"/>
            <w:r w:rsidRPr="006402FD">
              <w:rPr>
                <w:szCs w:val="24"/>
              </w:rPr>
              <w:t>.</w:t>
            </w:r>
          </w:p>
          <w:p w:rsidR="00431AD3" w:rsidRPr="006402FD" w:rsidRDefault="00431AD3" w:rsidP="006402FD">
            <w:pPr>
              <w:pStyle w:val="a5"/>
              <w:numPr>
                <w:ilvl w:val="0"/>
                <w:numId w:val="11"/>
              </w:numPr>
              <w:tabs>
                <w:tab w:val="left" w:pos="322"/>
              </w:tabs>
              <w:spacing w:line="240" w:lineRule="auto"/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2FD">
              <w:rPr>
                <w:szCs w:val="24"/>
              </w:rPr>
              <w:t>Геммологическаяэкспертиза</w:t>
            </w:r>
            <w:proofErr w:type="spellEnd"/>
            <w:r w:rsidRPr="006402FD">
              <w:rPr>
                <w:szCs w:val="24"/>
              </w:rPr>
              <w:t>.</w:t>
            </w:r>
          </w:p>
          <w:p w:rsidR="00431AD3" w:rsidRPr="00ED133A" w:rsidRDefault="00431AD3" w:rsidP="006402FD">
            <w:pPr>
              <w:pStyle w:val="a5"/>
              <w:numPr>
                <w:ilvl w:val="0"/>
                <w:numId w:val="11"/>
              </w:numPr>
              <w:tabs>
                <w:tab w:val="left" w:pos="322"/>
              </w:tabs>
              <w:spacing w:line="240" w:lineRule="auto"/>
              <w:ind w:left="0" w:firstLine="0"/>
              <w:rPr>
                <w:b/>
                <w:bCs/>
                <w:i/>
                <w:iCs/>
                <w:lang w:val="ru-RU"/>
              </w:rPr>
            </w:pPr>
            <w:r w:rsidRPr="006402FD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Метод неразрушимого контроля при проведении диагностики драгоценных металлов.</w:t>
            </w:r>
          </w:p>
        </w:tc>
      </w:tr>
      <w:tr w:rsidR="00431AD3" w:rsidRPr="00215A98" w:rsidTr="00B87611">
        <w:trPr>
          <w:trHeight w:val="258"/>
        </w:trPr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215A98">
            <w:pPr>
              <w:ind w:firstLine="0"/>
              <w:jc w:val="left"/>
              <w:rPr>
                <w:highlight w:val="yellow"/>
              </w:rPr>
            </w:pPr>
            <w:r w:rsidRPr="00215A98">
              <w:t>Уметь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215A98">
            <w:pPr>
              <w:pStyle w:val="af4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15A98">
              <w:rPr>
                <w:spacing w:val="-4"/>
                <w:sz w:val="24"/>
                <w:szCs w:val="24"/>
              </w:rPr>
              <w:t>создавать модели художественно-промышленных объектов, технологий их обработки и систем оценки их качества</w:t>
            </w:r>
          </w:p>
        </w:tc>
        <w:tc>
          <w:tcPr>
            <w:tcW w:w="2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1AD3" w:rsidRPr="00215A98" w:rsidRDefault="00431AD3" w:rsidP="00215A98">
            <w:pPr>
              <w:ind w:firstLine="0"/>
              <w:rPr>
                <w:iCs/>
                <w:highlight w:val="yellow"/>
              </w:rPr>
            </w:pPr>
            <w:r w:rsidRPr="00215A98">
              <w:rPr>
                <w:iCs/>
              </w:rPr>
              <w:t xml:space="preserve">Практическое задание – разработать дизайн и конструкцию модели </w:t>
            </w:r>
            <w:r w:rsidRPr="00215A98">
              <w:rPr>
                <w:spacing w:val="-4"/>
              </w:rPr>
              <w:t>художественно</w:t>
            </w:r>
            <w:r w:rsidR="006402FD">
              <w:rPr>
                <w:spacing w:val="-4"/>
              </w:rPr>
              <w:t>-</w:t>
            </w:r>
            <w:r w:rsidRPr="00215A98">
              <w:rPr>
                <w:spacing w:val="-4"/>
              </w:rPr>
              <w:t>промышленного изделия с учетом технологических особенностей.</w:t>
            </w:r>
          </w:p>
        </w:tc>
      </w:tr>
      <w:tr w:rsidR="00431AD3" w:rsidRPr="00215A98" w:rsidTr="00B87611">
        <w:trPr>
          <w:trHeight w:val="446"/>
        </w:trPr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215A98">
            <w:pPr>
              <w:ind w:firstLine="0"/>
              <w:jc w:val="left"/>
              <w:rPr>
                <w:highlight w:val="yellow"/>
              </w:rPr>
            </w:pPr>
            <w:r w:rsidRPr="00215A98">
              <w:t>Владеть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215A98">
            <w:pPr>
              <w:pStyle w:val="af4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iCs/>
                <w:sz w:val="24"/>
                <w:szCs w:val="24"/>
              </w:rPr>
            </w:pPr>
            <w:r w:rsidRPr="00215A98">
              <w:rPr>
                <w:spacing w:val="-4"/>
                <w:sz w:val="24"/>
                <w:szCs w:val="24"/>
              </w:rPr>
              <w:t>создавать модели художественно-промышленных объектов, технологий их обработки и систем оценки их качества</w:t>
            </w:r>
          </w:p>
        </w:tc>
        <w:tc>
          <w:tcPr>
            <w:tcW w:w="2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1AD3" w:rsidRPr="00215A98" w:rsidRDefault="00431AD3" w:rsidP="00215A98">
            <w:pPr>
              <w:ind w:firstLine="0"/>
              <w:rPr>
                <w:highlight w:val="yellow"/>
              </w:rPr>
            </w:pPr>
            <w:r w:rsidRPr="00215A98">
              <w:rPr>
                <w:iCs/>
              </w:rPr>
              <w:t>Практическое задание – осуществить проверку качества разработанного изделия с позиции технологических требований.</w:t>
            </w:r>
          </w:p>
        </w:tc>
      </w:tr>
      <w:tr w:rsidR="00431AD3" w:rsidRPr="00215A98" w:rsidTr="00B8761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215A98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215A98">
              <w:rPr>
                <w:spacing w:val="-1"/>
              </w:rPr>
              <w:t xml:space="preserve">ПК-5 </w:t>
            </w:r>
            <w:r w:rsidRPr="00215A98">
              <w:t xml:space="preserve">готовность к реализации промежуточного и финишного контроля </w:t>
            </w:r>
            <w:r w:rsidRPr="00215A98">
              <w:rPr>
                <w:spacing w:val="-1"/>
              </w:rPr>
              <w:t>материала, технологического процесса и готовой продукции</w:t>
            </w:r>
          </w:p>
        </w:tc>
      </w:tr>
      <w:tr w:rsidR="00431AD3" w:rsidRPr="00215A98" w:rsidTr="00B87611">
        <w:trPr>
          <w:trHeight w:val="225"/>
        </w:trPr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215A98">
            <w:pPr>
              <w:ind w:firstLine="0"/>
              <w:jc w:val="left"/>
              <w:rPr>
                <w:highlight w:val="yellow"/>
              </w:rPr>
            </w:pPr>
            <w:r w:rsidRPr="00215A98">
              <w:t>Знать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215A98">
            <w:pPr>
              <w:ind w:firstLine="0"/>
              <w:jc w:val="left"/>
            </w:pPr>
            <w:r w:rsidRPr="00215A98">
              <w:t>- промежуточные и финишные технологические процессы</w:t>
            </w:r>
          </w:p>
        </w:tc>
        <w:tc>
          <w:tcPr>
            <w:tcW w:w="2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02FD" w:rsidRPr="006402FD" w:rsidRDefault="006402FD" w:rsidP="006402FD">
            <w:pPr>
              <w:pStyle w:val="a5"/>
              <w:tabs>
                <w:tab w:val="left" w:pos="480"/>
                <w:tab w:val="left" w:pos="851"/>
              </w:tabs>
              <w:spacing w:line="240" w:lineRule="auto"/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2FD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вопросы:</w:t>
            </w:r>
          </w:p>
          <w:p w:rsidR="00431AD3" w:rsidRPr="00215A98" w:rsidRDefault="00431AD3" w:rsidP="006402FD">
            <w:pPr>
              <w:pStyle w:val="a5"/>
              <w:numPr>
                <w:ilvl w:val="0"/>
                <w:numId w:val="14"/>
              </w:numPr>
              <w:tabs>
                <w:tab w:val="left" w:pos="480"/>
                <w:tab w:val="left" w:pos="851"/>
              </w:tabs>
              <w:spacing w:line="240" w:lineRule="auto"/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A9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Объяснить основные критерии оценки качества ювелирных камней.</w:t>
            </w:r>
          </w:p>
          <w:p w:rsidR="00431AD3" w:rsidRPr="00215A98" w:rsidRDefault="00431AD3" w:rsidP="006402FD">
            <w:pPr>
              <w:pStyle w:val="a5"/>
              <w:numPr>
                <w:ilvl w:val="0"/>
                <w:numId w:val="14"/>
              </w:numPr>
              <w:tabs>
                <w:tab w:val="left" w:pos="480"/>
                <w:tab w:val="left" w:pos="851"/>
              </w:tabs>
              <w:spacing w:line="240" w:lineRule="auto"/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A9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Назовите основные критерии оценки художественных изделий из цветных металлов</w:t>
            </w:r>
          </w:p>
          <w:p w:rsidR="00431AD3" w:rsidRPr="00215A98" w:rsidRDefault="00431AD3" w:rsidP="006402FD">
            <w:pPr>
              <w:pStyle w:val="a5"/>
              <w:numPr>
                <w:ilvl w:val="0"/>
                <w:numId w:val="14"/>
              </w:numPr>
              <w:tabs>
                <w:tab w:val="left" w:pos="480"/>
                <w:tab w:val="left" w:pos="851"/>
              </w:tabs>
              <w:spacing w:line="240" w:lineRule="auto"/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A9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оценки ювелирных изделий из драгоценных металлов</w:t>
            </w:r>
          </w:p>
          <w:p w:rsidR="00431AD3" w:rsidRPr="00215A98" w:rsidRDefault="00431AD3" w:rsidP="006402FD">
            <w:pPr>
              <w:pStyle w:val="a5"/>
              <w:numPr>
                <w:ilvl w:val="0"/>
                <w:numId w:val="14"/>
              </w:numPr>
              <w:tabs>
                <w:tab w:val="left" w:pos="480"/>
                <w:tab w:val="left" w:pos="851"/>
              </w:tabs>
              <w:spacing w:line="240" w:lineRule="auto"/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A9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оценки ювелирных изделий из драгоценных металлов с драгоценными камнями.</w:t>
            </w:r>
          </w:p>
          <w:p w:rsidR="00431AD3" w:rsidRPr="00215A98" w:rsidRDefault="00431AD3" w:rsidP="006402FD">
            <w:pPr>
              <w:pStyle w:val="a5"/>
              <w:numPr>
                <w:ilvl w:val="0"/>
                <w:numId w:val="14"/>
              </w:numPr>
              <w:tabs>
                <w:tab w:val="left" w:pos="480"/>
                <w:tab w:val="left" w:pos="85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15A9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Назовите основные критерии оценки камнерезной продукции. </w:t>
            </w:r>
          </w:p>
        </w:tc>
      </w:tr>
      <w:tr w:rsidR="00431AD3" w:rsidRPr="00215A98" w:rsidTr="00B87611">
        <w:trPr>
          <w:trHeight w:val="258"/>
        </w:trPr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215A98">
            <w:pPr>
              <w:ind w:firstLine="0"/>
              <w:jc w:val="left"/>
              <w:rPr>
                <w:highlight w:val="yellow"/>
              </w:rPr>
            </w:pPr>
            <w:r w:rsidRPr="00215A98">
              <w:t>Уметь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215A98">
            <w:pPr>
              <w:ind w:firstLine="0"/>
              <w:jc w:val="left"/>
              <w:rPr>
                <w:highlight w:val="yellow"/>
              </w:rPr>
            </w:pPr>
            <w:r w:rsidRPr="00215A98">
              <w:t xml:space="preserve">- реализовывать контроль качества </w:t>
            </w:r>
            <w:r w:rsidRPr="00215A98">
              <w:lastRenderedPageBreak/>
              <w:t>промежуточных и финишных технологических процессов</w:t>
            </w:r>
          </w:p>
        </w:tc>
        <w:tc>
          <w:tcPr>
            <w:tcW w:w="2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1AD3" w:rsidRPr="006402FD" w:rsidRDefault="00431AD3" w:rsidP="00215A98">
            <w:pPr>
              <w:ind w:firstLine="0"/>
              <w:rPr>
                <w:i/>
                <w:iCs/>
                <w:highlight w:val="yellow"/>
              </w:rPr>
            </w:pPr>
            <w:r w:rsidRPr="006402FD">
              <w:rPr>
                <w:iCs/>
              </w:rPr>
              <w:lastRenderedPageBreak/>
              <w:t xml:space="preserve">Практическое задание – произвести </w:t>
            </w:r>
            <w:r w:rsidR="006402FD" w:rsidRPr="006402FD">
              <w:rPr>
                <w:iCs/>
              </w:rPr>
              <w:t xml:space="preserve">контроль качества </w:t>
            </w:r>
            <w:r w:rsidR="006402FD" w:rsidRPr="006402FD">
              <w:t xml:space="preserve">промежуточных и </w:t>
            </w:r>
            <w:r w:rsidR="006402FD" w:rsidRPr="006402FD">
              <w:lastRenderedPageBreak/>
              <w:t>финишных технологических процессов,</w:t>
            </w:r>
            <w:r w:rsidRPr="006402FD">
              <w:t xml:space="preserve"> разработанного </w:t>
            </w:r>
            <w:r w:rsidRPr="006402FD">
              <w:rPr>
                <w:spacing w:val="-4"/>
              </w:rPr>
              <w:t>художественно</w:t>
            </w:r>
            <w:r w:rsidR="006402FD" w:rsidRPr="006402FD">
              <w:rPr>
                <w:spacing w:val="-4"/>
              </w:rPr>
              <w:t>-</w:t>
            </w:r>
            <w:r w:rsidRPr="006402FD">
              <w:rPr>
                <w:spacing w:val="-4"/>
              </w:rPr>
              <w:t>промышленного изделия</w:t>
            </w:r>
          </w:p>
        </w:tc>
      </w:tr>
      <w:tr w:rsidR="00431AD3" w:rsidRPr="00215A98" w:rsidTr="00B87611">
        <w:trPr>
          <w:trHeight w:val="446"/>
        </w:trPr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215A98">
            <w:pPr>
              <w:ind w:firstLine="0"/>
              <w:jc w:val="left"/>
              <w:rPr>
                <w:highlight w:val="yellow"/>
              </w:rPr>
            </w:pPr>
            <w:r w:rsidRPr="00215A98">
              <w:lastRenderedPageBreak/>
              <w:t>Владеть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215A98">
            <w:pPr>
              <w:ind w:firstLine="0"/>
            </w:pPr>
            <w:r w:rsidRPr="00215A98">
              <w:t xml:space="preserve">-навыками осуществления контроля качества готовой продукции </w:t>
            </w:r>
          </w:p>
        </w:tc>
        <w:tc>
          <w:tcPr>
            <w:tcW w:w="2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1AD3" w:rsidRPr="006402FD" w:rsidRDefault="00431AD3" w:rsidP="00215A98">
            <w:pPr>
              <w:ind w:firstLine="0"/>
              <w:rPr>
                <w:i/>
                <w:iCs/>
                <w:highlight w:val="yellow"/>
              </w:rPr>
            </w:pPr>
            <w:r w:rsidRPr="006402FD">
              <w:rPr>
                <w:iCs/>
              </w:rPr>
              <w:t xml:space="preserve">Практическое задание – определить качество готового </w:t>
            </w:r>
            <w:r w:rsidRPr="006402FD">
              <w:rPr>
                <w:spacing w:val="-4"/>
              </w:rPr>
              <w:t>художественно</w:t>
            </w:r>
            <w:r w:rsidR="006402FD" w:rsidRPr="006402FD">
              <w:rPr>
                <w:spacing w:val="-4"/>
              </w:rPr>
              <w:t>-</w:t>
            </w:r>
            <w:r w:rsidRPr="006402FD">
              <w:rPr>
                <w:spacing w:val="-4"/>
              </w:rPr>
              <w:t>промышленного изделия</w:t>
            </w:r>
          </w:p>
        </w:tc>
      </w:tr>
      <w:tr w:rsidR="00431AD3" w:rsidRPr="00215A98" w:rsidTr="00B8761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215A98">
            <w:pPr>
              <w:ind w:firstLine="0"/>
              <w:rPr>
                <w:i/>
                <w:iCs/>
                <w:highlight w:val="yellow"/>
              </w:rPr>
            </w:pPr>
            <w:r w:rsidRPr="00215A98">
              <w:t xml:space="preserve">ПК-6 </w:t>
            </w:r>
            <w:r w:rsidRPr="00215A98">
              <w:rPr>
                <w:spacing w:val="-2"/>
              </w:rPr>
              <w:t xml:space="preserve">способен к освоению установок и методик для проведения контроля </w:t>
            </w:r>
            <w:r w:rsidRPr="00215A98">
              <w:t>продукции</w:t>
            </w:r>
          </w:p>
        </w:tc>
      </w:tr>
      <w:tr w:rsidR="00431AD3" w:rsidRPr="00215A98" w:rsidTr="00B87611">
        <w:trPr>
          <w:trHeight w:val="394"/>
        </w:trPr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215A98">
            <w:pPr>
              <w:ind w:firstLine="0"/>
              <w:jc w:val="left"/>
            </w:pPr>
            <w:r w:rsidRPr="00215A98">
              <w:t>Знать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6402FD" w:rsidRDefault="00431AD3" w:rsidP="00215A98">
            <w:pPr>
              <w:ind w:firstLine="0"/>
              <w:jc w:val="left"/>
              <w:rPr>
                <w:highlight w:val="yellow"/>
              </w:rPr>
            </w:pPr>
            <w:r w:rsidRPr="006402FD">
              <w:rPr>
                <w:spacing w:val="-2"/>
              </w:rPr>
              <w:t>- методики и установки для проведения контроля готовой продукции из металла и камня.</w:t>
            </w:r>
          </w:p>
        </w:tc>
        <w:tc>
          <w:tcPr>
            <w:tcW w:w="2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02FD" w:rsidRPr="006402FD" w:rsidRDefault="006402FD" w:rsidP="006402FD">
            <w:pPr>
              <w:tabs>
                <w:tab w:val="left" w:pos="480"/>
                <w:tab w:val="left" w:pos="851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02F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Теоретические вопросы:</w:t>
            </w:r>
          </w:p>
          <w:p w:rsidR="00431AD3" w:rsidRPr="006402FD" w:rsidRDefault="00431AD3" w:rsidP="006402FD">
            <w:pPr>
              <w:numPr>
                <w:ilvl w:val="0"/>
                <w:numId w:val="15"/>
              </w:numPr>
              <w:tabs>
                <w:tab w:val="left" w:pos="480"/>
                <w:tab w:val="left" w:pos="851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02F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Назвать и дать </w:t>
            </w:r>
            <w:r w:rsidR="006402FD" w:rsidRPr="006402F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характеристику специальному</w:t>
            </w:r>
            <w:r w:rsidRPr="006402F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оборудованию, </w:t>
            </w:r>
            <w:r w:rsidR="006402FD" w:rsidRPr="006402F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используемому при</w:t>
            </w:r>
            <w:r w:rsidRPr="006402F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диагностике драгоценных металлов и ювелирных камней.</w:t>
            </w:r>
          </w:p>
          <w:p w:rsidR="00431AD3" w:rsidRPr="006402FD" w:rsidRDefault="00431AD3" w:rsidP="006402FD">
            <w:pPr>
              <w:numPr>
                <w:ilvl w:val="0"/>
                <w:numId w:val="15"/>
              </w:numPr>
              <w:tabs>
                <w:tab w:val="left" w:pos="480"/>
                <w:tab w:val="left" w:pos="851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02F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Назвать основные специальные реактивы, используемые для диагностики драгоценных металлов и камней.</w:t>
            </w:r>
          </w:p>
          <w:p w:rsidR="00431AD3" w:rsidRPr="006402FD" w:rsidRDefault="00431AD3" w:rsidP="006402FD">
            <w:pPr>
              <w:numPr>
                <w:ilvl w:val="0"/>
                <w:numId w:val="15"/>
              </w:numPr>
              <w:tabs>
                <w:tab w:val="left" w:pos="480"/>
                <w:tab w:val="left" w:pos="851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02F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Классификация товаров художественных изделий из </w:t>
            </w:r>
            <w:r w:rsidR="006402FD" w:rsidRPr="006402F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цветных металлов с</w:t>
            </w:r>
            <w:r w:rsidRPr="006402F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камнями.</w:t>
            </w:r>
          </w:p>
          <w:p w:rsidR="00431AD3" w:rsidRPr="006402FD" w:rsidRDefault="00431AD3" w:rsidP="006402FD">
            <w:pPr>
              <w:numPr>
                <w:ilvl w:val="0"/>
                <w:numId w:val="15"/>
              </w:numPr>
              <w:tabs>
                <w:tab w:val="left" w:pos="480"/>
                <w:tab w:val="left" w:pos="851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02F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Основные принципы оценки качества ювелирных изделий.</w:t>
            </w:r>
          </w:p>
          <w:p w:rsidR="00431AD3" w:rsidRPr="006402FD" w:rsidRDefault="00431AD3" w:rsidP="006402FD">
            <w:pPr>
              <w:numPr>
                <w:ilvl w:val="0"/>
                <w:numId w:val="15"/>
              </w:numPr>
              <w:tabs>
                <w:tab w:val="left" w:pos="480"/>
                <w:tab w:val="left" w:pos="851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02F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Объяснить формирование рыночных цен с учетом качества камнерезной и ювелирной продукции.</w:t>
            </w:r>
          </w:p>
          <w:p w:rsidR="00431AD3" w:rsidRPr="006402FD" w:rsidRDefault="00431AD3" w:rsidP="006402FD">
            <w:pPr>
              <w:numPr>
                <w:ilvl w:val="0"/>
                <w:numId w:val="15"/>
              </w:numPr>
              <w:tabs>
                <w:tab w:val="left" w:pos="480"/>
                <w:tab w:val="left" w:pos="851"/>
              </w:tabs>
              <w:ind w:left="0" w:firstLine="0"/>
            </w:pPr>
            <w:r w:rsidRPr="006402F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Оценка качества камней органического происхождения. </w:t>
            </w:r>
          </w:p>
        </w:tc>
      </w:tr>
      <w:tr w:rsidR="00431AD3" w:rsidRPr="00215A98" w:rsidTr="00B87611">
        <w:trPr>
          <w:trHeight w:val="245"/>
        </w:trPr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215A98">
            <w:pPr>
              <w:ind w:firstLine="0"/>
              <w:jc w:val="left"/>
            </w:pPr>
            <w:r w:rsidRPr="00215A98">
              <w:t>Уметь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6402FD">
            <w:pPr>
              <w:ind w:firstLine="0"/>
              <w:rPr>
                <w:highlight w:val="yellow"/>
              </w:rPr>
            </w:pPr>
            <w:r w:rsidRPr="00215A98">
              <w:rPr>
                <w:spacing w:val="-2"/>
              </w:rPr>
              <w:t>- осуществлять работу на установках для проведения контроля готовой продукции из металла и камня</w:t>
            </w:r>
          </w:p>
        </w:tc>
        <w:tc>
          <w:tcPr>
            <w:tcW w:w="2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1AD3" w:rsidRPr="00215A98" w:rsidRDefault="00431AD3" w:rsidP="006402FD">
            <w:pPr>
              <w:ind w:firstLine="0"/>
              <w:rPr>
                <w:i/>
                <w:iCs/>
                <w:highlight w:val="yellow"/>
              </w:rPr>
            </w:pPr>
            <w:r w:rsidRPr="00215A98">
              <w:rPr>
                <w:iCs/>
              </w:rPr>
              <w:t>Практическое задание – освоить принцип работы установок и приспособлений для проверки качества</w:t>
            </w:r>
            <w:r w:rsidRPr="00215A98">
              <w:rPr>
                <w:spacing w:val="-2"/>
              </w:rPr>
              <w:t>готовой продукции из металла и камня</w:t>
            </w:r>
          </w:p>
        </w:tc>
      </w:tr>
      <w:tr w:rsidR="00431AD3" w:rsidRPr="00215A98" w:rsidTr="00B87611">
        <w:trPr>
          <w:trHeight w:val="446"/>
        </w:trPr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215A98">
            <w:pPr>
              <w:ind w:firstLine="0"/>
              <w:jc w:val="left"/>
            </w:pPr>
            <w:r w:rsidRPr="00215A98">
              <w:t>Владеть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1AD3" w:rsidRPr="00215A98" w:rsidRDefault="00431AD3" w:rsidP="006402FD">
            <w:pPr>
              <w:ind w:firstLine="0"/>
            </w:pPr>
            <w:r w:rsidRPr="00215A98">
              <w:rPr>
                <w:spacing w:val="-2"/>
              </w:rPr>
              <w:t>- навыками применения методик и установок для проведения контроля готовой продукции из металла и камня</w:t>
            </w:r>
          </w:p>
        </w:tc>
        <w:tc>
          <w:tcPr>
            <w:tcW w:w="2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1AD3" w:rsidRPr="00215A98" w:rsidRDefault="00431AD3" w:rsidP="00215A98">
            <w:pPr>
              <w:ind w:firstLine="0"/>
              <w:rPr>
                <w:highlight w:val="yellow"/>
              </w:rPr>
            </w:pPr>
            <w:r w:rsidRPr="00215A98">
              <w:rPr>
                <w:iCs/>
              </w:rPr>
              <w:t>Практическое задание – продемонстрировать практически умения производить диагностику драгоценных металлов.</w:t>
            </w:r>
          </w:p>
        </w:tc>
      </w:tr>
    </w:tbl>
    <w:p w:rsidR="006402FD" w:rsidRDefault="006402FD" w:rsidP="00215A98">
      <w:pPr>
        <w:sectPr w:rsidR="006402FD" w:rsidSect="006402FD">
          <w:pgSz w:w="16838" w:h="11906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:rsidR="006402FD" w:rsidRPr="0055029F" w:rsidRDefault="006402FD" w:rsidP="006402FD">
      <w:pPr>
        <w:rPr>
          <w:b/>
          <w:bCs/>
        </w:rPr>
      </w:pPr>
      <w:r w:rsidRPr="0055029F">
        <w:rPr>
          <w:b/>
          <w:bCs/>
        </w:rPr>
        <w:lastRenderedPageBreak/>
        <w:t>б) Порядок проведения промежуточной аттестации, показатели и критерии оценивания:</w:t>
      </w:r>
    </w:p>
    <w:p w:rsidR="00431AD3" w:rsidRPr="00215A98" w:rsidRDefault="00431AD3" w:rsidP="00215A98">
      <w:r w:rsidRPr="00215A98">
        <w:t xml:space="preserve">Промежуточная аттестация по дисциплине </w:t>
      </w:r>
      <w:r w:rsidRPr="006402FD">
        <w:rPr>
          <w:rStyle w:val="FontStyle16"/>
          <w:b w:val="0"/>
          <w:bCs w:val="0"/>
          <w:sz w:val="24"/>
          <w:szCs w:val="24"/>
        </w:rPr>
        <w:t>«</w:t>
      </w:r>
      <w:r w:rsidRPr="00215A98">
        <w:rPr>
          <w:color w:val="000000"/>
        </w:rPr>
        <w:t>Технологии оценки качества художественно-промышленных изделий</w:t>
      </w:r>
      <w:r w:rsidRPr="006402FD">
        <w:rPr>
          <w:rStyle w:val="FontStyle16"/>
          <w:b w:val="0"/>
          <w:bCs w:val="0"/>
          <w:sz w:val="24"/>
          <w:szCs w:val="24"/>
        </w:rPr>
        <w:t>»</w:t>
      </w:r>
      <w:r w:rsidRPr="00215A98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431AD3" w:rsidRDefault="00431AD3" w:rsidP="00215A98">
      <w:r w:rsidRPr="00215A98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6402FD" w:rsidRPr="006402FD" w:rsidRDefault="006402FD" w:rsidP="00215A98">
      <w:pPr>
        <w:rPr>
          <w:b/>
          <w:bCs/>
        </w:rPr>
      </w:pPr>
      <w:r w:rsidRPr="006402FD">
        <w:rPr>
          <w:b/>
          <w:bCs/>
        </w:rPr>
        <w:t>Примерный перечень вопросов к экзамену:</w:t>
      </w:r>
    </w:p>
    <w:p w:rsidR="006402FD" w:rsidRPr="006402FD" w:rsidRDefault="006402FD" w:rsidP="006402FD">
      <w:pPr>
        <w:pStyle w:val="a5"/>
        <w:numPr>
          <w:ilvl w:val="0"/>
          <w:numId w:val="18"/>
        </w:numPr>
        <w:tabs>
          <w:tab w:val="left" w:pos="-5400"/>
          <w:tab w:val="left" w:pos="426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  <w:r w:rsidRPr="006402FD">
        <w:rPr>
          <w:szCs w:val="24"/>
          <w:lang w:val="ru-RU"/>
        </w:rPr>
        <w:t>Методика оценки современных ювелирных изделий.</w:t>
      </w:r>
    </w:p>
    <w:p w:rsidR="006402FD" w:rsidRPr="006402FD" w:rsidRDefault="006402FD" w:rsidP="006402FD">
      <w:pPr>
        <w:pStyle w:val="a5"/>
        <w:numPr>
          <w:ilvl w:val="0"/>
          <w:numId w:val="18"/>
        </w:numPr>
        <w:tabs>
          <w:tab w:val="left" w:pos="-5400"/>
          <w:tab w:val="left" w:pos="426"/>
        </w:tabs>
        <w:spacing w:line="240" w:lineRule="auto"/>
        <w:ind w:left="0" w:firstLine="0"/>
        <w:rPr>
          <w:szCs w:val="24"/>
          <w:lang w:val="ru-RU"/>
        </w:rPr>
      </w:pPr>
      <w:r w:rsidRPr="006402FD">
        <w:rPr>
          <w:szCs w:val="24"/>
          <w:lang w:val="ru-RU"/>
        </w:rPr>
        <w:t>Установление рыночных цен с учетом качества ювелирной камнерезной продукции.</w:t>
      </w:r>
    </w:p>
    <w:p w:rsidR="006402FD" w:rsidRPr="006402FD" w:rsidRDefault="006402FD" w:rsidP="006402FD">
      <w:pPr>
        <w:pStyle w:val="a5"/>
        <w:numPr>
          <w:ilvl w:val="0"/>
          <w:numId w:val="18"/>
        </w:numPr>
        <w:tabs>
          <w:tab w:val="left" w:pos="-5400"/>
          <w:tab w:val="left" w:pos="426"/>
        </w:tabs>
        <w:spacing w:line="240" w:lineRule="auto"/>
        <w:ind w:left="0" w:firstLine="0"/>
        <w:rPr>
          <w:szCs w:val="24"/>
        </w:rPr>
      </w:pPr>
      <w:proofErr w:type="spellStart"/>
      <w:r w:rsidRPr="006402FD">
        <w:rPr>
          <w:szCs w:val="24"/>
        </w:rPr>
        <w:t>Пробирнаяэкспертиза</w:t>
      </w:r>
      <w:proofErr w:type="spellEnd"/>
      <w:r w:rsidRPr="006402FD">
        <w:rPr>
          <w:szCs w:val="24"/>
        </w:rPr>
        <w:t>.</w:t>
      </w:r>
    </w:p>
    <w:p w:rsidR="006402FD" w:rsidRPr="006402FD" w:rsidRDefault="006402FD" w:rsidP="006402FD">
      <w:pPr>
        <w:pStyle w:val="a5"/>
        <w:numPr>
          <w:ilvl w:val="0"/>
          <w:numId w:val="18"/>
        </w:numPr>
        <w:tabs>
          <w:tab w:val="left" w:pos="-5400"/>
          <w:tab w:val="left" w:pos="426"/>
        </w:tabs>
        <w:spacing w:line="240" w:lineRule="auto"/>
        <w:ind w:left="0" w:firstLine="0"/>
        <w:rPr>
          <w:szCs w:val="24"/>
        </w:rPr>
      </w:pPr>
      <w:proofErr w:type="spellStart"/>
      <w:r w:rsidRPr="006402FD">
        <w:rPr>
          <w:szCs w:val="24"/>
        </w:rPr>
        <w:t>Технологическаяэкспертиза</w:t>
      </w:r>
      <w:proofErr w:type="spellEnd"/>
      <w:r w:rsidRPr="006402FD">
        <w:rPr>
          <w:szCs w:val="24"/>
        </w:rPr>
        <w:t>.</w:t>
      </w:r>
    </w:p>
    <w:p w:rsidR="006402FD" w:rsidRPr="006402FD" w:rsidRDefault="006402FD" w:rsidP="006402FD">
      <w:pPr>
        <w:pStyle w:val="a5"/>
        <w:numPr>
          <w:ilvl w:val="0"/>
          <w:numId w:val="18"/>
        </w:numPr>
        <w:tabs>
          <w:tab w:val="left" w:pos="-5400"/>
          <w:tab w:val="left" w:pos="426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6402FD">
        <w:rPr>
          <w:szCs w:val="24"/>
        </w:rPr>
        <w:t>Геммологическаяэкспертиза</w:t>
      </w:r>
      <w:proofErr w:type="spellEnd"/>
      <w:r w:rsidRPr="006402FD">
        <w:rPr>
          <w:szCs w:val="24"/>
        </w:rPr>
        <w:t>.</w:t>
      </w:r>
    </w:p>
    <w:p w:rsidR="006402FD" w:rsidRPr="006402FD" w:rsidRDefault="006402FD" w:rsidP="006402FD">
      <w:pPr>
        <w:pStyle w:val="a5"/>
        <w:numPr>
          <w:ilvl w:val="0"/>
          <w:numId w:val="18"/>
        </w:numPr>
        <w:tabs>
          <w:tab w:val="left" w:pos="-5400"/>
          <w:tab w:val="left" w:pos="426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6402FD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 неразрушимого контроля при проведении диагностики драгоценных металлов.</w:t>
      </w:r>
    </w:p>
    <w:p w:rsidR="006402FD" w:rsidRPr="006402FD" w:rsidRDefault="006402FD" w:rsidP="006402FD">
      <w:pPr>
        <w:pStyle w:val="a5"/>
        <w:numPr>
          <w:ilvl w:val="0"/>
          <w:numId w:val="18"/>
        </w:numPr>
        <w:tabs>
          <w:tab w:val="left" w:pos="-5400"/>
          <w:tab w:val="left" w:pos="0"/>
          <w:tab w:val="left" w:pos="426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6402FD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Объяснить основные критерии оценки качества ювелирных камней.</w:t>
      </w:r>
    </w:p>
    <w:p w:rsidR="006402FD" w:rsidRPr="006402FD" w:rsidRDefault="006402FD" w:rsidP="006402FD">
      <w:pPr>
        <w:pStyle w:val="a5"/>
        <w:numPr>
          <w:ilvl w:val="0"/>
          <w:numId w:val="18"/>
        </w:numPr>
        <w:tabs>
          <w:tab w:val="left" w:pos="-5400"/>
          <w:tab w:val="left" w:pos="0"/>
          <w:tab w:val="left" w:pos="426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6402FD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Назовите основные критерии оценки художественных изделий из цветных металлов</w:t>
      </w:r>
    </w:p>
    <w:p w:rsidR="006402FD" w:rsidRPr="006402FD" w:rsidRDefault="006402FD" w:rsidP="006402FD">
      <w:pPr>
        <w:pStyle w:val="a5"/>
        <w:numPr>
          <w:ilvl w:val="0"/>
          <w:numId w:val="18"/>
        </w:numPr>
        <w:tabs>
          <w:tab w:val="left" w:pos="-5400"/>
          <w:tab w:val="left" w:pos="0"/>
          <w:tab w:val="left" w:pos="426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6402FD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Технология оценки ювелирных изделий из драгоценных металлов</w:t>
      </w:r>
    </w:p>
    <w:p w:rsidR="006402FD" w:rsidRPr="006402FD" w:rsidRDefault="006402FD" w:rsidP="006402FD">
      <w:pPr>
        <w:pStyle w:val="a5"/>
        <w:numPr>
          <w:ilvl w:val="0"/>
          <w:numId w:val="18"/>
        </w:numPr>
        <w:tabs>
          <w:tab w:val="left" w:pos="-5400"/>
          <w:tab w:val="left" w:pos="0"/>
          <w:tab w:val="left" w:pos="426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6402FD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Технология оценки ювелирных изделий из драгоценных металлов с драгоценными камнями.</w:t>
      </w:r>
    </w:p>
    <w:p w:rsidR="006402FD" w:rsidRPr="006402FD" w:rsidRDefault="006402FD" w:rsidP="006402FD">
      <w:pPr>
        <w:pStyle w:val="a5"/>
        <w:numPr>
          <w:ilvl w:val="0"/>
          <w:numId w:val="18"/>
        </w:numPr>
        <w:tabs>
          <w:tab w:val="left" w:pos="-5400"/>
          <w:tab w:val="left" w:pos="0"/>
          <w:tab w:val="left" w:pos="426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6402FD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Назовите основные критерии оценки камнерезной продукции.</w:t>
      </w:r>
    </w:p>
    <w:p w:rsidR="006402FD" w:rsidRPr="006402FD" w:rsidRDefault="006402FD" w:rsidP="006402FD">
      <w:pPr>
        <w:numPr>
          <w:ilvl w:val="0"/>
          <w:numId w:val="18"/>
        </w:numPr>
        <w:tabs>
          <w:tab w:val="left" w:pos="-5400"/>
          <w:tab w:val="left" w:pos="0"/>
          <w:tab w:val="left" w:pos="426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6402FD">
        <w:rPr>
          <w:rStyle w:val="FontStyle20"/>
          <w:rFonts w:ascii="Times New Roman" w:hAnsi="Times New Roman" w:cs="Times New Roman"/>
          <w:sz w:val="24"/>
          <w:szCs w:val="24"/>
        </w:rPr>
        <w:t>Назвать и дать характеристику специальному оборудованию, используемому при диагностике драгоценных металлов и ювелирных камней.</w:t>
      </w:r>
    </w:p>
    <w:p w:rsidR="006402FD" w:rsidRPr="006402FD" w:rsidRDefault="006402FD" w:rsidP="006402FD">
      <w:pPr>
        <w:numPr>
          <w:ilvl w:val="0"/>
          <w:numId w:val="18"/>
        </w:numPr>
        <w:tabs>
          <w:tab w:val="left" w:pos="-5400"/>
          <w:tab w:val="left" w:pos="0"/>
          <w:tab w:val="left" w:pos="426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6402FD">
        <w:rPr>
          <w:rStyle w:val="FontStyle20"/>
          <w:rFonts w:ascii="Times New Roman" w:hAnsi="Times New Roman" w:cs="Times New Roman"/>
          <w:sz w:val="24"/>
          <w:szCs w:val="24"/>
        </w:rPr>
        <w:t>Назвать основные специальные реактивы, используемые для диагностики драгоценных металлов и камней.</w:t>
      </w:r>
    </w:p>
    <w:p w:rsidR="006402FD" w:rsidRPr="006402FD" w:rsidRDefault="006402FD" w:rsidP="006402FD">
      <w:pPr>
        <w:numPr>
          <w:ilvl w:val="0"/>
          <w:numId w:val="18"/>
        </w:numPr>
        <w:tabs>
          <w:tab w:val="left" w:pos="-5400"/>
          <w:tab w:val="left" w:pos="0"/>
          <w:tab w:val="left" w:pos="426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6402FD">
        <w:rPr>
          <w:rStyle w:val="FontStyle20"/>
          <w:rFonts w:ascii="Times New Roman" w:hAnsi="Times New Roman" w:cs="Times New Roman"/>
          <w:sz w:val="24"/>
          <w:szCs w:val="24"/>
        </w:rPr>
        <w:t>Классификация товаров художественных изделий из цветных металлов с камнями.</w:t>
      </w:r>
    </w:p>
    <w:p w:rsidR="006402FD" w:rsidRPr="006402FD" w:rsidRDefault="006402FD" w:rsidP="006402FD">
      <w:pPr>
        <w:numPr>
          <w:ilvl w:val="0"/>
          <w:numId w:val="18"/>
        </w:numPr>
        <w:tabs>
          <w:tab w:val="left" w:pos="-5400"/>
          <w:tab w:val="left" w:pos="0"/>
          <w:tab w:val="left" w:pos="426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6402FD">
        <w:rPr>
          <w:rStyle w:val="FontStyle20"/>
          <w:rFonts w:ascii="Times New Roman" w:hAnsi="Times New Roman" w:cs="Times New Roman"/>
          <w:sz w:val="24"/>
          <w:szCs w:val="24"/>
        </w:rPr>
        <w:t>Основные принципы оценки качества ювелирных изделий.</w:t>
      </w:r>
    </w:p>
    <w:p w:rsidR="006402FD" w:rsidRPr="006402FD" w:rsidRDefault="006402FD" w:rsidP="006402FD">
      <w:pPr>
        <w:numPr>
          <w:ilvl w:val="0"/>
          <w:numId w:val="18"/>
        </w:numPr>
        <w:tabs>
          <w:tab w:val="left" w:pos="-5400"/>
          <w:tab w:val="left" w:pos="0"/>
          <w:tab w:val="left" w:pos="426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6402FD">
        <w:rPr>
          <w:rStyle w:val="FontStyle20"/>
          <w:rFonts w:ascii="Times New Roman" w:hAnsi="Times New Roman" w:cs="Times New Roman"/>
          <w:sz w:val="24"/>
          <w:szCs w:val="24"/>
        </w:rPr>
        <w:t>Объяснить формирование рыночных цен с учетом качества камнерезной и ювелирной продукции.</w:t>
      </w:r>
    </w:p>
    <w:p w:rsidR="006402FD" w:rsidRPr="006402FD" w:rsidRDefault="006402FD" w:rsidP="006402FD">
      <w:pPr>
        <w:pStyle w:val="a5"/>
        <w:numPr>
          <w:ilvl w:val="0"/>
          <w:numId w:val="18"/>
        </w:numPr>
        <w:tabs>
          <w:tab w:val="left" w:pos="-5400"/>
          <w:tab w:val="left" w:pos="0"/>
          <w:tab w:val="left" w:pos="426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6402FD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Оценка качества камней органического происхождения.</w:t>
      </w:r>
    </w:p>
    <w:p w:rsidR="00431AD3" w:rsidRPr="00215A98" w:rsidRDefault="00431AD3" w:rsidP="006402FD">
      <w:pPr>
        <w:ind w:firstLine="0"/>
        <w:jc w:val="center"/>
        <w:rPr>
          <w:b/>
          <w:bCs/>
        </w:rPr>
      </w:pPr>
      <w:r w:rsidRPr="00215A98">
        <w:rPr>
          <w:b/>
          <w:bCs/>
        </w:rPr>
        <w:t>Показатели и критерии оценивания экзамена:</w:t>
      </w:r>
    </w:p>
    <w:p w:rsidR="00431AD3" w:rsidRPr="00215A98" w:rsidRDefault="006402FD" w:rsidP="00215A98">
      <w:pPr>
        <w:rPr>
          <w:b/>
          <w:bCs/>
        </w:rPr>
      </w:pPr>
      <w:r w:rsidRPr="00215A98">
        <w:rPr>
          <w:rStyle w:val="FontStyle20"/>
          <w:rFonts w:ascii="Times New Roman" w:hAnsi="Times New Roman" w:cs="Times New Roman"/>
          <w:sz w:val="24"/>
          <w:szCs w:val="24"/>
        </w:rPr>
        <w:t>Экзамен проводится после</w:t>
      </w:r>
      <w:r w:rsidR="00431AD3" w:rsidRPr="00215A98">
        <w:rPr>
          <w:rStyle w:val="FontStyle20"/>
          <w:rFonts w:ascii="Times New Roman" w:hAnsi="Times New Roman" w:cs="Times New Roman"/>
          <w:sz w:val="24"/>
          <w:szCs w:val="24"/>
        </w:rPr>
        <w:t xml:space="preserve"> завершения изучения дисциплины в объеме рабочей учебной программы. Форма проведения экзамена – устная по индивидуальным задания.</w:t>
      </w:r>
    </w:p>
    <w:p w:rsidR="00431AD3" w:rsidRPr="00215A98" w:rsidRDefault="00431AD3" w:rsidP="00215A98">
      <w:r w:rsidRPr="00215A98">
        <w:t xml:space="preserve">– на оценку </w:t>
      </w:r>
      <w:r w:rsidRPr="00215A98">
        <w:rPr>
          <w:b/>
          <w:bCs/>
        </w:rPr>
        <w:t>«отлично»</w:t>
      </w:r>
      <w:r w:rsidRPr="00215A98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31AD3" w:rsidRPr="00215A98" w:rsidRDefault="00431AD3" w:rsidP="00215A98">
      <w:r w:rsidRPr="00215A98">
        <w:t xml:space="preserve">– на оценку </w:t>
      </w:r>
      <w:r w:rsidRPr="00215A98">
        <w:rPr>
          <w:b/>
          <w:bCs/>
        </w:rPr>
        <w:t>«хорошо»</w:t>
      </w:r>
      <w:r w:rsidRPr="00215A9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31AD3" w:rsidRPr="00215A98" w:rsidRDefault="00431AD3" w:rsidP="00215A98">
      <w:r w:rsidRPr="00215A98">
        <w:t xml:space="preserve">– на оценку </w:t>
      </w:r>
      <w:r w:rsidRPr="00215A98">
        <w:rPr>
          <w:b/>
          <w:bCs/>
        </w:rPr>
        <w:t>«удовлетворительно»</w:t>
      </w:r>
      <w:r w:rsidRPr="00215A98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31AD3" w:rsidRPr="00215A98" w:rsidRDefault="00431AD3" w:rsidP="00215A98">
      <w:r w:rsidRPr="00215A98">
        <w:t xml:space="preserve">– на оценку </w:t>
      </w:r>
      <w:r w:rsidRPr="00215A98">
        <w:rPr>
          <w:b/>
          <w:bCs/>
        </w:rPr>
        <w:t>«неудовлетворительно»</w:t>
      </w:r>
      <w:r w:rsidRPr="00215A98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31AD3" w:rsidRPr="00215A98" w:rsidRDefault="00431AD3" w:rsidP="00215A98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215A98">
        <w:t xml:space="preserve">– на оценку </w:t>
      </w:r>
      <w:r w:rsidRPr="00215A98">
        <w:rPr>
          <w:b/>
          <w:bCs/>
        </w:rPr>
        <w:t>«неудовлетворительно»</w:t>
      </w:r>
      <w:r w:rsidRPr="00215A98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31AD3" w:rsidRPr="00215A98" w:rsidRDefault="00431AD3" w:rsidP="00215A98">
      <w:pPr>
        <w:pStyle w:val="1"/>
        <w:spacing w:before="0" w:after="0"/>
        <w:ind w:left="0" w:firstLine="44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15A98">
        <w:rPr>
          <w:rStyle w:val="FontStyle32"/>
          <w:i w:val="0"/>
          <w:spacing w:val="-4"/>
          <w:sz w:val="24"/>
          <w:szCs w:val="24"/>
        </w:rPr>
        <w:lastRenderedPageBreak/>
        <w:t xml:space="preserve">8. </w:t>
      </w:r>
      <w:r w:rsidRPr="00215A98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дисциплины.</w:t>
      </w:r>
    </w:p>
    <w:p w:rsidR="00762F6A" w:rsidRPr="00215A98" w:rsidRDefault="00762F6A" w:rsidP="00816671">
      <w:pPr>
        <w:pStyle w:val="Style10"/>
        <w:widowControl/>
        <w:ind w:firstLine="447"/>
        <w:jc w:val="left"/>
      </w:pPr>
      <w:r w:rsidRPr="00215A98">
        <w:rPr>
          <w:rStyle w:val="FontStyle18"/>
          <w:sz w:val="24"/>
          <w:szCs w:val="24"/>
        </w:rPr>
        <w:t xml:space="preserve">а) Основная </w:t>
      </w:r>
      <w:r w:rsidRPr="00215A98">
        <w:rPr>
          <w:rStyle w:val="FontStyle22"/>
          <w:b/>
          <w:sz w:val="24"/>
          <w:szCs w:val="24"/>
        </w:rPr>
        <w:t>литература:</w:t>
      </w:r>
    </w:p>
    <w:p w:rsidR="00762F6A" w:rsidRPr="00215A98" w:rsidRDefault="00762F6A" w:rsidP="00816671">
      <w:pPr>
        <w:pStyle w:val="a5"/>
        <w:numPr>
          <w:ilvl w:val="0"/>
          <w:numId w:val="16"/>
        </w:numPr>
        <w:spacing w:line="240" w:lineRule="auto"/>
        <w:ind w:left="0" w:firstLine="0"/>
        <w:rPr>
          <w:rStyle w:val="a9"/>
          <w:color w:val="auto"/>
          <w:kern w:val="36"/>
          <w:szCs w:val="24"/>
          <w:u w:val="none"/>
          <w:lang w:val="ru-RU"/>
        </w:rPr>
      </w:pPr>
      <w:proofErr w:type="spellStart"/>
      <w:r w:rsidRPr="00215A98">
        <w:rPr>
          <w:szCs w:val="24"/>
          <w:lang w:val="ru-RU"/>
        </w:rPr>
        <w:t>ЛяшкоЛ.А</w:t>
      </w:r>
      <w:proofErr w:type="spellEnd"/>
      <w:r w:rsidRPr="00215A98">
        <w:rPr>
          <w:szCs w:val="24"/>
          <w:lang w:val="ru-RU"/>
        </w:rPr>
        <w:t xml:space="preserve">., </w:t>
      </w:r>
      <w:proofErr w:type="spellStart"/>
      <w:r w:rsidRPr="00215A98">
        <w:rPr>
          <w:szCs w:val="24"/>
          <w:lang w:val="ru-RU"/>
        </w:rPr>
        <w:t>Ходькин</w:t>
      </w:r>
      <w:proofErr w:type="spellEnd"/>
      <w:r w:rsidRPr="00215A98">
        <w:rPr>
          <w:szCs w:val="24"/>
          <w:lang w:val="ru-RU"/>
        </w:rPr>
        <w:t xml:space="preserve"> А.П., </w:t>
      </w:r>
      <w:proofErr w:type="spellStart"/>
      <w:r w:rsidRPr="00215A98">
        <w:rPr>
          <w:szCs w:val="24"/>
          <w:lang w:val="ru-RU"/>
        </w:rPr>
        <w:t>ВолошкоН.И.,Снитко</w:t>
      </w:r>
      <w:proofErr w:type="spellEnd"/>
      <w:r w:rsidRPr="00215A98">
        <w:rPr>
          <w:szCs w:val="24"/>
          <w:lang w:val="ru-RU"/>
        </w:rPr>
        <w:t xml:space="preserve"> А.П. Товароведение, экспертизы и стандартизация. 2-е изд. </w:t>
      </w:r>
      <w:proofErr w:type="spellStart"/>
      <w:r w:rsidRPr="00215A98">
        <w:rPr>
          <w:szCs w:val="24"/>
          <w:lang w:val="ru-RU"/>
        </w:rPr>
        <w:t>перераб</w:t>
      </w:r>
      <w:proofErr w:type="spellEnd"/>
      <w:r w:rsidRPr="00215A98">
        <w:rPr>
          <w:szCs w:val="24"/>
          <w:lang w:val="ru-RU"/>
        </w:rPr>
        <w:t xml:space="preserve">. и доп.-М.: </w:t>
      </w:r>
      <w:proofErr w:type="spellStart"/>
      <w:r w:rsidRPr="00215A98">
        <w:rPr>
          <w:szCs w:val="24"/>
          <w:lang w:val="ru-RU"/>
        </w:rPr>
        <w:t>Издательско</w:t>
      </w:r>
      <w:proofErr w:type="spellEnd"/>
      <w:r w:rsidRPr="00215A98">
        <w:rPr>
          <w:szCs w:val="24"/>
          <w:lang w:val="ru-RU"/>
        </w:rPr>
        <w:t xml:space="preserve">- </w:t>
      </w:r>
      <w:proofErr w:type="spellStart"/>
      <w:r w:rsidRPr="00215A98">
        <w:rPr>
          <w:szCs w:val="24"/>
          <w:lang w:val="ru-RU"/>
        </w:rPr>
        <w:t>тарговая</w:t>
      </w:r>
      <w:proofErr w:type="spellEnd"/>
      <w:r w:rsidRPr="00215A98">
        <w:rPr>
          <w:szCs w:val="24"/>
          <w:lang w:val="ru-RU"/>
        </w:rPr>
        <w:t xml:space="preserve"> корпорация «Дашков и К˚» 2011.- 660стр. ( Электронно-библиотечная система «Лань»</w:t>
      </w:r>
      <w:r w:rsidRPr="00215A98">
        <w:rPr>
          <w:iCs/>
          <w:szCs w:val="24"/>
          <w:lang w:val="ru-RU"/>
        </w:rPr>
        <w:t xml:space="preserve"> [Электронный ресурс] – Режим доступа</w:t>
      </w:r>
      <w:r w:rsidR="00FF3C30">
        <w:rPr>
          <w:iCs/>
          <w:szCs w:val="24"/>
          <w:lang w:val="ru-RU"/>
        </w:rPr>
        <w:t xml:space="preserve">: </w:t>
      </w:r>
      <w:hyperlink r:id="rId11" w:history="1">
        <w:r w:rsidR="00FF3C30" w:rsidRPr="00D02398">
          <w:rPr>
            <w:rStyle w:val="a9"/>
            <w:iCs/>
            <w:szCs w:val="24"/>
          </w:rPr>
          <w:t>http</w:t>
        </w:r>
        <w:r w:rsidR="00FF3C30" w:rsidRPr="00D02398">
          <w:rPr>
            <w:rStyle w:val="a9"/>
            <w:iCs/>
            <w:szCs w:val="24"/>
            <w:lang w:val="ru-RU"/>
          </w:rPr>
          <w:t>://</w:t>
        </w:r>
        <w:r w:rsidR="00FF3C30" w:rsidRPr="00D02398">
          <w:rPr>
            <w:rStyle w:val="a9"/>
            <w:iCs/>
            <w:szCs w:val="24"/>
          </w:rPr>
          <w:t>e</w:t>
        </w:r>
        <w:r w:rsidR="00FF3C30" w:rsidRPr="00D02398">
          <w:rPr>
            <w:rStyle w:val="a9"/>
            <w:iCs/>
            <w:szCs w:val="24"/>
            <w:lang w:val="ru-RU"/>
          </w:rPr>
          <w:t>.</w:t>
        </w:r>
        <w:proofErr w:type="spellStart"/>
        <w:r w:rsidR="00FF3C30" w:rsidRPr="00D02398">
          <w:rPr>
            <w:rStyle w:val="a9"/>
            <w:iCs/>
            <w:szCs w:val="24"/>
          </w:rPr>
          <w:t>lanbook</w:t>
        </w:r>
        <w:proofErr w:type="spellEnd"/>
        <w:r w:rsidR="00FF3C30" w:rsidRPr="00D02398">
          <w:rPr>
            <w:rStyle w:val="a9"/>
            <w:iCs/>
            <w:szCs w:val="24"/>
            <w:lang w:val="ru-RU"/>
          </w:rPr>
          <w:t>.</w:t>
        </w:r>
        <w:r w:rsidR="00FF3C30" w:rsidRPr="00D02398">
          <w:rPr>
            <w:rStyle w:val="a9"/>
            <w:iCs/>
            <w:szCs w:val="24"/>
          </w:rPr>
          <w:t>com</w:t>
        </w:r>
        <w:r w:rsidR="00FF3C30" w:rsidRPr="00D02398">
          <w:rPr>
            <w:rStyle w:val="a9"/>
            <w:iCs/>
            <w:szCs w:val="24"/>
            <w:lang w:val="ru-RU"/>
          </w:rPr>
          <w:t>/</w:t>
        </w:r>
        <w:r w:rsidR="00FF3C30" w:rsidRPr="00D02398">
          <w:rPr>
            <w:rStyle w:val="a9"/>
            <w:iCs/>
            <w:szCs w:val="24"/>
          </w:rPr>
          <w:t>books</w:t>
        </w:r>
        <w:r w:rsidR="00FF3C30" w:rsidRPr="00D02398">
          <w:rPr>
            <w:rStyle w:val="a9"/>
            <w:iCs/>
            <w:szCs w:val="24"/>
            <w:lang w:val="ru-RU"/>
          </w:rPr>
          <w:t>/</w:t>
        </w:r>
        <w:r w:rsidR="00FF3C30" w:rsidRPr="00D02398">
          <w:rPr>
            <w:rStyle w:val="a9"/>
            <w:iCs/>
            <w:szCs w:val="24"/>
          </w:rPr>
          <w:t>element</w:t>
        </w:r>
        <w:r w:rsidR="00FF3C30" w:rsidRPr="00D02398">
          <w:rPr>
            <w:rStyle w:val="a9"/>
            <w:iCs/>
            <w:szCs w:val="24"/>
            <w:lang w:val="ru-RU"/>
          </w:rPr>
          <w:t>.</w:t>
        </w:r>
        <w:proofErr w:type="spellStart"/>
        <w:r w:rsidR="00FF3C30" w:rsidRPr="00D02398">
          <w:rPr>
            <w:rStyle w:val="a9"/>
            <w:iCs/>
            <w:szCs w:val="24"/>
          </w:rPr>
          <w:t>php</w:t>
        </w:r>
        <w:proofErr w:type="spellEnd"/>
        <w:r w:rsidR="00FF3C30" w:rsidRPr="00D02398">
          <w:rPr>
            <w:rStyle w:val="a9"/>
            <w:iCs/>
            <w:szCs w:val="24"/>
            <w:lang w:val="ru-RU"/>
          </w:rPr>
          <w:t>?</w:t>
        </w:r>
        <w:r w:rsidR="00FF3C30" w:rsidRPr="00D02398">
          <w:rPr>
            <w:rStyle w:val="a9"/>
            <w:iCs/>
            <w:szCs w:val="24"/>
          </w:rPr>
          <w:t>pl</w:t>
        </w:r>
        <w:r w:rsidR="00FF3C30" w:rsidRPr="00D02398">
          <w:rPr>
            <w:rStyle w:val="a9"/>
            <w:iCs/>
            <w:szCs w:val="24"/>
            <w:lang w:val="ru-RU"/>
          </w:rPr>
          <w:t>1_</w:t>
        </w:r>
        <w:r w:rsidR="00FF3C30" w:rsidRPr="00D02398">
          <w:rPr>
            <w:rStyle w:val="a9"/>
            <w:iCs/>
            <w:szCs w:val="24"/>
          </w:rPr>
          <w:t>id</w:t>
        </w:r>
        <w:r w:rsidR="00FF3C30" w:rsidRPr="00D02398">
          <w:rPr>
            <w:rStyle w:val="a9"/>
            <w:iCs/>
            <w:szCs w:val="24"/>
            <w:lang w:val="ru-RU"/>
          </w:rPr>
          <w:t>=3601</w:t>
        </w:r>
      </w:hyperlink>
      <w:r w:rsidR="00816671" w:rsidRPr="00215A98">
        <w:rPr>
          <w:kern w:val="36"/>
          <w:szCs w:val="24"/>
          <w:lang w:val="ru-RU"/>
        </w:rPr>
        <w:t>(дата обращения: 0</w:t>
      </w:r>
      <w:r w:rsidR="00816671">
        <w:rPr>
          <w:kern w:val="36"/>
          <w:szCs w:val="24"/>
          <w:lang w:val="ru-RU"/>
        </w:rPr>
        <w:t>1</w:t>
      </w:r>
      <w:r w:rsidR="00816671" w:rsidRPr="00215A98">
        <w:rPr>
          <w:kern w:val="36"/>
          <w:szCs w:val="24"/>
          <w:lang w:val="ru-RU"/>
        </w:rPr>
        <w:t>.0</w:t>
      </w:r>
      <w:r w:rsidR="00816671">
        <w:rPr>
          <w:kern w:val="36"/>
          <w:szCs w:val="24"/>
          <w:lang w:val="ru-RU"/>
        </w:rPr>
        <w:t>9</w:t>
      </w:r>
      <w:r w:rsidR="00816671" w:rsidRPr="00215A98">
        <w:rPr>
          <w:kern w:val="36"/>
          <w:szCs w:val="24"/>
          <w:lang w:val="ru-RU"/>
        </w:rPr>
        <w:t>.20</w:t>
      </w:r>
      <w:r w:rsidR="00816671">
        <w:rPr>
          <w:kern w:val="36"/>
          <w:szCs w:val="24"/>
          <w:lang w:val="ru-RU"/>
        </w:rPr>
        <w:t>20</w:t>
      </w:r>
      <w:r w:rsidR="00816671" w:rsidRPr="00215A98">
        <w:rPr>
          <w:kern w:val="36"/>
          <w:szCs w:val="24"/>
          <w:lang w:val="ru-RU"/>
        </w:rPr>
        <w:t>)</w:t>
      </w:r>
      <w:r w:rsidR="00816671">
        <w:rPr>
          <w:kern w:val="36"/>
          <w:szCs w:val="24"/>
          <w:lang w:val="ru-RU"/>
        </w:rPr>
        <w:t>.</w:t>
      </w:r>
    </w:p>
    <w:p w:rsidR="00762F6A" w:rsidRPr="00215A98" w:rsidRDefault="00762F6A" w:rsidP="00816671">
      <w:pPr>
        <w:pStyle w:val="a5"/>
        <w:numPr>
          <w:ilvl w:val="0"/>
          <w:numId w:val="16"/>
        </w:numPr>
        <w:spacing w:line="240" w:lineRule="auto"/>
        <w:ind w:left="0" w:firstLine="0"/>
        <w:rPr>
          <w:kern w:val="36"/>
          <w:szCs w:val="24"/>
          <w:lang w:val="ru-RU"/>
        </w:rPr>
      </w:pPr>
      <w:r w:rsidRPr="00215A98">
        <w:rPr>
          <w:kern w:val="36"/>
          <w:szCs w:val="24"/>
          <w:lang w:val="ru-RU"/>
        </w:rPr>
        <w:t xml:space="preserve">Некрасова, С. А. Основы метрологии, стандартизации, сертификации и контроля качества : учебное пособие / С. А. Некрасова, Д. Д. </w:t>
      </w:r>
      <w:proofErr w:type="spellStart"/>
      <w:r w:rsidRPr="00215A98">
        <w:rPr>
          <w:kern w:val="36"/>
          <w:szCs w:val="24"/>
          <w:lang w:val="ru-RU"/>
        </w:rPr>
        <w:t>Хамидуллина</w:t>
      </w:r>
      <w:proofErr w:type="spellEnd"/>
      <w:r w:rsidRPr="00215A98">
        <w:rPr>
          <w:kern w:val="36"/>
          <w:szCs w:val="24"/>
          <w:lang w:val="ru-RU"/>
        </w:rPr>
        <w:t xml:space="preserve"> ; МГТУ. - Магнитогорск : МГТУ, 2017. - 1 электрон. опт. диск (CD-ROM). - </w:t>
      </w:r>
      <w:proofErr w:type="spellStart"/>
      <w:r w:rsidRPr="00215A98">
        <w:rPr>
          <w:kern w:val="36"/>
          <w:szCs w:val="24"/>
          <w:lang w:val="ru-RU"/>
        </w:rPr>
        <w:t>Загл</w:t>
      </w:r>
      <w:proofErr w:type="spellEnd"/>
      <w:r w:rsidRPr="00215A98">
        <w:rPr>
          <w:kern w:val="36"/>
          <w:szCs w:val="24"/>
          <w:lang w:val="ru-RU"/>
        </w:rPr>
        <w:t xml:space="preserve">. с титул. экрана. - URL: </w:t>
      </w:r>
      <w:hyperlink r:id="rId12" w:history="1">
        <w:r w:rsidR="00215A98" w:rsidRPr="00CB7909">
          <w:rPr>
            <w:rStyle w:val="a9"/>
            <w:kern w:val="36"/>
            <w:szCs w:val="24"/>
            <w:lang w:val="ru-RU"/>
          </w:rPr>
          <w:t>https://magtu.informsystema.ru/uploader/fileUpload?name=2868.pdf&amp;show=dcatalogues/1/1133886/2868.pdf&amp;view=true</w:t>
        </w:r>
      </w:hyperlink>
      <w:r w:rsidRPr="00215A98">
        <w:rPr>
          <w:kern w:val="36"/>
          <w:szCs w:val="24"/>
          <w:lang w:val="ru-RU"/>
        </w:rPr>
        <w:t>(дата обращения: 0</w:t>
      </w:r>
      <w:r w:rsidR="00816671">
        <w:rPr>
          <w:kern w:val="36"/>
          <w:szCs w:val="24"/>
          <w:lang w:val="ru-RU"/>
        </w:rPr>
        <w:t>1</w:t>
      </w:r>
      <w:r w:rsidRPr="00215A98">
        <w:rPr>
          <w:kern w:val="36"/>
          <w:szCs w:val="24"/>
          <w:lang w:val="ru-RU"/>
        </w:rPr>
        <w:t>.0</w:t>
      </w:r>
      <w:r w:rsidR="00816671">
        <w:rPr>
          <w:kern w:val="36"/>
          <w:szCs w:val="24"/>
          <w:lang w:val="ru-RU"/>
        </w:rPr>
        <w:t>9</w:t>
      </w:r>
      <w:r w:rsidRPr="00215A98">
        <w:rPr>
          <w:kern w:val="36"/>
          <w:szCs w:val="24"/>
          <w:lang w:val="ru-RU"/>
        </w:rPr>
        <w:t>.20</w:t>
      </w:r>
      <w:r w:rsidR="00816671">
        <w:rPr>
          <w:kern w:val="36"/>
          <w:szCs w:val="24"/>
          <w:lang w:val="ru-RU"/>
        </w:rPr>
        <w:t>20</w:t>
      </w:r>
      <w:r w:rsidRPr="00215A98">
        <w:rPr>
          <w:kern w:val="36"/>
          <w:szCs w:val="24"/>
          <w:lang w:val="ru-RU"/>
        </w:rPr>
        <w:t>). - Макрообъект. - Текст : электронный. - Сведения доступны также на CD-ROM.</w:t>
      </w:r>
    </w:p>
    <w:p w:rsidR="00816671" w:rsidRDefault="00816671" w:rsidP="00215A98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</w:p>
    <w:p w:rsidR="00762F6A" w:rsidRPr="00215A98" w:rsidRDefault="00762F6A" w:rsidP="00816671">
      <w:pPr>
        <w:pStyle w:val="Style10"/>
        <w:widowControl/>
        <w:ind w:firstLine="708"/>
        <w:rPr>
          <w:b/>
        </w:rPr>
      </w:pPr>
      <w:r w:rsidRPr="00215A98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816671" w:rsidRPr="00FF3C30" w:rsidRDefault="00816671" w:rsidP="00FF3C30">
      <w:pPr>
        <w:pStyle w:val="3"/>
        <w:widowControl/>
        <w:numPr>
          <w:ilvl w:val="0"/>
          <w:numId w:val="17"/>
        </w:numPr>
        <w:shd w:val="clear" w:color="auto" w:fill="FFFFFF"/>
        <w:tabs>
          <w:tab w:val="left" w:pos="426"/>
        </w:tabs>
        <w:autoSpaceDE/>
        <w:autoSpaceDN/>
        <w:adjustRightInd/>
        <w:spacing w:before="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F3C30">
        <w:rPr>
          <w:rFonts w:ascii="Times New Roman" w:hAnsi="Times New Roman" w:cs="Times New Roman"/>
          <w:b w:val="0"/>
          <w:sz w:val="24"/>
          <w:szCs w:val="24"/>
        </w:rPr>
        <w:t>Войнич</w:t>
      </w:r>
      <w:proofErr w:type="spellEnd"/>
      <w:r w:rsidRPr="00FF3C30">
        <w:rPr>
          <w:rFonts w:ascii="Times New Roman" w:hAnsi="Times New Roman" w:cs="Times New Roman"/>
          <w:b w:val="0"/>
          <w:sz w:val="24"/>
          <w:szCs w:val="24"/>
        </w:rPr>
        <w:t xml:space="preserve">, Е. А. Художественное материаловедение : учебно-методическое пособие / Е. А. </w:t>
      </w:r>
      <w:proofErr w:type="spellStart"/>
      <w:r w:rsidRPr="00FF3C30">
        <w:rPr>
          <w:rFonts w:ascii="Times New Roman" w:hAnsi="Times New Roman" w:cs="Times New Roman"/>
          <w:b w:val="0"/>
          <w:sz w:val="24"/>
          <w:szCs w:val="24"/>
        </w:rPr>
        <w:t>Войнич</w:t>
      </w:r>
      <w:proofErr w:type="spellEnd"/>
      <w:r w:rsidRPr="00FF3C30">
        <w:rPr>
          <w:rFonts w:ascii="Times New Roman" w:hAnsi="Times New Roman" w:cs="Times New Roman"/>
          <w:b w:val="0"/>
          <w:sz w:val="24"/>
          <w:szCs w:val="24"/>
        </w:rPr>
        <w:t xml:space="preserve">, В. П. Наумов ; МГТУ. - Магнитогорск : МГТУ, 2015. - 1 электрон. опт. диск (CD-ROM). - </w:t>
      </w:r>
      <w:proofErr w:type="spellStart"/>
      <w:r w:rsidRPr="00FF3C30">
        <w:rPr>
          <w:rFonts w:ascii="Times New Roman" w:hAnsi="Times New Roman" w:cs="Times New Roman"/>
          <w:b w:val="0"/>
          <w:sz w:val="24"/>
          <w:szCs w:val="24"/>
        </w:rPr>
        <w:t>Загл</w:t>
      </w:r>
      <w:proofErr w:type="spellEnd"/>
      <w:r w:rsidRPr="00FF3C30">
        <w:rPr>
          <w:rFonts w:ascii="Times New Roman" w:hAnsi="Times New Roman" w:cs="Times New Roman"/>
          <w:b w:val="0"/>
          <w:sz w:val="24"/>
          <w:szCs w:val="24"/>
        </w:rPr>
        <w:t xml:space="preserve">. с титул. экрана. - URL: </w:t>
      </w:r>
      <w:hyperlink r:id="rId13" w:history="1">
        <w:r w:rsidRPr="00FF3C30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https://magtu.informsystema.ru/uploader/fileUpload?name=1207.pdf&amp;show=dcatalogues/1/1121324/1207.pdf&amp;view=true</w:t>
        </w:r>
      </w:hyperlink>
      <w:r w:rsidRPr="00FF3C30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 xml:space="preserve">(дата обращения: 01.09.2020). </w:t>
      </w:r>
      <w:r w:rsidRPr="00FF3C30">
        <w:rPr>
          <w:rFonts w:ascii="Times New Roman" w:hAnsi="Times New Roman" w:cs="Times New Roman"/>
          <w:b w:val="0"/>
          <w:sz w:val="24"/>
          <w:szCs w:val="24"/>
        </w:rPr>
        <w:t>- Макрообъект. - Текст : электронный. - Сведения доступны также на CD-ROM.</w:t>
      </w:r>
    </w:p>
    <w:p w:rsidR="00816671" w:rsidRPr="00FF3C30" w:rsidRDefault="00816671" w:rsidP="00FF3C30">
      <w:pPr>
        <w:pStyle w:val="3"/>
        <w:widowControl/>
        <w:numPr>
          <w:ilvl w:val="0"/>
          <w:numId w:val="17"/>
        </w:numPr>
        <w:shd w:val="clear" w:color="auto" w:fill="FFFFFF"/>
        <w:tabs>
          <w:tab w:val="left" w:pos="426"/>
        </w:tabs>
        <w:autoSpaceDE/>
        <w:autoSpaceDN/>
        <w:adjustRightInd/>
        <w:spacing w:before="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FF3C30">
        <w:rPr>
          <w:rFonts w:ascii="Times New Roman" w:hAnsi="Times New Roman" w:cs="Times New Roman"/>
          <w:b w:val="0"/>
          <w:sz w:val="24"/>
          <w:szCs w:val="24"/>
        </w:rPr>
        <w:t xml:space="preserve">Герасев, В. А. Декоративно-прикладное искусство Урала : учебное пособие / В. А. Герасев, В. В. Канунников ; МГТУ. - Магнитогорск : [МГТУ], 2017. - 199 с. : ил., фот. - URL: </w:t>
      </w:r>
      <w:hyperlink r:id="rId14" w:history="1">
        <w:r w:rsidRPr="00FF3C30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https://magtu.informsystema.ru/uploader/fileUpload?name=3261.pdf&amp;show=dcatalogues/1/1137180/3261.pdf&amp;view=true</w:t>
        </w:r>
      </w:hyperlink>
      <w:r w:rsidRPr="00FF3C30">
        <w:rPr>
          <w:rFonts w:ascii="Times New Roman" w:hAnsi="Times New Roman" w:cs="Times New Roman"/>
          <w:b w:val="0"/>
          <w:sz w:val="24"/>
          <w:szCs w:val="24"/>
        </w:rPr>
        <w:t>(дата обращения: 01.09.2020). - Макрообъект. - Текст : электронный. - ISBN 978-5-9967-0917-5. - Имеется печатный аналог.</w:t>
      </w:r>
    </w:p>
    <w:p w:rsidR="00816671" w:rsidRPr="00FF3C30" w:rsidRDefault="00816671" w:rsidP="00FF3C30">
      <w:pPr>
        <w:pStyle w:val="3"/>
        <w:widowControl/>
        <w:numPr>
          <w:ilvl w:val="0"/>
          <w:numId w:val="17"/>
        </w:numPr>
        <w:shd w:val="clear" w:color="auto" w:fill="FFFFFF"/>
        <w:tabs>
          <w:tab w:val="left" w:pos="426"/>
        </w:tabs>
        <w:autoSpaceDE/>
        <w:autoSpaceDN/>
        <w:adjustRightInd/>
        <w:spacing w:before="0" w:after="0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3C30">
        <w:rPr>
          <w:rFonts w:ascii="Times New Roman" w:hAnsi="Times New Roman" w:cs="Times New Roman"/>
          <w:b w:val="0"/>
          <w:sz w:val="24"/>
          <w:szCs w:val="24"/>
        </w:rPr>
        <w:t xml:space="preserve">Дрозд М.И. Основы материаловедения. Учебное пособие - </w:t>
      </w:r>
      <w:r w:rsidRPr="00FF3C30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Минск: </w:t>
      </w:r>
      <w:proofErr w:type="spellStart"/>
      <w:r w:rsidRPr="00FF3C30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Вышэйшая</w:t>
      </w:r>
      <w:proofErr w:type="spellEnd"/>
      <w:r w:rsidRPr="00FF3C30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школа, 2011. - 432 с.</w:t>
      </w:r>
      <w:r w:rsidRPr="00FF3C30">
        <w:rPr>
          <w:rFonts w:ascii="Times New Roman" w:hAnsi="Times New Roman" w:cs="Times New Roman"/>
          <w:b w:val="0"/>
          <w:sz w:val="24"/>
          <w:szCs w:val="24"/>
          <w:lang w:val="en-US"/>
        </w:rPr>
        <w:t>ISBN</w:t>
      </w:r>
      <w:r w:rsidRPr="00FF3C30">
        <w:rPr>
          <w:rFonts w:ascii="Times New Roman" w:hAnsi="Times New Roman" w:cs="Times New Roman"/>
          <w:b w:val="0"/>
          <w:sz w:val="24"/>
          <w:szCs w:val="24"/>
        </w:rPr>
        <w:t>:</w:t>
      </w:r>
      <w:r w:rsidRPr="00FF3C30">
        <w:rPr>
          <w:rFonts w:ascii="Times New Roman" w:hAnsi="Times New Roman" w:cs="Times New Roman"/>
          <w:b w:val="0"/>
          <w:sz w:val="24"/>
          <w:szCs w:val="24"/>
          <w:lang w:val="en-US"/>
        </w:rPr>
        <w:t> </w:t>
      </w:r>
      <w:r w:rsidRPr="00FF3C30">
        <w:rPr>
          <w:rFonts w:ascii="Times New Roman" w:hAnsi="Times New Roman" w:cs="Times New Roman"/>
          <w:b w:val="0"/>
          <w:sz w:val="24"/>
          <w:szCs w:val="24"/>
        </w:rPr>
        <w:t xml:space="preserve">978-985-06-1871-9 </w:t>
      </w:r>
      <w:hyperlink r:id="rId15" w:history="1">
        <w:r w:rsidRPr="00FF3C30">
          <w:rPr>
            <w:rStyle w:val="a9"/>
            <w:rFonts w:ascii="Times New Roman" w:hAnsi="Times New Roman" w:cs="Times New Roman"/>
            <w:b w:val="0"/>
            <w:sz w:val="24"/>
            <w:szCs w:val="24"/>
            <w:lang w:val="en-US"/>
          </w:rPr>
          <w:t>http</w:t>
        </w:r>
        <w:r w:rsidRPr="00FF3C30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://</w:t>
        </w:r>
        <w:r w:rsidRPr="00FF3C30">
          <w:rPr>
            <w:rStyle w:val="a9"/>
            <w:rFonts w:ascii="Times New Roman" w:hAnsi="Times New Roman" w:cs="Times New Roman"/>
            <w:b w:val="0"/>
            <w:sz w:val="24"/>
            <w:szCs w:val="24"/>
            <w:lang w:val="en-US"/>
          </w:rPr>
          <w:t>www</w:t>
        </w:r>
        <w:r w:rsidRPr="00FF3C30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Pr="00FF3C30">
          <w:rPr>
            <w:rStyle w:val="a9"/>
            <w:rFonts w:ascii="Times New Roman" w:hAnsi="Times New Roman" w:cs="Times New Roman"/>
            <w:b w:val="0"/>
            <w:sz w:val="24"/>
            <w:szCs w:val="24"/>
            <w:lang w:val="en-US"/>
          </w:rPr>
          <w:t>biblioclub</w:t>
        </w:r>
        <w:proofErr w:type="spellEnd"/>
        <w:r w:rsidRPr="00FF3C30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Pr="00FF3C30">
          <w:rPr>
            <w:rStyle w:val="a9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  <w:proofErr w:type="spellEnd"/>
        <w:r w:rsidRPr="00FF3C30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/</w:t>
        </w:r>
        <w:r w:rsidRPr="00FF3C30">
          <w:rPr>
            <w:rStyle w:val="a9"/>
            <w:rFonts w:ascii="Times New Roman" w:hAnsi="Times New Roman" w:cs="Times New Roman"/>
            <w:b w:val="0"/>
            <w:sz w:val="24"/>
            <w:szCs w:val="24"/>
            <w:lang w:val="en-US"/>
          </w:rPr>
          <w:t>book</w:t>
        </w:r>
        <w:r w:rsidRPr="00FF3C30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/109933</w:t>
        </w:r>
      </w:hyperlink>
      <w:r w:rsidRPr="00FF3C30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>(дата обращения: 01.09.2020).</w:t>
      </w:r>
    </w:p>
    <w:p w:rsidR="00816671" w:rsidRPr="00FF3C30" w:rsidRDefault="00816671" w:rsidP="00FF3C30">
      <w:pPr>
        <w:pStyle w:val="Style8"/>
        <w:widowControl/>
        <w:numPr>
          <w:ilvl w:val="0"/>
          <w:numId w:val="17"/>
        </w:numPr>
        <w:ind w:left="0" w:firstLine="0"/>
      </w:pPr>
      <w:proofErr w:type="spellStart"/>
      <w:r w:rsidRPr="00FF3C30">
        <w:t>Петрище</w:t>
      </w:r>
      <w:proofErr w:type="spellEnd"/>
      <w:r w:rsidRPr="00FF3C30">
        <w:t xml:space="preserve"> Ф. </w:t>
      </w:r>
      <w:r w:rsidRPr="00FF3C30">
        <w:rPr>
          <w:lang w:val="en-US"/>
        </w:rPr>
        <w:t>A</w:t>
      </w:r>
      <w:r w:rsidRPr="00FF3C30">
        <w:t xml:space="preserve">. Теоретические основы товароведения и экспертизы: Учебник для бакалавров / Ф.А. Петрище.-5-е изд., </w:t>
      </w:r>
      <w:proofErr w:type="spellStart"/>
      <w:r w:rsidRPr="00FF3C30">
        <w:t>испр</w:t>
      </w:r>
      <w:proofErr w:type="spellEnd"/>
      <w:r w:rsidRPr="00FF3C30">
        <w:t>. и.доп.- М.: Издательско-торговая корпорация «Дашков и К˚»,2012- 508стр. (Электронно-библиотечная система «Лань»</w:t>
      </w:r>
      <w:r w:rsidRPr="00FF3C30">
        <w:rPr>
          <w:iCs/>
        </w:rPr>
        <w:t xml:space="preserve"> [Электронный ресурс] – Режим доступа: </w:t>
      </w:r>
      <w:hyperlink r:id="rId16" w:history="1">
        <w:r w:rsidRPr="00FF3C30">
          <w:rPr>
            <w:rStyle w:val="a9"/>
            <w:iCs/>
          </w:rPr>
          <w:t>http://e.lanbook.com/books/element.php?pl1_id=4210</w:t>
        </w:r>
      </w:hyperlink>
      <w:r w:rsidRPr="00FF3C30">
        <w:rPr>
          <w:kern w:val="36"/>
        </w:rPr>
        <w:t>(дата обращения: 01.09.2020).</w:t>
      </w:r>
    </w:p>
    <w:p w:rsidR="00816671" w:rsidRPr="00FF3C30" w:rsidRDefault="00816671" w:rsidP="00FF3C30">
      <w:pPr>
        <w:pStyle w:val="Style8"/>
        <w:widowControl/>
        <w:numPr>
          <w:ilvl w:val="0"/>
          <w:numId w:val="17"/>
        </w:numPr>
        <w:ind w:left="0" w:firstLine="0"/>
      </w:pPr>
      <w:proofErr w:type="spellStart"/>
      <w:r w:rsidRPr="00FF3C30">
        <w:t>Понурко</w:t>
      </w:r>
      <w:proofErr w:type="spellEnd"/>
      <w:r w:rsidRPr="00FF3C30">
        <w:t xml:space="preserve">, И. В. Стандартизация и подтверждение соответствия : учебное пособие / И. В. </w:t>
      </w:r>
      <w:proofErr w:type="spellStart"/>
      <w:r w:rsidRPr="00FF3C30">
        <w:t>Понурко</w:t>
      </w:r>
      <w:proofErr w:type="spellEnd"/>
      <w:r w:rsidRPr="00FF3C30">
        <w:t xml:space="preserve">, С. А. Крылова ; МГТУ. - Магнитогорск : МГТУ, 2016. - 1 электрон. опт. диск (CD-ROM). - </w:t>
      </w:r>
      <w:proofErr w:type="spellStart"/>
      <w:r w:rsidRPr="00FF3C30">
        <w:t>Загл</w:t>
      </w:r>
      <w:proofErr w:type="spellEnd"/>
      <w:r w:rsidRPr="00FF3C30">
        <w:t xml:space="preserve">. с титул. экрана. - URL: </w:t>
      </w:r>
      <w:hyperlink r:id="rId17" w:history="1">
        <w:r w:rsidRPr="00FF3C30">
          <w:rPr>
            <w:rStyle w:val="a9"/>
          </w:rPr>
          <w:t>https://magtu.informsystema.ru/uploader/fileUpload?name=2380.pdf&amp;show=dcatalogues/1/1130056/2380.pdf&amp;view=true</w:t>
        </w:r>
      </w:hyperlink>
      <w:r w:rsidRPr="00FF3C30">
        <w:t xml:space="preserve"> (дата обращения: 01.09.2020). - Макрообъект. - Текст : электронный. - Сведения доступны также на CD-ROM.</w:t>
      </w:r>
    </w:p>
    <w:p w:rsidR="00816671" w:rsidRDefault="00816671" w:rsidP="00FF3C30">
      <w:pPr>
        <w:pStyle w:val="Style8"/>
        <w:widowControl/>
        <w:numPr>
          <w:ilvl w:val="0"/>
          <w:numId w:val="17"/>
        </w:numPr>
        <w:ind w:left="0" w:firstLine="0"/>
      </w:pPr>
      <w:r w:rsidRPr="00FF3C30">
        <w:t xml:space="preserve">Самарина, И. Г. Основы метрологии, стандартизации и сертификации : учебное пособие / И. Г. Самарина, Т. Г. </w:t>
      </w:r>
      <w:proofErr w:type="spellStart"/>
      <w:r w:rsidRPr="00FF3C30">
        <w:t>Сухоносова</w:t>
      </w:r>
      <w:proofErr w:type="spellEnd"/>
      <w:r w:rsidRPr="00FF3C30">
        <w:t xml:space="preserve"> ; МГТУ. - Магнитогорск : МГТУ, 2016. - 1 электрон. опт. диск (CD-ROM). - </w:t>
      </w:r>
      <w:proofErr w:type="spellStart"/>
      <w:r w:rsidRPr="00FF3C30">
        <w:t>Загл</w:t>
      </w:r>
      <w:proofErr w:type="spellEnd"/>
      <w:r w:rsidRPr="00FF3C30">
        <w:t xml:space="preserve">. с титул. экрана. - URL: </w:t>
      </w:r>
      <w:hyperlink r:id="rId18" w:history="1">
        <w:r w:rsidRPr="00FF3C30">
          <w:rPr>
            <w:rStyle w:val="a9"/>
          </w:rPr>
          <w:t>https://magtu.informsystema.ru/uploader/fileUpload?name=2872.pdf&amp;show=dcatalogues/1/1134039/2872.pdf&amp;view=true</w:t>
        </w:r>
      </w:hyperlink>
      <w:r w:rsidRPr="00FF3C30">
        <w:t xml:space="preserve"> (дата обращения: 01.09.2020). - Макрообъект. - Текст : электронный. - Сведения доступны также на CD-ROM.</w:t>
      </w:r>
    </w:p>
    <w:p w:rsidR="00FF3C30" w:rsidRPr="00FF3C30" w:rsidRDefault="00FF3C30" w:rsidP="00FF3C30">
      <w:pPr>
        <w:pStyle w:val="Style8"/>
        <w:widowControl/>
        <w:ind w:firstLine="0"/>
      </w:pPr>
    </w:p>
    <w:p w:rsidR="00402F10" w:rsidRPr="00215A98" w:rsidRDefault="00402F10" w:rsidP="00215A98">
      <w:pPr>
        <w:widowControl/>
        <w:tabs>
          <w:tab w:val="left" w:pos="993"/>
        </w:tabs>
        <w:rPr>
          <w:b/>
        </w:rPr>
      </w:pPr>
      <w:r w:rsidRPr="00215A98">
        <w:rPr>
          <w:b/>
          <w:bCs/>
          <w:spacing w:val="40"/>
        </w:rPr>
        <w:t>в)</w:t>
      </w:r>
      <w:r w:rsidRPr="00215A98">
        <w:rPr>
          <w:b/>
        </w:rPr>
        <w:t xml:space="preserve">Методические указания: </w:t>
      </w:r>
    </w:p>
    <w:p w:rsidR="00402F10" w:rsidRPr="00215A98" w:rsidRDefault="00402F10" w:rsidP="000514DD">
      <w:pPr>
        <w:widowControl/>
      </w:pPr>
      <w:r w:rsidRPr="00215A98">
        <w:t xml:space="preserve">1. Науменко, И.А. Технология художественной обработки материалов. Руководство по дипломному проектированию [Электронный ресурс]: учебно-методическое пособие / И.А. </w:t>
      </w:r>
      <w:proofErr w:type="spellStart"/>
      <w:r w:rsidRPr="00215A98">
        <w:t>Науменко</w:t>
      </w:r>
      <w:proofErr w:type="spellEnd"/>
      <w:r w:rsidRPr="00215A98">
        <w:t xml:space="preserve">, Ю.А. Павлов, Е.П. Мельников, А.В. </w:t>
      </w:r>
      <w:proofErr w:type="spellStart"/>
      <w:r w:rsidRPr="00215A98">
        <w:t>Ножкина</w:t>
      </w:r>
      <w:proofErr w:type="spellEnd"/>
      <w:r w:rsidRPr="00215A98">
        <w:t xml:space="preserve">. — Электрон. дан. — Москва : МИСИС, 2015. — 103 с. — Режим доступа: </w:t>
      </w:r>
      <w:hyperlink r:id="rId19" w:history="1">
        <w:r w:rsidRPr="00215A98">
          <w:rPr>
            <w:color w:val="0000FF"/>
            <w:u w:val="single"/>
          </w:rPr>
          <w:t>https://e.lanbook.com/book/93628</w:t>
        </w:r>
      </w:hyperlink>
      <w:r w:rsidRPr="00215A98">
        <w:t xml:space="preserve">. — </w:t>
      </w:r>
      <w:proofErr w:type="spellStart"/>
      <w:r w:rsidRPr="00215A98">
        <w:t>Загл</w:t>
      </w:r>
      <w:proofErr w:type="spellEnd"/>
      <w:r w:rsidRPr="00215A98">
        <w:t>. с экрана.</w:t>
      </w:r>
    </w:p>
    <w:p w:rsidR="00431AD3" w:rsidRPr="000514DD" w:rsidRDefault="00402F10" w:rsidP="000514DD">
      <w:pPr>
        <w:widowControl/>
        <w:rPr>
          <w:rStyle w:val="FontStyle15"/>
          <w:b w:val="0"/>
          <w:bCs w:val="0"/>
          <w:sz w:val="24"/>
          <w:szCs w:val="24"/>
        </w:rPr>
      </w:pPr>
      <w:r w:rsidRPr="00215A98">
        <w:lastRenderedPageBreak/>
        <w:t>2. Салтыкова, Г.М. Дизайн. Дипломное проектирование [Электронный ресурс]: учебно-методическое пособие / Г.М. Салтыкова. — Электрон. дан. — Москва :</w:t>
      </w:r>
      <w:proofErr w:type="spellStart"/>
      <w:r w:rsidRPr="00215A98">
        <w:t>Владос</w:t>
      </w:r>
      <w:proofErr w:type="spellEnd"/>
      <w:r w:rsidRPr="00215A98">
        <w:t xml:space="preserve">, 2017. — 42 с. — Режим доступа: </w:t>
      </w:r>
      <w:hyperlink r:id="rId20" w:history="1">
        <w:r w:rsidRPr="00215A98">
          <w:rPr>
            <w:color w:val="0000FF"/>
            <w:u w:val="single"/>
          </w:rPr>
          <w:t>https://e.lanbook.com/book/100779</w:t>
        </w:r>
      </w:hyperlink>
      <w:r w:rsidRPr="00215A98">
        <w:t xml:space="preserve">. — </w:t>
      </w:r>
      <w:proofErr w:type="spellStart"/>
      <w:r w:rsidRPr="00215A98">
        <w:t>Загл</w:t>
      </w:r>
      <w:proofErr w:type="spellEnd"/>
      <w:r w:rsidRPr="00215A98">
        <w:t>. с экрана.</w:t>
      </w:r>
    </w:p>
    <w:p w:rsidR="00FF3C30" w:rsidRDefault="00FF3C30" w:rsidP="000514DD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431AD3" w:rsidRDefault="00431AD3" w:rsidP="000514DD">
      <w:pPr>
        <w:pStyle w:val="Style8"/>
        <w:widowControl/>
        <w:rPr>
          <w:rStyle w:val="FontStyle21"/>
          <w:b/>
          <w:sz w:val="24"/>
          <w:szCs w:val="24"/>
        </w:rPr>
      </w:pPr>
      <w:r w:rsidRPr="00215A98">
        <w:rPr>
          <w:rStyle w:val="FontStyle15"/>
          <w:spacing w:val="40"/>
          <w:sz w:val="24"/>
          <w:szCs w:val="24"/>
        </w:rPr>
        <w:t>г)</w:t>
      </w:r>
      <w:r w:rsidRPr="00215A98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15A98">
        <w:rPr>
          <w:rStyle w:val="FontStyle15"/>
          <w:spacing w:val="40"/>
          <w:sz w:val="24"/>
          <w:szCs w:val="24"/>
        </w:rPr>
        <w:t>и</w:t>
      </w:r>
      <w:r w:rsidRPr="00215A98">
        <w:rPr>
          <w:rStyle w:val="FontStyle21"/>
          <w:b/>
          <w:sz w:val="24"/>
          <w:szCs w:val="24"/>
        </w:rPr>
        <w:t>Интернет-ресурсы:</w:t>
      </w:r>
    </w:p>
    <w:p w:rsidR="00FF3C30" w:rsidRDefault="00FF3C30" w:rsidP="00FF3C30">
      <w:pPr>
        <w:rPr>
          <w:b/>
          <w:bCs/>
        </w:rPr>
      </w:pPr>
      <w:r w:rsidRPr="0055029F">
        <w:rPr>
          <w:b/>
          <w:bCs/>
        </w:rPr>
        <w:t>Программное обеспечение</w:t>
      </w:r>
      <w:r>
        <w:rPr>
          <w:b/>
          <w:bCs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3629"/>
        <w:gridCol w:w="2857"/>
      </w:tblGrid>
      <w:tr w:rsidR="00FF3C30" w:rsidRPr="0062140F" w:rsidTr="00FF3C30">
        <w:trPr>
          <w:jc w:val="center"/>
        </w:trPr>
        <w:tc>
          <w:tcPr>
            <w:tcW w:w="2836" w:type="dxa"/>
            <w:vAlign w:val="center"/>
          </w:tcPr>
          <w:p w:rsidR="00FF3C30" w:rsidRPr="009E246B" w:rsidRDefault="00FF3C30" w:rsidP="00FF3C30">
            <w:pPr>
              <w:ind w:firstLine="0"/>
              <w:jc w:val="center"/>
            </w:pPr>
            <w:proofErr w:type="spellStart"/>
            <w:r w:rsidRPr="009E246B">
              <w:rPr>
                <w:lang w:val="en-US"/>
              </w:rPr>
              <w:t>Наименование</w:t>
            </w:r>
            <w:proofErr w:type="spellEnd"/>
            <w:r w:rsidRPr="009E246B">
              <w:rPr>
                <w:lang w:val="en-US"/>
              </w:rPr>
              <w:t xml:space="preserve"> ПО</w:t>
            </w:r>
          </w:p>
        </w:tc>
        <w:tc>
          <w:tcPr>
            <w:tcW w:w="3629" w:type="dxa"/>
            <w:vAlign w:val="center"/>
          </w:tcPr>
          <w:p w:rsidR="00FF3C30" w:rsidRPr="009E246B" w:rsidRDefault="00FF3C30" w:rsidP="00FF3C30">
            <w:pPr>
              <w:ind w:firstLine="0"/>
              <w:jc w:val="center"/>
            </w:pPr>
            <w:r w:rsidRPr="009E246B">
              <w:t>№ договора</w:t>
            </w:r>
          </w:p>
        </w:tc>
        <w:tc>
          <w:tcPr>
            <w:tcW w:w="2857" w:type="dxa"/>
            <w:vAlign w:val="center"/>
          </w:tcPr>
          <w:p w:rsidR="00FF3C30" w:rsidRPr="009E246B" w:rsidRDefault="00FF3C30" w:rsidP="00FF3C30">
            <w:pPr>
              <w:ind w:firstLine="0"/>
              <w:jc w:val="center"/>
            </w:pPr>
            <w:r w:rsidRPr="009E246B">
              <w:t>Срок действия лицензии</w:t>
            </w:r>
          </w:p>
        </w:tc>
      </w:tr>
      <w:tr w:rsidR="00FF3C30" w:rsidRPr="0062140F" w:rsidTr="00FF3C30">
        <w:trPr>
          <w:jc w:val="center"/>
        </w:trPr>
        <w:tc>
          <w:tcPr>
            <w:tcW w:w="2836" w:type="dxa"/>
          </w:tcPr>
          <w:p w:rsidR="00FF3C30" w:rsidRPr="009E246B" w:rsidRDefault="00FF3C30" w:rsidP="00FF3C30">
            <w:pPr>
              <w:ind w:firstLine="0"/>
              <w:jc w:val="center"/>
              <w:rPr>
                <w:lang w:val="en-US"/>
              </w:rPr>
            </w:pPr>
            <w:r w:rsidRPr="009E246B">
              <w:rPr>
                <w:lang w:val="en-US"/>
              </w:rPr>
              <w:t>MS Windows 7</w:t>
            </w:r>
          </w:p>
        </w:tc>
        <w:tc>
          <w:tcPr>
            <w:tcW w:w="3629" w:type="dxa"/>
          </w:tcPr>
          <w:p w:rsidR="00FF3C30" w:rsidRPr="009E246B" w:rsidRDefault="00FF3C30" w:rsidP="00FF3C30">
            <w:pPr>
              <w:ind w:firstLine="0"/>
              <w:jc w:val="center"/>
            </w:pPr>
            <w:r w:rsidRPr="009E246B">
              <w:t>Д-1227 от 08.10.2018</w:t>
            </w:r>
          </w:p>
        </w:tc>
        <w:tc>
          <w:tcPr>
            <w:tcW w:w="2857" w:type="dxa"/>
          </w:tcPr>
          <w:p w:rsidR="00FF3C30" w:rsidRPr="009E246B" w:rsidRDefault="00FF3C30" w:rsidP="00FF3C30">
            <w:pPr>
              <w:ind w:firstLine="0"/>
              <w:jc w:val="center"/>
            </w:pPr>
            <w:r w:rsidRPr="009E246B">
              <w:t>11.10.2021</w:t>
            </w:r>
          </w:p>
        </w:tc>
      </w:tr>
      <w:tr w:rsidR="00FF3C30" w:rsidRPr="0062140F" w:rsidTr="00FF3C30">
        <w:trPr>
          <w:jc w:val="center"/>
        </w:trPr>
        <w:tc>
          <w:tcPr>
            <w:tcW w:w="2836" w:type="dxa"/>
          </w:tcPr>
          <w:p w:rsidR="00FF3C30" w:rsidRPr="009E246B" w:rsidRDefault="00FF3C30" w:rsidP="00FF3C30">
            <w:pPr>
              <w:ind w:firstLine="0"/>
              <w:jc w:val="center"/>
              <w:rPr>
                <w:lang w:val="en-US"/>
              </w:rPr>
            </w:pPr>
            <w:r w:rsidRPr="009E246B">
              <w:rPr>
                <w:lang w:val="en-US"/>
              </w:rPr>
              <w:t>MS Office 2007</w:t>
            </w:r>
          </w:p>
        </w:tc>
        <w:tc>
          <w:tcPr>
            <w:tcW w:w="3629" w:type="dxa"/>
          </w:tcPr>
          <w:p w:rsidR="00FF3C30" w:rsidRPr="009E246B" w:rsidRDefault="00FF3C30" w:rsidP="00FF3C30">
            <w:pPr>
              <w:ind w:firstLine="0"/>
              <w:jc w:val="center"/>
            </w:pPr>
            <w:r w:rsidRPr="009E246B">
              <w:t>№ 135 от 17.09.2007</w:t>
            </w:r>
          </w:p>
        </w:tc>
        <w:tc>
          <w:tcPr>
            <w:tcW w:w="2857" w:type="dxa"/>
          </w:tcPr>
          <w:p w:rsidR="00FF3C30" w:rsidRPr="009E246B" w:rsidRDefault="00FF3C30" w:rsidP="00FF3C30">
            <w:pPr>
              <w:ind w:firstLine="0"/>
              <w:jc w:val="center"/>
            </w:pPr>
            <w:r w:rsidRPr="009E246B">
              <w:t>бессрочно</w:t>
            </w:r>
          </w:p>
        </w:tc>
      </w:tr>
      <w:tr w:rsidR="00FF3C30" w:rsidRPr="0062140F" w:rsidTr="00FF3C30">
        <w:trPr>
          <w:jc w:val="center"/>
        </w:trPr>
        <w:tc>
          <w:tcPr>
            <w:tcW w:w="2836" w:type="dxa"/>
          </w:tcPr>
          <w:p w:rsidR="00FF3C30" w:rsidRPr="009E246B" w:rsidRDefault="00FF3C30" w:rsidP="00FF3C30">
            <w:pPr>
              <w:ind w:firstLine="0"/>
              <w:jc w:val="center"/>
              <w:rPr>
                <w:lang w:val="en-US"/>
              </w:rPr>
            </w:pPr>
            <w:r w:rsidRPr="009E246B">
              <w:t>7Zip</w:t>
            </w:r>
          </w:p>
        </w:tc>
        <w:tc>
          <w:tcPr>
            <w:tcW w:w="3629" w:type="dxa"/>
          </w:tcPr>
          <w:p w:rsidR="00FF3C30" w:rsidRPr="009E246B" w:rsidRDefault="00FF3C30" w:rsidP="00FF3C30">
            <w:pPr>
              <w:ind w:firstLine="0"/>
              <w:jc w:val="center"/>
            </w:pPr>
            <w:r w:rsidRPr="009E246B">
              <w:t>с</w:t>
            </w:r>
            <w:r w:rsidRPr="009E246B">
              <w:rPr>
                <w:lang w:val="en-US"/>
              </w:rPr>
              <w:t xml:space="preserve">вободно </w:t>
            </w:r>
            <w:r w:rsidRPr="009E246B">
              <w:t>распространяемое</w:t>
            </w:r>
            <w:r>
              <w:t xml:space="preserve"> ПО</w:t>
            </w:r>
          </w:p>
        </w:tc>
        <w:tc>
          <w:tcPr>
            <w:tcW w:w="2857" w:type="dxa"/>
          </w:tcPr>
          <w:p w:rsidR="00FF3C30" w:rsidRPr="009E246B" w:rsidRDefault="00FF3C30" w:rsidP="00FF3C30">
            <w:pPr>
              <w:ind w:firstLine="0"/>
              <w:jc w:val="center"/>
            </w:pPr>
            <w:r w:rsidRPr="009E246B">
              <w:t>бессрочно</w:t>
            </w:r>
          </w:p>
        </w:tc>
      </w:tr>
    </w:tbl>
    <w:p w:rsidR="00FF3C30" w:rsidRPr="00A7768F" w:rsidRDefault="00FF3C30" w:rsidP="00FF3C30">
      <w:pPr>
        <w:ind w:firstLine="709"/>
        <w:rPr>
          <w:b/>
          <w:bCs/>
        </w:rPr>
      </w:pPr>
      <w:r w:rsidRPr="00A7768F">
        <w:rPr>
          <w:rStyle w:val="FontStyle21"/>
          <w:b/>
          <w:bCs/>
          <w:sz w:val="24"/>
          <w:szCs w:val="24"/>
        </w:rPr>
        <w:t>Интернет-ресурсы:</w:t>
      </w:r>
    </w:p>
    <w:p w:rsidR="00FF3C30" w:rsidRPr="00FF3C30" w:rsidRDefault="00FF3C30" w:rsidP="00FF3C30">
      <w:pPr>
        <w:numPr>
          <w:ilvl w:val="0"/>
          <w:numId w:val="19"/>
        </w:numPr>
        <w:tabs>
          <w:tab w:val="clear" w:pos="720"/>
          <w:tab w:val="num" w:pos="-16200"/>
          <w:tab w:val="left" w:pos="284"/>
        </w:tabs>
        <w:ind w:left="0" w:firstLine="0"/>
        <w:rPr>
          <w:rStyle w:val="FontStyle21"/>
          <w:sz w:val="24"/>
          <w:szCs w:val="24"/>
        </w:rPr>
      </w:pPr>
      <w:r w:rsidRPr="00FF3C30">
        <w:t>Электронно-библиотечная система «Инфра-М».</w:t>
      </w:r>
      <w:r w:rsidRPr="00FF3C30">
        <w:rPr>
          <w:iCs/>
        </w:rPr>
        <w:t xml:space="preserve"> [Электронный ресурс] – Режим доступа: </w:t>
      </w:r>
      <w:hyperlink r:id="rId21" w:history="1">
        <w:r w:rsidRPr="00FF3C30">
          <w:rPr>
            <w:rStyle w:val="a9"/>
          </w:rPr>
          <w:t>http://znanium.com/</w:t>
        </w:r>
      </w:hyperlink>
    </w:p>
    <w:p w:rsidR="00FF3C30" w:rsidRPr="00FF3C30" w:rsidRDefault="00FF3C30" w:rsidP="00FF3C30">
      <w:pPr>
        <w:numPr>
          <w:ilvl w:val="0"/>
          <w:numId w:val="19"/>
        </w:numPr>
        <w:tabs>
          <w:tab w:val="clear" w:pos="720"/>
          <w:tab w:val="num" w:pos="-16200"/>
          <w:tab w:val="left" w:pos="284"/>
        </w:tabs>
        <w:ind w:left="0" w:firstLine="0"/>
      </w:pPr>
      <w:r w:rsidRPr="00FF3C30">
        <w:t>Электронно-библиотечная система «</w:t>
      </w:r>
      <w:proofErr w:type="spellStart"/>
      <w:r w:rsidRPr="00FF3C30">
        <w:t>Айбукс</w:t>
      </w:r>
      <w:proofErr w:type="spellEnd"/>
      <w:r w:rsidRPr="00FF3C30">
        <w:t>»</w:t>
      </w:r>
      <w:r w:rsidRPr="00FF3C30">
        <w:rPr>
          <w:iCs/>
        </w:rPr>
        <w:t xml:space="preserve"> [Электронный ресурс] – Режим доступа:</w:t>
      </w:r>
      <w:hyperlink r:id="rId22" w:history="1">
        <w:r w:rsidRPr="00FF3C30">
          <w:rPr>
            <w:rStyle w:val="a9"/>
          </w:rPr>
          <w:t>http://ibooks.ru/</w:t>
        </w:r>
      </w:hyperlink>
    </w:p>
    <w:p w:rsidR="00FF3C30" w:rsidRPr="00FF3C30" w:rsidRDefault="00FF3C30" w:rsidP="00FF3C30">
      <w:pPr>
        <w:numPr>
          <w:ilvl w:val="0"/>
          <w:numId w:val="19"/>
        </w:numPr>
        <w:tabs>
          <w:tab w:val="clear" w:pos="720"/>
          <w:tab w:val="num" w:pos="-16200"/>
          <w:tab w:val="left" w:pos="284"/>
        </w:tabs>
        <w:ind w:left="0" w:firstLine="0"/>
        <w:rPr>
          <w:rStyle w:val="a9"/>
          <w:color w:val="auto"/>
          <w:u w:val="none"/>
        </w:rPr>
      </w:pPr>
      <w:r w:rsidRPr="00FF3C30">
        <w:t>Электронно-библиотечная система «Лань»</w:t>
      </w:r>
      <w:r w:rsidRPr="00FF3C30">
        <w:rPr>
          <w:iCs/>
        </w:rPr>
        <w:t xml:space="preserve"> [Электронный ресурс] – Режим доступа:</w:t>
      </w:r>
      <w:hyperlink r:id="rId23" w:history="1">
        <w:r w:rsidRPr="00FF3C30">
          <w:rPr>
            <w:rStyle w:val="a9"/>
          </w:rPr>
          <w:t>http://e.lanbook.com/</w:t>
        </w:r>
      </w:hyperlink>
    </w:p>
    <w:p w:rsidR="00FF3C30" w:rsidRPr="00FF3C30" w:rsidRDefault="00FF3C30" w:rsidP="00FF3C30">
      <w:pPr>
        <w:tabs>
          <w:tab w:val="left" w:pos="284"/>
        </w:tabs>
        <w:ind w:firstLine="0"/>
      </w:pPr>
    </w:p>
    <w:p w:rsidR="00402F10" w:rsidRDefault="00431AD3" w:rsidP="000514DD">
      <w:pPr>
        <w:pStyle w:val="1"/>
        <w:spacing w:before="0" w:after="0"/>
        <w:ind w:left="0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FF3C30" w:rsidRPr="0055029F" w:rsidRDefault="00FF3C30" w:rsidP="00FF3C30">
      <w:r w:rsidRPr="0055029F">
        <w:t>Материально-техническое обеспечение дисциплины включает: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16"/>
        <w:gridCol w:w="5954"/>
      </w:tblGrid>
      <w:tr w:rsidR="000514DD" w:rsidRPr="00CC64D0" w:rsidTr="00816671">
        <w:tc>
          <w:tcPr>
            <w:tcW w:w="3616" w:type="dxa"/>
          </w:tcPr>
          <w:p w:rsidR="000514DD" w:rsidRPr="008128B7" w:rsidRDefault="000514DD" w:rsidP="00B06F4D">
            <w:pPr>
              <w:jc w:val="center"/>
            </w:pPr>
            <w:r w:rsidRPr="008128B7">
              <w:t>Тип и название аудитории</w:t>
            </w:r>
          </w:p>
        </w:tc>
        <w:tc>
          <w:tcPr>
            <w:tcW w:w="5954" w:type="dxa"/>
          </w:tcPr>
          <w:p w:rsidR="000514DD" w:rsidRPr="008128B7" w:rsidRDefault="000514DD" w:rsidP="00B06F4D">
            <w:pPr>
              <w:jc w:val="center"/>
            </w:pPr>
            <w:r w:rsidRPr="008128B7">
              <w:t>Оснащение аудитории</w:t>
            </w:r>
          </w:p>
        </w:tc>
      </w:tr>
      <w:tr w:rsidR="000514DD" w:rsidRPr="00CC64D0" w:rsidTr="00816671">
        <w:tc>
          <w:tcPr>
            <w:tcW w:w="3616" w:type="dxa"/>
          </w:tcPr>
          <w:p w:rsidR="000514DD" w:rsidRPr="008128B7" w:rsidRDefault="000514DD" w:rsidP="00B06F4D">
            <w:r w:rsidRPr="008128B7">
              <w:t>Учебные аудитории для проведения занятий лекционного типа</w:t>
            </w:r>
          </w:p>
        </w:tc>
        <w:tc>
          <w:tcPr>
            <w:tcW w:w="5954" w:type="dxa"/>
          </w:tcPr>
          <w:p w:rsidR="000514DD" w:rsidRPr="008128B7" w:rsidRDefault="000514DD" w:rsidP="00B06F4D">
            <w:r w:rsidRPr="008128B7">
              <w:t>Мультимедийные средства хранения, передачи и представления информации.</w:t>
            </w:r>
          </w:p>
        </w:tc>
      </w:tr>
      <w:tr w:rsidR="000514DD" w:rsidRPr="00CC64D0" w:rsidTr="00816671">
        <w:tc>
          <w:tcPr>
            <w:tcW w:w="3616" w:type="dxa"/>
          </w:tcPr>
          <w:p w:rsidR="000514DD" w:rsidRDefault="000514DD" w:rsidP="00B06F4D">
            <w:r w:rsidRPr="008128B7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  <w:p w:rsidR="000514DD" w:rsidRPr="00FF3C30" w:rsidRDefault="000514DD" w:rsidP="00B06F4D">
            <w:pPr>
              <w:rPr>
                <w:b/>
                <w:bCs/>
                <w:i/>
                <w:iCs/>
              </w:rPr>
            </w:pPr>
            <w:r w:rsidRPr="00FF3C30">
              <w:t>Учебно-производственные мастерские.</w:t>
            </w:r>
          </w:p>
        </w:tc>
        <w:tc>
          <w:tcPr>
            <w:tcW w:w="5954" w:type="dxa"/>
          </w:tcPr>
          <w:p w:rsidR="000514DD" w:rsidRPr="00705CB7" w:rsidRDefault="000514DD" w:rsidP="00B06F4D">
            <w:pPr>
              <w:ind w:firstLine="0"/>
            </w:pPr>
            <w:r w:rsidRPr="00705CB7">
              <w:t>Микроскоп МБС-10 2033</w:t>
            </w:r>
          </w:p>
          <w:p w:rsidR="000514DD" w:rsidRPr="00705CB7" w:rsidRDefault="000514DD" w:rsidP="00B06F4D">
            <w:pPr>
              <w:ind w:firstLine="0"/>
            </w:pPr>
            <w:r>
              <w:t xml:space="preserve">Ножницы роликовые </w:t>
            </w:r>
          </w:p>
          <w:p w:rsidR="000514DD" w:rsidRPr="00705CB7" w:rsidRDefault="000514DD" w:rsidP="00B06F4D">
            <w:pPr>
              <w:ind w:firstLine="0"/>
            </w:pPr>
            <w:r>
              <w:t xml:space="preserve">Станок сверлильный </w:t>
            </w:r>
            <w:r w:rsidRPr="00705CB7">
              <w:t>BORT</w:t>
            </w:r>
          </w:p>
          <w:p w:rsidR="000514DD" w:rsidRPr="00705CB7" w:rsidRDefault="000514DD" w:rsidP="00B06F4D">
            <w:pPr>
              <w:ind w:firstLine="0"/>
            </w:pPr>
            <w:r>
              <w:t xml:space="preserve">Анка-куб с </w:t>
            </w:r>
            <w:proofErr w:type="spellStart"/>
            <w:r>
              <w:t>пунзелями</w:t>
            </w:r>
            <w:proofErr w:type="spellEnd"/>
          </w:p>
          <w:p w:rsidR="000514DD" w:rsidRPr="00705CB7" w:rsidRDefault="000514DD" w:rsidP="00B06F4D">
            <w:pPr>
              <w:ind w:firstLine="0"/>
            </w:pPr>
            <w:r w:rsidRPr="00705CB7">
              <w:t xml:space="preserve">Аппарат бензиновой пайки </w:t>
            </w:r>
            <w:r w:rsidRPr="00705CB7">
              <w:rPr>
                <w:lang w:val="en-US"/>
              </w:rPr>
              <w:t>JX</w:t>
            </w:r>
            <w:r w:rsidRPr="00705CB7">
              <w:t>-586590 с горелкой</w:t>
            </w:r>
          </w:p>
          <w:p w:rsidR="000514DD" w:rsidRPr="00705CB7" w:rsidRDefault="000514DD" w:rsidP="00B06F4D">
            <w:pPr>
              <w:ind w:firstLine="0"/>
            </w:pPr>
            <w:r w:rsidRPr="00705CB7">
              <w:t>Бормашина ВМ26А с напольным регулятором</w:t>
            </w:r>
          </w:p>
          <w:p w:rsidR="000514DD" w:rsidRPr="00705CB7" w:rsidRDefault="000514DD" w:rsidP="00B06F4D">
            <w:pPr>
              <w:ind w:firstLine="0"/>
            </w:pPr>
            <w:r w:rsidRPr="00705CB7">
              <w:t>Вальцы ручные с редуктором  В-7</w:t>
            </w:r>
          </w:p>
          <w:p w:rsidR="000514DD" w:rsidRPr="00705CB7" w:rsidRDefault="000514DD" w:rsidP="00B06F4D">
            <w:pPr>
              <w:ind w:firstLine="0"/>
            </w:pPr>
            <w:r w:rsidRPr="00705CB7">
              <w:t>Твердомер по Бринеллю портативный НВХ-0.5</w:t>
            </w:r>
          </w:p>
          <w:p w:rsidR="000514DD" w:rsidRPr="00705CB7" w:rsidRDefault="000514DD" w:rsidP="00B06F4D">
            <w:pPr>
              <w:ind w:firstLine="0"/>
            </w:pPr>
            <w:r w:rsidRPr="00705CB7">
              <w:t>Вырубка дисков</w:t>
            </w:r>
          </w:p>
          <w:p w:rsidR="000514DD" w:rsidRPr="00705CB7" w:rsidRDefault="000514DD" w:rsidP="00B06F4D">
            <w:pPr>
              <w:ind w:firstLine="0"/>
            </w:pPr>
            <w:r w:rsidRPr="00705CB7">
              <w:t>Печь муфельная «СНОЛ»</w:t>
            </w:r>
          </w:p>
          <w:p w:rsidR="000514DD" w:rsidRPr="00705CB7" w:rsidRDefault="000514DD" w:rsidP="00B06F4D">
            <w:pPr>
              <w:ind w:firstLine="0"/>
            </w:pPr>
            <w:r>
              <w:t xml:space="preserve">Бормашина с наконечником </w:t>
            </w:r>
            <w:r w:rsidRPr="00705CB7">
              <w:t>"САПФИР"</w:t>
            </w:r>
          </w:p>
          <w:p w:rsidR="000514DD" w:rsidRPr="00705CB7" w:rsidRDefault="000514DD" w:rsidP="00B06F4D">
            <w:pPr>
              <w:ind w:firstLine="0"/>
            </w:pPr>
            <w:r>
              <w:t>Блескомер</w:t>
            </w:r>
            <w:r w:rsidRPr="00705CB7">
              <w:t>BL60</w:t>
            </w:r>
          </w:p>
          <w:p w:rsidR="000514DD" w:rsidRPr="00705CB7" w:rsidRDefault="000514DD" w:rsidP="00B06F4D">
            <w:pPr>
              <w:ind w:firstLine="0"/>
            </w:pPr>
            <w:r>
              <w:t xml:space="preserve">Весы </w:t>
            </w:r>
            <w:r w:rsidRPr="00705CB7">
              <w:t>TANITA 1479Z</w:t>
            </w:r>
          </w:p>
          <w:p w:rsidR="000514DD" w:rsidRPr="00705CB7" w:rsidRDefault="000514DD" w:rsidP="00B06F4D">
            <w:pPr>
              <w:ind w:firstLine="0"/>
            </w:pPr>
            <w:r w:rsidRPr="00705CB7">
              <w:t>Верстак- место для ювелира</w:t>
            </w:r>
          </w:p>
          <w:p w:rsidR="000514DD" w:rsidRPr="00705CB7" w:rsidRDefault="000514DD" w:rsidP="00B06F4D">
            <w:pPr>
              <w:ind w:firstLine="0"/>
            </w:pPr>
            <w:r w:rsidRPr="00705CB7">
              <w:t>Вытяжной шкаф с системой вытяжки</w:t>
            </w:r>
          </w:p>
          <w:p w:rsidR="000514DD" w:rsidRPr="00705CB7" w:rsidRDefault="000514DD" w:rsidP="00B06F4D">
            <w:pPr>
              <w:ind w:firstLine="0"/>
            </w:pPr>
            <w:r w:rsidRPr="00705CB7">
              <w:t>Тиски</w:t>
            </w:r>
          </w:p>
          <w:p w:rsidR="000514DD" w:rsidRPr="00705CB7" w:rsidRDefault="000514DD" w:rsidP="00B06F4D">
            <w:pPr>
              <w:ind w:firstLine="0"/>
            </w:pPr>
            <w:r w:rsidRPr="00705CB7">
              <w:t xml:space="preserve">Электроточило  </w:t>
            </w:r>
            <w:r w:rsidRPr="00705CB7">
              <w:rPr>
                <w:lang w:val="en-US"/>
              </w:rPr>
              <w:t>GMTPBEG</w:t>
            </w:r>
            <w:r w:rsidRPr="00705CB7">
              <w:t xml:space="preserve"> 700</w:t>
            </w:r>
          </w:p>
          <w:p w:rsidR="000514DD" w:rsidRDefault="000514DD" w:rsidP="00B06F4D">
            <w:pPr>
              <w:ind w:firstLine="1"/>
            </w:pPr>
            <w:r w:rsidRPr="00705CB7">
              <w:t>Электроточило ЭТ-62</w:t>
            </w:r>
          </w:p>
          <w:p w:rsidR="000514DD" w:rsidRDefault="000514DD" w:rsidP="00B06F4D">
            <w:pPr>
              <w:ind w:firstLine="1"/>
            </w:pPr>
            <w:r>
              <w:t>Набор пробирных кислот</w:t>
            </w:r>
          </w:p>
          <w:p w:rsidR="000514DD" w:rsidRPr="00D926C9" w:rsidRDefault="000514DD" w:rsidP="00B06F4D">
            <w:pPr>
              <w:ind w:firstLine="1"/>
            </w:pPr>
            <w:r>
              <w:t>Н</w:t>
            </w:r>
            <w:r w:rsidRPr="00D926C9">
              <w:t>абор п</w:t>
            </w:r>
            <w:r>
              <w:t>робирных игл, пробирный камень</w:t>
            </w:r>
          </w:p>
        </w:tc>
      </w:tr>
      <w:tr w:rsidR="000514DD" w:rsidRPr="00CC64D0" w:rsidTr="00816671">
        <w:tc>
          <w:tcPr>
            <w:tcW w:w="3616" w:type="dxa"/>
          </w:tcPr>
          <w:p w:rsidR="000514DD" w:rsidRPr="00877928" w:rsidRDefault="000514DD" w:rsidP="00816671">
            <w:pPr>
              <w:rPr>
                <w:b/>
                <w:bCs/>
                <w:i/>
                <w:iCs/>
              </w:rPr>
            </w:pPr>
            <w:r w:rsidRPr="008128B7">
              <w:t>Помещение для самостоятельной работы обучающихся</w:t>
            </w:r>
          </w:p>
        </w:tc>
        <w:tc>
          <w:tcPr>
            <w:tcW w:w="5954" w:type="dxa"/>
          </w:tcPr>
          <w:p w:rsidR="000514DD" w:rsidRPr="008128B7" w:rsidRDefault="000514DD" w:rsidP="00B06F4D">
            <w:r w:rsidRPr="008128B7">
              <w:t xml:space="preserve">Персональные компьютеры с пакетом MS </w:t>
            </w:r>
            <w:r w:rsidRPr="008128B7">
              <w:rPr>
                <w:lang w:val="en-US"/>
              </w:rPr>
              <w:t>O</w:t>
            </w:r>
            <w:proofErr w:type="spellStart"/>
            <w:r w:rsidRPr="008128B7">
              <w:t>ff</w:t>
            </w:r>
            <w:proofErr w:type="spellEnd"/>
            <w:r w:rsidRPr="008128B7">
              <w:rPr>
                <w:lang w:val="en-US"/>
              </w:rPr>
              <w:t>ice</w:t>
            </w:r>
            <w:r w:rsidRPr="008128B7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514DD" w:rsidRPr="00CC64D0" w:rsidTr="00816671">
        <w:trPr>
          <w:trHeight w:val="922"/>
        </w:trPr>
        <w:tc>
          <w:tcPr>
            <w:tcW w:w="3616" w:type="dxa"/>
          </w:tcPr>
          <w:p w:rsidR="000514DD" w:rsidRPr="008128B7" w:rsidRDefault="000514DD" w:rsidP="00816671">
            <w:r w:rsidRPr="008128B7">
              <w:t>Помещения для хранения профилактического обслуживания учебного оборудования</w:t>
            </w:r>
          </w:p>
        </w:tc>
        <w:tc>
          <w:tcPr>
            <w:tcW w:w="5954" w:type="dxa"/>
          </w:tcPr>
          <w:p w:rsidR="000514DD" w:rsidRPr="008128B7" w:rsidRDefault="000514DD" w:rsidP="00B06F4D">
            <w:r w:rsidRPr="008128B7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E0001E" w:rsidRPr="00816671" w:rsidRDefault="00E0001E" w:rsidP="000514DD">
      <w:pPr>
        <w:ind w:firstLine="0"/>
        <w:rPr>
          <w:sz w:val="4"/>
          <w:szCs w:val="4"/>
        </w:rPr>
      </w:pPr>
    </w:p>
    <w:sectPr w:rsidR="00E0001E" w:rsidRPr="00816671" w:rsidSect="000514DD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E7" w:rsidRDefault="003301E7">
      <w:r>
        <w:separator/>
      </w:r>
    </w:p>
  </w:endnote>
  <w:endnote w:type="continuationSeparator" w:id="1">
    <w:p w:rsidR="003301E7" w:rsidRDefault="00330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E7" w:rsidRDefault="003301E7">
      <w:r>
        <w:separator/>
      </w:r>
    </w:p>
  </w:footnote>
  <w:footnote w:type="continuationSeparator" w:id="1">
    <w:p w:rsidR="003301E7" w:rsidRDefault="00330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8B7"/>
    <w:multiLevelType w:val="hybridMultilevel"/>
    <w:tmpl w:val="037AD3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76CA8"/>
    <w:multiLevelType w:val="hybridMultilevel"/>
    <w:tmpl w:val="634CF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4DE5"/>
    <w:multiLevelType w:val="hybridMultilevel"/>
    <w:tmpl w:val="1898CDC2"/>
    <w:lvl w:ilvl="0" w:tplc="25AEF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4">
    <w:nsid w:val="220E1ADC"/>
    <w:multiLevelType w:val="hybridMultilevel"/>
    <w:tmpl w:val="1EFE6630"/>
    <w:lvl w:ilvl="0" w:tplc="A9081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127C2"/>
    <w:multiLevelType w:val="hybridMultilevel"/>
    <w:tmpl w:val="0BF28D56"/>
    <w:lvl w:ilvl="0" w:tplc="92F8C7C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>
    <w:nsid w:val="361D3664"/>
    <w:multiLevelType w:val="hybridMultilevel"/>
    <w:tmpl w:val="76040FC8"/>
    <w:lvl w:ilvl="0" w:tplc="D994901E">
      <w:start w:val="1"/>
      <w:numFmt w:val="decimal"/>
      <w:lvlText w:val="%1."/>
      <w:lvlJc w:val="left"/>
      <w:pPr>
        <w:tabs>
          <w:tab w:val="num" w:pos="1797"/>
        </w:tabs>
        <w:ind w:left="179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373D5A02"/>
    <w:multiLevelType w:val="hybridMultilevel"/>
    <w:tmpl w:val="FA380212"/>
    <w:lvl w:ilvl="0" w:tplc="A80A1C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9445F"/>
    <w:multiLevelType w:val="hybridMultilevel"/>
    <w:tmpl w:val="FA380212"/>
    <w:lvl w:ilvl="0" w:tplc="A80A1C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04DBF"/>
    <w:multiLevelType w:val="hybridMultilevel"/>
    <w:tmpl w:val="A5B2438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94AF0"/>
    <w:multiLevelType w:val="hybridMultilevel"/>
    <w:tmpl w:val="C1B271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64CE7"/>
    <w:multiLevelType w:val="hybridMultilevel"/>
    <w:tmpl w:val="574A3E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756EE"/>
    <w:multiLevelType w:val="hybridMultilevel"/>
    <w:tmpl w:val="DFDCA59A"/>
    <w:lvl w:ilvl="0" w:tplc="16063B2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6395FFA"/>
    <w:multiLevelType w:val="hybridMultilevel"/>
    <w:tmpl w:val="818A13A2"/>
    <w:lvl w:ilvl="0" w:tplc="95EA9C6C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741A54DF"/>
    <w:multiLevelType w:val="hybridMultilevel"/>
    <w:tmpl w:val="89305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744B2A89"/>
    <w:multiLevelType w:val="hybridMultilevel"/>
    <w:tmpl w:val="22CC5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C19C7"/>
    <w:multiLevelType w:val="hybridMultilevel"/>
    <w:tmpl w:val="438A6B7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17"/>
  </w:num>
  <w:num w:numId="8">
    <w:abstractNumId w:val="13"/>
  </w:num>
  <w:num w:numId="9">
    <w:abstractNumId w:val="11"/>
  </w:num>
  <w:num w:numId="10">
    <w:abstractNumId w:val="12"/>
  </w:num>
  <w:num w:numId="11">
    <w:abstractNumId w:val="2"/>
  </w:num>
  <w:num w:numId="12">
    <w:abstractNumId w:val="14"/>
  </w:num>
  <w:num w:numId="13">
    <w:abstractNumId w:val="3"/>
  </w:num>
  <w:num w:numId="14">
    <w:abstractNumId w:val="8"/>
  </w:num>
  <w:num w:numId="15">
    <w:abstractNumId w:val="7"/>
  </w:num>
  <w:num w:numId="16">
    <w:abstractNumId w:val="16"/>
  </w:num>
  <w:num w:numId="17">
    <w:abstractNumId w:val="1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C31"/>
    <w:rsid w:val="0002348A"/>
    <w:rsid w:val="000234B4"/>
    <w:rsid w:val="00034396"/>
    <w:rsid w:val="00040AAB"/>
    <w:rsid w:val="000514DD"/>
    <w:rsid w:val="00054ED6"/>
    <w:rsid w:val="00056780"/>
    <w:rsid w:val="00066908"/>
    <w:rsid w:val="00073B52"/>
    <w:rsid w:val="0008212C"/>
    <w:rsid w:val="000A1FC7"/>
    <w:rsid w:val="000A3B5C"/>
    <w:rsid w:val="000A6C33"/>
    <w:rsid w:val="000B6E8D"/>
    <w:rsid w:val="000C4947"/>
    <w:rsid w:val="000D0D7C"/>
    <w:rsid w:val="000D2443"/>
    <w:rsid w:val="000D5F15"/>
    <w:rsid w:val="000E0598"/>
    <w:rsid w:val="000F692A"/>
    <w:rsid w:val="001438D4"/>
    <w:rsid w:val="00154296"/>
    <w:rsid w:val="00154C3E"/>
    <w:rsid w:val="00155A9C"/>
    <w:rsid w:val="0015654B"/>
    <w:rsid w:val="00156AAF"/>
    <w:rsid w:val="001A08B2"/>
    <w:rsid w:val="001A1806"/>
    <w:rsid w:val="001B5D24"/>
    <w:rsid w:val="001C2B36"/>
    <w:rsid w:val="001E6F01"/>
    <w:rsid w:val="001F0306"/>
    <w:rsid w:val="002151B7"/>
    <w:rsid w:val="00215A98"/>
    <w:rsid w:val="00220B1B"/>
    <w:rsid w:val="0022658B"/>
    <w:rsid w:val="002449B4"/>
    <w:rsid w:val="002556FD"/>
    <w:rsid w:val="002561D3"/>
    <w:rsid w:val="00261F8D"/>
    <w:rsid w:val="00263CCD"/>
    <w:rsid w:val="00276B98"/>
    <w:rsid w:val="00282591"/>
    <w:rsid w:val="00292002"/>
    <w:rsid w:val="002944E0"/>
    <w:rsid w:val="002A6200"/>
    <w:rsid w:val="002B5E0C"/>
    <w:rsid w:val="002B6243"/>
    <w:rsid w:val="002B6279"/>
    <w:rsid w:val="002B7C2A"/>
    <w:rsid w:val="002F3985"/>
    <w:rsid w:val="002F75F8"/>
    <w:rsid w:val="00306914"/>
    <w:rsid w:val="00307762"/>
    <w:rsid w:val="003301E7"/>
    <w:rsid w:val="00371AA8"/>
    <w:rsid w:val="003868D4"/>
    <w:rsid w:val="00390D83"/>
    <w:rsid w:val="003A6C88"/>
    <w:rsid w:val="003B2C31"/>
    <w:rsid w:val="003B4323"/>
    <w:rsid w:val="003D4217"/>
    <w:rsid w:val="003D7AFF"/>
    <w:rsid w:val="003E51B6"/>
    <w:rsid w:val="003E6F50"/>
    <w:rsid w:val="003F5C2A"/>
    <w:rsid w:val="00402F10"/>
    <w:rsid w:val="00407CA9"/>
    <w:rsid w:val="00416A6B"/>
    <w:rsid w:val="00416BC6"/>
    <w:rsid w:val="00431AD3"/>
    <w:rsid w:val="00437AA1"/>
    <w:rsid w:val="004465C0"/>
    <w:rsid w:val="00466A29"/>
    <w:rsid w:val="00474D1A"/>
    <w:rsid w:val="00487D9A"/>
    <w:rsid w:val="00487FFB"/>
    <w:rsid w:val="004A2D2A"/>
    <w:rsid w:val="004C1C52"/>
    <w:rsid w:val="004C70B7"/>
    <w:rsid w:val="004E5478"/>
    <w:rsid w:val="00504318"/>
    <w:rsid w:val="005134BF"/>
    <w:rsid w:val="005144E8"/>
    <w:rsid w:val="005446B8"/>
    <w:rsid w:val="00557FE6"/>
    <w:rsid w:val="00560302"/>
    <w:rsid w:val="00594717"/>
    <w:rsid w:val="005A2314"/>
    <w:rsid w:val="005A4BC5"/>
    <w:rsid w:val="005A680E"/>
    <w:rsid w:val="005B50F5"/>
    <w:rsid w:val="005D01AC"/>
    <w:rsid w:val="005D1F66"/>
    <w:rsid w:val="005D4AED"/>
    <w:rsid w:val="005F3735"/>
    <w:rsid w:val="005F7FE2"/>
    <w:rsid w:val="0060452B"/>
    <w:rsid w:val="0060613B"/>
    <w:rsid w:val="00612317"/>
    <w:rsid w:val="00612EC8"/>
    <w:rsid w:val="0063743D"/>
    <w:rsid w:val="006402FD"/>
    <w:rsid w:val="006413EA"/>
    <w:rsid w:val="00650399"/>
    <w:rsid w:val="00660027"/>
    <w:rsid w:val="0066063F"/>
    <w:rsid w:val="006818A9"/>
    <w:rsid w:val="00692021"/>
    <w:rsid w:val="006B7F47"/>
    <w:rsid w:val="006C3EDC"/>
    <w:rsid w:val="006C5E1E"/>
    <w:rsid w:val="006E111C"/>
    <w:rsid w:val="00712DD3"/>
    <w:rsid w:val="007303A4"/>
    <w:rsid w:val="00730410"/>
    <w:rsid w:val="007349A4"/>
    <w:rsid w:val="00746F91"/>
    <w:rsid w:val="007527DC"/>
    <w:rsid w:val="00752F1E"/>
    <w:rsid w:val="007607A2"/>
    <w:rsid w:val="00762F6A"/>
    <w:rsid w:val="00767B67"/>
    <w:rsid w:val="00783BCE"/>
    <w:rsid w:val="007861F7"/>
    <w:rsid w:val="007A0808"/>
    <w:rsid w:val="007B5C60"/>
    <w:rsid w:val="007C349E"/>
    <w:rsid w:val="007F39BE"/>
    <w:rsid w:val="007F72FB"/>
    <w:rsid w:val="00813832"/>
    <w:rsid w:val="00813F3E"/>
    <w:rsid w:val="00816671"/>
    <w:rsid w:val="00817C3C"/>
    <w:rsid w:val="00821FC6"/>
    <w:rsid w:val="00834158"/>
    <w:rsid w:val="00843E10"/>
    <w:rsid w:val="00866EE0"/>
    <w:rsid w:val="008776A1"/>
    <w:rsid w:val="008851A3"/>
    <w:rsid w:val="008935D6"/>
    <w:rsid w:val="008D2B17"/>
    <w:rsid w:val="008D642E"/>
    <w:rsid w:val="008E38AD"/>
    <w:rsid w:val="008E7A3C"/>
    <w:rsid w:val="008F5F14"/>
    <w:rsid w:val="0090642D"/>
    <w:rsid w:val="00931EC6"/>
    <w:rsid w:val="00941CF6"/>
    <w:rsid w:val="009426D7"/>
    <w:rsid w:val="0095748B"/>
    <w:rsid w:val="00957BAC"/>
    <w:rsid w:val="0096214F"/>
    <w:rsid w:val="00972BAE"/>
    <w:rsid w:val="00984A2B"/>
    <w:rsid w:val="009914F3"/>
    <w:rsid w:val="00991DE4"/>
    <w:rsid w:val="009A56A8"/>
    <w:rsid w:val="009C5002"/>
    <w:rsid w:val="009D0DA5"/>
    <w:rsid w:val="009D1B2C"/>
    <w:rsid w:val="009F3350"/>
    <w:rsid w:val="00A11660"/>
    <w:rsid w:val="00A160A3"/>
    <w:rsid w:val="00A32DC4"/>
    <w:rsid w:val="00A62C11"/>
    <w:rsid w:val="00AB051F"/>
    <w:rsid w:val="00AC341B"/>
    <w:rsid w:val="00AC5AFF"/>
    <w:rsid w:val="00AD636C"/>
    <w:rsid w:val="00AE7F4A"/>
    <w:rsid w:val="00AF00B3"/>
    <w:rsid w:val="00B02E39"/>
    <w:rsid w:val="00B0792A"/>
    <w:rsid w:val="00B11D65"/>
    <w:rsid w:val="00B26B92"/>
    <w:rsid w:val="00B6031E"/>
    <w:rsid w:val="00B65B98"/>
    <w:rsid w:val="00B67A45"/>
    <w:rsid w:val="00B724A2"/>
    <w:rsid w:val="00B77928"/>
    <w:rsid w:val="00B87611"/>
    <w:rsid w:val="00B93156"/>
    <w:rsid w:val="00BB0079"/>
    <w:rsid w:val="00BB30F1"/>
    <w:rsid w:val="00BC1E83"/>
    <w:rsid w:val="00BD48F9"/>
    <w:rsid w:val="00BF05E6"/>
    <w:rsid w:val="00C03506"/>
    <w:rsid w:val="00C241D1"/>
    <w:rsid w:val="00C24BC4"/>
    <w:rsid w:val="00C4274E"/>
    <w:rsid w:val="00C45579"/>
    <w:rsid w:val="00C56D5D"/>
    <w:rsid w:val="00C6541F"/>
    <w:rsid w:val="00C8230F"/>
    <w:rsid w:val="00C915C0"/>
    <w:rsid w:val="00C92DBA"/>
    <w:rsid w:val="00C95A42"/>
    <w:rsid w:val="00CC691D"/>
    <w:rsid w:val="00CE0569"/>
    <w:rsid w:val="00D035CE"/>
    <w:rsid w:val="00D057E7"/>
    <w:rsid w:val="00D060DD"/>
    <w:rsid w:val="00D25CF5"/>
    <w:rsid w:val="00D316DF"/>
    <w:rsid w:val="00D43D70"/>
    <w:rsid w:val="00D65A50"/>
    <w:rsid w:val="00D71322"/>
    <w:rsid w:val="00D72BB7"/>
    <w:rsid w:val="00D97F9D"/>
    <w:rsid w:val="00DA37FD"/>
    <w:rsid w:val="00DF1CB4"/>
    <w:rsid w:val="00DF7EA3"/>
    <w:rsid w:val="00E0001E"/>
    <w:rsid w:val="00E028BD"/>
    <w:rsid w:val="00E03462"/>
    <w:rsid w:val="00E06AB2"/>
    <w:rsid w:val="00E10148"/>
    <w:rsid w:val="00E127EA"/>
    <w:rsid w:val="00E2496E"/>
    <w:rsid w:val="00E34952"/>
    <w:rsid w:val="00E66531"/>
    <w:rsid w:val="00E975F1"/>
    <w:rsid w:val="00EA6E55"/>
    <w:rsid w:val="00EB2AC4"/>
    <w:rsid w:val="00EB3050"/>
    <w:rsid w:val="00EB5FBC"/>
    <w:rsid w:val="00EC10AF"/>
    <w:rsid w:val="00EC3AB0"/>
    <w:rsid w:val="00ED133A"/>
    <w:rsid w:val="00ED6263"/>
    <w:rsid w:val="00EE76C7"/>
    <w:rsid w:val="00EF5035"/>
    <w:rsid w:val="00F05F58"/>
    <w:rsid w:val="00F067BB"/>
    <w:rsid w:val="00F06936"/>
    <w:rsid w:val="00F201E6"/>
    <w:rsid w:val="00F26C48"/>
    <w:rsid w:val="00F415E8"/>
    <w:rsid w:val="00F41A87"/>
    <w:rsid w:val="00F4596E"/>
    <w:rsid w:val="00F57A8E"/>
    <w:rsid w:val="00F649A3"/>
    <w:rsid w:val="00F909BB"/>
    <w:rsid w:val="00FA2373"/>
    <w:rsid w:val="00FA3CFF"/>
    <w:rsid w:val="00FC5EBD"/>
    <w:rsid w:val="00FF044B"/>
    <w:rsid w:val="00FF3C30"/>
    <w:rsid w:val="00FF7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9A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C3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3">
    <w:name w:val="heading 3"/>
    <w:basedOn w:val="a"/>
    <w:next w:val="a"/>
    <w:link w:val="30"/>
    <w:qFormat/>
    <w:rsid w:val="00054E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3B2C31"/>
    <w:rPr>
      <w:i/>
      <w:iCs/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rsid w:val="003B2C31"/>
    <w:pPr>
      <w:widowControl/>
      <w:autoSpaceDE/>
      <w:autoSpaceDN/>
      <w:adjustRightInd/>
      <w:ind w:firstLine="709"/>
    </w:pPr>
    <w:rPr>
      <w:i/>
      <w:iCs/>
    </w:rPr>
  </w:style>
  <w:style w:type="paragraph" w:customStyle="1" w:styleId="Style1">
    <w:name w:val="Style1"/>
    <w:basedOn w:val="a"/>
    <w:rsid w:val="003B2C31"/>
  </w:style>
  <w:style w:type="paragraph" w:customStyle="1" w:styleId="Style2">
    <w:name w:val="Style2"/>
    <w:basedOn w:val="a"/>
    <w:rsid w:val="003B2C31"/>
  </w:style>
  <w:style w:type="paragraph" w:customStyle="1" w:styleId="Style4">
    <w:name w:val="Style4"/>
    <w:basedOn w:val="a"/>
    <w:rsid w:val="003B2C31"/>
  </w:style>
  <w:style w:type="paragraph" w:customStyle="1" w:styleId="Style5">
    <w:name w:val="Style5"/>
    <w:basedOn w:val="a"/>
    <w:rsid w:val="003B2C31"/>
  </w:style>
  <w:style w:type="paragraph" w:customStyle="1" w:styleId="Style6">
    <w:name w:val="Style6"/>
    <w:basedOn w:val="a"/>
    <w:rsid w:val="003B2C31"/>
  </w:style>
  <w:style w:type="paragraph" w:customStyle="1" w:styleId="Style8">
    <w:name w:val="Style8"/>
    <w:basedOn w:val="a"/>
    <w:uiPriority w:val="99"/>
    <w:rsid w:val="003B2C31"/>
  </w:style>
  <w:style w:type="paragraph" w:customStyle="1" w:styleId="Style9">
    <w:name w:val="Style9"/>
    <w:basedOn w:val="a"/>
    <w:rsid w:val="003B2C31"/>
  </w:style>
  <w:style w:type="paragraph" w:customStyle="1" w:styleId="Style10">
    <w:name w:val="Style10"/>
    <w:basedOn w:val="a"/>
    <w:rsid w:val="003B2C31"/>
  </w:style>
  <w:style w:type="paragraph" w:customStyle="1" w:styleId="Style11">
    <w:name w:val="Style11"/>
    <w:basedOn w:val="a"/>
    <w:rsid w:val="003B2C31"/>
  </w:style>
  <w:style w:type="paragraph" w:customStyle="1" w:styleId="Style12">
    <w:name w:val="Style12"/>
    <w:basedOn w:val="a"/>
    <w:uiPriority w:val="99"/>
    <w:rsid w:val="003B2C31"/>
  </w:style>
  <w:style w:type="paragraph" w:customStyle="1" w:styleId="Style13">
    <w:name w:val="Style13"/>
    <w:basedOn w:val="a"/>
    <w:uiPriority w:val="99"/>
    <w:rsid w:val="003B2C31"/>
  </w:style>
  <w:style w:type="paragraph" w:customStyle="1" w:styleId="Style14">
    <w:name w:val="Style14"/>
    <w:basedOn w:val="a"/>
    <w:uiPriority w:val="99"/>
    <w:rsid w:val="003B2C31"/>
  </w:style>
  <w:style w:type="paragraph" w:customStyle="1" w:styleId="Style16">
    <w:name w:val="Style16"/>
    <w:basedOn w:val="a"/>
    <w:rsid w:val="003B2C31"/>
  </w:style>
  <w:style w:type="paragraph" w:styleId="a5">
    <w:name w:val="List Paragraph"/>
    <w:basedOn w:val="a"/>
    <w:uiPriority w:val="99"/>
    <w:qFormat/>
    <w:rsid w:val="003B2C31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a6">
    <w:name w:val="список с точками"/>
    <w:basedOn w:val="a"/>
    <w:rsid w:val="003B2C31"/>
    <w:pPr>
      <w:widowControl/>
      <w:tabs>
        <w:tab w:val="num" w:pos="360"/>
        <w:tab w:val="num" w:pos="720"/>
        <w:tab w:val="num" w:pos="756"/>
      </w:tabs>
      <w:autoSpaceDE/>
      <w:autoSpaceDN/>
      <w:adjustRightInd/>
      <w:spacing w:line="312" w:lineRule="auto"/>
      <w:ind w:left="756" w:firstLine="0"/>
    </w:p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3B2C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8">
    <w:name w:val="footnote reference"/>
    <w:basedOn w:val="a0"/>
    <w:rsid w:val="003B2C31"/>
    <w:rPr>
      <w:vertAlign w:val="superscript"/>
    </w:rPr>
  </w:style>
  <w:style w:type="character" w:customStyle="1" w:styleId="FontStyle14">
    <w:name w:val="Font Style14"/>
    <w:basedOn w:val="a0"/>
    <w:rsid w:val="003B2C3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3B2C3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3B2C3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3B2C3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3B2C31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3B2C31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3B2C31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3B2C31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3B2C31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uiPriority w:val="99"/>
    <w:rsid w:val="003B2C31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8">
    <w:name w:val="Font Style28"/>
    <w:basedOn w:val="a0"/>
    <w:rsid w:val="003B2C31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3B2C31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basedOn w:val="a0"/>
    <w:rsid w:val="003B2C31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3B2C31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uiPriority w:val="99"/>
    <w:rsid w:val="003B2C31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namebook1">
    <w:name w:val="name_book1"/>
    <w:basedOn w:val="a0"/>
    <w:rsid w:val="009C5002"/>
    <w:rPr>
      <w:rFonts w:ascii="Georgia" w:hAnsi="Georgia" w:cs="Times New Roman"/>
      <w:b/>
      <w:bCs/>
      <w:sz w:val="39"/>
      <w:szCs w:val="39"/>
    </w:rPr>
  </w:style>
  <w:style w:type="character" w:styleId="a9">
    <w:name w:val="Hyperlink"/>
    <w:basedOn w:val="a0"/>
    <w:rsid w:val="00F067BB"/>
    <w:rPr>
      <w:color w:val="0000FF"/>
      <w:u w:val="single"/>
    </w:rPr>
  </w:style>
  <w:style w:type="paragraph" w:styleId="aa">
    <w:name w:val="Normal (Web)"/>
    <w:basedOn w:val="a"/>
    <w:rsid w:val="004465C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ab">
    <w:name w:val="Знак Знак Знак Знак"/>
    <w:basedOn w:val="a"/>
    <w:rsid w:val="00474D1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83415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Document Map"/>
    <w:basedOn w:val="a"/>
    <w:semiHidden/>
    <w:rsid w:val="006061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alloon Text"/>
    <w:basedOn w:val="a"/>
    <w:link w:val="af"/>
    <w:rsid w:val="00F4596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459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4596E"/>
    <w:rPr>
      <w:b/>
      <w:iCs/>
      <w:sz w:val="24"/>
    </w:rPr>
  </w:style>
  <w:style w:type="paragraph" w:styleId="af0">
    <w:name w:val="header"/>
    <w:basedOn w:val="a"/>
    <w:link w:val="af1"/>
    <w:rsid w:val="00156AA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56AAF"/>
    <w:rPr>
      <w:sz w:val="24"/>
      <w:szCs w:val="24"/>
    </w:rPr>
  </w:style>
  <w:style w:type="paragraph" w:styleId="af2">
    <w:name w:val="footer"/>
    <w:basedOn w:val="a"/>
    <w:link w:val="af3"/>
    <w:rsid w:val="00156A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56AAF"/>
    <w:rPr>
      <w:sz w:val="24"/>
      <w:szCs w:val="24"/>
    </w:rPr>
  </w:style>
  <w:style w:type="paragraph" w:styleId="af4">
    <w:name w:val="footnote text"/>
    <w:basedOn w:val="a"/>
    <w:link w:val="af5"/>
    <w:uiPriority w:val="99"/>
    <w:rsid w:val="003E6F50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3E6F50"/>
  </w:style>
  <w:style w:type="paragraph" w:styleId="2">
    <w:name w:val="Body Text 2"/>
    <w:basedOn w:val="a"/>
    <w:link w:val="20"/>
    <w:uiPriority w:val="99"/>
    <w:rsid w:val="003E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E6F50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431AD3"/>
    <w:rPr>
      <w:rFonts w:ascii="Arial" w:hAnsi="Arial" w:cs="Arial"/>
      <w:b/>
      <w:bCs/>
      <w:sz w:val="26"/>
      <w:szCs w:val="26"/>
    </w:rPr>
  </w:style>
  <w:style w:type="character" w:styleId="af6">
    <w:name w:val="FollowedHyperlink"/>
    <w:basedOn w:val="a0"/>
    <w:rsid w:val="00431AD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3C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1207.pdf&amp;show=dcatalogues/1/1121324/1207.pdf&amp;view=true" TargetMode="External"/><Relationship Id="rId18" Type="http://schemas.openxmlformats.org/officeDocument/2006/relationships/hyperlink" Target="https://magtu.informsystema.ru/uploader/fileUpload?name=2872.pdf&amp;show=dcatalogues/1/1134039/2872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2868.pdf&amp;show=dcatalogues/1/1133886/2868.pdf&amp;view=true" TargetMode="External"/><Relationship Id="rId17" Type="http://schemas.openxmlformats.org/officeDocument/2006/relationships/hyperlink" Target="https://magtu.informsystema.ru/uploader/fileUpload?name=2380.pdf&amp;show=dcatalogues/1/1130056/2380.pdf&amp;view=tru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id=4210" TargetMode="External"/><Relationship Id="rId20" Type="http://schemas.openxmlformats.org/officeDocument/2006/relationships/hyperlink" Target="https://e.lanbook.com/book/1007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360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book/109933" TargetMode="External"/><Relationship Id="rId23" Type="http://schemas.openxmlformats.org/officeDocument/2006/relationships/hyperlink" Target="http://e.lanbook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9362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261.pdf&amp;show=dcatalogues/1/1137180/3261.pdf&amp;view=true" TargetMode="External"/><Relationship Id="rId22" Type="http://schemas.openxmlformats.org/officeDocument/2006/relationships/hyperlink" Target="http://iboo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86EA-6FE1-48CD-BCE1-7B36A3DF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14</Pages>
  <Words>2639</Words>
  <Characters>21441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Организация</Company>
  <LinksUpToDate>false</LinksUpToDate>
  <CharactersWithSpaces>24032</CharactersWithSpaces>
  <SharedDoc>false</SharedDoc>
  <HLinks>
    <vt:vector size="24" baseType="variant">
      <vt:variant>
        <vt:i4>4128844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http://e.lanbook.com/books/element.php?pl1_id=3605</vt:lpwstr>
      </vt:variant>
      <vt:variant>
        <vt:lpwstr/>
      </vt:variant>
      <vt:variant>
        <vt:i4>4063306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http://e.lanbook.com/books/element.php?pl1_id=4210</vt:lpwstr>
      </vt:variant>
      <vt:variant>
        <vt:lpwstr/>
      </vt:variant>
      <vt:variant>
        <vt:i4>3866700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http://e.lanbook.com/books/element.php?pl1_id=3601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http://www.biblioclub.ru/book/109933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Customer</dc:creator>
  <cp:keywords/>
  <dc:description/>
  <cp:lastModifiedBy>1</cp:lastModifiedBy>
  <cp:revision>52</cp:revision>
  <cp:lastPrinted>2014-09-19T07:32:00Z</cp:lastPrinted>
  <dcterms:created xsi:type="dcterms:W3CDTF">2015-12-05T06:55:00Z</dcterms:created>
  <dcterms:modified xsi:type="dcterms:W3CDTF">2020-11-27T04:47:00Z</dcterms:modified>
</cp:coreProperties>
</file>