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B78" w:rsidRPr="00872A46" w:rsidRDefault="00F471A0" w:rsidP="00872A46">
      <w:pPr>
        <w:pStyle w:val="1"/>
        <w:spacing w:before="0" w:after="0"/>
        <w:ind w:left="0"/>
        <w:rPr>
          <w:rStyle w:val="FontStyle16"/>
          <w:b/>
          <w:bCs/>
          <w:sz w:val="24"/>
          <w:szCs w:val="24"/>
        </w:rPr>
      </w:pPr>
      <w:r w:rsidRPr="00F471A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1pt;margin-top:-54pt;width:595.5pt;height:843.75pt;z-index:2">
            <v:imagedata r:id="rId7" o:title=""/>
          </v:shape>
        </w:pict>
      </w:r>
      <w:r w:rsidR="00D46B78" w:rsidRPr="00872A46">
        <w:rPr>
          <w:b w:val="0"/>
          <w:sz w:val="24"/>
          <w:szCs w:val="24"/>
        </w:rPr>
        <w:br w:type="page"/>
      </w:r>
      <w:r w:rsidRPr="00F471A0">
        <w:rPr>
          <w:noProof/>
        </w:rPr>
        <w:lastRenderedPageBreak/>
        <w:pict>
          <v:shape id="_x0000_s1027" type="#_x0000_t75" style="position:absolute;left:0;text-align:left;margin-left:-81pt;margin-top:-54pt;width:595.5pt;height:843.75pt;z-index:1">
            <v:imagedata r:id="rId8" o:title=""/>
          </v:shape>
        </w:pict>
      </w:r>
      <w:r w:rsidR="00D46B78" w:rsidRPr="00872A46">
        <w:rPr>
          <w:b w:val="0"/>
          <w:sz w:val="24"/>
          <w:szCs w:val="24"/>
        </w:rPr>
        <w:br w:type="page"/>
      </w:r>
      <w:r w:rsidRPr="00F471A0">
        <w:rPr>
          <w:noProof/>
          <w:sz w:val="24"/>
          <w:szCs w:val="24"/>
        </w:rPr>
        <w:lastRenderedPageBreak/>
        <w:pict>
          <v:shape id="Рисунок 2" o:spid="_x0000_s1029" type="#_x0000_t75" alt="2017" style="position:absolute;left:0;text-align:left;margin-left:-83.55pt;margin-top:-54.95pt;width:592.5pt;height:836.8pt;z-index:3;visibility:visible">
            <v:imagedata r:id="rId9" o:title="2017"/>
            <w10:wrap type="topAndBottom"/>
          </v:shape>
        </w:pict>
      </w:r>
      <w:r w:rsidR="00D46B78" w:rsidRPr="00872A46">
        <w:rPr>
          <w:b w:val="0"/>
          <w:sz w:val="24"/>
          <w:szCs w:val="24"/>
        </w:rPr>
        <w:br w:type="page"/>
      </w:r>
      <w:r w:rsidR="00D46B78" w:rsidRPr="00872A46">
        <w:rPr>
          <w:rStyle w:val="FontStyle16"/>
          <w:b/>
          <w:bCs/>
          <w:sz w:val="24"/>
          <w:szCs w:val="24"/>
        </w:rPr>
        <w:lastRenderedPageBreak/>
        <w:t>1 Цели освоения дисциплины (модуля)</w:t>
      </w:r>
    </w:p>
    <w:p w:rsidR="00D46B78" w:rsidRPr="00872A46" w:rsidRDefault="00D46B78" w:rsidP="00872A46">
      <w:pPr>
        <w:rPr>
          <w:rStyle w:val="FontStyle17"/>
          <w:b w:val="0"/>
          <w:sz w:val="24"/>
        </w:rPr>
      </w:pPr>
      <w:r w:rsidRPr="00872A46">
        <w:rPr>
          <w:rStyle w:val="FontStyle16"/>
          <w:sz w:val="24"/>
        </w:rPr>
        <w:t xml:space="preserve">Целями освоения дисциплины «Физиология ВНД и сенсорных систем» являются: </w:t>
      </w:r>
    </w:p>
    <w:p w:rsidR="00D46B78" w:rsidRPr="00872A46" w:rsidRDefault="00D46B78" w:rsidP="00872A46">
      <w:pPr>
        <w:ind w:firstLine="720"/>
        <w:rPr>
          <w:snapToGrid w:val="0"/>
        </w:rPr>
      </w:pPr>
      <w:r w:rsidRPr="00872A46">
        <w:rPr>
          <w:iCs/>
        </w:rPr>
        <w:t xml:space="preserve">– сформирование </w:t>
      </w:r>
      <w:r w:rsidRPr="00872A46">
        <w:rPr>
          <w:snapToGrid w:val="0"/>
        </w:rPr>
        <w:t>представление об основных функциях и закономерностях функциониро</w:t>
      </w:r>
      <w:r w:rsidRPr="00872A46">
        <w:rPr>
          <w:snapToGrid w:val="0"/>
        </w:rPr>
        <w:softHyphen/>
        <w:t>вания центральной нервной системы, других систем организма и механизмах их регуляции;</w:t>
      </w:r>
    </w:p>
    <w:p w:rsidR="00D46B78" w:rsidRPr="00872A46" w:rsidRDefault="00D46B78" w:rsidP="00872A46">
      <w:pPr>
        <w:ind w:firstLine="720"/>
        <w:rPr>
          <w:snapToGrid w:val="0"/>
        </w:rPr>
      </w:pPr>
      <w:r w:rsidRPr="00872A46">
        <w:rPr>
          <w:snapToGrid w:val="0"/>
        </w:rPr>
        <w:t xml:space="preserve"> - формирование философского понимания сущности физиологических процессов и общих биологических законов;</w:t>
      </w:r>
    </w:p>
    <w:p w:rsidR="00D46B78" w:rsidRPr="00872A46" w:rsidRDefault="00D46B78" w:rsidP="00872A46">
      <w:pPr>
        <w:ind w:firstLine="720"/>
        <w:rPr>
          <w:b/>
          <w:snapToGrid w:val="0"/>
        </w:rPr>
      </w:pPr>
      <w:r w:rsidRPr="00872A46">
        <w:rPr>
          <w:snapToGrid w:val="0"/>
        </w:rPr>
        <w:t>- развить</w:t>
      </w:r>
      <w:r w:rsidRPr="00872A46">
        <w:rPr>
          <w:b/>
          <w:snapToGrid w:val="0"/>
        </w:rPr>
        <w:t xml:space="preserve"> </w:t>
      </w:r>
      <w:r w:rsidRPr="00872A46">
        <w:rPr>
          <w:rStyle w:val="FontStyle16"/>
          <w:b w:val="0"/>
          <w:sz w:val="24"/>
        </w:rPr>
        <w:t>способность к реализации базовых процедур анализа проблем человека, социализации индивида, профессиональной и образовательной деятельности, функционированию людей с ограниченными возможностями, в том числе и при различных заболеваниях.</w:t>
      </w:r>
    </w:p>
    <w:p w:rsidR="00D46B78" w:rsidRPr="00872A46" w:rsidRDefault="00D46B78" w:rsidP="00872A46">
      <w:pPr>
        <w:pStyle w:val="1"/>
        <w:spacing w:before="0" w:after="0"/>
        <w:ind w:left="0"/>
        <w:jc w:val="left"/>
        <w:rPr>
          <w:rStyle w:val="FontStyle21"/>
          <w:b w:val="0"/>
          <w:sz w:val="24"/>
          <w:szCs w:val="24"/>
        </w:rPr>
      </w:pPr>
      <w:r w:rsidRPr="00872A46">
        <w:rPr>
          <w:rStyle w:val="FontStyle21"/>
          <w:sz w:val="24"/>
          <w:szCs w:val="24"/>
        </w:rPr>
        <w:t xml:space="preserve">2 Место дисциплины (модуля) в структуре образовательной программы </w:t>
      </w:r>
      <w:r w:rsidRPr="00872A46">
        <w:rPr>
          <w:rStyle w:val="FontStyle21"/>
          <w:sz w:val="24"/>
          <w:szCs w:val="24"/>
        </w:rPr>
        <w:br/>
      </w:r>
      <w:r w:rsidRPr="00872A46">
        <w:rPr>
          <w:rStyle w:val="FontStyle21"/>
          <w:b w:val="0"/>
          <w:sz w:val="24"/>
          <w:szCs w:val="24"/>
        </w:rPr>
        <w:t>подготовки бакалавра (магистра, специалиста)</w:t>
      </w:r>
    </w:p>
    <w:p w:rsidR="00D46B78" w:rsidRPr="00872A46" w:rsidRDefault="00D46B78" w:rsidP="00872A46">
      <w:pPr>
        <w:rPr>
          <w:rStyle w:val="FontStyle16"/>
          <w:b w:val="0"/>
          <w:sz w:val="24"/>
        </w:rPr>
      </w:pPr>
      <w:r w:rsidRPr="00872A46">
        <w:rPr>
          <w:rStyle w:val="FontStyle16"/>
          <w:b w:val="0"/>
          <w:sz w:val="24"/>
        </w:rPr>
        <w:t xml:space="preserve">Для изучения дисциплины необходимы знания (умения, навыки), сформированные в результате изучения </w:t>
      </w:r>
      <w:r>
        <w:rPr>
          <w:rStyle w:val="FontStyle16"/>
          <w:b w:val="0"/>
          <w:sz w:val="24"/>
        </w:rPr>
        <w:t>дисциплин: «</w:t>
      </w:r>
      <w:r w:rsidRPr="00872A46">
        <w:t>Безопасность жизнедеятельности</w:t>
      </w:r>
      <w:r>
        <w:t>»</w:t>
      </w:r>
      <w:r w:rsidRPr="00872A46">
        <w:t>,</w:t>
      </w:r>
      <w:r w:rsidRPr="00872A46">
        <w:rPr>
          <w:rStyle w:val="FontStyle16"/>
          <w:b w:val="0"/>
          <w:sz w:val="24"/>
        </w:rPr>
        <w:t xml:space="preserve"> «Клиническая психология», «Психология здоровья».</w:t>
      </w:r>
      <w:r w:rsidRPr="00872A46">
        <w:t xml:space="preserve"> Анатомия и физиология центральной нервной системы</w:t>
      </w:r>
    </w:p>
    <w:p w:rsidR="00D46B78" w:rsidRPr="00872A46" w:rsidRDefault="00D46B78" w:rsidP="00872A46">
      <w:pPr>
        <w:rPr>
          <w:rStyle w:val="FontStyle16"/>
          <w:b w:val="0"/>
          <w:sz w:val="24"/>
        </w:rPr>
      </w:pPr>
      <w:r w:rsidRPr="00872A46">
        <w:rPr>
          <w:rStyle w:val="FontStyle16"/>
          <w:b w:val="0"/>
          <w:sz w:val="24"/>
        </w:rPr>
        <w:t xml:space="preserve">Знания (умения, навыки), полученные при изучении данной дисциплины будут необходимы для изучения  «Психофизиологии»,  </w:t>
      </w:r>
      <w:r w:rsidRPr="00872A46">
        <w:t xml:space="preserve">Физическая культура и спорт, </w:t>
      </w:r>
      <w:r w:rsidRPr="00872A46">
        <w:rPr>
          <w:rStyle w:val="FontStyle16"/>
          <w:b w:val="0"/>
          <w:sz w:val="24"/>
        </w:rPr>
        <w:t xml:space="preserve"> «Методология и методы психологического исследования», «Педагогическая психология», «Методы психотерапии», «Специальная психология», «Наркология», «Учебная -  практика по получению первичных профессиональных умений и навыков, в том числе первичных умений и навыков научно-исследовательской деятельности»,</w:t>
      </w:r>
      <w:r w:rsidRPr="00872A46">
        <w:t xml:space="preserve"> Производственная – преддипломная практика, Подготовка к сдаче и сдача государственного экзамена.</w:t>
      </w:r>
    </w:p>
    <w:p w:rsidR="00D46B78" w:rsidRPr="00872A46" w:rsidRDefault="00D46B78" w:rsidP="00872A46">
      <w:pPr>
        <w:pStyle w:val="1"/>
        <w:spacing w:before="0" w:after="0"/>
        <w:ind w:left="0"/>
        <w:jc w:val="left"/>
        <w:rPr>
          <w:rStyle w:val="FontStyle21"/>
          <w:sz w:val="24"/>
          <w:szCs w:val="24"/>
        </w:rPr>
      </w:pPr>
      <w:r w:rsidRPr="00872A46">
        <w:rPr>
          <w:rStyle w:val="FontStyle21"/>
          <w:sz w:val="24"/>
          <w:szCs w:val="24"/>
        </w:rPr>
        <w:t xml:space="preserve">3 Компетенции обучающегося, формируемые в результате освоения </w:t>
      </w:r>
      <w:r w:rsidRPr="00872A46">
        <w:rPr>
          <w:rStyle w:val="FontStyle21"/>
          <w:sz w:val="24"/>
          <w:szCs w:val="24"/>
        </w:rPr>
        <w:br/>
        <w:t>дисциплины (модуля) и планируемые результаты обучения</w:t>
      </w:r>
    </w:p>
    <w:p w:rsidR="00D46B78" w:rsidRPr="00872A46" w:rsidRDefault="00D46B78" w:rsidP="00872A46">
      <w:pPr>
        <w:tabs>
          <w:tab w:val="left" w:pos="851"/>
        </w:tabs>
        <w:rPr>
          <w:rStyle w:val="FontStyle16"/>
          <w:b w:val="0"/>
          <w:sz w:val="24"/>
        </w:rPr>
      </w:pPr>
      <w:r w:rsidRPr="00872A46">
        <w:rPr>
          <w:rStyle w:val="FontStyle16"/>
          <w:b w:val="0"/>
          <w:sz w:val="24"/>
        </w:rPr>
        <w:t>В результате освоения дисциплины «Физиология высшей нервной деятельности и сенсорных систем» обучающийся должен обладать следующими компетенциями:</w:t>
      </w:r>
    </w:p>
    <w:p w:rsidR="00D46B78" w:rsidRPr="00872A46" w:rsidRDefault="00D46B78" w:rsidP="00872A46">
      <w:pPr>
        <w:tabs>
          <w:tab w:val="left" w:pos="851"/>
        </w:tabs>
        <w:rPr>
          <w:rStyle w:val="FontStyle16"/>
          <w:b w:val="0"/>
          <w:sz w:val="24"/>
        </w:rPr>
      </w:pPr>
    </w:p>
    <w:tbl>
      <w:tblPr>
        <w:tblW w:w="5000" w:type="pct"/>
        <w:tblCellMar>
          <w:left w:w="0" w:type="dxa"/>
          <w:right w:w="0" w:type="dxa"/>
        </w:tblCellMar>
        <w:tblLook w:val="00A0"/>
      </w:tblPr>
      <w:tblGrid>
        <w:gridCol w:w="1678"/>
        <w:gridCol w:w="7837"/>
      </w:tblGrid>
      <w:tr w:rsidR="00D46B78" w:rsidRPr="00872A46" w:rsidTr="00333E3B">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46B78" w:rsidRPr="00872A46" w:rsidRDefault="00D46B78" w:rsidP="00872A46">
            <w:pPr>
              <w:ind w:firstLine="0"/>
              <w:jc w:val="center"/>
            </w:pPr>
            <w:r w:rsidRPr="00872A46">
              <w:t xml:space="preserve">Структурный </w:t>
            </w:r>
            <w:r w:rsidRPr="00872A46">
              <w:br/>
              <w:t xml:space="preserve">элемент </w:t>
            </w:r>
            <w:r w:rsidRPr="00872A46">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46B78" w:rsidRPr="00872A46" w:rsidRDefault="00D46B78" w:rsidP="00872A46">
            <w:pPr>
              <w:ind w:firstLine="0"/>
              <w:jc w:val="center"/>
            </w:pPr>
            <w:r w:rsidRPr="00872A46">
              <w:rPr>
                <w:bCs/>
              </w:rPr>
              <w:t xml:space="preserve">Планируемые результаты обучения </w:t>
            </w:r>
          </w:p>
        </w:tc>
      </w:tr>
      <w:tr w:rsidR="00D46B78" w:rsidRPr="00872A46" w:rsidTr="00333E3B">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6B78" w:rsidRPr="00872A46" w:rsidRDefault="00D46B78" w:rsidP="00872A46">
            <w:pPr>
              <w:ind w:firstLine="0"/>
              <w:jc w:val="left"/>
              <w:rPr>
                <w:highlight w:val="yellow"/>
              </w:rPr>
            </w:pPr>
            <w:r w:rsidRPr="00872A46">
              <w:rPr>
                <w:b/>
                <w:bCs/>
              </w:rPr>
              <w:t>ОК-9 способностью использовать приемы первой помощи, методы защиты в условиях чрезвычайных ситуаций</w:t>
            </w:r>
          </w:p>
        </w:tc>
      </w:tr>
      <w:tr w:rsidR="00D46B78" w:rsidRPr="00872A46" w:rsidTr="00333E3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6B78" w:rsidRPr="00872A46" w:rsidRDefault="00D46B78" w:rsidP="00872A46">
            <w:pPr>
              <w:ind w:firstLine="0"/>
              <w:jc w:val="left"/>
            </w:pPr>
            <w:r w:rsidRPr="00872A46">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6B78" w:rsidRPr="00872A46" w:rsidRDefault="00D46B78" w:rsidP="00872A46">
            <w:pPr>
              <w:widowControl/>
              <w:numPr>
                <w:ilvl w:val="0"/>
                <w:numId w:val="1"/>
              </w:numPr>
              <w:tabs>
                <w:tab w:val="left" w:pos="356"/>
                <w:tab w:val="left" w:pos="851"/>
              </w:tabs>
              <w:autoSpaceDE/>
              <w:autoSpaceDN/>
              <w:adjustRightInd/>
              <w:ind w:left="0" w:firstLine="0"/>
              <w:jc w:val="left"/>
            </w:pPr>
            <w:r w:rsidRPr="00872A46">
              <w:t>основные определения и понятия первой помощи;</w:t>
            </w:r>
          </w:p>
          <w:p w:rsidR="00D46B78" w:rsidRPr="00872A46" w:rsidRDefault="00D46B78" w:rsidP="00872A46">
            <w:pPr>
              <w:widowControl/>
              <w:numPr>
                <w:ilvl w:val="0"/>
                <w:numId w:val="1"/>
              </w:numPr>
              <w:tabs>
                <w:tab w:val="left" w:pos="356"/>
                <w:tab w:val="left" w:pos="851"/>
              </w:tabs>
              <w:autoSpaceDE/>
              <w:autoSpaceDN/>
              <w:adjustRightInd/>
              <w:ind w:left="0" w:firstLine="0"/>
              <w:jc w:val="left"/>
            </w:pPr>
            <w:r w:rsidRPr="00872A46">
              <w:t xml:space="preserve">основные методы исследований, используемых в </w:t>
            </w:r>
            <w:r w:rsidRPr="00872A46">
              <w:rPr>
                <w:bCs/>
              </w:rPr>
              <w:t>условиях чрезвычайных ситуаций</w:t>
            </w:r>
            <w:r w:rsidRPr="00872A46">
              <w:t>;</w:t>
            </w:r>
          </w:p>
          <w:p w:rsidR="00D46B78" w:rsidRPr="00D5105C" w:rsidRDefault="00D46B78" w:rsidP="00872A46">
            <w:pPr>
              <w:pStyle w:val="a6"/>
              <w:numPr>
                <w:ilvl w:val="0"/>
                <w:numId w:val="1"/>
              </w:numPr>
              <w:tabs>
                <w:tab w:val="left" w:pos="356"/>
                <w:tab w:val="left" w:pos="851"/>
              </w:tabs>
              <w:ind w:left="0" w:firstLine="0"/>
              <w:rPr>
                <w:sz w:val="24"/>
                <w:szCs w:val="24"/>
                <w:lang w:val="ru-RU"/>
              </w:rPr>
            </w:pPr>
            <w:r w:rsidRPr="00FC6472">
              <w:rPr>
                <w:sz w:val="24"/>
                <w:szCs w:val="24"/>
                <w:lang w:val="ru-RU"/>
              </w:rPr>
              <w:t xml:space="preserve">основные </w:t>
            </w:r>
            <w:r w:rsidRPr="00FC6472">
              <w:rPr>
                <w:bCs/>
                <w:sz w:val="24"/>
                <w:szCs w:val="24"/>
                <w:lang w:val="ru-RU"/>
              </w:rPr>
              <w:t>методы защиты в условиях чрезвычайных ситуаций</w:t>
            </w:r>
            <w:r w:rsidRPr="00FC6472">
              <w:rPr>
                <w:sz w:val="24"/>
                <w:szCs w:val="24"/>
                <w:lang w:val="ru-RU"/>
              </w:rPr>
              <w:t xml:space="preserve"> </w:t>
            </w:r>
          </w:p>
          <w:p w:rsidR="00D46B78" w:rsidRPr="00D5105C" w:rsidRDefault="00D46B78" w:rsidP="00872A46">
            <w:pPr>
              <w:pStyle w:val="a6"/>
              <w:tabs>
                <w:tab w:val="left" w:pos="356"/>
                <w:tab w:val="left" w:pos="851"/>
              </w:tabs>
              <w:ind w:firstLine="0"/>
              <w:rPr>
                <w:color w:val="C00000"/>
                <w:sz w:val="24"/>
                <w:szCs w:val="24"/>
                <w:highlight w:val="yellow"/>
                <w:lang w:val="ru-RU"/>
              </w:rPr>
            </w:pPr>
          </w:p>
        </w:tc>
      </w:tr>
      <w:tr w:rsidR="00D46B78" w:rsidRPr="00872A46" w:rsidTr="00333E3B">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6B78" w:rsidRPr="00872A46" w:rsidRDefault="00D46B78" w:rsidP="00872A46">
            <w:pPr>
              <w:ind w:firstLine="0"/>
              <w:jc w:val="left"/>
            </w:pPr>
            <w:r w:rsidRPr="00872A46">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6B78" w:rsidRPr="00872A46" w:rsidRDefault="00D46B78" w:rsidP="00872A46">
            <w:pPr>
              <w:numPr>
                <w:ilvl w:val="0"/>
                <w:numId w:val="1"/>
              </w:numPr>
              <w:tabs>
                <w:tab w:val="left" w:pos="356"/>
                <w:tab w:val="left" w:pos="851"/>
              </w:tabs>
              <w:ind w:left="0" w:firstLine="0"/>
            </w:pPr>
            <w:r w:rsidRPr="00872A46">
              <w:t xml:space="preserve">выделять </w:t>
            </w:r>
            <w:r w:rsidRPr="00872A46">
              <w:rPr>
                <w:bCs/>
              </w:rPr>
              <w:t>методы защиты в условиях чрезвычайных ситуаций</w:t>
            </w:r>
            <w:r w:rsidRPr="00872A46">
              <w:t xml:space="preserve">; </w:t>
            </w:r>
          </w:p>
          <w:p w:rsidR="00D46B78" w:rsidRPr="00872A46" w:rsidRDefault="00D46B78" w:rsidP="00872A46">
            <w:pPr>
              <w:numPr>
                <w:ilvl w:val="0"/>
                <w:numId w:val="1"/>
              </w:numPr>
              <w:tabs>
                <w:tab w:val="left" w:pos="356"/>
                <w:tab w:val="left" w:pos="851"/>
              </w:tabs>
              <w:ind w:left="0" w:firstLine="0"/>
            </w:pPr>
            <w:r w:rsidRPr="00872A46">
              <w:t xml:space="preserve">обсуждать способы эффективного решения </w:t>
            </w:r>
            <w:r w:rsidRPr="00872A46">
              <w:rPr>
                <w:bCs/>
              </w:rPr>
              <w:t>первой помощи</w:t>
            </w:r>
            <w:r w:rsidRPr="00872A46">
              <w:t>;</w:t>
            </w:r>
          </w:p>
          <w:p w:rsidR="00D46B78" w:rsidRPr="00872A46" w:rsidRDefault="00D46B78" w:rsidP="00872A46">
            <w:pPr>
              <w:numPr>
                <w:ilvl w:val="0"/>
                <w:numId w:val="1"/>
              </w:numPr>
              <w:tabs>
                <w:tab w:val="left" w:pos="356"/>
                <w:tab w:val="left" w:pos="851"/>
              </w:tabs>
              <w:ind w:left="0" w:firstLine="0"/>
            </w:pPr>
            <w:r w:rsidRPr="00872A46">
              <w:t>распознавать эффективное решение от неэффективного;</w:t>
            </w:r>
          </w:p>
          <w:p w:rsidR="00D46B78" w:rsidRPr="00872A46" w:rsidRDefault="00D46B78" w:rsidP="00872A46">
            <w:pPr>
              <w:numPr>
                <w:ilvl w:val="0"/>
                <w:numId w:val="1"/>
              </w:numPr>
              <w:tabs>
                <w:tab w:val="left" w:pos="356"/>
                <w:tab w:val="left" w:pos="851"/>
              </w:tabs>
              <w:ind w:left="0" w:firstLine="0"/>
            </w:pPr>
            <w:r w:rsidRPr="00872A46">
              <w:t xml:space="preserve">объяснять (выявлять и строить) типичные модели </w:t>
            </w:r>
            <w:r w:rsidRPr="00872A46">
              <w:rPr>
                <w:bCs/>
              </w:rPr>
              <w:t>первой помощи</w:t>
            </w:r>
            <w:r w:rsidRPr="00872A46">
              <w:t>;</w:t>
            </w:r>
          </w:p>
          <w:p w:rsidR="00D46B78" w:rsidRPr="00872A46" w:rsidRDefault="00D46B78" w:rsidP="00872A46">
            <w:pPr>
              <w:numPr>
                <w:ilvl w:val="0"/>
                <w:numId w:val="1"/>
              </w:numPr>
              <w:tabs>
                <w:tab w:val="left" w:pos="356"/>
                <w:tab w:val="left" w:pos="851"/>
              </w:tabs>
              <w:ind w:left="0" w:firstLine="0"/>
            </w:pPr>
            <w:r w:rsidRPr="00872A46">
              <w:t>применять знания в профессиональной деятельности; использовать их на междисциплинарном уровне;</w:t>
            </w:r>
          </w:p>
          <w:p w:rsidR="00D46B78" w:rsidRPr="00872A46" w:rsidRDefault="00D46B78" w:rsidP="00872A46">
            <w:pPr>
              <w:numPr>
                <w:ilvl w:val="0"/>
                <w:numId w:val="1"/>
              </w:numPr>
              <w:tabs>
                <w:tab w:val="left" w:pos="356"/>
                <w:tab w:val="left" w:pos="851"/>
              </w:tabs>
              <w:ind w:left="0" w:firstLine="0"/>
            </w:pPr>
            <w:r w:rsidRPr="00872A46">
              <w:t xml:space="preserve">корректно выражать и аргументированно обосновывать положения предметной области знания, </w:t>
            </w:r>
            <w:r w:rsidRPr="00872A46">
              <w:rPr>
                <w:bCs/>
              </w:rPr>
              <w:t>использования приемов первой помощи, методов защиты в условиях чрезвычайных ситуаций</w:t>
            </w:r>
            <w:r w:rsidRPr="00872A46">
              <w:t>.</w:t>
            </w:r>
          </w:p>
        </w:tc>
      </w:tr>
      <w:tr w:rsidR="00D46B78" w:rsidRPr="00872A46" w:rsidTr="00333E3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6B78" w:rsidRPr="00872A46" w:rsidRDefault="00D46B78" w:rsidP="00872A46">
            <w:pPr>
              <w:ind w:firstLine="0"/>
              <w:jc w:val="left"/>
            </w:pPr>
            <w:r w:rsidRPr="00872A46">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6B78" w:rsidRPr="00D5105C" w:rsidRDefault="00D46B78" w:rsidP="00872A46">
            <w:pPr>
              <w:pStyle w:val="21"/>
              <w:widowControl/>
              <w:numPr>
                <w:ilvl w:val="0"/>
                <w:numId w:val="1"/>
              </w:numPr>
              <w:tabs>
                <w:tab w:val="left" w:pos="356"/>
                <w:tab w:val="left" w:pos="851"/>
              </w:tabs>
              <w:autoSpaceDE/>
              <w:autoSpaceDN/>
              <w:adjustRightInd/>
              <w:spacing w:after="0" w:line="240" w:lineRule="auto"/>
              <w:ind w:left="0" w:firstLine="0"/>
              <w:jc w:val="left"/>
              <w:rPr>
                <w:rFonts w:eastAsia="Times New Roman"/>
                <w:szCs w:val="24"/>
                <w:lang w:val="ru-RU" w:eastAsia="ru-RU"/>
              </w:rPr>
            </w:pPr>
            <w:r w:rsidRPr="00FC6472">
              <w:rPr>
                <w:rFonts w:eastAsia="Times New Roman"/>
                <w:szCs w:val="24"/>
                <w:lang w:val="ru-RU" w:eastAsia="ru-RU"/>
              </w:rPr>
              <w:t xml:space="preserve">практическими навыками использования элементов </w:t>
            </w:r>
            <w:r w:rsidRPr="00FC6472">
              <w:rPr>
                <w:rFonts w:eastAsia="Times New Roman"/>
                <w:bCs/>
                <w:szCs w:val="24"/>
                <w:lang w:val="ru-RU" w:eastAsia="ru-RU"/>
              </w:rPr>
              <w:t>первой помощи</w:t>
            </w:r>
            <w:r w:rsidRPr="00FC6472">
              <w:rPr>
                <w:rFonts w:eastAsia="Times New Roman"/>
                <w:szCs w:val="24"/>
                <w:lang w:val="ru-RU" w:eastAsia="ru-RU"/>
              </w:rPr>
              <w:t xml:space="preserve"> на других дисциплинах, на занятиях в аудитории и на практике;</w:t>
            </w:r>
          </w:p>
          <w:p w:rsidR="00D46B78" w:rsidRPr="00D5105C" w:rsidRDefault="00D46B78" w:rsidP="00872A46">
            <w:pPr>
              <w:pStyle w:val="21"/>
              <w:widowControl/>
              <w:numPr>
                <w:ilvl w:val="0"/>
                <w:numId w:val="1"/>
              </w:numPr>
              <w:tabs>
                <w:tab w:val="left" w:pos="356"/>
                <w:tab w:val="left" w:pos="851"/>
              </w:tabs>
              <w:autoSpaceDE/>
              <w:autoSpaceDN/>
              <w:adjustRightInd/>
              <w:spacing w:after="0" w:line="240" w:lineRule="auto"/>
              <w:ind w:left="0" w:firstLine="0"/>
              <w:jc w:val="left"/>
              <w:rPr>
                <w:rFonts w:eastAsia="Times New Roman"/>
                <w:szCs w:val="24"/>
                <w:lang w:val="ru-RU" w:eastAsia="ru-RU"/>
              </w:rPr>
            </w:pPr>
            <w:r w:rsidRPr="00FC6472">
              <w:rPr>
                <w:rFonts w:eastAsia="Times New Roman"/>
                <w:szCs w:val="24"/>
                <w:lang w:val="ru-RU" w:eastAsia="ru-RU"/>
              </w:rPr>
              <w:lastRenderedPageBreak/>
              <w:t>способами демонстрации умения анализировать ситуацию ;</w:t>
            </w:r>
          </w:p>
          <w:p w:rsidR="00D46B78" w:rsidRPr="00D5105C" w:rsidRDefault="00D46B78" w:rsidP="00872A46">
            <w:pPr>
              <w:pStyle w:val="21"/>
              <w:widowControl/>
              <w:numPr>
                <w:ilvl w:val="0"/>
                <w:numId w:val="1"/>
              </w:numPr>
              <w:tabs>
                <w:tab w:val="left" w:pos="356"/>
                <w:tab w:val="left" w:pos="851"/>
              </w:tabs>
              <w:autoSpaceDE/>
              <w:autoSpaceDN/>
              <w:adjustRightInd/>
              <w:spacing w:after="0" w:line="240" w:lineRule="auto"/>
              <w:ind w:left="0" w:firstLine="0"/>
              <w:jc w:val="left"/>
              <w:rPr>
                <w:rFonts w:eastAsia="Times New Roman"/>
                <w:szCs w:val="24"/>
                <w:lang w:val="ru-RU" w:eastAsia="ru-RU"/>
              </w:rPr>
            </w:pPr>
            <w:r w:rsidRPr="00FC6472">
              <w:rPr>
                <w:rFonts w:eastAsia="Times New Roman"/>
                <w:szCs w:val="24"/>
                <w:lang w:val="ru-RU" w:eastAsia="ru-RU"/>
              </w:rPr>
              <w:t xml:space="preserve">методами </w:t>
            </w:r>
            <w:r w:rsidRPr="00FC6472">
              <w:rPr>
                <w:rFonts w:eastAsia="Times New Roman"/>
                <w:bCs/>
                <w:szCs w:val="24"/>
                <w:lang w:val="ru-RU" w:eastAsia="ru-RU"/>
              </w:rPr>
              <w:t>защиты в условиях чрезвычайных ситуаций</w:t>
            </w:r>
            <w:r w:rsidRPr="00FC6472">
              <w:rPr>
                <w:rFonts w:eastAsia="Times New Roman"/>
                <w:szCs w:val="24"/>
                <w:lang w:val="ru-RU" w:eastAsia="ru-RU"/>
              </w:rPr>
              <w:t>;</w:t>
            </w:r>
          </w:p>
          <w:p w:rsidR="00D46B78" w:rsidRPr="00D5105C" w:rsidRDefault="00D46B78" w:rsidP="00872A46">
            <w:pPr>
              <w:pStyle w:val="21"/>
              <w:widowControl/>
              <w:numPr>
                <w:ilvl w:val="0"/>
                <w:numId w:val="1"/>
              </w:numPr>
              <w:tabs>
                <w:tab w:val="left" w:pos="356"/>
                <w:tab w:val="left" w:pos="851"/>
              </w:tabs>
              <w:autoSpaceDE/>
              <w:autoSpaceDN/>
              <w:adjustRightInd/>
              <w:spacing w:after="0" w:line="240" w:lineRule="auto"/>
              <w:ind w:left="0" w:firstLine="0"/>
              <w:jc w:val="left"/>
              <w:rPr>
                <w:rFonts w:eastAsia="Times New Roman"/>
                <w:szCs w:val="24"/>
                <w:lang w:val="ru-RU" w:eastAsia="ru-RU"/>
              </w:rPr>
            </w:pPr>
            <w:r w:rsidRPr="00FC6472">
              <w:rPr>
                <w:rFonts w:eastAsia="Times New Roman"/>
                <w:szCs w:val="24"/>
                <w:lang w:val="ru-RU" w:eastAsia="ru-RU"/>
              </w:rPr>
              <w:t>навыками и методиками обобщения результатов решения, экспериментальной деятельности;</w:t>
            </w:r>
          </w:p>
          <w:p w:rsidR="00D46B78" w:rsidRPr="00D5105C" w:rsidRDefault="00D46B78" w:rsidP="00872A46">
            <w:pPr>
              <w:pStyle w:val="21"/>
              <w:widowControl/>
              <w:numPr>
                <w:ilvl w:val="0"/>
                <w:numId w:val="1"/>
              </w:numPr>
              <w:tabs>
                <w:tab w:val="left" w:pos="356"/>
                <w:tab w:val="left" w:pos="851"/>
              </w:tabs>
              <w:autoSpaceDE/>
              <w:autoSpaceDN/>
              <w:adjustRightInd/>
              <w:spacing w:after="0" w:line="240" w:lineRule="auto"/>
              <w:ind w:left="0" w:firstLine="0"/>
              <w:jc w:val="left"/>
              <w:rPr>
                <w:rFonts w:eastAsia="Times New Roman"/>
                <w:szCs w:val="24"/>
                <w:lang w:val="ru-RU" w:eastAsia="ru-RU"/>
              </w:rPr>
            </w:pPr>
            <w:r w:rsidRPr="00FC6472">
              <w:rPr>
                <w:rFonts w:eastAsia="Times New Roman"/>
                <w:szCs w:val="24"/>
                <w:lang w:val="ru-RU" w:eastAsia="ru-RU"/>
              </w:rPr>
              <w:t>способами оценивания значимости и практической пригодности полученных результатов;</w:t>
            </w:r>
          </w:p>
          <w:p w:rsidR="00D46B78" w:rsidRPr="00872A46" w:rsidRDefault="00D46B78" w:rsidP="00872A46">
            <w:pPr>
              <w:widowControl/>
              <w:numPr>
                <w:ilvl w:val="0"/>
                <w:numId w:val="1"/>
              </w:numPr>
              <w:shd w:val="clear" w:color="auto" w:fill="FFFFFF"/>
              <w:tabs>
                <w:tab w:val="left" w:pos="356"/>
                <w:tab w:val="left" w:pos="851"/>
              </w:tabs>
              <w:ind w:left="0" w:firstLine="0"/>
              <w:jc w:val="left"/>
            </w:pPr>
            <w:r w:rsidRPr="00872A46">
              <w:rPr>
                <w:bCs/>
              </w:rPr>
              <w:t>способностью использовать приемы первой помощи</w:t>
            </w:r>
            <w:r w:rsidRPr="00872A46">
              <w:t xml:space="preserve"> </w:t>
            </w:r>
            <w:r w:rsidRPr="00872A46">
              <w:rPr>
                <w:bCs/>
              </w:rPr>
              <w:t>в условиях чрезвычайных ситуаций;</w:t>
            </w:r>
          </w:p>
          <w:p w:rsidR="00D46B78" w:rsidRPr="00872A46" w:rsidRDefault="00D46B78" w:rsidP="00872A46">
            <w:pPr>
              <w:widowControl/>
              <w:numPr>
                <w:ilvl w:val="0"/>
                <w:numId w:val="1"/>
              </w:numPr>
              <w:shd w:val="clear" w:color="auto" w:fill="FFFFFF"/>
              <w:tabs>
                <w:tab w:val="left" w:pos="356"/>
                <w:tab w:val="left" w:pos="851"/>
              </w:tabs>
              <w:ind w:left="0" w:firstLine="0"/>
              <w:jc w:val="left"/>
            </w:pPr>
            <w:r w:rsidRPr="00872A46">
              <w:rPr>
                <w:bCs/>
              </w:rPr>
              <w:t>способностью использовать методы первой помощи</w:t>
            </w:r>
            <w:r w:rsidRPr="00872A46">
              <w:t xml:space="preserve"> </w:t>
            </w:r>
            <w:r w:rsidRPr="00872A46">
              <w:rPr>
                <w:bCs/>
              </w:rPr>
              <w:t>в условиях чрезвычайных ситуаций;</w:t>
            </w:r>
          </w:p>
          <w:p w:rsidR="00D46B78" w:rsidRPr="00872A46" w:rsidRDefault="00D46B78" w:rsidP="00872A46">
            <w:pPr>
              <w:widowControl/>
              <w:numPr>
                <w:ilvl w:val="0"/>
                <w:numId w:val="1"/>
              </w:numPr>
              <w:shd w:val="clear" w:color="auto" w:fill="FFFFFF"/>
              <w:tabs>
                <w:tab w:val="left" w:pos="356"/>
                <w:tab w:val="left" w:pos="851"/>
              </w:tabs>
              <w:ind w:left="0" w:firstLine="0"/>
              <w:jc w:val="left"/>
            </w:pPr>
            <w:r w:rsidRPr="00872A46">
              <w:t>профессиональным языком предметной области знания;</w:t>
            </w:r>
          </w:p>
          <w:p w:rsidR="00D46B78" w:rsidRPr="00872A46" w:rsidRDefault="00D46B78" w:rsidP="00872A46">
            <w:pPr>
              <w:widowControl/>
              <w:numPr>
                <w:ilvl w:val="0"/>
                <w:numId w:val="1"/>
              </w:numPr>
              <w:shd w:val="clear" w:color="auto" w:fill="FFFFFF"/>
              <w:tabs>
                <w:tab w:val="left" w:pos="356"/>
                <w:tab w:val="left" w:pos="851"/>
              </w:tabs>
              <w:ind w:left="0" w:firstLine="0"/>
              <w:jc w:val="left"/>
              <w:rPr>
                <w:color w:val="C00000"/>
              </w:rPr>
            </w:pPr>
            <w:r w:rsidRPr="00872A46">
              <w:t>способами совершенствования профессиональных знаний и умений путем использования возможностей информационной среды.</w:t>
            </w:r>
          </w:p>
        </w:tc>
      </w:tr>
      <w:tr w:rsidR="00D46B78" w:rsidRPr="00872A46" w:rsidTr="00333E3B">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6B78" w:rsidRPr="00872A46" w:rsidRDefault="00D46B78" w:rsidP="00872A46">
            <w:pPr>
              <w:ind w:firstLine="0"/>
              <w:jc w:val="left"/>
              <w:rPr>
                <w:highlight w:val="yellow"/>
              </w:rPr>
            </w:pPr>
            <w:r w:rsidRPr="00872A46">
              <w:rPr>
                <w:b/>
                <w:bCs/>
              </w:rPr>
              <w:lastRenderedPageBreak/>
              <w:t>ПК-9 способностью к реализации базовых процедур анализа проблем человека, социализации индивида, профессиональной и образовательной деятельности, функционированию людей с ограниченными возможностями, в том числе и при различных заболеваниях</w:t>
            </w:r>
          </w:p>
        </w:tc>
      </w:tr>
      <w:tr w:rsidR="00D46B78" w:rsidRPr="00872A46" w:rsidTr="00333E3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6B78" w:rsidRPr="00872A46" w:rsidRDefault="00D46B78" w:rsidP="00872A46">
            <w:pPr>
              <w:ind w:firstLine="0"/>
              <w:jc w:val="left"/>
            </w:pPr>
            <w:r w:rsidRPr="00872A46">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6B78" w:rsidRPr="00872A46" w:rsidRDefault="00D46B78" w:rsidP="00872A46">
            <w:pPr>
              <w:widowControl/>
              <w:numPr>
                <w:ilvl w:val="0"/>
                <w:numId w:val="1"/>
              </w:numPr>
              <w:tabs>
                <w:tab w:val="left" w:pos="356"/>
                <w:tab w:val="left" w:pos="851"/>
              </w:tabs>
              <w:autoSpaceDE/>
              <w:autoSpaceDN/>
              <w:adjustRightInd/>
              <w:ind w:left="0" w:firstLine="0"/>
              <w:jc w:val="left"/>
            </w:pPr>
            <w:r w:rsidRPr="00872A46">
              <w:t>основные определения и понятия;</w:t>
            </w:r>
          </w:p>
          <w:p w:rsidR="00D46B78" w:rsidRPr="00872A46" w:rsidRDefault="00D46B78" w:rsidP="00872A46">
            <w:pPr>
              <w:widowControl/>
              <w:numPr>
                <w:ilvl w:val="0"/>
                <w:numId w:val="1"/>
              </w:numPr>
              <w:tabs>
                <w:tab w:val="left" w:pos="356"/>
                <w:tab w:val="left" w:pos="851"/>
              </w:tabs>
              <w:autoSpaceDE/>
              <w:autoSpaceDN/>
              <w:adjustRightInd/>
              <w:ind w:left="0" w:firstLine="0"/>
              <w:jc w:val="left"/>
            </w:pPr>
            <w:r w:rsidRPr="00872A46">
              <w:t xml:space="preserve">особенности </w:t>
            </w:r>
            <w:r w:rsidRPr="00872A46">
              <w:rPr>
                <w:bCs/>
              </w:rPr>
              <w:t>функционированию людей с ограниченными возможностями, в том числе и при различных заболеваниях</w:t>
            </w:r>
            <w:r w:rsidRPr="00872A46">
              <w:t xml:space="preserve"> </w:t>
            </w:r>
          </w:p>
          <w:p w:rsidR="00D46B78" w:rsidRPr="00872A46" w:rsidRDefault="00D46B78" w:rsidP="00872A46">
            <w:pPr>
              <w:widowControl/>
              <w:numPr>
                <w:ilvl w:val="0"/>
                <w:numId w:val="1"/>
              </w:numPr>
              <w:tabs>
                <w:tab w:val="left" w:pos="356"/>
                <w:tab w:val="left" w:pos="851"/>
              </w:tabs>
              <w:autoSpaceDE/>
              <w:autoSpaceDN/>
              <w:adjustRightInd/>
              <w:ind w:left="0" w:firstLine="0"/>
              <w:jc w:val="left"/>
            </w:pPr>
            <w:r w:rsidRPr="00872A46">
              <w:t xml:space="preserve">основные механизмы и правила </w:t>
            </w:r>
            <w:r w:rsidRPr="00872A46">
              <w:rPr>
                <w:bCs/>
              </w:rPr>
              <w:t>социализации индивида, профессиональной и образовательной деятельности</w:t>
            </w:r>
          </w:p>
        </w:tc>
      </w:tr>
      <w:tr w:rsidR="00D46B78" w:rsidRPr="00872A46" w:rsidTr="00333E3B">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6B78" w:rsidRPr="00872A46" w:rsidRDefault="00D46B78" w:rsidP="00872A46">
            <w:pPr>
              <w:ind w:firstLine="0"/>
              <w:jc w:val="left"/>
            </w:pPr>
            <w:r w:rsidRPr="00872A46">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6B78" w:rsidRPr="00872A46" w:rsidRDefault="00D46B78" w:rsidP="00872A46">
            <w:pPr>
              <w:numPr>
                <w:ilvl w:val="0"/>
                <w:numId w:val="1"/>
              </w:numPr>
              <w:tabs>
                <w:tab w:val="left" w:pos="356"/>
                <w:tab w:val="left" w:pos="851"/>
              </w:tabs>
              <w:ind w:left="0" w:firstLine="0"/>
            </w:pPr>
            <w:r w:rsidRPr="00872A46">
              <w:t xml:space="preserve">выделять </w:t>
            </w:r>
            <w:r w:rsidRPr="00872A46">
              <w:rPr>
                <w:bCs/>
              </w:rPr>
              <w:t>базовых процедур анализа проблем человека</w:t>
            </w:r>
            <w:r w:rsidRPr="00872A46">
              <w:t xml:space="preserve">; </w:t>
            </w:r>
          </w:p>
          <w:p w:rsidR="00D46B78" w:rsidRPr="00872A46" w:rsidRDefault="00D46B78" w:rsidP="00872A46">
            <w:pPr>
              <w:numPr>
                <w:ilvl w:val="0"/>
                <w:numId w:val="1"/>
              </w:numPr>
              <w:tabs>
                <w:tab w:val="left" w:pos="356"/>
                <w:tab w:val="left" w:pos="851"/>
              </w:tabs>
              <w:ind w:left="0" w:firstLine="0"/>
            </w:pPr>
            <w:r w:rsidRPr="00872A46">
              <w:t>обсуждать способы эффективного решения социализации;</w:t>
            </w:r>
          </w:p>
          <w:p w:rsidR="00D46B78" w:rsidRPr="00872A46" w:rsidRDefault="00D46B78" w:rsidP="00872A46">
            <w:pPr>
              <w:numPr>
                <w:ilvl w:val="0"/>
                <w:numId w:val="1"/>
              </w:numPr>
              <w:tabs>
                <w:tab w:val="left" w:pos="356"/>
                <w:tab w:val="left" w:pos="851"/>
              </w:tabs>
              <w:ind w:left="0" w:firstLine="0"/>
            </w:pPr>
            <w:r w:rsidRPr="00872A46">
              <w:t>распознавать эффективное решение от неэффективного;</w:t>
            </w:r>
          </w:p>
          <w:p w:rsidR="00D46B78" w:rsidRPr="00872A46" w:rsidRDefault="00D46B78" w:rsidP="00872A46">
            <w:pPr>
              <w:numPr>
                <w:ilvl w:val="0"/>
                <w:numId w:val="1"/>
              </w:numPr>
              <w:tabs>
                <w:tab w:val="left" w:pos="356"/>
                <w:tab w:val="left" w:pos="851"/>
              </w:tabs>
              <w:ind w:left="0" w:firstLine="0"/>
            </w:pPr>
            <w:r w:rsidRPr="00872A46">
              <w:t>корректно выражать и аргументированно обосновывать положения предметной области знания.</w:t>
            </w:r>
          </w:p>
        </w:tc>
      </w:tr>
      <w:tr w:rsidR="00D46B78" w:rsidRPr="00872A46" w:rsidTr="00333E3B">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6B78" w:rsidRPr="00872A46" w:rsidRDefault="00D46B78" w:rsidP="00872A46">
            <w:pPr>
              <w:ind w:firstLine="0"/>
              <w:jc w:val="left"/>
            </w:pPr>
            <w:r w:rsidRPr="00872A46">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6B78" w:rsidRPr="00D5105C" w:rsidRDefault="00D46B78" w:rsidP="00872A46">
            <w:pPr>
              <w:pStyle w:val="21"/>
              <w:widowControl/>
              <w:numPr>
                <w:ilvl w:val="0"/>
                <w:numId w:val="1"/>
              </w:numPr>
              <w:tabs>
                <w:tab w:val="left" w:pos="356"/>
                <w:tab w:val="left" w:pos="851"/>
              </w:tabs>
              <w:autoSpaceDE/>
              <w:autoSpaceDN/>
              <w:adjustRightInd/>
              <w:spacing w:after="0" w:line="240" w:lineRule="auto"/>
              <w:ind w:left="0" w:firstLine="0"/>
              <w:jc w:val="left"/>
              <w:rPr>
                <w:rFonts w:eastAsia="Times New Roman"/>
                <w:szCs w:val="24"/>
                <w:lang w:val="ru-RU" w:eastAsia="ru-RU"/>
              </w:rPr>
            </w:pPr>
            <w:r w:rsidRPr="00FC6472">
              <w:rPr>
                <w:rFonts w:eastAsia="Times New Roman"/>
                <w:szCs w:val="24"/>
                <w:lang w:val="ru-RU" w:eastAsia="ru-RU"/>
              </w:rPr>
              <w:t>практическими навыками использования элементов на других дисциплинах, на занятиях в аудитории и на практике;</w:t>
            </w:r>
          </w:p>
          <w:p w:rsidR="00D46B78" w:rsidRPr="00D5105C" w:rsidRDefault="00D46B78" w:rsidP="00872A46">
            <w:pPr>
              <w:pStyle w:val="21"/>
              <w:widowControl/>
              <w:numPr>
                <w:ilvl w:val="0"/>
                <w:numId w:val="1"/>
              </w:numPr>
              <w:tabs>
                <w:tab w:val="left" w:pos="356"/>
                <w:tab w:val="left" w:pos="851"/>
              </w:tabs>
              <w:autoSpaceDE/>
              <w:autoSpaceDN/>
              <w:adjustRightInd/>
              <w:spacing w:after="0" w:line="240" w:lineRule="auto"/>
              <w:ind w:left="0" w:firstLine="0"/>
              <w:jc w:val="left"/>
              <w:rPr>
                <w:rFonts w:eastAsia="Times New Roman"/>
                <w:szCs w:val="24"/>
                <w:lang w:val="ru-RU" w:eastAsia="ru-RU"/>
              </w:rPr>
            </w:pPr>
            <w:r w:rsidRPr="00FC6472">
              <w:rPr>
                <w:rFonts w:eastAsia="Times New Roman"/>
                <w:bCs/>
                <w:szCs w:val="24"/>
                <w:lang w:val="ru-RU" w:eastAsia="ru-RU"/>
              </w:rPr>
              <w:t>способностью к реализации базовых процедур анализа проблем человека</w:t>
            </w:r>
            <w:r w:rsidRPr="00FC6472">
              <w:rPr>
                <w:rFonts w:eastAsia="Times New Roman"/>
                <w:szCs w:val="24"/>
                <w:lang w:val="ru-RU" w:eastAsia="ru-RU"/>
              </w:rPr>
              <w:t xml:space="preserve"> методами …;</w:t>
            </w:r>
          </w:p>
          <w:p w:rsidR="00D46B78" w:rsidRPr="00D5105C" w:rsidRDefault="00D46B78" w:rsidP="00872A46">
            <w:pPr>
              <w:pStyle w:val="21"/>
              <w:widowControl/>
              <w:numPr>
                <w:ilvl w:val="0"/>
                <w:numId w:val="1"/>
              </w:numPr>
              <w:tabs>
                <w:tab w:val="left" w:pos="356"/>
                <w:tab w:val="left" w:pos="851"/>
              </w:tabs>
              <w:autoSpaceDE/>
              <w:autoSpaceDN/>
              <w:adjustRightInd/>
              <w:spacing w:after="0" w:line="240" w:lineRule="auto"/>
              <w:ind w:left="0" w:firstLine="0"/>
              <w:jc w:val="left"/>
              <w:rPr>
                <w:rFonts w:eastAsia="Times New Roman"/>
                <w:szCs w:val="24"/>
                <w:lang w:val="ru-RU" w:eastAsia="ru-RU"/>
              </w:rPr>
            </w:pPr>
            <w:r w:rsidRPr="00FC6472">
              <w:rPr>
                <w:rFonts w:eastAsia="Times New Roman"/>
                <w:szCs w:val="24"/>
                <w:lang w:val="ru-RU" w:eastAsia="ru-RU"/>
              </w:rPr>
              <w:t>навыками и методиками обобщения результатов решения, экспериментальной деятельности;</w:t>
            </w:r>
          </w:p>
          <w:p w:rsidR="00D46B78" w:rsidRPr="00D5105C" w:rsidRDefault="00D46B78" w:rsidP="00872A46">
            <w:pPr>
              <w:pStyle w:val="21"/>
              <w:widowControl/>
              <w:numPr>
                <w:ilvl w:val="0"/>
                <w:numId w:val="1"/>
              </w:numPr>
              <w:tabs>
                <w:tab w:val="left" w:pos="356"/>
                <w:tab w:val="left" w:pos="851"/>
              </w:tabs>
              <w:autoSpaceDE/>
              <w:autoSpaceDN/>
              <w:adjustRightInd/>
              <w:spacing w:after="0" w:line="240" w:lineRule="auto"/>
              <w:ind w:left="0" w:firstLine="0"/>
              <w:jc w:val="left"/>
              <w:rPr>
                <w:rFonts w:eastAsia="Times New Roman"/>
                <w:szCs w:val="24"/>
                <w:lang w:val="ru-RU" w:eastAsia="ru-RU"/>
              </w:rPr>
            </w:pPr>
            <w:r w:rsidRPr="00FC6472">
              <w:rPr>
                <w:rFonts w:eastAsia="Times New Roman"/>
                <w:szCs w:val="24"/>
                <w:lang w:val="ru-RU" w:eastAsia="ru-RU"/>
              </w:rPr>
              <w:t>способами оценивания значимости и практической пригодности полученных результатов;</w:t>
            </w:r>
          </w:p>
          <w:p w:rsidR="00D46B78" w:rsidRPr="00D5105C" w:rsidRDefault="00D46B78" w:rsidP="00872A46">
            <w:pPr>
              <w:pStyle w:val="21"/>
              <w:widowControl/>
              <w:numPr>
                <w:ilvl w:val="0"/>
                <w:numId w:val="1"/>
              </w:numPr>
              <w:tabs>
                <w:tab w:val="left" w:pos="356"/>
                <w:tab w:val="left" w:pos="851"/>
              </w:tabs>
              <w:autoSpaceDE/>
              <w:autoSpaceDN/>
              <w:adjustRightInd/>
              <w:spacing w:after="0" w:line="240" w:lineRule="auto"/>
              <w:ind w:left="0" w:firstLine="0"/>
              <w:jc w:val="left"/>
              <w:rPr>
                <w:rFonts w:eastAsia="Times New Roman"/>
                <w:szCs w:val="24"/>
                <w:lang w:val="ru-RU" w:eastAsia="ru-RU"/>
              </w:rPr>
            </w:pPr>
            <w:r w:rsidRPr="00FC6472">
              <w:rPr>
                <w:rFonts w:eastAsia="Times New Roman"/>
                <w:szCs w:val="24"/>
                <w:lang w:val="ru-RU" w:eastAsia="ru-RU"/>
              </w:rPr>
              <w:t>возможностью междисциплинарного применения.</w:t>
            </w:r>
          </w:p>
        </w:tc>
      </w:tr>
    </w:tbl>
    <w:p w:rsidR="00D46B78" w:rsidRPr="00872A46" w:rsidRDefault="00D46B78" w:rsidP="00872A46">
      <w:pPr>
        <w:pStyle w:val="1"/>
        <w:spacing w:before="0" w:after="0"/>
        <w:ind w:left="0"/>
        <w:rPr>
          <w:rStyle w:val="FontStyle18"/>
          <w:b/>
          <w:sz w:val="24"/>
          <w:szCs w:val="24"/>
        </w:rPr>
      </w:pPr>
    </w:p>
    <w:p w:rsidR="00D46B78" w:rsidRPr="00872A46" w:rsidRDefault="00D46B78" w:rsidP="00872A46">
      <w:pPr>
        <w:sectPr w:rsidR="00D46B78" w:rsidRPr="00872A46" w:rsidSect="00951970">
          <w:footerReference w:type="even" r:id="rId10"/>
          <w:footerReference w:type="default" r:id="rId11"/>
          <w:pgSz w:w="11907" w:h="16840" w:code="9"/>
          <w:pgMar w:top="1134" w:right="851" w:bottom="851" w:left="1701" w:header="720" w:footer="720" w:gutter="0"/>
          <w:cols w:space="720"/>
          <w:noEndnote/>
          <w:titlePg/>
          <w:docGrid w:linePitch="326"/>
        </w:sectPr>
      </w:pPr>
    </w:p>
    <w:p w:rsidR="00D46B78" w:rsidRPr="00872A46" w:rsidRDefault="00D46B78" w:rsidP="00872A46">
      <w:pPr>
        <w:pStyle w:val="1"/>
        <w:spacing w:before="0" w:after="0"/>
        <w:ind w:left="0"/>
        <w:rPr>
          <w:rStyle w:val="FontStyle18"/>
          <w:b/>
          <w:color w:val="C00000"/>
          <w:sz w:val="24"/>
          <w:szCs w:val="24"/>
        </w:rPr>
      </w:pPr>
      <w:r w:rsidRPr="00872A46">
        <w:rPr>
          <w:rStyle w:val="FontStyle18"/>
          <w:b/>
          <w:sz w:val="24"/>
          <w:szCs w:val="24"/>
        </w:rPr>
        <w:lastRenderedPageBreak/>
        <w:t>4 Структура и содержание дисциплины Физиолония высшей нервной деятельности и сенсорных систем</w:t>
      </w:r>
    </w:p>
    <w:p w:rsidR="00D46B78" w:rsidRPr="00872A46" w:rsidRDefault="00D46B78" w:rsidP="00872A46">
      <w:pPr>
        <w:tabs>
          <w:tab w:val="left" w:pos="851"/>
        </w:tabs>
        <w:rPr>
          <w:rStyle w:val="FontStyle18"/>
          <w:b w:val="0"/>
          <w:sz w:val="24"/>
        </w:rPr>
      </w:pPr>
      <w:r w:rsidRPr="00872A46">
        <w:rPr>
          <w:rStyle w:val="FontStyle18"/>
          <w:b w:val="0"/>
          <w:sz w:val="24"/>
        </w:rPr>
        <w:t>Общая трудоемкость дисциплины составляет 5 зачетных единиц 180 акад. часов, в том числе:</w:t>
      </w:r>
    </w:p>
    <w:p w:rsidR="00D46B78" w:rsidRPr="00872A46" w:rsidRDefault="00D46B78" w:rsidP="00872A46">
      <w:pPr>
        <w:tabs>
          <w:tab w:val="left" w:pos="851"/>
        </w:tabs>
        <w:rPr>
          <w:rStyle w:val="FontStyle18"/>
          <w:b w:val="0"/>
          <w:sz w:val="24"/>
        </w:rPr>
      </w:pPr>
      <w:r w:rsidRPr="00872A46">
        <w:rPr>
          <w:rStyle w:val="FontStyle18"/>
          <w:b w:val="0"/>
          <w:sz w:val="24"/>
        </w:rPr>
        <w:t>–</w:t>
      </w:r>
      <w:r w:rsidRPr="00872A46">
        <w:rPr>
          <w:rStyle w:val="FontStyle18"/>
          <w:b w:val="0"/>
          <w:sz w:val="24"/>
        </w:rPr>
        <w:tab/>
        <w:t>контактная работа – _76,1 акад. часов:</w:t>
      </w:r>
    </w:p>
    <w:p w:rsidR="00D46B78" w:rsidRPr="00872A46" w:rsidRDefault="00D46B78" w:rsidP="00872A46">
      <w:pPr>
        <w:tabs>
          <w:tab w:val="left" w:pos="851"/>
          <w:tab w:val="left" w:pos="1134"/>
        </w:tabs>
        <w:rPr>
          <w:rStyle w:val="FontStyle18"/>
          <w:b w:val="0"/>
          <w:sz w:val="24"/>
        </w:rPr>
      </w:pPr>
      <w:r w:rsidRPr="00872A46">
        <w:rPr>
          <w:rStyle w:val="FontStyle18"/>
          <w:b w:val="0"/>
          <w:sz w:val="24"/>
        </w:rPr>
        <w:tab/>
        <w:t>–</w:t>
      </w:r>
      <w:r w:rsidRPr="00872A46">
        <w:rPr>
          <w:rStyle w:val="FontStyle18"/>
          <w:b w:val="0"/>
          <w:sz w:val="24"/>
        </w:rPr>
        <w:tab/>
        <w:t>аудиторная – 72_ акад. часов;</w:t>
      </w:r>
    </w:p>
    <w:p w:rsidR="00D46B78" w:rsidRPr="00872A46" w:rsidRDefault="00D46B78" w:rsidP="00872A46">
      <w:pPr>
        <w:tabs>
          <w:tab w:val="left" w:pos="851"/>
          <w:tab w:val="left" w:pos="1134"/>
        </w:tabs>
        <w:rPr>
          <w:rStyle w:val="FontStyle18"/>
          <w:b w:val="0"/>
          <w:sz w:val="24"/>
        </w:rPr>
      </w:pPr>
      <w:r w:rsidRPr="00872A46">
        <w:rPr>
          <w:rStyle w:val="FontStyle18"/>
          <w:b w:val="0"/>
          <w:sz w:val="24"/>
        </w:rPr>
        <w:tab/>
        <w:t>–</w:t>
      </w:r>
      <w:r w:rsidRPr="00872A46">
        <w:rPr>
          <w:rStyle w:val="FontStyle18"/>
          <w:b w:val="0"/>
          <w:sz w:val="24"/>
        </w:rPr>
        <w:tab/>
        <w:t xml:space="preserve">внеаудиторная – 4,1_ акад. часов </w:t>
      </w:r>
    </w:p>
    <w:p w:rsidR="00D46B78" w:rsidRPr="00872A46" w:rsidRDefault="00D46B78" w:rsidP="00872A46">
      <w:pPr>
        <w:tabs>
          <w:tab w:val="left" w:pos="851"/>
          <w:tab w:val="left" w:pos="1134"/>
        </w:tabs>
        <w:rPr>
          <w:rStyle w:val="FontStyle18"/>
          <w:b w:val="0"/>
          <w:sz w:val="24"/>
        </w:rPr>
      </w:pPr>
      <w:r w:rsidRPr="00872A46">
        <w:rPr>
          <w:rStyle w:val="FontStyle18"/>
          <w:b w:val="0"/>
          <w:sz w:val="24"/>
        </w:rPr>
        <w:t>–</w:t>
      </w:r>
      <w:r w:rsidRPr="00872A46">
        <w:rPr>
          <w:rStyle w:val="FontStyle18"/>
          <w:b w:val="0"/>
          <w:sz w:val="24"/>
        </w:rPr>
        <w:tab/>
        <w:t>самостоятельная работа – 68,2 акад. часов;</w:t>
      </w:r>
    </w:p>
    <w:p w:rsidR="00D46B78" w:rsidRPr="00872A46" w:rsidRDefault="00D46B78" w:rsidP="00872A46">
      <w:pPr>
        <w:tabs>
          <w:tab w:val="left" w:pos="851"/>
        </w:tabs>
        <w:rPr>
          <w:rStyle w:val="FontStyle18"/>
          <w:b w:val="0"/>
          <w:color w:val="C00000"/>
          <w:sz w:val="24"/>
        </w:rPr>
      </w:pPr>
      <w:r w:rsidRPr="00872A46">
        <w:rPr>
          <w:rStyle w:val="FontStyle18"/>
          <w:b w:val="0"/>
          <w:sz w:val="24"/>
        </w:rPr>
        <w:t>–</w:t>
      </w:r>
      <w:r w:rsidRPr="00872A46">
        <w:rPr>
          <w:rStyle w:val="FontStyle18"/>
          <w:b w:val="0"/>
          <w:sz w:val="24"/>
        </w:rPr>
        <w:tab/>
        <w:t xml:space="preserve">подготовка к экзамену – 35,7 акад. часа </w:t>
      </w:r>
    </w:p>
    <w:p w:rsidR="00D46B78" w:rsidRPr="00872A46" w:rsidRDefault="00D46B78" w:rsidP="00872A46">
      <w:pPr>
        <w:tabs>
          <w:tab w:val="left" w:pos="851"/>
        </w:tabs>
        <w:rPr>
          <w:rStyle w:val="FontStyle18"/>
          <w:b w:val="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500"/>
        <w:gridCol w:w="587"/>
        <w:gridCol w:w="612"/>
        <w:gridCol w:w="695"/>
        <w:gridCol w:w="701"/>
        <w:gridCol w:w="1048"/>
        <w:gridCol w:w="3394"/>
        <w:gridCol w:w="3075"/>
        <w:gridCol w:w="1174"/>
      </w:tblGrid>
      <w:tr w:rsidR="00D46B78" w:rsidRPr="00872A46" w:rsidTr="00333E3B">
        <w:trPr>
          <w:cantSplit/>
          <w:trHeight w:val="1156"/>
          <w:tblHeader/>
        </w:trPr>
        <w:tc>
          <w:tcPr>
            <w:tcW w:w="1425" w:type="pct"/>
            <w:vMerge w:val="restart"/>
            <w:vAlign w:val="center"/>
          </w:tcPr>
          <w:p w:rsidR="00D46B78" w:rsidRPr="00872A46" w:rsidRDefault="00D46B78" w:rsidP="00872A46">
            <w:pPr>
              <w:pStyle w:val="Style12"/>
              <w:widowControl/>
              <w:ind w:firstLine="0"/>
              <w:jc w:val="center"/>
              <w:rPr>
                <w:rStyle w:val="FontStyle31"/>
                <w:rFonts w:ascii="Times New Roman" w:hAnsi="Times New Roman"/>
                <w:sz w:val="24"/>
              </w:rPr>
            </w:pPr>
            <w:r w:rsidRPr="00872A46">
              <w:rPr>
                <w:rStyle w:val="FontStyle31"/>
                <w:rFonts w:ascii="Times New Roman" w:hAnsi="Times New Roman"/>
                <w:sz w:val="24"/>
              </w:rPr>
              <w:t>Раздел/ тема</w:t>
            </w:r>
          </w:p>
          <w:p w:rsidR="00D46B78" w:rsidRPr="00872A46" w:rsidRDefault="00D46B78" w:rsidP="00872A46">
            <w:pPr>
              <w:pStyle w:val="Style12"/>
              <w:widowControl/>
              <w:ind w:firstLine="0"/>
              <w:jc w:val="center"/>
              <w:rPr>
                <w:rStyle w:val="FontStyle31"/>
                <w:rFonts w:ascii="Times New Roman" w:hAnsi="Times New Roman"/>
                <w:sz w:val="24"/>
              </w:rPr>
            </w:pPr>
            <w:r w:rsidRPr="00872A46">
              <w:rPr>
                <w:rStyle w:val="FontStyle31"/>
                <w:rFonts w:ascii="Times New Roman" w:hAnsi="Times New Roman"/>
                <w:sz w:val="24"/>
              </w:rPr>
              <w:t>дисциплины</w:t>
            </w:r>
          </w:p>
        </w:tc>
        <w:tc>
          <w:tcPr>
            <w:tcW w:w="186" w:type="pct"/>
            <w:vMerge w:val="restart"/>
            <w:textDirection w:val="btLr"/>
            <w:vAlign w:val="center"/>
          </w:tcPr>
          <w:p w:rsidR="00D46B78" w:rsidRPr="00872A46" w:rsidRDefault="00D46B78" w:rsidP="00872A46">
            <w:pPr>
              <w:pStyle w:val="Style13"/>
              <w:widowControl/>
              <w:ind w:firstLine="0"/>
              <w:jc w:val="center"/>
              <w:rPr>
                <w:rStyle w:val="FontStyle25"/>
                <w:i w:val="0"/>
                <w:sz w:val="24"/>
              </w:rPr>
            </w:pPr>
            <w:r w:rsidRPr="00872A46">
              <w:rPr>
                <w:rStyle w:val="FontStyle25"/>
                <w:i w:val="0"/>
                <w:sz w:val="24"/>
              </w:rPr>
              <w:t>Семестр</w:t>
            </w:r>
          </w:p>
        </w:tc>
        <w:tc>
          <w:tcPr>
            <w:tcW w:w="636" w:type="pct"/>
            <w:gridSpan w:val="3"/>
            <w:vAlign w:val="center"/>
          </w:tcPr>
          <w:p w:rsidR="00D46B78" w:rsidRPr="00872A46" w:rsidRDefault="00D46B78" w:rsidP="00872A46">
            <w:pPr>
              <w:pStyle w:val="Style8"/>
              <w:ind w:firstLine="0"/>
              <w:jc w:val="center"/>
              <w:rPr>
                <w:rStyle w:val="FontStyle31"/>
                <w:rFonts w:ascii="Times New Roman" w:hAnsi="Times New Roman"/>
                <w:sz w:val="24"/>
              </w:rPr>
            </w:pPr>
            <w:r w:rsidRPr="00872A46">
              <w:rPr>
                <w:rStyle w:val="FontStyle31"/>
                <w:rFonts w:ascii="Times New Roman" w:hAnsi="Times New Roman"/>
                <w:sz w:val="24"/>
              </w:rPr>
              <w:t xml:space="preserve">Аудиторная </w:t>
            </w:r>
            <w:r w:rsidRPr="00872A46">
              <w:rPr>
                <w:rStyle w:val="FontStyle31"/>
                <w:rFonts w:ascii="Times New Roman" w:hAnsi="Times New Roman"/>
                <w:sz w:val="24"/>
              </w:rPr>
              <w:br/>
              <w:t xml:space="preserve">контактная работа </w:t>
            </w:r>
            <w:r w:rsidRPr="00872A46">
              <w:rPr>
                <w:rStyle w:val="FontStyle31"/>
                <w:rFonts w:ascii="Times New Roman" w:hAnsi="Times New Roman"/>
                <w:sz w:val="24"/>
              </w:rPr>
              <w:br/>
              <w:t>(в акад. часах)</w:t>
            </w:r>
          </w:p>
        </w:tc>
        <w:tc>
          <w:tcPr>
            <w:tcW w:w="332" w:type="pct"/>
            <w:vMerge w:val="restart"/>
            <w:textDirection w:val="btLr"/>
            <w:vAlign w:val="center"/>
          </w:tcPr>
          <w:p w:rsidR="00D46B78" w:rsidRPr="00872A46" w:rsidRDefault="00D46B78" w:rsidP="00872A46">
            <w:pPr>
              <w:pStyle w:val="Style8"/>
              <w:widowControl/>
              <w:ind w:firstLine="0"/>
              <w:jc w:val="center"/>
              <w:rPr>
                <w:rStyle w:val="FontStyle20"/>
                <w:rFonts w:ascii="Times New Roman" w:hAnsi="Times New Roman"/>
                <w:sz w:val="24"/>
              </w:rPr>
            </w:pPr>
            <w:r w:rsidRPr="00872A46">
              <w:rPr>
                <w:rStyle w:val="FontStyle20"/>
                <w:rFonts w:ascii="Times New Roman" w:hAnsi="Times New Roman"/>
                <w:sz w:val="24"/>
              </w:rPr>
              <w:t>Самостоятельная работа (в акад. часах)</w:t>
            </w:r>
          </w:p>
        </w:tc>
        <w:tc>
          <w:tcPr>
            <w:tcW w:w="1075" w:type="pct"/>
            <w:vMerge w:val="restart"/>
            <w:vAlign w:val="center"/>
          </w:tcPr>
          <w:p w:rsidR="00D46B78" w:rsidRPr="00872A46" w:rsidRDefault="00D46B78" w:rsidP="00872A46">
            <w:pPr>
              <w:pStyle w:val="Style8"/>
              <w:widowControl/>
              <w:ind w:firstLine="0"/>
              <w:jc w:val="center"/>
              <w:rPr>
                <w:rStyle w:val="FontStyle31"/>
                <w:rFonts w:ascii="Times New Roman" w:hAnsi="Times New Roman"/>
                <w:sz w:val="24"/>
              </w:rPr>
            </w:pPr>
            <w:r w:rsidRPr="00872A46">
              <w:rPr>
                <w:rStyle w:val="FontStyle20"/>
                <w:rFonts w:ascii="Times New Roman" w:hAnsi="Times New Roman"/>
                <w:sz w:val="24"/>
              </w:rPr>
              <w:t xml:space="preserve">Вид самостоятельной </w:t>
            </w:r>
            <w:r w:rsidRPr="00872A46">
              <w:rPr>
                <w:rStyle w:val="FontStyle20"/>
                <w:rFonts w:ascii="Times New Roman" w:hAnsi="Times New Roman"/>
                <w:sz w:val="24"/>
              </w:rPr>
              <w:br/>
              <w:t>работы</w:t>
            </w:r>
          </w:p>
        </w:tc>
        <w:tc>
          <w:tcPr>
            <w:tcW w:w="974" w:type="pct"/>
            <w:vMerge w:val="restart"/>
            <w:vAlign w:val="center"/>
          </w:tcPr>
          <w:p w:rsidR="00D46B78" w:rsidRPr="00872A46" w:rsidRDefault="00D46B78" w:rsidP="00872A46">
            <w:pPr>
              <w:pStyle w:val="Style8"/>
              <w:widowControl/>
              <w:ind w:firstLine="0"/>
              <w:jc w:val="center"/>
              <w:rPr>
                <w:rStyle w:val="FontStyle32"/>
                <w:i w:val="0"/>
                <w:iCs/>
                <w:sz w:val="24"/>
              </w:rPr>
            </w:pPr>
            <w:r w:rsidRPr="00872A46">
              <w:rPr>
                <w:rStyle w:val="FontStyle31"/>
                <w:rFonts w:ascii="Times New Roman" w:hAnsi="Times New Roman"/>
                <w:sz w:val="24"/>
              </w:rPr>
              <w:t xml:space="preserve">Форма текущего контроля успеваемости и </w:t>
            </w:r>
            <w:r w:rsidRPr="00872A46">
              <w:rPr>
                <w:rStyle w:val="FontStyle31"/>
                <w:rFonts w:ascii="Times New Roman" w:hAnsi="Times New Roman"/>
                <w:sz w:val="24"/>
              </w:rPr>
              <w:br/>
              <w:t>промежуточной аттестации</w:t>
            </w:r>
          </w:p>
        </w:tc>
        <w:tc>
          <w:tcPr>
            <w:tcW w:w="372" w:type="pct"/>
            <w:vMerge w:val="restart"/>
            <w:textDirection w:val="btLr"/>
            <w:vAlign w:val="center"/>
          </w:tcPr>
          <w:p w:rsidR="00D46B78" w:rsidRPr="00872A46" w:rsidRDefault="00D46B78" w:rsidP="00872A46">
            <w:pPr>
              <w:pStyle w:val="Style8"/>
              <w:widowControl/>
              <w:ind w:firstLine="0"/>
              <w:jc w:val="center"/>
              <w:rPr>
                <w:rStyle w:val="FontStyle31"/>
                <w:rFonts w:ascii="Times New Roman" w:hAnsi="Times New Roman"/>
                <w:sz w:val="24"/>
              </w:rPr>
            </w:pPr>
            <w:r w:rsidRPr="00872A46">
              <w:rPr>
                <w:rStyle w:val="FontStyle31"/>
                <w:rFonts w:ascii="Times New Roman" w:hAnsi="Times New Roman"/>
                <w:sz w:val="24"/>
              </w:rPr>
              <w:t xml:space="preserve">Код и структурный </w:t>
            </w:r>
            <w:r w:rsidRPr="00872A46">
              <w:rPr>
                <w:rStyle w:val="FontStyle31"/>
                <w:rFonts w:ascii="Times New Roman" w:hAnsi="Times New Roman"/>
                <w:sz w:val="24"/>
              </w:rPr>
              <w:br/>
              <w:t xml:space="preserve">элемент </w:t>
            </w:r>
            <w:r w:rsidRPr="00872A46">
              <w:rPr>
                <w:rStyle w:val="FontStyle31"/>
                <w:rFonts w:ascii="Times New Roman" w:hAnsi="Times New Roman"/>
                <w:sz w:val="24"/>
              </w:rPr>
              <w:br/>
              <w:t>компетенции</w:t>
            </w:r>
          </w:p>
        </w:tc>
      </w:tr>
      <w:tr w:rsidR="00D46B78" w:rsidRPr="00872A46" w:rsidTr="00333E3B">
        <w:trPr>
          <w:cantSplit/>
          <w:trHeight w:val="1134"/>
          <w:tblHeader/>
        </w:trPr>
        <w:tc>
          <w:tcPr>
            <w:tcW w:w="1425" w:type="pct"/>
            <w:vMerge/>
          </w:tcPr>
          <w:p w:rsidR="00D46B78" w:rsidRPr="00872A46" w:rsidRDefault="00D46B78" w:rsidP="00872A46">
            <w:pPr>
              <w:pStyle w:val="Style14"/>
              <w:widowControl/>
              <w:jc w:val="center"/>
            </w:pPr>
          </w:p>
        </w:tc>
        <w:tc>
          <w:tcPr>
            <w:tcW w:w="186" w:type="pct"/>
            <w:vMerge/>
          </w:tcPr>
          <w:p w:rsidR="00D46B78" w:rsidRPr="00872A46" w:rsidRDefault="00D46B78" w:rsidP="00872A46">
            <w:pPr>
              <w:pStyle w:val="Style14"/>
              <w:widowControl/>
              <w:jc w:val="center"/>
            </w:pPr>
          </w:p>
        </w:tc>
        <w:tc>
          <w:tcPr>
            <w:tcW w:w="194" w:type="pct"/>
            <w:textDirection w:val="btLr"/>
            <w:vAlign w:val="center"/>
          </w:tcPr>
          <w:p w:rsidR="00D46B78" w:rsidRPr="00872A46" w:rsidRDefault="00D46B78" w:rsidP="00872A46">
            <w:pPr>
              <w:pStyle w:val="Style14"/>
              <w:widowControl/>
              <w:ind w:firstLine="0"/>
              <w:jc w:val="center"/>
            </w:pPr>
            <w:r w:rsidRPr="00872A46">
              <w:t>лекции</w:t>
            </w:r>
          </w:p>
        </w:tc>
        <w:tc>
          <w:tcPr>
            <w:tcW w:w="220" w:type="pct"/>
            <w:textDirection w:val="btLr"/>
            <w:vAlign w:val="center"/>
          </w:tcPr>
          <w:p w:rsidR="00D46B78" w:rsidRPr="00872A46" w:rsidRDefault="00D46B78" w:rsidP="00872A46">
            <w:pPr>
              <w:pStyle w:val="Style14"/>
              <w:widowControl/>
              <w:ind w:firstLine="0"/>
              <w:jc w:val="center"/>
            </w:pPr>
            <w:r w:rsidRPr="00872A46">
              <w:t>лаборат.</w:t>
            </w:r>
          </w:p>
          <w:p w:rsidR="00D46B78" w:rsidRPr="00872A46" w:rsidRDefault="00D46B78" w:rsidP="00872A46">
            <w:pPr>
              <w:pStyle w:val="Style14"/>
              <w:widowControl/>
              <w:ind w:firstLine="0"/>
              <w:jc w:val="center"/>
            </w:pPr>
            <w:r w:rsidRPr="00872A46">
              <w:t>занятия</w:t>
            </w:r>
          </w:p>
        </w:tc>
        <w:tc>
          <w:tcPr>
            <w:tcW w:w="222" w:type="pct"/>
            <w:textDirection w:val="btLr"/>
            <w:vAlign w:val="center"/>
          </w:tcPr>
          <w:p w:rsidR="00D46B78" w:rsidRPr="00872A46" w:rsidRDefault="00D46B78" w:rsidP="00872A46">
            <w:pPr>
              <w:pStyle w:val="Style14"/>
              <w:widowControl/>
              <w:ind w:firstLine="0"/>
              <w:jc w:val="center"/>
            </w:pPr>
            <w:r w:rsidRPr="00872A46">
              <w:t>практич. занятия</w:t>
            </w:r>
          </w:p>
        </w:tc>
        <w:tc>
          <w:tcPr>
            <w:tcW w:w="332" w:type="pct"/>
            <w:vMerge/>
            <w:textDirection w:val="btLr"/>
          </w:tcPr>
          <w:p w:rsidR="00D46B78" w:rsidRPr="00872A46" w:rsidRDefault="00D46B78" w:rsidP="00872A46">
            <w:pPr>
              <w:pStyle w:val="Style14"/>
              <w:widowControl/>
              <w:jc w:val="center"/>
              <w:rPr>
                <w:highlight w:val="yellow"/>
              </w:rPr>
            </w:pPr>
          </w:p>
        </w:tc>
        <w:tc>
          <w:tcPr>
            <w:tcW w:w="1075" w:type="pct"/>
            <w:vMerge/>
            <w:textDirection w:val="btLr"/>
          </w:tcPr>
          <w:p w:rsidR="00D46B78" w:rsidRPr="00872A46" w:rsidRDefault="00D46B78" w:rsidP="00872A46">
            <w:pPr>
              <w:pStyle w:val="Style14"/>
              <w:widowControl/>
              <w:jc w:val="center"/>
              <w:rPr>
                <w:highlight w:val="yellow"/>
              </w:rPr>
            </w:pPr>
          </w:p>
        </w:tc>
        <w:tc>
          <w:tcPr>
            <w:tcW w:w="974" w:type="pct"/>
            <w:vMerge/>
            <w:textDirection w:val="btLr"/>
            <w:vAlign w:val="center"/>
          </w:tcPr>
          <w:p w:rsidR="00D46B78" w:rsidRPr="00872A46" w:rsidRDefault="00D46B78" w:rsidP="00872A46">
            <w:pPr>
              <w:pStyle w:val="Style14"/>
              <w:widowControl/>
              <w:jc w:val="center"/>
            </w:pPr>
          </w:p>
        </w:tc>
        <w:tc>
          <w:tcPr>
            <w:tcW w:w="372" w:type="pct"/>
            <w:vMerge/>
            <w:textDirection w:val="btLr"/>
          </w:tcPr>
          <w:p w:rsidR="00D46B78" w:rsidRPr="00872A46" w:rsidRDefault="00D46B78" w:rsidP="00872A46">
            <w:pPr>
              <w:pStyle w:val="Style14"/>
              <w:widowControl/>
              <w:jc w:val="center"/>
            </w:pPr>
          </w:p>
        </w:tc>
      </w:tr>
      <w:tr w:rsidR="00D46B78" w:rsidRPr="00872A46" w:rsidTr="00333E3B">
        <w:trPr>
          <w:trHeight w:val="268"/>
        </w:trPr>
        <w:tc>
          <w:tcPr>
            <w:tcW w:w="1425" w:type="pct"/>
          </w:tcPr>
          <w:p w:rsidR="00D46B78" w:rsidRPr="007C32E1" w:rsidRDefault="00D46B78" w:rsidP="00872A46">
            <w:pPr>
              <w:ind w:firstLine="0"/>
              <w:rPr>
                <w:b/>
                <w:bCs/>
              </w:rPr>
            </w:pPr>
            <w:r w:rsidRPr="007C32E1">
              <w:rPr>
                <w:b/>
                <w:bCs/>
              </w:rPr>
              <w:t>Раздел 1. Введение</w:t>
            </w:r>
          </w:p>
          <w:p w:rsidR="00D46B78" w:rsidRPr="00872A46" w:rsidRDefault="00D46B78" w:rsidP="00872A46">
            <w:pPr>
              <w:ind w:firstLine="0"/>
              <w:rPr>
                <w:color w:val="000000"/>
              </w:rPr>
            </w:pPr>
            <w:r w:rsidRPr="00872A46">
              <w:rPr>
                <w:bCs/>
              </w:rPr>
              <w:t xml:space="preserve">Предмет и задачи физиологии. ЦНС </w:t>
            </w:r>
          </w:p>
        </w:tc>
        <w:tc>
          <w:tcPr>
            <w:tcW w:w="186" w:type="pct"/>
          </w:tcPr>
          <w:p w:rsidR="00D46B78" w:rsidRPr="00872A46" w:rsidRDefault="00D46B78" w:rsidP="00872A46">
            <w:pPr>
              <w:pStyle w:val="Style14"/>
              <w:widowControl/>
              <w:ind w:firstLine="0"/>
              <w:jc w:val="center"/>
            </w:pPr>
            <w:r w:rsidRPr="00872A46">
              <w:t>3</w:t>
            </w:r>
          </w:p>
        </w:tc>
        <w:tc>
          <w:tcPr>
            <w:tcW w:w="194" w:type="pct"/>
          </w:tcPr>
          <w:p w:rsidR="00D46B78" w:rsidRPr="00872A46" w:rsidRDefault="00D46B78" w:rsidP="00872A46">
            <w:pPr>
              <w:pStyle w:val="Style14"/>
              <w:widowControl/>
              <w:ind w:firstLine="0"/>
              <w:jc w:val="center"/>
            </w:pPr>
            <w:r w:rsidRPr="00872A46">
              <w:t>6</w:t>
            </w:r>
          </w:p>
        </w:tc>
        <w:tc>
          <w:tcPr>
            <w:tcW w:w="220" w:type="pct"/>
          </w:tcPr>
          <w:p w:rsidR="00D46B78" w:rsidRPr="00872A46" w:rsidRDefault="00D46B78" w:rsidP="00872A46">
            <w:pPr>
              <w:pStyle w:val="Style14"/>
              <w:widowControl/>
              <w:ind w:firstLine="0"/>
              <w:jc w:val="center"/>
            </w:pPr>
          </w:p>
        </w:tc>
        <w:tc>
          <w:tcPr>
            <w:tcW w:w="222" w:type="pct"/>
          </w:tcPr>
          <w:p w:rsidR="00D46B78" w:rsidRPr="00872A46" w:rsidRDefault="00D46B78" w:rsidP="00872A46">
            <w:pPr>
              <w:pStyle w:val="Style14"/>
              <w:widowControl/>
              <w:ind w:firstLine="0"/>
              <w:jc w:val="center"/>
            </w:pPr>
            <w:r w:rsidRPr="00872A46">
              <w:t>6</w:t>
            </w:r>
          </w:p>
        </w:tc>
        <w:tc>
          <w:tcPr>
            <w:tcW w:w="332" w:type="pct"/>
          </w:tcPr>
          <w:p w:rsidR="00D46B78" w:rsidRPr="00872A46" w:rsidRDefault="00D46B78" w:rsidP="00872A46">
            <w:pPr>
              <w:pStyle w:val="Style16"/>
              <w:widowControl/>
              <w:ind w:firstLine="0"/>
              <w:jc w:val="center"/>
              <w:rPr>
                <w:rStyle w:val="FontStyle20"/>
                <w:rFonts w:ascii="Times New Roman" w:hAnsi="Times New Roman"/>
                <w:sz w:val="24"/>
              </w:rPr>
            </w:pPr>
            <w:r w:rsidRPr="00872A46">
              <w:rPr>
                <w:rStyle w:val="FontStyle20"/>
                <w:rFonts w:ascii="Times New Roman" w:hAnsi="Times New Roman"/>
                <w:sz w:val="24"/>
              </w:rPr>
              <w:t>12</w:t>
            </w:r>
          </w:p>
        </w:tc>
        <w:tc>
          <w:tcPr>
            <w:tcW w:w="1075" w:type="pct"/>
          </w:tcPr>
          <w:p w:rsidR="00D46B78" w:rsidRPr="00872A46" w:rsidRDefault="00D46B78" w:rsidP="00872A46">
            <w:pPr>
              <w:tabs>
                <w:tab w:val="right" w:leader="underscore" w:pos="9639"/>
              </w:tabs>
              <w:jc w:val="center"/>
              <w:rPr>
                <w:bCs/>
              </w:rPr>
            </w:pPr>
            <w:r w:rsidRPr="00872A46">
              <w:rPr>
                <w:bCs/>
              </w:rPr>
              <w:t xml:space="preserve">Подготовка к занятиям (ПЗ) </w:t>
            </w:r>
          </w:p>
        </w:tc>
        <w:tc>
          <w:tcPr>
            <w:tcW w:w="974" w:type="pct"/>
          </w:tcPr>
          <w:p w:rsidR="00D46B78" w:rsidRPr="00872A46" w:rsidRDefault="00D46B78" w:rsidP="00872A46">
            <w:pPr>
              <w:tabs>
                <w:tab w:val="left" w:pos="708"/>
                <w:tab w:val="right" w:leader="underscore" w:pos="9639"/>
              </w:tabs>
              <w:rPr>
                <w:bCs/>
              </w:rPr>
            </w:pPr>
            <w:r w:rsidRPr="00872A46">
              <w:rPr>
                <w:bCs/>
              </w:rPr>
              <w:t>Выступление на семинаре, коллоквиум,  тестирование</w:t>
            </w:r>
          </w:p>
        </w:tc>
        <w:tc>
          <w:tcPr>
            <w:tcW w:w="372" w:type="pct"/>
          </w:tcPr>
          <w:p w:rsidR="00D46B78" w:rsidRPr="00076727" w:rsidRDefault="00D46B78" w:rsidP="00076727">
            <w:pPr>
              <w:pStyle w:val="Style14"/>
              <w:widowControl/>
              <w:ind w:firstLine="0"/>
              <w:jc w:val="left"/>
            </w:pPr>
            <w:r w:rsidRPr="00076727">
              <w:t>ОК-9– зув</w:t>
            </w:r>
          </w:p>
          <w:p w:rsidR="00D46B78" w:rsidRPr="00872A46" w:rsidRDefault="00D46B78" w:rsidP="00076727">
            <w:pPr>
              <w:pStyle w:val="Style14"/>
              <w:widowControl/>
              <w:ind w:firstLine="0"/>
              <w:jc w:val="left"/>
            </w:pPr>
            <w:r w:rsidRPr="00076727">
              <w:t>ПК-9 – зув</w:t>
            </w:r>
          </w:p>
        </w:tc>
      </w:tr>
      <w:tr w:rsidR="00D46B78" w:rsidRPr="00872A46" w:rsidTr="00333E3B">
        <w:trPr>
          <w:trHeight w:val="422"/>
        </w:trPr>
        <w:tc>
          <w:tcPr>
            <w:tcW w:w="1425" w:type="pct"/>
          </w:tcPr>
          <w:p w:rsidR="00D46B78" w:rsidRPr="00872A46" w:rsidRDefault="00D46B78" w:rsidP="00872A46">
            <w:pPr>
              <w:ind w:firstLine="0"/>
              <w:rPr>
                <w:color w:val="000000"/>
              </w:rPr>
            </w:pPr>
            <w:r w:rsidRPr="00872A46">
              <w:t>Методы физиологии ЦНС</w:t>
            </w:r>
          </w:p>
        </w:tc>
        <w:tc>
          <w:tcPr>
            <w:tcW w:w="186" w:type="pct"/>
          </w:tcPr>
          <w:p w:rsidR="00D46B78" w:rsidRPr="00872A46" w:rsidRDefault="00D46B78" w:rsidP="00872A46">
            <w:pPr>
              <w:pStyle w:val="Style14"/>
              <w:widowControl/>
              <w:ind w:firstLine="0"/>
              <w:jc w:val="center"/>
            </w:pPr>
            <w:r w:rsidRPr="00872A46">
              <w:t>3</w:t>
            </w:r>
          </w:p>
        </w:tc>
        <w:tc>
          <w:tcPr>
            <w:tcW w:w="194" w:type="pct"/>
          </w:tcPr>
          <w:p w:rsidR="00D46B78" w:rsidRPr="00872A46" w:rsidRDefault="00D46B78" w:rsidP="00872A46">
            <w:pPr>
              <w:pStyle w:val="Style14"/>
              <w:widowControl/>
              <w:ind w:firstLine="0"/>
              <w:jc w:val="center"/>
            </w:pPr>
            <w:r w:rsidRPr="00872A46">
              <w:t>6</w:t>
            </w:r>
          </w:p>
        </w:tc>
        <w:tc>
          <w:tcPr>
            <w:tcW w:w="220" w:type="pct"/>
          </w:tcPr>
          <w:p w:rsidR="00D46B78" w:rsidRPr="00872A46" w:rsidRDefault="00D46B78" w:rsidP="00872A46">
            <w:pPr>
              <w:pStyle w:val="Style14"/>
              <w:widowControl/>
              <w:ind w:firstLine="0"/>
              <w:jc w:val="center"/>
            </w:pPr>
          </w:p>
        </w:tc>
        <w:tc>
          <w:tcPr>
            <w:tcW w:w="222" w:type="pct"/>
          </w:tcPr>
          <w:p w:rsidR="00D46B78" w:rsidRPr="00872A46" w:rsidRDefault="00D46B78" w:rsidP="00872A46">
            <w:pPr>
              <w:pStyle w:val="Style14"/>
              <w:widowControl/>
              <w:ind w:firstLine="0"/>
              <w:jc w:val="center"/>
            </w:pPr>
            <w:r w:rsidRPr="00872A46">
              <w:t>6</w:t>
            </w:r>
          </w:p>
        </w:tc>
        <w:tc>
          <w:tcPr>
            <w:tcW w:w="332" w:type="pct"/>
          </w:tcPr>
          <w:p w:rsidR="00D46B78" w:rsidRPr="00872A46" w:rsidRDefault="00D46B78" w:rsidP="00872A46">
            <w:pPr>
              <w:pStyle w:val="Style16"/>
              <w:widowControl/>
              <w:ind w:firstLine="0"/>
              <w:jc w:val="center"/>
              <w:rPr>
                <w:rStyle w:val="FontStyle20"/>
                <w:rFonts w:ascii="Times New Roman" w:hAnsi="Times New Roman"/>
                <w:sz w:val="24"/>
              </w:rPr>
            </w:pPr>
            <w:r w:rsidRPr="00872A46">
              <w:rPr>
                <w:rStyle w:val="FontStyle20"/>
                <w:rFonts w:ascii="Times New Roman" w:hAnsi="Times New Roman"/>
                <w:sz w:val="24"/>
              </w:rPr>
              <w:t>12</w:t>
            </w:r>
          </w:p>
        </w:tc>
        <w:tc>
          <w:tcPr>
            <w:tcW w:w="1075" w:type="pct"/>
          </w:tcPr>
          <w:p w:rsidR="00D46B78" w:rsidRPr="00872A46" w:rsidRDefault="00D46B78" w:rsidP="00872A46">
            <w:pPr>
              <w:tabs>
                <w:tab w:val="right" w:leader="underscore" w:pos="9639"/>
              </w:tabs>
              <w:jc w:val="center"/>
              <w:rPr>
                <w:bCs/>
              </w:rPr>
            </w:pPr>
            <w:r w:rsidRPr="00872A46">
              <w:rPr>
                <w:bCs/>
              </w:rPr>
              <w:t>Подготовка к занятиям (ПЗ), эссе, подготовка к текущему контролю (ПТК)</w:t>
            </w:r>
          </w:p>
        </w:tc>
        <w:tc>
          <w:tcPr>
            <w:tcW w:w="974" w:type="pct"/>
          </w:tcPr>
          <w:p w:rsidR="00D46B78" w:rsidRPr="00872A46" w:rsidRDefault="00D46B78" w:rsidP="00872A46">
            <w:pPr>
              <w:tabs>
                <w:tab w:val="left" w:pos="708"/>
                <w:tab w:val="right" w:leader="underscore" w:pos="9639"/>
              </w:tabs>
              <w:rPr>
                <w:bCs/>
              </w:rPr>
            </w:pPr>
            <w:r w:rsidRPr="00872A46">
              <w:rPr>
                <w:bCs/>
              </w:rPr>
              <w:t>Выступление на семинаре, коллоквиум, дискуссия, тестирование, ситуационные задачи, реферат</w:t>
            </w:r>
          </w:p>
        </w:tc>
        <w:tc>
          <w:tcPr>
            <w:tcW w:w="372" w:type="pct"/>
          </w:tcPr>
          <w:p w:rsidR="00D46B78" w:rsidRPr="00076727" w:rsidRDefault="00D46B78" w:rsidP="00872A46">
            <w:pPr>
              <w:pStyle w:val="Style14"/>
              <w:widowControl/>
              <w:ind w:firstLine="0"/>
              <w:jc w:val="left"/>
            </w:pPr>
            <w:r w:rsidRPr="00076727">
              <w:t>ОК-9– зув</w:t>
            </w:r>
          </w:p>
          <w:p w:rsidR="00D46B78" w:rsidRPr="00872A46" w:rsidRDefault="00D46B78" w:rsidP="00872A46">
            <w:pPr>
              <w:pStyle w:val="Style14"/>
              <w:widowControl/>
              <w:ind w:firstLine="0"/>
              <w:jc w:val="left"/>
              <w:rPr>
                <w:rStyle w:val="FontStyle31"/>
                <w:rFonts w:ascii="Times New Roman" w:hAnsi="Times New Roman"/>
                <w:sz w:val="24"/>
              </w:rPr>
            </w:pPr>
            <w:r w:rsidRPr="00076727">
              <w:t>ПК-9 – зув</w:t>
            </w:r>
          </w:p>
        </w:tc>
      </w:tr>
      <w:tr w:rsidR="00D46B78" w:rsidRPr="00872A46" w:rsidTr="00333E3B">
        <w:trPr>
          <w:trHeight w:val="422"/>
        </w:trPr>
        <w:tc>
          <w:tcPr>
            <w:tcW w:w="1425" w:type="pct"/>
          </w:tcPr>
          <w:p w:rsidR="00D46B78" w:rsidRPr="007C32E1" w:rsidRDefault="00D46B78" w:rsidP="00872A46">
            <w:pPr>
              <w:numPr>
                <w:ilvl w:val="12"/>
                <w:numId w:val="0"/>
              </w:numPr>
              <w:rPr>
                <w:b/>
              </w:rPr>
            </w:pPr>
            <w:r w:rsidRPr="007C32E1">
              <w:rPr>
                <w:b/>
              </w:rPr>
              <w:t>Раздел 2. Разделы физиологии ВНД и СС</w:t>
            </w:r>
          </w:p>
          <w:p w:rsidR="00D46B78" w:rsidRPr="00872A46" w:rsidRDefault="00D46B78" w:rsidP="00872A46">
            <w:pPr>
              <w:numPr>
                <w:ilvl w:val="12"/>
                <w:numId w:val="0"/>
              </w:numPr>
              <w:rPr>
                <w:color w:val="000000"/>
              </w:rPr>
            </w:pPr>
            <w:r w:rsidRPr="00872A46">
              <w:t>Сенсорная физиология. Физиология восприятия</w:t>
            </w:r>
          </w:p>
        </w:tc>
        <w:tc>
          <w:tcPr>
            <w:tcW w:w="186" w:type="pct"/>
          </w:tcPr>
          <w:p w:rsidR="00D46B78" w:rsidRPr="00872A46" w:rsidRDefault="00D46B78" w:rsidP="00872A46">
            <w:pPr>
              <w:pStyle w:val="Style14"/>
              <w:widowControl/>
              <w:ind w:firstLine="0"/>
              <w:jc w:val="center"/>
            </w:pPr>
            <w:r w:rsidRPr="00872A46">
              <w:t>3</w:t>
            </w:r>
          </w:p>
        </w:tc>
        <w:tc>
          <w:tcPr>
            <w:tcW w:w="194" w:type="pct"/>
          </w:tcPr>
          <w:p w:rsidR="00D46B78" w:rsidRPr="00872A46" w:rsidRDefault="00D46B78" w:rsidP="00872A46">
            <w:pPr>
              <w:pStyle w:val="Style14"/>
              <w:widowControl/>
              <w:ind w:firstLine="0"/>
              <w:jc w:val="center"/>
            </w:pPr>
            <w:r w:rsidRPr="00872A46">
              <w:t>6</w:t>
            </w:r>
          </w:p>
        </w:tc>
        <w:tc>
          <w:tcPr>
            <w:tcW w:w="220" w:type="pct"/>
          </w:tcPr>
          <w:p w:rsidR="00D46B78" w:rsidRPr="00872A46" w:rsidRDefault="00D46B78" w:rsidP="00872A46">
            <w:pPr>
              <w:pStyle w:val="Style14"/>
              <w:widowControl/>
              <w:ind w:firstLine="0"/>
              <w:jc w:val="center"/>
            </w:pPr>
          </w:p>
        </w:tc>
        <w:tc>
          <w:tcPr>
            <w:tcW w:w="222" w:type="pct"/>
          </w:tcPr>
          <w:p w:rsidR="00D46B78" w:rsidRPr="00872A46" w:rsidRDefault="00D46B78" w:rsidP="00872A46">
            <w:pPr>
              <w:pStyle w:val="Style14"/>
              <w:widowControl/>
              <w:ind w:firstLine="0"/>
              <w:jc w:val="center"/>
            </w:pPr>
            <w:r w:rsidRPr="00872A46">
              <w:t>6</w:t>
            </w:r>
          </w:p>
        </w:tc>
        <w:tc>
          <w:tcPr>
            <w:tcW w:w="332" w:type="pct"/>
          </w:tcPr>
          <w:p w:rsidR="00D46B78" w:rsidRPr="00872A46" w:rsidRDefault="00D46B78" w:rsidP="00872A46">
            <w:pPr>
              <w:pStyle w:val="Style16"/>
              <w:widowControl/>
              <w:ind w:firstLine="0"/>
              <w:jc w:val="center"/>
              <w:rPr>
                <w:rStyle w:val="FontStyle20"/>
                <w:rFonts w:ascii="Times New Roman" w:hAnsi="Times New Roman"/>
                <w:sz w:val="24"/>
              </w:rPr>
            </w:pPr>
            <w:r w:rsidRPr="00872A46">
              <w:rPr>
                <w:rStyle w:val="FontStyle20"/>
                <w:rFonts w:ascii="Times New Roman" w:hAnsi="Times New Roman"/>
                <w:sz w:val="24"/>
              </w:rPr>
              <w:t>12</w:t>
            </w:r>
          </w:p>
        </w:tc>
        <w:tc>
          <w:tcPr>
            <w:tcW w:w="1075" w:type="pct"/>
          </w:tcPr>
          <w:p w:rsidR="00D46B78" w:rsidRPr="00872A46" w:rsidRDefault="00D46B78" w:rsidP="00872A46">
            <w:pPr>
              <w:tabs>
                <w:tab w:val="right" w:leader="underscore" w:pos="9639"/>
              </w:tabs>
              <w:jc w:val="center"/>
              <w:rPr>
                <w:bCs/>
              </w:rPr>
            </w:pPr>
            <w:r w:rsidRPr="00872A46">
              <w:rPr>
                <w:bCs/>
              </w:rPr>
              <w:t xml:space="preserve">Подготовка к занятиям (ПЗ) </w:t>
            </w:r>
          </w:p>
        </w:tc>
        <w:tc>
          <w:tcPr>
            <w:tcW w:w="974" w:type="pct"/>
          </w:tcPr>
          <w:p w:rsidR="00D46B78" w:rsidRPr="00872A46" w:rsidRDefault="00D46B78" w:rsidP="00872A46">
            <w:pPr>
              <w:tabs>
                <w:tab w:val="left" w:pos="708"/>
                <w:tab w:val="right" w:leader="underscore" w:pos="9639"/>
              </w:tabs>
              <w:rPr>
                <w:bCs/>
              </w:rPr>
            </w:pPr>
            <w:r w:rsidRPr="00872A46">
              <w:rPr>
                <w:bCs/>
              </w:rPr>
              <w:t>Выступление на семинаре, коллоквиум,  тестирование</w:t>
            </w:r>
          </w:p>
        </w:tc>
        <w:tc>
          <w:tcPr>
            <w:tcW w:w="372" w:type="pct"/>
          </w:tcPr>
          <w:p w:rsidR="00D46B78" w:rsidRPr="00076727" w:rsidRDefault="00D46B78" w:rsidP="00076727">
            <w:pPr>
              <w:pStyle w:val="Style14"/>
              <w:widowControl/>
              <w:ind w:firstLine="0"/>
              <w:jc w:val="left"/>
            </w:pPr>
            <w:r w:rsidRPr="00076727">
              <w:t>ОК-9– зув</w:t>
            </w:r>
          </w:p>
          <w:p w:rsidR="00D46B78" w:rsidRPr="00872A46" w:rsidRDefault="00D46B78" w:rsidP="00076727">
            <w:pPr>
              <w:pStyle w:val="Style14"/>
              <w:widowControl/>
              <w:ind w:firstLine="0"/>
              <w:jc w:val="left"/>
              <w:rPr>
                <w:rStyle w:val="FontStyle31"/>
                <w:rFonts w:ascii="Times New Roman" w:hAnsi="Times New Roman"/>
                <w:sz w:val="24"/>
              </w:rPr>
            </w:pPr>
            <w:r w:rsidRPr="00076727">
              <w:t>ПК-9 – зув</w:t>
            </w:r>
          </w:p>
        </w:tc>
      </w:tr>
      <w:tr w:rsidR="00D46B78" w:rsidRPr="00872A46" w:rsidTr="00333E3B">
        <w:trPr>
          <w:trHeight w:val="499"/>
        </w:trPr>
        <w:tc>
          <w:tcPr>
            <w:tcW w:w="1425" w:type="pct"/>
          </w:tcPr>
          <w:p w:rsidR="00D46B78" w:rsidRPr="00872A46" w:rsidRDefault="00D46B78" w:rsidP="00872A46">
            <w:pPr>
              <w:numPr>
                <w:ilvl w:val="12"/>
                <w:numId w:val="0"/>
              </w:numPr>
              <w:rPr>
                <w:color w:val="000000"/>
              </w:rPr>
            </w:pPr>
            <w:r w:rsidRPr="00872A46">
              <w:rPr>
                <w:bCs/>
              </w:rPr>
              <w:t>Физиология внимания</w:t>
            </w:r>
          </w:p>
        </w:tc>
        <w:tc>
          <w:tcPr>
            <w:tcW w:w="186" w:type="pct"/>
          </w:tcPr>
          <w:p w:rsidR="00D46B78" w:rsidRPr="00872A46" w:rsidRDefault="00D46B78" w:rsidP="00872A46">
            <w:pPr>
              <w:pStyle w:val="Style14"/>
              <w:widowControl/>
              <w:ind w:firstLine="0"/>
              <w:jc w:val="center"/>
              <w:rPr>
                <w:b/>
              </w:rPr>
            </w:pPr>
            <w:r w:rsidRPr="00872A46">
              <w:rPr>
                <w:b/>
              </w:rPr>
              <w:t>3</w:t>
            </w:r>
          </w:p>
        </w:tc>
        <w:tc>
          <w:tcPr>
            <w:tcW w:w="194" w:type="pct"/>
          </w:tcPr>
          <w:p w:rsidR="00D46B78" w:rsidRPr="00872A46" w:rsidRDefault="00D46B78" w:rsidP="00872A46">
            <w:pPr>
              <w:pStyle w:val="Style14"/>
              <w:widowControl/>
              <w:ind w:firstLine="0"/>
              <w:jc w:val="center"/>
              <w:rPr>
                <w:b/>
              </w:rPr>
            </w:pPr>
            <w:r w:rsidRPr="00872A46">
              <w:rPr>
                <w:b/>
              </w:rPr>
              <w:t>6</w:t>
            </w:r>
          </w:p>
        </w:tc>
        <w:tc>
          <w:tcPr>
            <w:tcW w:w="220" w:type="pct"/>
          </w:tcPr>
          <w:p w:rsidR="00D46B78" w:rsidRPr="00872A46" w:rsidRDefault="00D46B78" w:rsidP="00872A46">
            <w:pPr>
              <w:pStyle w:val="Style14"/>
              <w:widowControl/>
              <w:ind w:firstLine="0"/>
              <w:jc w:val="center"/>
              <w:rPr>
                <w:b/>
              </w:rPr>
            </w:pPr>
          </w:p>
        </w:tc>
        <w:tc>
          <w:tcPr>
            <w:tcW w:w="222" w:type="pct"/>
          </w:tcPr>
          <w:p w:rsidR="00D46B78" w:rsidRPr="00872A46" w:rsidRDefault="00D46B78" w:rsidP="00872A46">
            <w:pPr>
              <w:pStyle w:val="Style14"/>
              <w:widowControl/>
              <w:ind w:firstLine="0"/>
              <w:jc w:val="center"/>
              <w:rPr>
                <w:b/>
              </w:rPr>
            </w:pPr>
            <w:r w:rsidRPr="00872A46">
              <w:rPr>
                <w:b/>
              </w:rPr>
              <w:t>6</w:t>
            </w:r>
          </w:p>
        </w:tc>
        <w:tc>
          <w:tcPr>
            <w:tcW w:w="332" w:type="pct"/>
          </w:tcPr>
          <w:p w:rsidR="00D46B78" w:rsidRPr="00872A46" w:rsidRDefault="00D46B78" w:rsidP="00872A46">
            <w:pPr>
              <w:pStyle w:val="Style16"/>
              <w:widowControl/>
              <w:ind w:firstLine="0"/>
              <w:jc w:val="center"/>
              <w:rPr>
                <w:rStyle w:val="FontStyle20"/>
                <w:rFonts w:ascii="Times New Roman" w:hAnsi="Times New Roman"/>
                <w:b/>
                <w:sz w:val="24"/>
              </w:rPr>
            </w:pPr>
            <w:r w:rsidRPr="00872A46">
              <w:rPr>
                <w:rStyle w:val="FontStyle20"/>
                <w:rFonts w:ascii="Times New Roman" w:hAnsi="Times New Roman"/>
                <w:b/>
                <w:sz w:val="24"/>
              </w:rPr>
              <w:t>12</w:t>
            </w:r>
          </w:p>
        </w:tc>
        <w:tc>
          <w:tcPr>
            <w:tcW w:w="1075" w:type="pct"/>
          </w:tcPr>
          <w:p w:rsidR="00D46B78" w:rsidRPr="00872A46" w:rsidRDefault="00D46B78" w:rsidP="00872A46">
            <w:pPr>
              <w:tabs>
                <w:tab w:val="right" w:leader="underscore" w:pos="9639"/>
              </w:tabs>
              <w:jc w:val="center"/>
              <w:rPr>
                <w:bCs/>
              </w:rPr>
            </w:pPr>
            <w:r w:rsidRPr="00872A46">
              <w:rPr>
                <w:bCs/>
              </w:rPr>
              <w:t>Подготовка к занятиям (ПЗ), эссе, подготовка к текущему контролю (ПТК)</w:t>
            </w:r>
          </w:p>
        </w:tc>
        <w:tc>
          <w:tcPr>
            <w:tcW w:w="974" w:type="pct"/>
          </w:tcPr>
          <w:p w:rsidR="00D46B78" w:rsidRPr="00872A46" w:rsidRDefault="00D46B78" w:rsidP="00872A46">
            <w:pPr>
              <w:tabs>
                <w:tab w:val="left" w:pos="708"/>
                <w:tab w:val="right" w:leader="underscore" w:pos="9639"/>
              </w:tabs>
              <w:rPr>
                <w:bCs/>
              </w:rPr>
            </w:pPr>
            <w:r w:rsidRPr="00872A46">
              <w:rPr>
                <w:bCs/>
              </w:rPr>
              <w:t>Выступление на семинаре, коллоквиум, дискуссия, тестирование, ситуационные задачи, реферат</w:t>
            </w:r>
          </w:p>
        </w:tc>
        <w:tc>
          <w:tcPr>
            <w:tcW w:w="372" w:type="pct"/>
          </w:tcPr>
          <w:p w:rsidR="00D46B78" w:rsidRPr="00076727" w:rsidRDefault="00D46B78" w:rsidP="00076727">
            <w:pPr>
              <w:pStyle w:val="Style14"/>
              <w:widowControl/>
              <w:ind w:firstLine="0"/>
              <w:jc w:val="left"/>
            </w:pPr>
            <w:r w:rsidRPr="00076727">
              <w:t>ОК-9– зув</w:t>
            </w:r>
          </w:p>
          <w:p w:rsidR="00D46B78" w:rsidRPr="00872A46" w:rsidRDefault="00D46B78" w:rsidP="00076727">
            <w:pPr>
              <w:pStyle w:val="Style14"/>
              <w:widowControl/>
              <w:ind w:firstLine="0"/>
              <w:jc w:val="left"/>
            </w:pPr>
            <w:r w:rsidRPr="00076727">
              <w:t>ПК-9 – зув</w:t>
            </w:r>
          </w:p>
        </w:tc>
      </w:tr>
      <w:tr w:rsidR="00D46B78" w:rsidRPr="00872A46" w:rsidTr="00333E3B">
        <w:trPr>
          <w:trHeight w:val="70"/>
        </w:trPr>
        <w:tc>
          <w:tcPr>
            <w:tcW w:w="1425" w:type="pct"/>
          </w:tcPr>
          <w:p w:rsidR="00D46B78" w:rsidRPr="00872A46" w:rsidRDefault="00D46B78" w:rsidP="00872A46">
            <w:pPr>
              <w:numPr>
                <w:ilvl w:val="12"/>
                <w:numId w:val="0"/>
              </w:numPr>
              <w:rPr>
                <w:color w:val="000000"/>
              </w:rPr>
            </w:pPr>
            <w:r w:rsidRPr="00872A46">
              <w:lastRenderedPageBreak/>
              <w:t>Физиология памяти и научения</w:t>
            </w:r>
          </w:p>
        </w:tc>
        <w:tc>
          <w:tcPr>
            <w:tcW w:w="186" w:type="pct"/>
          </w:tcPr>
          <w:p w:rsidR="00D46B78" w:rsidRPr="00872A46" w:rsidRDefault="00D46B78" w:rsidP="00872A46">
            <w:pPr>
              <w:pStyle w:val="Style14"/>
              <w:widowControl/>
              <w:ind w:firstLine="0"/>
              <w:jc w:val="center"/>
              <w:rPr>
                <w:b/>
              </w:rPr>
            </w:pPr>
            <w:r w:rsidRPr="00872A46">
              <w:rPr>
                <w:b/>
              </w:rPr>
              <w:t>3</w:t>
            </w:r>
          </w:p>
        </w:tc>
        <w:tc>
          <w:tcPr>
            <w:tcW w:w="194" w:type="pct"/>
          </w:tcPr>
          <w:p w:rsidR="00D46B78" w:rsidRPr="00872A46" w:rsidRDefault="00D46B78" w:rsidP="00872A46">
            <w:pPr>
              <w:pStyle w:val="Style14"/>
              <w:widowControl/>
              <w:ind w:firstLine="0"/>
              <w:jc w:val="center"/>
            </w:pPr>
            <w:r w:rsidRPr="00872A46">
              <w:t>6</w:t>
            </w:r>
          </w:p>
        </w:tc>
        <w:tc>
          <w:tcPr>
            <w:tcW w:w="220" w:type="pct"/>
          </w:tcPr>
          <w:p w:rsidR="00D46B78" w:rsidRPr="00872A46" w:rsidRDefault="00D46B78" w:rsidP="00872A46">
            <w:pPr>
              <w:pStyle w:val="Style14"/>
              <w:widowControl/>
              <w:ind w:firstLine="0"/>
              <w:jc w:val="center"/>
            </w:pPr>
          </w:p>
        </w:tc>
        <w:tc>
          <w:tcPr>
            <w:tcW w:w="222" w:type="pct"/>
          </w:tcPr>
          <w:p w:rsidR="00D46B78" w:rsidRPr="00872A46" w:rsidRDefault="00D46B78" w:rsidP="00872A46">
            <w:pPr>
              <w:pStyle w:val="Style14"/>
              <w:widowControl/>
              <w:ind w:firstLine="0"/>
              <w:jc w:val="center"/>
            </w:pPr>
            <w:r w:rsidRPr="00872A46">
              <w:t>6</w:t>
            </w:r>
          </w:p>
        </w:tc>
        <w:tc>
          <w:tcPr>
            <w:tcW w:w="332" w:type="pct"/>
          </w:tcPr>
          <w:p w:rsidR="00D46B78" w:rsidRPr="00872A46" w:rsidRDefault="00D46B78" w:rsidP="00872A46">
            <w:pPr>
              <w:pStyle w:val="Style16"/>
              <w:widowControl/>
              <w:ind w:firstLine="0"/>
              <w:jc w:val="center"/>
              <w:rPr>
                <w:rStyle w:val="FontStyle20"/>
                <w:rFonts w:ascii="Times New Roman" w:hAnsi="Times New Roman"/>
                <w:b/>
                <w:sz w:val="24"/>
              </w:rPr>
            </w:pPr>
            <w:r w:rsidRPr="00872A46">
              <w:rPr>
                <w:rStyle w:val="FontStyle20"/>
                <w:rFonts w:ascii="Times New Roman" w:hAnsi="Times New Roman"/>
                <w:b/>
                <w:sz w:val="24"/>
              </w:rPr>
              <w:t>12</w:t>
            </w:r>
          </w:p>
        </w:tc>
        <w:tc>
          <w:tcPr>
            <w:tcW w:w="1075" w:type="pct"/>
          </w:tcPr>
          <w:p w:rsidR="00D46B78" w:rsidRPr="00872A46" w:rsidRDefault="00D46B78" w:rsidP="00872A46">
            <w:pPr>
              <w:tabs>
                <w:tab w:val="right" w:leader="underscore" w:pos="9639"/>
              </w:tabs>
              <w:jc w:val="center"/>
              <w:rPr>
                <w:bCs/>
              </w:rPr>
            </w:pPr>
            <w:r w:rsidRPr="00872A46">
              <w:rPr>
                <w:bCs/>
              </w:rPr>
              <w:t xml:space="preserve">Подготовка к занятиям (ПЗ) </w:t>
            </w:r>
          </w:p>
        </w:tc>
        <w:tc>
          <w:tcPr>
            <w:tcW w:w="974" w:type="pct"/>
          </w:tcPr>
          <w:p w:rsidR="00D46B78" w:rsidRPr="00872A46" w:rsidRDefault="00D46B78" w:rsidP="00872A46">
            <w:pPr>
              <w:tabs>
                <w:tab w:val="left" w:pos="708"/>
                <w:tab w:val="right" w:leader="underscore" w:pos="9639"/>
              </w:tabs>
              <w:rPr>
                <w:bCs/>
              </w:rPr>
            </w:pPr>
            <w:r w:rsidRPr="00872A46">
              <w:rPr>
                <w:bCs/>
              </w:rPr>
              <w:t>Выступление на семинаре, коллоквиум,  тестирование</w:t>
            </w:r>
          </w:p>
        </w:tc>
        <w:tc>
          <w:tcPr>
            <w:tcW w:w="372" w:type="pct"/>
          </w:tcPr>
          <w:p w:rsidR="00D46B78" w:rsidRPr="00076727" w:rsidRDefault="00D46B78" w:rsidP="00076727">
            <w:pPr>
              <w:pStyle w:val="Style14"/>
              <w:widowControl/>
              <w:ind w:firstLine="0"/>
              <w:jc w:val="left"/>
            </w:pPr>
            <w:r w:rsidRPr="00076727">
              <w:t>ОК-9– зув</w:t>
            </w:r>
          </w:p>
          <w:p w:rsidR="00D46B78" w:rsidRPr="00872A46" w:rsidRDefault="00D46B78" w:rsidP="00076727">
            <w:pPr>
              <w:pStyle w:val="Style14"/>
              <w:widowControl/>
              <w:ind w:firstLine="0"/>
              <w:jc w:val="left"/>
            </w:pPr>
            <w:r w:rsidRPr="00076727">
              <w:t>ПК-9 – зув</w:t>
            </w:r>
          </w:p>
        </w:tc>
      </w:tr>
      <w:tr w:rsidR="00D46B78" w:rsidRPr="00872A46" w:rsidTr="00333E3B">
        <w:trPr>
          <w:trHeight w:val="499"/>
        </w:trPr>
        <w:tc>
          <w:tcPr>
            <w:tcW w:w="1425" w:type="pct"/>
          </w:tcPr>
          <w:p w:rsidR="00D46B78" w:rsidRPr="00872A46" w:rsidRDefault="00D46B78" w:rsidP="00872A46">
            <w:pPr>
              <w:numPr>
                <w:ilvl w:val="12"/>
                <w:numId w:val="0"/>
              </w:numPr>
              <w:rPr>
                <w:color w:val="000000"/>
              </w:rPr>
            </w:pPr>
            <w:r w:rsidRPr="00872A46">
              <w:rPr>
                <w:bCs/>
              </w:rPr>
              <w:t>Физиология функциональных состояний и эмоций</w:t>
            </w:r>
          </w:p>
        </w:tc>
        <w:tc>
          <w:tcPr>
            <w:tcW w:w="186" w:type="pct"/>
          </w:tcPr>
          <w:p w:rsidR="00D46B78" w:rsidRPr="00872A46" w:rsidRDefault="00D46B78" w:rsidP="00872A46">
            <w:pPr>
              <w:pStyle w:val="Style14"/>
              <w:widowControl/>
              <w:ind w:firstLine="0"/>
              <w:jc w:val="center"/>
            </w:pPr>
            <w:r w:rsidRPr="00872A46">
              <w:t>3</w:t>
            </w:r>
          </w:p>
        </w:tc>
        <w:tc>
          <w:tcPr>
            <w:tcW w:w="194" w:type="pct"/>
          </w:tcPr>
          <w:p w:rsidR="00D46B78" w:rsidRPr="00872A46" w:rsidRDefault="00D46B78" w:rsidP="00872A46">
            <w:pPr>
              <w:pStyle w:val="Style14"/>
              <w:widowControl/>
              <w:ind w:firstLine="0"/>
              <w:jc w:val="center"/>
            </w:pPr>
            <w:r w:rsidRPr="00872A46">
              <w:t>2</w:t>
            </w:r>
          </w:p>
        </w:tc>
        <w:tc>
          <w:tcPr>
            <w:tcW w:w="220" w:type="pct"/>
          </w:tcPr>
          <w:p w:rsidR="00D46B78" w:rsidRPr="00872A46" w:rsidRDefault="00D46B78" w:rsidP="00872A46">
            <w:pPr>
              <w:pStyle w:val="Style14"/>
              <w:widowControl/>
              <w:ind w:firstLine="0"/>
              <w:jc w:val="center"/>
            </w:pPr>
          </w:p>
        </w:tc>
        <w:tc>
          <w:tcPr>
            <w:tcW w:w="222" w:type="pct"/>
          </w:tcPr>
          <w:p w:rsidR="00D46B78" w:rsidRPr="00872A46" w:rsidRDefault="00D46B78" w:rsidP="00872A46">
            <w:pPr>
              <w:pStyle w:val="Style14"/>
              <w:widowControl/>
              <w:ind w:firstLine="0"/>
              <w:jc w:val="center"/>
            </w:pPr>
            <w:r w:rsidRPr="00872A46">
              <w:t>2</w:t>
            </w:r>
          </w:p>
        </w:tc>
        <w:tc>
          <w:tcPr>
            <w:tcW w:w="332" w:type="pct"/>
          </w:tcPr>
          <w:p w:rsidR="00D46B78" w:rsidRPr="00872A46" w:rsidRDefault="00D46B78" w:rsidP="00872A46">
            <w:pPr>
              <w:pStyle w:val="Style16"/>
              <w:widowControl/>
              <w:ind w:firstLine="0"/>
              <w:jc w:val="center"/>
              <w:rPr>
                <w:rStyle w:val="FontStyle20"/>
                <w:rFonts w:ascii="Times New Roman" w:hAnsi="Times New Roman"/>
                <w:sz w:val="24"/>
              </w:rPr>
            </w:pPr>
            <w:r w:rsidRPr="00872A46">
              <w:rPr>
                <w:rStyle w:val="FontStyle20"/>
                <w:rFonts w:ascii="Times New Roman" w:hAnsi="Times New Roman"/>
                <w:sz w:val="24"/>
              </w:rPr>
              <w:t>12</w:t>
            </w:r>
          </w:p>
        </w:tc>
        <w:tc>
          <w:tcPr>
            <w:tcW w:w="1075" w:type="pct"/>
          </w:tcPr>
          <w:p w:rsidR="00D46B78" w:rsidRPr="00872A46" w:rsidRDefault="00D46B78" w:rsidP="00872A46">
            <w:pPr>
              <w:tabs>
                <w:tab w:val="right" w:leader="underscore" w:pos="9639"/>
              </w:tabs>
              <w:jc w:val="center"/>
              <w:rPr>
                <w:bCs/>
              </w:rPr>
            </w:pPr>
            <w:r w:rsidRPr="00872A46">
              <w:rPr>
                <w:bCs/>
              </w:rPr>
              <w:t>Подготовка к занятиям (ПЗ), эссе, подготовка к текущему контролю (ПТК)</w:t>
            </w:r>
          </w:p>
        </w:tc>
        <w:tc>
          <w:tcPr>
            <w:tcW w:w="974" w:type="pct"/>
          </w:tcPr>
          <w:p w:rsidR="00D46B78" w:rsidRPr="00872A46" w:rsidRDefault="00D46B78" w:rsidP="00872A46">
            <w:pPr>
              <w:tabs>
                <w:tab w:val="left" w:pos="708"/>
                <w:tab w:val="right" w:leader="underscore" w:pos="9639"/>
              </w:tabs>
              <w:rPr>
                <w:bCs/>
              </w:rPr>
            </w:pPr>
            <w:r w:rsidRPr="00872A46">
              <w:rPr>
                <w:bCs/>
              </w:rPr>
              <w:t>Выступление на семинаре, коллоквиум,  тестирование</w:t>
            </w:r>
          </w:p>
        </w:tc>
        <w:tc>
          <w:tcPr>
            <w:tcW w:w="372" w:type="pct"/>
          </w:tcPr>
          <w:p w:rsidR="00D46B78" w:rsidRPr="00076727" w:rsidRDefault="00D46B78" w:rsidP="00076727">
            <w:pPr>
              <w:pStyle w:val="Style14"/>
              <w:widowControl/>
              <w:ind w:firstLine="0"/>
              <w:jc w:val="left"/>
            </w:pPr>
            <w:r w:rsidRPr="00076727">
              <w:t>ОК-9– зув</w:t>
            </w:r>
          </w:p>
          <w:p w:rsidR="00D46B78" w:rsidRPr="00872A46" w:rsidRDefault="00D46B78" w:rsidP="00076727">
            <w:pPr>
              <w:ind w:firstLine="0"/>
              <w:rPr>
                <w:rStyle w:val="FontStyle31"/>
                <w:rFonts w:ascii="Times New Roman" w:hAnsi="Times New Roman"/>
                <w:sz w:val="24"/>
              </w:rPr>
            </w:pPr>
            <w:r w:rsidRPr="00076727">
              <w:t>ПК-9 – зув</w:t>
            </w:r>
          </w:p>
        </w:tc>
      </w:tr>
      <w:tr w:rsidR="00D46B78" w:rsidRPr="00872A46" w:rsidTr="00333E3B">
        <w:trPr>
          <w:trHeight w:val="1362"/>
        </w:trPr>
        <w:tc>
          <w:tcPr>
            <w:tcW w:w="1425" w:type="pct"/>
          </w:tcPr>
          <w:p w:rsidR="00D46B78" w:rsidRPr="00872A46" w:rsidRDefault="00D46B78" w:rsidP="00872A46">
            <w:pPr>
              <w:ind w:firstLine="0"/>
            </w:pPr>
            <w:r w:rsidRPr="00872A46">
              <w:rPr>
                <w:iCs/>
              </w:rPr>
              <w:t>Физиология движения</w:t>
            </w:r>
          </w:p>
        </w:tc>
        <w:tc>
          <w:tcPr>
            <w:tcW w:w="186" w:type="pct"/>
          </w:tcPr>
          <w:p w:rsidR="00D46B78" w:rsidRPr="00872A46" w:rsidRDefault="00D46B78" w:rsidP="00872A46">
            <w:pPr>
              <w:pStyle w:val="Style14"/>
              <w:widowControl/>
              <w:ind w:firstLine="0"/>
              <w:jc w:val="center"/>
            </w:pPr>
            <w:r w:rsidRPr="00872A46">
              <w:t>3</w:t>
            </w:r>
          </w:p>
        </w:tc>
        <w:tc>
          <w:tcPr>
            <w:tcW w:w="194" w:type="pct"/>
          </w:tcPr>
          <w:p w:rsidR="00D46B78" w:rsidRPr="00872A46" w:rsidRDefault="00D46B78" w:rsidP="00872A46">
            <w:pPr>
              <w:pStyle w:val="Style14"/>
              <w:widowControl/>
              <w:ind w:firstLine="0"/>
              <w:jc w:val="center"/>
            </w:pPr>
            <w:r w:rsidRPr="00872A46">
              <w:t>2</w:t>
            </w:r>
          </w:p>
        </w:tc>
        <w:tc>
          <w:tcPr>
            <w:tcW w:w="220" w:type="pct"/>
          </w:tcPr>
          <w:p w:rsidR="00D46B78" w:rsidRPr="00872A46" w:rsidRDefault="00D46B78" w:rsidP="00872A46">
            <w:pPr>
              <w:pStyle w:val="Style14"/>
              <w:widowControl/>
              <w:ind w:firstLine="0"/>
              <w:jc w:val="center"/>
            </w:pPr>
          </w:p>
        </w:tc>
        <w:tc>
          <w:tcPr>
            <w:tcW w:w="222" w:type="pct"/>
          </w:tcPr>
          <w:p w:rsidR="00D46B78" w:rsidRPr="00872A46" w:rsidRDefault="00D46B78" w:rsidP="00872A46">
            <w:pPr>
              <w:pStyle w:val="Style14"/>
              <w:widowControl/>
              <w:ind w:firstLine="0"/>
              <w:jc w:val="center"/>
            </w:pPr>
            <w:r w:rsidRPr="00872A46">
              <w:t>2</w:t>
            </w:r>
          </w:p>
        </w:tc>
        <w:tc>
          <w:tcPr>
            <w:tcW w:w="332" w:type="pct"/>
          </w:tcPr>
          <w:p w:rsidR="00D46B78" w:rsidRPr="00872A46" w:rsidRDefault="00D46B78" w:rsidP="00872A46">
            <w:pPr>
              <w:pStyle w:val="Style16"/>
              <w:widowControl/>
              <w:ind w:firstLine="0"/>
              <w:jc w:val="center"/>
              <w:rPr>
                <w:rStyle w:val="FontStyle20"/>
                <w:rFonts w:ascii="Times New Roman" w:hAnsi="Times New Roman"/>
                <w:sz w:val="24"/>
              </w:rPr>
            </w:pPr>
            <w:r w:rsidRPr="00872A46">
              <w:rPr>
                <w:rStyle w:val="FontStyle20"/>
                <w:rFonts w:ascii="Times New Roman" w:hAnsi="Times New Roman"/>
                <w:sz w:val="24"/>
              </w:rPr>
              <w:t>14,2</w:t>
            </w:r>
          </w:p>
        </w:tc>
        <w:tc>
          <w:tcPr>
            <w:tcW w:w="1075" w:type="pct"/>
          </w:tcPr>
          <w:p w:rsidR="00D46B78" w:rsidRPr="00872A46" w:rsidRDefault="00D46B78" w:rsidP="00872A46">
            <w:pPr>
              <w:tabs>
                <w:tab w:val="right" w:leader="underscore" w:pos="9639"/>
              </w:tabs>
              <w:jc w:val="center"/>
              <w:rPr>
                <w:bCs/>
              </w:rPr>
            </w:pPr>
            <w:r w:rsidRPr="00872A46">
              <w:rPr>
                <w:bCs/>
              </w:rPr>
              <w:t xml:space="preserve">Подготовка к занятиям (ПЗ) </w:t>
            </w:r>
          </w:p>
        </w:tc>
        <w:tc>
          <w:tcPr>
            <w:tcW w:w="974" w:type="pct"/>
          </w:tcPr>
          <w:p w:rsidR="00D46B78" w:rsidRPr="00872A46" w:rsidRDefault="00D46B78" w:rsidP="00872A46">
            <w:pPr>
              <w:tabs>
                <w:tab w:val="left" w:pos="708"/>
                <w:tab w:val="right" w:leader="underscore" w:pos="9639"/>
              </w:tabs>
              <w:rPr>
                <w:bCs/>
              </w:rPr>
            </w:pPr>
            <w:r w:rsidRPr="00872A46">
              <w:rPr>
                <w:bCs/>
              </w:rPr>
              <w:t>Выступление на семинаре, коллоквиум, дискуссия, тестирование, ситуационные задачи, реферат</w:t>
            </w:r>
          </w:p>
        </w:tc>
        <w:tc>
          <w:tcPr>
            <w:tcW w:w="372" w:type="pct"/>
          </w:tcPr>
          <w:p w:rsidR="00D46B78" w:rsidRPr="00076727" w:rsidRDefault="00D46B78" w:rsidP="00076727">
            <w:pPr>
              <w:pStyle w:val="Style14"/>
              <w:widowControl/>
              <w:ind w:firstLine="0"/>
              <w:jc w:val="left"/>
            </w:pPr>
            <w:r w:rsidRPr="00076727">
              <w:t>ОК-9– зув</w:t>
            </w:r>
          </w:p>
          <w:p w:rsidR="00D46B78" w:rsidRPr="00872A46" w:rsidRDefault="00D46B78" w:rsidP="00076727">
            <w:pPr>
              <w:ind w:firstLine="0"/>
              <w:rPr>
                <w:rStyle w:val="FontStyle31"/>
                <w:rFonts w:ascii="Times New Roman" w:hAnsi="Times New Roman"/>
                <w:sz w:val="24"/>
              </w:rPr>
            </w:pPr>
            <w:r w:rsidRPr="00076727">
              <w:t>ПК-9 – зув</w:t>
            </w:r>
          </w:p>
        </w:tc>
      </w:tr>
      <w:tr w:rsidR="00D46B78" w:rsidRPr="00872A46" w:rsidTr="00333E3B">
        <w:trPr>
          <w:trHeight w:val="499"/>
        </w:trPr>
        <w:tc>
          <w:tcPr>
            <w:tcW w:w="1425" w:type="pct"/>
          </w:tcPr>
          <w:p w:rsidR="00D46B78" w:rsidRPr="00872A46" w:rsidRDefault="00D46B78" w:rsidP="00872A46">
            <w:pPr>
              <w:ind w:firstLine="0"/>
            </w:pPr>
            <w:r w:rsidRPr="00872A46">
              <w:rPr>
                <w:iCs/>
              </w:rPr>
              <w:t>Физиология принятия решения</w:t>
            </w:r>
          </w:p>
        </w:tc>
        <w:tc>
          <w:tcPr>
            <w:tcW w:w="186" w:type="pct"/>
          </w:tcPr>
          <w:p w:rsidR="00D46B78" w:rsidRPr="00872A46" w:rsidRDefault="00D46B78" w:rsidP="00872A46">
            <w:pPr>
              <w:pStyle w:val="Style14"/>
              <w:widowControl/>
              <w:ind w:firstLine="0"/>
              <w:jc w:val="center"/>
            </w:pPr>
            <w:r w:rsidRPr="00872A46">
              <w:t>3</w:t>
            </w:r>
          </w:p>
        </w:tc>
        <w:tc>
          <w:tcPr>
            <w:tcW w:w="194" w:type="pct"/>
          </w:tcPr>
          <w:p w:rsidR="00D46B78" w:rsidRPr="00872A46" w:rsidRDefault="00D46B78" w:rsidP="00872A46">
            <w:pPr>
              <w:pStyle w:val="Style14"/>
              <w:widowControl/>
              <w:ind w:firstLine="0"/>
              <w:jc w:val="center"/>
            </w:pPr>
            <w:r w:rsidRPr="00872A46">
              <w:t>2</w:t>
            </w:r>
          </w:p>
        </w:tc>
        <w:tc>
          <w:tcPr>
            <w:tcW w:w="220" w:type="pct"/>
          </w:tcPr>
          <w:p w:rsidR="00D46B78" w:rsidRPr="00872A46" w:rsidRDefault="00D46B78" w:rsidP="00872A46">
            <w:pPr>
              <w:pStyle w:val="Style14"/>
              <w:widowControl/>
              <w:ind w:firstLine="0"/>
              <w:jc w:val="center"/>
            </w:pPr>
          </w:p>
        </w:tc>
        <w:tc>
          <w:tcPr>
            <w:tcW w:w="222" w:type="pct"/>
          </w:tcPr>
          <w:p w:rsidR="00D46B78" w:rsidRPr="00872A46" w:rsidRDefault="00D46B78" w:rsidP="00872A46">
            <w:pPr>
              <w:pStyle w:val="Style14"/>
              <w:widowControl/>
              <w:ind w:firstLine="0"/>
              <w:jc w:val="center"/>
            </w:pPr>
            <w:r w:rsidRPr="00872A46">
              <w:t>2</w:t>
            </w:r>
          </w:p>
        </w:tc>
        <w:tc>
          <w:tcPr>
            <w:tcW w:w="332" w:type="pct"/>
          </w:tcPr>
          <w:p w:rsidR="00D46B78" w:rsidRPr="00872A46" w:rsidRDefault="00D46B78" w:rsidP="00872A46">
            <w:pPr>
              <w:pStyle w:val="Style16"/>
              <w:widowControl/>
              <w:ind w:firstLine="0"/>
              <w:jc w:val="center"/>
              <w:rPr>
                <w:rStyle w:val="FontStyle20"/>
                <w:rFonts w:ascii="Times New Roman" w:hAnsi="Times New Roman"/>
                <w:sz w:val="24"/>
              </w:rPr>
            </w:pPr>
            <w:r w:rsidRPr="00872A46">
              <w:rPr>
                <w:rStyle w:val="FontStyle20"/>
                <w:rFonts w:ascii="Times New Roman" w:hAnsi="Times New Roman"/>
                <w:sz w:val="24"/>
              </w:rPr>
              <w:t>3</w:t>
            </w:r>
          </w:p>
        </w:tc>
        <w:tc>
          <w:tcPr>
            <w:tcW w:w="1075" w:type="pct"/>
          </w:tcPr>
          <w:p w:rsidR="00D46B78" w:rsidRPr="00872A46" w:rsidRDefault="00D46B78" w:rsidP="00872A46">
            <w:pPr>
              <w:tabs>
                <w:tab w:val="right" w:leader="underscore" w:pos="9639"/>
              </w:tabs>
              <w:jc w:val="center"/>
              <w:rPr>
                <w:bCs/>
              </w:rPr>
            </w:pPr>
            <w:r w:rsidRPr="00872A46">
              <w:rPr>
                <w:bCs/>
              </w:rPr>
              <w:t xml:space="preserve">Подготовка к занятиям (ПЗ), эссе, подготовка к текущему контролю (ПТК) </w:t>
            </w:r>
          </w:p>
          <w:p w:rsidR="00D46B78" w:rsidRPr="00872A46" w:rsidRDefault="00D46B78" w:rsidP="00872A46">
            <w:pPr>
              <w:tabs>
                <w:tab w:val="right" w:leader="underscore" w:pos="9639"/>
              </w:tabs>
              <w:jc w:val="center"/>
              <w:rPr>
                <w:bCs/>
              </w:rPr>
            </w:pPr>
            <w:r w:rsidRPr="00872A46">
              <w:rPr>
                <w:bCs/>
              </w:rPr>
              <w:t>Подготовка к итоговому контролю (ПЗ)</w:t>
            </w:r>
          </w:p>
        </w:tc>
        <w:tc>
          <w:tcPr>
            <w:tcW w:w="974" w:type="pct"/>
          </w:tcPr>
          <w:p w:rsidR="00D46B78" w:rsidRPr="00872A46" w:rsidRDefault="00D46B78" w:rsidP="00872A46">
            <w:pPr>
              <w:tabs>
                <w:tab w:val="left" w:pos="708"/>
                <w:tab w:val="right" w:leader="underscore" w:pos="9639"/>
              </w:tabs>
              <w:rPr>
                <w:bCs/>
              </w:rPr>
            </w:pPr>
            <w:r w:rsidRPr="00872A46">
              <w:rPr>
                <w:bCs/>
              </w:rPr>
              <w:t xml:space="preserve">Выступление на семинаре, коллоквиум,  тестирование </w:t>
            </w:r>
          </w:p>
          <w:p w:rsidR="00D46B78" w:rsidRPr="00872A46" w:rsidRDefault="00D46B78" w:rsidP="00872A46">
            <w:pPr>
              <w:tabs>
                <w:tab w:val="left" w:pos="708"/>
                <w:tab w:val="right" w:leader="underscore" w:pos="9639"/>
              </w:tabs>
              <w:rPr>
                <w:bCs/>
              </w:rPr>
            </w:pPr>
            <w:r w:rsidRPr="00872A46">
              <w:rPr>
                <w:bCs/>
              </w:rPr>
              <w:t>-тестирование, ситуационные задачи</w:t>
            </w:r>
          </w:p>
        </w:tc>
        <w:tc>
          <w:tcPr>
            <w:tcW w:w="372" w:type="pct"/>
          </w:tcPr>
          <w:p w:rsidR="00D46B78" w:rsidRPr="00076727" w:rsidRDefault="00D46B78" w:rsidP="00076727">
            <w:pPr>
              <w:pStyle w:val="Style14"/>
              <w:widowControl/>
              <w:ind w:firstLine="0"/>
              <w:jc w:val="left"/>
            </w:pPr>
            <w:r w:rsidRPr="00076727">
              <w:t>ОК-9– зув</w:t>
            </w:r>
          </w:p>
          <w:p w:rsidR="00D46B78" w:rsidRPr="00872A46" w:rsidRDefault="00D46B78" w:rsidP="00076727">
            <w:pPr>
              <w:pStyle w:val="Style14"/>
              <w:widowControl/>
              <w:ind w:firstLine="0"/>
              <w:jc w:val="left"/>
            </w:pPr>
            <w:r w:rsidRPr="00076727">
              <w:t>ПК-9 – зув</w:t>
            </w:r>
          </w:p>
        </w:tc>
      </w:tr>
      <w:tr w:rsidR="00D46B78" w:rsidRPr="00872A46" w:rsidTr="00333E3B">
        <w:trPr>
          <w:trHeight w:val="499"/>
        </w:trPr>
        <w:tc>
          <w:tcPr>
            <w:tcW w:w="1425" w:type="pct"/>
          </w:tcPr>
          <w:p w:rsidR="00D46B78" w:rsidRPr="00872A46" w:rsidRDefault="00D46B78" w:rsidP="00872A46">
            <w:pPr>
              <w:pStyle w:val="Style14"/>
              <w:widowControl/>
              <w:ind w:firstLine="0"/>
              <w:rPr>
                <w:b/>
              </w:rPr>
            </w:pPr>
            <w:r w:rsidRPr="00872A46">
              <w:rPr>
                <w:b/>
              </w:rPr>
              <w:t>Итого по дисциплине</w:t>
            </w:r>
          </w:p>
        </w:tc>
        <w:tc>
          <w:tcPr>
            <w:tcW w:w="186" w:type="pct"/>
          </w:tcPr>
          <w:p w:rsidR="00D46B78" w:rsidRPr="00872A46" w:rsidRDefault="00D46B78" w:rsidP="00872A46">
            <w:pPr>
              <w:pStyle w:val="Style14"/>
              <w:widowControl/>
              <w:ind w:firstLine="0"/>
              <w:jc w:val="center"/>
              <w:rPr>
                <w:b/>
                <w:color w:val="C00000"/>
              </w:rPr>
            </w:pPr>
          </w:p>
        </w:tc>
        <w:tc>
          <w:tcPr>
            <w:tcW w:w="194" w:type="pct"/>
          </w:tcPr>
          <w:p w:rsidR="00D46B78" w:rsidRPr="00872A46" w:rsidRDefault="00D46B78" w:rsidP="00872A46">
            <w:pPr>
              <w:pStyle w:val="Style14"/>
              <w:widowControl/>
              <w:ind w:firstLine="0"/>
              <w:jc w:val="center"/>
              <w:rPr>
                <w:b/>
              </w:rPr>
            </w:pPr>
            <w:r w:rsidRPr="00872A46">
              <w:rPr>
                <w:b/>
              </w:rPr>
              <w:t>36</w:t>
            </w:r>
          </w:p>
        </w:tc>
        <w:tc>
          <w:tcPr>
            <w:tcW w:w="220" w:type="pct"/>
          </w:tcPr>
          <w:p w:rsidR="00D46B78" w:rsidRPr="00872A46" w:rsidRDefault="00D46B78" w:rsidP="00872A46">
            <w:pPr>
              <w:pStyle w:val="Style14"/>
              <w:widowControl/>
              <w:ind w:firstLine="0"/>
              <w:jc w:val="center"/>
              <w:rPr>
                <w:b/>
              </w:rPr>
            </w:pPr>
          </w:p>
        </w:tc>
        <w:tc>
          <w:tcPr>
            <w:tcW w:w="222" w:type="pct"/>
          </w:tcPr>
          <w:p w:rsidR="00D46B78" w:rsidRPr="00872A46" w:rsidRDefault="00D46B78" w:rsidP="00872A46">
            <w:pPr>
              <w:pStyle w:val="Style14"/>
              <w:widowControl/>
              <w:ind w:firstLine="0"/>
              <w:jc w:val="center"/>
              <w:rPr>
                <w:b/>
              </w:rPr>
            </w:pPr>
            <w:r w:rsidRPr="00872A46">
              <w:rPr>
                <w:b/>
              </w:rPr>
              <w:t>36</w:t>
            </w:r>
          </w:p>
        </w:tc>
        <w:tc>
          <w:tcPr>
            <w:tcW w:w="332" w:type="pct"/>
          </w:tcPr>
          <w:p w:rsidR="00D46B78" w:rsidRPr="00872A46" w:rsidRDefault="00D46B78" w:rsidP="00872A46">
            <w:pPr>
              <w:pStyle w:val="Style14"/>
              <w:widowControl/>
              <w:ind w:firstLine="0"/>
              <w:jc w:val="left"/>
              <w:rPr>
                <w:b/>
                <w:highlight w:val="yellow"/>
              </w:rPr>
            </w:pPr>
            <w:r w:rsidRPr="00872A46">
              <w:rPr>
                <w:b/>
              </w:rPr>
              <w:t>68,2</w:t>
            </w:r>
          </w:p>
        </w:tc>
        <w:tc>
          <w:tcPr>
            <w:tcW w:w="1075" w:type="pct"/>
          </w:tcPr>
          <w:p w:rsidR="00D46B78" w:rsidRPr="00872A46" w:rsidRDefault="00D46B78" w:rsidP="00872A46">
            <w:pPr>
              <w:pStyle w:val="Style14"/>
              <w:widowControl/>
              <w:ind w:firstLine="0"/>
              <w:jc w:val="left"/>
              <w:rPr>
                <w:b/>
                <w:color w:val="C00000"/>
                <w:highlight w:val="yellow"/>
              </w:rPr>
            </w:pPr>
          </w:p>
        </w:tc>
        <w:tc>
          <w:tcPr>
            <w:tcW w:w="974" w:type="pct"/>
          </w:tcPr>
          <w:p w:rsidR="00D46B78" w:rsidRPr="00872A46" w:rsidRDefault="00D46B78" w:rsidP="00872A46">
            <w:pPr>
              <w:pStyle w:val="Style14"/>
              <w:widowControl/>
              <w:ind w:firstLine="0"/>
              <w:jc w:val="left"/>
              <w:rPr>
                <w:b/>
                <w:color w:val="C00000"/>
              </w:rPr>
            </w:pPr>
          </w:p>
        </w:tc>
        <w:tc>
          <w:tcPr>
            <w:tcW w:w="372" w:type="pct"/>
          </w:tcPr>
          <w:p w:rsidR="00D46B78" w:rsidRPr="00872A46" w:rsidRDefault="00D46B78" w:rsidP="00872A46">
            <w:pPr>
              <w:pStyle w:val="Style14"/>
              <w:widowControl/>
              <w:ind w:firstLine="0"/>
              <w:jc w:val="left"/>
              <w:rPr>
                <w:b/>
              </w:rPr>
            </w:pPr>
          </w:p>
        </w:tc>
      </w:tr>
    </w:tbl>
    <w:p w:rsidR="00D46B78" w:rsidRPr="00872A46" w:rsidRDefault="00D46B78" w:rsidP="00872A46">
      <w:r w:rsidRPr="00872A46">
        <w:rPr>
          <w:rStyle w:val="FontStyle18"/>
          <w:b w:val="0"/>
          <w:sz w:val="24"/>
        </w:rPr>
        <w:t>И – в том числе,</w:t>
      </w:r>
      <w:r w:rsidRPr="00872A46">
        <w:rPr>
          <w:rStyle w:val="FontStyle18"/>
          <w:sz w:val="24"/>
        </w:rPr>
        <w:t xml:space="preserve"> </w:t>
      </w:r>
      <w:r w:rsidRPr="00872A46">
        <w:t xml:space="preserve">часы, отведенные на работу в интерактивной форме. </w:t>
      </w:r>
    </w:p>
    <w:p w:rsidR="00D46B78" w:rsidRPr="00872A46" w:rsidRDefault="00D46B78" w:rsidP="00872A46">
      <w:pPr>
        <w:pStyle w:val="1"/>
        <w:spacing w:before="0" w:after="0"/>
        <w:ind w:left="0"/>
        <w:rPr>
          <w:rStyle w:val="FontStyle31"/>
          <w:rFonts w:ascii="Times New Roman" w:hAnsi="Times New Roman"/>
          <w:sz w:val="24"/>
          <w:szCs w:val="24"/>
        </w:rPr>
        <w:sectPr w:rsidR="00D46B78" w:rsidRPr="00872A46" w:rsidSect="00951970">
          <w:pgSz w:w="16840" w:h="11907" w:orient="landscape" w:code="9"/>
          <w:pgMar w:top="1701" w:right="567" w:bottom="851" w:left="567" w:header="720" w:footer="720" w:gutter="0"/>
          <w:cols w:space="720"/>
          <w:noEndnote/>
          <w:titlePg/>
          <w:docGrid w:linePitch="326"/>
        </w:sectPr>
      </w:pPr>
    </w:p>
    <w:p w:rsidR="00D46B78" w:rsidRPr="00872A46" w:rsidRDefault="00D46B78" w:rsidP="00872A46">
      <w:pPr>
        <w:pStyle w:val="1"/>
        <w:spacing w:before="0" w:after="0"/>
        <w:ind w:left="0"/>
        <w:rPr>
          <w:rStyle w:val="FontStyle31"/>
          <w:rFonts w:ascii="Times New Roman" w:hAnsi="Times New Roman"/>
          <w:sz w:val="24"/>
          <w:szCs w:val="24"/>
        </w:rPr>
      </w:pPr>
      <w:r w:rsidRPr="00872A46">
        <w:rPr>
          <w:rStyle w:val="FontStyle31"/>
          <w:rFonts w:ascii="Times New Roman" w:hAnsi="Times New Roman"/>
          <w:sz w:val="24"/>
          <w:szCs w:val="24"/>
        </w:rPr>
        <w:lastRenderedPageBreak/>
        <w:t>5 Образовательные и информационные технологии</w:t>
      </w:r>
    </w:p>
    <w:p w:rsidR="00D46B78" w:rsidRPr="00872A46" w:rsidRDefault="00D46B78" w:rsidP="00872A46">
      <w:pPr>
        <w:ind w:firstLine="709"/>
      </w:pPr>
      <w:r w:rsidRPr="00872A46">
        <w:rPr>
          <w:b/>
        </w:rPr>
        <w:t>1.</w:t>
      </w:r>
      <w:r w:rsidRPr="00872A46">
        <w:t xml:space="preserve"> </w:t>
      </w:r>
      <w:r w:rsidRPr="00872A46">
        <w:rPr>
          <w:b/>
        </w:rPr>
        <w:t xml:space="preserve">Традиционные образовательные технологии </w:t>
      </w:r>
      <w:r w:rsidRPr="00872A46">
        <w:t>ориентируются на</w:t>
      </w:r>
      <w:r w:rsidRPr="00872A46">
        <w:rPr>
          <w:b/>
        </w:rPr>
        <w:t xml:space="preserve"> </w:t>
      </w:r>
      <w:r w:rsidRPr="00872A46">
        <w:t xml:space="preserve">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D46B78" w:rsidRPr="00872A46" w:rsidRDefault="00D46B78" w:rsidP="00872A46">
      <w:pPr>
        <w:ind w:firstLine="709"/>
      </w:pPr>
      <w:r w:rsidRPr="00872A46">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D46B78" w:rsidRPr="00872A46" w:rsidRDefault="00D46B78" w:rsidP="00872A46">
      <w:pPr>
        <w:ind w:firstLine="709"/>
      </w:pPr>
      <w:r w:rsidRPr="00872A46">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D46B78" w:rsidRPr="00872A46" w:rsidRDefault="00D46B78" w:rsidP="00872A46">
      <w:pPr>
        <w:ind w:firstLine="709"/>
      </w:pPr>
      <w:r w:rsidRPr="00872A46">
        <w:t xml:space="preserve">Практическое занятие –  занятие, посвященное освоению конкретных умений и навыков по предложенному алгоритму. </w:t>
      </w:r>
    </w:p>
    <w:p w:rsidR="00D46B78" w:rsidRPr="00872A46" w:rsidRDefault="00D46B78" w:rsidP="00872A46">
      <w:pPr>
        <w:ind w:firstLine="709"/>
      </w:pPr>
      <w:r w:rsidRPr="00872A46">
        <w:rPr>
          <w:b/>
        </w:rPr>
        <w:t>2.</w:t>
      </w:r>
      <w:r w:rsidRPr="00872A46">
        <w:t xml:space="preserve"> </w:t>
      </w:r>
      <w:r w:rsidRPr="00872A46">
        <w:rPr>
          <w:b/>
        </w:rPr>
        <w:t>Технологии проблемного обучения</w:t>
      </w:r>
      <w:r w:rsidRPr="00872A46">
        <w:t xml:space="preserve"> – организация образовательного процесса, которая предполагает постановку проблемных вопросов, создание учебных проблемных ситуаций для стимулирование активной познавательной деятельности студентов. </w:t>
      </w:r>
    </w:p>
    <w:p w:rsidR="00D46B78" w:rsidRPr="00872A46" w:rsidRDefault="00D46B78" w:rsidP="00872A46">
      <w:pPr>
        <w:ind w:firstLine="709"/>
      </w:pPr>
      <w:r w:rsidRPr="00872A46">
        <w:t xml:space="preserve">3. </w:t>
      </w:r>
      <w:r w:rsidRPr="00872A46">
        <w:rPr>
          <w:b/>
        </w:rPr>
        <w:t>Игровые технологии</w:t>
      </w:r>
      <w:r w:rsidRPr="00872A46">
        <w:t xml:space="preserve"> – организация образовательного процесса, основанная на реконструкции моделей поведения в рамках предложенных сценарных условий.</w:t>
      </w:r>
    </w:p>
    <w:p w:rsidR="00D46B78" w:rsidRPr="00872A46" w:rsidRDefault="00D46B78" w:rsidP="00872A46">
      <w:pPr>
        <w:ind w:firstLine="709"/>
      </w:pPr>
      <w:r w:rsidRPr="00872A46">
        <w:t xml:space="preserve">4. </w:t>
      </w:r>
      <w:r w:rsidRPr="00872A46">
        <w:rPr>
          <w:b/>
        </w:rPr>
        <w:t>Интерактивные технологии</w:t>
      </w:r>
      <w:r w:rsidRPr="00872A46">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 </w:t>
      </w:r>
    </w:p>
    <w:p w:rsidR="00D46B78" w:rsidRPr="00872A46" w:rsidRDefault="00D46B78" w:rsidP="00872A46">
      <w:pPr>
        <w:ind w:firstLine="709"/>
      </w:pPr>
      <w:r w:rsidRPr="00872A46">
        <w:t>7.</w:t>
      </w:r>
      <w:r w:rsidRPr="00872A46">
        <w:rPr>
          <w:b/>
        </w:rPr>
        <w:t>Информационно-коммуникационные образовательные технологии</w:t>
      </w:r>
      <w:r w:rsidRPr="00872A46">
        <w:t xml:space="preserve">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D46B78" w:rsidRPr="00872A46" w:rsidRDefault="00D46B78" w:rsidP="00872A46">
      <w:pPr>
        <w:ind w:firstLine="709"/>
      </w:pPr>
      <w:r w:rsidRPr="00872A46">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D46B78" w:rsidRPr="00872A46" w:rsidRDefault="00D46B78" w:rsidP="00872A46">
      <w:pPr>
        <w:pStyle w:val="1"/>
        <w:spacing w:before="0" w:after="0"/>
        <w:ind w:left="0"/>
        <w:rPr>
          <w:rStyle w:val="FontStyle31"/>
          <w:rFonts w:ascii="Times New Roman" w:hAnsi="Times New Roman"/>
          <w:sz w:val="24"/>
          <w:szCs w:val="24"/>
        </w:rPr>
      </w:pPr>
      <w:r w:rsidRPr="00872A46">
        <w:rPr>
          <w:rStyle w:val="FontStyle31"/>
          <w:rFonts w:ascii="Times New Roman" w:hAnsi="Times New Roman"/>
          <w:sz w:val="24"/>
          <w:szCs w:val="24"/>
        </w:rPr>
        <w:br w:type="page"/>
      </w:r>
      <w:r w:rsidRPr="00872A46">
        <w:rPr>
          <w:rStyle w:val="FontStyle31"/>
          <w:rFonts w:ascii="Times New Roman" w:hAnsi="Times New Roman"/>
          <w:sz w:val="24"/>
          <w:szCs w:val="24"/>
        </w:rPr>
        <w:lastRenderedPageBreak/>
        <w:t>6 Учебно-методическое обеспечение самостоятельной работы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4"/>
        <w:gridCol w:w="2910"/>
        <w:gridCol w:w="1558"/>
        <w:gridCol w:w="2659"/>
      </w:tblGrid>
      <w:tr w:rsidR="00D46B78" w:rsidRPr="00872A46" w:rsidTr="002C74B1">
        <w:trPr>
          <w:tblHeader/>
        </w:trPr>
        <w:tc>
          <w:tcPr>
            <w:tcW w:w="1277" w:type="pct"/>
            <w:vAlign w:val="center"/>
          </w:tcPr>
          <w:p w:rsidR="00D46B78" w:rsidRPr="00872A46" w:rsidRDefault="00D46B78" w:rsidP="002C74B1">
            <w:pPr>
              <w:pStyle w:val="Style16"/>
              <w:widowControl/>
              <w:ind w:firstLine="0"/>
              <w:jc w:val="center"/>
              <w:rPr>
                <w:rStyle w:val="FontStyle20"/>
                <w:rFonts w:ascii="Times New Roman" w:hAnsi="Times New Roman"/>
                <w:sz w:val="24"/>
              </w:rPr>
            </w:pPr>
            <w:r w:rsidRPr="00872A46">
              <w:rPr>
                <w:rStyle w:val="FontStyle20"/>
                <w:rFonts w:ascii="Times New Roman" w:hAnsi="Times New Roman"/>
                <w:sz w:val="24"/>
              </w:rPr>
              <w:t xml:space="preserve">Раздел/ тема </w:t>
            </w:r>
            <w:r w:rsidRPr="00872A46">
              <w:rPr>
                <w:rStyle w:val="FontStyle20"/>
                <w:rFonts w:ascii="Times New Roman" w:hAnsi="Times New Roman"/>
                <w:sz w:val="24"/>
              </w:rPr>
              <w:br/>
              <w:t>дисциплины</w:t>
            </w:r>
          </w:p>
        </w:tc>
        <w:tc>
          <w:tcPr>
            <w:tcW w:w="1520" w:type="pct"/>
            <w:vAlign w:val="center"/>
          </w:tcPr>
          <w:p w:rsidR="00D46B78" w:rsidRPr="00872A46" w:rsidRDefault="00D46B78" w:rsidP="002C74B1">
            <w:pPr>
              <w:pStyle w:val="Style16"/>
              <w:widowControl/>
              <w:ind w:firstLine="0"/>
              <w:jc w:val="center"/>
              <w:rPr>
                <w:rStyle w:val="FontStyle20"/>
                <w:rFonts w:ascii="Times New Roman" w:hAnsi="Times New Roman"/>
                <w:sz w:val="24"/>
              </w:rPr>
            </w:pPr>
            <w:r w:rsidRPr="00872A46">
              <w:rPr>
                <w:rStyle w:val="FontStyle20"/>
                <w:rFonts w:ascii="Times New Roman" w:hAnsi="Times New Roman"/>
                <w:sz w:val="24"/>
              </w:rPr>
              <w:t xml:space="preserve">Вид самостоятельной </w:t>
            </w:r>
            <w:r w:rsidRPr="00872A46">
              <w:rPr>
                <w:rStyle w:val="FontStyle20"/>
                <w:rFonts w:ascii="Times New Roman" w:hAnsi="Times New Roman"/>
                <w:sz w:val="24"/>
              </w:rPr>
              <w:br/>
              <w:t>работы</w:t>
            </w:r>
          </w:p>
        </w:tc>
        <w:tc>
          <w:tcPr>
            <w:tcW w:w="814" w:type="pct"/>
            <w:vAlign w:val="center"/>
          </w:tcPr>
          <w:p w:rsidR="00D46B78" w:rsidRPr="00872A46" w:rsidRDefault="00D46B78" w:rsidP="002C74B1">
            <w:pPr>
              <w:pStyle w:val="Style16"/>
              <w:widowControl/>
              <w:ind w:firstLine="0"/>
              <w:jc w:val="center"/>
              <w:rPr>
                <w:rStyle w:val="FontStyle20"/>
                <w:rFonts w:ascii="Times New Roman" w:hAnsi="Times New Roman"/>
                <w:sz w:val="24"/>
              </w:rPr>
            </w:pPr>
            <w:r w:rsidRPr="00872A46">
              <w:rPr>
                <w:rStyle w:val="FontStyle20"/>
                <w:rFonts w:ascii="Times New Roman" w:hAnsi="Times New Roman"/>
                <w:sz w:val="24"/>
              </w:rPr>
              <w:t xml:space="preserve">Кол-во </w:t>
            </w:r>
            <w:r w:rsidRPr="00872A46">
              <w:rPr>
                <w:rStyle w:val="FontStyle20"/>
                <w:rFonts w:ascii="Times New Roman" w:hAnsi="Times New Roman"/>
                <w:sz w:val="24"/>
              </w:rPr>
              <w:br/>
              <w:t>часов</w:t>
            </w:r>
          </w:p>
        </w:tc>
        <w:tc>
          <w:tcPr>
            <w:tcW w:w="1389" w:type="pct"/>
            <w:vAlign w:val="center"/>
          </w:tcPr>
          <w:p w:rsidR="00D46B78" w:rsidRPr="00872A46" w:rsidRDefault="00D46B78" w:rsidP="002C74B1">
            <w:pPr>
              <w:pStyle w:val="Style16"/>
              <w:widowControl/>
              <w:ind w:firstLine="0"/>
              <w:jc w:val="center"/>
              <w:rPr>
                <w:rStyle w:val="FontStyle20"/>
                <w:rFonts w:ascii="Times New Roman" w:hAnsi="Times New Roman"/>
                <w:sz w:val="24"/>
              </w:rPr>
            </w:pPr>
            <w:r w:rsidRPr="00872A46">
              <w:rPr>
                <w:rStyle w:val="FontStyle20"/>
                <w:rFonts w:ascii="Times New Roman" w:hAnsi="Times New Roman"/>
                <w:sz w:val="24"/>
              </w:rPr>
              <w:t>Формы контроля</w:t>
            </w:r>
          </w:p>
        </w:tc>
      </w:tr>
      <w:tr w:rsidR="00D46B78" w:rsidRPr="00872A46" w:rsidTr="002C74B1">
        <w:tc>
          <w:tcPr>
            <w:tcW w:w="1277" w:type="pct"/>
          </w:tcPr>
          <w:p w:rsidR="00D46B78" w:rsidRPr="00872A46" w:rsidRDefault="00D46B78" w:rsidP="002C74B1">
            <w:pPr>
              <w:ind w:firstLine="0"/>
              <w:rPr>
                <w:color w:val="000000"/>
              </w:rPr>
            </w:pPr>
            <w:r w:rsidRPr="00872A46">
              <w:rPr>
                <w:bCs/>
              </w:rPr>
              <w:t xml:space="preserve">Предмет и задачи физиологии. ЦНС </w:t>
            </w:r>
          </w:p>
        </w:tc>
        <w:tc>
          <w:tcPr>
            <w:tcW w:w="1520" w:type="pct"/>
          </w:tcPr>
          <w:p w:rsidR="00D46B78" w:rsidRPr="00872A46" w:rsidRDefault="00D46B78" w:rsidP="002C74B1">
            <w:pPr>
              <w:tabs>
                <w:tab w:val="right" w:leader="underscore" w:pos="9639"/>
              </w:tabs>
              <w:ind w:firstLine="0"/>
              <w:jc w:val="center"/>
              <w:rPr>
                <w:bCs/>
              </w:rPr>
            </w:pPr>
            <w:r w:rsidRPr="00872A46">
              <w:rPr>
                <w:bCs/>
              </w:rPr>
              <w:t xml:space="preserve">Подготовка к занятиям (ПЗ) </w:t>
            </w:r>
          </w:p>
        </w:tc>
        <w:tc>
          <w:tcPr>
            <w:tcW w:w="814" w:type="pct"/>
          </w:tcPr>
          <w:p w:rsidR="00D46B78" w:rsidRPr="00872A46" w:rsidRDefault="00D46B78" w:rsidP="002C74B1">
            <w:pPr>
              <w:pStyle w:val="Style16"/>
              <w:widowControl/>
              <w:ind w:firstLine="0"/>
              <w:jc w:val="center"/>
              <w:rPr>
                <w:rStyle w:val="FontStyle20"/>
                <w:rFonts w:ascii="Times New Roman" w:hAnsi="Times New Roman"/>
                <w:sz w:val="24"/>
              </w:rPr>
            </w:pPr>
            <w:r w:rsidRPr="00872A46">
              <w:rPr>
                <w:rStyle w:val="FontStyle20"/>
                <w:rFonts w:ascii="Times New Roman" w:hAnsi="Times New Roman"/>
                <w:sz w:val="24"/>
              </w:rPr>
              <w:t>12</w:t>
            </w:r>
          </w:p>
        </w:tc>
        <w:tc>
          <w:tcPr>
            <w:tcW w:w="1389" w:type="pct"/>
          </w:tcPr>
          <w:p w:rsidR="00D46B78" w:rsidRPr="00872A46" w:rsidRDefault="00D46B78" w:rsidP="002C74B1">
            <w:pPr>
              <w:tabs>
                <w:tab w:val="left" w:pos="708"/>
                <w:tab w:val="right" w:leader="underscore" w:pos="9639"/>
              </w:tabs>
              <w:ind w:firstLine="0"/>
              <w:rPr>
                <w:bCs/>
              </w:rPr>
            </w:pPr>
            <w:r w:rsidRPr="00872A46">
              <w:rPr>
                <w:bCs/>
              </w:rPr>
              <w:t>Выступление на семинаре, коллоквиум,  тестирование</w:t>
            </w:r>
          </w:p>
        </w:tc>
      </w:tr>
      <w:tr w:rsidR="00D46B78" w:rsidRPr="00872A46" w:rsidTr="002C74B1">
        <w:tc>
          <w:tcPr>
            <w:tcW w:w="1277" w:type="pct"/>
          </w:tcPr>
          <w:p w:rsidR="00D46B78" w:rsidRPr="00872A46" w:rsidRDefault="00D46B78" w:rsidP="002C74B1">
            <w:pPr>
              <w:ind w:firstLine="0"/>
              <w:rPr>
                <w:color w:val="000000"/>
              </w:rPr>
            </w:pPr>
            <w:r w:rsidRPr="00872A46">
              <w:t>Методы физиологии ЦНС</w:t>
            </w:r>
          </w:p>
        </w:tc>
        <w:tc>
          <w:tcPr>
            <w:tcW w:w="1520" w:type="pct"/>
          </w:tcPr>
          <w:p w:rsidR="00D46B78" w:rsidRPr="00872A46" w:rsidRDefault="00D46B78" w:rsidP="002C74B1">
            <w:pPr>
              <w:tabs>
                <w:tab w:val="right" w:leader="underscore" w:pos="9639"/>
              </w:tabs>
              <w:ind w:firstLine="0"/>
              <w:jc w:val="center"/>
              <w:rPr>
                <w:bCs/>
              </w:rPr>
            </w:pPr>
            <w:r w:rsidRPr="00872A46">
              <w:rPr>
                <w:bCs/>
              </w:rPr>
              <w:t>Подготовка к занятиям (ПЗ), эссе, подготовка к текущему контролю (ПТК)</w:t>
            </w:r>
          </w:p>
        </w:tc>
        <w:tc>
          <w:tcPr>
            <w:tcW w:w="814" w:type="pct"/>
          </w:tcPr>
          <w:p w:rsidR="00D46B78" w:rsidRPr="00872A46" w:rsidRDefault="00D46B78" w:rsidP="002C74B1">
            <w:pPr>
              <w:pStyle w:val="Style16"/>
              <w:widowControl/>
              <w:ind w:firstLine="0"/>
              <w:jc w:val="center"/>
              <w:rPr>
                <w:rStyle w:val="FontStyle20"/>
                <w:rFonts w:ascii="Times New Roman" w:hAnsi="Times New Roman"/>
                <w:sz w:val="24"/>
              </w:rPr>
            </w:pPr>
            <w:r w:rsidRPr="00872A46">
              <w:rPr>
                <w:rStyle w:val="FontStyle20"/>
                <w:rFonts w:ascii="Times New Roman" w:hAnsi="Times New Roman"/>
                <w:sz w:val="24"/>
              </w:rPr>
              <w:t>12</w:t>
            </w:r>
          </w:p>
        </w:tc>
        <w:tc>
          <w:tcPr>
            <w:tcW w:w="1389" w:type="pct"/>
          </w:tcPr>
          <w:p w:rsidR="00D46B78" w:rsidRPr="00872A46" w:rsidRDefault="00D46B78" w:rsidP="002C74B1">
            <w:pPr>
              <w:tabs>
                <w:tab w:val="left" w:pos="708"/>
                <w:tab w:val="right" w:leader="underscore" w:pos="9639"/>
              </w:tabs>
              <w:ind w:firstLine="0"/>
              <w:rPr>
                <w:bCs/>
              </w:rPr>
            </w:pPr>
            <w:r w:rsidRPr="00872A46">
              <w:rPr>
                <w:bCs/>
              </w:rPr>
              <w:t>Выступление на семинаре, коллоквиум, дискуссия, тестирование, ситуационные задачи, реферат</w:t>
            </w:r>
          </w:p>
        </w:tc>
      </w:tr>
      <w:tr w:rsidR="00D46B78" w:rsidRPr="00872A46" w:rsidTr="002C74B1">
        <w:tc>
          <w:tcPr>
            <w:tcW w:w="1277" w:type="pct"/>
          </w:tcPr>
          <w:p w:rsidR="00D46B78" w:rsidRPr="00872A46" w:rsidRDefault="00D46B78" w:rsidP="002C74B1">
            <w:pPr>
              <w:numPr>
                <w:ilvl w:val="12"/>
                <w:numId w:val="0"/>
              </w:numPr>
              <w:rPr>
                <w:color w:val="000000"/>
              </w:rPr>
            </w:pPr>
            <w:r w:rsidRPr="00872A46">
              <w:t>Сенсорная физиология. Физиология восприятия</w:t>
            </w:r>
          </w:p>
        </w:tc>
        <w:tc>
          <w:tcPr>
            <w:tcW w:w="1520" w:type="pct"/>
          </w:tcPr>
          <w:p w:rsidR="00D46B78" w:rsidRPr="00872A46" w:rsidRDefault="00D46B78" w:rsidP="002C74B1">
            <w:pPr>
              <w:tabs>
                <w:tab w:val="right" w:leader="underscore" w:pos="9639"/>
              </w:tabs>
              <w:ind w:firstLine="0"/>
              <w:jc w:val="center"/>
              <w:rPr>
                <w:bCs/>
              </w:rPr>
            </w:pPr>
            <w:r w:rsidRPr="00872A46">
              <w:rPr>
                <w:bCs/>
              </w:rPr>
              <w:t xml:space="preserve">Подготовка к занятиям (ПЗ) </w:t>
            </w:r>
          </w:p>
        </w:tc>
        <w:tc>
          <w:tcPr>
            <w:tcW w:w="814" w:type="pct"/>
          </w:tcPr>
          <w:p w:rsidR="00D46B78" w:rsidRPr="00872A46" w:rsidRDefault="00D46B78" w:rsidP="002C74B1">
            <w:pPr>
              <w:pStyle w:val="Style16"/>
              <w:widowControl/>
              <w:ind w:firstLine="0"/>
              <w:jc w:val="center"/>
              <w:rPr>
                <w:rStyle w:val="FontStyle20"/>
                <w:rFonts w:ascii="Times New Roman" w:hAnsi="Times New Roman"/>
                <w:sz w:val="24"/>
              </w:rPr>
            </w:pPr>
            <w:r w:rsidRPr="00872A46">
              <w:rPr>
                <w:rStyle w:val="FontStyle20"/>
                <w:rFonts w:ascii="Times New Roman" w:hAnsi="Times New Roman"/>
                <w:sz w:val="24"/>
              </w:rPr>
              <w:t>12</w:t>
            </w:r>
          </w:p>
        </w:tc>
        <w:tc>
          <w:tcPr>
            <w:tcW w:w="1389" w:type="pct"/>
          </w:tcPr>
          <w:p w:rsidR="00D46B78" w:rsidRPr="00872A46" w:rsidRDefault="00D46B78" w:rsidP="002C74B1">
            <w:pPr>
              <w:tabs>
                <w:tab w:val="left" w:pos="708"/>
                <w:tab w:val="right" w:leader="underscore" w:pos="9639"/>
              </w:tabs>
              <w:ind w:firstLine="0"/>
              <w:rPr>
                <w:bCs/>
              </w:rPr>
            </w:pPr>
            <w:r w:rsidRPr="00872A46">
              <w:rPr>
                <w:bCs/>
              </w:rPr>
              <w:t>Выступление на семинаре, коллоквиум,  тестирование</w:t>
            </w:r>
          </w:p>
        </w:tc>
      </w:tr>
      <w:tr w:rsidR="00D46B78" w:rsidRPr="00872A46" w:rsidTr="002C74B1">
        <w:tc>
          <w:tcPr>
            <w:tcW w:w="1277" w:type="pct"/>
          </w:tcPr>
          <w:p w:rsidR="00D46B78" w:rsidRPr="00872A46" w:rsidRDefault="00D46B78" w:rsidP="002C74B1">
            <w:pPr>
              <w:numPr>
                <w:ilvl w:val="12"/>
                <w:numId w:val="0"/>
              </w:numPr>
              <w:rPr>
                <w:color w:val="000000"/>
              </w:rPr>
            </w:pPr>
            <w:r w:rsidRPr="00872A46">
              <w:rPr>
                <w:bCs/>
              </w:rPr>
              <w:t>Физиология внимания</w:t>
            </w:r>
          </w:p>
        </w:tc>
        <w:tc>
          <w:tcPr>
            <w:tcW w:w="1520" w:type="pct"/>
          </w:tcPr>
          <w:p w:rsidR="00D46B78" w:rsidRPr="00872A46" w:rsidRDefault="00D46B78" w:rsidP="002C74B1">
            <w:pPr>
              <w:tabs>
                <w:tab w:val="right" w:leader="underscore" w:pos="9639"/>
              </w:tabs>
              <w:ind w:firstLine="0"/>
              <w:jc w:val="center"/>
              <w:rPr>
                <w:bCs/>
              </w:rPr>
            </w:pPr>
            <w:r w:rsidRPr="00872A46">
              <w:rPr>
                <w:bCs/>
              </w:rPr>
              <w:t>Подготовка к занятиям (ПЗ), эссе, подготовка к текущему контролю (ПТК)</w:t>
            </w:r>
          </w:p>
        </w:tc>
        <w:tc>
          <w:tcPr>
            <w:tcW w:w="814" w:type="pct"/>
          </w:tcPr>
          <w:p w:rsidR="00D46B78" w:rsidRPr="00872A46" w:rsidRDefault="00D46B78" w:rsidP="002C74B1">
            <w:pPr>
              <w:pStyle w:val="Style16"/>
              <w:widowControl/>
              <w:ind w:firstLine="0"/>
              <w:jc w:val="center"/>
              <w:rPr>
                <w:rStyle w:val="FontStyle20"/>
                <w:rFonts w:ascii="Times New Roman" w:hAnsi="Times New Roman"/>
                <w:b/>
                <w:sz w:val="24"/>
              </w:rPr>
            </w:pPr>
            <w:r w:rsidRPr="00872A46">
              <w:rPr>
                <w:rStyle w:val="FontStyle20"/>
                <w:rFonts w:ascii="Times New Roman" w:hAnsi="Times New Roman"/>
                <w:b/>
                <w:sz w:val="24"/>
              </w:rPr>
              <w:t>12</w:t>
            </w:r>
          </w:p>
        </w:tc>
        <w:tc>
          <w:tcPr>
            <w:tcW w:w="1389" w:type="pct"/>
          </w:tcPr>
          <w:p w:rsidR="00D46B78" w:rsidRPr="00872A46" w:rsidRDefault="00D46B78" w:rsidP="002C74B1">
            <w:pPr>
              <w:tabs>
                <w:tab w:val="left" w:pos="708"/>
                <w:tab w:val="right" w:leader="underscore" w:pos="9639"/>
              </w:tabs>
              <w:ind w:firstLine="0"/>
              <w:rPr>
                <w:bCs/>
              </w:rPr>
            </w:pPr>
            <w:r w:rsidRPr="00872A46">
              <w:rPr>
                <w:bCs/>
              </w:rPr>
              <w:t>Выступление на семинаре, коллоквиум, дискуссия, тестирование, ситуационные задачи, реферат</w:t>
            </w:r>
          </w:p>
        </w:tc>
      </w:tr>
      <w:tr w:rsidR="00D46B78" w:rsidRPr="00872A46" w:rsidTr="002C74B1">
        <w:tc>
          <w:tcPr>
            <w:tcW w:w="1277" w:type="pct"/>
          </w:tcPr>
          <w:p w:rsidR="00D46B78" w:rsidRPr="00872A46" w:rsidRDefault="00D46B78" w:rsidP="002C74B1">
            <w:pPr>
              <w:numPr>
                <w:ilvl w:val="12"/>
                <w:numId w:val="0"/>
              </w:numPr>
              <w:rPr>
                <w:color w:val="000000"/>
              </w:rPr>
            </w:pPr>
            <w:r w:rsidRPr="00872A46">
              <w:t>Физиология памяти и научения</w:t>
            </w:r>
          </w:p>
        </w:tc>
        <w:tc>
          <w:tcPr>
            <w:tcW w:w="1520" w:type="pct"/>
          </w:tcPr>
          <w:p w:rsidR="00D46B78" w:rsidRPr="00872A46" w:rsidRDefault="00D46B78" w:rsidP="002C74B1">
            <w:pPr>
              <w:tabs>
                <w:tab w:val="right" w:leader="underscore" w:pos="9639"/>
              </w:tabs>
              <w:ind w:firstLine="0"/>
              <w:jc w:val="center"/>
              <w:rPr>
                <w:bCs/>
              </w:rPr>
            </w:pPr>
            <w:r w:rsidRPr="00872A46">
              <w:rPr>
                <w:bCs/>
              </w:rPr>
              <w:t xml:space="preserve">Подготовка к занятиям (ПЗ) </w:t>
            </w:r>
          </w:p>
        </w:tc>
        <w:tc>
          <w:tcPr>
            <w:tcW w:w="814" w:type="pct"/>
          </w:tcPr>
          <w:p w:rsidR="00D46B78" w:rsidRPr="00872A46" w:rsidRDefault="00D46B78" w:rsidP="002C74B1">
            <w:pPr>
              <w:pStyle w:val="Style16"/>
              <w:widowControl/>
              <w:ind w:firstLine="0"/>
              <w:jc w:val="center"/>
              <w:rPr>
                <w:rStyle w:val="FontStyle20"/>
                <w:rFonts w:ascii="Times New Roman" w:hAnsi="Times New Roman"/>
                <w:b/>
                <w:sz w:val="24"/>
              </w:rPr>
            </w:pPr>
            <w:r w:rsidRPr="00872A46">
              <w:rPr>
                <w:rStyle w:val="FontStyle20"/>
                <w:rFonts w:ascii="Times New Roman" w:hAnsi="Times New Roman"/>
                <w:b/>
                <w:sz w:val="24"/>
              </w:rPr>
              <w:t>12</w:t>
            </w:r>
          </w:p>
        </w:tc>
        <w:tc>
          <w:tcPr>
            <w:tcW w:w="1389" w:type="pct"/>
          </w:tcPr>
          <w:p w:rsidR="00D46B78" w:rsidRPr="00872A46" w:rsidRDefault="00D46B78" w:rsidP="002C74B1">
            <w:pPr>
              <w:tabs>
                <w:tab w:val="left" w:pos="708"/>
                <w:tab w:val="right" w:leader="underscore" w:pos="9639"/>
              </w:tabs>
              <w:ind w:firstLine="0"/>
              <w:rPr>
                <w:bCs/>
              </w:rPr>
            </w:pPr>
            <w:r w:rsidRPr="00872A46">
              <w:rPr>
                <w:bCs/>
              </w:rPr>
              <w:t>Выступление на семинаре, коллоквиум,  тестирование</w:t>
            </w:r>
          </w:p>
        </w:tc>
      </w:tr>
      <w:tr w:rsidR="00D46B78" w:rsidRPr="00872A46" w:rsidTr="002C74B1">
        <w:tc>
          <w:tcPr>
            <w:tcW w:w="1277" w:type="pct"/>
          </w:tcPr>
          <w:p w:rsidR="00D46B78" w:rsidRPr="00872A46" w:rsidRDefault="00D46B78" w:rsidP="002C74B1">
            <w:pPr>
              <w:numPr>
                <w:ilvl w:val="12"/>
                <w:numId w:val="0"/>
              </w:numPr>
              <w:rPr>
                <w:color w:val="000000"/>
              </w:rPr>
            </w:pPr>
            <w:r w:rsidRPr="00872A46">
              <w:rPr>
                <w:bCs/>
              </w:rPr>
              <w:t>Физиология функциональных состояний и эмоций</w:t>
            </w:r>
          </w:p>
        </w:tc>
        <w:tc>
          <w:tcPr>
            <w:tcW w:w="1520" w:type="pct"/>
          </w:tcPr>
          <w:p w:rsidR="00D46B78" w:rsidRPr="00872A46" w:rsidRDefault="00D46B78" w:rsidP="002C74B1">
            <w:pPr>
              <w:tabs>
                <w:tab w:val="right" w:leader="underscore" w:pos="9639"/>
              </w:tabs>
              <w:ind w:firstLine="0"/>
              <w:jc w:val="center"/>
              <w:rPr>
                <w:bCs/>
              </w:rPr>
            </w:pPr>
            <w:r w:rsidRPr="00872A46">
              <w:rPr>
                <w:bCs/>
              </w:rPr>
              <w:t>Подготовка к занятиям (ПЗ), эссе, подготовка к текущему контролю (ПТК)</w:t>
            </w:r>
          </w:p>
        </w:tc>
        <w:tc>
          <w:tcPr>
            <w:tcW w:w="814" w:type="pct"/>
          </w:tcPr>
          <w:p w:rsidR="00D46B78" w:rsidRPr="00872A46" w:rsidRDefault="00D46B78" w:rsidP="002C74B1">
            <w:pPr>
              <w:pStyle w:val="Style16"/>
              <w:widowControl/>
              <w:ind w:firstLine="0"/>
              <w:jc w:val="center"/>
              <w:rPr>
                <w:rStyle w:val="FontStyle20"/>
                <w:rFonts w:ascii="Times New Roman" w:hAnsi="Times New Roman"/>
                <w:sz w:val="24"/>
              </w:rPr>
            </w:pPr>
            <w:r w:rsidRPr="00872A46">
              <w:rPr>
                <w:rStyle w:val="FontStyle20"/>
                <w:rFonts w:ascii="Times New Roman" w:hAnsi="Times New Roman"/>
                <w:sz w:val="24"/>
              </w:rPr>
              <w:t>12</w:t>
            </w:r>
          </w:p>
        </w:tc>
        <w:tc>
          <w:tcPr>
            <w:tcW w:w="1389" w:type="pct"/>
          </w:tcPr>
          <w:p w:rsidR="00D46B78" w:rsidRPr="00872A46" w:rsidRDefault="00D46B78" w:rsidP="002C74B1">
            <w:pPr>
              <w:tabs>
                <w:tab w:val="left" w:pos="708"/>
                <w:tab w:val="right" w:leader="underscore" w:pos="9639"/>
              </w:tabs>
              <w:ind w:firstLine="0"/>
              <w:rPr>
                <w:bCs/>
              </w:rPr>
            </w:pPr>
            <w:r w:rsidRPr="00872A46">
              <w:rPr>
                <w:bCs/>
              </w:rPr>
              <w:t>Выступление на семинаре, коллоквиум,  тестирование</w:t>
            </w:r>
          </w:p>
        </w:tc>
      </w:tr>
      <w:tr w:rsidR="00D46B78" w:rsidRPr="00872A46" w:rsidTr="002C74B1">
        <w:tc>
          <w:tcPr>
            <w:tcW w:w="1277" w:type="pct"/>
          </w:tcPr>
          <w:p w:rsidR="00D46B78" w:rsidRPr="00872A46" w:rsidRDefault="00D46B78" w:rsidP="002C74B1">
            <w:pPr>
              <w:ind w:firstLine="0"/>
            </w:pPr>
            <w:r w:rsidRPr="00872A46">
              <w:rPr>
                <w:iCs/>
              </w:rPr>
              <w:t>Физиология движения</w:t>
            </w:r>
          </w:p>
        </w:tc>
        <w:tc>
          <w:tcPr>
            <w:tcW w:w="1520" w:type="pct"/>
          </w:tcPr>
          <w:p w:rsidR="00D46B78" w:rsidRPr="00872A46" w:rsidRDefault="00D46B78" w:rsidP="002C74B1">
            <w:pPr>
              <w:tabs>
                <w:tab w:val="right" w:leader="underscore" w:pos="9639"/>
              </w:tabs>
              <w:ind w:firstLine="0"/>
              <w:jc w:val="center"/>
              <w:rPr>
                <w:bCs/>
              </w:rPr>
            </w:pPr>
            <w:r w:rsidRPr="00872A46">
              <w:rPr>
                <w:bCs/>
              </w:rPr>
              <w:t xml:space="preserve">Подготовка к занятиям (ПЗ) </w:t>
            </w:r>
          </w:p>
        </w:tc>
        <w:tc>
          <w:tcPr>
            <w:tcW w:w="814" w:type="pct"/>
          </w:tcPr>
          <w:p w:rsidR="00D46B78" w:rsidRPr="00872A46" w:rsidRDefault="00D46B78" w:rsidP="002C74B1">
            <w:pPr>
              <w:pStyle w:val="Style16"/>
              <w:widowControl/>
              <w:ind w:firstLine="0"/>
              <w:jc w:val="center"/>
              <w:rPr>
                <w:rStyle w:val="FontStyle20"/>
                <w:rFonts w:ascii="Times New Roman" w:hAnsi="Times New Roman"/>
                <w:sz w:val="24"/>
              </w:rPr>
            </w:pPr>
            <w:r w:rsidRPr="00872A46">
              <w:rPr>
                <w:rStyle w:val="FontStyle20"/>
                <w:rFonts w:ascii="Times New Roman" w:hAnsi="Times New Roman"/>
                <w:sz w:val="24"/>
              </w:rPr>
              <w:t>11,2</w:t>
            </w:r>
          </w:p>
        </w:tc>
        <w:tc>
          <w:tcPr>
            <w:tcW w:w="1389" w:type="pct"/>
          </w:tcPr>
          <w:p w:rsidR="00D46B78" w:rsidRPr="00872A46" w:rsidRDefault="00D46B78" w:rsidP="002C74B1">
            <w:pPr>
              <w:tabs>
                <w:tab w:val="left" w:pos="708"/>
                <w:tab w:val="right" w:leader="underscore" w:pos="9639"/>
              </w:tabs>
              <w:ind w:firstLine="0"/>
              <w:rPr>
                <w:bCs/>
              </w:rPr>
            </w:pPr>
            <w:r w:rsidRPr="00872A46">
              <w:rPr>
                <w:bCs/>
              </w:rPr>
              <w:t>Выступление на семинаре, коллоквиум, дискуссия, тестирование, ситуационные задачи, реферат</w:t>
            </w:r>
          </w:p>
        </w:tc>
      </w:tr>
      <w:tr w:rsidR="00D46B78" w:rsidRPr="00872A46" w:rsidTr="002C74B1">
        <w:tc>
          <w:tcPr>
            <w:tcW w:w="1277" w:type="pct"/>
          </w:tcPr>
          <w:p w:rsidR="00D46B78" w:rsidRPr="00872A46" w:rsidRDefault="00D46B78" w:rsidP="002C74B1">
            <w:pPr>
              <w:ind w:firstLine="0"/>
            </w:pPr>
            <w:r w:rsidRPr="00872A46">
              <w:rPr>
                <w:iCs/>
              </w:rPr>
              <w:t>Физиология принятия решения</w:t>
            </w:r>
          </w:p>
        </w:tc>
        <w:tc>
          <w:tcPr>
            <w:tcW w:w="1520" w:type="pct"/>
          </w:tcPr>
          <w:p w:rsidR="00D46B78" w:rsidRPr="00872A46" w:rsidRDefault="00D46B78" w:rsidP="002C74B1">
            <w:pPr>
              <w:tabs>
                <w:tab w:val="right" w:leader="underscore" w:pos="9639"/>
              </w:tabs>
              <w:ind w:firstLine="0"/>
              <w:jc w:val="center"/>
              <w:rPr>
                <w:bCs/>
              </w:rPr>
            </w:pPr>
            <w:r w:rsidRPr="00872A46">
              <w:rPr>
                <w:bCs/>
              </w:rPr>
              <w:t>Подготовка к занятиям (ПЗ), эссе, подготовка к текущему контролю (ПТК)</w:t>
            </w:r>
          </w:p>
        </w:tc>
        <w:tc>
          <w:tcPr>
            <w:tcW w:w="814" w:type="pct"/>
          </w:tcPr>
          <w:p w:rsidR="00D46B78" w:rsidRPr="00872A46" w:rsidRDefault="00D46B78" w:rsidP="002C74B1">
            <w:pPr>
              <w:pStyle w:val="Style16"/>
              <w:widowControl/>
              <w:ind w:firstLine="0"/>
              <w:jc w:val="center"/>
              <w:rPr>
                <w:rStyle w:val="FontStyle20"/>
                <w:rFonts w:ascii="Times New Roman" w:hAnsi="Times New Roman"/>
                <w:sz w:val="24"/>
              </w:rPr>
            </w:pPr>
            <w:r w:rsidRPr="00872A46">
              <w:rPr>
                <w:rStyle w:val="FontStyle20"/>
                <w:rFonts w:ascii="Times New Roman" w:hAnsi="Times New Roman"/>
                <w:sz w:val="24"/>
              </w:rPr>
              <w:t>3</w:t>
            </w:r>
          </w:p>
        </w:tc>
        <w:tc>
          <w:tcPr>
            <w:tcW w:w="1389" w:type="pct"/>
          </w:tcPr>
          <w:p w:rsidR="00D46B78" w:rsidRPr="00872A46" w:rsidRDefault="00D46B78" w:rsidP="002C74B1">
            <w:pPr>
              <w:tabs>
                <w:tab w:val="left" w:pos="708"/>
                <w:tab w:val="right" w:leader="underscore" w:pos="9639"/>
              </w:tabs>
              <w:ind w:firstLine="0"/>
              <w:rPr>
                <w:bCs/>
              </w:rPr>
            </w:pPr>
            <w:r w:rsidRPr="00872A46">
              <w:rPr>
                <w:bCs/>
              </w:rPr>
              <w:t>Выступление на семинаре, коллоквиум,  тестирование</w:t>
            </w:r>
          </w:p>
        </w:tc>
      </w:tr>
      <w:tr w:rsidR="00D46B78" w:rsidRPr="00872A46" w:rsidTr="002C74B1">
        <w:tc>
          <w:tcPr>
            <w:tcW w:w="1277" w:type="pct"/>
          </w:tcPr>
          <w:p w:rsidR="00D46B78" w:rsidRPr="00872A46" w:rsidRDefault="00D46B78" w:rsidP="002C74B1">
            <w:pPr>
              <w:ind w:firstLine="0"/>
            </w:pPr>
            <w:r w:rsidRPr="00872A46">
              <w:rPr>
                <w:bCs/>
                <w:iCs/>
              </w:rPr>
              <w:t>Физиология мышления и речи</w:t>
            </w:r>
          </w:p>
        </w:tc>
        <w:tc>
          <w:tcPr>
            <w:tcW w:w="1520" w:type="pct"/>
          </w:tcPr>
          <w:p w:rsidR="00D46B78" w:rsidRPr="00872A46" w:rsidRDefault="00D46B78" w:rsidP="002C74B1">
            <w:pPr>
              <w:tabs>
                <w:tab w:val="right" w:leader="underscore" w:pos="9639"/>
              </w:tabs>
              <w:ind w:firstLine="0"/>
              <w:jc w:val="center"/>
              <w:rPr>
                <w:bCs/>
              </w:rPr>
            </w:pPr>
            <w:r w:rsidRPr="00872A46">
              <w:rPr>
                <w:bCs/>
              </w:rPr>
              <w:t xml:space="preserve">Подготовка к занятиям (ПЗ) </w:t>
            </w:r>
          </w:p>
        </w:tc>
        <w:tc>
          <w:tcPr>
            <w:tcW w:w="814" w:type="pct"/>
          </w:tcPr>
          <w:p w:rsidR="00D46B78" w:rsidRPr="00872A46" w:rsidRDefault="00D46B78" w:rsidP="002C74B1">
            <w:pPr>
              <w:pStyle w:val="Style16"/>
              <w:widowControl/>
              <w:ind w:firstLine="0"/>
              <w:jc w:val="center"/>
              <w:rPr>
                <w:rStyle w:val="FontStyle20"/>
                <w:rFonts w:ascii="Times New Roman" w:hAnsi="Times New Roman"/>
                <w:b/>
                <w:sz w:val="24"/>
              </w:rPr>
            </w:pPr>
            <w:r w:rsidRPr="00872A46">
              <w:rPr>
                <w:rStyle w:val="FontStyle20"/>
                <w:rFonts w:ascii="Times New Roman" w:hAnsi="Times New Roman"/>
                <w:b/>
                <w:sz w:val="24"/>
              </w:rPr>
              <w:t>3</w:t>
            </w:r>
          </w:p>
        </w:tc>
        <w:tc>
          <w:tcPr>
            <w:tcW w:w="1389" w:type="pct"/>
          </w:tcPr>
          <w:p w:rsidR="00D46B78" w:rsidRPr="00872A46" w:rsidRDefault="00D46B78" w:rsidP="002C74B1">
            <w:pPr>
              <w:tabs>
                <w:tab w:val="left" w:pos="708"/>
                <w:tab w:val="right" w:leader="underscore" w:pos="9639"/>
              </w:tabs>
              <w:ind w:firstLine="0"/>
              <w:rPr>
                <w:bCs/>
              </w:rPr>
            </w:pPr>
            <w:r w:rsidRPr="00872A46">
              <w:rPr>
                <w:bCs/>
              </w:rPr>
              <w:t>Выступление на семинаре, коллоквиум, дискуссия, тестирование, ситуационные задачи, реферат</w:t>
            </w:r>
          </w:p>
        </w:tc>
      </w:tr>
      <w:tr w:rsidR="00D46B78" w:rsidRPr="00872A46" w:rsidTr="002C74B1">
        <w:tc>
          <w:tcPr>
            <w:tcW w:w="1277" w:type="pct"/>
          </w:tcPr>
          <w:p w:rsidR="00D46B78" w:rsidRPr="00872A46" w:rsidRDefault="00D46B78" w:rsidP="002C74B1">
            <w:pPr>
              <w:ind w:firstLine="0"/>
            </w:pPr>
            <w:r w:rsidRPr="00872A46">
              <w:rPr>
                <w:bCs/>
                <w:iCs/>
              </w:rPr>
              <w:t>Физиология сознания</w:t>
            </w:r>
          </w:p>
        </w:tc>
        <w:tc>
          <w:tcPr>
            <w:tcW w:w="1520" w:type="pct"/>
          </w:tcPr>
          <w:p w:rsidR="00D46B78" w:rsidRPr="00872A46" w:rsidRDefault="00D46B78" w:rsidP="002C74B1">
            <w:pPr>
              <w:tabs>
                <w:tab w:val="right" w:leader="underscore" w:pos="9639"/>
              </w:tabs>
              <w:ind w:firstLine="0"/>
              <w:jc w:val="center"/>
              <w:rPr>
                <w:bCs/>
              </w:rPr>
            </w:pPr>
            <w:r w:rsidRPr="00872A46">
              <w:rPr>
                <w:bCs/>
              </w:rPr>
              <w:t>Подготовка к занятиям (ПЗ), эссе, подготовка к текущему контролю (ПТК)</w:t>
            </w:r>
          </w:p>
        </w:tc>
        <w:tc>
          <w:tcPr>
            <w:tcW w:w="814" w:type="pct"/>
          </w:tcPr>
          <w:p w:rsidR="00D46B78" w:rsidRPr="00872A46" w:rsidRDefault="00D46B78" w:rsidP="002C74B1">
            <w:pPr>
              <w:pStyle w:val="Style16"/>
              <w:widowControl/>
              <w:ind w:firstLine="0"/>
              <w:jc w:val="center"/>
              <w:rPr>
                <w:rStyle w:val="FontStyle20"/>
                <w:rFonts w:ascii="Times New Roman" w:hAnsi="Times New Roman"/>
                <w:sz w:val="24"/>
              </w:rPr>
            </w:pPr>
            <w:r w:rsidRPr="00872A46">
              <w:rPr>
                <w:rStyle w:val="FontStyle20"/>
                <w:rFonts w:ascii="Times New Roman" w:hAnsi="Times New Roman"/>
                <w:sz w:val="24"/>
              </w:rPr>
              <w:t>3</w:t>
            </w:r>
          </w:p>
        </w:tc>
        <w:tc>
          <w:tcPr>
            <w:tcW w:w="1389" w:type="pct"/>
          </w:tcPr>
          <w:p w:rsidR="00D46B78" w:rsidRPr="00872A46" w:rsidRDefault="00D46B78" w:rsidP="002C74B1">
            <w:pPr>
              <w:tabs>
                <w:tab w:val="left" w:pos="708"/>
                <w:tab w:val="right" w:leader="underscore" w:pos="9639"/>
              </w:tabs>
              <w:ind w:firstLine="0"/>
              <w:rPr>
                <w:bCs/>
              </w:rPr>
            </w:pPr>
            <w:r w:rsidRPr="00872A46">
              <w:rPr>
                <w:bCs/>
              </w:rPr>
              <w:t>Выступление на семинаре, коллоквиум,  тестирование</w:t>
            </w:r>
          </w:p>
        </w:tc>
      </w:tr>
      <w:tr w:rsidR="00D46B78" w:rsidRPr="00872A46" w:rsidTr="002C74B1">
        <w:tc>
          <w:tcPr>
            <w:tcW w:w="1277" w:type="pct"/>
          </w:tcPr>
          <w:p w:rsidR="00D46B78" w:rsidRPr="00872A46" w:rsidRDefault="00D46B78" w:rsidP="002C74B1">
            <w:pPr>
              <w:pStyle w:val="Style14"/>
              <w:widowControl/>
              <w:ind w:firstLine="0"/>
              <w:jc w:val="left"/>
              <w:rPr>
                <w:b/>
              </w:rPr>
            </w:pPr>
            <w:r w:rsidRPr="00872A46">
              <w:rPr>
                <w:b/>
              </w:rPr>
              <w:t>Итого по дисциплине</w:t>
            </w:r>
          </w:p>
        </w:tc>
        <w:tc>
          <w:tcPr>
            <w:tcW w:w="1520" w:type="pct"/>
          </w:tcPr>
          <w:p w:rsidR="00D46B78" w:rsidRPr="00872A46" w:rsidRDefault="00D46B78" w:rsidP="002C74B1">
            <w:pPr>
              <w:pStyle w:val="Style16"/>
              <w:widowControl/>
              <w:ind w:firstLine="0"/>
              <w:rPr>
                <w:rStyle w:val="FontStyle20"/>
                <w:rFonts w:ascii="Times New Roman" w:hAnsi="Times New Roman"/>
                <w:sz w:val="24"/>
              </w:rPr>
            </w:pPr>
          </w:p>
        </w:tc>
        <w:tc>
          <w:tcPr>
            <w:tcW w:w="814" w:type="pct"/>
          </w:tcPr>
          <w:p w:rsidR="00D46B78" w:rsidRPr="00872A46" w:rsidRDefault="00D46B78" w:rsidP="002C74B1">
            <w:pPr>
              <w:pStyle w:val="Style16"/>
              <w:widowControl/>
              <w:ind w:firstLine="0"/>
              <w:jc w:val="center"/>
              <w:rPr>
                <w:rStyle w:val="FontStyle20"/>
                <w:rFonts w:ascii="Times New Roman" w:hAnsi="Times New Roman"/>
                <w:sz w:val="24"/>
              </w:rPr>
            </w:pPr>
            <w:r w:rsidRPr="00872A46">
              <w:rPr>
                <w:rStyle w:val="FontStyle20"/>
                <w:rFonts w:ascii="Times New Roman" w:hAnsi="Times New Roman"/>
                <w:sz w:val="24"/>
              </w:rPr>
              <w:t>68,2</w:t>
            </w:r>
          </w:p>
        </w:tc>
        <w:tc>
          <w:tcPr>
            <w:tcW w:w="1389" w:type="pct"/>
          </w:tcPr>
          <w:p w:rsidR="00D46B78" w:rsidRPr="00872A46" w:rsidRDefault="00D46B78" w:rsidP="002C74B1">
            <w:pPr>
              <w:ind w:firstLine="0"/>
              <w:jc w:val="left"/>
            </w:pPr>
            <w:r w:rsidRPr="00872A46">
              <w:rPr>
                <w:rStyle w:val="FontStyle20"/>
                <w:rFonts w:ascii="Times New Roman" w:hAnsi="Times New Roman"/>
                <w:b/>
                <w:sz w:val="24"/>
              </w:rPr>
              <w:t>Экзамен</w:t>
            </w:r>
          </w:p>
        </w:tc>
      </w:tr>
    </w:tbl>
    <w:p w:rsidR="00D46B78" w:rsidRPr="00872A46" w:rsidRDefault="00D46B78" w:rsidP="00872A46">
      <w:pPr>
        <w:rPr>
          <w:rStyle w:val="FontStyle20"/>
          <w:rFonts w:ascii="Times New Roman" w:hAnsi="Times New Roman"/>
          <w:sz w:val="24"/>
        </w:rPr>
      </w:pPr>
      <w:r w:rsidRPr="00872A46">
        <w:t>Курсовая работа  не предусмотрена.</w:t>
      </w:r>
    </w:p>
    <w:p w:rsidR="00D46B78" w:rsidRPr="00872A46" w:rsidRDefault="00D46B78" w:rsidP="00872A46">
      <w:pPr>
        <w:rPr>
          <w:color w:val="C00000"/>
        </w:rPr>
        <w:sectPr w:rsidR="00D46B78" w:rsidRPr="00872A46" w:rsidSect="00951970">
          <w:pgSz w:w="11907" w:h="16840" w:code="9"/>
          <w:pgMar w:top="1134" w:right="851" w:bottom="851" w:left="1701" w:header="720" w:footer="720" w:gutter="0"/>
          <w:cols w:space="720"/>
          <w:noEndnote/>
          <w:titlePg/>
          <w:docGrid w:linePitch="326"/>
        </w:sectPr>
      </w:pPr>
    </w:p>
    <w:p w:rsidR="00D46B78" w:rsidRPr="00872A46" w:rsidRDefault="00D46B78" w:rsidP="00872A46">
      <w:pPr>
        <w:pStyle w:val="1"/>
        <w:spacing w:before="0" w:after="0"/>
        <w:ind w:left="0"/>
        <w:rPr>
          <w:rStyle w:val="FontStyle20"/>
          <w:rFonts w:ascii="Times New Roman" w:hAnsi="Times New Roman"/>
          <w:sz w:val="24"/>
          <w:szCs w:val="24"/>
        </w:rPr>
      </w:pPr>
      <w:r w:rsidRPr="00872A46">
        <w:rPr>
          <w:rStyle w:val="FontStyle20"/>
          <w:rFonts w:ascii="Times New Roman" w:hAnsi="Times New Roman"/>
          <w:sz w:val="24"/>
          <w:szCs w:val="24"/>
        </w:rPr>
        <w:lastRenderedPageBreak/>
        <w:t>7 Оценочные средства для проведения промежуточной аттестации</w:t>
      </w:r>
    </w:p>
    <w:p w:rsidR="00D46B78" w:rsidRPr="00872A46" w:rsidRDefault="00D46B78" w:rsidP="00872A46">
      <w:pPr>
        <w:rPr>
          <w:color w:val="C00000"/>
          <w:highlight w:val="yellow"/>
        </w:rPr>
      </w:pPr>
    </w:p>
    <w:p w:rsidR="00D46B78" w:rsidRPr="00872A46" w:rsidRDefault="00D46B78" w:rsidP="00872A46">
      <w:pPr>
        <w:rPr>
          <w:color w:val="C00000"/>
        </w:rPr>
      </w:pPr>
      <w:r w:rsidRPr="00872A46">
        <w:rPr>
          <w:b/>
        </w:rPr>
        <w:t>а) Планируемые результаты обучения и оценочные средства для проведения промежуточной аттестации:</w:t>
      </w:r>
    </w:p>
    <w:p w:rsidR="00D46B78" w:rsidRPr="00872A46" w:rsidRDefault="00D46B78" w:rsidP="00872A46">
      <w:pPr>
        <w:rPr>
          <w:color w:val="C00000"/>
        </w:rPr>
      </w:pPr>
    </w:p>
    <w:tbl>
      <w:tblPr>
        <w:tblW w:w="5000" w:type="pct"/>
        <w:tblCellMar>
          <w:left w:w="0" w:type="dxa"/>
          <w:right w:w="0" w:type="dxa"/>
        </w:tblCellMar>
        <w:tblLook w:val="00A0"/>
      </w:tblPr>
      <w:tblGrid>
        <w:gridCol w:w="1774"/>
        <w:gridCol w:w="4709"/>
        <w:gridCol w:w="9383"/>
      </w:tblGrid>
      <w:tr w:rsidR="00D46B78" w:rsidRPr="00872A46" w:rsidTr="00333E3B">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46B78" w:rsidRPr="00872A46" w:rsidRDefault="00D46B78" w:rsidP="00872A46">
            <w:pPr>
              <w:ind w:firstLine="0"/>
              <w:jc w:val="center"/>
            </w:pPr>
            <w:r w:rsidRPr="00872A46">
              <w:t xml:space="preserve">Структурный элемент </w:t>
            </w:r>
            <w:r w:rsidRPr="00872A46">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D46B78" w:rsidRPr="00872A46" w:rsidRDefault="00D46B78" w:rsidP="00872A46">
            <w:pPr>
              <w:ind w:firstLine="0"/>
              <w:jc w:val="center"/>
            </w:pPr>
            <w:r w:rsidRPr="00872A46">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46B78" w:rsidRPr="00872A46" w:rsidRDefault="00D46B78" w:rsidP="00872A46">
            <w:pPr>
              <w:ind w:firstLine="0"/>
              <w:jc w:val="center"/>
            </w:pPr>
            <w:r w:rsidRPr="00872A46">
              <w:t>Оценочные средства</w:t>
            </w:r>
          </w:p>
        </w:tc>
      </w:tr>
      <w:tr w:rsidR="00D46B78" w:rsidRPr="00872A46" w:rsidTr="00333E3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6B78" w:rsidRPr="00872A46" w:rsidRDefault="00D46B78" w:rsidP="00872A46">
            <w:pPr>
              <w:ind w:firstLine="0"/>
              <w:jc w:val="left"/>
              <w:rPr>
                <w:highlight w:val="yellow"/>
              </w:rPr>
            </w:pPr>
            <w:r w:rsidRPr="00872A46">
              <w:rPr>
                <w:b/>
                <w:bCs/>
              </w:rPr>
              <w:t>ОК-9 способностью использовать приемы первой помощи, методы защиты в условиях чрезвычайных ситуаций</w:t>
            </w:r>
          </w:p>
        </w:tc>
      </w:tr>
      <w:tr w:rsidR="00D46B78" w:rsidRPr="00872A46" w:rsidTr="00333E3B">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6B78" w:rsidRPr="00872A46" w:rsidRDefault="00D46B78" w:rsidP="00872A46">
            <w:pPr>
              <w:ind w:firstLine="0"/>
              <w:jc w:val="left"/>
            </w:pPr>
            <w:r w:rsidRPr="00872A46">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6B78" w:rsidRPr="00872A46" w:rsidRDefault="00D46B78" w:rsidP="00872A46">
            <w:pPr>
              <w:widowControl/>
              <w:numPr>
                <w:ilvl w:val="0"/>
                <w:numId w:val="1"/>
              </w:numPr>
              <w:tabs>
                <w:tab w:val="left" w:pos="356"/>
                <w:tab w:val="left" w:pos="851"/>
              </w:tabs>
              <w:autoSpaceDE/>
              <w:autoSpaceDN/>
              <w:adjustRightInd/>
              <w:ind w:left="0" w:firstLine="0"/>
              <w:jc w:val="left"/>
            </w:pPr>
            <w:r w:rsidRPr="00872A46">
              <w:t>основные определения и понятия первой помощи;</w:t>
            </w:r>
          </w:p>
          <w:p w:rsidR="00D46B78" w:rsidRPr="00872A46" w:rsidRDefault="00D46B78" w:rsidP="00872A46">
            <w:pPr>
              <w:widowControl/>
              <w:numPr>
                <w:ilvl w:val="0"/>
                <w:numId w:val="1"/>
              </w:numPr>
              <w:tabs>
                <w:tab w:val="left" w:pos="356"/>
                <w:tab w:val="left" w:pos="851"/>
              </w:tabs>
              <w:autoSpaceDE/>
              <w:autoSpaceDN/>
              <w:adjustRightInd/>
              <w:ind w:left="0" w:firstLine="0"/>
              <w:jc w:val="left"/>
            </w:pPr>
            <w:r w:rsidRPr="00872A46">
              <w:t xml:space="preserve">основные методы исследований, используемых в </w:t>
            </w:r>
            <w:r w:rsidRPr="00872A46">
              <w:rPr>
                <w:bCs/>
              </w:rPr>
              <w:t>условиях чрезвычайных ситуаций</w:t>
            </w:r>
            <w:r w:rsidRPr="00872A46">
              <w:t>;</w:t>
            </w:r>
          </w:p>
          <w:p w:rsidR="00D46B78" w:rsidRPr="00D5105C" w:rsidRDefault="00D46B78" w:rsidP="00872A46">
            <w:pPr>
              <w:pStyle w:val="a6"/>
              <w:numPr>
                <w:ilvl w:val="0"/>
                <w:numId w:val="1"/>
              </w:numPr>
              <w:tabs>
                <w:tab w:val="left" w:pos="356"/>
                <w:tab w:val="left" w:pos="851"/>
              </w:tabs>
              <w:ind w:left="0" w:firstLine="0"/>
              <w:rPr>
                <w:sz w:val="24"/>
                <w:szCs w:val="24"/>
                <w:lang w:val="ru-RU"/>
              </w:rPr>
            </w:pPr>
            <w:r w:rsidRPr="00FC6472">
              <w:rPr>
                <w:sz w:val="24"/>
                <w:szCs w:val="24"/>
                <w:lang w:val="ru-RU"/>
              </w:rPr>
              <w:t xml:space="preserve">основные </w:t>
            </w:r>
            <w:r w:rsidRPr="00FC6472">
              <w:rPr>
                <w:bCs/>
                <w:sz w:val="24"/>
                <w:szCs w:val="24"/>
                <w:lang w:val="ru-RU"/>
              </w:rPr>
              <w:t>методы защиты в условиях чрезвычайных ситуаций</w:t>
            </w:r>
            <w:r w:rsidRPr="00FC6472">
              <w:rPr>
                <w:sz w:val="24"/>
                <w:szCs w:val="24"/>
                <w:lang w:val="ru-RU"/>
              </w:rPr>
              <w:t xml:space="preserve"> </w:t>
            </w:r>
          </w:p>
          <w:p w:rsidR="00D46B78" w:rsidRPr="00D5105C" w:rsidRDefault="00D46B78" w:rsidP="00872A46">
            <w:pPr>
              <w:pStyle w:val="a6"/>
              <w:tabs>
                <w:tab w:val="left" w:pos="356"/>
                <w:tab w:val="left" w:pos="851"/>
              </w:tabs>
              <w:ind w:firstLine="0"/>
              <w:rPr>
                <w:color w:val="C00000"/>
                <w:sz w:val="24"/>
                <w:szCs w:val="24"/>
                <w:highlight w:val="yellow"/>
                <w:lang w:val="ru-RU"/>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46B78" w:rsidRPr="00872A46" w:rsidRDefault="00D46B78" w:rsidP="00872A46">
            <w:pPr>
              <w:ind w:firstLine="0"/>
              <w:rPr>
                <w:b/>
                <w:kern w:val="24"/>
              </w:rPr>
            </w:pPr>
            <w:r w:rsidRPr="00872A46">
              <w:rPr>
                <w:b/>
                <w:kern w:val="24"/>
              </w:rPr>
              <w:t>Перечень теоретических вопросов к экзамену</w:t>
            </w:r>
          </w:p>
          <w:p w:rsidR="00D46B78" w:rsidRPr="00872A46" w:rsidRDefault="00D46B78" w:rsidP="00872A46">
            <w:pPr>
              <w:ind w:firstLine="0"/>
            </w:pPr>
            <w:r w:rsidRPr="00872A46">
              <w:t xml:space="preserve">1.Структурная и функциональная единица нервной системы: </w:t>
            </w:r>
          </w:p>
          <w:p w:rsidR="00D46B78" w:rsidRPr="00872A46" w:rsidRDefault="00D46B78" w:rsidP="00872A46">
            <w:pPr>
              <w:ind w:firstLine="0"/>
            </w:pPr>
            <w:r w:rsidRPr="00872A46">
              <w:t xml:space="preserve">1)  аксон; </w:t>
            </w:r>
          </w:p>
          <w:p w:rsidR="00D46B78" w:rsidRPr="00872A46" w:rsidRDefault="00D46B78" w:rsidP="00872A46">
            <w:pPr>
              <w:ind w:firstLine="0"/>
            </w:pPr>
            <w:r w:rsidRPr="00872A46">
              <w:t xml:space="preserve">2)  нейрон; </w:t>
            </w:r>
          </w:p>
          <w:p w:rsidR="00D46B78" w:rsidRPr="00872A46" w:rsidRDefault="00D46B78" w:rsidP="00872A46">
            <w:pPr>
              <w:ind w:firstLine="0"/>
            </w:pPr>
            <w:r w:rsidRPr="00872A46">
              <w:t xml:space="preserve">3)  рецептор; </w:t>
            </w:r>
          </w:p>
          <w:p w:rsidR="00D46B78" w:rsidRPr="00872A46" w:rsidRDefault="00D46B78" w:rsidP="00872A46">
            <w:pPr>
              <w:ind w:firstLine="0"/>
            </w:pPr>
            <w:r w:rsidRPr="00872A46">
              <w:t xml:space="preserve">4)  дендрит; </w:t>
            </w:r>
          </w:p>
          <w:p w:rsidR="00D46B78" w:rsidRPr="00872A46" w:rsidRDefault="00D46B78" w:rsidP="00872A46">
            <w:pPr>
              <w:ind w:firstLine="0"/>
            </w:pPr>
            <w:r w:rsidRPr="00872A46">
              <w:t xml:space="preserve">5)  эффектор. </w:t>
            </w:r>
          </w:p>
          <w:p w:rsidR="00D46B78" w:rsidRPr="00872A46" w:rsidRDefault="00D46B78" w:rsidP="00872A46">
            <w:pPr>
              <w:ind w:firstLine="0"/>
            </w:pPr>
            <w:r w:rsidRPr="00872A46">
              <w:t>2.Аналитико-ситетическая  деятельность  коры  и  ближайших  подкорковых</w:t>
            </w:r>
          </w:p>
          <w:p w:rsidR="00D46B78" w:rsidRPr="00872A46" w:rsidRDefault="00D46B78" w:rsidP="00872A46">
            <w:pPr>
              <w:ind w:firstLine="0"/>
            </w:pPr>
            <w:r w:rsidRPr="00872A46">
              <w:t>образований,  которая  проявляется  в  способности  выделять  из  окружающей</w:t>
            </w:r>
          </w:p>
          <w:p w:rsidR="00D46B78" w:rsidRPr="00872A46" w:rsidRDefault="00D46B78" w:rsidP="00872A46">
            <w:pPr>
              <w:ind w:firstLine="0"/>
            </w:pPr>
            <w:r w:rsidRPr="00872A46">
              <w:t>среды ее отдельные элементы и объединять их в комбинации</w:t>
            </w:r>
          </w:p>
          <w:p w:rsidR="00D46B78" w:rsidRPr="00872A46" w:rsidRDefault="00D46B78" w:rsidP="00872A46">
            <w:pPr>
              <w:ind w:firstLine="0"/>
            </w:pPr>
            <w:r w:rsidRPr="00872A46">
              <w:t xml:space="preserve">1)  память; </w:t>
            </w:r>
          </w:p>
          <w:p w:rsidR="00D46B78" w:rsidRPr="00872A46" w:rsidRDefault="00D46B78" w:rsidP="00872A46">
            <w:pPr>
              <w:ind w:firstLine="0"/>
            </w:pPr>
            <w:r w:rsidRPr="00872A46">
              <w:t xml:space="preserve">2)  внимание; </w:t>
            </w:r>
          </w:p>
          <w:p w:rsidR="00D46B78" w:rsidRPr="00872A46" w:rsidRDefault="00D46B78" w:rsidP="00872A46">
            <w:pPr>
              <w:ind w:firstLine="0"/>
            </w:pPr>
            <w:r w:rsidRPr="00872A46">
              <w:t xml:space="preserve">3)  мышление; </w:t>
            </w:r>
          </w:p>
          <w:p w:rsidR="00D46B78" w:rsidRPr="00872A46" w:rsidRDefault="00D46B78" w:rsidP="00872A46">
            <w:pPr>
              <w:ind w:firstLine="0"/>
            </w:pPr>
            <w:r w:rsidRPr="00872A46">
              <w:t xml:space="preserve">4)  низшая нервная деятельность(ННД); </w:t>
            </w:r>
          </w:p>
          <w:p w:rsidR="00D46B78" w:rsidRPr="00872A46" w:rsidRDefault="00D46B78" w:rsidP="00872A46">
            <w:pPr>
              <w:ind w:firstLine="0"/>
            </w:pPr>
            <w:r w:rsidRPr="00872A46">
              <w:t xml:space="preserve">5)  высшая нервная деятельность(ВНД). </w:t>
            </w:r>
          </w:p>
          <w:p w:rsidR="00D46B78" w:rsidRPr="00872A46" w:rsidRDefault="00D46B78" w:rsidP="00872A46">
            <w:pPr>
              <w:ind w:firstLine="0"/>
            </w:pPr>
            <w:r w:rsidRPr="00872A46">
              <w:t>3.Если  условный  раздражитель  предъявляется  без  подкрепления  безуслов-ным,  то  через  некоторое  время  после  изолированного  применения  условного</w:t>
            </w:r>
          </w:p>
          <w:p w:rsidR="00D46B78" w:rsidRPr="00872A46" w:rsidRDefault="00D46B78" w:rsidP="00872A46">
            <w:pPr>
              <w:ind w:firstLine="0"/>
            </w:pPr>
            <w:r w:rsidRPr="00872A46">
              <w:t xml:space="preserve">стимула реакция на него угасает - такое торможение называется: </w:t>
            </w:r>
          </w:p>
          <w:p w:rsidR="00D46B78" w:rsidRPr="00872A46" w:rsidRDefault="00D46B78" w:rsidP="00872A46">
            <w:pPr>
              <w:ind w:firstLine="0"/>
            </w:pPr>
            <w:r w:rsidRPr="00872A46">
              <w:t xml:space="preserve">1)  перманентным; </w:t>
            </w:r>
          </w:p>
          <w:p w:rsidR="00D46B78" w:rsidRPr="00872A46" w:rsidRDefault="00D46B78" w:rsidP="00872A46">
            <w:pPr>
              <w:ind w:firstLine="0"/>
            </w:pPr>
            <w:r w:rsidRPr="00872A46">
              <w:t xml:space="preserve">2)  возбуждающим; </w:t>
            </w:r>
          </w:p>
          <w:p w:rsidR="00D46B78" w:rsidRPr="00872A46" w:rsidRDefault="00D46B78" w:rsidP="00872A46">
            <w:pPr>
              <w:ind w:firstLine="0"/>
            </w:pPr>
            <w:r w:rsidRPr="00872A46">
              <w:t xml:space="preserve">3)  стабилизирующим; </w:t>
            </w:r>
          </w:p>
          <w:p w:rsidR="00D46B78" w:rsidRPr="00872A46" w:rsidRDefault="00D46B78" w:rsidP="00872A46">
            <w:pPr>
              <w:ind w:firstLine="0"/>
            </w:pPr>
            <w:r w:rsidRPr="00872A46">
              <w:t xml:space="preserve">4)  нарастающим; </w:t>
            </w:r>
          </w:p>
          <w:p w:rsidR="00D46B78" w:rsidRPr="00872A46" w:rsidRDefault="00D46B78" w:rsidP="00872A46">
            <w:pPr>
              <w:ind w:firstLine="0"/>
            </w:pPr>
            <w:r w:rsidRPr="00872A46">
              <w:t xml:space="preserve">5)  угасающим. </w:t>
            </w:r>
          </w:p>
          <w:p w:rsidR="00D46B78" w:rsidRPr="00872A46" w:rsidRDefault="00D46B78" w:rsidP="00872A46">
            <w:pPr>
              <w:ind w:firstLine="0"/>
            </w:pPr>
            <w:r w:rsidRPr="00872A46">
              <w:t xml:space="preserve">4.Возникновение  в  коре  больших  полушарий  очага  возбуждения  всегда  со-провождается: </w:t>
            </w:r>
          </w:p>
          <w:p w:rsidR="00D46B78" w:rsidRPr="00872A46" w:rsidRDefault="00D46B78" w:rsidP="00872A46">
            <w:pPr>
              <w:ind w:firstLine="0"/>
            </w:pPr>
            <w:r w:rsidRPr="00872A46">
              <w:lastRenderedPageBreak/>
              <w:t xml:space="preserve">1)  торможением других ее участков; </w:t>
            </w:r>
          </w:p>
          <w:p w:rsidR="00D46B78" w:rsidRPr="00872A46" w:rsidRDefault="00D46B78" w:rsidP="00872A46">
            <w:pPr>
              <w:ind w:firstLine="0"/>
            </w:pPr>
            <w:r w:rsidRPr="00872A46">
              <w:t xml:space="preserve">2)  активацией других ее участков; </w:t>
            </w:r>
          </w:p>
          <w:p w:rsidR="00D46B78" w:rsidRPr="00872A46" w:rsidRDefault="00D46B78" w:rsidP="00872A46">
            <w:pPr>
              <w:ind w:firstLine="0"/>
            </w:pPr>
            <w:r w:rsidRPr="00872A46">
              <w:t xml:space="preserve">3)  возбуждением других ее участков; </w:t>
            </w:r>
          </w:p>
          <w:p w:rsidR="00D46B78" w:rsidRPr="00872A46" w:rsidRDefault="00D46B78" w:rsidP="00872A46">
            <w:pPr>
              <w:ind w:firstLine="0"/>
            </w:pPr>
            <w:r w:rsidRPr="00872A46">
              <w:t xml:space="preserve">4)  индукцией других ее участков; </w:t>
            </w:r>
          </w:p>
          <w:p w:rsidR="00D46B78" w:rsidRPr="00872A46" w:rsidRDefault="00D46B78" w:rsidP="00872A46">
            <w:pPr>
              <w:ind w:firstLine="0"/>
            </w:pPr>
            <w:r w:rsidRPr="00872A46">
              <w:t xml:space="preserve">5)  концентрацией других ее участков. </w:t>
            </w:r>
          </w:p>
          <w:p w:rsidR="00D46B78" w:rsidRPr="00872A46" w:rsidRDefault="00D46B78" w:rsidP="00872A46">
            <w:pPr>
              <w:ind w:firstLine="0"/>
            </w:pPr>
            <w:r w:rsidRPr="00872A46">
              <w:t>5.Безусловный рефлекс</w:t>
            </w:r>
          </w:p>
          <w:p w:rsidR="00D46B78" w:rsidRPr="00872A46" w:rsidRDefault="00D46B78" w:rsidP="00872A46">
            <w:pPr>
              <w:ind w:firstLine="0"/>
            </w:pPr>
            <w:r w:rsidRPr="00872A46">
              <w:t xml:space="preserve">1)  приобретается в течение жизни; </w:t>
            </w:r>
          </w:p>
          <w:p w:rsidR="00D46B78" w:rsidRPr="00872A46" w:rsidRDefault="00D46B78" w:rsidP="00872A46">
            <w:pPr>
              <w:ind w:firstLine="0"/>
            </w:pPr>
            <w:r w:rsidRPr="00872A46">
              <w:t xml:space="preserve">2)  передается от родителей в процессе воспитания; </w:t>
            </w:r>
          </w:p>
          <w:p w:rsidR="00D46B78" w:rsidRPr="00872A46" w:rsidRDefault="00D46B78" w:rsidP="00872A46">
            <w:pPr>
              <w:ind w:firstLine="0"/>
            </w:pPr>
            <w:r w:rsidRPr="00872A46">
              <w:t xml:space="preserve">3)  передается по наследству; </w:t>
            </w:r>
          </w:p>
          <w:p w:rsidR="00D46B78" w:rsidRPr="00872A46" w:rsidRDefault="00D46B78" w:rsidP="00872A46">
            <w:pPr>
              <w:ind w:firstLine="0"/>
            </w:pPr>
            <w:r w:rsidRPr="00872A46">
              <w:t xml:space="preserve">4)  передается в процессе воспитания; </w:t>
            </w:r>
          </w:p>
          <w:p w:rsidR="00D46B78" w:rsidRPr="00872A46" w:rsidRDefault="00D46B78" w:rsidP="00872A46">
            <w:pPr>
              <w:ind w:firstLine="0"/>
            </w:pPr>
            <w:r w:rsidRPr="00872A46">
              <w:t xml:space="preserve">5)  передается в процессе обучения. </w:t>
            </w:r>
          </w:p>
          <w:p w:rsidR="00D46B78" w:rsidRPr="00872A46" w:rsidRDefault="00D46B78" w:rsidP="00872A46">
            <w:pPr>
              <w:ind w:firstLine="0"/>
            </w:pPr>
            <w:r w:rsidRPr="00872A46">
              <w:t>6.Тип  высшей  нервной  деятельности,  характеризующийся  преобладанием</w:t>
            </w:r>
          </w:p>
          <w:p w:rsidR="00D46B78" w:rsidRPr="00872A46" w:rsidRDefault="00D46B78" w:rsidP="00872A46">
            <w:pPr>
              <w:ind w:firstLine="0"/>
            </w:pPr>
            <w:r w:rsidRPr="00872A46">
              <w:t>второй  сигнальной  системы  над  первой,  тип«левополушарного»  абстракт-ного мышления, относят к:</w:t>
            </w:r>
          </w:p>
          <w:p w:rsidR="00D46B78" w:rsidRPr="00872A46" w:rsidRDefault="00D46B78" w:rsidP="00872A46">
            <w:pPr>
              <w:ind w:firstLine="0"/>
            </w:pPr>
            <w:r w:rsidRPr="00872A46">
              <w:t xml:space="preserve">1)  художественному типу; </w:t>
            </w:r>
          </w:p>
          <w:p w:rsidR="00D46B78" w:rsidRPr="00872A46" w:rsidRDefault="00D46B78" w:rsidP="00872A46">
            <w:pPr>
              <w:ind w:firstLine="0"/>
            </w:pPr>
            <w:r w:rsidRPr="00872A46">
              <w:t xml:space="preserve">2)  мыслительному типу; </w:t>
            </w:r>
          </w:p>
          <w:p w:rsidR="00D46B78" w:rsidRPr="00872A46" w:rsidRDefault="00D46B78" w:rsidP="00872A46">
            <w:pPr>
              <w:ind w:firstLine="0"/>
            </w:pPr>
            <w:r w:rsidRPr="00872A46">
              <w:t xml:space="preserve">3)  среднему типу; </w:t>
            </w:r>
          </w:p>
          <w:p w:rsidR="00D46B78" w:rsidRPr="00872A46" w:rsidRDefault="00D46B78" w:rsidP="00872A46">
            <w:pPr>
              <w:ind w:firstLine="0"/>
            </w:pPr>
            <w:r w:rsidRPr="00872A46">
              <w:t xml:space="preserve">4)  уравновешенному типу; </w:t>
            </w:r>
          </w:p>
          <w:p w:rsidR="00D46B78" w:rsidRPr="00872A46" w:rsidRDefault="00D46B78" w:rsidP="00872A46">
            <w:pPr>
              <w:ind w:firstLine="0"/>
            </w:pPr>
            <w:r w:rsidRPr="00872A46">
              <w:t xml:space="preserve">5)  слабому типу. </w:t>
            </w:r>
          </w:p>
          <w:p w:rsidR="00D46B78" w:rsidRPr="00872A46" w:rsidRDefault="00D46B78" w:rsidP="00872A46">
            <w:pPr>
              <w:shd w:val="clear" w:color="auto" w:fill="FFFFFF"/>
              <w:ind w:firstLine="0"/>
              <w:rPr>
                <w:iCs/>
              </w:rPr>
            </w:pPr>
            <w:r w:rsidRPr="00872A46">
              <w:rPr>
                <w:iCs/>
              </w:rPr>
              <w:t>.</w:t>
            </w:r>
          </w:p>
          <w:p w:rsidR="00D46B78" w:rsidRPr="00872A46" w:rsidRDefault="00D46B78" w:rsidP="00872A46">
            <w:pPr>
              <w:ind w:firstLine="0"/>
            </w:pPr>
            <w:r w:rsidRPr="00872A46">
              <w:rPr>
                <w:kern w:val="24"/>
              </w:rPr>
              <w:t xml:space="preserve"> И т.п.</w:t>
            </w:r>
          </w:p>
        </w:tc>
      </w:tr>
      <w:tr w:rsidR="00D46B78" w:rsidRPr="00872A46" w:rsidTr="00333E3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6B78" w:rsidRPr="00872A46" w:rsidRDefault="00D46B78" w:rsidP="00872A46">
            <w:pPr>
              <w:ind w:firstLine="0"/>
              <w:jc w:val="left"/>
            </w:pPr>
            <w:r w:rsidRPr="00872A46">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6B78" w:rsidRPr="00872A46" w:rsidRDefault="00D46B78" w:rsidP="00872A46">
            <w:pPr>
              <w:numPr>
                <w:ilvl w:val="0"/>
                <w:numId w:val="1"/>
              </w:numPr>
              <w:tabs>
                <w:tab w:val="left" w:pos="356"/>
                <w:tab w:val="left" w:pos="851"/>
              </w:tabs>
              <w:ind w:left="0" w:firstLine="0"/>
            </w:pPr>
            <w:r w:rsidRPr="00872A46">
              <w:t xml:space="preserve">выделять </w:t>
            </w:r>
            <w:r w:rsidRPr="00872A46">
              <w:rPr>
                <w:bCs/>
              </w:rPr>
              <w:t>методы защиты в условиях чрезвычайных ситуаций</w:t>
            </w:r>
            <w:r w:rsidRPr="00872A46">
              <w:t xml:space="preserve">; </w:t>
            </w:r>
          </w:p>
          <w:p w:rsidR="00D46B78" w:rsidRPr="00872A46" w:rsidRDefault="00D46B78" w:rsidP="00872A46">
            <w:pPr>
              <w:numPr>
                <w:ilvl w:val="0"/>
                <w:numId w:val="1"/>
              </w:numPr>
              <w:tabs>
                <w:tab w:val="left" w:pos="356"/>
                <w:tab w:val="left" w:pos="851"/>
              </w:tabs>
              <w:ind w:left="0" w:firstLine="0"/>
            </w:pPr>
            <w:r w:rsidRPr="00872A46">
              <w:t xml:space="preserve">обсуждать способы эффективного решения </w:t>
            </w:r>
            <w:r w:rsidRPr="00872A46">
              <w:rPr>
                <w:bCs/>
              </w:rPr>
              <w:t>первой помощи</w:t>
            </w:r>
            <w:r w:rsidRPr="00872A46">
              <w:t>;</w:t>
            </w:r>
          </w:p>
          <w:p w:rsidR="00D46B78" w:rsidRPr="00872A46" w:rsidRDefault="00D46B78" w:rsidP="00872A46">
            <w:pPr>
              <w:numPr>
                <w:ilvl w:val="0"/>
                <w:numId w:val="1"/>
              </w:numPr>
              <w:tabs>
                <w:tab w:val="left" w:pos="356"/>
                <w:tab w:val="left" w:pos="851"/>
              </w:tabs>
              <w:ind w:left="0" w:firstLine="0"/>
            </w:pPr>
            <w:r w:rsidRPr="00872A46">
              <w:t>распознавать эффективное решение от неэффективного;</w:t>
            </w:r>
          </w:p>
          <w:p w:rsidR="00D46B78" w:rsidRPr="00872A46" w:rsidRDefault="00D46B78" w:rsidP="00872A46">
            <w:pPr>
              <w:numPr>
                <w:ilvl w:val="0"/>
                <w:numId w:val="1"/>
              </w:numPr>
              <w:tabs>
                <w:tab w:val="left" w:pos="356"/>
                <w:tab w:val="left" w:pos="851"/>
              </w:tabs>
              <w:ind w:left="0" w:firstLine="0"/>
            </w:pPr>
            <w:r w:rsidRPr="00872A46">
              <w:t xml:space="preserve">объяснять (выявлять и строить) типичные модели </w:t>
            </w:r>
            <w:r w:rsidRPr="00872A46">
              <w:rPr>
                <w:bCs/>
              </w:rPr>
              <w:t>первой помощи</w:t>
            </w:r>
            <w:r w:rsidRPr="00872A46">
              <w:t>;</w:t>
            </w:r>
          </w:p>
          <w:p w:rsidR="00D46B78" w:rsidRPr="00872A46" w:rsidRDefault="00D46B78" w:rsidP="00872A46">
            <w:pPr>
              <w:numPr>
                <w:ilvl w:val="0"/>
                <w:numId w:val="1"/>
              </w:numPr>
              <w:tabs>
                <w:tab w:val="left" w:pos="356"/>
                <w:tab w:val="left" w:pos="851"/>
              </w:tabs>
              <w:ind w:left="0" w:firstLine="0"/>
            </w:pPr>
            <w:r w:rsidRPr="00872A46">
              <w:lastRenderedPageBreak/>
              <w:t>применять знания в профессиональной деятельности; использовать их на междисциплинарном уровне;</w:t>
            </w:r>
          </w:p>
          <w:p w:rsidR="00D46B78" w:rsidRPr="00872A46" w:rsidRDefault="00D46B78" w:rsidP="00872A46">
            <w:pPr>
              <w:numPr>
                <w:ilvl w:val="0"/>
                <w:numId w:val="1"/>
              </w:numPr>
              <w:tabs>
                <w:tab w:val="left" w:pos="356"/>
                <w:tab w:val="left" w:pos="851"/>
              </w:tabs>
              <w:ind w:left="0" w:firstLine="0"/>
            </w:pPr>
            <w:r w:rsidRPr="00872A46">
              <w:t xml:space="preserve">корректно выражать и аргументированно обосновывать положения предметной области знания, </w:t>
            </w:r>
            <w:r w:rsidRPr="00872A46">
              <w:rPr>
                <w:bCs/>
              </w:rPr>
              <w:t>использования приемов первой помощи, методов защиты в условиях чрезвычайных ситуаций</w:t>
            </w:r>
            <w:r w:rsidRPr="00872A46">
              <w:t>.</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46B78" w:rsidRPr="00872A46" w:rsidRDefault="00D46B78" w:rsidP="00872A46">
            <w:pPr>
              <w:ind w:firstLine="0"/>
              <w:jc w:val="center"/>
              <w:rPr>
                <w:b/>
                <w:kern w:val="24"/>
              </w:rPr>
            </w:pPr>
            <w:r w:rsidRPr="00872A46">
              <w:rPr>
                <w:b/>
                <w:kern w:val="24"/>
              </w:rPr>
              <w:lastRenderedPageBreak/>
              <w:t>Примерные практические задания для экзамена:</w:t>
            </w:r>
          </w:p>
          <w:p w:rsidR="00D46B78" w:rsidRPr="00872A46" w:rsidRDefault="00D46B78" w:rsidP="00872A46">
            <w:pPr>
              <w:ind w:firstLine="0"/>
            </w:pPr>
            <w:r w:rsidRPr="00872A46">
              <w:t>1. Студентам предлагается доказать взаимосвязь «Физиологии ВНД и СС» с другими научными дисциплинами на конкретных примерах:</w:t>
            </w:r>
          </w:p>
          <w:p w:rsidR="00D46B78" w:rsidRPr="00872A46" w:rsidRDefault="00D46B78" w:rsidP="00872A46">
            <w:pPr>
              <w:ind w:firstLine="720"/>
            </w:pPr>
            <w:r w:rsidRPr="00872A46">
              <w:t>- анатомия</w:t>
            </w:r>
          </w:p>
          <w:p w:rsidR="00D46B78" w:rsidRPr="00872A46" w:rsidRDefault="00D46B78" w:rsidP="00872A46">
            <w:pPr>
              <w:ind w:firstLine="720"/>
            </w:pPr>
            <w:r w:rsidRPr="00872A46">
              <w:t>- клиническая психология</w:t>
            </w:r>
          </w:p>
          <w:p w:rsidR="00D46B78" w:rsidRPr="00872A46" w:rsidRDefault="00D46B78" w:rsidP="00872A46">
            <w:pPr>
              <w:ind w:firstLine="720"/>
            </w:pPr>
            <w:r w:rsidRPr="00872A46">
              <w:t>- неврология</w:t>
            </w:r>
          </w:p>
          <w:p w:rsidR="00D46B78" w:rsidRPr="00872A46" w:rsidRDefault="00D46B78" w:rsidP="00872A46">
            <w:pPr>
              <w:ind w:firstLine="720"/>
            </w:pPr>
            <w:r w:rsidRPr="00872A46">
              <w:t>- возрастная психология</w:t>
            </w:r>
          </w:p>
          <w:p w:rsidR="00D46B78" w:rsidRPr="00872A46" w:rsidRDefault="00D46B78" w:rsidP="00872A46">
            <w:pPr>
              <w:ind w:firstLine="720"/>
            </w:pPr>
            <w:r w:rsidRPr="00872A46">
              <w:t>- психология спорта</w:t>
            </w:r>
          </w:p>
          <w:p w:rsidR="00D46B78" w:rsidRPr="00872A46" w:rsidRDefault="00D46B78" w:rsidP="00872A46">
            <w:pPr>
              <w:ind w:firstLine="720"/>
            </w:pPr>
            <w:r w:rsidRPr="00872A46">
              <w:lastRenderedPageBreak/>
              <w:t>- психофизиология</w:t>
            </w:r>
          </w:p>
          <w:p w:rsidR="00D46B78" w:rsidRPr="00872A46" w:rsidRDefault="00D46B78" w:rsidP="00872A46">
            <w:pPr>
              <w:ind w:firstLine="720"/>
            </w:pPr>
            <w:r w:rsidRPr="00872A46">
              <w:t>- гигиена</w:t>
            </w:r>
          </w:p>
          <w:p w:rsidR="00D46B78" w:rsidRPr="00872A46" w:rsidRDefault="00D46B78" w:rsidP="00872A46">
            <w:pPr>
              <w:ind w:firstLine="720"/>
            </w:pPr>
            <w:r w:rsidRPr="00872A46">
              <w:t>- физиология цнс</w:t>
            </w:r>
          </w:p>
          <w:p w:rsidR="00D46B78" w:rsidRPr="00872A46" w:rsidRDefault="00D46B78" w:rsidP="00872A46">
            <w:pPr>
              <w:ind w:firstLine="720"/>
            </w:pPr>
            <w:r w:rsidRPr="00872A46">
              <w:t xml:space="preserve">и др. </w:t>
            </w:r>
          </w:p>
          <w:p w:rsidR="00D46B78" w:rsidRPr="00872A46" w:rsidRDefault="00D46B78" w:rsidP="00872A46">
            <w:pPr>
              <w:ind w:firstLine="0"/>
            </w:pPr>
            <w:r w:rsidRPr="00872A46">
              <w:t xml:space="preserve">2. Провести  обзор  и  краткий  анализ  наиболее  интересного  на  Ваш  взгляд  исследования,  описанного  в  последних  номерах </w:t>
            </w:r>
          </w:p>
          <w:p w:rsidR="00D46B78" w:rsidRPr="0066450D" w:rsidRDefault="00F471A0" w:rsidP="00872A46">
            <w:pPr>
              <w:rPr>
                <w:shd w:val="clear" w:color="auto" w:fill="FFFFFF"/>
              </w:rPr>
            </w:pPr>
            <w:r w:rsidRPr="0066450D">
              <w:rPr>
                <w:b/>
                <w:bCs/>
                <w:shd w:val="clear" w:color="auto" w:fill="FFFFFF"/>
              </w:rPr>
              <w:fldChar w:fldCharType="begin"/>
            </w:r>
            <w:r w:rsidR="00D46B78" w:rsidRPr="0066450D">
              <w:rPr>
                <w:b/>
                <w:bCs/>
                <w:shd w:val="clear" w:color="auto" w:fill="FFFFFF"/>
              </w:rPr>
              <w:instrText xml:space="preserve"> HYPERLINK "«Журнал высшей нервной деятельности им. И.П. Павлова» </w:instrText>
            </w:r>
            <w:r w:rsidR="00D46B78" w:rsidRPr="0066450D">
              <w:rPr>
                <w:shd w:val="clear" w:color="auto" w:fill="FFFFFF"/>
              </w:rPr>
              <w:instrText>https://elibrary.ru/contents.asp?titleid=7790</w:instrText>
            </w:r>
          </w:p>
          <w:p w:rsidR="00D46B78" w:rsidRPr="00872A46" w:rsidRDefault="00D46B78" w:rsidP="00872A46">
            <w:pPr>
              <w:ind w:firstLine="0"/>
            </w:pPr>
            <w:r w:rsidRPr="0066450D">
              <w:rPr>
                <w:b/>
                <w:bCs/>
                <w:shd w:val="clear" w:color="auto" w:fill="FFFFFF"/>
              </w:rPr>
              <w:instrText xml:space="preserve">" </w:instrText>
            </w:r>
            <w:r w:rsidR="00F471A0" w:rsidRPr="0066450D">
              <w:rPr>
                <w:b/>
                <w:bCs/>
                <w:shd w:val="clear" w:color="auto" w:fill="FFFFFF"/>
              </w:rPr>
              <w:fldChar w:fldCharType="separate"/>
            </w:r>
            <w:r w:rsidRPr="0066450D">
              <w:rPr>
                <w:shd w:val="clear" w:color="auto" w:fill="FFFFFF"/>
              </w:rPr>
              <w:t>журналов</w:t>
            </w:r>
            <w:r w:rsidR="00F471A0" w:rsidRPr="0066450D">
              <w:rPr>
                <w:b/>
                <w:bCs/>
                <w:shd w:val="clear" w:color="auto" w:fill="FFFFFF"/>
              </w:rPr>
              <w:fldChar w:fldCharType="end"/>
            </w:r>
            <w:r w:rsidRPr="0066450D">
              <w:rPr>
                <w:b/>
                <w:bCs/>
                <w:shd w:val="clear" w:color="auto" w:fill="FFFFFF"/>
              </w:rPr>
              <w:t xml:space="preserve"> </w:t>
            </w:r>
            <w:r w:rsidRPr="0066450D">
              <w:rPr>
                <w:bCs/>
                <w:shd w:val="clear" w:color="auto" w:fill="FFFFFF"/>
              </w:rPr>
              <w:t>по физиологии</w:t>
            </w:r>
            <w:r w:rsidRPr="0066450D">
              <w:t xml:space="preserve"> </w:t>
            </w:r>
            <w:r w:rsidRPr="00872A46">
              <w:t>(2014-20</w:t>
            </w:r>
            <w:r>
              <w:t>20</w:t>
            </w:r>
            <w:r w:rsidRPr="00872A46">
              <w:t xml:space="preserve">  гг.  издания).  Результаты  обобщить  в таблице. </w:t>
            </w:r>
          </w:p>
          <w:p w:rsidR="00D46B78" w:rsidRPr="00872A46" w:rsidRDefault="00D46B78" w:rsidP="00872A46">
            <w:pPr>
              <w:ind w:firstLine="0"/>
            </w:pPr>
            <w:r w:rsidRPr="00872A46">
              <w:t xml:space="preserve">3.  Подготовить  презентацию  по  предлагаемой  теме (или  составить  схемы, </w:t>
            </w:r>
          </w:p>
          <w:p w:rsidR="00D46B78" w:rsidRPr="00872A46" w:rsidRDefault="00D46B78" w:rsidP="00872A46">
            <w:pPr>
              <w:ind w:firstLine="0"/>
            </w:pPr>
            <w:r w:rsidRPr="00872A46">
              <w:t>таблицы, словари, рисунки и т.п. по теме):</w:t>
            </w:r>
          </w:p>
          <w:p w:rsidR="00D46B78" w:rsidRPr="00872A46" w:rsidRDefault="00D46B78" w:rsidP="00872A46">
            <w:pPr>
              <w:ind w:firstLine="0"/>
            </w:pPr>
            <w:r w:rsidRPr="00872A46">
              <w:t xml:space="preserve">1.  Основные понятия физиологии высшей нервной деятельности. </w:t>
            </w:r>
          </w:p>
          <w:p w:rsidR="00D46B78" w:rsidRPr="00872A46" w:rsidRDefault="00D46B78" w:rsidP="00872A46">
            <w:pPr>
              <w:ind w:firstLine="0"/>
            </w:pPr>
            <w:r w:rsidRPr="00872A46">
              <w:t xml:space="preserve">2.  История развития изучения высших психических функций. </w:t>
            </w:r>
          </w:p>
          <w:p w:rsidR="00D46B78" w:rsidRPr="00872A46" w:rsidRDefault="00D46B78" w:rsidP="00872A46">
            <w:pPr>
              <w:ind w:firstLine="0"/>
            </w:pPr>
            <w:r w:rsidRPr="00872A46">
              <w:t>3.  Вклад  отечественных  учёных  в  разработку  учения  о  рефлексах  головного</w:t>
            </w:r>
          </w:p>
          <w:p w:rsidR="00D46B78" w:rsidRPr="00872A46" w:rsidRDefault="00D46B78" w:rsidP="00872A46">
            <w:pPr>
              <w:ind w:firstLine="0"/>
            </w:pPr>
            <w:r w:rsidRPr="00872A46">
              <w:t xml:space="preserve">мозга(И.М. Сеченов, И.П. Павлов, П.К. Анохин и др.). </w:t>
            </w:r>
          </w:p>
          <w:p w:rsidR="00D46B78" w:rsidRPr="00872A46" w:rsidRDefault="00D46B78" w:rsidP="00872A46">
            <w:pPr>
              <w:ind w:firstLine="0"/>
            </w:pPr>
            <w:r w:rsidRPr="00872A46">
              <w:t xml:space="preserve">4.  Методы исследования высшей нервной деятельности. </w:t>
            </w:r>
          </w:p>
          <w:p w:rsidR="00D46B78" w:rsidRPr="00872A46" w:rsidRDefault="00D46B78" w:rsidP="00872A46">
            <w:pPr>
              <w:ind w:firstLine="0"/>
            </w:pPr>
            <w:r w:rsidRPr="00872A46">
              <w:t>5.  Основные  принципы  изучения  физиологии  высшей  нервной  деятельности  и</w:t>
            </w:r>
          </w:p>
          <w:p w:rsidR="00D46B78" w:rsidRPr="00872A46" w:rsidRDefault="00D46B78" w:rsidP="00872A46">
            <w:pPr>
              <w:ind w:firstLine="0"/>
            </w:pPr>
            <w:r w:rsidRPr="00872A46">
              <w:t xml:space="preserve">сенсорных систем. </w:t>
            </w:r>
          </w:p>
          <w:p w:rsidR="00D46B78" w:rsidRPr="00872A46" w:rsidRDefault="00D46B78" w:rsidP="00872A46">
            <w:pPr>
              <w:ind w:firstLine="0"/>
            </w:pPr>
            <w:r w:rsidRPr="00872A46">
              <w:t xml:space="preserve">6.  Эволюция представлений о рефлекторной деятельности. </w:t>
            </w:r>
          </w:p>
          <w:p w:rsidR="00D46B78" w:rsidRPr="00872A46" w:rsidRDefault="00D46B78" w:rsidP="00872A46">
            <w:pPr>
              <w:ind w:firstLine="0"/>
            </w:pPr>
            <w:r w:rsidRPr="00872A46">
              <w:t xml:space="preserve">7.  Рефлекторный характер отражения. </w:t>
            </w:r>
          </w:p>
          <w:p w:rsidR="00D46B78" w:rsidRPr="00872A46" w:rsidRDefault="00D46B78" w:rsidP="00872A46">
            <w:pPr>
              <w:ind w:firstLine="0"/>
            </w:pPr>
            <w:r w:rsidRPr="00872A46">
              <w:t>8.  Высшая нервная деятельность как отражательная деятельность мозга. Осно-вы теории рефлекторной деятельности</w:t>
            </w:r>
          </w:p>
          <w:p w:rsidR="00D46B78" w:rsidRPr="00872A46" w:rsidRDefault="00D46B78" w:rsidP="00872A46">
            <w:pPr>
              <w:ind w:firstLine="0"/>
            </w:pPr>
            <w:r w:rsidRPr="00872A46">
              <w:t xml:space="preserve">9.  Условные  и  безусловные  рефлексы.  Классификация  рефлексов  и  их  харак-теристика.  Безусловные  и  условные  рефлексы  как  основа  формирования  времен-ной связи. Различия условных и безусловных рефлексов. </w:t>
            </w:r>
          </w:p>
          <w:p w:rsidR="00D46B78" w:rsidRPr="00872A46" w:rsidRDefault="00D46B78" w:rsidP="00872A46">
            <w:pPr>
              <w:ind w:firstLine="0"/>
            </w:pPr>
            <w:r w:rsidRPr="00872A46">
              <w:t xml:space="preserve">10.  Врожденная  деятельность  организма.  Безусловные  рефлексы  как  основа простых приспособительных реакций. </w:t>
            </w:r>
          </w:p>
          <w:p w:rsidR="00D46B78" w:rsidRPr="00872A46" w:rsidRDefault="00D46B78" w:rsidP="00872A46">
            <w:pPr>
              <w:ind w:firstLine="0"/>
            </w:pPr>
            <w:r w:rsidRPr="00872A46">
              <w:t xml:space="preserve">11.  Условный рефлекс как приспособительный механизм поведения человека. </w:t>
            </w:r>
          </w:p>
          <w:p w:rsidR="00D46B78" w:rsidRPr="00872A46" w:rsidRDefault="00D46B78" w:rsidP="00872A46">
            <w:pPr>
              <w:ind w:firstLine="0"/>
            </w:pPr>
            <w:r w:rsidRPr="00872A46">
              <w:rPr>
                <w:kern w:val="24"/>
              </w:rPr>
              <w:t>И т.п.</w:t>
            </w:r>
          </w:p>
        </w:tc>
      </w:tr>
      <w:tr w:rsidR="00D46B78" w:rsidRPr="00872A46" w:rsidTr="00333E3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6B78" w:rsidRPr="00872A46" w:rsidRDefault="00D46B78" w:rsidP="00872A46">
            <w:pPr>
              <w:ind w:firstLine="0"/>
              <w:jc w:val="left"/>
            </w:pPr>
            <w:r w:rsidRPr="00872A46">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6B78" w:rsidRPr="00D5105C" w:rsidRDefault="00D46B78" w:rsidP="00872A46">
            <w:pPr>
              <w:pStyle w:val="21"/>
              <w:widowControl/>
              <w:numPr>
                <w:ilvl w:val="0"/>
                <w:numId w:val="1"/>
              </w:numPr>
              <w:tabs>
                <w:tab w:val="left" w:pos="356"/>
                <w:tab w:val="left" w:pos="851"/>
              </w:tabs>
              <w:autoSpaceDE/>
              <w:autoSpaceDN/>
              <w:adjustRightInd/>
              <w:spacing w:after="0" w:line="240" w:lineRule="auto"/>
              <w:ind w:left="0" w:firstLine="0"/>
              <w:jc w:val="left"/>
              <w:rPr>
                <w:rFonts w:eastAsia="Times New Roman"/>
                <w:szCs w:val="24"/>
                <w:lang w:val="ru-RU" w:eastAsia="ru-RU"/>
              </w:rPr>
            </w:pPr>
            <w:r w:rsidRPr="00FC6472">
              <w:rPr>
                <w:rFonts w:eastAsia="Times New Roman"/>
                <w:szCs w:val="24"/>
                <w:lang w:val="ru-RU" w:eastAsia="ru-RU"/>
              </w:rPr>
              <w:t xml:space="preserve">практическими навыками использования элементов </w:t>
            </w:r>
            <w:r w:rsidRPr="00FC6472">
              <w:rPr>
                <w:rFonts w:eastAsia="Times New Roman"/>
                <w:bCs/>
                <w:szCs w:val="24"/>
                <w:lang w:val="ru-RU" w:eastAsia="ru-RU"/>
              </w:rPr>
              <w:t>первой помощи</w:t>
            </w:r>
            <w:r w:rsidRPr="00FC6472">
              <w:rPr>
                <w:rFonts w:eastAsia="Times New Roman"/>
                <w:szCs w:val="24"/>
                <w:lang w:val="ru-RU" w:eastAsia="ru-RU"/>
              </w:rPr>
              <w:t xml:space="preserve"> </w:t>
            </w:r>
            <w:r w:rsidRPr="00FC6472">
              <w:rPr>
                <w:rFonts w:eastAsia="Times New Roman"/>
                <w:szCs w:val="24"/>
                <w:lang w:val="ru-RU" w:eastAsia="ru-RU"/>
              </w:rPr>
              <w:lastRenderedPageBreak/>
              <w:t>на других дисциплинах, на занятиях в аудитории и на практике;</w:t>
            </w:r>
          </w:p>
          <w:p w:rsidR="00D46B78" w:rsidRPr="00D5105C" w:rsidRDefault="00D46B78" w:rsidP="00872A46">
            <w:pPr>
              <w:pStyle w:val="21"/>
              <w:widowControl/>
              <w:numPr>
                <w:ilvl w:val="0"/>
                <w:numId w:val="1"/>
              </w:numPr>
              <w:tabs>
                <w:tab w:val="left" w:pos="356"/>
                <w:tab w:val="left" w:pos="851"/>
              </w:tabs>
              <w:autoSpaceDE/>
              <w:autoSpaceDN/>
              <w:adjustRightInd/>
              <w:spacing w:after="0" w:line="240" w:lineRule="auto"/>
              <w:ind w:left="0" w:firstLine="0"/>
              <w:jc w:val="left"/>
              <w:rPr>
                <w:rFonts w:eastAsia="Times New Roman"/>
                <w:szCs w:val="24"/>
                <w:lang w:val="ru-RU" w:eastAsia="ru-RU"/>
              </w:rPr>
            </w:pPr>
            <w:r w:rsidRPr="00FC6472">
              <w:rPr>
                <w:rFonts w:eastAsia="Times New Roman"/>
                <w:szCs w:val="24"/>
                <w:lang w:val="ru-RU" w:eastAsia="ru-RU"/>
              </w:rPr>
              <w:t>способами демонстрации умения анализировать ситуацию ;</w:t>
            </w:r>
          </w:p>
          <w:p w:rsidR="00D46B78" w:rsidRPr="00D5105C" w:rsidRDefault="00D46B78" w:rsidP="00872A46">
            <w:pPr>
              <w:pStyle w:val="21"/>
              <w:widowControl/>
              <w:numPr>
                <w:ilvl w:val="0"/>
                <w:numId w:val="1"/>
              </w:numPr>
              <w:tabs>
                <w:tab w:val="left" w:pos="356"/>
                <w:tab w:val="left" w:pos="851"/>
              </w:tabs>
              <w:autoSpaceDE/>
              <w:autoSpaceDN/>
              <w:adjustRightInd/>
              <w:spacing w:after="0" w:line="240" w:lineRule="auto"/>
              <w:ind w:left="0" w:firstLine="0"/>
              <w:jc w:val="left"/>
              <w:rPr>
                <w:rFonts w:eastAsia="Times New Roman"/>
                <w:szCs w:val="24"/>
                <w:lang w:val="ru-RU" w:eastAsia="ru-RU"/>
              </w:rPr>
            </w:pPr>
            <w:r w:rsidRPr="00FC6472">
              <w:rPr>
                <w:rFonts w:eastAsia="Times New Roman"/>
                <w:szCs w:val="24"/>
                <w:lang w:val="ru-RU" w:eastAsia="ru-RU"/>
              </w:rPr>
              <w:t xml:space="preserve">методами </w:t>
            </w:r>
            <w:r w:rsidRPr="00FC6472">
              <w:rPr>
                <w:rFonts w:eastAsia="Times New Roman"/>
                <w:bCs/>
                <w:szCs w:val="24"/>
                <w:lang w:val="ru-RU" w:eastAsia="ru-RU"/>
              </w:rPr>
              <w:t>защиты в условиях чрезвычайных ситуаций</w:t>
            </w:r>
            <w:r w:rsidRPr="00FC6472">
              <w:rPr>
                <w:rFonts w:eastAsia="Times New Roman"/>
                <w:szCs w:val="24"/>
                <w:lang w:val="ru-RU" w:eastAsia="ru-RU"/>
              </w:rPr>
              <w:t>;</w:t>
            </w:r>
          </w:p>
          <w:p w:rsidR="00D46B78" w:rsidRPr="00D5105C" w:rsidRDefault="00D46B78" w:rsidP="00872A46">
            <w:pPr>
              <w:pStyle w:val="21"/>
              <w:widowControl/>
              <w:numPr>
                <w:ilvl w:val="0"/>
                <w:numId w:val="1"/>
              </w:numPr>
              <w:tabs>
                <w:tab w:val="left" w:pos="356"/>
                <w:tab w:val="left" w:pos="851"/>
              </w:tabs>
              <w:autoSpaceDE/>
              <w:autoSpaceDN/>
              <w:adjustRightInd/>
              <w:spacing w:after="0" w:line="240" w:lineRule="auto"/>
              <w:ind w:left="0" w:firstLine="0"/>
              <w:jc w:val="left"/>
              <w:rPr>
                <w:rFonts w:eastAsia="Times New Roman"/>
                <w:szCs w:val="24"/>
                <w:lang w:val="ru-RU" w:eastAsia="ru-RU"/>
              </w:rPr>
            </w:pPr>
            <w:r w:rsidRPr="00FC6472">
              <w:rPr>
                <w:rFonts w:eastAsia="Times New Roman"/>
                <w:szCs w:val="24"/>
                <w:lang w:val="ru-RU" w:eastAsia="ru-RU"/>
              </w:rPr>
              <w:t>навыками и методиками обобщения результатов решения, экспериментальной деятельности;</w:t>
            </w:r>
          </w:p>
          <w:p w:rsidR="00D46B78" w:rsidRPr="00D5105C" w:rsidRDefault="00D46B78" w:rsidP="00872A46">
            <w:pPr>
              <w:pStyle w:val="21"/>
              <w:widowControl/>
              <w:numPr>
                <w:ilvl w:val="0"/>
                <w:numId w:val="1"/>
              </w:numPr>
              <w:tabs>
                <w:tab w:val="left" w:pos="356"/>
                <w:tab w:val="left" w:pos="851"/>
              </w:tabs>
              <w:autoSpaceDE/>
              <w:autoSpaceDN/>
              <w:adjustRightInd/>
              <w:spacing w:after="0" w:line="240" w:lineRule="auto"/>
              <w:ind w:left="0" w:firstLine="0"/>
              <w:jc w:val="left"/>
              <w:rPr>
                <w:rFonts w:eastAsia="Times New Roman"/>
                <w:szCs w:val="24"/>
                <w:lang w:val="ru-RU" w:eastAsia="ru-RU"/>
              </w:rPr>
            </w:pPr>
            <w:r w:rsidRPr="00FC6472">
              <w:rPr>
                <w:rFonts w:eastAsia="Times New Roman"/>
                <w:szCs w:val="24"/>
                <w:lang w:val="ru-RU" w:eastAsia="ru-RU"/>
              </w:rPr>
              <w:t>способами оценивания значимости и практической пригодности полученных результатов;</w:t>
            </w:r>
          </w:p>
          <w:p w:rsidR="00D46B78" w:rsidRPr="00872A46" w:rsidRDefault="00D46B78" w:rsidP="00872A46">
            <w:pPr>
              <w:widowControl/>
              <w:numPr>
                <w:ilvl w:val="0"/>
                <w:numId w:val="1"/>
              </w:numPr>
              <w:shd w:val="clear" w:color="auto" w:fill="FFFFFF"/>
              <w:tabs>
                <w:tab w:val="left" w:pos="356"/>
                <w:tab w:val="left" w:pos="851"/>
              </w:tabs>
              <w:ind w:left="0" w:firstLine="0"/>
              <w:jc w:val="left"/>
            </w:pPr>
            <w:r w:rsidRPr="00872A46">
              <w:rPr>
                <w:bCs/>
              </w:rPr>
              <w:t>способностью использовать приемы первой помощи</w:t>
            </w:r>
            <w:r w:rsidRPr="00872A46">
              <w:t xml:space="preserve"> </w:t>
            </w:r>
            <w:r w:rsidRPr="00872A46">
              <w:rPr>
                <w:bCs/>
              </w:rPr>
              <w:t>в условиях чрезвычайных ситуаций;</w:t>
            </w:r>
          </w:p>
          <w:p w:rsidR="00D46B78" w:rsidRPr="00872A46" w:rsidRDefault="00D46B78" w:rsidP="00872A46">
            <w:pPr>
              <w:widowControl/>
              <w:numPr>
                <w:ilvl w:val="0"/>
                <w:numId w:val="1"/>
              </w:numPr>
              <w:shd w:val="clear" w:color="auto" w:fill="FFFFFF"/>
              <w:tabs>
                <w:tab w:val="left" w:pos="356"/>
                <w:tab w:val="left" w:pos="851"/>
              </w:tabs>
              <w:ind w:left="0" w:firstLine="0"/>
              <w:jc w:val="left"/>
            </w:pPr>
            <w:r w:rsidRPr="00872A46">
              <w:rPr>
                <w:bCs/>
              </w:rPr>
              <w:t>способностью использовать методы первой помощи</w:t>
            </w:r>
            <w:r w:rsidRPr="00872A46">
              <w:t xml:space="preserve"> </w:t>
            </w:r>
            <w:r w:rsidRPr="00872A46">
              <w:rPr>
                <w:bCs/>
              </w:rPr>
              <w:t>в условиях чрезвычайных ситуаций;</w:t>
            </w:r>
          </w:p>
          <w:p w:rsidR="00D46B78" w:rsidRPr="00872A46" w:rsidRDefault="00D46B78" w:rsidP="00872A46">
            <w:pPr>
              <w:widowControl/>
              <w:numPr>
                <w:ilvl w:val="0"/>
                <w:numId w:val="1"/>
              </w:numPr>
              <w:shd w:val="clear" w:color="auto" w:fill="FFFFFF"/>
              <w:tabs>
                <w:tab w:val="left" w:pos="356"/>
                <w:tab w:val="left" w:pos="851"/>
              </w:tabs>
              <w:ind w:left="0" w:firstLine="0"/>
              <w:jc w:val="left"/>
            </w:pPr>
            <w:r w:rsidRPr="00872A46">
              <w:t>профессиональным языком предметной области знания;</w:t>
            </w:r>
          </w:p>
          <w:p w:rsidR="00D46B78" w:rsidRPr="00872A46" w:rsidRDefault="00D46B78" w:rsidP="00872A46">
            <w:pPr>
              <w:widowControl/>
              <w:shd w:val="clear" w:color="auto" w:fill="FFFFFF"/>
              <w:tabs>
                <w:tab w:val="left" w:pos="356"/>
                <w:tab w:val="left" w:pos="851"/>
              </w:tabs>
              <w:ind w:firstLine="0"/>
              <w:jc w:val="left"/>
              <w:rPr>
                <w:color w:val="C00000"/>
              </w:rPr>
            </w:pPr>
            <w:r w:rsidRPr="00872A46">
              <w:t>- способами совершенствования профессиональных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46B78" w:rsidRPr="00872A46" w:rsidRDefault="00D46B78" w:rsidP="00872A46">
            <w:pPr>
              <w:ind w:firstLine="0"/>
              <w:jc w:val="center"/>
              <w:rPr>
                <w:b/>
                <w:kern w:val="24"/>
              </w:rPr>
            </w:pPr>
            <w:r w:rsidRPr="00872A46">
              <w:rPr>
                <w:b/>
                <w:kern w:val="24"/>
              </w:rPr>
              <w:lastRenderedPageBreak/>
              <w:t>Задания на решение задач из профессиональной области, комплексные задания:</w:t>
            </w:r>
          </w:p>
          <w:p w:rsidR="00D46B78" w:rsidRPr="00872A46" w:rsidRDefault="00D46B78" w:rsidP="00872A46">
            <w:pPr>
              <w:ind w:firstLine="0"/>
              <w:rPr>
                <w:color w:val="000000"/>
              </w:rPr>
            </w:pPr>
            <w:r w:rsidRPr="00872A46">
              <w:rPr>
                <w:b/>
                <w:bCs/>
                <w:color w:val="000000"/>
              </w:rPr>
              <w:t>1.</w:t>
            </w:r>
            <w:r w:rsidRPr="00872A46">
              <w:rPr>
                <w:color w:val="000000"/>
              </w:rPr>
              <w:t xml:space="preserve"> Почему под водой значительно труднее, чем в воздушной среде, определить, откуда </w:t>
            </w:r>
            <w:r w:rsidRPr="00872A46">
              <w:rPr>
                <w:color w:val="000000"/>
              </w:rPr>
              <w:lastRenderedPageBreak/>
              <w:t>исходит звук?</w:t>
            </w:r>
          </w:p>
          <w:p w:rsidR="00D46B78" w:rsidRPr="00872A46" w:rsidRDefault="00D46B78" w:rsidP="00872A46">
            <w:pPr>
              <w:ind w:firstLine="0"/>
              <w:rPr>
                <w:color w:val="000000"/>
              </w:rPr>
            </w:pPr>
            <w:r w:rsidRPr="00872A46">
              <w:rPr>
                <w:color w:val="000000"/>
              </w:rPr>
              <w:t>2. «Открылась бездна, звезд полна. Звездам числа нет, бездне – дна», - писал поэт. Пользовался ли он боковым зрением, когда увидел «бесчисленное» количество звезд?</w:t>
            </w:r>
          </w:p>
          <w:p w:rsidR="00D46B78" w:rsidRPr="00872A46" w:rsidRDefault="00D46B78" w:rsidP="00872A46">
            <w:pPr>
              <w:ind w:firstLine="0"/>
              <w:rPr>
                <w:color w:val="000000"/>
              </w:rPr>
            </w:pPr>
            <w:r w:rsidRPr="00872A46">
              <w:rPr>
                <w:b/>
                <w:bCs/>
                <w:color w:val="000000"/>
              </w:rPr>
              <w:t>3. </w:t>
            </w:r>
            <w:r w:rsidRPr="00872A46">
              <w:rPr>
                <w:color w:val="000000"/>
              </w:rPr>
              <w:t>Если бы размеры колбочек были в несколько раз больше, чем на самом деле, как изменилась бы при этом острота зрения?</w:t>
            </w:r>
          </w:p>
          <w:p w:rsidR="00D46B78" w:rsidRPr="00872A46" w:rsidRDefault="00D46B78" w:rsidP="00872A46">
            <w:pPr>
              <w:ind w:firstLine="0"/>
              <w:rPr>
                <w:color w:val="000000"/>
              </w:rPr>
            </w:pPr>
            <w:r w:rsidRPr="00872A46">
              <w:rPr>
                <w:b/>
                <w:bCs/>
                <w:color w:val="000000"/>
              </w:rPr>
              <w:t>4. </w:t>
            </w:r>
            <w:r w:rsidRPr="00872A46">
              <w:rPr>
                <w:color w:val="000000"/>
              </w:rPr>
              <w:t>При надавливании в течение 10 – 30 сек. указательным и большим пальцами одной руки на глазные яблоки (глазо-сердечный рефлекс) при открытых глазах испытуемый отметил удвоение предметов. О чем это свидетельствует?</w:t>
            </w:r>
          </w:p>
          <w:p w:rsidR="00D46B78" w:rsidRPr="00872A46" w:rsidRDefault="00D46B78" w:rsidP="00872A46">
            <w:pPr>
              <w:ind w:firstLine="0"/>
              <w:rPr>
                <w:color w:val="000000"/>
              </w:rPr>
            </w:pPr>
            <w:r w:rsidRPr="00872A46">
              <w:rPr>
                <w:b/>
                <w:bCs/>
                <w:color w:val="000000"/>
              </w:rPr>
              <w:t>5. </w:t>
            </w:r>
            <w:r w:rsidRPr="00872A46">
              <w:rPr>
                <w:color w:val="000000"/>
              </w:rPr>
              <w:t>Почему мы не ощущаем кольцо, которое носим на пальце постоянно, но отчетливо чувствуем, что на этот палец села муха?</w:t>
            </w:r>
          </w:p>
          <w:p w:rsidR="00D46B78" w:rsidRPr="00872A46" w:rsidRDefault="00D46B78" w:rsidP="00872A46">
            <w:pPr>
              <w:ind w:firstLine="0"/>
              <w:rPr>
                <w:color w:val="000000"/>
              </w:rPr>
            </w:pPr>
            <w:r w:rsidRPr="00872A46">
              <w:rPr>
                <w:b/>
                <w:bCs/>
                <w:color w:val="000000"/>
              </w:rPr>
              <w:t>6. </w:t>
            </w:r>
            <w:r w:rsidRPr="00872A46">
              <w:rPr>
                <w:color w:val="000000"/>
              </w:rPr>
              <w:t>При передаче информации в сенсорных системах используется принцип частотной модуляции. Можно ли утверждать, что одна и та же группа рецепторов передавала в двух разных экспериментов одинаковую информацию, если в каждом случае были зарегистрированы пачки импульсов, общее количество которых за единицу времени в каждой пачке было одинаковым?</w:t>
            </w:r>
          </w:p>
          <w:p w:rsidR="00D46B78" w:rsidRPr="00872A46" w:rsidRDefault="00D46B78" w:rsidP="00872A46">
            <w:pPr>
              <w:ind w:firstLine="0"/>
              <w:rPr>
                <w:color w:val="000000"/>
              </w:rPr>
            </w:pPr>
            <w:r w:rsidRPr="00872A46">
              <w:rPr>
                <w:b/>
                <w:bCs/>
                <w:color w:val="000000"/>
              </w:rPr>
              <w:t>7. </w:t>
            </w:r>
            <w:r w:rsidRPr="00872A46">
              <w:rPr>
                <w:color w:val="000000"/>
              </w:rPr>
              <w:t>Если во время сильного волнения проверить вкусовые ощущения человека, то будут ли они усилены или ослаблены по сравнению с обычным состоянием?</w:t>
            </w:r>
          </w:p>
          <w:p w:rsidR="00D46B78" w:rsidRPr="00872A46" w:rsidRDefault="00D46B78" w:rsidP="00872A46">
            <w:pPr>
              <w:ind w:firstLine="0"/>
              <w:rPr>
                <w:color w:val="000000"/>
              </w:rPr>
            </w:pPr>
            <w:r w:rsidRPr="00872A46">
              <w:rPr>
                <w:b/>
                <w:bCs/>
                <w:color w:val="000000"/>
              </w:rPr>
              <w:t>8. </w:t>
            </w:r>
            <w:r w:rsidRPr="00872A46">
              <w:rPr>
                <w:color w:val="000000"/>
              </w:rPr>
              <w:t>Ночью предметы видны лучше, если не смотреть прямо на них. Как это объяснить?</w:t>
            </w:r>
          </w:p>
          <w:p w:rsidR="00D46B78" w:rsidRPr="00872A46" w:rsidRDefault="00D46B78" w:rsidP="00872A46">
            <w:pPr>
              <w:ind w:firstLine="0"/>
              <w:rPr>
                <w:color w:val="000000"/>
              </w:rPr>
            </w:pPr>
            <w:r w:rsidRPr="00872A46">
              <w:rPr>
                <w:b/>
                <w:bCs/>
                <w:color w:val="000000"/>
              </w:rPr>
              <w:t>9. </w:t>
            </w:r>
            <w:r w:rsidRPr="00872A46">
              <w:rPr>
                <w:color w:val="000000"/>
              </w:rPr>
              <w:t>Глаз лягушки видит не много, но прекрасно приспособлен к ловле насекомых. Все насекомые подвижны. В сетчатке глаза лягушки есть специальные детекторы, четко выделяющие движущийся предмет. Но неподвижные объекты лягушка просто не видит. Летом лабораторным лягушкам требуется много корма. Ловить и запускать в лягушатник живых мух хорошо в мультфильмах, но не в научных лабораториях. Можно приучить лягушек питаться маленькими кусочками мяса. Но даже гору такой закуски лягушки не увидят, так как она неподвижна. Как же ученые вышли из затруднительного положения?</w:t>
            </w:r>
          </w:p>
          <w:p w:rsidR="00D46B78" w:rsidRPr="00872A46" w:rsidRDefault="00D46B78" w:rsidP="00872A46">
            <w:pPr>
              <w:ind w:firstLine="0"/>
              <w:rPr>
                <w:color w:val="000000"/>
              </w:rPr>
            </w:pPr>
            <w:r w:rsidRPr="00872A46">
              <w:rPr>
                <w:b/>
                <w:bCs/>
                <w:color w:val="000000"/>
              </w:rPr>
              <w:t>10.</w:t>
            </w:r>
            <w:r w:rsidRPr="00872A46">
              <w:rPr>
                <w:color w:val="000000"/>
              </w:rPr>
              <w:t>Человек перестает видеть неподвижную точку, если она хотя бы несколько секунд действует на одни и те же элементы сетчатки. Но этого не происходит и, как известно, можно весьма долго созерцать неподвижный предмет. Как же это получается?</w:t>
            </w:r>
          </w:p>
          <w:p w:rsidR="00D46B78" w:rsidRPr="002C74B1" w:rsidRDefault="00D46B78" w:rsidP="00872A46">
            <w:pPr>
              <w:ind w:firstLine="0"/>
              <w:rPr>
                <w:lang w:val="en-US"/>
              </w:rPr>
            </w:pPr>
            <w:r w:rsidRPr="00872A46">
              <w:t>И т.п.</w:t>
            </w:r>
          </w:p>
        </w:tc>
      </w:tr>
      <w:tr w:rsidR="00D46B78" w:rsidRPr="00872A46" w:rsidTr="00333E3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46B78" w:rsidRPr="00872A46" w:rsidRDefault="00D46B78" w:rsidP="00872A46">
            <w:pPr>
              <w:ind w:firstLine="0"/>
              <w:jc w:val="left"/>
              <w:rPr>
                <w:highlight w:val="yellow"/>
              </w:rPr>
            </w:pPr>
            <w:r w:rsidRPr="00872A46">
              <w:rPr>
                <w:b/>
                <w:bCs/>
              </w:rPr>
              <w:lastRenderedPageBreak/>
              <w:t>ПК-9 способностью к реализации базовых процедур анализа проблем человека, социализации индивида, профессиональной и образовательной деятельности, функционированию людей с ограниченными возможностями, в том числе и при различных заболеваниях</w:t>
            </w:r>
          </w:p>
        </w:tc>
      </w:tr>
      <w:tr w:rsidR="00D46B78" w:rsidRPr="00872A46" w:rsidTr="00333E3B">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6B78" w:rsidRPr="00872A46" w:rsidRDefault="00D46B78" w:rsidP="00872A46">
            <w:pPr>
              <w:ind w:firstLine="0"/>
              <w:jc w:val="left"/>
            </w:pPr>
            <w:r w:rsidRPr="00872A46">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6B78" w:rsidRPr="00872A46" w:rsidRDefault="00D46B78" w:rsidP="00872A46">
            <w:pPr>
              <w:widowControl/>
              <w:numPr>
                <w:ilvl w:val="0"/>
                <w:numId w:val="1"/>
              </w:numPr>
              <w:tabs>
                <w:tab w:val="left" w:pos="356"/>
                <w:tab w:val="left" w:pos="851"/>
              </w:tabs>
              <w:autoSpaceDE/>
              <w:autoSpaceDN/>
              <w:adjustRightInd/>
              <w:ind w:left="0" w:firstLine="0"/>
              <w:jc w:val="left"/>
            </w:pPr>
            <w:r w:rsidRPr="00872A46">
              <w:t>основные определения и понятия;</w:t>
            </w:r>
          </w:p>
          <w:p w:rsidR="00D46B78" w:rsidRPr="00872A46" w:rsidRDefault="00D46B78" w:rsidP="00872A46">
            <w:pPr>
              <w:widowControl/>
              <w:numPr>
                <w:ilvl w:val="0"/>
                <w:numId w:val="1"/>
              </w:numPr>
              <w:tabs>
                <w:tab w:val="left" w:pos="356"/>
                <w:tab w:val="left" w:pos="851"/>
              </w:tabs>
              <w:autoSpaceDE/>
              <w:autoSpaceDN/>
              <w:adjustRightInd/>
              <w:ind w:left="0" w:firstLine="0"/>
              <w:jc w:val="left"/>
            </w:pPr>
            <w:r w:rsidRPr="00872A46">
              <w:t xml:space="preserve">особенности </w:t>
            </w:r>
            <w:r w:rsidRPr="00872A46">
              <w:rPr>
                <w:bCs/>
              </w:rPr>
              <w:t>функционированию людей с ограниченными возможностями, в том числе и при различных заболеваниях</w:t>
            </w:r>
            <w:r w:rsidRPr="00872A46">
              <w:t xml:space="preserve"> </w:t>
            </w:r>
          </w:p>
          <w:p w:rsidR="00D46B78" w:rsidRPr="00872A46" w:rsidRDefault="00D46B78" w:rsidP="00872A46">
            <w:pPr>
              <w:widowControl/>
              <w:numPr>
                <w:ilvl w:val="0"/>
                <w:numId w:val="1"/>
              </w:numPr>
              <w:tabs>
                <w:tab w:val="left" w:pos="356"/>
                <w:tab w:val="left" w:pos="851"/>
              </w:tabs>
              <w:autoSpaceDE/>
              <w:autoSpaceDN/>
              <w:adjustRightInd/>
              <w:ind w:left="0" w:firstLine="0"/>
              <w:jc w:val="left"/>
            </w:pPr>
            <w:r w:rsidRPr="00872A46">
              <w:t xml:space="preserve">основные механизмы и правила </w:t>
            </w:r>
            <w:r w:rsidRPr="00872A46">
              <w:rPr>
                <w:bCs/>
              </w:rPr>
              <w:t>социализации индивида, профессиональной и образовательной деятельности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46B78" w:rsidRPr="00872A46" w:rsidRDefault="00D46B78" w:rsidP="00872A46">
            <w:pPr>
              <w:ind w:firstLine="0"/>
              <w:rPr>
                <w:highlight w:val="yellow"/>
              </w:rPr>
            </w:pPr>
            <w:r w:rsidRPr="00872A46">
              <w:t>1. Что называется раздражимостью? 2. Что такое возбудимость? 3. Что называется возбуждением? 4. Какие ткани принято относить к возбудимым? 5. Дайте определение порога раздражения 6. Что называют потенциалом покоя? 7. Какие процессы лежат в основе потенциала действия? 8. Что называют деполяризацией? 9. Какие явления лежат в основе реполяризации? 10. Что такое гиперполяризация? 11. Какие ионы принимают участие в поддержании потенциала покоя? 12. Что называют калий-натриевым насосом? 13. Какие следовые потенциалы возникают при развитии потенциала действия? 14. Сформулируйте закон «все ли ничего» 15. Что называют латентным периодом? 16. Что называется хронаксией? 17. Что такое реобаза? 18. Что такое синапс и из каких элементов он состоит?</w:t>
            </w:r>
          </w:p>
        </w:tc>
      </w:tr>
      <w:tr w:rsidR="00D46B78" w:rsidRPr="00872A46" w:rsidTr="00333E3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6B78" w:rsidRPr="00872A46" w:rsidRDefault="00D46B78" w:rsidP="00872A46">
            <w:pPr>
              <w:ind w:firstLine="0"/>
              <w:jc w:val="left"/>
            </w:pPr>
            <w:r w:rsidRPr="00872A46">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6B78" w:rsidRPr="00872A46" w:rsidRDefault="00D46B78" w:rsidP="00872A46">
            <w:pPr>
              <w:numPr>
                <w:ilvl w:val="0"/>
                <w:numId w:val="1"/>
              </w:numPr>
              <w:tabs>
                <w:tab w:val="left" w:pos="356"/>
                <w:tab w:val="left" w:pos="851"/>
              </w:tabs>
              <w:ind w:left="0" w:firstLine="0"/>
            </w:pPr>
            <w:r w:rsidRPr="00872A46">
              <w:t xml:space="preserve">выделять </w:t>
            </w:r>
            <w:r w:rsidRPr="00872A46">
              <w:rPr>
                <w:bCs/>
              </w:rPr>
              <w:t>базовых процедур анализа проблем человека</w:t>
            </w:r>
            <w:r w:rsidRPr="00872A46">
              <w:t xml:space="preserve">; </w:t>
            </w:r>
          </w:p>
          <w:p w:rsidR="00D46B78" w:rsidRPr="00872A46" w:rsidRDefault="00D46B78" w:rsidP="00872A46">
            <w:pPr>
              <w:numPr>
                <w:ilvl w:val="0"/>
                <w:numId w:val="1"/>
              </w:numPr>
              <w:tabs>
                <w:tab w:val="left" w:pos="356"/>
                <w:tab w:val="left" w:pos="851"/>
              </w:tabs>
              <w:ind w:left="0" w:firstLine="0"/>
            </w:pPr>
            <w:r w:rsidRPr="00872A46">
              <w:t>обсуждать способы эффективного решения социализации;</w:t>
            </w:r>
          </w:p>
          <w:p w:rsidR="00D46B78" w:rsidRPr="00872A46" w:rsidRDefault="00D46B78" w:rsidP="00872A46">
            <w:pPr>
              <w:numPr>
                <w:ilvl w:val="0"/>
                <w:numId w:val="1"/>
              </w:numPr>
              <w:tabs>
                <w:tab w:val="left" w:pos="356"/>
                <w:tab w:val="left" w:pos="851"/>
              </w:tabs>
              <w:ind w:left="0" w:firstLine="0"/>
            </w:pPr>
            <w:r w:rsidRPr="00872A46">
              <w:t>распознавать эффективное решение от неэффективного;</w:t>
            </w:r>
          </w:p>
          <w:p w:rsidR="00D46B78" w:rsidRPr="00872A46" w:rsidRDefault="00D46B78" w:rsidP="00872A46">
            <w:pPr>
              <w:numPr>
                <w:ilvl w:val="0"/>
                <w:numId w:val="1"/>
              </w:numPr>
              <w:tabs>
                <w:tab w:val="left" w:pos="356"/>
                <w:tab w:val="left" w:pos="851"/>
              </w:tabs>
              <w:ind w:left="0" w:firstLine="0"/>
            </w:pPr>
            <w:r w:rsidRPr="00872A46">
              <w:t>корректно выражать и аргументированно обосновывать положения предметной области знания.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46B78" w:rsidRPr="00872A46" w:rsidRDefault="00D46B78" w:rsidP="00872A46">
            <w:pPr>
              <w:ind w:firstLine="0"/>
              <w:rPr>
                <w:highlight w:val="yellow"/>
              </w:rPr>
            </w:pPr>
            <w:r w:rsidRPr="00872A46">
              <w:t>Задача. Рассмотрите следующие этапы и результаты эксперимента: 1. Две группы самцов-крыс помещали в клетки, разделенные сетчатой перегородкой. 2. В свободную половину клеток подсаживали самок в состоянии эструса. 3. Одной из групп до подсадки самок вводили препарат — блокатор люлибериновых рецепторов, вторая группа была контрольной. 4. Исследовали динамику тестостерона и лютропина в крови самцов обеих групп после подсадки самки. В контрольной группе выявили динамику повышения уровня тестостерона через 20—40 мин после предъявления самки. Подъему уровня тестостерона способствовал пик лютропина. Во второй группе после введения препарата выявили понижение исходного уровня тестостерона в 8раз. На фоне блокады люлибериновых рецепторов у самцов в присутствии самки не происходило повышения уровня тестостерона в крови. Вопросы: 1. Каков механизм торможения продукции тестостерона при введении антагониста рецепторов люлиберина? 2. Как регулируется секреция тестостерона?</w:t>
            </w:r>
          </w:p>
        </w:tc>
      </w:tr>
      <w:tr w:rsidR="00D46B78" w:rsidRPr="00872A46" w:rsidTr="00333E3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6B78" w:rsidRPr="00872A46" w:rsidRDefault="00D46B78" w:rsidP="00872A46">
            <w:pPr>
              <w:ind w:firstLine="0"/>
              <w:jc w:val="left"/>
            </w:pPr>
            <w:r w:rsidRPr="00872A46">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46B78" w:rsidRPr="00D5105C" w:rsidRDefault="00D46B78" w:rsidP="00872A46">
            <w:pPr>
              <w:pStyle w:val="21"/>
              <w:widowControl/>
              <w:numPr>
                <w:ilvl w:val="0"/>
                <w:numId w:val="1"/>
              </w:numPr>
              <w:tabs>
                <w:tab w:val="left" w:pos="356"/>
                <w:tab w:val="left" w:pos="851"/>
              </w:tabs>
              <w:autoSpaceDE/>
              <w:autoSpaceDN/>
              <w:adjustRightInd/>
              <w:spacing w:after="0" w:line="240" w:lineRule="auto"/>
              <w:ind w:left="0" w:firstLine="0"/>
              <w:jc w:val="left"/>
              <w:rPr>
                <w:rFonts w:eastAsia="Times New Roman"/>
                <w:szCs w:val="24"/>
                <w:lang w:val="ru-RU" w:eastAsia="ru-RU"/>
              </w:rPr>
            </w:pPr>
            <w:r w:rsidRPr="00FC6472">
              <w:rPr>
                <w:rFonts w:eastAsia="Times New Roman"/>
                <w:szCs w:val="24"/>
                <w:lang w:val="ru-RU" w:eastAsia="ru-RU"/>
              </w:rPr>
              <w:t>практическими навыками использования элементов на других дисциплинах, на занятиях в аудитории и на практике;</w:t>
            </w:r>
          </w:p>
          <w:p w:rsidR="00D46B78" w:rsidRPr="00D5105C" w:rsidRDefault="00D46B78" w:rsidP="00872A46">
            <w:pPr>
              <w:pStyle w:val="21"/>
              <w:widowControl/>
              <w:numPr>
                <w:ilvl w:val="0"/>
                <w:numId w:val="1"/>
              </w:numPr>
              <w:tabs>
                <w:tab w:val="left" w:pos="356"/>
                <w:tab w:val="left" w:pos="851"/>
              </w:tabs>
              <w:autoSpaceDE/>
              <w:autoSpaceDN/>
              <w:adjustRightInd/>
              <w:spacing w:after="0" w:line="240" w:lineRule="auto"/>
              <w:ind w:left="0" w:firstLine="0"/>
              <w:jc w:val="left"/>
              <w:rPr>
                <w:rFonts w:eastAsia="Times New Roman"/>
                <w:szCs w:val="24"/>
                <w:lang w:val="ru-RU" w:eastAsia="ru-RU"/>
              </w:rPr>
            </w:pPr>
            <w:r w:rsidRPr="00FC6472">
              <w:rPr>
                <w:rFonts w:eastAsia="Times New Roman"/>
                <w:bCs/>
                <w:szCs w:val="24"/>
                <w:lang w:val="ru-RU" w:eastAsia="ru-RU"/>
              </w:rPr>
              <w:lastRenderedPageBreak/>
              <w:t>способностью к реализации базовых процедур анализа проблем человека</w:t>
            </w:r>
            <w:r w:rsidRPr="00FC6472">
              <w:rPr>
                <w:rFonts w:eastAsia="Times New Roman"/>
                <w:szCs w:val="24"/>
                <w:lang w:val="ru-RU" w:eastAsia="ru-RU"/>
              </w:rPr>
              <w:t xml:space="preserve"> методами …;</w:t>
            </w:r>
          </w:p>
          <w:p w:rsidR="00D46B78" w:rsidRPr="00D5105C" w:rsidRDefault="00D46B78" w:rsidP="00872A46">
            <w:pPr>
              <w:pStyle w:val="21"/>
              <w:widowControl/>
              <w:numPr>
                <w:ilvl w:val="0"/>
                <w:numId w:val="1"/>
              </w:numPr>
              <w:tabs>
                <w:tab w:val="left" w:pos="356"/>
                <w:tab w:val="left" w:pos="851"/>
              </w:tabs>
              <w:autoSpaceDE/>
              <w:autoSpaceDN/>
              <w:adjustRightInd/>
              <w:spacing w:after="0" w:line="240" w:lineRule="auto"/>
              <w:ind w:left="0" w:firstLine="0"/>
              <w:jc w:val="left"/>
              <w:rPr>
                <w:rFonts w:eastAsia="Times New Roman"/>
                <w:szCs w:val="24"/>
                <w:lang w:val="ru-RU" w:eastAsia="ru-RU"/>
              </w:rPr>
            </w:pPr>
            <w:r w:rsidRPr="00FC6472">
              <w:rPr>
                <w:rFonts w:eastAsia="Times New Roman"/>
                <w:szCs w:val="24"/>
                <w:lang w:val="ru-RU" w:eastAsia="ru-RU"/>
              </w:rPr>
              <w:t>навыками и методиками обобщения результатов решения, экспериментальной деятельности;</w:t>
            </w:r>
          </w:p>
          <w:p w:rsidR="00D46B78" w:rsidRPr="00D5105C" w:rsidRDefault="00D46B78" w:rsidP="00872A46">
            <w:pPr>
              <w:pStyle w:val="21"/>
              <w:widowControl/>
              <w:numPr>
                <w:ilvl w:val="0"/>
                <w:numId w:val="1"/>
              </w:numPr>
              <w:tabs>
                <w:tab w:val="left" w:pos="356"/>
                <w:tab w:val="left" w:pos="851"/>
              </w:tabs>
              <w:autoSpaceDE/>
              <w:autoSpaceDN/>
              <w:adjustRightInd/>
              <w:spacing w:after="0" w:line="240" w:lineRule="auto"/>
              <w:ind w:left="0" w:firstLine="0"/>
              <w:jc w:val="left"/>
              <w:rPr>
                <w:rFonts w:eastAsia="Times New Roman"/>
                <w:szCs w:val="24"/>
                <w:lang w:val="ru-RU" w:eastAsia="ru-RU"/>
              </w:rPr>
            </w:pPr>
            <w:r w:rsidRPr="00FC6472">
              <w:rPr>
                <w:rFonts w:eastAsia="Times New Roman"/>
                <w:szCs w:val="24"/>
                <w:lang w:val="ru-RU" w:eastAsia="ru-RU"/>
              </w:rPr>
              <w:t>способами оценивания значимости и практической пригодности полученных результатов;</w:t>
            </w:r>
          </w:p>
          <w:p w:rsidR="00D46B78" w:rsidRPr="00D5105C" w:rsidRDefault="00D46B78" w:rsidP="00872A46">
            <w:pPr>
              <w:pStyle w:val="21"/>
              <w:widowControl/>
              <w:numPr>
                <w:ilvl w:val="0"/>
                <w:numId w:val="1"/>
              </w:numPr>
              <w:tabs>
                <w:tab w:val="left" w:pos="356"/>
                <w:tab w:val="left" w:pos="851"/>
              </w:tabs>
              <w:autoSpaceDE/>
              <w:autoSpaceDN/>
              <w:adjustRightInd/>
              <w:spacing w:after="0" w:line="240" w:lineRule="auto"/>
              <w:ind w:left="0" w:firstLine="0"/>
              <w:jc w:val="left"/>
              <w:rPr>
                <w:rFonts w:eastAsia="Times New Roman"/>
                <w:szCs w:val="24"/>
                <w:lang w:val="ru-RU" w:eastAsia="ru-RU"/>
              </w:rPr>
            </w:pPr>
            <w:r w:rsidRPr="00FC6472">
              <w:rPr>
                <w:rFonts w:eastAsia="Times New Roman"/>
                <w:szCs w:val="24"/>
                <w:lang w:val="ru-RU" w:eastAsia="ru-RU"/>
              </w:rPr>
              <w:t>возможностью междисциплинарного применения.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46B78" w:rsidRPr="00872A46" w:rsidRDefault="00D46B78" w:rsidP="00872A46">
            <w:pPr>
              <w:ind w:firstLine="0"/>
              <w:rPr>
                <w:highlight w:val="yellow"/>
              </w:rPr>
            </w:pPr>
            <w:r w:rsidRPr="00872A46">
              <w:lastRenderedPageBreak/>
              <w:t xml:space="preserve">Задача.  В различных условиях эксперимента наблюдали окраску кожи лягушки. В пигментных клетках (меланофорах) кожи лягушки находятся многочисленные мелкие зерна темного пигмента. Распределение пигмента изменяется благодаря движениям цитоплазмы меланофоров. Окраска светлеет, когда пигмент сконцентрирован вокруг </w:t>
            </w:r>
            <w:r w:rsidRPr="00872A46">
              <w:lastRenderedPageBreak/>
              <w:t>ядра клеток, и темнеет, когда зерна пигмента распределяются вдоль отростков клеток в большом пространстве тела. Меланофоры лягушки лишены иннервации и их функциональное состояние регулируется меланоформным гормоном (меланин) и адреналином. Рассмотрите три этапа эксперимента: I. Интактной лягушке ввели подкожно адреналин. Уже через 3-5 мин наблюдали эффект быстрого перемещения пигмента. Через 10-20мин весь пигмент концентрировался около ядра. Кожа посветлела, вместе с тем действие адреналина было кратковременным. II. После удаления гипофиза кожа лягушки сильно посветлела, и этот эффект был устойчивым. III. Гипофизэктомированной лягушке ввели меланофорный гормон. Через 30 мин началось поступление пигмента в отростки, через 2,5 ч кожа лягушки потемнела. Вопросы: 1. Почему эффект адреналина является кратковременным? 2. Какую картину можно наблюдать в меланофорах и сосудах кожи лягушки после введения адреналина? 3. Почему после гипофизэктомии кожа лягушки светлеет? 4. Почему действие меланофорного гормона проявляется медленно и протекает длительно?</w:t>
            </w:r>
          </w:p>
        </w:tc>
      </w:tr>
    </w:tbl>
    <w:p w:rsidR="00D46B78" w:rsidRPr="00872A46" w:rsidRDefault="00D46B78" w:rsidP="00872A46">
      <w:pPr>
        <w:rPr>
          <w:color w:val="C00000"/>
          <w:highlight w:val="yellow"/>
        </w:rPr>
      </w:pPr>
    </w:p>
    <w:p w:rsidR="00D46B78" w:rsidRPr="00872A46" w:rsidRDefault="00D46B78" w:rsidP="00872A46">
      <w:pPr>
        <w:rPr>
          <w:b/>
        </w:rPr>
        <w:sectPr w:rsidR="00D46B78" w:rsidRPr="00872A46" w:rsidSect="00951970">
          <w:pgSz w:w="16840" w:h="11907" w:orient="landscape" w:code="9"/>
          <w:pgMar w:top="1701" w:right="567" w:bottom="851" w:left="567" w:header="720" w:footer="720" w:gutter="0"/>
          <w:cols w:space="720"/>
          <w:noEndnote/>
          <w:titlePg/>
          <w:docGrid w:linePitch="326"/>
        </w:sectPr>
      </w:pPr>
    </w:p>
    <w:p w:rsidR="00D46B78" w:rsidRPr="00872A46" w:rsidRDefault="00D46B78" w:rsidP="00872A46">
      <w:pPr>
        <w:rPr>
          <w:b/>
        </w:rPr>
      </w:pPr>
      <w:r w:rsidRPr="00872A46">
        <w:rPr>
          <w:b/>
        </w:rPr>
        <w:lastRenderedPageBreak/>
        <w:t>б) Порядок проведения промежуточной аттестации, показатели и критерии оценивания:</w:t>
      </w:r>
    </w:p>
    <w:p w:rsidR="00D46B78" w:rsidRPr="00872A46" w:rsidRDefault="00D46B78" w:rsidP="00872A46">
      <w:r w:rsidRPr="00872A46">
        <w:t>По дисциплине «Физиология нервной деятельности и сенсорных систем» форма проведения промежуточной аттестации – экзамен. Экзамен проводится в устной форме по билетам. В билетах по три вопроса: 2 – теоретических, 1 – практический.</w:t>
      </w:r>
    </w:p>
    <w:p w:rsidR="00D46B78" w:rsidRPr="00872A46" w:rsidRDefault="00D46B78" w:rsidP="00872A46">
      <w:r w:rsidRPr="00872A46">
        <w:t>Критерии оценки (в соответствии с формируемыми компетенциями и планируемыми результатами обучения):</w:t>
      </w:r>
    </w:p>
    <w:p w:rsidR="00D46B78" w:rsidRPr="00872A46" w:rsidRDefault="00D46B78" w:rsidP="00872A46">
      <w:r w:rsidRPr="00872A46">
        <w:t>– на оценку «отлично»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D46B78" w:rsidRPr="00872A46" w:rsidRDefault="00D46B78" w:rsidP="00872A46">
      <w:r w:rsidRPr="00872A46">
        <w:t>– на оценку «хорошо»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D46B78" w:rsidRPr="00872A46" w:rsidRDefault="00D46B78" w:rsidP="00872A46">
      <w:r w:rsidRPr="00872A46">
        <w:t>– на оценку «удовлетворительно» – студент должен показать знания на уровне воспроизведения и объяснения информации, интеллектуальные навыки решения простых задач;</w:t>
      </w:r>
    </w:p>
    <w:p w:rsidR="00D46B78" w:rsidRPr="00872A46" w:rsidRDefault="00D46B78" w:rsidP="00872A46">
      <w:r w:rsidRPr="00872A46">
        <w:t>– на оценку «неудовлетворительно»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D46B78" w:rsidRPr="00872A46" w:rsidRDefault="00D46B78" w:rsidP="00872A46"/>
    <w:p w:rsidR="00D46B78" w:rsidRPr="00872A46" w:rsidRDefault="00D46B78" w:rsidP="00872A46">
      <w:pPr>
        <w:rPr>
          <w:b/>
        </w:rPr>
      </w:pPr>
      <w:r w:rsidRPr="00872A46">
        <w:rPr>
          <w:b/>
        </w:rPr>
        <w:t>Методические рекомендации по подготовке к экзамену:</w:t>
      </w:r>
    </w:p>
    <w:p w:rsidR="00D46B78" w:rsidRPr="00872A46" w:rsidRDefault="00D46B78" w:rsidP="00872A46">
      <w:r w:rsidRPr="00872A46">
        <w:t>Подготовка к экзамену и его результативность также требует умения оптимально организовывать свое время. Идеально, если студент познакомился с основными представлениями и понятиями в аудиторном процессе изучения дисциплины. Тогда подготовка к экзамену по контрольным вопросам позволит систематизировать материал и глубже его усвоить.</w:t>
      </w:r>
    </w:p>
    <w:p w:rsidR="00D46B78" w:rsidRPr="00872A46" w:rsidRDefault="00D46B78" w:rsidP="00872A46">
      <w:r w:rsidRPr="00872A46">
        <w:t>Работу лучше начинать с распределения предложенных контрольных вопросов по разделам и темам курса.</w:t>
      </w:r>
    </w:p>
    <w:p w:rsidR="00D46B78" w:rsidRPr="00872A46" w:rsidRDefault="00D46B78" w:rsidP="00872A46">
      <w:r w:rsidRPr="00872A46">
        <w:t>Затем необходимо выяснить наличие теоретических источников (конспект лекций, хрестоматия, учебники, монографии).</w:t>
      </w:r>
    </w:p>
    <w:p w:rsidR="00D46B78" w:rsidRPr="00872A46" w:rsidRDefault="00D46B78" w:rsidP="00872A46">
      <w:r w:rsidRPr="00872A46">
        <w:t>При чтении материала следует выделять основные понятия и определения, можно их законспектировать Выделение опорных понятий дает возможность систематизировать представления по дисциплине и, соответственно, результативнее подготовиться к экзамену.</w:t>
      </w:r>
    </w:p>
    <w:p w:rsidR="00D46B78" w:rsidRPr="00872A46" w:rsidRDefault="00D46B78" w:rsidP="00872A46">
      <w:pPr>
        <w:rPr>
          <w:highlight w:val="yellow"/>
        </w:rPr>
      </w:pPr>
      <w:r w:rsidRPr="00872A46">
        <w:t>Успешный ответ на зачетный вопрос предполагает процесс продумывания логики изложения материала по каждому вопросу, запоминание примеров.</w:t>
      </w:r>
    </w:p>
    <w:p w:rsidR="00D46B78" w:rsidRPr="00872A46" w:rsidRDefault="00D46B78" w:rsidP="00872A46">
      <w:pPr>
        <w:pStyle w:val="1"/>
        <w:spacing w:before="0" w:after="0"/>
        <w:ind w:left="0"/>
        <w:rPr>
          <w:rStyle w:val="FontStyle32"/>
          <w:i w:val="0"/>
          <w:spacing w:val="-4"/>
          <w:sz w:val="24"/>
          <w:szCs w:val="24"/>
        </w:rPr>
        <w:sectPr w:rsidR="00D46B78" w:rsidRPr="00872A46" w:rsidSect="00787DAA">
          <w:pgSz w:w="11907" w:h="16840" w:code="9"/>
          <w:pgMar w:top="1134" w:right="851" w:bottom="851" w:left="1701" w:header="720" w:footer="720" w:gutter="0"/>
          <w:cols w:space="720"/>
          <w:noEndnote/>
          <w:titlePg/>
          <w:docGrid w:linePitch="326"/>
        </w:sectPr>
      </w:pPr>
    </w:p>
    <w:p w:rsidR="00D46B78" w:rsidRPr="00872A46" w:rsidRDefault="00D46B78" w:rsidP="00872A46">
      <w:pPr>
        <w:pStyle w:val="1"/>
        <w:spacing w:before="0" w:after="0"/>
        <w:ind w:left="0"/>
        <w:rPr>
          <w:rStyle w:val="FontStyle31"/>
          <w:rFonts w:ascii="Times New Roman" w:hAnsi="Times New Roman"/>
          <w:spacing w:val="-4"/>
          <w:sz w:val="24"/>
          <w:szCs w:val="24"/>
        </w:rPr>
      </w:pPr>
      <w:r w:rsidRPr="00872A46">
        <w:rPr>
          <w:rStyle w:val="FontStyle32"/>
          <w:i w:val="0"/>
          <w:spacing w:val="-4"/>
          <w:sz w:val="24"/>
          <w:szCs w:val="24"/>
        </w:rPr>
        <w:lastRenderedPageBreak/>
        <w:t xml:space="preserve">8 </w:t>
      </w:r>
      <w:r w:rsidRPr="00872A46">
        <w:rPr>
          <w:rStyle w:val="FontStyle31"/>
          <w:rFonts w:ascii="Times New Roman" w:hAnsi="Times New Roman"/>
          <w:spacing w:val="-4"/>
          <w:sz w:val="24"/>
          <w:szCs w:val="24"/>
        </w:rPr>
        <w:t xml:space="preserve">Учебно-методическое и информационное обеспечение дисциплины </w:t>
      </w:r>
    </w:p>
    <w:p w:rsidR="00791FAE" w:rsidRPr="002C74B1" w:rsidRDefault="00791FAE" w:rsidP="00791FAE">
      <w:pPr>
        <w:pStyle w:val="Style10"/>
        <w:widowControl/>
        <w:rPr>
          <w:rStyle w:val="FontStyle22"/>
          <w:b/>
          <w:sz w:val="24"/>
        </w:rPr>
      </w:pPr>
      <w:r w:rsidRPr="002C74B1">
        <w:rPr>
          <w:rStyle w:val="FontStyle18"/>
          <w:b w:val="0"/>
          <w:bCs/>
          <w:sz w:val="24"/>
        </w:rPr>
        <w:t xml:space="preserve">а) </w:t>
      </w:r>
      <w:r w:rsidRPr="002C74B1">
        <w:rPr>
          <w:rStyle w:val="FontStyle18"/>
          <w:bCs/>
          <w:sz w:val="24"/>
        </w:rPr>
        <w:t>Основная</w:t>
      </w:r>
      <w:r w:rsidRPr="002C74B1">
        <w:rPr>
          <w:rStyle w:val="FontStyle18"/>
          <w:b w:val="0"/>
          <w:bCs/>
          <w:sz w:val="24"/>
        </w:rPr>
        <w:t xml:space="preserve"> </w:t>
      </w:r>
      <w:r w:rsidRPr="002C74B1">
        <w:rPr>
          <w:rStyle w:val="FontStyle22"/>
          <w:b/>
          <w:sz w:val="24"/>
        </w:rPr>
        <w:t>литература:</w:t>
      </w:r>
    </w:p>
    <w:p w:rsidR="00791FAE" w:rsidRPr="002C74B1" w:rsidRDefault="00791FAE" w:rsidP="00791FAE">
      <w:r w:rsidRPr="002C74B1">
        <w:t xml:space="preserve">1. Кувшинова, И. А. Анатомия, физиология и патология сенсорных систем : учебное пособие / И. А. Кувшинова ; МГТУ. - Магнитогорск : МГТУ, 2017. - 1 электрон. опт. диск (CD-ROM). - URL: </w:t>
      </w:r>
      <w:hyperlink r:id="rId12" w:history="1">
        <w:r w:rsidR="00D70BBC" w:rsidRPr="002C74B1">
          <w:rPr>
            <w:rStyle w:val="ae"/>
          </w:rPr>
          <w:t>https://magtu.informsystema.ru/uploader/fileUpload?name=3669.pdf&amp;show=dcatalogues/1/1526362/3669.pdf&amp;view=true</w:t>
        </w:r>
      </w:hyperlink>
      <w:r w:rsidR="00D70BBC" w:rsidRPr="002C74B1">
        <w:t xml:space="preserve"> </w:t>
      </w:r>
      <w:r w:rsidRPr="002C74B1">
        <w:t xml:space="preserve"> (дата обращения: 14.05.2020). - Макрообъект. - Текст : электронный. - Сведения доступны также на CD-ROM.</w:t>
      </w:r>
    </w:p>
    <w:p w:rsidR="00791FAE" w:rsidRPr="002C74B1" w:rsidRDefault="00791FAE" w:rsidP="00791FAE">
      <w:pPr>
        <w:pStyle w:val="Style10"/>
        <w:widowControl/>
        <w:rPr>
          <w:rStyle w:val="FontStyle15"/>
          <w:b w:val="0"/>
          <w:sz w:val="24"/>
        </w:rPr>
      </w:pPr>
      <w:r w:rsidRPr="002C74B1">
        <w:rPr>
          <w:rStyle w:val="FontStyle15"/>
          <w:b w:val="0"/>
          <w:sz w:val="24"/>
        </w:rPr>
        <w:t xml:space="preserve">2. Физиология питания : учебное пособие / Н. И. Барышникова, Е. С. Вайскробова, Л. Г. Коляда, М. М. Ишмуратова ; МГТУ. - Магнитогорск : МГТУ, 2017. - 1 электрон. опт. диск (CD-ROM). - Загл. с титул. экрана. - URL: </w:t>
      </w:r>
      <w:hyperlink r:id="rId13" w:history="1">
        <w:r w:rsidR="00D70BBC" w:rsidRPr="002C74B1">
          <w:rPr>
            <w:rStyle w:val="ae"/>
          </w:rPr>
          <w:t>https://magtu.informsystema.ru/uploader/fileUpload?name=2909.pdf&amp;show=dcatalogues/1/1134433/2909.pdf&amp;view=true</w:t>
        </w:r>
      </w:hyperlink>
      <w:r w:rsidR="00D70BBC" w:rsidRPr="002C74B1">
        <w:rPr>
          <w:rStyle w:val="FontStyle15"/>
          <w:b w:val="0"/>
          <w:sz w:val="24"/>
        </w:rPr>
        <w:t xml:space="preserve"> </w:t>
      </w:r>
      <w:r w:rsidRPr="002C74B1">
        <w:rPr>
          <w:rStyle w:val="FontStyle15"/>
          <w:b w:val="0"/>
          <w:sz w:val="24"/>
        </w:rPr>
        <w:t xml:space="preserve"> (дата обращения: 14.05.2020). - Макрообъект. - Текст : электронный. - Сведения доступны также на CD-ROM.</w:t>
      </w:r>
    </w:p>
    <w:p w:rsidR="00791FAE" w:rsidRPr="002C74B1" w:rsidRDefault="00791FAE" w:rsidP="00791FAE"/>
    <w:p w:rsidR="00791FAE" w:rsidRPr="002C74B1" w:rsidRDefault="00791FAE" w:rsidP="00791FAE"/>
    <w:p w:rsidR="00791FAE" w:rsidRPr="002C74B1" w:rsidRDefault="00791FAE" w:rsidP="00791FAE">
      <w:pPr>
        <w:pStyle w:val="Style10"/>
        <w:widowControl/>
        <w:rPr>
          <w:rStyle w:val="FontStyle22"/>
          <w:b/>
          <w:sz w:val="24"/>
        </w:rPr>
      </w:pPr>
      <w:r w:rsidRPr="002C74B1">
        <w:rPr>
          <w:rStyle w:val="FontStyle22"/>
          <w:sz w:val="24"/>
        </w:rPr>
        <w:t xml:space="preserve">б) Дополнительная литература: </w:t>
      </w:r>
    </w:p>
    <w:p w:rsidR="00791FAE" w:rsidRPr="002C74B1" w:rsidRDefault="00791FAE" w:rsidP="00791FAE">
      <w:pPr>
        <w:pStyle w:val="Style10"/>
        <w:widowControl/>
      </w:pPr>
      <w:r w:rsidRPr="002C74B1">
        <w:t xml:space="preserve">1.Мордина, Е. М. Анатомия, возрастная физиология и гигиена : учебное пособие / Е. М. Мордина ; МГТУ. - [2-е изд., испр. и доп.]. - Магнитогорск : МГТУ, 2015. - 1 электрон. опт. диск (CD-ROM). - Загл. с титул. экрана. - URL: </w:t>
      </w:r>
      <w:hyperlink r:id="rId14" w:history="1">
        <w:r w:rsidR="00D70BBC" w:rsidRPr="002C74B1">
          <w:rPr>
            <w:rStyle w:val="ae"/>
          </w:rPr>
          <w:t>https://magtu.informsystema.ru/uploader/fileUpload?name=1473.pdf&amp;show=dcatalogues/1/1123998/1473.pdf&amp;view=true</w:t>
        </w:r>
      </w:hyperlink>
      <w:r w:rsidR="00D70BBC" w:rsidRPr="002C74B1">
        <w:t xml:space="preserve"> </w:t>
      </w:r>
      <w:r w:rsidRPr="002C74B1">
        <w:t xml:space="preserve"> (дата обращения: 14.05.2020). - Макрообъект. - Текст : электронный. - Сведения доступны также на CD-ROM.</w:t>
      </w:r>
    </w:p>
    <w:p w:rsidR="00791FAE" w:rsidRPr="002C74B1" w:rsidRDefault="00791FAE" w:rsidP="00791FAE">
      <w:pPr>
        <w:pStyle w:val="Style10"/>
        <w:widowControl/>
        <w:rPr>
          <w:rStyle w:val="FontStyle15"/>
          <w:b w:val="0"/>
          <w:sz w:val="24"/>
        </w:rPr>
      </w:pPr>
      <w:r w:rsidRPr="002C74B1">
        <w:rPr>
          <w:rStyle w:val="FontStyle15"/>
          <w:b w:val="0"/>
          <w:sz w:val="24"/>
        </w:rPr>
        <w:t xml:space="preserve">2. Мордина, Е. М. Пластическая анатомия : учебное пособие [для СПО] / Е. М. Мордина ; МГТУ. - [2-е изд., испр. и доп.]. - Магнитогорск : МГТУ, 2015. - 1 электрон. опт. диск (CD-ROM). - Загл. с титул. экрана. - URL: </w:t>
      </w:r>
      <w:hyperlink r:id="rId15" w:history="1">
        <w:r w:rsidR="00D70BBC" w:rsidRPr="002C74B1">
          <w:rPr>
            <w:rStyle w:val="ae"/>
          </w:rPr>
          <w:t>https://magtu.informsystema.ru/uploader/fileUpload?name=1474.pdf&amp;show=dcatalogues/1/1123999/1474.pdf&amp;view=true</w:t>
        </w:r>
      </w:hyperlink>
      <w:r w:rsidR="00D70BBC" w:rsidRPr="002C74B1">
        <w:rPr>
          <w:rStyle w:val="FontStyle15"/>
          <w:b w:val="0"/>
          <w:sz w:val="24"/>
        </w:rPr>
        <w:t xml:space="preserve"> </w:t>
      </w:r>
      <w:r w:rsidRPr="002C74B1">
        <w:rPr>
          <w:rStyle w:val="FontStyle15"/>
          <w:b w:val="0"/>
          <w:sz w:val="24"/>
        </w:rPr>
        <w:t xml:space="preserve"> (дата обращения: 14.05.2020). - Макрообъект. - Текст : электронный. - Сведения доступны также на CD-ROM.</w:t>
      </w:r>
    </w:p>
    <w:p w:rsidR="00791FAE" w:rsidRPr="002C74B1" w:rsidRDefault="00791FAE" w:rsidP="00791FAE">
      <w:pPr>
        <w:rPr>
          <w:shd w:val="clear" w:color="auto" w:fill="FFFFFF"/>
        </w:rPr>
      </w:pPr>
      <w:r w:rsidRPr="002C74B1">
        <w:rPr>
          <w:rStyle w:val="FontStyle15"/>
          <w:b w:val="0"/>
          <w:sz w:val="24"/>
        </w:rPr>
        <w:t>3.</w:t>
      </w:r>
      <w:r w:rsidRPr="002C74B1">
        <w:rPr>
          <w:shd w:val="clear" w:color="auto" w:fill="FFFFFF"/>
        </w:rPr>
        <w:t xml:space="preserve">Марютина, Т. М. Психофизиология: общая, возрастная, дифференциальная, клиническая : учебник / Т.М. Марютина. – 4-е изд., пер. и доп. – Москва : ИНФРА-М, 2020. – 436 с. + Доп. материалы [Электронный ресурс]. – (Высшее образование: Бакалавриат). – DOI 10.12737/13521. - ISBN 978-5-16-010818-6. - Текст : электронный. - URL: </w:t>
      </w:r>
      <w:hyperlink r:id="rId16" w:history="1">
        <w:r w:rsidR="00D70BBC" w:rsidRPr="002C74B1">
          <w:rPr>
            <w:rStyle w:val="ae"/>
            <w:shd w:val="clear" w:color="auto" w:fill="FFFFFF"/>
          </w:rPr>
          <w:t>https://znanium.com/catalog/product/1065986</w:t>
        </w:r>
      </w:hyperlink>
      <w:r w:rsidR="00D70BBC" w:rsidRPr="002C74B1">
        <w:rPr>
          <w:shd w:val="clear" w:color="auto" w:fill="FFFFFF"/>
        </w:rPr>
        <w:t xml:space="preserve"> </w:t>
      </w:r>
      <w:r w:rsidRPr="002C74B1">
        <w:rPr>
          <w:shd w:val="clear" w:color="auto" w:fill="FFFFFF"/>
        </w:rPr>
        <w:t xml:space="preserve"> (дата обращения: 16.09.2020). – Режим доступа: по подписке.</w:t>
      </w:r>
    </w:p>
    <w:p w:rsidR="00791FAE" w:rsidRPr="002C74B1" w:rsidRDefault="00791FAE" w:rsidP="00791FAE">
      <w:pPr>
        <w:pStyle w:val="Style10"/>
        <w:widowControl/>
        <w:rPr>
          <w:rStyle w:val="FontStyle15"/>
          <w:b w:val="0"/>
          <w:sz w:val="24"/>
        </w:rPr>
      </w:pPr>
    </w:p>
    <w:p w:rsidR="00D46B78" w:rsidRPr="002C74B1" w:rsidRDefault="00D46B78" w:rsidP="00872A46">
      <w:pPr>
        <w:ind w:hanging="425"/>
        <w:jc w:val="center"/>
      </w:pPr>
    </w:p>
    <w:p w:rsidR="00D46B78" w:rsidRPr="002C74B1" w:rsidRDefault="00D46B78" w:rsidP="00872A46">
      <w:pPr>
        <w:pStyle w:val="Style8"/>
        <w:widowControl/>
        <w:tabs>
          <w:tab w:val="left" w:pos="993"/>
        </w:tabs>
        <w:rPr>
          <w:rStyle w:val="FontStyle21"/>
          <w:b/>
          <w:sz w:val="24"/>
        </w:rPr>
      </w:pPr>
      <w:r w:rsidRPr="002C74B1">
        <w:rPr>
          <w:rStyle w:val="FontStyle15"/>
          <w:sz w:val="24"/>
        </w:rPr>
        <w:t>в)</w:t>
      </w:r>
      <w:r w:rsidRPr="002C74B1">
        <w:rPr>
          <w:rStyle w:val="FontStyle21"/>
          <w:sz w:val="24"/>
        </w:rPr>
        <w:t xml:space="preserve">Методические указания: </w:t>
      </w:r>
    </w:p>
    <w:p w:rsidR="00D46B78" w:rsidRPr="002C74B1" w:rsidRDefault="00D46B78" w:rsidP="00872A46">
      <w:pPr>
        <w:pStyle w:val="Style8"/>
        <w:widowControl/>
        <w:ind w:firstLine="0"/>
        <w:rPr>
          <w:rStyle w:val="FontStyle21"/>
          <w:sz w:val="24"/>
        </w:rPr>
      </w:pPr>
      <w:r w:rsidRPr="002C74B1">
        <w:rPr>
          <w:rStyle w:val="FontStyle21"/>
          <w:sz w:val="24"/>
        </w:rPr>
        <w:t xml:space="preserve">1. Самостоятельная работа студентов вуза : практикум / составители: Т. Г. Неретина, Н. Р. Уразаева, Е. М. Разумова, Т. Ф. Орехова ; Магнитогорский гос. технический ун-т им. Г. И. Носова. - Магнитогорск : МГТУ им. Г. И. Носова, 2019. - 1 CD-ROM. - Загл. с титул.экрана. - URL: </w:t>
      </w:r>
      <w:hyperlink r:id="rId17" w:history="1">
        <w:r w:rsidRPr="002C74B1">
          <w:rPr>
            <w:rStyle w:val="ae"/>
          </w:rPr>
          <w:t>https://magtu.informsystema.ru/uploader/fileUpload?name=3816.pdf&amp;show=dcatalogues/1/1530261/3816.pdf&amp;view=true</w:t>
        </w:r>
      </w:hyperlink>
    </w:p>
    <w:p w:rsidR="00D46B78" w:rsidRPr="002C74B1" w:rsidRDefault="00D46B78" w:rsidP="00872A46">
      <w:pPr>
        <w:ind w:firstLine="0"/>
        <w:rPr>
          <w:rStyle w:val="FontStyle21"/>
          <w:sz w:val="24"/>
        </w:rPr>
      </w:pPr>
    </w:p>
    <w:p w:rsidR="00D46B78" w:rsidRPr="002C74B1" w:rsidRDefault="00D46B78" w:rsidP="00872A46">
      <w:pPr>
        <w:pStyle w:val="Style8"/>
        <w:widowControl/>
        <w:rPr>
          <w:rStyle w:val="FontStyle21"/>
          <w:b/>
          <w:sz w:val="24"/>
        </w:rPr>
      </w:pPr>
      <w:r w:rsidRPr="002C74B1">
        <w:rPr>
          <w:rStyle w:val="FontStyle21"/>
          <w:sz w:val="24"/>
        </w:rPr>
        <w:t>Методические указания по выполнению домашних заданий представлены в приложении 1.</w:t>
      </w:r>
    </w:p>
    <w:p w:rsidR="00D46B78" w:rsidRPr="002C74B1" w:rsidRDefault="00D46B78" w:rsidP="00872A46">
      <w:pPr>
        <w:pStyle w:val="Style8"/>
        <w:widowControl/>
        <w:rPr>
          <w:rStyle w:val="FontStyle15"/>
          <w:sz w:val="24"/>
        </w:rPr>
      </w:pPr>
    </w:p>
    <w:p w:rsidR="00D46B78" w:rsidRPr="002C74B1" w:rsidRDefault="002C74B1" w:rsidP="00872A46">
      <w:pPr>
        <w:pStyle w:val="Style8"/>
        <w:widowControl/>
        <w:rPr>
          <w:rStyle w:val="FontStyle21"/>
          <w:b/>
          <w:sz w:val="24"/>
        </w:rPr>
      </w:pPr>
      <w:r>
        <w:rPr>
          <w:rStyle w:val="FontStyle15"/>
          <w:sz w:val="24"/>
        </w:rPr>
        <w:br w:type="page"/>
      </w:r>
      <w:r w:rsidR="00D46B78" w:rsidRPr="002C74B1">
        <w:rPr>
          <w:rStyle w:val="FontStyle15"/>
          <w:sz w:val="24"/>
        </w:rPr>
        <w:lastRenderedPageBreak/>
        <w:t>г)</w:t>
      </w:r>
      <w:r w:rsidR="00D46B78" w:rsidRPr="002C74B1">
        <w:rPr>
          <w:rStyle w:val="FontStyle21"/>
          <w:sz w:val="24"/>
        </w:rPr>
        <w:t xml:space="preserve">Программное обеспечение </w:t>
      </w:r>
      <w:r w:rsidR="00D46B78" w:rsidRPr="002C74B1">
        <w:rPr>
          <w:rStyle w:val="FontStyle15"/>
          <w:b w:val="0"/>
          <w:sz w:val="24"/>
        </w:rPr>
        <w:t>и</w:t>
      </w:r>
      <w:r>
        <w:rPr>
          <w:rStyle w:val="FontStyle21"/>
          <w:sz w:val="24"/>
          <w:lang w:val="en-US"/>
        </w:rPr>
        <w:t xml:space="preserve"> </w:t>
      </w:r>
      <w:r w:rsidR="00D46B78" w:rsidRPr="002C74B1">
        <w:rPr>
          <w:rStyle w:val="FontStyle21"/>
          <w:sz w:val="24"/>
        </w:rPr>
        <w:t xml:space="preserve">Интернет-ресурсы: </w:t>
      </w:r>
    </w:p>
    <w:p w:rsidR="00D46B78" w:rsidRPr="002C74B1" w:rsidRDefault="00D46B78" w:rsidP="00872A46">
      <w:pPr>
        <w:ind w:firstLine="0"/>
        <w:rPr>
          <w:rStyle w:val="FontStyle21"/>
          <w:b/>
          <w:iCs/>
          <w:sz w:val="24"/>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98"/>
        <w:gridCol w:w="2828"/>
        <w:gridCol w:w="2572"/>
      </w:tblGrid>
      <w:tr w:rsidR="00D46B78" w:rsidRPr="002C74B1" w:rsidTr="005E5936">
        <w:trPr>
          <w:trHeight w:val="537"/>
        </w:trPr>
        <w:tc>
          <w:tcPr>
            <w:tcW w:w="3098" w:type="dxa"/>
            <w:vAlign w:val="center"/>
          </w:tcPr>
          <w:p w:rsidR="00D46B78" w:rsidRPr="002C74B1" w:rsidRDefault="00D46B78" w:rsidP="00872A46">
            <w:pPr>
              <w:widowControl/>
              <w:autoSpaceDE/>
              <w:autoSpaceDN/>
              <w:adjustRightInd/>
              <w:ind w:firstLine="0"/>
              <w:contextualSpacing/>
              <w:jc w:val="left"/>
              <w:rPr>
                <w:lang w:eastAsia="en-US"/>
              </w:rPr>
            </w:pPr>
            <w:r w:rsidRPr="002C74B1">
              <w:rPr>
                <w:lang w:eastAsia="en-US"/>
              </w:rPr>
              <w:t>Наименование ПО</w:t>
            </w:r>
          </w:p>
        </w:tc>
        <w:tc>
          <w:tcPr>
            <w:tcW w:w="2828" w:type="dxa"/>
            <w:vAlign w:val="center"/>
          </w:tcPr>
          <w:p w:rsidR="00D46B78" w:rsidRPr="002C74B1" w:rsidRDefault="00D46B78" w:rsidP="00872A46">
            <w:pPr>
              <w:widowControl/>
              <w:autoSpaceDE/>
              <w:autoSpaceDN/>
              <w:adjustRightInd/>
              <w:ind w:firstLine="0"/>
              <w:contextualSpacing/>
              <w:jc w:val="left"/>
              <w:rPr>
                <w:lang w:eastAsia="en-US"/>
              </w:rPr>
            </w:pPr>
            <w:r w:rsidRPr="002C74B1">
              <w:rPr>
                <w:lang w:eastAsia="en-US"/>
              </w:rPr>
              <w:t>№ договора</w:t>
            </w:r>
          </w:p>
        </w:tc>
        <w:tc>
          <w:tcPr>
            <w:tcW w:w="2572" w:type="dxa"/>
            <w:vAlign w:val="center"/>
          </w:tcPr>
          <w:p w:rsidR="00D46B78" w:rsidRPr="002C74B1" w:rsidRDefault="00D46B78" w:rsidP="00872A46">
            <w:pPr>
              <w:widowControl/>
              <w:autoSpaceDE/>
              <w:autoSpaceDN/>
              <w:adjustRightInd/>
              <w:ind w:firstLine="0"/>
              <w:contextualSpacing/>
              <w:jc w:val="left"/>
              <w:rPr>
                <w:lang w:eastAsia="en-US"/>
              </w:rPr>
            </w:pPr>
            <w:r w:rsidRPr="002C74B1">
              <w:rPr>
                <w:lang w:eastAsia="en-US"/>
              </w:rPr>
              <w:t>Срок действия лицензии</w:t>
            </w:r>
          </w:p>
        </w:tc>
      </w:tr>
      <w:tr w:rsidR="00D46B78" w:rsidRPr="002C74B1" w:rsidTr="005E5936">
        <w:tc>
          <w:tcPr>
            <w:tcW w:w="3098" w:type="dxa"/>
          </w:tcPr>
          <w:p w:rsidR="00D46B78" w:rsidRPr="002C74B1" w:rsidRDefault="00D46B78" w:rsidP="00872A46">
            <w:pPr>
              <w:widowControl/>
              <w:autoSpaceDE/>
              <w:autoSpaceDN/>
              <w:adjustRightInd/>
              <w:ind w:firstLine="0"/>
              <w:contextualSpacing/>
              <w:jc w:val="left"/>
              <w:rPr>
                <w:lang w:eastAsia="en-US"/>
              </w:rPr>
            </w:pPr>
            <w:r w:rsidRPr="002C74B1">
              <w:rPr>
                <w:lang w:eastAsia="en-US"/>
              </w:rPr>
              <w:t>MS Windows 7</w:t>
            </w:r>
          </w:p>
        </w:tc>
        <w:tc>
          <w:tcPr>
            <w:tcW w:w="2828" w:type="dxa"/>
          </w:tcPr>
          <w:p w:rsidR="00D46B78" w:rsidRPr="002C74B1" w:rsidRDefault="00D46B78" w:rsidP="00872A46">
            <w:pPr>
              <w:widowControl/>
              <w:autoSpaceDE/>
              <w:autoSpaceDN/>
              <w:adjustRightInd/>
              <w:ind w:firstLine="0"/>
              <w:contextualSpacing/>
              <w:jc w:val="left"/>
              <w:rPr>
                <w:lang w:eastAsia="en-US"/>
              </w:rPr>
            </w:pPr>
            <w:r w:rsidRPr="002C74B1">
              <w:rPr>
                <w:lang w:eastAsia="en-US"/>
              </w:rPr>
              <w:t>Д-1227 от 08.10.2018</w:t>
            </w:r>
          </w:p>
          <w:p w:rsidR="00D46B78" w:rsidRPr="002C74B1" w:rsidRDefault="00D46B78" w:rsidP="00872A46">
            <w:pPr>
              <w:widowControl/>
              <w:autoSpaceDE/>
              <w:autoSpaceDN/>
              <w:adjustRightInd/>
              <w:ind w:firstLine="0"/>
              <w:contextualSpacing/>
              <w:jc w:val="left"/>
              <w:rPr>
                <w:lang w:eastAsia="en-US"/>
              </w:rPr>
            </w:pPr>
            <w:r w:rsidRPr="002C74B1">
              <w:rPr>
                <w:lang w:eastAsia="en-US"/>
              </w:rPr>
              <w:t>Д-757-17 от 27.06.2017</w:t>
            </w:r>
          </w:p>
        </w:tc>
        <w:tc>
          <w:tcPr>
            <w:tcW w:w="2572" w:type="dxa"/>
          </w:tcPr>
          <w:p w:rsidR="00D46B78" w:rsidRPr="002C74B1" w:rsidRDefault="00D46B78" w:rsidP="00872A46">
            <w:pPr>
              <w:widowControl/>
              <w:autoSpaceDE/>
              <w:autoSpaceDN/>
              <w:adjustRightInd/>
              <w:ind w:firstLine="0"/>
              <w:contextualSpacing/>
              <w:jc w:val="left"/>
              <w:rPr>
                <w:lang w:eastAsia="en-US"/>
              </w:rPr>
            </w:pPr>
            <w:r w:rsidRPr="002C74B1">
              <w:rPr>
                <w:lang w:eastAsia="en-US"/>
              </w:rPr>
              <w:t>11.10.2021</w:t>
            </w:r>
          </w:p>
          <w:p w:rsidR="00D46B78" w:rsidRPr="002C74B1" w:rsidRDefault="00D46B78" w:rsidP="00872A46">
            <w:pPr>
              <w:widowControl/>
              <w:autoSpaceDE/>
              <w:autoSpaceDN/>
              <w:adjustRightInd/>
              <w:ind w:firstLine="0"/>
              <w:contextualSpacing/>
              <w:jc w:val="left"/>
              <w:rPr>
                <w:lang w:eastAsia="en-US"/>
              </w:rPr>
            </w:pPr>
            <w:r w:rsidRPr="002C74B1">
              <w:rPr>
                <w:lang w:eastAsia="en-US"/>
              </w:rPr>
              <w:t>27.07.2018</w:t>
            </w:r>
          </w:p>
        </w:tc>
      </w:tr>
      <w:tr w:rsidR="00D46B78" w:rsidRPr="002C74B1" w:rsidTr="005E5936">
        <w:tc>
          <w:tcPr>
            <w:tcW w:w="3098" w:type="dxa"/>
          </w:tcPr>
          <w:p w:rsidR="00D46B78" w:rsidRPr="002C74B1" w:rsidRDefault="00D46B78" w:rsidP="00872A46">
            <w:pPr>
              <w:widowControl/>
              <w:autoSpaceDE/>
              <w:autoSpaceDN/>
              <w:adjustRightInd/>
              <w:ind w:firstLine="0"/>
              <w:contextualSpacing/>
              <w:jc w:val="left"/>
              <w:rPr>
                <w:lang w:eastAsia="en-US"/>
              </w:rPr>
            </w:pPr>
            <w:r w:rsidRPr="002C74B1">
              <w:rPr>
                <w:lang w:eastAsia="en-US"/>
              </w:rPr>
              <w:t>MS Office 2007</w:t>
            </w:r>
          </w:p>
        </w:tc>
        <w:tc>
          <w:tcPr>
            <w:tcW w:w="2828" w:type="dxa"/>
          </w:tcPr>
          <w:p w:rsidR="00D46B78" w:rsidRPr="002C74B1" w:rsidRDefault="00D46B78" w:rsidP="00872A46">
            <w:pPr>
              <w:widowControl/>
              <w:autoSpaceDE/>
              <w:autoSpaceDN/>
              <w:adjustRightInd/>
              <w:ind w:firstLine="0"/>
              <w:contextualSpacing/>
              <w:jc w:val="left"/>
              <w:rPr>
                <w:lang w:eastAsia="en-US"/>
              </w:rPr>
            </w:pPr>
            <w:r w:rsidRPr="002C74B1">
              <w:rPr>
                <w:lang w:eastAsia="en-US"/>
              </w:rPr>
              <w:t>№ 135 от 17.09.2007</w:t>
            </w:r>
          </w:p>
        </w:tc>
        <w:tc>
          <w:tcPr>
            <w:tcW w:w="2572" w:type="dxa"/>
          </w:tcPr>
          <w:p w:rsidR="00D46B78" w:rsidRPr="002C74B1" w:rsidRDefault="00D46B78" w:rsidP="00872A46">
            <w:pPr>
              <w:widowControl/>
              <w:autoSpaceDE/>
              <w:autoSpaceDN/>
              <w:adjustRightInd/>
              <w:ind w:firstLine="0"/>
              <w:contextualSpacing/>
              <w:jc w:val="left"/>
              <w:rPr>
                <w:lang w:eastAsia="en-US"/>
              </w:rPr>
            </w:pPr>
            <w:r w:rsidRPr="002C74B1">
              <w:rPr>
                <w:lang w:eastAsia="en-US"/>
              </w:rPr>
              <w:t>бессрочно</w:t>
            </w:r>
          </w:p>
        </w:tc>
      </w:tr>
      <w:tr w:rsidR="00D46B78" w:rsidRPr="002C74B1" w:rsidTr="005E5936">
        <w:tc>
          <w:tcPr>
            <w:tcW w:w="3098" w:type="dxa"/>
          </w:tcPr>
          <w:p w:rsidR="00D46B78" w:rsidRPr="002C74B1" w:rsidRDefault="00D46B78" w:rsidP="00872A46">
            <w:pPr>
              <w:widowControl/>
              <w:autoSpaceDE/>
              <w:autoSpaceDN/>
              <w:adjustRightInd/>
              <w:ind w:firstLine="0"/>
              <w:contextualSpacing/>
              <w:jc w:val="left"/>
              <w:rPr>
                <w:lang w:eastAsia="en-US"/>
              </w:rPr>
            </w:pPr>
            <w:r w:rsidRPr="002C74B1">
              <w:rPr>
                <w:lang w:eastAsia="en-US"/>
              </w:rPr>
              <w:t>7Zip</w:t>
            </w:r>
          </w:p>
        </w:tc>
        <w:tc>
          <w:tcPr>
            <w:tcW w:w="2828" w:type="dxa"/>
          </w:tcPr>
          <w:p w:rsidR="00D46B78" w:rsidRPr="002C74B1" w:rsidRDefault="00D46B78" w:rsidP="00872A46">
            <w:pPr>
              <w:widowControl/>
              <w:autoSpaceDE/>
              <w:autoSpaceDN/>
              <w:adjustRightInd/>
              <w:ind w:firstLine="0"/>
              <w:contextualSpacing/>
              <w:jc w:val="left"/>
              <w:rPr>
                <w:lang w:eastAsia="en-US"/>
              </w:rPr>
            </w:pPr>
            <w:r w:rsidRPr="002C74B1">
              <w:rPr>
                <w:lang w:eastAsia="en-US"/>
              </w:rPr>
              <w:t>свободно распространяемое</w:t>
            </w:r>
          </w:p>
        </w:tc>
        <w:tc>
          <w:tcPr>
            <w:tcW w:w="2572" w:type="dxa"/>
          </w:tcPr>
          <w:p w:rsidR="00D46B78" w:rsidRPr="002C74B1" w:rsidRDefault="00D46B78" w:rsidP="00872A46">
            <w:pPr>
              <w:widowControl/>
              <w:autoSpaceDE/>
              <w:autoSpaceDN/>
              <w:adjustRightInd/>
              <w:ind w:firstLine="0"/>
              <w:contextualSpacing/>
              <w:jc w:val="left"/>
              <w:rPr>
                <w:lang w:eastAsia="en-US"/>
              </w:rPr>
            </w:pPr>
            <w:r w:rsidRPr="002C74B1">
              <w:rPr>
                <w:lang w:eastAsia="en-US"/>
              </w:rPr>
              <w:t>бессрочно</w:t>
            </w:r>
          </w:p>
        </w:tc>
      </w:tr>
      <w:tr w:rsidR="001F70CD" w:rsidRPr="002C74B1" w:rsidTr="001C41F2">
        <w:tc>
          <w:tcPr>
            <w:tcW w:w="3098" w:type="dxa"/>
            <w:vAlign w:val="center"/>
          </w:tcPr>
          <w:p w:rsidR="001F70CD" w:rsidRPr="002C74B1" w:rsidRDefault="001F70CD" w:rsidP="00D47285">
            <w:bookmarkStart w:id="0" w:name="_GoBack" w:colFirst="0" w:colLast="2"/>
            <w:r w:rsidRPr="002C74B1">
              <w:rPr>
                <w:color w:val="000000"/>
              </w:rPr>
              <w:t>FAR</w:t>
            </w:r>
            <w:r w:rsidRPr="002C74B1">
              <w:t xml:space="preserve"> </w:t>
            </w:r>
            <w:r w:rsidRPr="002C74B1">
              <w:rPr>
                <w:color w:val="000000"/>
              </w:rPr>
              <w:t>Manager</w:t>
            </w:r>
            <w:r w:rsidRPr="002C74B1">
              <w:t xml:space="preserve"> </w:t>
            </w:r>
          </w:p>
        </w:tc>
        <w:tc>
          <w:tcPr>
            <w:tcW w:w="2828" w:type="dxa"/>
            <w:vAlign w:val="center"/>
          </w:tcPr>
          <w:p w:rsidR="001F70CD" w:rsidRPr="002C74B1" w:rsidRDefault="001F70CD" w:rsidP="00D47285">
            <w:r w:rsidRPr="002C74B1">
              <w:rPr>
                <w:color w:val="000000"/>
              </w:rPr>
              <w:t>свободно</w:t>
            </w:r>
            <w:r w:rsidRPr="002C74B1">
              <w:t xml:space="preserve"> </w:t>
            </w:r>
            <w:r w:rsidRPr="002C74B1">
              <w:rPr>
                <w:color w:val="000000"/>
              </w:rPr>
              <w:t>распространяемое</w:t>
            </w:r>
            <w:r w:rsidRPr="002C74B1">
              <w:t xml:space="preserve"> </w:t>
            </w:r>
            <w:r w:rsidRPr="002C74B1">
              <w:rPr>
                <w:color w:val="000000"/>
              </w:rPr>
              <w:t>ПО</w:t>
            </w:r>
            <w:r w:rsidRPr="002C74B1">
              <w:t xml:space="preserve"> </w:t>
            </w:r>
          </w:p>
        </w:tc>
        <w:tc>
          <w:tcPr>
            <w:tcW w:w="2572" w:type="dxa"/>
            <w:vAlign w:val="center"/>
          </w:tcPr>
          <w:p w:rsidR="001F70CD" w:rsidRPr="002C74B1" w:rsidRDefault="001F70CD" w:rsidP="00D47285">
            <w:pPr>
              <w:jc w:val="center"/>
            </w:pPr>
            <w:r w:rsidRPr="002C74B1">
              <w:rPr>
                <w:color w:val="000000"/>
              </w:rPr>
              <w:t>бессрочно</w:t>
            </w:r>
            <w:r w:rsidRPr="002C74B1">
              <w:t xml:space="preserve"> </w:t>
            </w:r>
          </w:p>
        </w:tc>
      </w:tr>
      <w:bookmarkEnd w:id="0"/>
    </w:tbl>
    <w:p w:rsidR="00D46B78" w:rsidRPr="00872A46" w:rsidRDefault="00D46B78" w:rsidP="00872A46">
      <w:pPr>
        <w:pStyle w:val="Style8"/>
        <w:widowControl/>
        <w:tabs>
          <w:tab w:val="left" w:pos="993"/>
        </w:tabs>
        <w:rPr>
          <w:rStyle w:val="FontStyle15"/>
          <w:spacing w:val="4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
        <w:gridCol w:w="4578"/>
        <w:gridCol w:w="4242"/>
        <w:gridCol w:w="83"/>
      </w:tblGrid>
      <w:tr w:rsidR="00D70BBC" w:rsidRPr="005A02D2" w:rsidTr="00985024">
        <w:trPr>
          <w:trHeight w:val="285"/>
        </w:trPr>
        <w:tc>
          <w:tcPr>
            <w:tcW w:w="9149" w:type="dxa"/>
            <w:gridSpan w:val="4"/>
            <w:tcBorders>
              <w:top w:val="nil"/>
              <w:left w:val="nil"/>
              <w:bottom w:val="nil"/>
              <w:right w:val="nil"/>
            </w:tcBorders>
            <w:shd w:val="clear" w:color="auto" w:fill="FFFFFF"/>
            <w:tcMar>
              <w:top w:w="0" w:type="dxa"/>
              <w:left w:w="34" w:type="dxa"/>
              <w:bottom w:w="0" w:type="dxa"/>
              <w:right w:w="34" w:type="dxa"/>
            </w:tcMar>
            <w:hideMark/>
          </w:tcPr>
          <w:p w:rsidR="00D70BBC" w:rsidRPr="005A02D2" w:rsidRDefault="00D70BBC" w:rsidP="00985024">
            <w:pPr>
              <w:widowControl/>
              <w:autoSpaceDE/>
              <w:autoSpaceDN/>
              <w:adjustRightInd/>
              <w:ind w:firstLine="756"/>
              <w:rPr>
                <w:rFonts w:ascii="Calibri" w:hAnsi="Calibri"/>
                <w:lang w:eastAsia="en-US"/>
              </w:rPr>
            </w:pPr>
            <w:r w:rsidRPr="005A02D2">
              <w:rPr>
                <w:b/>
                <w:color w:val="000000"/>
                <w:lang w:eastAsia="en-US"/>
              </w:rPr>
              <w:t>Профессиональные</w:t>
            </w:r>
            <w:r w:rsidRPr="005A02D2">
              <w:rPr>
                <w:rFonts w:ascii="Calibri" w:hAnsi="Calibri"/>
                <w:sz w:val="22"/>
                <w:szCs w:val="22"/>
                <w:lang w:eastAsia="en-US"/>
              </w:rPr>
              <w:t xml:space="preserve"> </w:t>
            </w:r>
            <w:r w:rsidRPr="005A02D2">
              <w:rPr>
                <w:b/>
                <w:color w:val="000000"/>
                <w:lang w:eastAsia="en-US"/>
              </w:rPr>
              <w:t>базы</w:t>
            </w:r>
            <w:r w:rsidRPr="005A02D2">
              <w:rPr>
                <w:rFonts w:ascii="Calibri" w:hAnsi="Calibri"/>
                <w:sz w:val="22"/>
                <w:szCs w:val="22"/>
                <w:lang w:eastAsia="en-US"/>
              </w:rPr>
              <w:t xml:space="preserve"> </w:t>
            </w:r>
            <w:r w:rsidRPr="005A02D2">
              <w:rPr>
                <w:b/>
                <w:color w:val="000000"/>
                <w:lang w:eastAsia="en-US"/>
              </w:rPr>
              <w:t>данных</w:t>
            </w:r>
            <w:r w:rsidRPr="005A02D2">
              <w:rPr>
                <w:rFonts w:ascii="Calibri" w:hAnsi="Calibri"/>
                <w:sz w:val="22"/>
                <w:szCs w:val="22"/>
                <w:lang w:eastAsia="en-US"/>
              </w:rPr>
              <w:t xml:space="preserve"> </w:t>
            </w:r>
            <w:r w:rsidRPr="005A02D2">
              <w:rPr>
                <w:b/>
                <w:color w:val="000000"/>
                <w:lang w:eastAsia="en-US"/>
              </w:rPr>
              <w:t>и</w:t>
            </w:r>
            <w:r w:rsidRPr="005A02D2">
              <w:rPr>
                <w:rFonts w:ascii="Calibri" w:hAnsi="Calibri"/>
                <w:sz w:val="22"/>
                <w:szCs w:val="22"/>
                <w:lang w:eastAsia="en-US"/>
              </w:rPr>
              <w:t xml:space="preserve"> </w:t>
            </w:r>
            <w:r w:rsidRPr="005A02D2">
              <w:rPr>
                <w:b/>
                <w:color w:val="000000"/>
                <w:lang w:eastAsia="en-US"/>
              </w:rPr>
              <w:t>информационные</w:t>
            </w:r>
            <w:r w:rsidRPr="005A02D2">
              <w:rPr>
                <w:rFonts w:ascii="Calibri" w:hAnsi="Calibri"/>
                <w:sz w:val="22"/>
                <w:szCs w:val="22"/>
                <w:lang w:eastAsia="en-US"/>
              </w:rPr>
              <w:t xml:space="preserve"> </w:t>
            </w:r>
            <w:r w:rsidRPr="005A02D2">
              <w:rPr>
                <w:b/>
                <w:color w:val="000000"/>
                <w:lang w:eastAsia="en-US"/>
              </w:rPr>
              <w:t>справочные</w:t>
            </w:r>
            <w:r w:rsidRPr="005A02D2">
              <w:rPr>
                <w:rFonts w:ascii="Calibri" w:hAnsi="Calibri"/>
                <w:sz w:val="22"/>
                <w:szCs w:val="22"/>
                <w:lang w:eastAsia="en-US"/>
              </w:rPr>
              <w:t xml:space="preserve"> </w:t>
            </w:r>
            <w:r w:rsidRPr="005A02D2">
              <w:rPr>
                <w:b/>
                <w:color w:val="000000"/>
                <w:lang w:eastAsia="en-US"/>
              </w:rPr>
              <w:t>системы</w:t>
            </w:r>
            <w:r w:rsidRPr="005A02D2">
              <w:rPr>
                <w:rFonts w:ascii="Calibri" w:hAnsi="Calibri"/>
                <w:sz w:val="22"/>
                <w:szCs w:val="22"/>
                <w:lang w:eastAsia="en-US"/>
              </w:rPr>
              <w:t xml:space="preserve"> </w:t>
            </w:r>
          </w:p>
        </w:tc>
      </w:tr>
      <w:tr w:rsidR="00D70BBC" w:rsidRPr="005A02D2" w:rsidTr="00985024">
        <w:trPr>
          <w:trHeight w:hRule="exact" w:val="270"/>
        </w:trPr>
        <w:tc>
          <w:tcPr>
            <w:tcW w:w="238"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eastAsia="en-US"/>
              </w:rPr>
            </w:pPr>
          </w:p>
        </w:tc>
        <w:tc>
          <w:tcPr>
            <w:tcW w:w="4585"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D70BBC" w:rsidRPr="005A02D2" w:rsidRDefault="00D70BBC" w:rsidP="00985024">
            <w:pPr>
              <w:widowControl/>
              <w:autoSpaceDE/>
              <w:autoSpaceDN/>
              <w:adjustRightInd/>
              <w:ind w:firstLine="0"/>
              <w:jc w:val="center"/>
              <w:rPr>
                <w:rFonts w:ascii="Calibri" w:hAnsi="Calibri"/>
                <w:lang w:val="en-US" w:eastAsia="en-US"/>
              </w:rPr>
            </w:pPr>
            <w:r w:rsidRPr="005A02D2">
              <w:rPr>
                <w:color w:val="000000"/>
                <w:lang w:val="en-US" w:eastAsia="en-US"/>
              </w:rPr>
              <w:t>Название</w:t>
            </w:r>
            <w:r w:rsidRPr="005A02D2">
              <w:rPr>
                <w:rFonts w:ascii="Calibri" w:hAnsi="Calibri"/>
                <w:sz w:val="22"/>
                <w:szCs w:val="22"/>
                <w:lang w:val="en-US" w:eastAsia="en-US"/>
              </w:rPr>
              <w:t xml:space="preserve"> </w:t>
            </w:r>
            <w:r w:rsidRPr="005A02D2">
              <w:rPr>
                <w:color w:val="000000"/>
                <w:lang w:val="en-US" w:eastAsia="en-US"/>
              </w:rPr>
              <w:t>курса</w:t>
            </w:r>
            <w:r w:rsidRPr="005A02D2">
              <w:rPr>
                <w:rFonts w:ascii="Calibri" w:hAnsi="Calibri"/>
                <w:sz w:val="22"/>
                <w:szCs w:val="22"/>
                <w:lang w:val="en-US" w:eastAsia="en-US"/>
              </w:rPr>
              <w:t xml:space="preserve"> </w:t>
            </w:r>
          </w:p>
        </w:tc>
        <w:tc>
          <w:tcPr>
            <w:tcW w:w="424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D70BBC" w:rsidRPr="005A02D2" w:rsidRDefault="00D70BBC" w:rsidP="00985024">
            <w:pPr>
              <w:widowControl/>
              <w:autoSpaceDE/>
              <w:autoSpaceDN/>
              <w:adjustRightInd/>
              <w:ind w:firstLine="0"/>
              <w:jc w:val="center"/>
              <w:rPr>
                <w:rFonts w:ascii="Calibri" w:hAnsi="Calibri"/>
                <w:lang w:val="en-US" w:eastAsia="en-US"/>
              </w:rPr>
            </w:pPr>
            <w:r w:rsidRPr="005A02D2">
              <w:rPr>
                <w:color w:val="000000"/>
                <w:lang w:val="en-US" w:eastAsia="en-US"/>
              </w:rPr>
              <w:t>Ссылка</w:t>
            </w:r>
            <w:r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r>
      <w:tr w:rsidR="00D70BBC" w:rsidRPr="005A02D2" w:rsidTr="00985024">
        <w:trPr>
          <w:trHeight w:hRule="exact" w:val="14"/>
        </w:trPr>
        <w:tc>
          <w:tcPr>
            <w:tcW w:w="238"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c>
          <w:tcPr>
            <w:tcW w:w="45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D70BBC" w:rsidP="00985024">
            <w:pPr>
              <w:widowControl/>
              <w:autoSpaceDE/>
              <w:autoSpaceDN/>
              <w:adjustRightInd/>
              <w:ind w:firstLine="0"/>
              <w:rPr>
                <w:rFonts w:ascii="Calibri" w:hAnsi="Calibri"/>
                <w:lang w:eastAsia="en-US"/>
              </w:rPr>
            </w:pPr>
            <w:r w:rsidRPr="005A02D2">
              <w:rPr>
                <w:color w:val="000000"/>
                <w:lang w:eastAsia="en-US"/>
              </w:rPr>
              <w:t>Электронная</w:t>
            </w:r>
            <w:r w:rsidRPr="005A02D2">
              <w:rPr>
                <w:rFonts w:ascii="Calibri" w:hAnsi="Calibri"/>
                <w:sz w:val="22"/>
                <w:szCs w:val="22"/>
                <w:lang w:eastAsia="en-US"/>
              </w:rPr>
              <w:t xml:space="preserve"> </w:t>
            </w:r>
            <w:r w:rsidRPr="005A02D2">
              <w:rPr>
                <w:color w:val="000000"/>
                <w:lang w:eastAsia="en-US"/>
              </w:rPr>
              <w:t>база</w:t>
            </w:r>
            <w:r w:rsidRPr="005A02D2">
              <w:rPr>
                <w:rFonts w:ascii="Calibri" w:hAnsi="Calibri"/>
                <w:sz w:val="22"/>
                <w:szCs w:val="22"/>
                <w:lang w:eastAsia="en-US"/>
              </w:rPr>
              <w:t xml:space="preserve"> </w:t>
            </w:r>
            <w:r w:rsidRPr="005A02D2">
              <w:rPr>
                <w:color w:val="000000"/>
                <w:lang w:eastAsia="en-US"/>
              </w:rPr>
              <w:t>периодических</w:t>
            </w:r>
            <w:r w:rsidRPr="005A02D2">
              <w:rPr>
                <w:rFonts w:ascii="Calibri" w:hAnsi="Calibri"/>
                <w:sz w:val="22"/>
                <w:szCs w:val="22"/>
                <w:lang w:eastAsia="en-US"/>
              </w:rPr>
              <w:t xml:space="preserve"> </w:t>
            </w:r>
            <w:r w:rsidRPr="005A02D2">
              <w:rPr>
                <w:color w:val="000000"/>
                <w:lang w:eastAsia="en-US"/>
              </w:rPr>
              <w:t>изданий</w:t>
            </w:r>
            <w:r w:rsidRPr="005A02D2">
              <w:rPr>
                <w:rFonts w:ascii="Calibri" w:hAnsi="Calibri"/>
                <w:sz w:val="22"/>
                <w:szCs w:val="22"/>
                <w:lang w:eastAsia="en-US"/>
              </w:rPr>
              <w:t xml:space="preserve"> </w:t>
            </w:r>
            <w:r w:rsidRPr="005A02D2">
              <w:rPr>
                <w:color w:val="000000"/>
                <w:lang w:val="en-US" w:eastAsia="en-US"/>
              </w:rPr>
              <w:t>East</w:t>
            </w:r>
            <w:r w:rsidRPr="005A02D2">
              <w:rPr>
                <w:rFonts w:ascii="Calibri" w:hAnsi="Calibri"/>
                <w:sz w:val="22"/>
                <w:szCs w:val="22"/>
                <w:lang w:eastAsia="en-US"/>
              </w:rPr>
              <w:t xml:space="preserve"> </w:t>
            </w:r>
            <w:r w:rsidRPr="005A02D2">
              <w:rPr>
                <w:color w:val="000000"/>
                <w:lang w:val="en-US" w:eastAsia="en-US"/>
              </w:rPr>
              <w:t>View</w:t>
            </w:r>
            <w:r w:rsidRPr="005A02D2">
              <w:rPr>
                <w:rFonts w:ascii="Calibri" w:hAnsi="Calibri"/>
                <w:sz w:val="22"/>
                <w:szCs w:val="22"/>
                <w:lang w:eastAsia="en-US"/>
              </w:rPr>
              <w:t xml:space="preserve"> </w:t>
            </w:r>
            <w:r w:rsidRPr="005A02D2">
              <w:rPr>
                <w:color w:val="000000"/>
                <w:lang w:val="en-US" w:eastAsia="en-US"/>
              </w:rPr>
              <w:t>Information</w:t>
            </w:r>
            <w:r w:rsidRPr="005A02D2">
              <w:rPr>
                <w:rFonts w:ascii="Calibri" w:hAnsi="Calibri"/>
                <w:sz w:val="22"/>
                <w:szCs w:val="22"/>
                <w:lang w:eastAsia="en-US"/>
              </w:rPr>
              <w:t xml:space="preserve"> </w:t>
            </w:r>
            <w:r w:rsidRPr="005A02D2">
              <w:rPr>
                <w:color w:val="000000"/>
                <w:lang w:val="en-US" w:eastAsia="en-US"/>
              </w:rPr>
              <w:t>Services</w:t>
            </w:r>
            <w:r w:rsidRPr="005A02D2">
              <w:rPr>
                <w:color w:val="000000"/>
                <w:lang w:eastAsia="en-US"/>
              </w:rPr>
              <w:t>,</w:t>
            </w:r>
            <w:r w:rsidRPr="005A02D2">
              <w:rPr>
                <w:rFonts w:ascii="Calibri" w:hAnsi="Calibri"/>
                <w:sz w:val="22"/>
                <w:szCs w:val="22"/>
                <w:lang w:eastAsia="en-US"/>
              </w:rPr>
              <w:t xml:space="preserve"> </w:t>
            </w:r>
            <w:r w:rsidRPr="005A02D2">
              <w:rPr>
                <w:color w:val="000000"/>
                <w:lang w:eastAsia="en-US"/>
              </w:rPr>
              <w:t>ООО</w:t>
            </w:r>
            <w:r w:rsidRPr="005A02D2">
              <w:rPr>
                <w:rFonts w:ascii="Calibri" w:hAnsi="Calibri"/>
                <w:sz w:val="22"/>
                <w:szCs w:val="22"/>
                <w:lang w:eastAsia="en-US"/>
              </w:rPr>
              <w:t xml:space="preserve"> </w:t>
            </w:r>
            <w:r w:rsidRPr="005A02D2">
              <w:rPr>
                <w:color w:val="000000"/>
                <w:lang w:eastAsia="en-US"/>
              </w:rPr>
              <w:t>«ИВИС»</w:t>
            </w:r>
            <w:r w:rsidRPr="005A02D2">
              <w:rPr>
                <w:rFonts w:ascii="Calibri" w:hAnsi="Calibri"/>
                <w:sz w:val="22"/>
                <w:szCs w:val="22"/>
                <w:lang w:eastAsia="en-US"/>
              </w:rPr>
              <w:t xml:space="preserve"> </w:t>
            </w:r>
          </w:p>
        </w:tc>
        <w:tc>
          <w:tcPr>
            <w:tcW w:w="42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F471A0" w:rsidP="00985024">
            <w:pPr>
              <w:widowControl/>
              <w:autoSpaceDE/>
              <w:autoSpaceDN/>
              <w:adjustRightInd/>
              <w:ind w:firstLine="0"/>
              <w:rPr>
                <w:rFonts w:ascii="Calibri" w:hAnsi="Calibri"/>
                <w:lang w:val="en-US" w:eastAsia="en-US"/>
              </w:rPr>
            </w:pPr>
            <w:hyperlink r:id="rId18" w:history="1">
              <w:r w:rsidR="00D70BBC" w:rsidRPr="005A02D2">
                <w:rPr>
                  <w:color w:val="0000FF"/>
                  <w:sz w:val="22"/>
                  <w:u w:val="single"/>
                  <w:lang w:val="en-US" w:eastAsia="en-US"/>
                </w:rPr>
                <w:t>https://dlib.eastview.com/</w:t>
              </w:r>
            </w:hyperlink>
            <w:r w:rsidR="00D70BBC" w:rsidRPr="005A02D2">
              <w:rPr>
                <w:color w:val="000000"/>
                <w:lang w:val="en-US" w:eastAsia="en-US"/>
              </w:rPr>
              <w:t xml:space="preserve"> </w:t>
            </w:r>
            <w:r w:rsidR="00D70BBC"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r>
      <w:tr w:rsidR="00D70BBC" w:rsidRPr="005A02D2" w:rsidTr="00985024">
        <w:trPr>
          <w:trHeight w:hRule="exact" w:val="540"/>
        </w:trPr>
        <w:tc>
          <w:tcPr>
            <w:tcW w:w="238"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c>
          <w:tcPr>
            <w:tcW w:w="0" w:type="auto"/>
            <w:vMerge/>
            <w:tcBorders>
              <w:top w:val="nil"/>
              <w:left w:val="nil"/>
              <w:bottom w:val="nil"/>
              <w:right w:val="nil"/>
            </w:tcBorders>
            <w:vAlign w:val="center"/>
            <w:hideMark/>
          </w:tcPr>
          <w:p w:rsidR="00D70BBC" w:rsidRPr="005A02D2" w:rsidRDefault="00D70BBC" w:rsidP="00985024">
            <w:pPr>
              <w:widowControl/>
              <w:autoSpaceDE/>
              <w:autoSpaceDN/>
              <w:adjustRightInd/>
              <w:ind w:firstLine="0"/>
              <w:jc w:val="left"/>
              <w:rPr>
                <w:rFonts w:ascii="Calibri" w:hAnsi="Calibri"/>
                <w:lang w:eastAsia="en-US"/>
              </w:rPr>
            </w:pPr>
          </w:p>
        </w:tc>
        <w:tc>
          <w:tcPr>
            <w:tcW w:w="0" w:type="auto"/>
            <w:vMerge/>
            <w:tcBorders>
              <w:top w:val="nil"/>
              <w:left w:val="nil"/>
              <w:bottom w:val="nil"/>
              <w:right w:val="nil"/>
            </w:tcBorders>
            <w:vAlign w:val="center"/>
            <w:hideMark/>
          </w:tcPr>
          <w:p w:rsidR="00D70BBC" w:rsidRPr="005A02D2" w:rsidRDefault="00D70BBC" w:rsidP="00985024">
            <w:pPr>
              <w:widowControl/>
              <w:autoSpaceDE/>
              <w:autoSpaceDN/>
              <w:adjustRightInd/>
              <w:ind w:firstLine="0"/>
              <w:jc w:val="left"/>
              <w:rPr>
                <w:rFonts w:ascii="Calibri" w:hAnsi="Calibri"/>
                <w:lang w:val="en-US" w:eastAsia="en-US"/>
              </w:rPr>
            </w:pPr>
          </w:p>
        </w:tc>
        <w:tc>
          <w:tcPr>
            <w:tcW w:w="83"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r>
      <w:tr w:rsidR="00D70BBC" w:rsidRPr="002C74B1" w:rsidTr="00985024">
        <w:trPr>
          <w:trHeight w:hRule="exact" w:val="826"/>
        </w:trPr>
        <w:tc>
          <w:tcPr>
            <w:tcW w:w="238"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D70BBC" w:rsidP="00985024">
            <w:pPr>
              <w:widowControl/>
              <w:autoSpaceDE/>
              <w:autoSpaceDN/>
              <w:adjustRightInd/>
              <w:ind w:firstLine="0"/>
              <w:rPr>
                <w:rFonts w:ascii="Calibri" w:hAnsi="Calibri"/>
                <w:lang w:eastAsia="en-US"/>
              </w:rPr>
            </w:pPr>
            <w:r w:rsidRPr="005A02D2">
              <w:rPr>
                <w:color w:val="000000"/>
                <w:lang w:eastAsia="en-US"/>
              </w:rPr>
              <w:t>Национальная</w:t>
            </w:r>
            <w:r w:rsidRPr="005A02D2">
              <w:rPr>
                <w:rFonts w:ascii="Calibri" w:hAnsi="Calibri"/>
                <w:sz w:val="22"/>
                <w:szCs w:val="22"/>
                <w:lang w:eastAsia="en-US"/>
              </w:rPr>
              <w:t xml:space="preserve"> </w:t>
            </w:r>
            <w:r w:rsidRPr="005A02D2">
              <w:rPr>
                <w:color w:val="000000"/>
                <w:lang w:eastAsia="en-US"/>
              </w:rPr>
              <w:t>информационно-аналитическая</w:t>
            </w:r>
            <w:r w:rsidRPr="005A02D2">
              <w:rPr>
                <w:rFonts w:ascii="Calibri" w:hAnsi="Calibri"/>
                <w:sz w:val="22"/>
                <w:szCs w:val="22"/>
                <w:lang w:eastAsia="en-US"/>
              </w:rPr>
              <w:t xml:space="preserve"> </w:t>
            </w:r>
            <w:r w:rsidRPr="005A02D2">
              <w:rPr>
                <w:color w:val="000000"/>
                <w:lang w:eastAsia="en-US"/>
              </w:rPr>
              <w:t>система</w:t>
            </w:r>
            <w:r w:rsidRPr="005A02D2">
              <w:rPr>
                <w:rFonts w:ascii="Calibri" w:hAnsi="Calibri"/>
                <w:sz w:val="22"/>
                <w:szCs w:val="22"/>
                <w:lang w:eastAsia="en-US"/>
              </w:rPr>
              <w:t xml:space="preserve"> </w:t>
            </w:r>
            <w:r w:rsidRPr="005A02D2">
              <w:rPr>
                <w:color w:val="000000"/>
                <w:lang w:eastAsia="en-US"/>
              </w:rPr>
              <w:t>–</w:t>
            </w:r>
            <w:r w:rsidRPr="005A02D2">
              <w:rPr>
                <w:rFonts w:ascii="Calibri" w:hAnsi="Calibri"/>
                <w:sz w:val="22"/>
                <w:szCs w:val="22"/>
                <w:lang w:eastAsia="en-US"/>
              </w:rPr>
              <w:t xml:space="preserve"> </w:t>
            </w:r>
            <w:r w:rsidRPr="005A02D2">
              <w:rPr>
                <w:color w:val="000000"/>
                <w:lang w:eastAsia="en-US"/>
              </w:rPr>
              <w:t>Российский</w:t>
            </w:r>
            <w:r w:rsidRPr="005A02D2">
              <w:rPr>
                <w:rFonts w:ascii="Calibri" w:hAnsi="Calibri"/>
                <w:sz w:val="22"/>
                <w:szCs w:val="22"/>
                <w:lang w:eastAsia="en-US"/>
              </w:rPr>
              <w:t xml:space="preserve"> </w:t>
            </w:r>
            <w:r w:rsidRPr="005A02D2">
              <w:rPr>
                <w:color w:val="000000"/>
                <w:lang w:eastAsia="en-US"/>
              </w:rPr>
              <w:t>индекс</w:t>
            </w:r>
            <w:r w:rsidRPr="005A02D2">
              <w:rPr>
                <w:rFonts w:ascii="Calibri" w:hAnsi="Calibri"/>
                <w:sz w:val="22"/>
                <w:szCs w:val="22"/>
                <w:lang w:eastAsia="en-US"/>
              </w:rPr>
              <w:t xml:space="preserve"> </w:t>
            </w:r>
            <w:r w:rsidRPr="005A02D2">
              <w:rPr>
                <w:color w:val="000000"/>
                <w:lang w:eastAsia="en-US"/>
              </w:rPr>
              <w:t>научного</w:t>
            </w:r>
            <w:r w:rsidRPr="005A02D2">
              <w:rPr>
                <w:rFonts w:ascii="Calibri" w:hAnsi="Calibri"/>
                <w:sz w:val="22"/>
                <w:szCs w:val="22"/>
                <w:lang w:eastAsia="en-US"/>
              </w:rPr>
              <w:t xml:space="preserve"> </w:t>
            </w:r>
            <w:r w:rsidRPr="005A02D2">
              <w:rPr>
                <w:color w:val="000000"/>
                <w:lang w:eastAsia="en-US"/>
              </w:rPr>
              <w:t>цитирования</w:t>
            </w:r>
            <w:r w:rsidRPr="005A02D2">
              <w:rPr>
                <w:rFonts w:ascii="Calibri" w:hAnsi="Calibri"/>
                <w:sz w:val="22"/>
                <w:szCs w:val="22"/>
                <w:lang w:eastAsia="en-US"/>
              </w:rPr>
              <w:t xml:space="preserve"> </w:t>
            </w:r>
            <w:r w:rsidRPr="005A02D2">
              <w:rPr>
                <w:color w:val="000000"/>
                <w:lang w:eastAsia="en-US"/>
              </w:rPr>
              <w:t>(РИНЦ)</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D70BBC" w:rsidP="00985024">
            <w:pPr>
              <w:widowControl/>
              <w:autoSpaceDE/>
              <w:autoSpaceDN/>
              <w:adjustRightInd/>
              <w:ind w:firstLine="0"/>
              <w:rPr>
                <w:rFonts w:ascii="Calibri" w:hAnsi="Calibri"/>
                <w:lang w:val="en-US" w:eastAsia="en-US"/>
              </w:rPr>
            </w:pPr>
            <w:r w:rsidRPr="005A02D2">
              <w:rPr>
                <w:color w:val="000000"/>
                <w:lang w:val="en-US" w:eastAsia="en-US"/>
              </w:rPr>
              <w:t>URL:</w:t>
            </w:r>
            <w:r w:rsidRPr="005A02D2">
              <w:rPr>
                <w:rFonts w:ascii="Calibri" w:hAnsi="Calibri"/>
                <w:sz w:val="22"/>
                <w:szCs w:val="22"/>
                <w:lang w:val="en-US" w:eastAsia="en-US"/>
              </w:rPr>
              <w:t xml:space="preserve"> </w:t>
            </w:r>
            <w:hyperlink r:id="rId19" w:history="1">
              <w:r w:rsidRPr="005A02D2">
                <w:rPr>
                  <w:color w:val="0000FF"/>
                  <w:sz w:val="22"/>
                  <w:u w:val="single"/>
                  <w:lang w:val="en-US" w:eastAsia="en-US"/>
                </w:rPr>
                <w:t>https://elibrary.ru/project_risc.asp</w:t>
              </w:r>
            </w:hyperlink>
            <w:r w:rsidRPr="005A02D2">
              <w:rPr>
                <w:color w:val="000000"/>
                <w:lang w:val="en-US" w:eastAsia="en-US"/>
              </w:rPr>
              <w:t xml:space="preserve"> </w:t>
            </w:r>
            <w:r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r>
      <w:tr w:rsidR="00D70BBC" w:rsidRPr="002C74B1" w:rsidTr="00985024">
        <w:trPr>
          <w:trHeight w:hRule="exact" w:val="555"/>
        </w:trPr>
        <w:tc>
          <w:tcPr>
            <w:tcW w:w="238"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D70BBC" w:rsidP="00985024">
            <w:pPr>
              <w:widowControl/>
              <w:autoSpaceDE/>
              <w:autoSpaceDN/>
              <w:adjustRightInd/>
              <w:ind w:firstLine="0"/>
              <w:rPr>
                <w:rFonts w:ascii="Calibri" w:hAnsi="Calibri"/>
                <w:lang w:eastAsia="en-US"/>
              </w:rPr>
            </w:pPr>
            <w:r w:rsidRPr="005A02D2">
              <w:rPr>
                <w:color w:val="000000"/>
                <w:lang w:eastAsia="en-US"/>
              </w:rPr>
              <w:t>Поисковая</w:t>
            </w:r>
            <w:r w:rsidRPr="005A02D2">
              <w:rPr>
                <w:rFonts w:ascii="Calibri" w:hAnsi="Calibri"/>
                <w:sz w:val="22"/>
                <w:szCs w:val="22"/>
                <w:lang w:eastAsia="en-US"/>
              </w:rPr>
              <w:t xml:space="preserve"> </w:t>
            </w:r>
            <w:r w:rsidRPr="005A02D2">
              <w:rPr>
                <w:color w:val="000000"/>
                <w:lang w:eastAsia="en-US"/>
              </w:rPr>
              <w:t>система</w:t>
            </w:r>
            <w:r w:rsidRPr="005A02D2">
              <w:rPr>
                <w:rFonts w:ascii="Calibri" w:hAnsi="Calibri"/>
                <w:sz w:val="22"/>
                <w:szCs w:val="22"/>
                <w:lang w:eastAsia="en-US"/>
              </w:rPr>
              <w:t xml:space="preserve"> </w:t>
            </w:r>
            <w:r w:rsidRPr="005A02D2">
              <w:rPr>
                <w:color w:val="000000"/>
                <w:lang w:eastAsia="en-US"/>
              </w:rPr>
              <w:t>Академия</w:t>
            </w:r>
            <w:r w:rsidRPr="005A02D2">
              <w:rPr>
                <w:rFonts w:ascii="Calibri" w:hAnsi="Calibri"/>
                <w:sz w:val="22"/>
                <w:szCs w:val="22"/>
                <w:lang w:eastAsia="en-US"/>
              </w:rPr>
              <w:t xml:space="preserve"> </w:t>
            </w:r>
            <w:r w:rsidRPr="005A02D2">
              <w:rPr>
                <w:color w:val="000000"/>
                <w:lang w:val="en-US" w:eastAsia="en-US"/>
              </w:rPr>
              <w:t>Google</w:t>
            </w:r>
            <w:r w:rsidRPr="005A02D2">
              <w:rPr>
                <w:rFonts w:ascii="Calibri" w:hAnsi="Calibri"/>
                <w:sz w:val="22"/>
                <w:szCs w:val="22"/>
                <w:lang w:eastAsia="en-US"/>
              </w:rPr>
              <w:t xml:space="preserve"> </w:t>
            </w:r>
            <w:r w:rsidRPr="005A02D2">
              <w:rPr>
                <w:color w:val="000000"/>
                <w:lang w:eastAsia="en-US"/>
              </w:rPr>
              <w:t>(</w:t>
            </w:r>
            <w:r w:rsidRPr="005A02D2">
              <w:rPr>
                <w:color w:val="000000"/>
                <w:lang w:val="en-US" w:eastAsia="en-US"/>
              </w:rPr>
              <w:t>Google</w:t>
            </w:r>
            <w:r w:rsidRPr="005A02D2">
              <w:rPr>
                <w:rFonts w:ascii="Calibri" w:hAnsi="Calibri"/>
                <w:sz w:val="22"/>
                <w:szCs w:val="22"/>
                <w:lang w:eastAsia="en-US"/>
              </w:rPr>
              <w:t xml:space="preserve"> </w:t>
            </w:r>
            <w:r w:rsidRPr="005A02D2">
              <w:rPr>
                <w:color w:val="000000"/>
                <w:lang w:val="en-US" w:eastAsia="en-US"/>
              </w:rPr>
              <w:t>Scholar</w:t>
            </w:r>
            <w:r w:rsidRPr="005A02D2">
              <w:rPr>
                <w:color w:val="000000"/>
                <w:lang w:eastAsia="en-US"/>
              </w:rPr>
              <w:t>)</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D70BBC" w:rsidP="00985024">
            <w:pPr>
              <w:widowControl/>
              <w:autoSpaceDE/>
              <w:autoSpaceDN/>
              <w:adjustRightInd/>
              <w:ind w:firstLine="0"/>
              <w:rPr>
                <w:rFonts w:ascii="Calibri" w:hAnsi="Calibri"/>
                <w:lang w:val="en-US" w:eastAsia="en-US"/>
              </w:rPr>
            </w:pPr>
            <w:r w:rsidRPr="005A02D2">
              <w:rPr>
                <w:color w:val="000000"/>
                <w:lang w:val="en-US" w:eastAsia="en-US"/>
              </w:rPr>
              <w:t>URL:</w:t>
            </w:r>
            <w:r w:rsidRPr="005A02D2">
              <w:rPr>
                <w:rFonts w:ascii="Calibri" w:hAnsi="Calibri"/>
                <w:sz w:val="22"/>
                <w:szCs w:val="22"/>
                <w:lang w:val="en-US" w:eastAsia="en-US"/>
              </w:rPr>
              <w:t xml:space="preserve"> </w:t>
            </w:r>
            <w:hyperlink r:id="rId20" w:history="1">
              <w:r w:rsidRPr="005A02D2">
                <w:rPr>
                  <w:color w:val="0000FF"/>
                  <w:sz w:val="22"/>
                  <w:u w:val="single"/>
                  <w:lang w:val="en-US" w:eastAsia="en-US"/>
                </w:rPr>
                <w:t>https://scholar.google.ru/</w:t>
              </w:r>
            </w:hyperlink>
            <w:r w:rsidRPr="005A02D2">
              <w:rPr>
                <w:color w:val="000000"/>
                <w:lang w:val="en-US" w:eastAsia="en-US"/>
              </w:rPr>
              <w:t xml:space="preserve"> </w:t>
            </w:r>
            <w:r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r>
      <w:tr w:rsidR="00D70BBC" w:rsidRPr="002C74B1" w:rsidTr="00985024">
        <w:trPr>
          <w:trHeight w:hRule="exact" w:val="555"/>
        </w:trPr>
        <w:tc>
          <w:tcPr>
            <w:tcW w:w="238"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D70BBC" w:rsidP="00985024">
            <w:pPr>
              <w:widowControl/>
              <w:autoSpaceDE/>
              <w:autoSpaceDN/>
              <w:adjustRightInd/>
              <w:ind w:firstLine="0"/>
              <w:rPr>
                <w:rFonts w:ascii="Calibri" w:hAnsi="Calibri"/>
                <w:lang w:eastAsia="en-US"/>
              </w:rPr>
            </w:pPr>
            <w:r w:rsidRPr="005A02D2">
              <w:rPr>
                <w:color w:val="000000"/>
                <w:lang w:eastAsia="en-US"/>
              </w:rPr>
              <w:t>Информационная</w:t>
            </w:r>
            <w:r w:rsidRPr="005A02D2">
              <w:rPr>
                <w:rFonts w:ascii="Calibri" w:hAnsi="Calibri"/>
                <w:sz w:val="22"/>
                <w:szCs w:val="22"/>
                <w:lang w:eastAsia="en-US"/>
              </w:rPr>
              <w:t xml:space="preserve"> </w:t>
            </w:r>
            <w:r w:rsidRPr="005A02D2">
              <w:rPr>
                <w:color w:val="000000"/>
                <w:lang w:eastAsia="en-US"/>
              </w:rPr>
              <w:t>система</w:t>
            </w:r>
            <w:r w:rsidRPr="005A02D2">
              <w:rPr>
                <w:rFonts w:ascii="Calibri" w:hAnsi="Calibri"/>
                <w:sz w:val="22"/>
                <w:szCs w:val="22"/>
                <w:lang w:eastAsia="en-US"/>
              </w:rPr>
              <w:t xml:space="preserve"> </w:t>
            </w:r>
            <w:r w:rsidRPr="005A02D2">
              <w:rPr>
                <w:color w:val="000000"/>
                <w:lang w:eastAsia="en-US"/>
              </w:rPr>
              <w:t>-</w:t>
            </w:r>
            <w:r w:rsidRPr="005A02D2">
              <w:rPr>
                <w:rFonts w:ascii="Calibri" w:hAnsi="Calibri"/>
                <w:sz w:val="22"/>
                <w:szCs w:val="22"/>
                <w:lang w:eastAsia="en-US"/>
              </w:rPr>
              <w:t xml:space="preserve"> </w:t>
            </w:r>
            <w:r w:rsidRPr="005A02D2">
              <w:rPr>
                <w:color w:val="000000"/>
                <w:lang w:eastAsia="en-US"/>
              </w:rPr>
              <w:t>Единое</w:t>
            </w:r>
            <w:r w:rsidRPr="005A02D2">
              <w:rPr>
                <w:rFonts w:ascii="Calibri" w:hAnsi="Calibri"/>
                <w:sz w:val="22"/>
                <w:szCs w:val="22"/>
                <w:lang w:eastAsia="en-US"/>
              </w:rPr>
              <w:t xml:space="preserve"> </w:t>
            </w:r>
            <w:r w:rsidRPr="005A02D2">
              <w:rPr>
                <w:color w:val="000000"/>
                <w:lang w:eastAsia="en-US"/>
              </w:rPr>
              <w:t>окно</w:t>
            </w:r>
            <w:r w:rsidRPr="005A02D2">
              <w:rPr>
                <w:rFonts w:ascii="Calibri" w:hAnsi="Calibri"/>
                <w:sz w:val="22"/>
                <w:szCs w:val="22"/>
                <w:lang w:eastAsia="en-US"/>
              </w:rPr>
              <w:t xml:space="preserve"> </w:t>
            </w:r>
            <w:r w:rsidRPr="005A02D2">
              <w:rPr>
                <w:color w:val="000000"/>
                <w:lang w:eastAsia="en-US"/>
              </w:rPr>
              <w:t>доступа</w:t>
            </w:r>
            <w:r w:rsidRPr="005A02D2">
              <w:rPr>
                <w:rFonts w:ascii="Calibri" w:hAnsi="Calibri"/>
                <w:sz w:val="22"/>
                <w:szCs w:val="22"/>
                <w:lang w:eastAsia="en-US"/>
              </w:rPr>
              <w:t xml:space="preserve"> </w:t>
            </w:r>
            <w:r w:rsidRPr="005A02D2">
              <w:rPr>
                <w:color w:val="000000"/>
                <w:lang w:eastAsia="en-US"/>
              </w:rPr>
              <w:t>к</w:t>
            </w:r>
            <w:r w:rsidRPr="005A02D2">
              <w:rPr>
                <w:rFonts w:ascii="Calibri" w:hAnsi="Calibri"/>
                <w:sz w:val="22"/>
                <w:szCs w:val="22"/>
                <w:lang w:eastAsia="en-US"/>
              </w:rPr>
              <w:t xml:space="preserve"> </w:t>
            </w:r>
            <w:r w:rsidRPr="005A02D2">
              <w:rPr>
                <w:color w:val="000000"/>
                <w:lang w:eastAsia="en-US"/>
              </w:rPr>
              <w:t>информационным</w:t>
            </w:r>
            <w:r w:rsidRPr="005A02D2">
              <w:rPr>
                <w:rFonts w:ascii="Calibri" w:hAnsi="Calibri"/>
                <w:sz w:val="22"/>
                <w:szCs w:val="22"/>
                <w:lang w:eastAsia="en-US"/>
              </w:rPr>
              <w:t xml:space="preserve"> </w:t>
            </w:r>
            <w:r w:rsidRPr="005A02D2">
              <w:rPr>
                <w:color w:val="000000"/>
                <w:lang w:eastAsia="en-US"/>
              </w:rPr>
              <w:t>ресурсам</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D70BBC" w:rsidP="00985024">
            <w:pPr>
              <w:widowControl/>
              <w:autoSpaceDE/>
              <w:autoSpaceDN/>
              <w:adjustRightInd/>
              <w:ind w:firstLine="0"/>
              <w:rPr>
                <w:rFonts w:ascii="Calibri" w:hAnsi="Calibri"/>
                <w:lang w:val="en-US" w:eastAsia="en-US"/>
              </w:rPr>
            </w:pPr>
            <w:r w:rsidRPr="005A02D2">
              <w:rPr>
                <w:color w:val="000000"/>
                <w:lang w:val="en-US" w:eastAsia="en-US"/>
              </w:rPr>
              <w:t>URL:</w:t>
            </w:r>
            <w:r w:rsidRPr="005A02D2">
              <w:rPr>
                <w:rFonts w:ascii="Calibri" w:hAnsi="Calibri"/>
                <w:sz w:val="22"/>
                <w:szCs w:val="22"/>
                <w:lang w:val="en-US" w:eastAsia="en-US"/>
              </w:rPr>
              <w:t xml:space="preserve"> </w:t>
            </w:r>
            <w:hyperlink r:id="rId21" w:history="1">
              <w:r w:rsidRPr="005A02D2">
                <w:rPr>
                  <w:color w:val="0000FF"/>
                  <w:sz w:val="22"/>
                  <w:u w:val="single"/>
                  <w:lang w:val="en-US" w:eastAsia="en-US"/>
                </w:rPr>
                <w:t>http://window.edu.ru/</w:t>
              </w:r>
            </w:hyperlink>
            <w:r w:rsidRPr="005A02D2">
              <w:rPr>
                <w:color w:val="000000"/>
                <w:lang w:val="en-US" w:eastAsia="en-US"/>
              </w:rPr>
              <w:t xml:space="preserve"> </w:t>
            </w:r>
            <w:r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r>
      <w:tr w:rsidR="00D70BBC" w:rsidRPr="002C74B1" w:rsidTr="00985024">
        <w:trPr>
          <w:trHeight w:hRule="exact" w:val="555"/>
        </w:trPr>
        <w:tc>
          <w:tcPr>
            <w:tcW w:w="238"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D70BBC" w:rsidP="00985024">
            <w:pPr>
              <w:widowControl/>
              <w:autoSpaceDE/>
              <w:autoSpaceDN/>
              <w:adjustRightInd/>
              <w:ind w:firstLine="0"/>
              <w:rPr>
                <w:rFonts w:ascii="Calibri" w:hAnsi="Calibri"/>
                <w:lang w:val="en-US" w:eastAsia="en-US"/>
              </w:rPr>
            </w:pPr>
            <w:r w:rsidRPr="005A02D2">
              <w:rPr>
                <w:color w:val="000000"/>
                <w:lang w:val="en-US" w:eastAsia="en-US"/>
              </w:rPr>
              <w:t>Российская</w:t>
            </w:r>
            <w:r w:rsidRPr="005A02D2">
              <w:rPr>
                <w:rFonts w:ascii="Calibri" w:hAnsi="Calibri"/>
                <w:sz w:val="22"/>
                <w:szCs w:val="22"/>
                <w:lang w:val="en-US" w:eastAsia="en-US"/>
              </w:rPr>
              <w:t xml:space="preserve"> </w:t>
            </w:r>
            <w:r w:rsidRPr="005A02D2">
              <w:rPr>
                <w:color w:val="000000"/>
                <w:lang w:val="en-US" w:eastAsia="en-US"/>
              </w:rPr>
              <w:t>Государственная</w:t>
            </w:r>
            <w:r w:rsidRPr="005A02D2">
              <w:rPr>
                <w:rFonts w:ascii="Calibri" w:hAnsi="Calibri"/>
                <w:sz w:val="22"/>
                <w:szCs w:val="22"/>
                <w:lang w:val="en-US" w:eastAsia="en-US"/>
              </w:rPr>
              <w:t xml:space="preserve"> </w:t>
            </w:r>
            <w:r w:rsidRPr="005A02D2">
              <w:rPr>
                <w:color w:val="000000"/>
                <w:lang w:val="en-US" w:eastAsia="en-US"/>
              </w:rPr>
              <w:t>библиотека.</w:t>
            </w:r>
            <w:r w:rsidRPr="005A02D2">
              <w:rPr>
                <w:rFonts w:ascii="Calibri" w:hAnsi="Calibri"/>
                <w:sz w:val="22"/>
                <w:szCs w:val="22"/>
                <w:lang w:val="en-US" w:eastAsia="en-US"/>
              </w:rPr>
              <w:t xml:space="preserve"> </w:t>
            </w:r>
            <w:r w:rsidRPr="005A02D2">
              <w:rPr>
                <w:color w:val="000000"/>
                <w:lang w:val="en-US" w:eastAsia="en-US"/>
              </w:rPr>
              <w:t>Каталоги</w:t>
            </w:r>
            <w:r w:rsidRPr="005A02D2">
              <w:rPr>
                <w:rFonts w:ascii="Calibri" w:hAnsi="Calibri"/>
                <w:sz w:val="22"/>
                <w:szCs w:val="22"/>
                <w:lang w:val="en-US"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F471A0" w:rsidP="00985024">
            <w:pPr>
              <w:widowControl/>
              <w:autoSpaceDE/>
              <w:autoSpaceDN/>
              <w:adjustRightInd/>
              <w:ind w:firstLine="0"/>
              <w:rPr>
                <w:rFonts w:ascii="Calibri" w:hAnsi="Calibri"/>
                <w:lang w:val="en-US" w:eastAsia="en-US"/>
              </w:rPr>
            </w:pPr>
            <w:hyperlink r:id="rId22" w:history="1">
              <w:r w:rsidR="00D70BBC" w:rsidRPr="005A02D2">
                <w:rPr>
                  <w:color w:val="0000FF"/>
                  <w:sz w:val="22"/>
                  <w:u w:val="single"/>
                  <w:lang w:val="en-US" w:eastAsia="en-US"/>
                </w:rPr>
                <w:t>https://www.rsl.ru/ru/4readers/catalogues/</w:t>
              </w:r>
            </w:hyperlink>
            <w:r w:rsidR="00D70BBC" w:rsidRPr="005A02D2">
              <w:rPr>
                <w:color w:val="000000"/>
                <w:lang w:val="en-US" w:eastAsia="en-US"/>
              </w:rPr>
              <w:t xml:space="preserve"> </w:t>
            </w:r>
            <w:r w:rsidR="00D70BBC"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r>
      <w:tr w:rsidR="00D70BBC" w:rsidRPr="002C74B1" w:rsidTr="00985024">
        <w:trPr>
          <w:trHeight w:hRule="exact" w:val="555"/>
        </w:trPr>
        <w:tc>
          <w:tcPr>
            <w:tcW w:w="238"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D70BBC" w:rsidP="00985024">
            <w:pPr>
              <w:widowControl/>
              <w:autoSpaceDE/>
              <w:autoSpaceDN/>
              <w:adjustRightInd/>
              <w:ind w:firstLine="0"/>
              <w:rPr>
                <w:rFonts w:ascii="Calibri" w:hAnsi="Calibri"/>
                <w:lang w:val="en-US" w:eastAsia="en-US"/>
              </w:rPr>
            </w:pPr>
            <w:r w:rsidRPr="005A02D2">
              <w:rPr>
                <w:color w:val="000000"/>
                <w:lang w:eastAsia="en-US"/>
              </w:rPr>
              <w:t>Электронные</w:t>
            </w:r>
            <w:r w:rsidRPr="005A02D2">
              <w:rPr>
                <w:rFonts w:ascii="Calibri" w:hAnsi="Calibri"/>
                <w:sz w:val="22"/>
                <w:szCs w:val="22"/>
                <w:lang w:eastAsia="en-US"/>
              </w:rPr>
              <w:t xml:space="preserve"> </w:t>
            </w:r>
            <w:r w:rsidRPr="005A02D2">
              <w:rPr>
                <w:color w:val="000000"/>
                <w:lang w:eastAsia="en-US"/>
              </w:rPr>
              <w:t>ресурсы</w:t>
            </w:r>
            <w:r w:rsidRPr="005A02D2">
              <w:rPr>
                <w:rFonts w:ascii="Calibri" w:hAnsi="Calibri"/>
                <w:sz w:val="22"/>
                <w:szCs w:val="22"/>
                <w:lang w:eastAsia="en-US"/>
              </w:rPr>
              <w:t xml:space="preserve"> </w:t>
            </w:r>
            <w:r w:rsidRPr="005A02D2">
              <w:rPr>
                <w:color w:val="000000"/>
                <w:lang w:eastAsia="en-US"/>
              </w:rPr>
              <w:t>библиотеки</w:t>
            </w:r>
            <w:r w:rsidRPr="005A02D2">
              <w:rPr>
                <w:rFonts w:ascii="Calibri" w:hAnsi="Calibri"/>
                <w:sz w:val="22"/>
                <w:szCs w:val="22"/>
                <w:lang w:eastAsia="en-US"/>
              </w:rPr>
              <w:t xml:space="preserve"> </w:t>
            </w:r>
            <w:r w:rsidRPr="005A02D2">
              <w:rPr>
                <w:color w:val="000000"/>
                <w:lang w:eastAsia="en-US"/>
              </w:rPr>
              <w:t>МГТУ</w:t>
            </w:r>
            <w:r w:rsidRPr="005A02D2">
              <w:rPr>
                <w:rFonts w:ascii="Calibri" w:hAnsi="Calibri"/>
                <w:sz w:val="22"/>
                <w:szCs w:val="22"/>
                <w:lang w:eastAsia="en-US"/>
              </w:rPr>
              <w:t xml:space="preserve"> </w:t>
            </w:r>
            <w:r w:rsidRPr="005A02D2">
              <w:rPr>
                <w:color w:val="000000"/>
                <w:lang w:eastAsia="en-US"/>
              </w:rPr>
              <w:t>им.</w:t>
            </w:r>
            <w:r w:rsidRPr="005A02D2">
              <w:rPr>
                <w:rFonts w:ascii="Calibri" w:hAnsi="Calibri"/>
                <w:sz w:val="22"/>
                <w:szCs w:val="22"/>
                <w:lang w:eastAsia="en-US"/>
              </w:rPr>
              <w:t xml:space="preserve"> </w:t>
            </w:r>
            <w:r w:rsidRPr="005A02D2">
              <w:rPr>
                <w:color w:val="000000"/>
                <w:lang w:val="en-US" w:eastAsia="en-US"/>
              </w:rPr>
              <w:t>Г.И.</w:t>
            </w:r>
            <w:r w:rsidRPr="005A02D2">
              <w:rPr>
                <w:rFonts w:ascii="Calibri" w:hAnsi="Calibri"/>
                <w:sz w:val="22"/>
                <w:szCs w:val="22"/>
                <w:lang w:val="en-US" w:eastAsia="en-US"/>
              </w:rPr>
              <w:t xml:space="preserve"> </w:t>
            </w:r>
            <w:r w:rsidRPr="005A02D2">
              <w:rPr>
                <w:color w:val="000000"/>
                <w:lang w:val="en-US" w:eastAsia="en-US"/>
              </w:rPr>
              <w:t>Носова</w:t>
            </w:r>
            <w:r w:rsidRPr="005A02D2">
              <w:rPr>
                <w:rFonts w:ascii="Calibri" w:hAnsi="Calibri"/>
                <w:sz w:val="22"/>
                <w:szCs w:val="22"/>
                <w:lang w:val="en-US"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F471A0" w:rsidP="00985024">
            <w:pPr>
              <w:widowControl/>
              <w:autoSpaceDE/>
              <w:autoSpaceDN/>
              <w:adjustRightInd/>
              <w:ind w:firstLine="0"/>
              <w:rPr>
                <w:rFonts w:ascii="Calibri" w:hAnsi="Calibri"/>
                <w:lang w:val="en-US" w:eastAsia="en-US"/>
              </w:rPr>
            </w:pPr>
            <w:hyperlink r:id="rId23" w:history="1">
              <w:r w:rsidR="00D70BBC" w:rsidRPr="005A02D2">
                <w:rPr>
                  <w:color w:val="0000FF"/>
                  <w:sz w:val="22"/>
                  <w:u w:val="single"/>
                  <w:lang w:val="en-US" w:eastAsia="en-US"/>
                </w:rPr>
                <w:t>http://magtu.ru:8085/marcweb2/Default.asp</w:t>
              </w:r>
            </w:hyperlink>
            <w:r w:rsidR="00D70BBC" w:rsidRPr="005A02D2">
              <w:rPr>
                <w:color w:val="000000"/>
                <w:lang w:val="en-US" w:eastAsia="en-US"/>
              </w:rPr>
              <w:t xml:space="preserve"> </w:t>
            </w:r>
            <w:r w:rsidR="00D70BBC"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r>
      <w:tr w:rsidR="00D70BBC" w:rsidRPr="005A02D2" w:rsidTr="00985024">
        <w:trPr>
          <w:trHeight w:hRule="exact" w:val="555"/>
        </w:trPr>
        <w:tc>
          <w:tcPr>
            <w:tcW w:w="238"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D70BBC" w:rsidP="00985024">
            <w:pPr>
              <w:widowControl/>
              <w:autoSpaceDE/>
              <w:autoSpaceDN/>
              <w:adjustRightInd/>
              <w:ind w:firstLine="0"/>
              <w:rPr>
                <w:rFonts w:ascii="Calibri" w:hAnsi="Calibri"/>
                <w:lang w:val="en-US" w:eastAsia="en-US"/>
              </w:rPr>
            </w:pPr>
            <w:r w:rsidRPr="005A02D2">
              <w:rPr>
                <w:color w:val="000000"/>
                <w:lang w:val="en-US" w:eastAsia="en-US"/>
              </w:rPr>
              <w:t>Университетская</w:t>
            </w:r>
            <w:r w:rsidRPr="005A02D2">
              <w:rPr>
                <w:rFonts w:ascii="Calibri" w:hAnsi="Calibri"/>
                <w:sz w:val="22"/>
                <w:szCs w:val="22"/>
                <w:lang w:val="en-US" w:eastAsia="en-US"/>
              </w:rPr>
              <w:t xml:space="preserve"> </w:t>
            </w:r>
            <w:r w:rsidRPr="005A02D2">
              <w:rPr>
                <w:color w:val="000000"/>
                <w:lang w:val="en-US" w:eastAsia="en-US"/>
              </w:rPr>
              <w:t>информационная</w:t>
            </w:r>
            <w:r w:rsidRPr="005A02D2">
              <w:rPr>
                <w:rFonts w:ascii="Calibri" w:hAnsi="Calibri"/>
                <w:sz w:val="22"/>
                <w:szCs w:val="22"/>
                <w:lang w:val="en-US" w:eastAsia="en-US"/>
              </w:rPr>
              <w:t xml:space="preserve"> </w:t>
            </w:r>
            <w:r w:rsidRPr="005A02D2">
              <w:rPr>
                <w:color w:val="000000"/>
                <w:lang w:val="en-US" w:eastAsia="en-US"/>
              </w:rPr>
              <w:t>система</w:t>
            </w:r>
            <w:r w:rsidRPr="005A02D2">
              <w:rPr>
                <w:rFonts w:ascii="Calibri" w:hAnsi="Calibri"/>
                <w:sz w:val="22"/>
                <w:szCs w:val="22"/>
                <w:lang w:val="en-US" w:eastAsia="en-US"/>
              </w:rPr>
              <w:t xml:space="preserve"> </w:t>
            </w:r>
            <w:r w:rsidRPr="005A02D2">
              <w:rPr>
                <w:color w:val="000000"/>
                <w:lang w:val="en-US" w:eastAsia="en-US"/>
              </w:rPr>
              <w:t>РОССИЯ</w:t>
            </w:r>
            <w:r w:rsidRPr="005A02D2">
              <w:rPr>
                <w:rFonts w:ascii="Calibri" w:hAnsi="Calibri"/>
                <w:sz w:val="22"/>
                <w:szCs w:val="22"/>
                <w:lang w:val="en-US"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F471A0" w:rsidP="00985024">
            <w:pPr>
              <w:widowControl/>
              <w:autoSpaceDE/>
              <w:autoSpaceDN/>
              <w:adjustRightInd/>
              <w:ind w:firstLine="0"/>
              <w:rPr>
                <w:rFonts w:ascii="Calibri" w:hAnsi="Calibri"/>
                <w:lang w:val="en-US" w:eastAsia="en-US"/>
              </w:rPr>
            </w:pPr>
            <w:hyperlink r:id="rId24" w:history="1">
              <w:r w:rsidR="00D70BBC" w:rsidRPr="005A02D2">
                <w:rPr>
                  <w:color w:val="0000FF"/>
                  <w:sz w:val="22"/>
                  <w:u w:val="single"/>
                  <w:lang w:val="en-US" w:eastAsia="en-US"/>
                </w:rPr>
                <w:t>https://uisrussia.msu.ru</w:t>
              </w:r>
            </w:hyperlink>
            <w:r w:rsidR="00D70BBC" w:rsidRPr="005A02D2">
              <w:rPr>
                <w:color w:val="000000"/>
                <w:lang w:val="en-US" w:eastAsia="en-US"/>
              </w:rPr>
              <w:t xml:space="preserve"> </w:t>
            </w:r>
            <w:r w:rsidR="00D70BBC"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r>
      <w:tr w:rsidR="00D70BBC" w:rsidRPr="005A02D2" w:rsidTr="00985024">
        <w:trPr>
          <w:trHeight w:hRule="exact" w:val="826"/>
        </w:trPr>
        <w:tc>
          <w:tcPr>
            <w:tcW w:w="238"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D70BBC" w:rsidP="00985024">
            <w:pPr>
              <w:widowControl/>
              <w:autoSpaceDE/>
              <w:autoSpaceDN/>
              <w:adjustRightInd/>
              <w:ind w:firstLine="0"/>
              <w:rPr>
                <w:rFonts w:ascii="Calibri" w:hAnsi="Calibri"/>
                <w:lang w:eastAsia="en-US"/>
              </w:rPr>
            </w:pPr>
            <w:r w:rsidRPr="005A02D2">
              <w:rPr>
                <w:color w:val="000000"/>
                <w:lang w:eastAsia="en-US"/>
              </w:rPr>
              <w:t>Международная</w:t>
            </w:r>
            <w:r w:rsidRPr="005A02D2">
              <w:rPr>
                <w:rFonts w:ascii="Calibri" w:hAnsi="Calibri"/>
                <w:sz w:val="22"/>
                <w:szCs w:val="22"/>
                <w:lang w:eastAsia="en-US"/>
              </w:rPr>
              <w:t xml:space="preserve"> </w:t>
            </w:r>
            <w:r w:rsidRPr="005A02D2">
              <w:rPr>
                <w:color w:val="000000"/>
                <w:lang w:eastAsia="en-US"/>
              </w:rPr>
              <w:t>наукометрическая</w:t>
            </w:r>
            <w:r w:rsidRPr="005A02D2">
              <w:rPr>
                <w:rFonts w:ascii="Calibri" w:hAnsi="Calibri"/>
                <w:sz w:val="22"/>
                <w:szCs w:val="22"/>
                <w:lang w:eastAsia="en-US"/>
              </w:rPr>
              <w:t xml:space="preserve"> </w:t>
            </w:r>
            <w:r w:rsidRPr="005A02D2">
              <w:rPr>
                <w:color w:val="000000"/>
                <w:lang w:eastAsia="en-US"/>
              </w:rPr>
              <w:t>реферативная</w:t>
            </w:r>
            <w:r w:rsidRPr="005A02D2">
              <w:rPr>
                <w:rFonts w:ascii="Calibri" w:hAnsi="Calibri"/>
                <w:sz w:val="22"/>
                <w:szCs w:val="22"/>
                <w:lang w:eastAsia="en-US"/>
              </w:rPr>
              <w:t xml:space="preserve"> </w:t>
            </w:r>
            <w:r w:rsidRPr="005A02D2">
              <w:rPr>
                <w:color w:val="000000"/>
                <w:lang w:eastAsia="en-US"/>
              </w:rPr>
              <w:t>и</w:t>
            </w:r>
            <w:r w:rsidRPr="005A02D2">
              <w:rPr>
                <w:rFonts w:ascii="Calibri" w:hAnsi="Calibri"/>
                <w:sz w:val="22"/>
                <w:szCs w:val="22"/>
                <w:lang w:eastAsia="en-US"/>
              </w:rPr>
              <w:t xml:space="preserve"> </w:t>
            </w:r>
            <w:r w:rsidRPr="005A02D2">
              <w:rPr>
                <w:color w:val="000000"/>
                <w:lang w:eastAsia="en-US"/>
              </w:rPr>
              <w:t>полнотекстовая</w:t>
            </w:r>
            <w:r w:rsidRPr="005A02D2">
              <w:rPr>
                <w:rFonts w:ascii="Calibri" w:hAnsi="Calibri"/>
                <w:sz w:val="22"/>
                <w:szCs w:val="22"/>
                <w:lang w:eastAsia="en-US"/>
              </w:rPr>
              <w:t xml:space="preserve"> </w:t>
            </w:r>
            <w:r w:rsidRPr="005A02D2">
              <w:rPr>
                <w:color w:val="000000"/>
                <w:lang w:eastAsia="en-US"/>
              </w:rPr>
              <w:t>база</w:t>
            </w:r>
            <w:r w:rsidRPr="005A02D2">
              <w:rPr>
                <w:rFonts w:ascii="Calibri" w:hAnsi="Calibri"/>
                <w:sz w:val="22"/>
                <w:szCs w:val="22"/>
                <w:lang w:eastAsia="en-US"/>
              </w:rPr>
              <w:t xml:space="preserve"> </w:t>
            </w:r>
            <w:r w:rsidRPr="005A02D2">
              <w:rPr>
                <w:color w:val="000000"/>
                <w:lang w:eastAsia="en-US"/>
              </w:rPr>
              <w:t>данных</w:t>
            </w:r>
            <w:r w:rsidRPr="005A02D2">
              <w:rPr>
                <w:rFonts w:ascii="Calibri" w:hAnsi="Calibri"/>
                <w:sz w:val="22"/>
                <w:szCs w:val="22"/>
                <w:lang w:eastAsia="en-US"/>
              </w:rPr>
              <w:t xml:space="preserve"> </w:t>
            </w:r>
            <w:r w:rsidRPr="005A02D2">
              <w:rPr>
                <w:color w:val="000000"/>
                <w:lang w:eastAsia="en-US"/>
              </w:rPr>
              <w:t>научных</w:t>
            </w:r>
            <w:r w:rsidRPr="005A02D2">
              <w:rPr>
                <w:rFonts w:ascii="Calibri" w:hAnsi="Calibri"/>
                <w:sz w:val="22"/>
                <w:szCs w:val="22"/>
                <w:lang w:eastAsia="en-US"/>
              </w:rPr>
              <w:t xml:space="preserve"> </w:t>
            </w:r>
            <w:r w:rsidRPr="005A02D2">
              <w:rPr>
                <w:color w:val="000000"/>
                <w:lang w:eastAsia="en-US"/>
              </w:rPr>
              <w:t>изданий</w:t>
            </w:r>
            <w:r w:rsidRPr="005A02D2">
              <w:rPr>
                <w:rFonts w:ascii="Calibri" w:hAnsi="Calibri"/>
                <w:sz w:val="22"/>
                <w:szCs w:val="22"/>
                <w:lang w:eastAsia="en-US"/>
              </w:rPr>
              <w:t xml:space="preserve"> </w:t>
            </w:r>
            <w:r w:rsidRPr="005A02D2">
              <w:rPr>
                <w:color w:val="000000"/>
                <w:lang w:eastAsia="en-US"/>
              </w:rPr>
              <w:t>«</w:t>
            </w:r>
            <w:r w:rsidRPr="005A02D2">
              <w:rPr>
                <w:color w:val="000000"/>
                <w:lang w:val="en-US" w:eastAsia="en-US"/>
              </w:rPr>
              <w:t>Web</w:t>
            </w:r>
            <w:r w:rsidRPr="005A02D2">
              <w:rPr>
                <w:rFonts w:ascii="Calibri" w:hAnsi="Calibri"/>
                <w:sz w:val="22"/>
                <w:szCs w:val="22"/>
                <w:lang w:eastAsia="en-US"/>
              </w:rPr>
              <w:t xml:space="preserve"> </w:t>
            </w:r>
            <w:r w:rsidRPr="005A02D2">
              <w:rPr>
                <w:color w:val="000000"/>
                <w:lang w:val="en-US" w:eastAsia="en-US"/>
              </w:rPr>
              <w:t>of</w:t>
            </w:r>
            <w:r w:rsidRPr="005A02D2">
              <w:rPr>
                <w:rFonts w:ascii="Calibri" w:hAnsi="Calibri"/>
                <w:sz w:val="22"/>
                <w:szCs w:val="22"/>
                <w:lang w:eastAsia="en-US"/>
              </w:rPr>
              <w:t xml:space="preserve"> </w:t>
            </w:r>
            <w:r w:rsidRPr="005A02D2">
              <w:rPr>
                <w:color w:val="000000"/>
                <w:lang w:val="en-US" w:eastAsia="en-US"/>
              </w:rPr>
              <w:t>science</w:t>
            </w:r>
            <w:r w:rsidRPr="005A02D2">
              <w:rPr>
                <w:color w:val="000000"/>
                <w:lang w:eastAsia="en-US"/>
              </w:rPr>
              <w:t>»</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F471A0" w:rsidP="00985024">
            <w:pPr>
              <w:widowControl/>
              <w:autoSpaceDE/>
              <w:autoSpaceDN/>
              <w:adjustRightInd/>
              <w:ind w:firstLine="0"/>
              <w:rPr>
                <w:rFonts w:ascii="Calibri" w:hAnsi="Calibri"/>
                <w:lang w:val="en-US" w:eastAsia="en-US"/>
              </w:rPr>
            </w:pPr>
            <w:hyperlink r:id="rId25" w:history="1">
              <w:r w:rsidR="00D70BBC" w:rsidRPr="005A02D2">
                <w:rPr>
                  <w:color w:val="0000FF"/>
                  <w:sz w:val="22"/>
                  <w:u w:val="single"/>
                  <w:lang w:val="en-US" w:eastAsia="en-US"/>
                </w:rPr>
                <w:t>http://webofscience.com</w:t>
              </w:r>
            </w:hyperlink>
            <w:r w:rsidR="00D70BBC" w:rsidRPr="005A02D2">
              <w:rPr>
                <w:color w:val="000000"/>
                <w:lang w:val="en-US" w:eastAsia="en-US"/>
              </w:rPr>
              <w:t xml:space="preserve"> </w:t>
            </w:r>
            <w:r w:rsidR="00D70BBC"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r>
      <w:tr w:rsidR="00D70BBC" w:rsidRPr="005A02D2" w:rsidTr="00985024">
        <w:trPr>
          <w:trHeight w:hRule="exact" w:val="555"/>
        </w:trPr>
        <w:tc>
          <w:tcPr>
            <w:tcW w:w="238"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D70BBC" w:rsidP="00985024">
            <w:pPr>
              <w:widowControl/>
              <w:autoSpaceDE/>
              <w:autoSpaceDN/>
              <w:adjustRightInd/>
              <w:ind w:firstLine="0"/>
              <w:rPr>
                <w:rFonts w:ascii="Calibri" w:hAnsi="Calibri"/>
                <w:lang w:eastAsia="en-US"/>
              </w:rPr>
            </w:pPr>
            <w:r w:rsidRPr="005A02D2">
              <w:rPr>
                <w:color w:val="000000"/>
                <w:lang w:eastAsia="en-US"/>
              </w:rPr>
              <w:t>Международная</w:t>
            </w:r>
            <w:r w:rsidRPr="005A02D2">
              <w:rPr>
                <w:rFonts w:ascii="Calibri" w:hAnsi="Calibri"/>
                <w:sz w:val="22"/>
                <w:szCs w:val="22"/>
                <w:lang w:eastAsia="en-US"/>
              </w:rPr>
              <w:t xml:space="preserve"> </w:t>
            </w:r>
            <w:r w:rsidRPr="005A02D2">
              <w:rPr>
                <w:color w:val="000000"/>
                <w:lang w:eastAsia="en-US"/>
              </w:rPr>
              <w:t>реферативная</w:t>
            </w:r>
            <w:r w:rsidRPr="005A02D2">
              <w:rPr>
                <w:rFonts w:ascii="Calibri" w:hAnsi="Calibri"/>
                <w:sz w:val="22"/>
                <w:szCs w:val="22"/>
                <w:lang w:eastAsia="en-US"/>
              </w:rPr>
              <w:t xml:space="preserve"> </w:t>
            </w:r>
            <w:r w:rsidRPr="005A02D2">
              <w:rPr>
                <w:color w:val="000000"/>
                <w:lang w:eastAsia="en-US"/>
              </w:rPr>
              <w:t>и</w:t>
            </w:r>
            <w:r w:rsidRPr="005A02D2">
              <w:rPr>
                <w:rFonts w:ascii="Calibri" w:hAnsi="Calibri"/>
                <w:sz w:val="22"/>
                <w:szCs w:val="22"/>
                <w:lang w:eastAsia="en-US"/>
              </w:rPr>
              <w:t xml:space="preserve"> </w:t>
            </w:r>
            <w:r w:rsidRPr="005A02D2">
              <w:rPr>
                <w:color w:val="000000"/>
                <w:lang w:eastAsia="en-US"/>
              </w:rPr>
              <w:t>полнотекстовая</w:t>
            </w:r>
            <w:r w:rsidRPr="005A02D2">
              <w:rPr>
                <w:rFonts w:ascii="Calibri" w:hAnsi="Calibri"/>
                <w:sz w:val="22"/>
                <w:szCs w:val="22"/>
                <w:lang w:eastAsia="en-US"/>
              </w:rPr>
              <w:t xml:space="preserve"> </w:t>
            </w:r>
            <w:r w:rsidRPr="005A02D2">
              <w:rPr>
                <w:color w:val="000000"/>
                <w:lang w:eastAsia="en-US"/>
              </w:rPr>
              <w:t>справочная</w:t>
            </w:r>
            <w:r w:rsidRPr="005A02D2">
              <w:rPr>
                <w:rFonts w:ascii="Calibri" w:hAnsi="Calibri"/>
                <w:sz w:val="22"/>
                <w:szCs w:val="22"/>
                <w:lang w:eastAsia="en-US"/>
              </w:rPr>
              <w:t xml:space="preserve"> </w:t>
            </w:r>
            <w:r w:rsidRPr="005A02D2">
              <w:rPr>
                <w:color w:val="000000"/>
                <w:lang w:eastAsia="en-US"/>
              </w:rPr>
              <w:t>база</w:t>
            </w:r>
            <w:r w:rsidRPr="005A02D2">
              <w:rPr>
                <w:rFonts w:ascii="Calibri" w:hAnsi="Calibri"/>
                <w:sz w:val="22"/>
                <w:szCs w:val="22"/>
                <w:lang w:eastAsia="en-US"/>
              </w:rPr>
              <w:t xml:space="preserve"> </w:t>
            </w:r>
            <w:r w:rsidRPr="005A02D2">
              <w:rPr>
                <w:color w:val="000000"/>
                <w:lang w:eastAsia="en-US"/>
              </w:rPr>
              <w:t>данных</w:t>
            </w:r>
            <w:r w:rsidRPr="005A02D2">
              <w:rPr>
                <w:rFonts w:ascii="Calibri" w:hAnsi="Calibri"/>
                <w:sz w:val="22"/>
                <w:szCs w:val="22"/>
                <w:lang w:eastAsia="en-US"/>
              </w:rPr>
              <w:t xml:space="preserve"> </w:t>
            </w:r>
            <w:r w:rsidRPr="005A02D2">
              <w:rPr>
                <w:color w:val="000000"/>
                <w:lang w:eastAsia="en-US"/>
              </w:rPr>
              <w:t>научных</w:t>
            </w:r>
            <w:r w:rsidRPr="005A02D2">
              <w:rPr>
                <w:rFonts w:ascii="Calibri" w:hAnsi="Calibri"/>
                <w:sz w:val="22"/>
                <w:szCs w:val="22"/>
                <w:lang w:eastAsia="en-US"/>
              </w:rPr>
              <w:t xml:space="preserve"> </w:t>
            </w:r>
            <w:r w:rsidRPr="005A02D2">
              <w:rPr>
                <w:color w:val="000000"/>
                <w:lang w:eastAsia="en-US"/>
              </w:rPr>
              <w:t>изданий</w:t>
            </w:r>
            <w:r w:rsidRPr="005A02D2">
              <w:rPr>
                <w:rFonts w:ascii="Calibri" w:hAnsi="Calibri"/>
                <w:sz w:val="22"/>
                <w:szCs w:val="22"/>
                <w:lang w:eastAsia="en-US"/>
              </w:rPr>
              <w:t xml:space="preserve"> </w:t>
            </w:r>
            <w:r w:rsidRPr="005A02D2">
              <w:rPr>
                <w:color w:val="000000"/>
                <w:lang w:eastAsia="en-US"/>
              </w:rPr>
              <w:t>«</w:t>
            </w:r>
            <w:r w:rsidRPr="005A02D2">
              <w:rPr>
                <w:color w:val="000000"/>
                <w:lang w:val="en-US" w:eastAsia="en-US"/>
              </w:rPr>
              <w:t>Scopus</w:t>
            </w:r>
            <w:r w:rsidRPr="005A02D2">
              <w:rPr>
                <w:color w:val="000000"/>
                <w:lang w:eastAsia="en-US"/>
              </w:rPr>
              <w:t>»</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F471A0" w:rsidP="00985024">
            <w:pPr>
              <w:widowControl/>
              <w:autoSpaceDE/>
              <w:autoSpaceDN/>
              <w:adjustRightInd/>
              <w:ind w:firstLine="0"/>
              <w:rPr>
                <w:rFonts w:ascii="Calibri" w:hAnsi="Calibri"/>
                <w:lang w:val="en-US" w:eastAsia="en-US"/>
              </w:rPr>
            </w:pPr>
            <w:hyperlink r:id="rId26" w:history="1">
              <w:r w:rsidR="00D70BBC" w:rsidRPr="005A02D2">
                <w:rPr>
                  <w:color w:val="0000FF"/>
                  <w:sz w:val="22"/>
                  <w:u w:val="single"/>
                  <w:lang w:val="en-US" w:eastAsia="en-US"/>
                </w:rPr>
                <w:t>http://scopus.com</w:t>
              </w:r>
            </w:hyperlink>
            <w:r w:rsidR="00D70BBC" w:rsidRPr="005A02D2">
              <w:rPr>
                <w:color w:val="000000"/>
                <w:lang w:val="en-US" w:eastAsia="en-US"/>
              </w:rPr>
              <w:t xml:space="preserve"> </w:t>
            </w:r>
            <w:r w:rsidR="00D70BBC"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r>
      <w:tr w:rsidR="00D70BBC" w:rsidRPr="005A02D2" w:rsidTr="00985024">
        <w:trPr>
          <w:trHeight w:hRule="exact" w:val="555"/>
        </w:trPr>
        <w:tc>
          <w:tcPr>
            <w:tcW w:w="238"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D70BBC" w:rsidP="00985024">
            <w:pPr>
              <w:widowControl/>
              <w:autoSpaceDE/>
              <w:autoSpaceDN/>
              <w:adjustRightInd/>
              <w:ind w:firstLine="0"/>
              <w:rPr>
                <w:rFonts w:ascii="Calibri" w:hAnsi="Calibri"/>
                <w:lang w:eastAsia="en-US"/>
              </w:rPr>
            </w:pPr>
            <w:r w:rsidRPr="005A02D2">
              <w:rPr>
                <w:color w:val="000000"/>
                <w:lang w:eastAsia="en-US"/>
              </w:rPr>
              <w:t>Международная</w:t>
            </w:r>
            <w:r w:rsidRPr="005A02D2">
              <w:rPr>
                <w:rFonts w:ascii="Calibri" w:hAnsi="Calibri"/>
                <w:sz w:val="22"/>
                <w:szCs w:val="22"/>
                <w:lang w:eastAsia="en-US"/>
              </w:rPr>
              <w:t xml:space="preserve"> </w:t>
            </w:r>
            <w:r w:rsidRPr="005A02D2">
              <w:rPr>
                <w:color w:val="000000"/>
                <w:lang w:eastAsia="en-US"/>
              </w:rPr>
              <w:t>база</w:t>
            </w:r>
            <w:r w:rsidRPr="005A02D2">
              <w:rPr>
                <w:rFonts w:ascii="Calibri" w:hAnsi="Calibri"/>
                <w:sz w:val="22"/>
                <w:szCs w:val="22"/>
                <w:lang w:eastAsia="en-US"/>
              </w:rPr>
              <w:t xml:space="preserve"> </w:t>
            </w:r>
            <w:r w:rsidRPr="005A02D2">
              <w:rPr>
                <w:color w:val="000000"/>
                <w:lang w:eastAsia="en-US"/>
              </w:rPr>
              <w:t>полнотекстовых</w:t>
            </w:r>
            <w:r w:rsidRPr="005A02D2">
              <w:rPr>
                <w:rFonts w:ascii="Calibri" w:hAnsi="Calibri"/>
                <w:sz w:val="22"/>
                <w:szCs w:val="22"/>
                <w:lang w:eastAsia="en-US"/>
              </w:rPr>
              <w:t xml:space="preserve"> </w:t>
            </w:r>
            <w:r w:rsidRPr="005A02D2">
              <w:rPr>
                <w:color w:val="000000"/>
                <w:lang w:eastAsia="en-US"/>
              </w:rPr>
              <w:t>журналов</w:t>
            </w:r>
            <w:r w:rsidRPr="005A02D2">
              <w:rPr>
                <w:rFonts w:ascii="Calibri" w:hAnsi="Calibri"/>
                <w:sz w:val="22"/>
                <w:szCs w:val="22"/>
                <w:lang w:eastAsia="en-US"/>
              </w:rPr>
              <w:t xml:space="preserve"> </w:t>
            </w:r>
            <w:r w:rsidRPr="005A02D2">
              <w:rPr>
                <w:color w:val="000000"/>
                <w:lang w:val="en-US" w:eastAsia="en-US"/>
              </w:rPr>
              <w:t>Springer</w:t>
            </w:r>
            <w:r w:rsidRPr="005A02D2">
              <w:rPr>
                <w:rFonts w:ascii="Calibri" w:hAnsi="Calibri"/>
                <w:sz w:val="22"/>
                <w:szCs w:val="22"/>
                <w:lang w:eastAsia="en-US"/>
              </w:rPr>
              <w:t xml:space="preserve"> </w:t>
            </w:r>
            <w:r w:rsidRPr="005A02D2">
              <w:rPr>
                <w:color w:val="000000"/>
                <w:lang w:val="en-US" w:eastAsia="en-US"/>
              </w:rPr>
              <w:t>Journals</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F471A0" w:rsidP="00985024">
            <w:pPr>
              <w:widowControl/>
              <w:autoSpaceDE/>
              <w:autoSpaceDN/>
              <w:adjustRightInd/>
              <w:ind w:firstLine="0"/>
              <w:rPr>
                <w:rFonts w:ascii="Calibri" w:hAnsi="Calibri"/>
                <w:lang w:val="en-US" w:eastAsia="en-US"/>
              </w:rPr>
            </w:pPr>
            <w:hyperlink r:id="rId27" w:history="1">
              <w:r w:rsidR="00D70BBC" w:rsidRPr="005A02D2">
                <w:rPr>
                  <w:color w:val="0000FF"/>
                  <w:sz w:val="22"/>
                  <w:u w:val="single"/>
                  <w:lang w:val="en-US" w:eastAsia="en-US"/>
                </w:rPr>
                <w:t>http://link.springer.com/</w:t>
              </w:r>
            </w:hyperlink>
            <w:r w:rsidR="00D70BBC" w:rsidRPr="005A02D2">
              <w:rPr>
                <w:color w:val="000000"/>
                <w:lang w:val="en-US" w:eastAsia="en-US"/>
              </w:rPr>
              <w:t xml:space="preserve"> </w:t>
            </w:r>
            <w:r w:rsidR="00D70BBC"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r>
      <w:tr w:rsidR="00D70BBC" w:rsidRPr="005A02D2" w:rsidTr="00985024">
        <w:trPr>
          <w:trHeight w:hRule="exact" w:val="555"/>
        </w:trPr>
        <w:tc>
          <w:tcPr>
            <w:tcW w:w="238"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D70BBC" w:rsidP="00985024">
            <w:pPr>
              <w:widowControl/>
              <w:autoSpaceDE/>
              <w:autoSpaceDN/>
              <w:adjustRightInd/>
              <w:ind w:firstLine="0"/>
              <w:rPr>
                <w:rFonts w:ascii="Calibri" w:hAnsi="Calibri"/>
                <w:lang w:eastAsia="en-US"/>
              </w:rPr>
            </w:pPr>
            <w:r w:rsidRPr="005A02D2">
              <w:rPr>
                <w:color w:val="000000"/>
                <w:lang w:eastAsia="en-US"/>
              </w:rPr>
              <w:t>Международная</w:t>
            </w:r>
            <w:r w:rsidRPr="005A02D2">
              <w:rPr>
                <w:rFonts w:ascii="Calibri" w:hAnsi="Calibri"/>
                <w:sz w:val="22"/>
                <w:szCs w:val="22"/>
                <w:lang w:eastAsia="en-US"/>
              </w:rPr>
              <w:t xml:space="preserve"> </w:t>
            </w:r>
            <w:r w:rsidRPr="005A02D2">
              <w:rPr>
                <w:color w:val="000000"/>
                <w:lang w:eastAsia="en-US"/>
              </w:rPr>
              <w:t>коллекция</w:t>
            </w:r>
            <w:r w:rsidRPr="005A02D2">
              <w:rPr>
                <w:rFonts w:ascii="Calibri" w:hAnsi="Calibri"/>
                <w:sz w:val="22"/>
                <w:szCs w:val="22"/>
                <w:lang w:eastAsia="en-US"/>
              </w:rPr>
              <w:t xml:space="preserve"> </w:t>
            </w:r>
            <w:r w:rsidRPr="005A02D2">
              <w:rPr>
                <w:color w:val="000000"/>
                <w:lang w:eastAsia="en-US"/>
              </w:rPr>
              <w:t>научных</w:t>
            </w:r>
            <w:r w:rsidRPr="005A02D2">
              <w:rPr>
                <w:rFonts w:ascii="Calibri" w:hAnsi="Calibri"/>
                <w:sz w:val="22"/>
                <w:szCs w:val="22"/>
                <w:lang w:eastAsia="en-US"/>
              </w:rPr>
              <w:t xml:space="preserve"> </w:t>
            </w:r>
            <w:r w:rsidRPr="005A02D2">
              <w:rPr>
                <w:color w:val="000000"/>
                <w:lang w:eastAsia="en-US"/>
              </w:rPr>
              <w:t>протоколов</w:t>
            </w:r>
            <w:r w:rsidRPr="005A02D2">
              <w:rPr>
                <w:rFonts w:ascii="Calibri" w:hAnsi="Calibri"/>
                <w:sz w:val="22"/>
                <w:szCs w:val="22"/>
                <w:lang w:eastAsia="en-US"/>
              </w:rPr>
              <w:t xml:space="preserve"> </w:t>
            </w:r>
            <w:r w:rsidRPr="005A02D2">
              <w:rPr>
                <w:color w:val="000000"/>
                <w:lang w:eastAsia="en-US"/>
              </w:rPr>
              <w:t>по</w:t>
            </w:r>
            <w:r w:rsidRPr="005A02D2">
              <w:rPr>
                <w:rFonts w:ascii="Calibri" w:hAnsi="Calibri"/>
                <w:sz w:val="22"/>
                <w:szCs w:val="22"/>
                <w:lang w:eastAsia="en-US"/>
              </w:rPr>
              <w:t xml:space="preserve"> </w:t>
            </w:r>
            <w:r w:rsidRPr="005A02D2">
              <w:rPr>
                <w:color w:val="000000"/>
                <w:lang w:eastAsia="en-US"/>
              </w:rPr>
              <w:t>различным</w:t>
            </w:r>
            <w:r w:rsidRPr="005A02D2">
              <w:rPr>
                <w:rFonts w:ascii="Calibri" w:hAnsi="Calibri"/>
                <w:sz w:val="22"/>
                <w:szCs w:val="22"/>
                <w:lang w:eastAsia="en-US"/>
              </w:rPr>
              <w:t xml:space="preserve"> </w:t>
            </w:r>
            <w:r w:rsidRPr="005A02D2">
              <w:rPr>
                <w:color w:val="000000"/>
                <w:lang w:eastAsia="en-US"/>
              </w:rPr>
              <w:t>отраслям</w:t>
            </w:r>
            <w:r w:rsidRPr="005A02D2">
              <w:rPr>
                <w:rFonts w:ascii="Calibri" w:hAnsi="Calibri"/>
                <w:sz w:val="22"/>
                <w:szCs w:val="22"/>
                <w:lang w:eastAsia="en-US"/>
              </w:rPr>
              <w:t xml:space="preserve"> </w:t>
            </w:r>
            <w:r w:rsidRPr="005A02D2">
              <w:rPr>
                <w:color w:val="000000"/>
                <w:lang w:eastAsia="en-US"/>
              </w:rPr>
              <w:t>знаний</w:t>
            </w:r>
            <w:r w:rsidRPr="005A02D2">
              <w:rPr>
                <w:rFonts w:ascii="Calibri" w:hAnsi="Calibri"/>
                <w:sz w:val="22"/>
                <w:szCs w:val="22"/>
                <w:lang w:eastAsia="en-US"/>
              </w:rPr>
              <w:t xml:space="preserve"> </w:t>
            </w:r>
            <w:r w:rsidRPr="005A02D2">
              <w:rPr>
                <w:color w:val="000000"/>
                <w:lang w:val="en-US" w:eastAsia="en-US"/>
              </w:rPr>
              <w:t>Springer</w:t>
            </w:r>
            <w:r w:rsidRPr="005A02D2">
              <w:rPr>
                <w:rFonts w:ascii="Calibri" w:hAnsi="Calibri"/>
                <w:sz w:val="22"/>
                <w:szCs w:val="22"/>
                <w:lang w:eastAsia="en-US"/>
              </w:rPr>
              <w:t xml:space="preserve"> </w:t>
            </w:r>
            <w:r w:rsidRPr="005A02D2">
              <w:rPr>
                <w:color w:val="000000"/>
                <w:lang w:val="en-US" w:eastAsia="en-US"/>
              </w:rPr>
              <w:t>Protocols</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F471A0" w:rsidP="00985024">
            <w:pPr>
              <w:widowControl/>
              <w:autoSpaceDE/>
              <w:autoSpaceDN/>
              <w:adjustRightInd/>
              <w:ind w:firstLine="0"/>
              <w:rPr>
                <w:rFonts w:ascii="Calibri" w:hAnsi="Calibri"/>
                <w:lang w:val="en-US" w:eastAsia="en-US"/>
              </w:rPr>
            </w:pPr>
            <w:hyperlink r:id="rId28" w:history="1">
              <w:r w:rsidR="00D70BBC" w:rsidRPr="005A02D2">
                <w:rPr>
                  <w:color w:val="0000FF"/>
                  <w:sz w:val="22"/>
                  <w:u w:val="single"/>
                  <w:lang w:val="en-US" w:eastAsia="en-US"/>
                </w:rPr>
                <w:t>http://www.springerprotocols.com/</w:t>
              </w:r>
            </w:hyperlink>
            <w:r w:rsidR="00D70BBC" w:rsidRPr="005A02D2">
              <w:rPr>
                <w:color w:val="000000"/>
                <w:lang w:val="en-US" w:eastAsia="en-US"/>
              </w:rPr>
              <w:t xml:space="preserve"> </w:t>
            </w:r>
            <w:r w:rsidR="00D70BBC"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r>
      <w:tr w:rsidR="00D70BBC" w:rsidRPr="005A02D2" w:rsidTr="00985024">
        <w:trPr>
          <w:trHeight w:hRule="exact" w:val="555"/>
        </w:trPr>
        <w:tc>
          <w:tcPr>
            <w:tcW w:w="238"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D70BBC" w:rsidP="00985024">
            <w:pPr>
              <w:widowControl/>
              <w:autoSpaceDE/>
              <w:autoSpaceDN/>
              <w:adjustRightInd/>
              <w:ind w:firstLine="0"/>
              <w:rPr>
                <w:rFonts w:ascii="Calibri" w:hAnsi="Calibri"/>
                <w:lang w:eastAsia="en-US"/>
              </w:rPr>
            </w:pPr>
            <w:r w:rsidRPr="005A02D2">
              <w:rPr>
                <w:color w:val="000000"/>
                <w:lang w:eastAsia="en-US"/>
              </w:rPr>
              <w:t>Международная</w:t>
            </w:r>
            <w:r w:rsidRPr="005A02D2">
              <w:rPr>
                <w:rFonts w:ascii="Calibri" w:hAnsi="Calibri"/>
                <w:sz w:val="22"/>
                <w:szCs w:val="22"/>
                <w:lang w:eastAsia="en-US"/>
              </w:rPr>
              <w:t xml:space="preserve"> </w:t>
            </w:r>
            <w:r w:rsidRPr="005A02D2">
              <w:rPr>
                <w:color w:val="000000"/>
                <w:lang w:eastAsia="en-US"/>
              </w:rPr>
              <w:t>база</w:t>
            </w:r>
            <w:r w:rsidRPr="005A02D2">
              <w:rPr>
                <w:rFonts w:ascii="Calibri" w:hAnsi="Calibri"/>
                <w:sz w:val="22"/>
                <w:szCs w:val="22"/>
                <w:lang w:eastAsia="en-US"/>
              </w:rPr>
              <w:t xml:space="preserve"> </w:t>
            </w:r>
            <w:r w:rsidRPr="005A02D2">
              <w:rPr>
                <w:color w:val="000000"/>
                <w:lang w:eastAsia="en-US"/>
              </w:rPr>
              <w:t>справочных</w:t>
            </w:r>
            <w:r w:rsidRPr="005A02D2">
              <w:rPr>
                <w:rFonts w:ascii="Calibri" w:hAnsi="Calibri"/>
                <w:sz w:val="22"/>
                <w:szCs w:val="22"/>
                <w:lang w:eastAsia="en-US"/>
              </w:rPr>
              <w:t xml:space="preserve"> </w:t>
            </w:r>
            <w:r w:rsidRPr="005A02D2">
              <w:rPr>
                <w:color w:val="000000"/>
                <w:lang w:eastAsia="en-US"/>
              </w:rPr>
              <w:t>изданий</w:t>
            </w:r>
            <w:r w:rsidRPr="005A02D2">
              <w:rPr>
                <w:rFonts w:ascii="Calibri" w:hAnsi="Calibri"/>
                <w:sz w:val="22"/>
                <w:szCs w:val="22"/>
                <w:lang w:eastAsia="en-US"/>
              </w:rPr>
              <w:t xml:space="preserve"> </w:t>
            </w:r>
            <w:r w:rsidRPr="005A02D2">
              <w:rPr>
                <w:color w:val="000000"/>
                <w:lang w:eastAsia="en-US"/>
              </w:rPr>
              <w:t>по</w:t>
            </w:r>
            <w:r w:rsidRPr="005A02D2">
              <w:rPr>
                <w:rFonts w:ascii="Calibri" w:hAnsi="Calibri"/>
                <w:sz w:val="22"/>
                <w:szCs w:val="22"/>
                <w:lang w:eastAsia="en-US"/>
              </w:rPr>
              <w:t xml:space="preserve"> </w:t>
            </w:r>
            <w:r w:rsidRPr="005A02D2">
              <w:rPr>
                <w:color w:val="000000"/>
                <w:lang w:eastAsia="en-US"/>
              </w:rPr>
              <w:t>всем</w:t>
            </w:r>
            <w:r w:rsidRPr="005A02D2">
              <w:rPr>
                <w:rFonts w:ascii="Calibri" w:hAnsi="Calibri"/>
                <w:sz w:val="22"/>
                <w:szCs w:val="22"/>
                <w:lang w:eastAsia="en-US"/>
              </w:rPr>
              <w:t xml:space="preserve"> </w:t>
            </w:r>
            <w:r w:rsidRPr="005A02D2">
              <w:rPr>
                <w:color w:val="000000"/>
                <w:lang w:eastAsia="en-US"/>
              </w:rPr>
              <w:t>отраслям</w:t>
            </w:r>
            <w:r w:rsidRPr="005A02D2">
              <w:rPr>
                <w:rFonts w:ascii="Calibri" w:hAnsi="Calibri"/>
                <w:sz w:val="22"/>
                <w:szCs w:val="22"/>
                <w:lang w:eastAsia="en-US"/>
              </w:rPr>
              <w:t xml:space="preserve"> </w:t>
            </w:r>
            <w:r w:rsidRPr="005A02D2">
              <w:rPr>
                <w:color w:val="000000"/>
                <w:lang w:eastAsia="en-US"/>
              </w:rPr>
              <w:t>знаний</w:t>
            </w:r>
            <w:r w:rsidRPr="005A02D2">
              <w:rPr>
                <w:rFonts w:ascii="Calibri" w:hAnsi="Calibri"/>
                <w:sz w:val="22"/>
                <w:szCs w:val="22"/>
                <w:lang w:eastAsia="en-US"/>
              </w:rPr>
              <w:t xml:space="preserve"> </w:t>
            </w:r>
            <w:r w:rsidRPr="005A02D2">
              <w:rPr>
                <w:color w:val="000000"/>
                <w:lang w:val="en-US" w:eastAsia="en-US"/>
              </w:rPr>
              <w:t>SpringerReference</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F471A0" w:rsidP="00985024">
            <w:pPr>
              <w:widowControl/>
              <w:autoSpaceDE/>
              <w:autoSpaceDN/>
              <w:adjustRightInd/>
              <w:ind w:firstLine="0"/>
              <w:rPr>
                <w:rFonts w:ascii="Calibri" w:hAnsi="Calibri"/>
                <w:lang w:eastAsia="en-US"/>
              </w:rPr>
            </w:pPr>
            <w:hyperlink r:id="rId29" w:history="1">
              <w:r w:rsidR="00D70BBC" w:rsidRPr="005A02D2">
                <w:rPr>
                  <w:color w:val="0000FF"/>
                  <w:sz w:val="22"/>
                  <w:u w:val="single"/>
                  <w:lang w:val="en-US" w:eastAsia="en-US"/>
                </w:rPr>
                <w:t>http</w:t>
              </w:r>
              <w:r w:rsidR="00D70BBC" w:rsidRPr="005A02D2">
                <w:rPr>
                  <w:color w:val="0000FF"/>
                  <w:sz w:val="22"/>
                  <w:u w:val="single"/>
                  <w:lang w:eastAsia="en-US"/>
                </w:rPr>
                <w:t>://</w:t>
              </w:r>
              <w:r w:rsidR="00D70BBC" w:rsidRPr="005A02D2">
                <w:rPr>
                  <w:color w:val="0000FF"/>
                  <w:sz w:val="22"/>
                  <w:u w:val="single"/>
                  <w:lang w:val="en-US" w:eastAsia="en-US"/>
                </w:rPr>
                <w:t>www</w:t>
              </w:r>
              <w:r w:rsidR="00D70BBC" w:rsidRPr="005A02D2">
                <w:rPr>
                  <w:color w:val="0000FF"/>
                  <w:sz w:val="22"/>
                  <w:u w:val="single"/>
                  <w:lang w:eastAsia="en-US"/>
                </w:rPr>
                <w:t>.</w:t>
              </w:r>
              <w:r w:rsidR="00D70BBC" w:rsidRPr="005A02D2">
                <w:rPr>
                  <w:color w:val="0000FF"/>
                  <w:sz w:val="22"/>
                  <w:u w:val="single"/>
                  <w:lang w:val="en-US" w:eastAsia="en-US"/>
                </w:rPr>
                <w:t>springer</w:t>
              </w:r>
              <w:r w:rsidR="00D70BBC" w:rsidRPr="005A02D2">
                <w:rPr>
                  <w:color w:val="0000FF"/>
                  <w:sz w:val="22"/>
                  <w:u w:val="single"/>
                  <w:lang w:eastAsia="en-US"/>
                </w:rPr>
                <w:t>.</w:t>
              </w:r>
              <w:r w:rsidR="00D70BBC" w:rsidRPr="005A02D2">
                <w:rPr>
                  <w:color w:val="0000FF"/>
                  <w:sz w:val="22"/>
                  <w:u w:val="single"/>
                  <w:lang w:val="en-US" w:eastAsia="en-US"/>
                </w:rPr>
                <w:t>com</w:t>
              </w:r>
              <w:r w:rsidR="00D70BBC" w:rsidRPr="005A02D2">
                <w:rPr>
                  <w:color w:val="0000FF"/>
                  <w:sz w:val="22"/>
                  <w:u w:val="single"/>
                  <w:lang w:eastAsia="en-US"/>
                </w:rPr>
                <w:t>/</w:t>
              </w:r>
              <w:r w:rsidR="00D70BBC" w:rsidRPr="005A02D2">
                <w:rPr>
                  <w:color w:val="0000FF"/>
                  <w:sz w:val="22"/>
                  <w:u w:val="single"/>
                  <w:lang w:val="en-US" w:eastAsia="en-US"/>
                </w:rPr>
                <w:t>references</w:t>
              </w:r>
            </w:hyperlink>
            <w:r w:rsidR="00D70BBC" w:rsidRPr="005A02D2">
              <w:rPr>
                <w:color w:val="000000"/>
                <w:lang w:eastAsia="en-US"/>
              </w:rPr>
              <w:t xml:space="preserve"> </w:t>
            </w:r>
            <w:r w:rsidR="00D70BBC" w:rsidRPr="005A02D2">
              <w:rPr>
                <w:rFonts w:ascii="Calibri" w:hAnsi="Calibri"/>
                <w:sz w:val="22"/>
                <w:szCs w:val="22"/>
                <w:lang w:eastAsia="en-US"/>
              </w:rPr>
              <w:t xml:space="preserve"> </w:t>
            </w:r>
          </w:p>
        </w:tc>
        <w:tc>
          <w:tcPr>
            <w:tcW w:w="83"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eastAsia="en-US"/>
              </w:rPr>
            </w:pPr>
          </w:p>
        </w:tc>
      </w:tr>
      <w:tr w:rsidR="00D70BBC" w:rsidRPr="005A02D2" w:rsidTr="00985024">
        <w:trPr>
          <w:trHeight w:hRule="exact" w:val="826"/>
        </w:trPr>
        <w:tc>
          <w:tcPr>
            <w:tcW w:w="238"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D70BBC" w:rsidP="00985024">
            <w:pPr>
              <w:widowControl/>
              <w:autoSpaceDE/>
              <w:autoSpaceDN/>
              <w:adjustRightInd/>
              <w:ind w:firstLine="0"/>
              <w:rPr>
                <w:rFonts w:ascii="Calibri" w:hAnsi="Calibri"/>
                <w:lang w:eastAsia="en-US"/>
              </w:rPr>
            </w:pPr>
            <w:r w:rsidRPr="005A02D2">
              <w:rPr>
                <w:color w:val="000000"/>
                <w:lang w:eastAsia="en-US"/>
              </w:rPr>
              <w:t>Международная</w:t>
            </w:r>
            <w:r w:rsidRPr="005A02D2">
              <w:rPr>
                <w:rFonts w:ascii="Calibri" w:hAnsi="Calibri"/>
                <w:sz w:val="22"/>
                <w:szCs w:val="22"/>
                <w:lang w:eastAsia="en-US"/>
              </w:rPr>
              <w:t xml:space="preserve"> </w:t>
            </w:r>
            <w:r w:rsidRPr="005A02D2">
              <w:rPr>
                <w:color w:val="000000"/>
                <w:lang w:eastAsia="en-US"/>
              </w:rPr>
              <w:t>реферативная</w:t>
            </w:r>
            <w:r w:rsidRPr="005A02D2">
              <w:rPr>
                <w:rFonts w:ascii="Calibri" w:hAnsi="Calibri"/>
                <w:sz w:val="22"/>
                <w:szCs w:val="22"/>
                <w:lang w:eastAsia="en-US"/>
              </w:rPr>
              <w:t xml:space="preserve"> </w:t>
            </w:r>
            <w:r w:rsidRPr="005A02D2">
              <w:rPr>
                <w:color w:val="000000"/>
                <w:lang w:eastAsia="en-US"/>
              </w:rPr>
              <w:t>и</w:t>
            </w:r>
            <w:r w:rsidRPr="005A02D2">
              <w:rPr>
                <w:rFonts w:ascii="Calibri" w:hAnsi="Calibri"/>
                <w:sz w:val="22"/>
                <w:szCs w:val="22"/>
                <w:lang w:eastAsia="en-US"/>
              </w:rPr>
              <w:t xml:space="preserve"> </w:t>
            </w:r>
            <w:r w:rsidRPr="005A02D2">
              <w:rPr>
                <w:color w:val="000000"/>
                <w:lang w:eastAsia="en-US"/>
              </w:rPr>
              <w:t>полнотекстовая</w:t>
            </w:r>
            <w:r w:rsidRPr="005A02D2">
              <w:rPr>
                <w:rFonts w:ascii="Calibri" w:hAnsi="Calibri"/>
                <w:sz w:val="22"/>
                <w:szCs w:val="22"/>
                <w:lang w:eastAsia="en-US"/>
              </w:rPr>
              <w:t xml:space="preserve"> </w:t>
            </w:r>
            <w:r w:rsidRPr="005A02D2">
              <w:rPr>
                <w:color w:val="000000"/>
                <w:lang w:eastAsia="en-US"/>
              </w:rPr>
              <w:t>справочная</w:t>
            </w:r>
            <w:r w:rsidRPr="005A02D2">
              <w:rPr>
                <w:rFonts w:ascii="Calibri" w:hAnsi="Calibri"/>
                <w:sz w:val="22"/>
                <w:szCs w:val="22"/>
                <w:lang w:eastAsia="en-US"/>
              </w:rPr>
              <w:t xml:space="preserve"> </w:t>
            </w:r>
            <w:r w:rsidRPr="005A02D2">
              <w:rPr>
                <w:color w:val="000000"/>
                <w:lang w:eastAsia="en-US"/>
              </w:rPr>
              <w:t>база</w:t>
            </w:r>
            <w:r w:rsidRPr="005A02D2">
              <w:rPr>
                <w:rFonts w:ascii="Calibri" w:hAnsi="Calibri"/>
                <w:sz w:val="22"/>
                <w:szCs w:val="22"/>
                <w:lang w:eastAsia="en-US"/>
              </w:rPr>
              <w:t xml:space="preserve"> </w:t>
            </w:r>
            <w:r w:rsidRPr="005A02D2">
              <w:rPr>
                <w:color w:val="000000"/>
                <w:lang w:eastAsia="en-US"/>
              </w:rPr>
              <w:t>данных</w:t>
            </w:r>
            <w:r w:rsidRPr="005A02D2">
              <w:rPr>
                <w:rFonts w:ascii="Calibri" w:hAnsi="Calibri"/>
                <w:sz w:val="22"/>
                <w:szCs w:val="22"/>
                <w:lang w:eastAsia="en-US"/>
              </w:rPr>
              <w:t xml:space="preserve"> </w:t>
            </w:r>
            <w:r w:rsidRPr="005A02D2">
              <w:rPr>
                <w:color w:val="000000"/>
                <w:lang w:eastAsia="en-US"/>
              </w:rPr>
              <w:t>научных</w:t>
            </w:r>
            <w:r w:rsidRPr="005A02D2">
              <w:rPr>
                <w:rFonts w:ascii="Calibri" w:hAnsi="Calibri"/>
                <w:sz w:val="22"/>
                <w:szCs w:val="22"/>
                <w:lang w:eastAsia="en-US"/>
              </w:rPr>
              <w:t xml:space="preserve"> </w:t>
            </w:r>
            <w:r w:rsidRPr="005A02D2">
              <w:rPr>
                <w:color w:val="000000"/>
                <w:lang w:eastAsia="en-US"/>
              </w:rPr>
              <w:t>изданий</w:t>
            </w:r>
            <w:r w:rsidRPr="005A02D2">
              <w:rPr>
                <w:rFonts w:ascii="Calibri" w:hAnsi="Calibri"/>
                <w:sz w:val="22"/>
                <w:szCs w:val="22"/>
                <w:lang w:eastAsia="en-US"/>
              </w:rPr>
              <w:t xml:space="preserve"> </w:t>
            </w:r>
            <w:r w:rsidRPr="005A02D2">
              <w:rPr>
                <w:color w:val="000000"/>
                <w:lang w:eastAsia="en-US"/>
              </w:rPr>
              <w:t>«</w:t>
            </w:r>
            <w:r w:rsidRPr="005A02D2">
              <w:rPr>
                <w:color w:val="000000"/>
                <w:lang w:val="en-US" w:eastAsia="en-US"/>
              </w:rPr>
              <w:t>Springer</w:t>
            </w:r>
            <w:r w:rsidRPr="005A02D2">
              <w:rPr>
                <w:rFonts w:ascii="Calibri" w:hAnsi="Calibri"/>
                <w:sz w:val="22"/>
                <w:szCs w:val="22"/>
                <w:lang w:eastAsia="en-US"/>
              </w:rPr>
              <w:t xml:space="preserve"> </w:t>
            </w:r>
            <w:r w:rsidRPr="005A02D2">
              <w:rPr>
                <w:color w:val="000000"/>
                <w:lang w:val="en-US" w:eastAsia="en-US"/>
              </w:rPr>
              <w:t>Nature</w:t>
            </w:r>
            <w:r w:rsidRPr="005A02D2">
              <w:rPr>
                <w:color w:val="000000"/>
                <w:lang w:eastAsia="en-US"/>
              </w:rPr>
              <w:t>»</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70BBC" w:rsidRPr="005A02D2" w:rsidRDefault="00F471A0" w:rsidP="00985024">
            <w:pPr>
              <w:widowControl/>
              <w:autoSpaceDE/>
              <w:autoSpaceDN/>
              <w:adjustRightInd/>
              <w:ind w:firstLine="0"/>
              <w:rPr>
                <w:rFonts w:ascii="Calibri" w:hAnsi="Calibri"/>
                <w:lang w:eastAsia="en-US"/>
              </w:rPr>
            </w:pPr>
            <w:hyperlink r:id="rId30" w:history="1">
              <w:r w:rsidR="00D70BBC" w:rsidRPr="005A02D2">
                <w:rPr>
                  <w:color w:val="0000FF"/>
                  <w:sz w:val="22"/>
                  <w:u w:val="single"/>
                  <w:lang w:val="en-US" w:eastAsia="en-US"/>
                </w:rPr>
                <w:t>https</w:t>
              </w:r>
              <w:r w:rsidR="00D70BBC" w:rsidRPr="005A02D2">
                <w:rPr>
                  <w:color w:val="0000FF"/>
                  <w:sz w:val="22"/>
                  <w:u w:val="single"/>
                  <w:lang w:eastAsia="en-US"/>
                </w:rPr>
                <w:t>://</w:t>
              </w:r>
              <w:r w:rsidR="00D70BBC" w:rsidRPr="005A02D2">
                <w:rPr>
                  <w:color w:val="0000FF"/>
                  <w:sz w:val="22"/>
                  <w:u w:val="single"/>
                  <w:lang w:val="en-US" w:eastAsia="en-US"/>
                </w:rPr>
                <w:t>www</w:t>
              </w:r>
              <w:r w:rsidR="00D70BBC" w:rsidRPr="005A02D2">
                <w:rPr>
                  <w:color w:val="0000FF"/>
                  <w:sz w:val="22"/>
                  <w:u w:val="single"/>
                  <w:lang w:eastAsia="en-US"/>
                </w:rPr>
                <w:t>.</w:t>
              </w:r>
              <w:r w:rsidR="00D70BBC" w:rsidRPr="005A02D2">
                <w:rPr>
                  <w:color w:val="0000FF"/>
                  <w:sz w:val="22"/>
                  <w:u w:val="single"/>
                  <w:lang w:val="en-US" w:eastAsia="en-US"/>
                </w:rPr>
                <w:t>nature</w:t>
              </w:r>
              <w:r w:rsidR="00D70BBC" w:rsidRPr="005A02D2">
                <w:rPr>
                  <w:color w:val="0000FF"/>
                  <w:sz w:val="22"/>
                  <w:u w:val="single"/>
                  <w:lang w:eastAsia="en-US"/>
                </w:rPr>
                <w:t>.</w:t>
              </w:r>
              <w:r w:rsidR="00D70BBC" w:rsidRPr="005A02D2">
                <w:rPr>
                  <w:color w:val="0000FF"/>
                  <w:sz w:val="22"/>
                  <w:u w:val="single"/>
                  <w:lang w:val="en-US" w:eastAsia="en-US"/>
                </w:rPr>
                <w:t>com</w:t>
              </w:r>
              <w:r w:rsidR="00D70BBC" w:rsidRPr="005A02D2">
                <w:rPr>
                  <w:color w:val="0000FF"/>
                  <w:sz w:val="22"/>
                  <w:u w:val="single"/>
                  <w:lang w:eastAsia="en-US"/>
                </w:rPr>
                <w:t>/</w:t>
              </w:r>
              <w:r w:rsidR="00D70BBC" w:rsidRPr="005A02D2">
                <w:rPr>
                  <w:color w:val="0000FF"/>
                  <w:sz w:val="22"/>
                  <w:u w:val="single"/>
                  <w:lang w:val="en-US" w:eastAsia="en-US"/>
                </w:rPr>
                <w:t>siteindex</w:t>
              </w:r>
            </w:hyperlink>
            <w:r w:rsidR="00D70BBC" w:rsidRPr="005A02D2">
              <w:rPr>
                <w:color w:val="000000"/>
                <w:lang w:eastAsia="en-US"/>
              </w:rPr>
              <w:t xml:space="preserve"> </w:t>
            </w:r>
            <w:r w:rsidR="00D70BBC" w:rsidRPr="005A02D2">
              <w:rPr>
                <w:rFonts w:ascii="Calibri" w:hAnsi="Calibri"/>
                <w:sz w:val="22"/>
                <w:szCs w:val="22"/>
                <w:lang w:eastAsia="en-US"/>
              </w:rPr>
              <w:t xml:space="preserve"> </w:t>
            </w:r>
          </w:p>
        </w:tc>
        <w:tc>
          <w:tcPr>
            <w:tcW w:w="83" w:type="dxa"/>
            <w:tcBorders>
              <w:top w:val="nil"/>
              <w:left w:val="nil"/>
              <w:bottom w:val="nil"/>
              <w:right w:val="nil"/>
            </w:tcBorders>
            <w:tcMar>
              <w:top w:w="0" w:type="dxa"/>
              <w:left w:w="0" w:type="dxa"/>
              <w:bottom w:w="0" w:type="dxa"/>
              <w:right w:w="0" w:type="dxa"/>
            </w:tcMar>
          </w:tcPr>
          <w:p w:rsidR="00D70BBC" w:rsidRPr="005A02D2" w:rsidRDefault="00D70BBC" w:rsidP="00985024">
            <w:pPr>
              <w:widowControl/>
              <w:autoSpaceDE/>
              <w:autoSpaceDN/>
              <w:adjustRightInd/>
              <w:spacing w:after="200" w:line="276" w:lineRule="auto"/>
              <w:ind w:firstLine="0"/>
              <w:jc w:val="left"/>
              <w:rPr>
                <w:rFonts w:ascii="Calibri" w:hAnsi="Calibri"/>
                <w:sz w:val="22"/>
                <w:szCs w:val="22"/>
                <w:lang w:eastAsia="en-US"/>
              </w:rPr>
            </w:pPr>
          </w:p>
        </w:tc>
      </w:tr>
    </w:tbl>
    <w:p w:rsidR="00D70BBC" w:rsidRPr="003C0307" w:rsidRDefault="00D70BBC" w:rsidP="00D70BBC">
      <w:pPr>
        <w:pStyle w:val="1"/>
        <w:rPr>
          <w:rStyle w:val="FontStyle14"/>
          <w:b/>
          <w:sz w:val="24"/>
          <w:szCs w:val="24"/>
        </w:rPr>
      </w:pPr>
      <w:r w:rsidRPr="003C0307">
        <w:rPr>
          <w:rStyle w:val="FontStyle14"/>
          <w:b/>
          <w:sz w:val="24"/>
          <w:szCs w:val="24"/>
        </w:rPr>
        <w:t>9 Материально-техническое обеспечение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81"/>
        <w:gridCol w:w="5707"/>
      </w:tblGrid>
      <w:tr w:rsidR="00D70BBC" w:rsidRPr="00F10B87" w:rsidTr="00985024">
        <w:tc>
          <w:tcPr>
            <w:tcW w:w="1928" w:type="pct"/>
          </w:tcPr>
          <w:p w:rsidR="00D70BBC" w:rsidRPr="00F10B87" w:rsidRDefault="00D70BBC" w:rsidP="00985024">
            <w:pPr>
              <w:ind w:firstLine="0"/>
              <w:contextualSpacing/>
            </w:pPr>
            <w:r w:rsidRPr="00F10B87">
              <w:t>Учебные аудитории для проведения занятий лекционного типа</w:t>
            </w:r>
          </w:p>
        </w:tc>
        <w:tc>
          <w:tcPr>
            <w:tcW w:w="3072" w:type="pct"/>
          </w:tcPr>
          <w:p w:rsidR="00D70BBC" w:rsidRPr="00F10B87" w:rsidRDefault="00D70BBC" w:rsidP="00985024">
            <w:pPr>
              <w:ind w:firstLine="0"/>
              <w:contextualSpacing/>
              <w:rPr>
                <w:color w:val="000000"/>
              </w:rPr>
            </w:pPr>
            <w:r w:rsidRPr="00F10B87">
              <w:rPr>
                <w:color w:val="000000"/>
              </w:rPr>
              <w:t>Доска, мультимедийные средства хранения, передачи  и представления информации.</w:t>
            </w:r>
          </w:p>
        </w:tc>
      </w:tr>
      <w:tr w:rsidR="00D70BBC" w:rsidRPr="00F10B87" w:rsidTr="00985024">
        <w:trPr>
          <w:trHeight w:val="1196"/>
        </w:trPr>
        <w:tc>
          <w:tcPr>
            <w:tcW w:w="1928" w:type="pct"/>
          </w:tcPr>
          <w:p w:rsidR="00D70BBC" w:rsidRPr="00F10B87" w:rsidRDefault="00D70BBC" w:rsidP="00985024">
            <w:pPr>
              <w:ind w:firstLine="0"/>
              <w:contextualSpacing/>
            </w:pPr>
            <w:r w:rsidRPr="00F10B87">
              <w:lastRenderedPageBreak/>
              <w:t xml:space="preserve">Учебные аудитории для проведения </w:t>
            </w:r>
            <w:r>
              <w:t>практических занятий</w:t>
            </w:r>
            <w:r w:rsidRPr="00F10B87">
              <w:t>, групповых и индивидуальных консультаций, текущего контроля и промежуточной аттестации</w:t>
            </w:r>
          </w:p>
        </w:tc>
        <w:tc>
          <w:tcPr>
            <w:tcW w:w="3072" w:type="pct"/>
          </w:tcPr>
          <w:p w:rsidR="00D70BBC" w:rsidRPr="00F10B87" w:rsidRDefault="00D70BBC" w:rsidP="00985024">
            <w:pPr>
              <w:ind w:firstLine="0"/>
              <w:contextualSpacing/>
              <w:rPr>
                <w:color w:val="000000"/>
              </w:rPr>
            </w:pPr>
            <w:r w:rsidRPr="00F10B87">
              <w:rPr>
                <w:color w:val="000000"/>
              </w:rPr>
              <w:t>Доска, мультимедийный проектор, экран</w:t>
            </w:r>
          </w:p>
        </w:tc>
      </w:tr>
      <w:tr w:rsidR="00D70BBC" w:rsidRPr="00F10B87" w:rsidTr="00985024">
        <w:tc>
          <w:tcPr>
            <w:tcW w:w="1928" w:type="pct"/>
          </w:tcPr>
          <w:p w:rsidR="00D70BBC" w:rsidRPr="00F10B87" w:rsidRDefault="00D70BBC" w:rsidP="00985024">
            <w:pPr>
              <w:ind w:firstLine="0"/>
              <w:contextualSpacing/>
            </w:pPr>
            <w:r w:rsidRPr="00F10B87">
              <w:t>Помещения для самостоятельной работы обучающихся</w:t>
            </w:r>
          </w:p>
        </w:tc>
        <w:tc>
          <w:tcPr>
            <w:tcW w:w="3072" w:type="pct"/>
          </w:tcPr>
          <w:p w:rsidR="00D70BBC" w:rsidRPr="00F10B87" w:rsidRDefault="00D70BBC" w:rsidP="00985024">
            <w:pPr>
              <w:ind w:firstLine="0"/>
              <w:contextualSpacing/>
              <w:rPr>
                <w:color w:val="000000"/>
              </w:rPr>
            </w:pPr>
            <w:r w:rsidRPr="00F10B87">
              <w:rPr>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D70BBC" w:rsidRPr="00F10B87" w:rsidTr="00985024">
        <w:tc>
          <w:tcPr>
            <w:tcW w:w="1928" w:type="pct"/>
          </w:tcPr>
          <w:p w:rsidR="00D70BBC" w:rsidRPr="00F10B87" w:rsidRDefault="00D70BBC" w:rsidP="00985024">
            <w:pPr>
              <w:ind w:firstLine="0"/>
              <w:contextualSpacing/>
            </w:pPr>
            <w:r w:rsidRPr="00F10B87">
              <w:t>Помещение для хранения и профилактического обслуживания учебного оборудования</w:t>
            </w:r>
          </w:p>
        </w:tc>
        <w:tc>
          <w:tcPr>
            <w:tcW w:w="3072" w:type="pct"/>
          </w:tcPr>
          <w:p w:rsidR="00D70BBC" w:rsidRPr="00F10B87" w:rsidRDefault="00D70BBC" w:rsidP="00985024">
            <w:pPr>
              <w:ind w:firstLine="0"/>
              <w:contextualSpacing/>
              <w:rPr>
                <w:color w:val="000000"/>
              </w:rPr>
            </w:pPr>
            <w:r w:rsidRPr="00F10B87">
              <w:rPr>
                <w:color w:val="000000"/>
              </w:rPr>
              <w:t>Стеллажи для хранения учебно-наглядных пособий и учебно-методической документации.</w:t>
            </w:r>
          </w:p>
          <w:p w:rsidR="00D70BBC" w:rsidRPr="00F10B87" w:rsidRDefault="00D70BBC" w:rsidP="00985024">
            <w:pPr>
              <w:ind w:firstLine="0"/>
              <w:contextualSpacing/>
              <w:rPr>
                <w:color w:val="000000"/>
              </w:rPr>
            </w:pPr>
          </w:p>
        </w:tc>
      </w:tr>
    </w:tbl>
    <w:p w:rsidR="00D46B78" w:rsidRPr="00872A46" w:rsidRDefault="00D46B78" w:rsidP="00872A46">
      <w:pPr>
        <w:jc w:val="right"/>
        <w:rPr>
          <w:rStyle w:val="FontStyle15"/>
          <w:b w:val="0"/>
          <w:sz w:val="24"/>
        </w:rPr>
      </w:pPr>
      <w:r w:rsidRPr="00872A46">
        <w:br w:type="page"/>
      </w:r>
      <w:r w:rsidRPr="00872A46">
        <w:rPr>
          <w:rStyle w:val="FontStyle15"/>
          <w:sz w:val="24"/>
        </w:rPr>
        <w:lastRenderedPageBreak/>
        <w:t>Приложение 1.</w:t>
      </w:r>
    </w:p>
    <w:p w:rsidR="00D46B78" w:rsidRPr="00872A46" w:rsidRDefault="00D46B78" w:rsidP="00872A46">
      <w:pPr>
        <w:jc w:val="right"/>
        <w:rPr>
          <w:rStyle w:val="FontStyle15"/>
          <w:b w:val="0"/>
          <w:sz w:val="24"/>
        </w:rPr>
      </w:pPr>
    </w:p>
    <w:p w:rsidR="00D46B78" w:rsidRPr="00872A46" w:rsidRDefault="00D46B78" w:rsidP="00872A46">
      <w:pPr>
        <w:jc w:val="center"/>
        <w:rPr>
          <w:rStyle w:val="FontStyle15"/>
          <w:sz w:val="24"/>
        </w:rPr>
      </w:pPr>
      <w:r w:rsidRPr="00872A46">
        <w:rPr>
          <w:rStyle w:val="FontStyle15"/>
          <w:sz w:val="24"/>
        </w:rPr>
        <w:t xml:space="preserve">Методические указания по подготовке </w:t>
      </w:r>
    </w:p>
    <w:p w:rsidR="00D46B78" w:rsidRPr="00872A46" w:rsidRDefault="00D46B78" w:rsidP="00872A46">
      <w:pPr>
        <w:jc w:val="center"/>
        <w:rPr>
          <w:rStyle w:val="FontStyle15"/>
          <w:sz w:val="24"/>
        </w:rPr>
      </w:pPr>
      <w:r w:rsidRPr="00872A46">
        <w:rPr>
          <w:rStyle w:val="FontStyle15"/>
          <w:sz w:val="24"/>
        </w:rPr>
        <w:t>к практическим и семинарским занятиям</w:t>
      </w:r>
    </w:p>
    <w:p w:rsidR="00D46B78" w:rsidRPr="00872A46" w:rsidRDefault="00D46B78" w:rsidP="00872A46">
      <w:pPr>
        <w:rPr>
          <w:rStyle w:val="FontStyle15"/>
          <w:b w:val="0"/>
          <w:sz w:val="24"/>
        </w:rPr>
      </w:pPr>
    </w:p>
    <w:p w:rsidR="00D46B78" w:rsidRPr="00872A46" w:rsidRDefault="00D46B78" w:rsidP="00872A46">
      <w:pPr>
        <w:rPr>
          <w:rStyle w:val="FontStyle15"/>
          <w:b w:val="0"/>
          <w:sz w:val="24"/>
        </w:rPr>
      </w:pPr>
      <w:r w:rsidRPr="00872A46">
        <w:rPr>
          <w:rStyle w:val="FontStyle15"/>
          <w:b w:val="0"/>
          <w:sz w:val="24"/>
        </w:rPr>
        <w:t>Указания обучающийся получает от преподавателя.</w:t>
      </w:r>
    </w:p>
    <w:p w:rsidR="00D46B78" w:rsidRPr="00872A46" w:rsidRDefault="00D46B78" w:rsidP="00872A46">
      <w:pPr>
        <w:rPr>
          <w:rStyle w:val="FontStyle15"/>
          <w:b w:val="0"/>
          <w:sz w:val="24"/>
        </w:rPr>
      </w:pPr>
      <w:r w:rsidRPr="00872A46">
        <w:rPr>
          <w:rStyle w:val="FontStyle15"/>
          <w:b w:val="0"/>
          <w:sz w:val="24"/>
        </w:rPr>
        <w:t>Основным промежуточным показателем успешности студента в процессе изучения дисциплины является его готовность к практическим (семинарским) занятиям. Поэтому важно определить некий алгоритм действий студента по подготовке к семинарским занятиям:</w:t>
      </w:r>
    </w:p>
    <w:p w:rsidR="00D46B78" w:rsidRPr="00872A46" w:rsidRDefault="00D46B78" w:rsidP="00872A46">
      <w:pPr>
        <w:rPr>
          <w:rStyle w:val="FontStyle15"/>
          <w:b w:val="0"/>
          <w:sz w:val="24"/>
        </w:rPr>
      </w:pPr>
      <w:r w:rsidRPr="00872A46">
        <w:rPr>
          <w:rStyle w:val="FontStyle15"/>
          <w:b w:val="0"/>
          <w:sz w:val="24"/>
        </w:rPr>
        <w:t>–</w:t>
      </w:r>
      <w:r w:rsidRPr="00872A46">
        <w:rPr>
          <w:rStyle w:val="FontStyle15"/>
          <w:b w:val="0"/>
          <w:sz w:val="24"/>
        </w:rPr>
        <w:tab/>
        <w:t>Приступая к выполнению задания по любой теме, прежде всего, ознакомьтесь с планом занятия, изучите соответствующий раздел учебника и учебного пособия, библиографию.</w:t>
      </w:r>
    </w:p>
    <w:p w:rsidR="00D46B78" w:rsidRPr="00872A46" w:rsidRDefault="00D46B78" w:rsidP="00872A46">
      <w:pPr>
        <w:rPr>
          <w:rStyle w:val="FontStyle15"/>
          <w:b w:val="0"/>
          <w:sz w:val="24"/>
        </w:rPr>
      </w:pPr>
      <w:r w:rsidRPr="00872A46">
        <w:rPr>
          <w:rStyle w:val="FontStyle15"/>
          <w:b w:val="0"/>
          <w:sz w:val="24"/>
        </w:rPr>
        <w:t>–</w:t>
      </w:r>
      <w:r w:rsidRPr="00872A46">
        <w:rPr>
          <w:rStyle w:val="FontStyle15"/>
          <w:b w:val="0"/>
          <w:sz w:val="24"/>
        </w:rPr>
        <w:tab/>
        <w:t>По каждому вопросу предложенной темы студент должен определить и усвоить ключевые понятия и представления.</w:t>
      </w:r>
    </w:p>
    <w:p w:rsidR="00D46B78" w:rsidRPr="00872A46" w:rsidRDefault="00D46B78" w:rsidP="00872A46">
      <w:pPr>
        <w:rPr>
          <w:rStyle w:val="FontStyle15"/>
          <w:b w:val="0"/>
          <w:sz w:val="24"/>
        </w:rPr>
      </w:pPr>
      <w:r w:rsidRPr="00872A46">
        <w:rPr>
          <w:rStyle w:val="FontStyle15"/>
          <w:b w:val="0"/>
          <w:sz w:val="24"/>
        </w:rPr>
        <w:t>–</w:t>
      </w:r>
      <w:r w:rsidRPr="00872A46">
        <w:rPr>
          <w:rStyle w:val="FontStyle15"/>
          <w:b w:val="0"/>
          <w:sz w:val="24"/>
        </w:rPr>
        <w:tab/>
        <w:t>Для более глубокого понимания проблемы далее необходимо познакомиться с дополнительной литературой и законспектировать основные положения.</w:t>
      </w:r>
    </w:p>
    <w:p w:rsidR="00D46B78" w:rsidRPr="00872A46" w:rsidRDefault="00D46B78" w:rsidP="00872A46">
      <w:pPr>
        <w:rPr>
          <w:rStyle w:val="FontStyle15"/>
          <w:b w:val="0"/>
          <w:sz w:val="24"/>
        </w:rPr>
      </w:pPr>
      <w:r w:rsidRPr="00872A46">
        <w:rPr>
          <w:rStyle w:val="FontStyle15"/>
          <w:b w:val="0"/>
          <w:sz w:val="24"/>
        </w:rPr>
        <w:t>–</w:t>
      </w:r>
      <w:r w:rsidRPr="00872A46">
        <w:rPr>
          <w:rStyle w:val="FontStyle15"/>
          <w:b w:val="0"/>
          <w:sz w:val="24"/>
        </w:rPr>
        <w:tab/>
        <w:t xml:space="preserve">В случае возникновения трудностей студент должен и может обратиться за консультацией к преподавателю, ведущему данный курс.  </w:t>
      </w:r>
    </w:p>
    <w:p w:rsidR="00D46B78" w:rsidRPr="00872A46" w:rsidRDefault="00D46B78" w:rsidP="00872A46">
      <w:pPr>
        <w:rPr>
          <w:rStyle w:val="FontStyle15"/>
          <w:b w:val="0"/>
          <w:sz w:val="24"/>
        </w:rPr>
      </w:pPr>
      <w:r w:rsidRPr="00872A46">
        <w:rPr>
          <w:rStyle w:val="FontStyle15"/>
          <w:sz w:val="24"/>
        </w:rPr>
        <w:t>Критерием готовности к практическому занятию</w:t>
      </w:r>
      <w:r w:rsidRPr="00872A46">
        <w:rPr>
          <w:rStyle w:val="FontStyle15"/>
          <w:b w:val="0"/>
          <w:sz w:val="24"/>
        </w:rPr>
        <w:t xml:space="preserve"> будет умение ответить на все указанные вопросы, используя рекомендованные источники, а также наличие соответствующих конспектов.</w:t>
      </w:r>
    </w:p>
    <w:p w:rsidR="00D46B78" w:rsidRPr="00872A46" w:rsidRDefault="00D46B78" w:rsidP="00872A46">
      <w:pPr>
        <w:rPr>
          <w:rStyle w:val="FontStyle15"/>
          <w:b w:val="0"/>
          <w:sz w:val="24"/>
        </w:rPr>
      </w:pPr>
      <w:r w:rsidRPr="00872A46">
        <w:rPr>
          <w:rStyle w:val="FontStyle15"/>
          <w:b w:val="0"/>
          <w:sz w:val="24"/>
        </w:rPr>
        <w:t>Студенты обязаны:</w:t>
      </w:r>
    </w:p>
    <w:p w:rsidR="00D46B78" w:rsidRPr="00872A46" w:rsidRDefault="00D46B78" w:rsidP="00872A46">
      <w:pPr>
        <w:rPr>
          <w:rStyle w:val="FontStyle15"/>
          <w:b w:val="0"/>
          <w:sz w:val="24"/>
        </w:rPr>
      </w:pPr>
      <w:r w:rsidRPr="00872A46">
        <w:rPr>
          <w:rStyle w:val="FontStyle15"/>
          <w:b w:val="0"/>
          <w:sz w:val="24"/>
        </w:rPr>
        <w:t>1.</w:t>
      </w:r>
      <w:r w:rsidRPr="00872A46">
        <w:rPr>
          <w:rStyle w:val="FontStyle15"/>
          <w:b w:val="0"/>
          <w:sz w:val="24"/>
        </w:rPr>
        <w:tab/>
        <w:t>Освоить содержание разделов, изучив учебную и дополнительную литературу.</w:t>
      </w:r>
    </w:p>
    <w:p w:rsidR="00D46B78" w:rsidRPr="00872A46" w:rsidRDefault="00D46B78" w:rsidP="00872A46">
      <w:pPr>
        <w:rPr>
          <w:rStyle w:val="FontStyle15"/>
          <w:b w:val="0"/>
          <w:sz w:val="24"/>
        </w:rPr>
      </w:pPr>
      <w:r w:rsidRPr="00872A46">
        <w:rPr>
          <w:rStyle w:val="FontStyle15"/>
          <w:b w:val="0"/>
          <w:sz w:val="24"/>
        </w:rPr>
        <w:t>2.</w:t>
      </w:r>
      <w:r w:rsidRPr="00872A46">
        <w:rPr>
          <w:rStyle w:val="FontStyle15"/>
          <w:b w:val="0"/>
          <w:sz w:val="24"/>
        </w:rPr>
        <w:tab/>
        <w:t>Подготовить доклад по одному из предложенных вопросов семинара.</w:t>
      </w:r>
    </w:p>
    <w:p w:rsidR="00D46B78" w:rsidRPr="00872A46" w:rsidRDefault="00D46B78" w:rsidP="00872A46">
      <w:pPr>
        <w:rPr>
          <w:rStyle w:val="FontStyle15"/>
          <w:b w:val="0"/>
          <w:sz w:val="24"/>
        </w:rPr>
      </w:pPr>
      <w:r w:rsidRPr="00872A46">
        <w:rPr>
          <w:rStyle w:val="FontStyle15"/>
          <w:b w:val="0"/>
          <w:sz w:val="24"/>
        </w:rPr>
        <w:t>3.</w:t>
      </w:r>
      <w:r w:rsidRPr="00872A46">
        <w:rPr>
          <w:rStyle w:val="FontStyle15"/>
          <w:b w:val="0"/>
          <w:sz w:val="24"/>
        </w:rPr>
        <w:tab/>
        <w:t xml:space="preserve">Иметь конспект по изучаемой теме. </w:t>
      </w:r>
    </w:p>
    <w:p w:rsidR="00D46B78" w:rsidRPr="00872A46" w:rsidRDefault="00D46B78" w:rsidP="00872A46">
      <w:pPr>
        <w:rPr>
          <w:rStyle w:val="FontStyle15"/>
          <w:b w:val="0"/>
          <w:sz w:val="24"/>
        </w:rPr>
      </w:pPr>
      <w:r w:rsidRPr="00872A46">
        <w:rPr>
          <w:rStyle w:val="FontStyle15"/>
          <w:b w:val="0"/>
          <w:sz w:val="24"/>
        </w:rPr>
        <w:t>Студент имеет право:</w:t>
      </w:r>
    </w:p>
    <w:p w:rsidR="00D46B78" w:rsidRPr="00872A46" w:rsidRDefault="00D46B78" w:rsidP="00872A46">
      <w:pPr>
        <w:rPr>
          <w:rStyle w:val="FontStyle15"/>
          <w:b w:val="0"/>
          <w:sz w:val="24"/>
        </w:rPr>
      </w:pPr>
      <w:r w:rsidRPr="00872A46">
        <w:rPr>
          <w:rStyle w:val="FontStyle15"/>
          <w:b w:val="0"/>
          <w:sz w:val="24"/>
        </w:rPr>
        <w:t>1.</w:t>
      </w:r>
      <w:r w:rsidRPr="00872A46">
        <w:rPr>
          <w:rStyle w:val="FontStyle15"/>
          <w:b w:val="0"/>
          <w:sz w:val="24"/>
        </w:rPr>
        <w:tab/>
        <w:t>Получить консультацию по подготовке к семинарскому занятию.</w:t>
      </w:r>
    </w:p>
    <w:p w:rsidR="00D46B78" w:rsidRPr="00872A46" w:rsidRDefault="00D46B78" w:rsidP="00872A46">
      <w:pPr>
        <w:rPr>
          <w:rStyle w:val="FontStyle15"/>
          <w:b w:val="0"/>
          <w:sz w:val="24"/>
        </w:rPr>
      </w:pPr>
      <w:r w:rsidRPr="00872A46">
        <w:rPr>
          <w:rStyle w:val="FontStyle15"/>
          <w:b w:val="0"/>
          <w:sz w:val="24"/>
        </w:rPr>
        <w:t>2.</w:t>
      </w:r>
      <w:r w:rsidRPr="00872A46">
        <w:rPr>
          <w:rStyle w:val="FontStyle15"/>
          <w:b w:val="0"/>
          <w:sz w:val="24"/>
        </w:rPr>
        <w:tab/>
        <w:t>Добавить библиографию по теме.</w:t>
      </w:r>
    </w:p>
    <w:p w:rsidR="00D46B78" w:rsidRPr="00872A46" w:rsidRDefault="00D46B78" w:rsidP="00872A46">
      <w:pPr>
        <w:rPr>
          <w:rStyle w:val="FontStyle15"/>
          <w:b w:val="0"/>
          <w:sz w:val="24"/>
        </w:rPr>
      </w:pPr>
      <w:r w:rsidRPr="00872A46">
        <w:rPr>
          <w:rStyle w:val="FontStyle15"/>
          <w:b w:val="0"/>
          <w:sz w:val="24"/>
        </w:rPr>
        <w:t>3.</w:t>
      </w:r>
      <w:r w:rsidRPr="00872A46">
        <w:rPr>
          <w:rStyle w:val="FontStyle15"/>
          <w:b w:val="0"/>
          <w:sz w:val="24"/>
        </w:rPr>
        <w:tab/>
        <w:t>Сделать записи в тетрадях для практических занятий наиболее важных положений, которые могут быть использованы при ответе на вопросы семинара (цель - сформировать собственное суждение по данной проблеме).</w:t>
      </w:r>
    </w:p>
    <w:p w:rsidR="00D46B78" w:rsidRPr="00872A46" w:rsidRDefault="00D46B78" w:rsidP="00872A46">
      <w:pPr>
        <w:rPr>
          <w:rStyle w:val="FontStyle15"/>
          <w:b w:val="0"/>
          <w:sz w:val="24"/>
        </w:rPr>
      </w:pPr>
      <w:r w:rsidRPr="00872A46">
        <w:rPr>
          <w:rStyle w:val="FontStyle15"/>
          <w:b w:val="0"/>
          <w:sz w:val="24"/>
        </w:rPr>
        <w:t>4.</w:t>
      </w:r>
      <w:r w:rsidRPr="00872A46">
        <w:rPr>
          <w:rStyle w:val="FontStyle15"/>
          <w:b w:val="0"/>
          <w:sz w:val="24"/>
        </w:rPr>
        <w:tab/>
        <w:t>В зависимости от требований семинара, сложности вопроса результат изучения литературы может быть оформлен в виде плана (структуры) ответа, тезисов ответа (доклада).</w:t>
      </w:r>
    </w:p>
    <w:p w:rsidR="00D46B78" w:rsidRPr="00872A46" w:rsidRDefault="00D46B78" w:rsidP="00872A46">
      <w:pPr>
        <w:rPr>
          <w:rStyle w:val="FontStyle15"/>
          <w:b w:val="0"/>
          <w:sz w:val="24"/>
        </w:rPr>
      </w:pPr>
      <w:r w:rsidRPr="00872A46">
        <w:rPr>
          <w:rStyle w:val="FontStyle15"/>
          <w:b w:val="0"/>
          <w:sz w:val="24"/>
        </w:rPr>
        <w:t>5.</w:t>
      </w:r>
      <w:r w:rsidRPr="00872A46">
        <w:rPr>
          <w:rStyle w:val="FontStyle15"/>
          <w:b w:val="0"/>
          <w:sz w:val="24"/>
        </w:rPr>
        <w:tab/>
        <w:t>Подготовить развернутый ответ по следующему плану: дать определение рассматриваемого явления, раскрыть его сущность, показав его структуру, вскрыв причинно-следственные связи и взаимовлияние факторов, условий и обстоятельств на рассматриваемое явление (процесс), определить состояние, закономерности и тенденции его изменения в зависимости от различных факторов и условий. В процессе такой работы важно вскрыть положительные стороны и недостатки с тем, чтобы в выводах сформулировать обоснованные научные и другие рекомендации по альтернативным позициям.</w:t>
      </w:r>
    </w:p>
    <w:p w:rsidR="00D46B78" w:rsidRPr="00872A46" w:rsidRDefault="00D46B78" w:rsidP="00872A46">
      <w:pPr>
        <w:rPr>
          <w:rStyle w:val="FontStyle15"/>
          <w:b w:val="0"/>
          <w:sz w:val="24"/>
        </w:rPr>
      </w:pPr>
      <w:r w:rsidRPr="00872A46">
        <w:rPr>
          <w:rStyle w:val="FontStyle15"/>
          <w:b w:val="0"/>
          <w:sz w:val="24"/>
        </w:rPr>
        <w:t>6.</w:t>
      </w:r>
      <w:r w:rsidRPr="00872A46">
        <w:rPr>
          <w:rStyle w:val="FontStyle15"/>
          <w:b w:val="0"/>
          <w:sz w:val="24"/>
        </w:rPr>
        <w:tab/>
        <w:t>Сообщения желательны небольшие - 5-10 минут. Главное обращать внимание на основные моменты изучаемой темы.</w:t>
      </w:r>
    </w:p>
    <w:p w:rsidR="00D46B78" w:rsidRPr="00872A46" w:rsidRDefault="00D46B78" w:rsidP="00872A46">
      <w:pPr>
        <w:rPr>
          <w:rStyle w:val="FontStyle15"/>
          <w:b w:val="0"/>
          <w:sz w:val="24"/>
        </w:rPr>
      </w:pPr>
      <w:r w:rsidRPr="00872A46">
        <w:rPr>
          <w:rStyle w:val="FontStyle15"/>
          <w:b w:val="0"/>
          <w:sz w:val="24"/>
        </w:rPr>
        <w:t>7.</w:t>
      </w:r>
      <w:r w:rsidRPr="00872A46">
        <w:rPr>
          <w:rStyle w:val="FontStyle15"/>
          <w:b w:val="0"/>
          <w:sz w:val="24"/>
        </w:rPr>
        <w:tab/>
        <w:t>По согласованию с преподавателем, читающим данный курс, студент может подготовить сообщение на самостоятельно предложенную тему.</w:t>
      </w:r>
    </w:p>
    <w:p w:rsidR="00D46B78" w:rsidRPr="00872A46" w:rsidRDefault="00D46B78" w:rsidP="00872A46">
      <w:pPr>
        <w:rPr>
          <w:rStyle w:val="FontStyle15"/>
          <w:sz w:val="24"/>
        </w:rPr>
      </w:pPr>
      <w:r w:rsidRPr="00872A46">
        <w:rPr>
          <w:rStyle w:val="FontStyle15"/>
          <w:sz w:val="24"/>
        </w:rPr>
        <w:t>Рекомендации по работе с литературой</w:t>
      </w:r>
    </w:p>
    <w:p w:rsidR="00D46B78" w:rsidRPr="00872A46" w:rsidRDefault="00D46B78" w:rsidP="00872A46">
      <w:pPr>
        <w:rPr>
          <w:rStyle w:val="FontStyle15"/>
          <w:b w:val="0"/>
          <w:sz w:val="24"/>
        </w:rPr>
      </w:pPr>
      <w:r w:rsidRPr="00872A46">
        <w:rPr>
          <w:rStyle w:val="FontStyle15"/>
          <w:b w:val="0"/>
          <w:sz w:val="24"/>
        </w:rPr>
        <w:t>Умение работать с литературой – важный фактор успешности учебной деятельности студента и, вместе с тем, показатель его развития как субъекта познания. Отсюда необходимые рекомендации по работе с психологической литературой:</w:t>
      </w:r>
    </w:p>
    <w:p w:rsidR="00D46B78" w:rsidRPr="00872A46" w:rsidRDefault="00D46B78" w:rsidP="00872A46">
      <w:pPr>
        <w:rPr>
          <w:rStyle w:val="FontStyle15"/>
          <w:b w:val="0"/>
          <w:sz w:val="24"/>
        </w:rPr>
      </w:pPr>
      <w:r w:rsidRPr="00872A46">
        <w:rPr>
          <w:rStyle w:val="FontStyle15"/>
          <w:b w:val="0"/>
          <w:sz w:val="24"/>
        </w:rPr>
        <w:lastRenderedPageBreak/>
        <w:t>–</w:t>
      </w:r>
      <w:r w:rsidRPr="00872A46">
        <w:rPr>
          <w:rStyle w:val="FontStyle15"/>
          <w:b w:val="0"/>
          <w:sz w:val="24"/>
        </w:rPr>
        <w:tab/>
        <w:t xml:space="preserve">при выборе источника теоретического материала надо исходить из основных понятий по теме, чтобы точно знать, что конкретно искать в том или ином издании (см. аннотацию к книге). </w:t>
      </w:r>
    </w:p>
    <w:p w:rsidR="00D46B78" w:rsidRPr="00872A46" w:rsidRDefault="00D46B78" w:rsidP="00872A46">
      <w:pPr>
        <w:rPr>
          <w:rStyle w:val="FontStyle15"/>
          <w:b w:val="0"/>
          <w:sz w:val="24"/>
        </w:rPr>
      </w:pPr>
      <w:r w:rsidRPr="00872A46">
        <w:rPr>
          <w:rStyle w:val="FontStyle15"/>
          <w:b w:val="0"/>
          <w:sz w:val="24"/>
        </w:rPr>
        <w:t>–</w:t>
      </w:r>
      <w:r w:rsidRPr="00872A46">
        <w:rPr>
          <w:rStyle w:val="FontStyle15"/>
          <w:b w:val="0"/>
          <w:sz w:val="24"/>
        </w:rPr>
        <w:tab/>
        <w:t>для более глубокого усвоения и понимания материала следует читать не только имеющиеся в тексте определения или теоретические представления, но и примеры.</w:t>
      </w:r>
    </w:p>
    <w:p w:rsidR="00D46B78" w:rsidRPr="00872A46" w:rsidRDefault="00D46B78" w:rsidP="00872A46">
      <w:pPr>
        <w:rPr>
          <w:rStyle w:val="FontStyle15"/>
          <w:b w:val="0"/>
          <w:sz w:val="24"/>
        </w:rPr>
      </w:pPr>
      <w:r w:rsidRPr="00872A46">
        <w:rPr>
          <w:rStyle w:val="FontStyle15"/>
          <w:b w:val="0"/>
          <w:sz w:val="24"/>
        </w:rPr>
        <w:t>–</w:t>
      </w:r>
      <w:r w:rsidRPr="00872A46">
        <w:rPr>
          <w:rStyle w:val="FontStyle15"/>
          <w:b w:val="0"/>
          <w:sz w:val="24"/>
        </w:rPr>
        <w:tab/>
        <w:t>в процессе чтения важно осознавать, в рамках какого психологического подхода или направления изложена проблема. Это позволит прийти к пониманию вопроса на более высоком уровне обобщения.</w:t>
      </w:r>
    </w:p>
    <w:p w:rsidR="00D46B78" w:rsidRPr="00872A46" w:rsidRDefault="00D46B78" w:rsidP="00872A46">
      <w:pPr>
        <w:rPr>
          <w:rStyle w:val="FontStyle15"/>
          <w:b w:val="0"/>
          <w:sz w:val="24"/>
        </w:rPr>
      </w:pPr>
      <w:r w:rsidRPr="00872A46">
        <w:rPr>
          <w:rStyle w:val="FontStyle15"/>
          <w:b w:val="0"/>
          <w:sz w:val="24"/>
        </w:rPr>
        <w:t>–</w:t>
      </w:r>
      <w:r w:rsidRPr="00872A46">
        <w:rPr>
          <w:rStyle w:val="FontStyle15"/>
          <w:b w:val="0"/>
          <w:sz w:val="24"/>
        </w:rPr>
        <w:tab/>
        <w:t>чтобы получить объемные и системные представления по теме, нужно посмотреть несколько работ (возможно альтернативных) по данному вопросу.</w:t>
      </w:r>
    </w:p>
    <w:p w:rsidR="00D46B78" w:rsidRPr="00872A46" w:rsidRDefault="00D46B78" w:rsidP="00872A46">
      <w:pPr>
        <w:rPr>
          <w:rStyle w:val="FontStyle15"/>
          <w:b w:val="0"/>
          <w:sz w:val="24"/>
        </w:rPr>
      </w:pPr>
      <w:r w:rsidRPr="00872A46">
        <w:rPr>
          <w:rStyle w:val="FontStyle15"/>
          <w:b w:val="0"/>
          <w:sz w:val="24"/>
        </w:rPr>
        <w:t>–</w:t>
      </w:r>
      <w:r w:rsidRPr="00872A46">
        <w:rPr>
          <w:rStyle w:val="FontStyle15"/>
          <w:b w:val="0"/>
          <w:sz w:val="24"/>
        </w:rPr>
        <w:tab/>
        <w:t>не следует конспектировать весь текст, относящийся к рассматриваемой проблеме, так как такой подход не дает возможности осознать материал. Необходимо выделить и законспектировать только основные положения, позволяющие выстроить логику ответа на вопросы интересуемой темы.</w:t>
      </w:r>
    </w:p>
    <w:p w:rsidR="00D46B78" w:rsidRPr="00872A46" w:rsidRDefault="00D46B78" w:rsidP="00872A46">
      <w:pPr>
        <w:rPr>
          <w:rStyle w:val="FontStyle15"/>
          <w:b w:val="0"/>
          <w:sz w:val="24"/>
        </w:rPr>
      </w:pPr>
      <w:r w:rsidRPr="00872A46">
        <w:rPr>
          <w:rStyle w:val="FontStyle15"/>
          <w:b w:val="0"/>
          <w:sz w:val="24"/>
        </w:rPr>
        <w:t>–</w:t>
      </w:r>
      <w:r w:rsidRPr="00872A46">
        <w:rPr>
          <w:rStyle w:val="FontStyle15"/>
          <w:b w:val="0"/>
          <w:sz w:val="24"/>
        </w:rPr>
        <w:tab/>
        <w:t>в целях самоконтроля по усвоению материала можно выполнить задания по данной теме (в конце параграфа или раздела книги).</w:t>
      </w:r>
    </w:p>
    <w:p w:rsidR="00D46B78" w:rsidRPr="00872A46" w:rsidRDefault="00D46B78" w:rsidP="00872A46">
      <w:pPr>
        <w:rPr>
          <w:rStyle w:val="FontStyle15"/>
          <w:b w:val="0"/>
          <w:sz w:val="24"/>
        </w:rPr>
      </w:pPr>
    </w:p>
    <w:p w:rsidR="00D46B78" w:rsidRPr="00872A46" w:rsidRDefault="00D46B78" w:rsidP="00872A46">
      <w:pPr>
        <w:rPr>
          <w:rStyle w:val="FontStyle15"/>
          <w:b w:val="0"/>
          <w:sz w:val="24"/>
        </w:rPr>
      </w:pPr>
      <w:r w:rsidRPr="00872A46">
        <w:rPr>
          <w:rStyle w:val="FontStyle15"/>
          <w:sz w:val="24"/>
        </w:rPr>
        <w:t>Доклад</w:t>
      </w:r>
      <w:r w:rsidRPr="00872A46">
        <w:rPr>
          <w:rStyle w:val="FontStyle15"/>
          <w:b w:val="0"/>
          <w:sz w:val="24"/>
        </w:rPr>
        <w:t xml:space="preserve"> – публичное сообщение, представляющее собой развёрнутое изложение определённой темы.</w:t>
      </w:r>
    </w:p>
    <w:p w:rsidR="00D46B78" w:rsidRPr="00872A46" w:rsidRDefault="00D46B78" w:rsidP="00872A46">
      <w:pPr>
        <w:rPr>
          <w:rStyle w:val="FontStyle15"/>
          <w:b w:val="0"/>
          <w:sz w:val="24"/>
        </w:rPr>
      </w:pPr>
      <w:r w:rsidRPr="00872A46">
        <w:rPr>
          <w:rStyle w:val="FontStyle15"/>
          <w:b w:val="0"/>
          <w:sz w:val="24"/>
        </w:rPr>
        <w:t>Этапы подготовки доклада:</w:t>
      </w:r>
    </w:p>
    <w:p w:rsidR="00D46B78" w:rsidRPr="00872A46" w:rsidRDefault="00D46B78" w:rsidP="00872A46">
      <w:pPr>
        <w:rPr>
          <w:rStyle w:val="FontStyle15"/>
          <w:b w:val="0"/>
          <w:sz w:val="24"/>
        </w:rPr>
      </w:pPr>
      <w:r w:rsidRPr="00872A46">
        <w:rPr>
          <w:rStyle w:val="FontStyle15"/>
          <w:b w:val="0"/>
          <w:sz w:val="24"/>
        </w:rPr>
        <w:t>1. Определение цели доклада.</w:t>
      </w:r>
    </w:p>
    <w:p w:rsidR="00D46B78" w:rsidRPr="00872A46" w:rsidRDefault="00D46B78" w:rsidP="00872A46">
      <w:pPr>
        <w:rPr>
          <w:rStyle w:val="FontStyle15"/>
          <w:b w:val="0"/>
          <w:sz w:val="24"/>
        </w:rPr>
      </w:pPr>
      <w:r w:rsidRPr="00872A46">
        <w:rPr>
          <w:rStyle w:val="FontStyle15"/>
          <w:b w:val="0"/>
          <w:sz w:val="24"/>
        </w:rPr>
        <w:t>2. Подбор необходимого материала, определяющего содержание доклада.</w:t>
      </w:r>
    </w:p>
    <w:p w:rsidR="00D46B78" w:rsidRPr="00872A46" w:rsidRDefault="00D46B78" w:rsidP="00872A46">
      <w:pPr>
        <w:rPr>
          <w:rStyle w:val="FontStyle15"/>
          <w:b w:val="0"/>
          <w:sz w:val="24"/>
        </w:rPr>
      </w:pPr>
      <w:r w:rsidRPr="00872A46">
        <w:rPr>
          <w:rStyle w:val="FontStyle15"/>
          <w:b w:val="0"/>
          <w:sz w:val="24"/>
        </w:rPr>
        <w:t>3. Составление плана доклада, распределение собранного материала в необходимой логической последовательности.</w:t>
      </w:r>
    </w:p>
    <w:p w:rsidR="00D46B78" w:rsidRPr="00872A46" w:rsidRDefault="00D46B78" w:rsidP="00872A46">
      <w:pPr>
        <w:rPr>
          <w:rStyle w:val="FontStyle15"/>
          <w:b w:val="0"/>
          <w:sz w:val="24"/>
        </w:rPr>
      </w:pPr>
      <w:r w:rsidRPr="00872A46">
        <w:rPr>
          <w:rStyle w:val="FontStyle15"/>
          <w:b w:val="0"/>
          <w:sz w:val="24"/>
        </w:rPr>
        <w:t>4. Общее знакомство с литературой и выделение среди источников главного.</w:t>
      </w:r>
    </w:p>
    <w:p w:rsidR="00D46B78" w:rsidRPr="00872A46" w:rsidRDefault="00D46B78" w:rsidP="00872A46">
      <w:pPr>
        <w:rPr>
          <w:rStyle w:val="FontStyle15"/>
          <w:b w:val="0"/>
          <w:sz w:val="24"/>
        </w:rPr>
      </w:pPr>
      <w:r w:rsidRPr="00872A46">
        <w:rPr>
          <w:rStyle w:val="FontStyle15"/>
          <w:b w:val="0"/>
          <w:sz w:val="24"/>
        </w:rPr>
        <w:t>5. Уточнение плана, отбор материала к каждому пункту плана.</w:t>
      </w:r>
    </w:p>
    <w:p w:rsidR="00D46B78" w:rsidRPr="00872A46" w:rsidRDefault="00D46B78" w:rsidP="00872A46">
      <w:pPr>
        <w:rPr>
          <w:rStyle w:val="FontStyle15"/>
          <w:b w:val="0"/>
          <w:sz w:val="24"/>
        </w:rPr>
      </w:pPr>
      <w:r w:rsidRPr="00872A46">
        <w:rPr>
          <w:rStyle w:val="FontStyle15"/>
          <w:b w:val="0"/>
          <w:sz w:val="24"/>
        </w:rPr>
        <w:t>6. Композиционное оформление доклада.</w:t>
      </w:r>
    </w:p>
    <w:p w:rsidR="00D46B78" w:rsidRPr="00872A46" w:rsidRDefault="00D46B78" w:rsidP="00872A46">
      <w:pPr>
        <w:rPr>
          <w:rStyle w:val="FontStyle15"/>
          <w:b w:val="0"/>
          <w:sz w:val="24"/>
        </w:rPr>
      </w:pPr>
      <w:r w:rsidRPr="00872A46">
        <w:rPr>
          <w:rStyle w:val="FontStyle15"/>
          <w:b w:val="0"/>
          <w:sz w:val="24"/>
        </w:rPr>
        <w:t>7. Заучивание, запоминание текста доклада, подготовки тезисов выступления.</w:t>
      </w:r>
    </w:p>
    <w:p w:rsidR="00D46B78" w:rsidRPr="00872A46" w:rsidRDefault="00D46B78" w:rsidP="00872A46">
      <w:pPr>
        <w:rPr>
          <w:rStyle w:val="FontStyle15"/>
          <w:b w:val="0"/>
          <w:sz w:val="24"/>
        </w:rPr>
      </w:pPr>
      <w:r w:rsidRPr="00872A46">
        <w:rPr>
          <w:rStyle w:val="FontStyle15"/>
          <w:b w:val="0"/>
          <w:sz w:val="24"/>
        </w:rPr>
        <w:t>8. Выступление с докладом.</w:t>
      </w:r>
    </w:p>
    <w:p w:rsidR="00D46B78" w:rsidRPr="00872A46" w:rsidRDefault="00D46B78" w:rsidP="00872A46">
      <w:pPr>
        <w:rPr>
          <w:rStyle w:val="FontStyle15"/>
          <w:b w:val="0"/>
          <w:sz w:val="24"/>
        </w:rPr>
      </w:pPr>
      <w:r w:rsidRPr="00872A46">
        <w:rPr>
          <w:rStyle w:val="FontStyle15"/>
          <w:b w:val="0"/>
          <w:sz w:val="24"/>
        </w:rPr>
        <w:t>9. Обсуждение доклада.</w:t>
      </w:r>
    </w:p>
    <w:p w:rsidR="00D46B78" w:rsidRPr="00872A46" w:rsidRDefault="00D46B78" w:rsidP="00872A46">
      <w:pPr>
        <w:rPr>
          <w:rStyle w:val="FontStyle15"/>
          <w:b w:val="0"/>
          <w:sz w:val="24"/>
        </w:rPr>
      </w:pPr>
      <w:r w:rsidRPr="00872A46">
        <w:rPr>
          <w:rStyle w:val="FontStyle15"/>
          <w:b w:val="0"/>
          <w:sz w:val="24"/>
        </w:rPr>
        <w:t>10. Оценивание доклада</w:t>
      </w:r>
    </w:p>
    <w:p w:rsidR="00D46B78" w:rsidRPr="00872A46" w:rsidRDefault="00D46B78" w:rsidP="00872A46">
      <w:pPr>
        <w:rPr>
          <w:rStyle w:val="FontStyle15"/>
          <w:b w:val="0"/>
          <w:sz w:val="24"/>
        </w:rPr>
      </w:pPr>
      <w:r w:rsidRPr="00872A46">
        <w:rPr>
          <w:rStyle w:val="FontStyle15"/>
          <w:b w:val="0"/>
          <w:sz w:val="24"/>
        </w:rPr>
        <w:t>Композиционное оформление доклада –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изложение (опровержение), заключение.</w:t>
      </w:r>
    </w:p>
    <w:p w:rsidR="00D46B78" w:rsidRPr="00872A46" w:rsidRDefault="00D46B78" w:rsidP="00872A46">
      <w:pPr>
        <w:rPr>
          <w:rStyle w:val="FontStyle15"/>
          <w:b w:val="0"/>
          <w:sz w:val="24"/>
        </w:rPr>
      </w:pPr>
      <w:r w:rsidRPr="00872A46">
        <w:rPr>
          <w:rStyle w:val="FontStyle15"/>
          <w:b w:val="0"/>
          <w:sz w:val="24"/>
        </w:rPr>
        <w:t>Вступление помогает обеспечить успех выступления по любой тематике.</w:t>
      </w:r>
    </w:p>
    <w:p w:rsidR="00D46B78" w:rsidRPr="00872A46" w:rsidRDefault="00D46B78" w:rsidP="00872A46">
      <w:pPr>
        <w:rPr>
          <w:rStyle w:val="FontStyle15"/>
          <w:b w:val="0"/>
          <w:sz w:val="24"/>
        </w:rPr>
      </w:pPr>
      <w:r w:rsidRPr="00872A46">
        <w:rPr>
          <w:rStyle w:val="FontStyle15"/>
          <w:b w:val="0"/>
          <w:sz w:val="24"/>
        </w:rPr>
        <w:t>Вступление должно содержать:</w:t>
      </w:r>
    </w:p>
    <w:p w:rsidR="00D46B78" w:rsidRPr="00872A46" w:rsidRDefault="00D46B78" w:rsidP="00872A46">
      <w:pPr>
        <w:rPr>
          <w:rStyle w:val="FontStyle15"/>
          <w:b w:val="0"/>
          <w:sz w:val="24"/>
        </w:rPr>
      </w:pPr>
      <w:r w:rsidRPr="00872A46">
        <w:rPr>
          <w:rStyle w:val="FontStyle15"/>
          <w:b w:val="0"/>
          <w:sz w:val="24"/>
        </w:rPr>
        <w:t>•</w:t>
      </w:r>
      <w:r w:rsidRPr="00872A46">
        <w:rPr>
          <w:rStyle w:val="FontStyle15"/>
          <w:b w:val="0"/>
          <w:sz w:val="24"/>
        </w:rPr>
        <w:tab/>
        <w:t>название доклада;</w:t>
      </w:r>
    </w:p>
    <w:p w:rsidR="00D46B78" w:rsidRPr="00872A46" w:rsidRDefault="00D46B78" w:rsidP="00872A46">
      <w:pPr>
        <w:rPr>
          <w:rStyle w:val="FontStyle15"/>
          <w:b w:val="0"/>
          <w:sz w:val="24"/>
        </w:rPr>
      </w:pPr>
      <w:r w:rsidRPr="00872A46">
        <w:rPr>
          <w:rStyle w:val="FontStyle15"/>
          <w:b w:val="0"/>
          <w:sz w:val="24"/>
        </w:rPr>
        <w:t>•</w:t>
      </w:r>
      <w:r w:rsidRPr="00872A46">
        <w:rPr>
          <w:rStyle w:val="FontStyle15"/>
          <w:b w:val="0"/>
          <w:sz w:val="24"/>
        </w:rPr>
        <w:tab/>
        <w:t>сообщение основной идеи;</w:t>
      </w:r>
    </w:p>
    <w:p w:rsidR="00D46B78" w:rsidRPr="00872A46" w:rsidRDefault="00D46B78" w:rsidP="00872A46">
      <w:pPr>
        <w:rPr>
          <w:rStyle w:val="FontStyle15"/>
          <w:b w:val="0"/>
          <w:sz w:val="24"/>
        </w:rPr>
      </w:pPr>
      <w:r w:rsidRPr="00872A46">
        <w:rPr>
          <w:rStyle w:val="FontStyle15"/>
          <w:b w:val="0"/>
          <w:sz w:val="24"/>
        </w:rPr>
        <w:t>•</w:t>
      </w:r>
      <w:r w:rsidRPr="00872A46">
        <w:rPr>
          <w:rStyle w:val="FontStyle15"/>
          <w:b w:val="0"/>
          <w:sz w:val="24"/>
        </w:rPr>
        <w:tab/>
        <w:t>современную оценку предмета изложения;</w:t>
      </w:r>
    </w:p>
    <w:p w:rsidR="00D46B78" w:rsidRPr="00872A46" w:rsidRDefault="00D46B78" w:rsidP="00872A46">
      <w:pPr>
        <w:rPr>
          <w:rStyle w:val="FontStyle15"/>
          <w:b w:val="0"/>
          <w:sz w:val="24"/>
        </w:rPr>
      </w:pPr>
      <w:r w:rsidRPr="00872A46">
        <w:rPr>
          <w:rStyle w:val="FontStyle15"/>
          <w:b w:val="0"/>
          <w:sz w:val="24"/>
        </w:rPr>
        <w:t>•</w:t>
      </w:r>
      <w:r w:rsidRPr="00872A46">
        <w:rPr>
          <w:rStyle w:val="FontStyle15"/>
          <w:b w:val="0"/>
          <w:sz w:val="24"/>
        </w:rPr>
        <w:tab/>
        <w:t>краткое перечисление рассматриваемых вопросов;</w:t>
      </w:r>
    </w:p>
    <w:p w:rsidR="00D46B78" w:rsidRPr="00872A46" w:rsidRDefault="00D46B78" w:rsidP="00872A46">
      <w:pPr>
        <w:rPr>
          <w:rStyle w:val="FontStyle15"/>
          <w:b w:val="0"/>
          <w:sz w:val="24"/>
        </w:rPr>
      </w:pPr>
      <w:r w:rsidRPr="00872A46">
        <w:rPr>
          <w:rStyle w:val="FontStyle15"/>
          <w:b w:val="0"/>
          <w:sz w:val="24"/>
        </w:rPr>
        <w:t>•</w:t>
      </w:r>
      <w:r w:rsidRPr="00872A46">
        <w:rPr>
          <w:rStyle w:val="FontStyle15"/>
          <w:b w:val="0"/>
          <w:sz w:val="24"/>
        </w:rPr>
        <w:tab/>
        <w:t>интересную для слушателей форму изложения;</w:t>
      </w:r>
    </w:p>
    <w:p w:rsidR="00D46B78" w:rsidRPr="00872A46" w:rsidRDefault="00D46B78" w:rsidP="00872A46">
      <w:pPr>
        <w:rPr>
          <w:rStyle w:val="FontStyle15"/>
          <w:b w:val="0"/>
          <w:sz w:val="24"/>
        </w:rPr>
      </w:pPr>
      <w:r w:rsidRPr="00872A46">
        <w:rPr>
          <w:rStyle w:val="FontStyle15"/>
          <w:b w:val="0"/>
          <w:sz w:val="24"/>
        </w:rPr>
        <w:t>•</w:t>
      </w:r>
      <w:r w:rsidRPr="00872A46">
        <w:rPr>
          <w:rStyle w:val="FontStyle15"/>
          <w:b w:val="0"/>
          <w:sz w:val="24"/>
        </w:rPr>
        <w:tab/>
        <w:t>акцентирование оригинальности подхода.</w:t>
      </w:r>
    </w:p>
    <w:p w:rsidR="00D46B78" w:rsidRPr="00872A46" w:rsidRDefault="00D46B78" w:rsidP="00872A46">
      <w:pPr>
        <w:rPr>
          <w:rStyle w:val="FontStyle15"/>
          <w:b w:val="0"/>
          <w:sz w:val="24"/>
        </w:rPr>
      </w:pPr>
      <w:r w:rsidRPr="00872A46">
        <w:rPr>
          <w:rStyle w:val="FontStyle15"/>
          <w:b w:val="0"/>
          <w:sz w:val="24"/>
        </w:rPr>
        <w:t>Выступление состоит из следующих частей:</w:t>
      </w:r>
    </w:p>
    <w:p w:rsidR="00D46B78" w:rsidRPr="00872A46" w:rsidRDefault="00D46B78" w:rsidP="00872A46">
      <w:pPr>
        <w:rPr>
          <w:rStyle w:val="FontStyle15"/>
          <w:b w:val="0"/>
          <w:sz w:val="24"/>
        </w:rPr>
      </w:pPr>
      <w:r w:rsidRPr="00872A46">
        <w:rPr>
          <w:rStyle w:val="FontStyle15"/>
          <w:b w:val="0"/>
          <w:sz w:val="24"/>
        </w:rPr>
        <w:t>Основная часть, 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D46B78" w:rsidRPr="00872A46" w:rsidRDefault="00D46B78" w:rsidP="00872A46">
      <w:pPr>
        <w:rPr>
          <w:rStyle w:val="FontStyle15"/>
          <w:b w:val="0"/>
          <w:sz w:val="24"/>
        </w:rPr>
      </w:pPr>
      <w:r w:rsidRPr="00872A46">
        <w:rPr>
          <w:rStyle w:val="FontStyle15"/>
          <w:b w:val="0"/>
          <w:sz w:val="24"/>
        </w:rPr>
        <w:t>Заключение - это чёткое обобщение и краткие выводы по излагаемой теме.</w:t>
      </w:r>
    </w:p>
    <w:p w:rsidR="00D46B78" w:rsidRPr="00872A46" w:rsidRDefault="00D46B78" w:rsidP="00872A46">
      <w:pPr>
        <w:rPr>
          <w:rStyle w:val="FontStyle15"/>
          <w:sz w:val="24"/>
        </w:rPr>
      </w:pPr>
      <w:r w:rsidRPr="00872A46">
        <w:rPr>
          <w:rStyle w:val="FontStyle15"/>
          <w:sz w:val="24"/>
        </w:rPr>
        <w:t>Методические рекомендации по подготовке сообщения</w:t>
      </w:r>
    </w:p>
    <w:p w:rsidR="00D46B78" w:rsidRPr="00872A46" w:rsidRDefault="00D46B78" w:rsidP="00872A46">
      <w:pPr>
        <w:rPr>
          <w:rStyle w:val="FontStyle15"/>
          <w:b w:val="0"/>
          <w:sz w:val="24"/>
        </w:rPr>
      </w:pPr>
      <w:r w:rsidRPr="00872A46">
        <w:rPr>
          <w:rStyle w:val="FontStyle15"/>
          <w:b w:val="0"/>
          <w:sz w:val="24"/>
        </w:rPr>
        <w:t>Регламент устного публичного выступления – не более 10 минут.</w:t>
      </w:r>
    </w:p>
    <w:p w:rsidR="00D46B78" w:rsidRPr="00872A46" w:rsidRDefault="00D46B78" w:rsidP="00872A46">
      <w:pPr>
        <w:rPr>
          <w:rStyle w:val="FontStyle15"/>
          <w:b w:val="0"/>
          <w:sz w:val="24"/>
        </w:rPr>
      </w:pPr>
      <w:r w:rsidRPr="00872A46">
        <w:rPr>
          <w:rStyle w:val="FontStyle15"/>
          <w:b w:val="0"/>
          <w:sz w:val="24"/>
        </w:rPr>
        <w:lastRenderedPageBreak/>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D46B78" w:rsidRPr="00872A46" w:rsidRDefault="00D46B78" w:rsidP="00872A46">
      <w:pPr>
        <w:rPr>
          <w:rStyle w:val="FontStyle15"/>
          <w:b w:val="0"/>
          <w:sz w:val="24"/>
        </w:rPr>
      </w:pPr>
      <w:r w:rsidRPr="00872A46">
        <w:rPr>
          <w:rStyle w:val="FontStyle15"/>
          <w:b w:val="0"/>
          <w:sz w:val="24"/>
        </w:rPr>
        <w:t>Любое устное выступление должно удовлетворять трем основным критериям,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D46B78" w:rsidRPr="00872A46" w:rsidRDefault="00D46B78" w:rsidP="00872A46">
      <w:pPr>
        <w:rPr>
          <w:rStyle w:val="FontStyle15"/>
          <w:b w:val="0"/>
          <w:sz w:val="24"/>
        </w:rPr>
      </w:pPr>
      <w:r w:rsidRPr="00872A46">
        <w:rPr>
          <w:rStyle w:val="FontStyle15"/>
          <w:b w:val="0"/>
          <w:sz w:val="24"/>
        </w:rPr>
        <w:t>Работу по подготовке устного выступления можно разделить на два основных этапа: докоммуникативный этап (подготовка выступления) и коммуникативный этап (взаимодействие с аудиторией).</w:t>
      </w:r>
    </w:p>
    <w:p w:rsidR="00D46B78" w:rsidRPr="00872A46" w:rsidRDefault="00D46B78" w:rsidP="00872A46">
      <w:pPr>
        <w:rPr>
          <w:rStyle w:val="FontStyle15"/>
          <w:b w:val="0"/>
          <w:sz w:val="24"/>
        </w:rPr>
      </w:pPr>
      <w:r w:rsidRPr="00872A46">
        <w:rPr>
          <w:rStyle w:val="FontStyle15"/>
          <w:b w:val="0"/>
          <w:sz w:val="24"/>
        </w:rPr>
        <w:t>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наименование полученного в ходе выполнения проекта научного результата (например, «Компетенции судебно-психологической экспертизы…», «Особенности работы с дошкольниками – потерпевшими от преступлений насильственного типа…», и пр.). Тема выступления не должна быть перегруженной, нельзя "объять необъятное",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D46B78" w:rsidRPr="00872A46" w:rsidRDefault="00D46B78" w:rsidP="00872A46">
      <w:pPr>
        <w:rPr>
          <w:rStyle w:val="FontStyle15"/>
          <w:b w:val="0"/>
          <w:sz w:val="24"/>
        </w:rPr>
      </w:pPr>
      <w:r w:rsidRPr="00872A46">
        <w:rPr>
          <w:rStyle w:val="FontStyle15"/>
          <w:b w:val="0"/>
          <w:sz w:val="24"/>
        </w:rPr>
        <w:t>Само выступление должно состоять из трех частей – вступления (10-15% общего времени), основной части (60-70%) и заключения (20-25%).</w:t>
      </w:r>
    </w:p>
    <w:p w:rsidR="00D46B78" w:rsidRPr="00872A46" w:rsidRDefault="00D46B78" w:rsidP="00872A46">
      <w:pPr>
        <w:rPr>
          <w:rStyle w:val="FontStyle15"/>
          <w:b w:val="0"/>
          <w:sz w:val="24"/>
        </w:rPr>
      </w:pPr>
      <w:r w:rsidRPr="00872A46">
        <w:rPr>
          <w:rStyle w:val="FontStyle15"/>
          <w:b w:val="0"/>
          <w:sz w:val="24"/>
        </w:rPr>
        <w:t>Вступление включает в себя представление авторов (фамилия, имя отчество, при необходимости место учебы/работы, статус), название доклада, расшифровку подзаголовка с целью точного определения содержания выступления, четкое определение стержневой идеи. Стержневая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D46B78" w:rsidRPr="00872A46" w:rsidRDefault="00D46B78" w:rsidP="00872A46">
      <w:pPr>
        <w:rPr>
          <w:rStyle w:val="FontStyle15"/>
          <w:b w:val="0"/>
          <w:sz w:val="24"/>
        </w:rPr>
      </w:pPr>
      <w:r w:rsidRPr="00872A46">
        <w:rPr>
          <w:rStyle w:val="FontStyle15"/>
          <w:b w:val="0"/>
          <w:sz w:val="24"/>
        </w:rPr>
        <w:t>Требования к основному тезису выступления:</w:t>
      </w:r>
    </w:p>
    <w:p w:rsidR="00D46B78" w:rsidRPr="00872A46" w:rsidRDefault="00D46B78" w:rsidP="00872A46">
      <w:pPr>
        <w:rPr>
          <w:rStyle w:val="FontStyle15"/>
          <w:b w:val="0"/>
          <w:sz w:val="24"/>
        </w:rPr>
      </w:pPr>
      <w:r w:rsidRPr="00872A46">
        <w:rPr>
          <w:rStyle w:val="FontStyle15"/>
          <w:b w:val="0"/>
          <w:sz w:val="24"/>
        </w:rPr>
        <w:t>•</w:t>
      </w:r>
      <w:r w:rsidRPr="00872A46">
        <w:rPr>
          <w:rStyle w:val="FontStyle15"/>
          <w:b w:val="0"/>
          <w:sz w:val="24"/>
        </w:rPr>
        <w:tab/>
        <w:t>фраза должна утверждать главную мысль и соответствовать цели выступления;</w:t>
      </w:r>
    </w:p>
    <w:p w:rsidR="00D46B78" w:rsidRPr="00872A46" w:rsidRDefault="00D46B78" w:rsidP="00872A46">
      <w:pPr>
        <w:rPr>
          <w:rStyle w:val="FontStyle15"/>
          <w:b w:val="0"/>
          <w:sz w:val="24"/>
        </w:rPr>
      </w:pPr>
      <w:r w:rsidRPr="00872A46">
        <w:rPr>
          <w:rStyle w:val="FontStyle15"/>
          <w:b w:val="0"/>
          <w:sz w:val="24"/>
        </w:rPr>
        <w:t>•</w:t>
      </w:r>
      <w:r w:rsidRPr="00872A46">
        <w:rPr>
          <w:rStyle w:val="FontStyle15"/>
          <w:b w:val="0"/>
          <w:sz w:val="24"/>
        </w:rPr>
        <w:tab/>
        <w:t>суждение должно быть кратким, ясным, легко удерживаться в кратковременной памяти;</w:t>
      </w:r>
    </w:p>
    <w:p w:rsidR="00D46B78" w:rsidRPr="00872A46" w:rsidRDefault="00D46B78" w:rsidP="00872A46">
      <w:pPr>
        <w:rPr>
          <w:rStyle w:val="FontStyle15"/>
          <w:b w:val="0"/>
          <w:sz w:val="24"/>
        </w:rPr>
      </w:pPr>
      <w:r w:rsidRPr="00872A46">
        <w:rPr>
          <w:rStyle w:val="FontStyle15"/>
          <w:b w:val="0"/>
          <w:sz w:val="24"/>
        </w:rPr>
        <w:t>•</w:t>
      </w:r>
      <w:r w:rsidRPr="00872A46">
        <w:rPr>
          <w:rStyle w:val="FontStyle15"/>
          <w:b w:val="0"/>
          <w:sz w:val="24"/>
        </w:rPr>
        <w:tab/>
        <w:t>мысль должна пониматься однозначно, не заключать в себе противоречия.</w:t>
      </w:r>
    </w:p>
    <w:p w:rsidR="00D46B78" w:rsidRPr="00872A46" w:rsidRDefault="00D46B78" w:rsidP="00872A46">
      <w:pPr>
        <w:rPr>
          <w:rStyle w:val="FontStyle15"/>
          <w:b w:val="0"/>
          <w:sz w:val="24"/>
        </w:rPr>
      </w:pPr>
      <w:r w:rsidRPr="00872A46">
        <w:rPr>
          <w:rStyle w:val="FontStyle15"/>
          <w:b w:val="0"/>
          <w:sz w:val="24"/>
        </w:rPr>
        <w:t>В речи может быть несколько стержневых идей, но не более трех.</w:t>
      </w:r>
    </w:p>
    <w:p w:rsidR="00D46B78" w:rsidRPr="00872A46" w:rsidRDefault="00D46B78" w:rsidP="00872A46">
      <w:pPr>
        <w:rPr>
          <w:rStyle w:val="FontStyle15"/>
          <w:b w:val="0"/>
          <w:sz w:val="24"/>
        </w:rPr>
      </w:pPr>
      <w:r w:rsidRPr="00872A46">
        <w:rPr>
          <w:rStyle w:val="FontStyle15"/>
          <w:b w:val="0"/>
          <w:sz w:val="24"/>
        </w:rPr>
        <w:t>К аргументации в пользу стержневой идеи проекта можно привлекать фото-, видеофрагметы, аудиозаписи, фактологический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так как обилие цифр скорее утомляет слушателей, нежели вызывает интерес.</w:t>
      </w:r>
    </w:p>
    <w:p w:rsidR="00D46B78" w:rsidRPr="00872A46" w:rsidRDefault="00D46B78" w:rsidP="00872A46">
      <w:pPr>
        <w:rPr>
          <w:rStyle w:val="FontStyle15"/>
          <w:b w:val="0"/>
          <w:sz w:val="24"/>
        </w:rPr>
      </w:pPr>
      <w:r w:rsidRPr="00872A46">
        <w:rPr>
          <w:rStyle w:val="FontStyle15"/>
          <w:b w:val="0"/>
          <w:sz w:val="24"/>
        </w:rPr>
        <w:t>План развития основной части должен быть ясным. Должно быть отобрано оптимальное количество фактов и необходимых примеров.</w:t>
      </w:r>
    </w:p>
    <w:p w:rsidR="00D46B78" w:rsidRPr="00872A46" w:rsidRDefault="00D46B78" w:rsidP="00872A46">
      <w:pPr>
        <w:rPr>
          <w:rStyle w:val="FontStyle15"/>
          <w:b w:val="0"/>
          <w:sz w:val="24"/>
        </w:rPr>
      </w:pPr>
      <w:r w:rsidRPr="00872A46">
        <w:rPr>
          <w:rStyle w:val="FontStyle15"/>
          <w:b w:val="0"/>
          <w:sz w:val="24"/>
        </w:rPr>
        <w:t>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глаголы, преобладание форм 3-го лица глагола, форм несовершенного вида, используются неопределенно-личные предложения. 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w:t>
      </w:r>
    </w:p>
    <w:p w:rsidR="00D46B78" w:rsidRPr="00872A46" w:rsidRDefault="00D46B78" w:rsidP="00872A46">
      <w:pPr>
        <w:rPr>
          <w:rStyle w:val="FontStyle15"/>
          <w:b w:val="0"/>
          <w:sz w:val="24"/>
        </w:rPr>
      </w:pPr>
      <w:r w:rsidRPr="00872A46">
        <w:rPr>
          <w:rStyle w:val="FontStyle15"/>
          <w:b w:val="0"/>
          <w:sz w:val="24"/>
        </w:rPr>
        <w:t xml:space="preserve">Если использование специальных терминов и слов, которые часть аудитории </w:t>
      </w:r>
      <w:r w:rsidRPr="00872A46">
        <w:rPr>
          <w:rStyle w:val="FontStyle15"/>
          <w:b w:val="0"/>
          <w:sz w:val="24"/>
        </w:rPr>
        <w:lastRenderedPageBreak/>
        <w:t>может не понять, необходимо, то постарайтесь дать краткую характеристику каждому из них, когда употребляете их в процессе презентации впервые.</w:t>
      </w:r>
    </w:p>
    <w:p w:rsidR="00D46B78" w:rsidRPr="00872A46" w:rsidRDefault="00D46B78" w:rsidP="00872A46">
      <w:pPr>
        <w:rPr>
          <w:rStyle w:val="FontStyle15"/>
          <w:b w:val="0"/>
          <w:sz w:val="24"/>
        </w:rPr>
      </w:pPr>
      <w:r w:rsidRPr="00872A46">
        <w:rPr>
          <w:rStyle w:val="FontStyle15"/>
          <w:b w:val="0"/>
          <w:sz w:val="24"/>
        </w:rPr>
        <w:t>Самые частые ошибки в основной части доклада - выход за пределы рассматриваемых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 бездоказательность), отсутствие связи между частями выступления, несоразмерность частей выступления (затянутое вступление, скомканность основных положений, заключения).</w:t>
      </w:r>
    </w:p>
    <w:p w:rsidR="00D46B78" w:rsidRPr="00872A46" w:rsidRDefault="00D46B78" w:rsidP="00872A46">
      <w:pPr>
        <w:rPr>
          <w:rStyle w:val="FontStyle15"/>
          <w:b w:val="0"/>
          <w:sz w:val="24"/>
        </w:rPr>
      </w:pPr>
      <w:r w:rsidRPr="00872A46">
        <w:rPr>
          <w:rStyle w:val="FontStyle15"/>
          <w:b w:val="0"/>
          <w:sz w:val="24"/>
        </w:rPr>
        <w:t>В заключении необходимо сформулировать выводы, которые следуют из основной идеи (идей)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которые вызвали интерес слушателей. Закончить выступление можно решительным заявлением. Вступление и заключение требуют обязательной подготовки, их труднее всего создавать на ходу. Психологи доказали, что лучше всего запоминается сказанное в начале и в конце сообщения ("закон края"), поэтому вступление должно привлечь внимание слушателей, заинтересовать их, подготовить к восприятию темы, ввести в нее (не вступление важно само по себе, а его соотнесение с остальными частями), а заключение должно обобщить в сжатом виде все сказанное, усилить и сгустить основную мысль, оно должно быть таким, "чтобы слушатели почувствовали, что дальше говорить нечего" (А.Ф. Кони).</w:t>
      </w:r>
    </w:p>
    <w:p w:rsidR="00D46B78" w:rsidRPr="00872A46" w:rsidRDefault="00D46B78" w:rsidP="00872A46">
      <w:pPr>
        <w:rPr>
          <w:rStyle w:val="FontStyle15"/>
          <w:b w:val="0"/>
          <w:sz w:val="24"/>
        </w:rPr>
      </w:pPr>
      <w:r w:rsidRPr="00872A46">
        <w:rPr>
          <w:rStyle w:val="FontStyle15"/>
          <w:b w:val="0"/>
          <w:sz w:val="24"/>
        </w:rPr>
        <w:t>В ключевых высказываниях следует использовать фразы, программирующие заинтересованность. Вот некоторые обороты, способствующие повышению интереса:</w:t>
      </w:r>
    </w:p>
    <w:p w:rsidR="00D46B78" w:rsidRPr="00872A46" w:rsidRDefault="00D46B78" w:rsidP="00872A46">
      <w:pPr>
        <w:rPr>
          <w:rStyle w:val="FontStyle15"/>
          <w:b w:val="0"/>
          <w:sz w:val="24"/>
        </w:rPr>
      </w:pPr>
      <w:r w:rsidRPr="00872A46">
        <w:rPr>
          <w:rStyle w:val="FontStyle15"/>
          <w:b w:val="0"/>
          <w:sz w:val="24"/>
        </w:rPr>
        <w:t>- «Это Вам позволит…»</w:t>
      </w:r>
    </w:p>
    <w:p w:rsidR="00D46B78" w:rsidRPr="00872A46" w:rsidRDefault="00D46B78" w:rsidP="00872A46">
      <w:pPr>
        <w:rPr>
          <w:rStyle w:val="FontStyle15"/>
          <w:b w:val="0"/>
          <w:sz w:val="24"/>
        </w:rPr>
      </w:pPr>
      <w:r w:rsidRPr="00872A46">
        <w:rPr>
          <w:rStyle w:val="FontStyle15"/>
          <w:b w:val="0"/>
          <w:sz w:val="24"/>
        </w:rPr>
        <w:t>- «Благодаря этому вы получите…»</w:t>
      </w:r>
    </w:p>
    <w:p w:rsidR="00D46B78" w:rsidRPr="00872A46" w:rsidRDefault="00D46B78" w:rsidP="00872A46">
      <w:pPr>
        <w:rPr>
          <w:rStyle w:val="FontStyle15"/>
          <w:b w:val="0"/>
          <w:sz w:val="24"/>
        </w:rPr>
      </w:pPr>
      <w:r w:rsidRPr="00872A46">
        <w:rPr>
          <w:rStyle w:val="FontStyle15"/>
          <w:b w:val="0"/>
          <w:sz w:val="24"/>
        </w:rPr>
        <w:t>- «Это позволит избежать…»</w:t>
      </w:r>
    </w:p>
    <w:p w:rsidR="00D46B78" w:rsidRPr="00872A46" w:rsidRDefault="00D46B78" w:rsidP="00872A46">
      <w:pPr>
        <w:rPr>
          <w:rStyle w:val="FontStyle15"/>
          <w:b w:val="0"/>
          <w:sz w:val="24"/>
        </w:rPr>
      </w:pPr>
      <w:r w:rsidRPr="00872A46">
        <w:rPr>
          <w:rStyle w:val="FontStyle15"/>
          <w:b w:val="0"/>
          <w:sz w:val="24"/>
        </w:rPr>
        <w:t>- «Это повышает Ваши…»</w:t>
      </w:r>
    </w:p>
    <w:p w:rsidR="00D46B78" w:rsidRPr="00872A46" w:rsidRDefault="00D46B78" w:rsidP="00872A46">
      <w:pPr>
        <w:rPr>
          <w:rStyle w:val="FontStyle15"/>
          <w:b w:val="0"/>
          <w:sz w:val="24"/>
        </w:rPr>
      </w:pPr>
      <w:r w:rsidRPr="00872A46">
        <w:rPr>
          <w:rStyle w:val="FontStyle15"/>
          <w:b w:val="0"/>
          <w:sz w:val="24"/>
        </w:rPr>
        <w:t>- «Это дает Вам дополнительно…»</w:t>
      </w:r>
    </w:p>
    <w:p w:rsidR="00D46B78" w:rsidRPr="00872A46" w:rsidRDefault="00D46B78" w:rsidP="00872A46">
      <w:pPr>
        <w:rPr>
          <w:rStyle w:val="FontStyle15"/>
          <w:b w:val="0"/>
          <w:sz w:val="24"/>
        </w:rPr>
      </w:pPr>
      <w:r w:rsidRPr="00872A46">
        <w:rPr>
          <w:rStyle w:val="FontStyle15"/>
          <w:b w:val="0"/>
          <w:sz w:val="24"/>
        </w:rPr>
        <w:t>- «Это делает вас…»</w:t>
      </w:r>
    </w:p>
    <w:p w:rsidR="00D46B78" w:rsidRPr="00872A46" w:rsidRDefault="00D46B78" w:rsidP="00872A46">
      <w:pPr>
        <w:rPr>
          <w:rStyle w:val="FontStyle15"/>
          <w:b w:val="0"/>
          <w:sz w:val="24"/>
        </w:rPr>
      </w:pPr>
      <w:r w:rsidRPr="00872A46">
        <w:rPr>
          <w:rStyle w:val="FontStyle15"/>
          <w:b w:val="0"/>
          <w:sz w:val="24"/>
        </w:rPr>
        <w:t>- «За счет этого вы можете…»</w:t>
      </w:r>
    </w:p>
    <w:p w:rsidR="00D46B78" w:rsidRPr="00872A46" w:rsidRDefault="00D46B78" w:rsidP="00872A46">
      <w:pPr>
        <w:rPr>
          <w:rStyle w:val="FontStyle15"/>
          <w:b w:val="0"/>
          <w:sz w:val="24"/>
        </w:rPr>
      </w:pPr>
      <w:r w:rsidRPr="00872A46">
        <w:rPr>
          <w:rStyle w:val="FontStyle15"/>
          <w:b w:val="0"/>
          <w:sz w:val="24"/>
        </w:rPr>
        <w:t>После подготовки текста / плана выступления полезно проконтролировать себя вопросами:</w:t>
      </w:r>
    </w:p>
    <w:p w:rsidR="00D46B78" w:rsidRPr="00872A46" w:rsidRDefault="00D46B78" w:rsidP="00872A46">
      <w:pPr>
        <w:rPr>
          <w:rStyle w:val="FontStyle15"/>
          <w:b w:val="0"/>
          <w:sz w:val="24"/>
        </w:rPr>
      </w:pPr>
      <w:r w:rsidRPr="00872A46">
        <w:rPr>
          <w:rStyle w:val="FontStyle15"/>
          <w:b w:val="0"/>
          <w:sz w:val="24"/>
        </w:rPr>
        <w:t>•</w:t>
      </w:r>
      <w:r w:rsidRPr="00872A46">
        <w:rPr>
          <w:rStyle w:val="FontStyle15"/>
          <w:b w:val="0"/>
          <w:sz w:val="24"/>
        </w:rPr>
        <w:tab/>
        <w:t>Вызывает ли мое выступление интерес?</w:t>
      </w:r>
    </w:p>
    <w:p w:rsidR="00D46B78" w:rsidRPr="00872A46" w:rsidRDefault="00D46B78" w:rsidP="00872A46">
      <w:pPr>
        <w:rPr>
          <w:rStyle w:val="FontStyle15"/>
          <w:b w:val="0"/>
          <w:sz w:val="24"/>
        </w:rPr>
      </w:pPr>
      <w:r w:rsidRPr="00872A46">
        <w:rPr>
          <w:rStyle w:val="FontStyle15"/>
          <w:b w:val="0"/>
          <w:sz w:val="24"/>
        </w:rPr>
        <w:t>•</w:t>
      </w:r>
      <w:r w:rsidRPr="00872A46">
        <w:rPr>
          <w:rStyle w:val="FontStyle15"/>
          <w:b w:val="0"/>
          <w:sz w:val="24"/>
        </w:rPr>
        <w:tab/>
        <w:t>Достаточно ли я знаю по данному вопросу, и имеется ли у меня достаточно данных?</w:t>
      </w:r>
    </w:p>
    <w:p w:rsidR="00D46B78" w:rsidRPr="00872A46" w:rsidRDefault="00D46B78" w:rsidP="00872A46">
      <w:pPr>
        <w:rPr>
          <w:rStyle w:val="FontStyle15"/>
          <w:b w:val="0"/>
          <w:sz w:val="24"/>
        </w:rPr>
      </w:pPr>
      <w:r w:rsidRPr="00872A46">
        <w:rPr>
          <w:rStyle w:val="FontStyle15"/>
          <w:b w:val="0"/>
          <w:sz w:val="24"/>
        </w:rPr>
        <w:t>•</w:t>
      </w:r>
      <w:r w:rsidRPr="00872A46">
        <w:rPr>
          <w:rStyle w:val="FontStyle15"/>
          <w:b w:val="0"/>
          <w:sz w:val="24"/>
        </w:rPr>
        <w:tab/>
        <w:t>Смогу ли я закончить выступление в отведенное время?</w:t>
      </w:r>
    </w:p>
    <w:p w:rsidR="00D46B78" w:rsidRPr="00872A46" w:rsidRDefault="00D46B78" w:rsidP="00872A46">
      <w:pPr>
        <w:rPr>
          <w:rStyle w:val="FontStyle15"/>
          <w:b w:val="0"/>
          <w:sz w:val="24"/>
        </w:rPr>
      </w:pPr>
      <w:r w:rsidRPr="00872A46">
        <w:rPr>
          <w:rStyle w:val="FontStyle15"/>
          <w:b w:val="0"/>
          <w:sz w:val="24"/>
        </w:rPr>
        <w:t>•</w:t>
      </w:r>
      <w:r w:rsidRPr="00872A46">
        <w:rPr>
          <w:rStyle w:val="FontStyle15"/>
          <w:b w:val="0"/>
          <w:sz w:val="24"/>
        </w:rPr>
        <w:tab/>
        <w:t>Соответствует ли мое выступление уровню моих знаний и опыту?</w:t>
      </w:r>
    </w:p>
    <w:p w:rsidR="00D46B78" w:rsidRPr="00872A46" w:rsidRDefault="00D46B78" w:rsidP="00872A46">
      <w:pPr>
        <w:rPr>
          <w:rStyle w:val="FontStyle15"/>
          <w:b w:val="0"/>
          <w:sz w:val="24"/>
        </w:rPr>
      </w:pPr>
      <w:r w:rsidRPr="00872A46">
        <w:rPr>
          <w:rStyle w:val="FontStyle15"/>
          <w:b w:val="0"/>
          <w:sz w:val="24"/>
        </w:rPr>
        <w:t>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Отметим, однако, что чтение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rsidR="00D46B78" w:rsidRPr="00872A46" w:rsidRDefault="00D46B78" w:rsidP="00872A46">
      <w:pPr>
        <w:rPr>
          <w:rStyle w:val="FontStyle15"/>
          <w:b w:val="0"/>
          <w:sz w:val="24"/>
        </w:rPr>
      </w:pPr>
      <w:r w:rsidRPr="00872A46">
        <w:rPr>
          <w:rStyle w:val="FontStyle15"/>
          <w:b w:val="0"/>
          <w:sz w:val="24"/>
        </w:rPr>
        <w:t>Общеизвестно, что бесстрастная и вялая речь не вызывает отклика у слушателей, какой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выступающего. Яркая, энергичная речь, отражающая увлеченность оратора, его уверенность, обладает значительной внушающей силой.</w:t>
      </w:r>
    </w:p>
    <w:p w:rsidR="00D46B78" w:rsidRPr="00872A46" w:rsidRDefault="00D46B78" w:rsidP="00872A46">
      <w:pPr>
        <w:rPr>
          <w:rStyle w:val="FontStyle15"/>
          <w:b w:val="0"/>
          <w:sz w:val="24"/>
        </w:rPr>
      </w:pPr>
      <w:r w:rsidRPr="00872A46">
        <w:rPr>
          <w:rStyle w:val="FontStyle15"/>
          <w:b w:val="0"/>
          <w:sz w:val="24"/>
        </w:rPr>
        <w:t xml:space="preserve">Кроме того, установлено, что короткие фразы легче воспринимаются на слух, чем длинные. Лишь половина взрослых людей в состоянии понять фразу, содержащую </w:t>
      </w:r>
      <w:r w:rsidRPr="00872A46">
        <w:rPr>
          <w:rStyle w:val="FontStyle15"/>
          <w:b w:val="0"/>
          <w:sz w:val="24"/>
        </w:rPr>
        <w:lastRenderedPageBreak/>
        <w:t>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оборотов. Излагая сложный вопрос, нужно постараться передать информацию по частям.</w:t>
      </w:r>
    </w:p>
    <w:p w:rsidR="00D46B78" w:rsidRPr="00872A46" w:rsidRDefault="00D46B78" w:rsidP="00872A46">
      <w:pPr>
        <w:rPr>
          <w:rStyle w:val="FontStyle15"/>
          <w:b w:val="0"/>
          <w:sz w:val="24"/>
        </w:rPr>
      </w:pPr>
      <w:r w:rsidRPr="00872A46">
        <w:rPr>
          <w:rStyle w:val="FontStyle15"/>
          <w:b w:val="0"/>
          <w:sz w:val="24"/>
        </w:rPr>
        <w:t>Пауза в устной речи выполняет ту же роль, что знаки препинания в письменной.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 (!).</w:t>
      </w:r>
    </w:p>
    <w:p w:rsidR="00D46B78" w:rsidRPr="00872A46" w:rsidRDefault="00D46B78" w:rsidP="00872A46">
      <w:pPr>
        <w:rPr>
          <w:rStyle w:val="FontStyle15"/>
          <w:b w:val="0"/>
          <w:sz w:val="24"/>
        </w:rPr>
      </w:pPr>
      <w:r w:rsidRPr="00872A46">
        <w:rPr>
          <w:rStyle w:val="FontStyle15"/>
          <w:b w:val="0"/>
          <w:sz w:val="24"/>
        </w:rPr>
        <w:t>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приемы. Так, косвенными обращениями могут служить такие выражения, как «Как Вам известно», «Уверен,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D46B78" w:rsidRPr="00872A46" w:rsidRDefault="00D46B78" w:rsidP="00872A46">
      <w:pPr>
        <w:rPr>
          <w:rStyle w:val="FontStyle15"/>
          <w:b w:val="0"/>
          <w:sz w:val="24"/>
        </w:rPr>
      </w:pPr>
      <w:r w:rsidRPr="00872A46">
        <w:rPr>
          <w:rStyle w:val="FontStyle15"/>
          <w:b w:val="0"/>
          <w:sz w:val="24"/>
        </w:rPr>
        <w:t>Во время выступления важно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D46B78" w:rsidRPr="00872A46" w:rsidRDefault="00D46B78" w:rsidP="00872A46">
      <w:pPr>
        <w:rPr>
          <w:rStyle w:val="FontStyle15"/>
          <w:b w:val="0"/>
          <w:sz w:val="24"/>
        </w:rPr>
      </w:pPr>
      <w:r w:rsidRPr="00872A46">
        <w:rPr>
          <w:rStyle w:val="FontStyle15"/>
          <w:b w:val="0"/>
          <w:sz w:val="24"/>
        </w:rPr>
        <w:t>После выступления нужно быть готовым к ответам на возникшие у аудитории вопросы.</w:t>
      </w:r>
    </w:p>
    <w:p w:rsidR="00D46B78" w:rsidRPr="00872A46" w:rsidRDefault="00D46B78" w:rsidP="00872A46">
      <w:pPr>
        <w:ind w:firstLine="0"/>
        <w:rPr>
          <w:b/>
        </w:rPr>
      </w:pPr>
    </w:p>
    <w:p w:rsidR="00D46B78" w:rsidRPr="00872A46" w:rsidRDefault="00D46B78" w:rsidP="00872A46">
      <w:pPr>
        <w:rPr>
          <w:rStyle w:val="FontStyle15"/>
          <w:b w:val="0"/>
          <w:sz w:val="24"/>
        </w:rPr>
      </w:pPr>
    </w:p>
    <w:p w:rsidR="00D46B78" w:rsidRPr="00872A46" w:rsidRDefault="00D46B78" w:rsidP="00872A46"/>
    <w:p w:rsidR="00D46B78" w:rsidRPr="00872A46" w:rsidRDefault="00D46B78" w:rsidP="00872A46"/>
    <w:p w:rsidR="00D46B78" w:rsidRPr="00872A46" w:rsidRDefault="00D46B78" w:rsidP="00872A46"/>
    <w:p w:rsidR="00D46B78" w:rsidRPr="00872A46" w:rsidRDefault="00D46B78" w:rsidP="00872A46">
      <w:pPr>
        <w:pStyle w:val="1"/>
        <w:spacing w:before="0" w:after="0"/>
        <w:ind w:left="0"/>
        <w:rPr>
          <w:sz w:val="24"/>
          <w:szCs w:val="24"/>
        </w:rPr>
      </w:pPr>
    </w:p>
    <w:p w:rsidR="00D46B78" w:rsidRPr="00872A46" w:rsidRDefault="00D46B78" w:rsidP="00872A46"/>
    <w:p w:rsidR="00D46B78" w:rsidRPr="00872A46" w:rsidRDefault="00D46B78" w:rsidP="00872A46">
      <w:pPr>
        <w:pStyle w:val="1"/>
        <w:spacing w:before="0" w:after="0"/>
        <w:ind w:left="0"/>
        <w:rPr>
          <w:rStyle w:val="FontStyle15"/>
          <w:b/>
          <w:sz w:val="24"/>
          <w:szCs w:val="24"/>
        </w:rPr>
      </w:pPr>
    </w:p>
    <w:p w:rsidR="00D46B78" w:rsidRPr="00872A46" w:rsidRDefault="00D46B78" w:rsidP="00872A46">
      <w:pPr>
        <w:pStyle w:val="1"/>
        <w:spacing w:before="0" w:after="0"/>
        <w:ind w:left="0"/>
        <w:rPr>
          <w:sz w:val="24"/>
          <w:szCs w:val="24"/>
        </w:rPr>
      </w:pPr>
    </w:p>
    <w:sectPr w:rsidR="00D46B78" w:rsidRPr="00872A46" w:rsidSect="00743524">
      <w:footerReference w:type="even" r:id="rId31"/>
      <w:footerReference w:type="default" r:id="rId32"/>
      <w:pgSz w:w="11907" w:h="16840" w:code="9"/>
      <w:pgMar w:top="1134" w:right="1134" w:bottom="1134"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05C" w:rsidRDefault="00D5105C" w:rsidP="0090676F">
      <w:r>
        <w:separator/>
      </w:r>
    </w:p>
  </w:endnote>
  <w:endnote w:type="continuationSeparator" w:id="0">
    <w:p w:rsidR="00D5105C" w:rsidRDefault="00D5105C" w:rsidP="009067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B78" w:rsidRDefault="00F471A0" w:rsidP="0087519F">
    <w:pPr>
      <w:pStyle w:val="a3"/>
      <w:framePr w:wrap="around" w:vAnchor="text" w:hAnchor="margin" w:xAlign="right" w:y="1"/>
      <w:rPr>
        <w:rStyle w:val="a5"/>
      </w:rPr>
    </w:pPr>
    <w:r>
      <w:rPr>
        <w:rStyle w:val="a5"/>
      </w:rPr>
      <w:fldChar w:fldCharType="begin"/>
    </w:r>
    <w:r w:rsidR="00D46B78">
      <w:rPr>
        <w:rStyle w:val="a5"/>
      </w:rPr>
      <w:instrText xml:space="preserve">PAGE  </w:instrText>
    </w:r>
    <w:r>
      <w:rPr>
        <w:rStyle w:val="a5"/>
      </w:rPr>
      <w:fldChar w:fldCharType="end"/>
    </w:r>
  </w:p>
  <w:p w:rsidR="00D46B78" w:rsidRDefault="00D46B78" w:rsidP="0087519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B78" w:rsidRDefault="00F471A0" w:rsidP="0087519F">
    <w:pPr>
      <w:pStyle w:val="a3"/>
      <w:framePr w:wrap="around" w:vAnchor="text" w:hAnchor="margin" w:xAlign="right" w:y="1"/>
      <w:rPr>
        <w:rStyle w:val="a5"/>
      </w:rPr>
    </w:pPr>
    <w:r>
      <w:rPr>
        <w:rStyle w:val="a5"/>
      </w:rPr>
      <w:fldChar w:fldCharType="begin"/>
    </w:r>
    <w:r w:rsidR="00D46B78">
      <w:rPr>
        <w:rStyle w:val="a5"/>
      </w:rPr>
      <w:instrText xml:space="preserve">PAGE  </w:instrText>
    </w:r>
    <w:r>
      <w:rPr>
        <w:rStyle w:val="a5"/>
      </w:rPr>
      <w:fldChar w:fldCharType="separate"/>
    </w:r>
    <w:r w:rsidR="002C74B1">
      <w:rPr>
        <w:rStyle w:val="a5"/>
        <w:noProof/>
      </w:rPr>
      <w:t>15</w:t>
    </w:r>
    <w:r>
      <w:rPr>
        <w:rStyle w:val="a5"/>
      </w:rPr>
      <w:fldChar w:fldCharType="end"/>
    </w:r>
  </w:p>
  <w:p w:rsidR="00D46B78" w:rsidRDefault="00D46B78" w:rsidP="0087519F">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B78" w:rsidRDefault="00F471A0" w:rsidP="00743524">
    <w:pPr>
      <w:pStyle w:val="a3"/>
      <w:framePr w:wrap="around" w:vAnchor="text" w:hAnchor="margin" w:xAlign="right" w:y="1"/>
      <w:rPr>
        <w:rStyle w:val="a5"/>
      </w:rPr>
    </w:pPr>
    <w:r>
      <w:rPr>
        <w:rStyle w:val="a5"/>
      </w:rPr>
      <w:fldChar w:fldCharType="begin"/>
    </w:r>
    <w:r w:rsidR="00D46B78">
      <w:rPr>
        <w:rStyle w:val="a5"/>
      </w:rPr>
      <w:instrText xml:space="preserve">PAGE  </w:instrText>
    </w:r>
    <w:r>
      <w:rPr>
        <w:rStyle w:val="a5"/>
      </w:rPr>
      <w:fldChar w:fldCharType="end"/>
    </w:r>
  </w:p>
  <w:p w:rsidR="00D46B78" w:rsidRDefault="00D46B78" w:rsidP="00743524">
    <w:pPr>
      <w:pStyle w:val="a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B78" w:rsidRDefault="00F471A0" w:rsidP="00743524">
    <w:pPr>
      <w:pStyle w:val="a3"/>
      <w:framePr w:wrap="around" w:vAnchor="text" w:hAnchor="margin" w:xAlign="right" w:y="1"/>
      <w:rPr>
        <w:rStyle w:val="a5"/>
      </w:rPr>
    </w:pPr>
    <w:r>
      <w:rPr>
        <w:rStyle w:val="a5"/>
      </w:rPr>
      <w:fldChar w:fldCharType="begin"/>
    </w:r>
    <w:r w:rsidR="00D46B78">
      <w:rPr>
        <w:rStyle w:val="a5"/>
      </w:rPr>
      <w:instrText xml:space="preserve">PAGE  </w:instrText>
    </w:r>
    <w:r>
      <w:rPr>
        <w:rStyle w:val="a5"/>
      </w:rPr>
      <w:fldChar w:fldCharType="separate"/>
    </w:r>
    <w:r w:rsidR="002C74B1">
      <w:rPr>
        <w:rStyle w:val="a5"/>
        <w:noProof/>
      </w:rPr>
      <w:t>18</w:t>
    </w:r>
    <w:r>
      <w:rPr>
        <w:rStyle w:val="a5"/>
      </w:rPr>
      <w:fldChar w:fldCharType="end"/>
    </w:r>
  </w:p>
  <w:p w:rsidR="00D46B78" w:rsidRDefault="00D46B78" w:rsidP="00743524">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05C" w:rsidRDefault="00D5105C" w:rsidP="0090676F">
      <w:r>
        <w:separator/>
      </w:r>
    </w:p>
  </w:footnote>
  <w:footnote w:type="continuationSeparator" w:id="0">
    <w:p w:rsidR="00D5105C" w:rsidRDefault="00D5105C" w:rsidP="009067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4"/>
    <w:lvl w:ilvl="0">
      <w:start w:val="1"/>
      <w:numFmt w:val="decimal"/>
      <w:lvlText w:val="%1."/>
      <w:lvlJc w:val="left"/>
      <w:pPr>
        <w:tabs>
          <w:tab w:val="num" w:pos="585"/>
        </w:tabs>
        <w:ind w:left="585"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1B1F17A7"/>
    <w:multiLevelType w:val="hybridMultilevel"/>
    <w:tmpl w:val="25E2A178"/>
    <w:lvl w:ilvl="0" w:tplc="C444F1C4">
      <w:start w:val="1"/>
      <w:numFmt w:val="bullet"/>
      <w:lvlText w:val=""/>
      <w:lvlJc w:val="left"/>
      <w:pPr>
        <w:ind w:left="360" w:hanging="360"/>
      </w:pPr>
      <w:rPr>
        <w:rFonts w:ascii="Symbol" w:hAnsi="Symbol" w:hint="default"/>
      </w:rPr>
    </w:lvl>
    <w:lvl w:ilvl="1" w:tplc="0419000F">
      <w:start w:val="1"/>
      <w:numFmt w:val="decimal"/>
      <w:lvlText w:val="%2."/>
      <w:lvlJc w:val="left"/>
      <w:pPr>
        <w:tabs>
          <w:tab w:val="num" w:pos="2007"/>
        </w:tabs>
        <w:ind w:left="2007" w:hanging="360"/>
      </w:pPr>
      <w:rPr>
        <w:rFonts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num w:numId="1">
    <w:abstractNumId w:val="1"/>
  </w:num>
  <w:num w:numId="2">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0676F"/>
    <w:rsid w:val="0000101F"/>
    <w:rsid w:val="00016811"/>
    <w:rsid w:val="00035884"/>
    <w:rsid w:val="000766D9"/>
    <w:rsid w:val="00076727"/>
    <w:rsid w:val="000A0025"/>
    <w:rsid w:val="000A07B1"/>
    <w:rsid w:val="000B5188"/>
    <w:rsid w:val="000D2666"/>
    <w:rsid w:val="000D3D08"/>
    <w:rsid w:val="000D5F6C"/>
    <w:rsid w:val="000E4F9A"/>
    <w:rsid w:val="000F5B6A"/>
    <w:rsid w:val="0010022A"/>
    <w:rsid w:val="00100F5D"/>
    <w:rsid w:val="00120D36"/>
    <w:rsid w:val="00123722"/>
    <w:rsid w:val="0013312A"/>
    <w:rsid w:val="00152869"/>
    <w:rsid w:val="00170EF0"/>
    <w:rsid w:val="00193C30"/>
    <w:rsid w:val="001B68E8"/>
    <w:rsid w:val="001D4979"/>
    <w:rsid w:val="001D6E63"/>
    <w:rsid w:val="001F70CD"/>
    <w:rsid w:val="0020375F"/>
    <w:rsid w:val="0021304A"/>
    <w:rsid w:val="002175C4"/>
    <w:rsid w:val="00264AF1"/>
    <w:rsid w:val="00281496"/>
    <w:rsid w:val="002B4A23"/>
    <w:rsid w:val="002B5818"/>
    <w:rsid w:val="002C59D9"/>
    <w:rsid w:val="002C74B1"/>
    <w:rsid w:val="002F0169"/>
    <w:rsid w:val="002F23F0"/>
    <w:rsid w:val="00313185"/>
    <w:rsid w:val="0032226D"/>
    <w:rsid w:val="00325E25"/>
    <w:rsid w:val="003321B3"/>
    <w:rsid w:val="00333E3B"/>
    <w:rsid w:val="00340E54"/>
    <w:rsid w:val="003806E1"/>
    <w:rsid w:val="003E5E68"/>
    <w:rsid w:val="003F071D"/>
    <w:rsid w:val="003F6DF1"/>
    <w:rsid w:val="00402885"/>
    <w:rsid w:val="00404F75"/>
    <w:rsid w:val="00430D10"/>
    <w:rsid w:val="00444667"/>
    <w:rsid w:val="004461D7"/>
    <w:rsid w:val="0044644A"/>
    <w:rsid w:val="004474A7"/>
    <w:rsid w:val="004506D2"/>
    <w:rsid w:val="00457C1A"/>
    <w:rsid w:val="004A3C17"/>
    <w:rsid w:val="004C70A3"/>
    <w:rsid w:val="004E50B6"/>
    <w:rsid w:val="004F2237"/>
    <w:rsid w:val="004F726A"/>
    <w:rsid w:val="00525E06"/>
    <w:rsid w:val="00533EFF"/>
    <w:rsid w:val="00562A27"/>
    <w:rsid w:val="0056581C"/>
    <w:rsid w:val="00566C85"/>
    <w:rsid w:val="00587892"/>
    <w:rsid w:val="005A040B"/>
    <w:rsid w:val="005E5936"/>
    <w:rsid w:val="005F6526"/>
    <w:rsid w:val="006118D0"/>
    <w:rsid w:val="00611B36"/>
    <w:rsid w:val="006262B0"/>
    <w:rsid w:val="00626A5B"/>
    <w:rsid w:val="006278D9"/>
    <w:rsid w:val="00647550"/>
    <w:rsid w:val="00647DDC"/>
    <w:rsid w:val="00647F18"/>
    <w:rsid w:val="00663D0A"/>
    <w:rsid w:val="0066450D"/>
    <w:rsid w:val="00667F2E"/>
    <w:rsid w:val="00672935"/>
    <w:rsid w:val="00682438"/>
    <w:rsid w:val="006C3D4B"/>
    <w:rsid w:val="006D367E"/>
    <w:rsid w:val="006D47F8"/>
    <w:rsid w:val="006F770B"/>
    <w:rsid w:val="00702266"/>
    <w:rsid w:val="00710E84"/>
    <w:rsid w:val="00722782"/>
    <w:rsid w:val="0073409F"/>
    <w:rsid w:val="0074200E"/>
    <w:rsid w:val="00743524"/>
    <w:rsid w:val="007636EA"/>
    <w:rsid w:val="00783385"/>
    <w:rsid w:val="00787DAA"/>
    <w:rsid w:val="00791FAE"/>
    <w:rsid w:val="007955B6"/>
    <w:rsid w:val="007956FB"/>
    <w:rsid w:val="007C20FC"/>
    <w:rsid w:val="007C32E1"/>
    <w:rsid w:val="008102C0"/>
    <w:rsid w:val="00820165"/>
    <w:rsid w:val="008210B8"/>
    <w:rsid w:val="00833FA4"/>
    <w:rsid w:val="00844072"/>
    <w:rsid w:val="00847207"/>
    <w:rsid w:val="00871347"/>
    <w:rsid w:val="00872A46"/>
    <w:rsid w:val="0087422F"/>
    <w:rsid w:val="0087519F"/>
    <w:rsid w:val="008A3C7A"/>
    <w:rsid w:val="008C7EDE"/>
    <w:rsid w:val="008D3153"/>
    <w:rsid w:val="00906080"/>
    <w:rsid w:val="0090676F"/>
    <w:rsid w:val="00916BC9"/>
    <w:rsid w:val="00934C6C"/>
    <w:rsid w:val="00951970"/>
    <w:rsid w:val="00953EF7"/>
    <w:rsid w:val="0098493D"/>
    <w:rsid w:val="00996BAF"/>
    <w:rsid w:val="009D21F9"/>
    <w:rsid w:val="009E0F40"/>
    <w:rsid w:val="009E64EE"/>
    <w:rsid w:val="009F11C0"/>
    <w:rsid w:val="00A07C8A"/>
    <w:rsid w:val="00A126D1"/>
    <w:rsid w:val="00A35FFC"/>
    <w:rsid w:val="00A72423"/>
    <w:rsid w:val="00A9397B"/>
    <w:rsid w:val="00AA5B74"/>
    <w:rsid w:val="00AB2F3D"/>
    <w:rsid w:val="00AD501C"/>
    <w:rsid w:val="00AF7EDE"/>
    <w:rsid w:val="00B01B6B"/>
    <w:rsid w:val="00B263D2"/>
    <w:rsid w:val="00B31290"/>
    <w:rsid w:val="00B6520F"/>
    <w:rsid w:val="00BA35F4"/>
    <w:rsid w:val="00BB320C"/>
    <w:rsid w:val="00BC4FFC"/>
    <w:rsid w:val="00BD143A"/>
    <w:rsid w:val="00BE57C8"/>
    <w:rsid w:val="00BF255C"/>
    <w:rsid w:val="00BF482E"/>
    <w:rsid w:val="00C06284"/>
    <w:rsid w:val="00C12F37"/>
    <w:rsid w:val="00C135E2"/>
    <w:rsid w:val="00C17915"/>
    <w:rsid w:val="00C20BAA"/>
    <w:rsid w:val="00C210DE"/>
    <w:rsid w:val="00C4005B"/>
    <w:rsid w:val="00C45CAB"/>
    <w:rsid w:val="00C4657C"/>
    <w:rsid w:val="00C57725"/>
    <w:rsid w:val="00C640B4"/>
    <w:rsid w:val="00C851D4"/>
    <w:rsid w:val="00CB59AF"/>
    <w:rsid w:val="00CC358C"/>
    <w:rsid w:val="00CC402D"/>
    <w:rsid w:val="00CC65E0"/>
    <w:rsid w:val="00CD669F"/>
    <w:rsid w:val="00CD71ED"/>
    <w:rsid w:val="00D00F53"/>
    <w:rsid w:val="00D17066"/>
    <w:rsid w:val="00D1798A"/>
    <w:rsid w:val="00D364E6"/>
    <w:rsid w:val="00D46B78"/>
    <w:rsid w:val="00D5105C"/>
    <w:rsid w:val="00D70BBC"/>
    <w:rsid w:val="00D76D70"/>
    <w:rsid w:val="00D92292"/>
    <w:rsid w:val="00DA185F"/>
    <w:rsid w:val="00DA637C"/>
    <w:rsid w:val="00DC06DA"/>
    <w:rsid w:val="00DD1B1C"/>
    <w:rsid w:val="00E01FA1"/>
    <w:rsid w:val="00E04220"/>
    <w:rsid w:val="00E2475F"/>
    <w:rsid w:val="00E25A25"/>
    <w:rsid w:val="00E270BD"/>
    <w:rsid w:val="00E31568"/>
    <w:rsid w:val="00E4664B"/>
    <w:rsid w:val="00E57B7A"/>
    <w:rsid w:val="00E776CC"/>
    <w:rsid w:val="00E90094"/>
    <w:rsid w:val="00E950E1"/>
    <w:rsid w:val="00EA27CF"/>
    <w:rsid w:val="00EB1A9B"/>
    <w:rsid w:val="00EE1D0D"/>
    <w:rsid w:val="00EE4CEF"/>
    <w:rsid w:val="00F260A3"/>
    <w:rsid w:val="00F46D97"/>
    <w:rsid w:val="00F471A0"/>
    <w:rsid w:val="00F702D8"/>
    <w:rsid w:val="00F81C28"/>
    <w:rsid w:val="00FC5DB7"/>
    <w:rsid w:val="00FC6472"/>
    <w:rsid w:val="00FD38E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676F"/>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uiPriority w:val="99"/>
    <w:qFormat/>
    <w:rsid w:val="0090676F"/>
    <w:pPr>
      <w:keepNext/>
      <w:autoSpaceDE/>
      <w:autoSpaceDN/>
      <w:adjustRightInd/>
      <w:spacing w:before="240" w:after="120"/>
      <w:ind w:left="567" w:firstLine="0"/>
      <w:outlineLvl w:val="0"/>
    </w:pPr>
    <w:rPr>
      <w:rFonts w:eastAsia="Calibri"/>
      <w:b/>
      <w:sz w:val="20"/>
      <w:szCs w:val="20"/>
      <w:lang/>
    </w:rPr>
  </w:style>
  <w:style w:type="paragraph" w:styleId="2">
    <w:name w:val="heading 2"/>
    <w:basedOn w:val="a"/>
    <w:next w:val="a"/>
    <w:link w:val="20"/>
    <w:uiPriority w:val="99"/>
    <w:qFormat/>
    <w:locked/>
    <w:rsid w:val="00EB1A9B"/>
    <w:pPr>
      <w:keepNext/>
      <w:autoSpaceDE/>
      <w:autoSpaceDN/>
      <w:adjustRightInd/>
      <w:ind w:firstLine="400"/>
      <w:outlineLvl w:val="1"/>
    </w:pPr>
    <w:rPr>
      <w:rFonts w:ascii="Cambria" w:eastAsia="Calibri" w:hAnsi="Cambria"/>
      <w:b/>
      <w:bCs/>
      <w:i/>
      <w:iCs/>
      <w:sz w:val="28"/>
      <w:szCs w:val="28"/>
      <w:lang/>
    </w:rPr>
  </w:style>
  <w:style w:type="paragraph" w:styleId="3">
    <w:name w:val="heading 3"/>
    <w:basedOn w:val="a"/>
    <w:next w:val="a"/>
    <w:link w:val="30"/>
    <w:uiPriority w:val="99"/>
    <w:qFormat/>
    <w:locked/>
    <w:rsid w:val="00C135E2"/>
    <w:pPr>
      <w:keepNext/>
      <w:spacing w:before="240" w:after="60"/>
      <w:outlineLvl w:val="2"/>
    </w:pPr>
    <w:rPr>
      <w:rFonts w:ascii="Cambria" w:eastAsia="Calibri" w:hAnsi="Cambria"/>
      <w:b/>
      <w:sz w:val="26"/>
      <w:szCs w:val="20"/>
      <w:lang/>
    </w:rPr>
  </w:style>
  <w:style w:type="paragraph" w:styleId="7">
    <w:name w:val="heading 7"/>
    <w:basedOn w:val="a"/>
    <w:next w:val="a"/>
    <w:link w:val="70"/>
    <w:uiPriority w:val="99"/>
    <w:qFormat/>
    <w:rsid w:val="00710E84"/>
    <w:pPr>
      <w:keepNext/>
      <w:keepLines/>
      <w:spacing w:before="200"/>
      <w:outlineLvl w:val="6"/>
    </w:pPr>
    <w:rPr>
      <w:rFonts w:ascii="Cambria" w:eastAsia="Calibri" w:hAnsi="Cambria"/>
      <w:i/>
      <w:color w:val="40404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0676F"/>
    <w:rPr>
      <w:rFonts w:ascii="Times New Roman" w:hAnsi="Times New Roman" w:cs="Times New Roman"/>
      <w:b/>
      <w:sz w:val="20"/>
      <w:lang w:eastAsia="ru-RU"/>
    </w:rPr>
  </w:style>
  <w:style w:type="character" w:customStyle="1" w:styleId="20">
    <w:name w:val="Заголовок 2 Знак"/>
    <w:link w:val="2"/>
    <w:uiPriority w:val="99"/>
    <w:semiHidden/>
    <w:locked/>
    <w:rsid w:val="00E4664B"/>
    <w:rPr>
      <w:rFonts w:ascii="Cambria" w:hAnsi="Cambria" w:cs="Times New Roman"/>
      <w:b/>
      <w:bCs/>
      <w:i/>
      <w:iCs/>
      <w:sz w:val="28"/>
      <w:szCs w:val="28"/>
    </w:rPr>
  </w:style>
  <w:style w:type="character" w:customStyle="1" w:styleId="30">
    <w:name w:val="Заголовок 3 Знак"/>
    <w:link w:val="3"/>
    <w:uiPriority w:val="99"/>
    <w:locked/>
    <w:rsid w:val="00C135E2"/>
    <w:rPr>
      <w:rFonts w:ascii="Cambria" w:hAnsi="Cambria" w:cs="Times New Roman"/>
      <w:b/>
      <w:sz w:val="26"/>
    </w:rPr>
  </w:style>
  <w:style w:type="character" w:customStyle="1" w:styleId="70">
    <w:name w:val="Заголовок 7 Знак"/>
    <w:link w:val="7"/>
    <w:uiPriority w:val="99"/>
    <w:locked/>
    <w:rsid w:val="00710E84"/>
    <w:rPr>
      <w:rFonts w:ascii="Cambria" w:hAnsi="Cambria" w:cs="Times New Roman"/>
      <w:i/>
      <w:color w:val="404040"/>
      <w:sz w:val="24"/>
      <w:lang w:eastAsia="ru-RU"/>
    </w:rPr>
  </w:style>
  <w:style w:type="paragraph" w:customStyle="1" w:styleId="Style4">
    <w:name w:val="Style4"/>
    <w:basedOn w:val="a"/>
    <w:uiPriority w:val="99"/>
    <w:rsid w:val="0090676F"/>
  </w:style>
  <w:style w:type="paragraph" w:customStyle="1" w:styleId="Style8">
    <w:name w:val="Style8"/>
    <w:basedOn w:val="a"/>
    <w:uiPriority w:val="99"/>
    <w:rsid w:val="0090676F"/>
  </w:style>
  <w:style w:type="character" w:customStyle="1" w:styleId="FontStyle14">
    <w:name w:val="Font Style14"/>
    <w:uiPriority w:val="99"/>
    <w:rsid w:val="0090676F"/>
    <w:rPr>
      <w:rFonts w:ascii="Times New Roman" w:hAnsi="Times New Roman"/>
      <w:b/>
      <w:sz w:val="14"/>
    </w:rPr>
  </w:style>
  <w:style w:type="character" w:customStyle="1" w:styleId="FontStyle15">
    <w:name w:val="Font Style15"/>
    <w:uiPriority w:val="99"/>
    <w:rsid w:val="0090676F"/>
    <w:rPr>
      <w:rFonts w:ascii="Times New Roman" w:hAnsi="Times New Roman"/>
      <w:b/>
      <w:sz w:val="18"/>
    </w:rPr>
  </w:style>
  <w:style w:type="character" w:customStyle="1" w:styleId="FontStyle16">
    <w:name w:val="Font Style16"/>
    <w:uiPriority w:val="99"/>
    <w:rsid w:val="0090676F"/>
    <w:rPr>
      <w:rFonts w:ascii="Times New Roman" w:hAnsi="Times New Roman"/>
      <w:b/>
      <w:sz w:val="16"/>
    </w:rPr>
  </w:style>
  <w:style w:type="character" w:customStyle="1" w:styleId="FontStyle17">
    <w:name w:val="Font Style17"/>
    <w:uiPriority w:val="99"/>
    <w:rsid w:val="0090676F"/>
    <w:rPr>
      <w:rFonts w:ascii="Times New Roman" w:hAnsi="Times New Roman"/>
      <w:b/>
      <w:sz w:val="16"/>
    </w:rPr>
  </w:style>
  <w:style w:type="character" w:customStyle="1" w:styleId="FontStyle18">
    <w:name w:val="Font Style18"/>
    <w:uiPriority w:val="99"/>
    <w:rsid w:val="0090676F"/>
    <w:rPr>
      <w:rFonts w:ascii="Times New Roman" w:hAnsi="Times New Roman"/>
      <w:b/>
      <w:sz w:val="10"/>
    </w:rPr>
  </w:style>
  <w:style w:type="character" w:customStyle="1" w:styleId="FontStyle20">
    <w:name w:val="Font Style20"/>
    <w:uiPriority w:val="99"/>
    <w:rsid w:val="0090676F"/>
    <w:rPr>
      <w:rFonts w:ascii="Georgia" w:hAnsi="Georgia"/>
      <w:sz w:val="12"/>
    </w:rPr>
  </w:style>
  <w:style w:type="character" w:customStyle="1" w:styleId="FontStyle21">
    <w:name w:val="Font Style21"/>
    <w:uiPriority w:val="99"/>
    <w:rsid w:val="0090676F"/>
    <w:rPr>
      <w:rFonts w:ascii="Times New Roman" w:hAnsi="Times New Roman"/>
      <w:sz w:val="12"/>
    </w:rPr>
  </w:style>
  <w:style w:type="character" w:customStyle="1" w:styleId="FontStyle22">
    <w:name w:val="Font Style22"/>
    <w:uiPriority w:val="99"/>
    <w:rsid w:val="0090676F"/>
    <w:rPr>
      <w:rFonts w:ascii="Times New Roman" w:hAnsi="Times New Roman"/>
      <w:sz w:val="20"/>
    </w:rPr>
  </w:style>
  <w:style w:type="character" w:customStyle="1" w:styleId="FontStyle23">
    <w:name w:val="Font Style23"/>
    <w:uiPriority w:val="99"/>
    <w:rsid w:val="0090676F"/>
    <w:rPr>
      <w:rFonts w:ascii="Times New Roman" w:hAnsi="Times New Roman"/>
      <w:b/>
      <w:sz w:val="12"/>
    </w:rPr>
  </w:style>
  <w:style w:type="character" w:customStyle="1" w:styleId="FontStyle25">
    <w:name w:val="Font Style25"/>
    <w:uiPriority w:val="99"/>
    <w:rsid w:val="0090676F"/>
    <w:rPr>
      <w:rFonts w:ascii="Times New Roman" w:hAnsi="Times New Roman"/>
      <w:i/>
      <w:sz w:val="12"/>
    </w:rPr>
  </w:style>
  <w:style w:type="paragraph" w:customStyle="1" w:styleId="Style10">
    <w:name w:val="Style10"/>
    <w:basedOn w:val="a"/>
    <w:uiPriority w:val="99"/>
    <w:rsid w:val="0090676F"/>
  </w:style>
  <w:style w:type="paragraph" w:customStyle="1" w:styleId="Style12">
    <w:name w:val="Style12"/>
    <w:basedOn w:val="a"/>
    <w:uiPriority w:val="99"/>
    <w:rsid w:val="0090676F"/>
  </w:style>
  <w:style w:type="paragraph" w:customStyle="1" w:styleId="Style13">
    <w:name w:val="Style13"/>
    <w:basedOn w:val="a"/>
    <w:uiPriority w:val="99"/>
    <w:rsid w:val="0090676F"/>
  </w:style>
  <w:style w:type="paragraph" w:customStyle="1" w:styleId="Style14">
    <w:name w:val="Style14"/>
    <w:basedOn w:val="a"/>
    <w:uiPriority w:val="99"/>
    <w:rsid w:val="0090676F"/>
  </w:style>
  <w:style w:type="paragraph" w:customStyle="1" w:styleId="Style16">
    <w:name w:val="Style16"/>
    <w:basedOn w:val="a"/>
    <w:uiPriority w:val="99"/>
    <w:rsid w:val="0090676F"/>
  </w:style>
  <w:style w:type="character" w:customStyle="1" w:styleId="FontStyle28">
    <w:name w:val="Font Style28"/>
    <w:uiPriority w:val="99"/>
    <w:rsid w:val="0090676F"/>
    <w:rPr>
      <w:rFonts w:ascii="Constantia" w:hAnsi="Constantia"/>
      <w:b/>
      <w:smallCaps/>
      <w:sz w:val="10"/>
    </w:rPr>
  </w:style>
  <w:style w:type="character" w:customStyle="1" w:styleId="FontStyle29">
    <w:name w:val="Font Style29"/>
    <w:uiPriority w:val="99"/>
    <w:rsid w:val="0090676F"/>
    <w:rPr>
      <w:rFonts w:ascii="Times New Roman" w:hAnsi="Times New Roman"/>
      <w:b/>
      <w:sz w:val="10"/>
    </w:rPr>
  </w:style>
  <w:style w:type="character" w:customStyle="1" w:styleId="FontStyle30">
    <w:name w:val="Font Style30"/>
    <w:uiPriority w:val="99"/>
    <w:rsid w:val="0090676F"/>
    <w:rPr>
      <w:rFonts w:ascii="Times New Roman" w:hAnsi="Times New Roman"/>
      <w:b/>
      <w:sz w:val="10"/>
    </w:rPr>
  </w:style>
  <w:style w:type="character" w:customStyle="1" w:styleId="FontStyle31">
    <w:name w:val="Font Style31"/>
    <w:uiPriority w:val="99"/>
    <w:rsid w:val="0090676F"/>
    <w:rPr>
      <w:rFonts w:ascii="Georgia" w:hAnsi="Georgia"/>
      <w:sz w:val="12"/>
    </w:rPr>
  </w:style>
  <w:style w:type="character" w:customStyle="1" w:styleId="FontStyle32">
    <w:name w:val="Font Style32"/>
    <w:uiPriority w:val="99"/>
    <w:rsid w:val="0090676F"/>
    <w:rPr>
      <w:rFonts w:ascii="Times New Roman" w:hAnsi="Times New Roman"/>
      <w:i/>
      <w:sz w:val="12"/>
    </w:rPr>
  </w:style>
  <w:style w:type="paragraph" w:styleId="a3">
    <w:name w:val="footer"/>
    <w:basedOn w:val="a"/>
    <w:link w:val="a4"/>
    <w:uiPriority w:val="99"/>
    <w:rsid w:val="0090676F"/>
    <w:pPr>
      <w:tabs>
        <w:tab w:val="center" w:pos="4677"/>
        <w:tab w:val="right" w:pos="9355"/>
      </w:tabs>
    </w:pPr>
    <w:rPr>
      <w:rFonts w:eastAsia="Calibri"/>
      <w:szCs w:val="20"/>
      <w:lang/>
    </w:rPr>
  </w:style>
  <w:style w:type="character" w:customStyle="1" w:styleId="a4">
    <w:name w:val="Нижний колонтитул Знак"/>
    <w:link w:val="a3"/>
    <w:uiPriority w:val="99"/>
    <w:locked/>
    <w:rsid w:val="0090676F"/>
    <w:rPr>
      <w:rFonts w:ascii="Times New Roman" w:hAnsi="Times New Roman" w:cs="Times New Roman"/>
      <w:sz w:val="24"/>
      <w:lang w:eastAsia="ru-RU"/>
    </w:rPr>
  </w:style>
  <w:style w:type="character" w:styleId="a5">
    <w:name w:val="page number"/>
    <w:uiPriority w:val="99"/>
    <w:rsid w:val="0090676F"/>
    <w:rPr>
      <w:rFonts w:cs="Times New Roman"/>
    </w:rPr>
  </w:style>
  <w:style w:type="paragraph" w:styleId="a6">
    <w:name w:val="footnote text"/>
    <w:basedOn w:val="a"/>
    <w:link w:val="a7"/>
    <w:uiPriority w:val="99"/>
    <w:rsid w:val="0090676F"/>
    <w:rPr>
      <w:rFonts w:eastAsia="Calibri"/>
      <w:sz w:val="20"/>
      <w:szCs w:val="20"/>
      <w:lang/>
    </w:rPr>
  </w:style>
  <w:style w:type="character" w:customStyle="1" w:styleId="a7">
    <w:name w:val="Текст сноски Знак"/>
    <w:link w:val="a6"/>
    <w:uiPriority w:val="99"/>
    <w:locked/>
    <w:rsid w:val="0090676F"/>
    <w:rPr>
      <w:rFonts w:ascii="Times New Roman" w:hAnsi="Times New Roman" w:cs="Times New Roman"/>
      <w:sz w:val="20"/>
      <w:lang w:eastAsia="ru-RU"/>
    </w:rPr>
  </w:style>
  <w:style w:type="character" w:styleId="a8">
    <w:name w:val="footnote reference"/>
    <w:uiPriority w:val="99"/>
    <w:rsid w:val="0090676F"/>
    <w:rPr>
      <w:rFonts w:cs="Times New Roman"/>
      <w:vertAlign w:val="superscript"/>
    </w:rPr>
  </w:style>
  <w:style w:type="paragraph" w:styleId="a9">
    <w:name w:val="Balloon Text"/>
    <w:basedOn w:val="a"/>
    <w:link w:val="aa"/>
    <w:uiPriority w:val="99"/>
    <w:semiHidden/>
    <w:rsid w:val="0021304A"/>
    <w:rPr>
      <w:rFonts w:ascii="Tahoma" w:eastAsia="Calibri" w:hAnsi="Tahoma"/>
      <w:sz w:val="16"/>
      <w:szCs w:val="20"/>
      <w:lang/>
    </w:rPr>
  </w:style>
  <w:style w:type="character" w:customStyle="1" w:styleId="aa">
    <w:name w:val="Текст выноски Знак"/>
    <w:link w:val="a9"/>
    <w:uiPriority w:val="99"/>
    <w:semiHidden/>
    <w:locked/>
    <w:rsid w:val="0021304A"/>
    <w:rPr>
      <w:rFonts w:ascii="Tahoma" w:hAnsi="Tahoma" w:cs="Times New Roman"/>
      <w:sz w:val="16"/>
      <w:lang w:eastAsia="ru-RU"/>
    </w:rPr>
  </w:style>
  <w:style w:type="paragraph" w:styleId="ab">
    <w:name w:val="Body Text"/>
    <w:basedOn w:val="a"/>
    <w:link w:val="ac"/>
    <w:uiPriority w:val="99"/>
    <w:rsid w:val="00710E84"/>
    <w:pPr>
      <w:widowControl/>
      <w:autoSpaceDE/>
      <w:autoSpaceDN/>
      <w:adjustRightInd/>
      <w:spacing w:after="120" w:line="276" w:lineRule="auto"/>
      <w:ind w:firstLine="709"/>
    </w:pPr>
    <w:rPr>
      <w:rFonts w:eastAsia="Calibri"/>
      <w:szCs w:val="20"/>
      <w:lang w:val="en-US"/>
    </w:rPr>
  </w:style>
  <w:style w:type="character" w:customStyle="1" w:styleId="ac">
    <w:name w:val="Основной текст Знак"/>
    <w:link w:val="ab"/>
    <w:uiPriority w:val="99"/>
    <w:locked/>
    <w:rsid w:val="00710E84"/>
    <w:rPr>
      <w:rFonts w:ascii="Times New Roman" w:hAnsi="Times New Roman" w:cs="Times New Roman"/>
      <w:sz w:val="24"/>
      <w:lang w:val="en-US"/>
    </w:rPr>
  </w:style>
  <w:style w:type="paragraph" w:styleId="ad">
    <w:name w:val="List Paragraph"/>
    <w:basedOn w:val="a"/>
    <w:uiPriority w:val="99"/>
    <w:qFormat/>
    <w:rsid w:val="00710E84"/>
    <w:pPr>
      <w:widowControl/>
      <w:autoSpaceDE/>
      <w:autoSpaceDN/>
      <w:adjustRightInd/>
      <w:spacing w:after="200" w:line="276" w:lineRule="auto"/>
      <w:ind w:left="720" w:firstLine="0"/>
      <w:contextualSpacing/>
      <w:jc w:val="left"/>
    </w:pPr>
    <w:rPr>
      <w:rFonts w:ascii="Calibri" w:hAnsi="Calibri"/>
      <w:sz w:val="22"/>
      <w:szCs w:val="22"/>
    </w:rPr>
  </w:style>
  <w:style w:type="character" w:styleId="ae">
    <w:name w:val="Hyperlink"/>
    <w:uiPriority w:val="99"/>
    <w:rsid w:val="00710E84"/>
    <w:rPr>
      <w:rFonts w:cs="Times New Roman"/>
      <w:color w:val="0000FF"/>
      <w:u w:val="single"/>
    </w:rPr>
  </w:style>
  <w:style w:type="paragraph" w:styleId="af">
    <w:name w:val="Normal (Web)"/>
    <w:basedOn w:val="a"/>
    <w:uiPriority w:val="99"/>
    <w:rsid w:val="00E90094"/>
    <w:pPr>
      <w:widowControl/>
      <w:autoSpaceDE/>
      <w:autoSpaceDN/>
      <w:adjustRightInd/>
      <w:spacing w:before="100" w:beforeAutospacing="1" w:after="100" w:afterAutospacing="1"/>
      <w:ind w:firstLine="0"/>
      <w:jc w:val="left"/>
    </w:pPr>
  </w:style>
  <w:style w:type="paragraph" w:customStyle="1" w:styleId="Style1">
    <w:name w:val="Style1"/>
    <w:basedOn w:val="a"/>
    <w:uiPriority w:val="99"/>
    <w:rsid w:val="00833FA4"/>
  </w:style>
  <w:style w:type="paragraph" w:customStyle="1" w:styleId="Style2">
    <w:name w:val="Style2"/>
    <w:basedOn w:val="a"/>
    <w:uiPriority w:val="99"/>
    <w:rsid w:val="00833FA4"/>
  </w:style>
  <w:style w:type="paragraph" w:customStyle="1" w:styleId="Style5">
    <w:name w:val="Style5"/>
    <w:basedOn w:val="a"/>
    <w:uiPriority w:val="99"/>
    <w:rsid w:val="00833FA4"/>
  </w:style>
  <w:style w:type="paragraph" w:customStyle="1" w:styleId="Style6">
    <w:name w:val="Style6"/>
    <w:basedOn w:val="a"/>
    <w:uiPriority w:val="99"/>
    <w:rsid w:val="00833FA4"/>
  </w:style>
  <w:style w:type="paragraph" w:customStyle="1" w:styleId="Style9">
    <w:name w:val="Style9"/>
    <w:basedOn w:val="a"/>
    <w:uiPriority w:val="99"/>
    <w:rsid w:val="00833FA4"/>
  </w:style>
  <w:style w:type="paragraph" w:customStyle="1" w:styleId="Style11">
    <w:name w:val="Style11"/>
    <w:basedOn w:val="a"/>
    <w:uiPriority w:val="99"/>
    <w:rsid w:val="00833FA4"/>
  </w:style>
  <w:style w:type="paragraph" w:customStyle="1" w:styleId="af0">
    <w:name w:val="список с точками"/>
    <w:basedOn w:val="a"/>
    <w:uiPriority w:val="99"/>
    <w:rsid w:val="00E01FA1"/>
    <w:pPr>
      <w:widowControl/>
      <w:tabs>
        <w:tab w:val="num" w:pos="720"/>
        <w:tab w:val="num" w:pos="756"/>
      </w:tabs>
      <w:autoSpaceDE/>
      <w:autoSpaceDN/>
      <w:adjustRightInd/>
      <w:spacing w:line="312" w:lineRule="auto"/>
      <w:ind w:left="756" w:hanging="360"/>
    </w:pPr>
  </w:style>
  <w:style w:type="character" w:styleId="af1">
    <w:name w:val="Strong"/>
    <w:uiPriority w:val="99"/>
    <w:qFormat/>
    <w:locked/>
    <w:rsid w:val="00C135E2"/>
    <w:rPr>
      <w:rFonts w:cs="Times New Roman"/>
      <w:b/>
    </w:rPr>
  </w:style>
  <w:style w:type="paragraph" w:styleId="21">
    <w:name w:val="Body Text 2"/>
    <w:basedOn w:val="a"/>
    <w:link w:val="22"/>
    <w:uiPriority w:val="99"/>
    <w:semiHidden/>
    <w:rsid w:val="00C135E2"/>
    <w:pPr>
      <w:spacing w:after="120" w:line="480" w:lineRule="auto"/>
    </w:pPr>
    <w:rPr>
      <w:rFonts w:eastAsia="Calibri"/>
      <w:szCs w:val="20"/>
      <w:lang/>
    </w:rPr>
  </w:style>
  <w:style w:type="character" w:customStyle="1" w:styleId="22">
    <w:name w:val="Основной текст 2 Знак"/>
    <w:link w:val="21"/>
    <w:uiPriority w:val="99"/>
    <w:semiHidden/>
    <w:locked/>
    <w:rsid w:val="00C135E2"/>
    <w:rPr>
      <w:rFonts w:ascii="Times New Roman" w:hAnsi="Times New Roman" w:cs="Times New Roman"/>
      <w:sz w:val="24"/>
    </w:rPr>
  </w:style>
  <w:style w:type="character" w:styleId="af2">
    <w:name w:val="FollowedHyperlink"/>
    <w:uiPriority w:val="99"/>
    <w:semiHidden/>
    <w:rsid w:val="00C135E2"/>
    <w:rPr>
      <w:rFonts w:cs="Times New Roman"/>
      <w:color w:val="800080"/>
      <w:u w:val="single"/>
    </w:rPr>
  </w:style>
  <w:style w:type="paragraph" w:customStyle="1" w:styleId="Style3">
    <w:name w:val="Style3"/>
    <w:basedOn w:val="a"/>
    <w:uiPriority w:val="99"/>
    <w:rsid w:val="00EB1A9B"/>
    <w:rPr>
      <w:rFonts w:eastAsia="Calibri"/>
    </w:rPr>
  </w:style>
  <w:style w:type="paragraph" w:customStyle="1" w:styleId="Style7">
    <w:name w:val="Style7"/>
    <w:basedOn w:val="a"/>
    <w:uiPriority w:val="99"/>
    <w:rsid w:val="00EB1A9B"/>
    <w:rPr>
      <w:rFonts w:eastAsia="Calibri"/>
    </w:rPr>
  </w:style>
  <w:style w:type="character" w:customStyle="1" w:styleId="FontStyle11">
    <w:name w:val="Font Style11"/>
    <w:uiPriority w:val="99"/>
    <w:rsid w:val="00EB1A9B"/>
    <w:rPr>
      <w:rFonts w:ascii="Times New Roman" w:hAnsi="Times New Roman"/>
      <w:sz w:val="10"/>
    </w:rPr>
  </w:style>
  <w:style w:type="character" w:customStyle="1" w:styleId="FontStyle12">
    <w:name w:val="Font Style12"/>
    <w:uiPriority w:val="99"/>
    <w:rsid w:val="00EB1A9B"/>
    <w:rPr>
      <w:rFonts w:ascii="Georgia" w:hAnsi="Georgia"/>
      <w:b/>
      <w:sz w:val="12"/>
    </w:rPr>
  </w:style>
  <w:style w:type="character" w:customStyle="1" w:styleId="FontStyle13">
    <w:name w:val="Font Style13"/>
    <w:uiPriority w:val="99"/>
    <w:rsid w:val="00EB1A9B"/>
    <w:rPr>
      <w:rFonts w:ascii="Times New Roman" w:hAnsi="Times New Roman"/>
      <w:b/>
      <w:sz w:val="12"/>
    </w:rPr>
  </w:style>
  <w:style w:type="character" w:customStyle="1" w:styleId="FontStyle19">
    <w:name w:val="Font Style19"/>
    <w:uiPriority w:val="99"/>
    <w:rsid w:val="00EB1A9B"/>
    <w:rPr>
      <w:rFonts w:ascii="Times New Roman" w:hAnsi="Times New Roman"/>
      <w:i/>
      <w:sz w:val="12"/>
    </w:rPr>
  </w:style>
  <w:style w:type="character" w:customStyle="1" w:styleId="FontStyle24">
    <w:name w:val="Font Style24"/>
    <w:uiPriority w:val="99"/>
    <w:rsid w:val="00EB1A9B"/>
    <w:rPr>
      <w:rFonts w:ascii="Times New Roman" w:hAnsi="Times New Roman"/>
      <w:b/>
      <w:sz w:val="10"/>
    </w:rPr>
  </w:style>
  <w:style w:type="paragraph" w:customStyle="1" w:styleId="Style15">
    <w:name w:val="Style15"/>
    <w:basedOn w:val="a"/>
    <w:uiPriority w:val="99"/>
    <w:rsid w:val="00EB1A9B"/>
    <w:rPr>
      <w:rFonts w:eastAsia="Calibri"/>
    </w:rPr>
  </w:style>
  <w:style w:type="paragraph" w:customStyle="1" w:styleId="Style17">
    <w:name w:val="Style17"/>
    <w:basedOn w:val="a"/>
    <w:uiPriority w:val="99"/>
    <w:rsid w:val="00EB1A9B"/>
    <w:rPr>
      <w:rFonts w:eastAsia="Calibri"/>
    </w:rPr>
  </w:style>
  <w:style w:type="paragraph" w:customStyle="1" w:styleId="Style18">
    <w:name w:val="Style18"/>
    <w:basedOn w:val="a"/>
    <w:uiPriority w:val="99"/>
    <w:rsid w:val="00EB1A9B"/>
    <w:rPr>
      <w:rFonts w:eastAsia="Calibri"/>
    </w:rPr>
  </w:style>
  <w:style w:type="paragraph" w:customStyle="1" w:styleId="Style19">
    <w:name w:val="Style19"/>
    <w:basedOn w:val="a"/>
    <w:uiPriority w:val="99"/>
    <w:rsid w:val="00EB1A9B"/>
    <w:rPr>
      <w:rFonts w:eastAsia="Calibri"/>
    </w:rPr>
  </w:style>
  <w:style w:type="character" w:customStyle="1" w:styleId="FontStyle26">
    <w:name w:val="Font Style26"/>
    <w:uiPriority w:val="99"/>
    <w:rsid w:val="00EB1A9B"/>
    <w:rPr>
      <w:rFonts w:ascii="Times New Roman" w:hAnsi="Times New Roman"/>
      <w:b/>
      <w:sz w:val="12"/>
    </w:rPr>
  </w:style>
  <w:style w:type="character" w:customStyle="1" w:styleId="FontStyle27">
    <w:name w:val="Font Style27"/>
    <w:uiPriority w:val="99"/>
    <w:rsid w:val="00EB1A9B"/>
    <w:rPr>
      <w:rFonts w:ascii="Times New Roman" w:hAnsi="Times New Roman"/>
      <w:b/>
      <w:sz w:val="10"/>
    </w:rPr>
  </w:style>
  <w:style w:type="character" w:customStyle="1" w:styleId="FontStyle33">
    <w:name w:val="Font Style33"/>
    <w:uiPriority w:val="99"/>
    <w:rsid w:val="00EB1A9B"/>
    <w:rPr>
      <w:rFonts w:ascii="Times New Roman" w:hAnsi="Times New Roman"/>
      <w:b/>
      <w:sz w:val="12"/>
    </w:rPr>
  </w:style>
  <w:style w:type="character" w:customStyle="1" w:styleId="FontStyle34">
    <w:name w:val="Font Style34"/>
    <w:uiPriority w:val="99"/>
    <w:rsid w:val="00EB1A9B"/>
    <w:rPr>
      <w:rFonts w:ascii="Times New Roman" w:hAnsi="Times New Roman"/>
      <w:sz w:val="12"/>
    </w:rPr>
  </w:style>
  <w:style w:type="character" w:customStyle="1" w:styleId="FontStyle35">
    <w:name w:val="Font Style35"/>
    <w:uiPriority w:val="99"/>
    <w:rsid w:val="00EB1A9B"/>
    <w:rPr>
      <w:rFonts w:ascii="Times New Roman" w:hAnsi="Times New Roman"/>
      <w:smallCaps/>
      <w:sz w:val="12"/>
    </w:rPr>
  </w:style>
  <w:style w:type="character" w:customStyle="1" w:styleId="FontStyle36">
    <w:name w:val="Font Style36"/>
    <w:uiPriority w:val="99"/>
    <w:rsid w:val="00EB1A9B"/>
    <w:rPr>
      <w:rFonts w:ascii="Times New Roman" w:hAnsi="Times New Roman"/>
      <w:sz w:val="12"/>
    </w:rPr>
  </w:style>
  <w:style w:type="character" w:customStyle="1" w:styleId="FontStyle37">
    <w:name w:val="Font Style37"/>
    <w:uiPriority w:val="99"/>
    <w:rsid w:val="00EB1A9B"/>
    <w:rPr>
      <w:rFonts w:ascii="Times New Roman" w:hAnsi="Times New Roman"/>
      <w:spacing w:val="10"/>
      <w:sz w:val="12"/>
    </w:rPr>
  </w:style>
  <w:style w:type="character" w:customStyle="1" w:styleId="FontStyle38">
    <w:name w:val="Font Style38"/>
    <w:uiPriority w:val="99"/>
    <w:rsid w:val="00EB1A9B"/>
    <w:rPr>
      <w:rFonts w:ascii="Times New Roman" w:hAnsi="Times New Roman"/>
      <w:b/>
      <w:sz w:val="10"/>
    </w:rPr>
  </w:style>
  <w:style w:type="character" w:customStyle="1" w:styleId="FontStyle39">
    <w:name w:val="Font Style39"/>
    <w:uiPriority w:val="99"/>
    <w:rsid w:val="00EB1A9B"/>
    <w:rPr>
      <w:rFonts w:ascii="Times New Roman" w:hAnsi="Times New Roman"/>
      <w:i/>
      <w:sz w:val="14"/>
    </w:rPr>
  </w:style>
  <w:style w:type="character" w:customStyle="1" w:styleId="FontStyle40">
    <w:name w:val="Font Style40"/>
    <w:uiPriority w:val="99"/>
    <w:rsid w:val="00EB1A9B"/>
    <w:rPr>
      <w:rFonts w:ascii="Times New Roman" w:hAnsi="Times New Roman"/>
      <w:i/>
      <w:sz w:val="12"/>
    </w:rPr>
  </w:style>
  <w:style w:type="paragraph" w:customStyle="1" w:styleId="Style20">
    <w:name w:val="Style20"/>
    <w:basedOn w:val="a"/>
    <w:uiPriority w:val="99"/>
    <w:rsid w:val="00EB1A9B"/>
    <w:rPr>
      <w:rFonts w:eastAsia="Calibri"/>
    </w:rPr>
  </w:style>
  <w:style w:type="paragraph" w:customStyle="1" w:styleId="Style21">
    <w:name w:val="Style21"/>
    <w:basedOn w:val="a"/>
    <w:uiPriority w:val="99"/>
    <w:rsid w:val="00EB1A9B"/>
    <w:rPr>
      <w:rFonts w:eastAsia="Calibri"/>
    </w:rPr>
  </w:style>
  <w:style w:type="paragraph" w:customStyle="1" w:styleId="Style22">
    <w:name w:val="Style22"/>
    <w:basedOn w:val="a"/>
    <w:uiPriority w:val="99"/>
    <w:rsid w:val="00EB1A9B"/>
    <w:rPr>
      <w:rFonts w:eastAsia="Calibri"/>
    </w:rPr>
  </w:style>
  <w:style w:type="paragraph" w:customStyle="1" w:styleId="Style23">
    <w:name w:val="Style23"/>
    <w:basedOn w:val="a"/>
    <w:uiPriority w:val="99"/>
    <w:rsid w:val="00EB1A9B"/>
    <w:rPr>
      <w:rFonts w:eastAsia="Calibri"/>
    </w:rPr>
  </w:style>
  <w:style w:type="paragraph" w:customStyle="1" w:styleId="Style24">
    <w:name w:val="Style24"/>
    <w:basedOn w:val="a"/>
    <w:uiPriority w:val="99"/>
    <w:rsid w:val="00EB1A9B"/>
    <w:rPr>
      <w:rFonts w:eastAsia="Calibri"/>
    </w:rPr>
  </w:style>
  <w:style w:type="character" w:customStyle="1" w:styleId="FontStyle41">
    <w:name w:val="Font Style41"/>
    <w:uiPriority w:val="99"/>
    <w:rsid w:val="00EB1A9B"/>
    <w:rPr>
      <w:rFonts w:ascii="Tahoma" w:hAnsi="Tahoma"/>
      <w:sz w:val="22"/>
    </w:rPr>
  </w:style>
  <w:style w:type="character" w:customStyle="1" w:styleId="FontStyle42">
    <w:name w:val="Font Style42"/>
    <w:uiPriority w:val="99"/>
    <w:rsid w:val="00EB1A9B"/>
    <w:rPr>
      <w:rFonts w:ascii="Times New Roman" w:hAnsi="Times New Roman"/>
      <w:spacing w:val="-10"/>
      <w:sz w:val="24"/>
    </w:rPr>
  </w:style>
  <w:style w:type="character" w:customStyle="1" w:styleId="FontStyle43">
    <w:name w:val="Font Style43"/>
    <w:uiPriority w:val="99"/>
    <w:rsid w:val="00EB1A9B"/>
    <w:rPr>
      <w:rFonts w:ascii="Courier New" w:hAnsi="Courier New"/>
      <w:b/>
      <w:i/>
      <w:sz w:val="12"/>
    </w:rPr>
  </w:style>
  <w:style w:type="character" w:customStyle="1" w:styleId="FontStyle44">
    <w:name w:val="Font Style44"/>
    <w:uiPriority w:val="99"/>
    <w:rsid w:val="00EB1A9B"/>
    <w:rPr>
      <w:rFonts w:ascii="Times New Roman" w:hAnsi="Times New Roman"/>
      <w:b/>
      <w:sz w:val="42"/>
    </w:rPr>
  </w:style>
  <w:style w:type="paragraph" w:customStyle="1" w:styleId="Style25">
    <w:name w:val="Style25"/>
    <w:basedOn w:val="a"/>
    <w:uiPriority w:val="99"/>
    <w:rsid w:val="00EB1A9B"/>
    <w:rPr>
      <w:rFonts w:eastAsia="Calibri"/>
    </w:rPr>
  </w:style>
  <w:style w:type="paragraph" w:customStyle="1" w:styleId="Style26">
    <w:name w:val="Style26"/>
    <w:basedOn w:val="a"/>
    <w:uiPriority w:val="99"/>
    <w:rsid w:val="00EB1A9B"/>
    <w:rPr>
      <w:rFonts w:eastAsia="Calibri"/>
    </w:rPr>
  </w:style>
  <w:style w:type="paragraph" w:customStyle="1" w:styleId="Style27">
    <w:name w:val="Style27"/>
    <w:basedOn w:val="a"/>
    <w:uiPriority w:val="99"/>
    <w:rsid w:val="00EB1A9B"/>
    <w:rPr>
      <w:rFonts w:eastAsia="Calibri"/>
    </w:rPr>
  </w:style>
  <w:style w:type="paragraph" w:customStyle="1" w:styleId="Style28">
    <w:name w:val="Style28"/>
    <w:basedOn w:val="a"/>
    <w:uiPriority w:val="99"/>
    <w:rsid w:val="00EB1A9B"/>
    <w:rPr>
      <w:rFonts w:eastAsia="Calibri"/>
    </w:rPr>
  </w:style>
  <w:style w:type="paragraph" w:customStyle="1" w:styleId="Style29">
    <w:name w:val="Style29"/>
    <w:basedOn w:val="a"/>
    <w:uiPriority w:val="99"/>
    <w:rsid w:val="00EB1A9B"/>
    <w:rPr>
      <w:rFonts w:eastAsia="Calibri"/>
    </w:rPr>
  </w:style>
  <w:style w:type="paragraph" w:customStyle="1" w:styleId="Style30">
    <w:name w:val="Style30"/>
    <w:basedOn w:val="a"/>
    <w:uiPriority w:val="99"/>
    <w:rsid w:val="00EB1A9B"/>
    <w:rPr>
      <w:rFonts w:eastAsia="Calibri"/>
    </w:rPr>
  </w:style>
  <w:style w:type="paragraph" w:customStyle="1" w:styleId="Style31">
    <w:name w:val="Style31"/>
    <w:basedOn w:val="a"/>
    <w:uiPriority w:val="99"/>
    <w:rsid w:val="00EB1A9B"/>
    <w:rPr>
      <w:rFonts w:eastAsia="Calibri"/>
    </w:rPr>
  </w:style>
  <w:style w:type="paragraph" w:customStyle="1" w:styleId="Style32">
    <w:name w:val="Style32"/>
    <w:basedOn w:val="a"/>
    <w:uiPriority w:val="99"/>
    <w:rsid w:val="00EB1A9B"/>
    <w:rPr>
      <w:rFonts w:eastAsia="Calibri"/>
    </w:rPr>
  </w:style>
  <w:style w:type="paragraph" w:customStyle="1" w:styleId="Style33">
    <w:name w:val="Style33"/>
    <w:basedOn w:val="a"/>
    <w:uiPriority w:val="99"/>
    <w:rsid w:val="00EB1A9B"/>
    <w:rPr>
      <w:rFonts w:eastAsia="Calibri"/>
    </w:rPr>
  </w:style>
  <w:style w:type="paragraph" w:customStyle="1" w:styleId="Style34">
    <w:name w:val="Style34"/>
    <w:basedOn w:val="a"/>
    <w:uiPriority w:val="99"/>
    <w:rsid w:val="00EB1A9B"/>
    <w:rPr>
      <w:rFonts w:eastAsia="Calibri"/>
    </w:rPr>
  </w:style>
  <w:style w:type="paragraph" w:customStyle="1" w:styleId="Style35">
    <w:name w:val="Style35"/>
    <w:basedOn w:val="a"/>
    <w:uiPriority w:val="99"/>
    <w:rsid w:val="00EB1A9B"/>
    <w:rPr>
      <w:rFonts w:eastAsia="Calibri"/>
    </w:rPr>
  </w:style>
  <w:style w:type="character" w:customStyle="1" w:styleId="FontStyle45">
    <w:name w:val="Font Style45"/>
    <w:uiPriority w:val="99"/>
    <w:rsid w:val="00EB1A9B"/>
    <w:rPr>
      <w:rFonts w:ascii="Times New Roman" w:hAnsi="Times New Roman"/>
      <w:i/>
      <w:spacing w:val="10"/>
      <w:sz w:val="16"/>
    </w:rPr>
  </w:style>
  <w:style w:type="character" w:customStyle="1" w:styleId="FontStyle46">
    <w:name w:val="Font Style46"/>
    <w:uiPriority w:val="99"/>
    <w:rsid w:val="00EB1A9B"/>
    <w:rPr>
      <w:rFonts w:ascii="Constantia" w:hAnsi="Constantia"/>
      <w:sz w:val="14"/>
    </w:rPr>
  </w:style>
  <w:style w:type="character" w:customStyle="1" w:styleId="FontStyle47">
    <w:name w:val="Font Style47"/>
    <w:uiPriority w:val="99"/>
    <w:rsid w:val="00EB1A9B"/>
    <w:rPr>
      <w:rFonts w:ascii="Times New Roman" w:hAnsi="Times New Roman"/>
      <w:b/>
      <w:sz w:val="12"/>
    </w:rPr>
  </w:style>
  <w:style w:type="character" w:customStyle="1" w:styleId="FontStyle48">
    <w:name w:val="Font Style48"/>
    <w:uiPriority w:val="99"/>
    <w:rsid w:val="00EB1A9B"/>
    <w:rPr>
      <w:rFonts w:ascii="Times New Roman" w:hAnsi="Times New Roman"/>
      <w:b/>
      <w:spacing w:val="-20"/>
      <w:sz w:val="32"/>
    </w:rPr>
  </w:style>
  <w:style w:type="character" w:customStyle="1" w:styleId="FontStyle49">
    <w:name w:val="Font Style49"/>
    <w:uiPriority w:val="99"/>
    <w:rsid w:val="00EB1A9B"/>
    <w:rPr>
      <w:rFonts w:ascii="Times New Roman" w:hAnsi="Times New Roman"/>
      <w:i/>
      <w:w w:val="50"/>
      <w:sz w:val="42"/>
    </w:rPr>
  </w:style>
  <w:style w:type="character" w:customStyle="1" w:styleId="FontStyle50">
    <w:name w:val="Font Style50"/>
    <w:uiPriority w:val="99"/>
    <w:rsid w:val="00EB1A9B"/>
    <w:rPr>
      <w:rFonts w:ascii="Times New Roman" w:hAnsi="Times New Roman"/>
      <w:sz w:val="14"/>
    </w:rPr>
  </w:style>
  <w:style w:type="character" w:customStyle="1" w:styleId="FontStyle51">
    <w:name w:val="Font Style51"/>
    <w:uiPriority w:val="99"/>
    <w:rsid w:val="00EB1A9B"/>
    <w:rPr>
      <w:rFonts w:ascii="Times New Roman" w:hAnsi="Times New Roman"/>
      <w:sz w:val="16"/>
    </w:rPr>
  </w:style>
  <w:style w:type="character" w:customStyle="1" w:styleId="FontStyle52">
    <w:name w:val="Font Style52"/>
    <w:uiPriority w:val="99"/>
    <w:rsid w:val="00EB1A9B"/>
    <w:rPr>
      <w:rFonts w:ascii="Times New Roman" w:hAnsi="Times New Roman"/>
      <w:b/>
      <w:sz w:val="10"/>
    </w:rPr>
  </w:style>
  <w:style w:type="character" w:customStyle="1" w:styleId="FontStyle53">
    <w:name w:val="Font Style53"/>
    <w:uiPriority w:val="99"/>
    <w:rsid w:val="00EB1A9B"/>
    <w:rPr>
      <w:rFonts w:ascii="Times New Roman" w:hAnsi="Times New Roman"/>
      <w:spacing w:val="-10"/>
      <w:sz w:val="14"/>
    </w:rPr>
  </w:style>
  <w:style w:type="character" w:customStyle="1" w:styleId="FontStyle54">
    <w:name w:val="Font Style54"/>
    <w:uiPriority w:val="99"/>
    <w:rsid w:val="00EB1A9B"/>
    <w:rPr>
      <w:rFonts w:ascii="Times New Roman" w:hAnsi="Times New Roman"/>
      <w:sz w:val="22"/>
    </w:rPr>
  </w:style>
  <w:style w:type="character" w:customStyle="1" w:styleId="FontStyle55">
    <w:name w:val="Font Style55"/>
    <w:uiPriority w:val="99"/>
    <w:rsid w:val="00EB1A9B"/>
    <w:rPr>
      <w:rFonts w:ascii="Times New Roman" w:hAnsi="Times New Roman"/>
      <w:sz w:val="42"/>
    </w:rPr>
  </w:style>
  <w:style w:type="character" w:customStyle="1" w:styleId="FontStyle56">
    <w:name w:val="Font Style56"/>
    <w:uiPriority w:val="99"/>
    <w:rsid w:val="00EB1A9B"/>
    <w:rPr>
      <w:rFonts w:ascii="Times New Roman" w:hAnsi="Times New Roman"/>
      <w:i/>
      <w:sz w:val="16"/>
    </w:rPr>
  </w:style>
  <w:style w:type="character" w:customStyle="1" w:styleId="FontStyle57">
    <w:name w:val="Font Style57"/>
    <w:uiPriority w:val="99"/>
    <w:rsid w:val="00EB1A9B"/>
    <w:rPr>
      <w:rFonts w:ascii="Times New Roman" w:hAnsi="Times New Roman"/>
      <w:sz w:val="20"/>
    </w:rPr>
  </w:style>
  <w:style w:type="character" w:customStyle="1" w:styleId="FontStyle58">
    <w:name w:val="Font Style58"/>
    <w:uiPriority w:val="99"/>
    <w:rsid w:val="00EB1A9B"/>
    <w:rPr>
      <w:rFonts w:ascii="Times New Roman" w:hAnsi="Times New Roman"/>
      <w:b/>
      <w:i/>
      <w:sz w:val="18"/>
    </w:rPr>
  </w:style>
  <w:style w:type="character" w:customStyle="1" w:styleId="FontStyle59">
    <w:name w:val="Font Style59"/>
    <w:uiPriority w:val="99"/>
    <w:rsid w:val="00EB1A9B"/>
    <w:rPr>
      <w:rFonts w:ascii="Times New Roman" w:hAnsi="Times New Roman"/>
      <w:b/>
      <w:i/>
      <w:sz w:val="20"/>
    </w:rPr>
  </w:style>
  <w:style w:type="character" w:customStyle="1" w:styleId="FontStyle60">
    <w:name w:val="Font Style60"/>
    <w:uiPriority w:val="99"/>
    <w:rsid w:val="00EB1A9B"/>
    <w:rPr>
      <w:rFonts w:ascii="Times New Roman" w:hAnsi="Times New Roman"/>
      <w:b/>
      <w:i/>
      <w:sz w:val="18"/>
    </w:rPr>
  </w:style>
  <w:style w:type="table" w:styleId="af3">
    <w:name w:val="Table Grid"/>
    <w:basedOn w:val="a1"/>
    <w:uiPriority w:val="99"/>
    <w:locked/>
    <w:rsid w:val="00EB1A9B"/>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заголовок 2"/>
    <w:basedOn w:val="a"/>
    <w:next w:val="a"/>
    <w:uiPriority w:val="99"/>
    <w:rsid w:val="00EB1A9B"/>
    <w:pPr>
      <w:keepNext/>
      <w:autoSpaceDE/>
      <w:autoSpaceDN/>
      <w:adjustRightInd/>
      <w:ind w:firstLine="400"/>
      <w:outlineLvl w:val="1"/>
    </w:pPr>
    <w:rPr>
      <w:rFonts w:eastAsia="Calibri" w:cs="Arial"/>
      <w:szCs w:val="28"/>
    </w:rPr>
  </w:style>
  <w:style w:type="paragraph" w:customStyle="1" w:styleId="Style77">
    <w:name w:val="Style77"/>
    <w:basedOn w:val="a"/>
    <w:uiPriority w:val="99"/>
    <w:rsid w:val="00EB1A9B"/>
    <w:rPr>
      <w:rFonts w:eastAsia="Calibri"/>
    </w:rPr>
  </w:style>
  <w:style w:type="character" w:customStyle="1" w:styleId="FontStyle278">
    <w:name w:val="Font Style278"/>
    <w:uiPriority w:val="99"/>
    <w:rsid w:val="00EB1A9B"/>
    <w:rPr>
      <w:rFonts w:ascii="Times New Roman" w:hAnsi="Times New Roman"/>
      <w:sz w:val="20"/>
    </w:rPr>
  </w:style>
  <w:style w:type="paragraph" w:customStyle="1" w:styleId="Style55">
    <w:name w:val="Style55"/>
    <w:basedOn w:val="a"/>
    <w:uiPriority w:val="99"/>
    <w:rsid w:val="00EB1A9B"/>
    <w:rPr>
      <w:rFonts w:eastAsia="Calibri"/>
    </w:rPr>
  </w:style>
  <w:style w:type="paragraph" w:customStyle="1" w:styleId="Style63">
    <w:name w:val="Style63"/>
    <w:basedOn w:val="a"/>
    <w:uiPriority w:val="99"/>
    <w:rsid w:val="00EB1A9B"/>
    <w:rPr>
      <w:rFonts w:eastAsia="Calibri"/>
    </w:rPr>
  </w:style>
  <w:style w:type="paragraph" w:customStyle="1" w:styleId="Style70">
    <w:name w:val="Style70"/>
    <w:basedOn w:val="a"/>
    <w:uiPriority w:val="99"/>
    <w:rsid w:val="00EB1A9B"/>
    <w:rPr>
      <w:rFonts w:eastAsia="Calibri"/>
    </w:rPr>
  </w:style>
  <w:style w:type="paragraph" w:customStyle="1" w:styleId="Style79">
    <w:name w:val="Style79"/>
    <w:basedOn w:val="a"/>
    <w:uiPriority w:val="99"/>
    <w:rsid w:val="00EB1A9B"/>
    <w:rPr>
      <w:rFonts w:eastAsia="Calibri"/>
    </w:rPr>
  </w:style>
  <w:style w:type="paragraph" w:customStyle="1" w:styleId="Style80">
    <w:name w:val="Style80"/>
    <w:basedOn w:val="a"/>
    <w:uiPriority w:val="99"/>
    <w:rsid w:val="00EB1A9B"/>
    <w:rPr>
      <w:rFonts w:eastAsia="Calibri"/>
    </w:rPr>
  </w:style>
  <w:style w:type="paragraph" w:customStyle="1" w:styleId="Style85">
    <w:name w:val="Style85"/>
    <w:basedOn w:val="a"/>
    <w:uiPriority w:val="99"/>
    <w:rsid w:val="00EB1A9B"/>
    <w:rPr>
      <w:rFonts w:eastAsia="Calibri"/>
    </w:rPr>
  </w:style>
  <w:style w:type="paragraph" w:customStyle="1" w:styleId="Style89">
    <w:name w:val="Style89"/>
    <w:basedOn w:val="a"/>
    <w:uiPriority w:val="99"/>
    <w:rsid w:val="00EB1A9B"/>
    <w:rPr>
      <w:rFonts w:eastAsia="Calibri"/>
    </w:rPr>
  </w:style>
  <w:style w:type="paragraph" w:customStyle="1" w:styleId="Style113">
    <w:name w:val="Style113"/>
    <w:basedOn w:val="a"/>
    <w:uiPriority w:val="99"/>
    <w:rsid w:val="00EB1A9B"/>
    <w:rPr>
      <w:rFonts w:eastAsia="Calibri"/>
    </w:rPr>
  </w:style>
  <w:style w:type="paragraph" w:customStyle="1" w:styleId="Style114">
    <w:name w:val="Style114"/>
    <w:basedOn w:val="a"/>
    <w:uiPriority w:val="99"/>
    <w:rsid w:val="00EB1A9B"/>
    <w:rPr>
      <w:rFonts w:eastAsia="Calibri"/>
    </w:rPr>
  </w:style>
  <w:style w:type="paragraph" w:customStyle="1" w:styleId="Style116">
    <w:name w:val="Style116"/>
    <w:basedOn w:val="a"/>
    <w:uiPriority w:val="99"/>
    <w:rsid w:val="00EB1A9B"/>
    <w:rPr>
      <w:rFonts w:eastAsia="Calibri"/>
    </w:rPr>
  </w:style>
  <w:style w:type="character" w:customStyle="1" w:styleId="FontStyle258">
    <w:name w:val="Font Style258"/>
    <w:uiPriority w:val="99"/>
    <w:rsid w:val="00EB1A9B"/>
    <w:rPr>
      <w:rFonts w:ascii="Times New Roman" w:hAnsi="Times New Roman"/>
      <w:b/>
      <w:spacing w:val="-10"/>
      <w:sz w:val="14"/>
    </w:rPr>
  </w:style>
  <w:style w:type="character" w:customStyle="1" w:styleId="FontStyle276">
    <w:name w:val="Font Style276"/>
    <w:uiPriority w:val="99"/>
    <w:rsid w:val="00EB1A9B"/>
    <w:rPr>
      <w:rFonts w:ascii="Times New Roman" w:hAnsi="Times New Roman"/>
      <w:b/>
      <w:sz w:val="20"/>
    </w:rPr>
  </w:style>
  <w:style w:type="character" w:customStyle="1" w:styleId="FontStyle277">
    <w:name w:val="Font Style277"/>
    <w:uiPriority w:val="99"/>
    <w:rsid w:val="00EB1A9B"/>
    <w:rPr>
      <w:rFonts w:ascii="Times New Roman" w:hAnsi="Times New Roman"/>
      <w:b/>
      <w:i/>
      <w:sz w:val="20"/>
    </w:rPr>
  </w:style>
  <w:style w:type="character" w:customStyle="1" w:styleId="FontStyle279">
    <w:name w:val="Font Style279"/>
    <w:uiPriority w:val="99"/>
    <w:rsid w:val="00EB1A9B"/>
    <w:rPr>
      <w:rFonts w:ascii="Georgia" w:hAnsi="Georgia"/>
      <w:b/>
      <w:spacing w:val="-10"/>
      <w:sz w:val="10"/>
    </w:rPr>
  </w:style>
  <w:style w:type="character" w:customStyle="1" w:styleId="FontStyle280">
    <w:name w:val="Font Style280"/>
    <w:uiPriority w:val="99"/>
    <w:rsid w:val="00EB1A9B"/>
    <w:rPr>
      <w:rFonts w:ascii="Times New Roman" w:hAnsi="Times New Roman"/>
      <w:sz w:val="36"/>
    </w:rPr>
  </w:style>
  <w:style w:type="character" w:customStyle="1" w:styleId="FontStyle281">
    <w:name w:val="Font Style281"/>
    <w:uiPriority w:val="99"/>
    <w:rsid w:val="00EB1A9B"/>
    <w:rPr>
      <w:rFonts w:ascii="Times New Roman" w:hAnsi="Times New Roman"/>
      <w:b/>
      <w:spacing w:val="-10"/>
      <w:sz w:val="12"/>
    </w:rPr>
  </w:style>
  <w:style w:type="character" w:customStyle="1" w:styleId="FontStyle282">
    <w:name w:val="Font Style282"/>
    <w:uiPriority w:val="99"/>
    <w:rsid w:val="00EB1A9B"/>
    <w:rPr>
      <w:rFonts w:ascii="Times New Roman" w:hAnsi="Times New Roman"/>
      <w:b/>
      <w:spacing w:val="-10"/>
      <w:sz w:val="12"/>
    </w:rPr>
  </w:style>
  <w:style w:type="paragraph" w:customStyle="1" w:styleId="ConsPlusTitle">
    <w:name w:val="ConsPlusTitle"/>
    <w:uiPriority w:val="99"/>
    <w:rsid w:val="00EB1A9B"/>
    <w:pPr>
      <w:widowControl w:val="0"/>
      <w:autoSpaceDE w:val="0"/>
      <w:autoSpaceDN w:val="0"/>
      <w:adjustRightInd w:val="0"/>
    </w:pPr>
    <w:rPr>
      <w:rFonts w:ascii="Times New Roman" w:hAnsi="Times New Roman"/>
      <w:b/>
      <w:bCs/>
      <w:sz w:val="24"/>
      <w:szCs w:val="24"/>
    </w:rPr>
  </w:style>
  <w:style w:type="paragraph" w:styleId="af4">
    <w:name w:val="Body Text Indent"/>
    <w:basedOn w:val="a"/>
    <w:link w:val="af5"/>
    <w:uiPriority w:val="99"/>
    <w:rsid w:val="00EB1A9B"/>
    <w:pPr>
      <w:widowControl/>
      <w:autoSpaceDE/>
      <w:autoSpaceDN/>
      <w:adjustRightInd/>
      <w:ind w:firstLine="709"/>
    </w:pPr>
    <w:rPr>
      <w:rFonts w:ascii="Calibri" w:eastAsia="Calibri" w:hAnsi="Calibri"/>
      <w:i/>
      <w:szCs w:val="20"/>
    </w:rPr>
  </w:style>
  <w:style w:type="character" w:customStyle="1" w:styleId="BodyTextIndentChar">
    <w:name w:val="Body Text Indent Char"/>
    <w:uiPriority w:val="99"/>
    <w:semiHidden/>
    <w:locked/>
    <w:rsid w:val="00E4664B"/>
    <w:rPr>
      <w:rFonts w:ascii="Times New Roman" w:hAnsi="Times New Roman" w:cs="Times New Roman"/>
      <w:sz w:val="24"/>
      <w:szCs w:val="24"/>
    </w:rPr>
  </w:style>
  <w:style w:type="character" w:customStyle="1" w:styleId="af5">
    <w:name w:val="Основной текст с отступом Знак"/>
    <w:link w:val="af4"/>
    <w:uiPriority w:val="99"/>
    <w:locked/>
    <w:rsid w:val="00EB1A9B"/>
    <w:rPr>
      <w:i/>
      <w:sz w:val="24"/>
      <w:lang w:val="ru-RU" w:eastAsia="ru-RU"/>
    </w:rPr>
  </w:style>
  <w:style w:type="character" w:styleId="af6">
    <w:name w:val="Emphasis"/>
    <w:uiPriority w:val="99"/>
    <w:qFormat/>
    <w:locked/>
    <w:rsid w:val="00EB1A9B"/>
    <w:rPr>
      <w:rFonts w:cs="Times New Roman"/>
      <w:i/>
    </w:rPr>
  </w:style>
  <w:style w:type="paragraph" w:styleId="af7">
    <w:name w:val="header"/>
    <w:aliases w:val="Знак"/>
    <w:basedOn w:val="a"/>
    <w:link w:val="af8"/>
    <w:uiPriority w:val="99"/>
    <w:rsid w:val="00EB1A9B"/>
    <w:pPr>
      <w:tabs>
        <w:tab w:val="center" w:pos="4677"/>
        <w:tab w:val="right" w:pos="9355"/>
      </w:tabs>
    </w:pPr>
    <w:rPr>
      <w:rFonts w:ascii="Calibri" w:eastAsia="Calibri" w:hAnsi="Calibri"/>
      <w:szCs w:val="20"/>
    </w:rPr>
  </w:style>
  <w:style w:type="character" w:customStyle="1" w:styleId="HeaderChar">
    <w:name w:val="Header Char"/>
    <w:aliases w:val="Знак Char"/>
    <w:uiPriority w:val="99"/>
    <w:semiHidden/>
    <w:locked/>
    <w:rsid w:val="00E4664B"/>
    <w:rPr>
      <w:rFonts w:ascii="Times New Roman" w:hAnsi="Times New Roman" w:cs="Times New Roman"/>
      <w:sz w:val="24"/>
      <w:szCs w:val="24"/>
    </w:rPr>
  </w:style>
  <w:style w:type="character" w:customStyle="1" w:styleId="af8">
    <w:name w:val="Верхний колонтитул Знак"/>
    <w:aliases w:val="Знак Знак"/>
    <w:link w:val="af7"/>
    <w:uiPriority w:val="99"/>
    <w:locked/>
    <w:rsid w:val="00EB1A9B"/>
    <w:rPr>
      <w:sz w:val="24"/>
      <w:lang w:val="ru-RU" w:eastAsia="ru-RU"/>
    </w:rPr>
  </w:style>
  <w:style w:type="character" w:styleId="af9">
    <w:name w:val="annotation reference"/>
    <w:uiPriority w:val="99"/>
    <w:rsid w:val="00EB1A9B"/>
    <w:rPr>
      <w:rFonts w:cs="Times New Roman"/>
      <w:sz w:val="16"/>
    </w:rPr>
  </w:style>
  <w:style w:type="paragraph" w:styleId="afa">
    <w:name w:val="annotation text"/>
    <w:basedOn w:val="a"/>
    <w:link w:val="afb"/>
    <w:uiPriority w:val="99"/>
    <w:rsid w:val="00EB1A9B"/>
    <w:rPr>
      <w:rFonts w:ascii="Calibri" w:eastAsia="Calibri" w:hAnsi="Calibri"/>
      <w:sz w:val="20"/>
      <w:szCs w:val="20"/>
    </w:rPr>
  </w:style>
  <w:style w:type="character" w:customStyle="1" w:styleId="CommentTextChar">
    <w:name w:val="Comment Text Char"/>
    <w:uiPriority w:val="99"/>
    <w:semiHidden/>
    <w:locked/>
    <w:rsid w:val="00E4664B"/>
    <w:rPr>
      <w:rFonts w:ascii="Times New Roman" w:hAnsi="Times New Roman" w:cs="Times New Roman"/>
      <w:sz w:val="20"/>
      <w:szCs w:val="20"/>
    </w:rPr>
  </w:style>
  <w:style w:type="character" w:customStyle="1" w:styleId="afb">
    <w:name w:val="Текст примечания Знак"/>
    <w:link w:val="afa"/>
    <w:uiPriority w:val="99"/>
    <w:locked/>
    <w:rsid w:val="00EB1A9B"/>
    <w:rPr>
      <w:rFonts w:cs="Times New Roman"/>
      <w:lang w:val="ru-RU" w:eastAsia="ru-RU" w:bidi="ar-SA"/>
    </w:rPr>
  </w:style>
  <w:style w:type="paragraph" w:styleId="afc">
    <w:name w:val="annotation subject"/>
    <w:basedOn w:val="afa"/>
    <w:next w:val="afa"/>
    <w:link w:val="afd"/>
    <w:uiPriority w:val="99"/>
    <w:rsid w:val="00EB1A9B"/>
    <w:rPr>
      <w:b/>
    </w:rPr>
  </w:style>
  <w:style w:type="character" w:customStyle="1" w:styleId="CommentSubjectChar">
    <w:name w:val="Comment Subject Char"/>
    <w:uiPriority w:val="99"/>
    <w:semiHidden/>
    <w:locked/>
    <w:rsid w:val="00E4664B"/>
    <w:rPr>
      <w:rFonts w:ascii="Times New Roman" w:hAnsi="Times New Roman" w:cs="Times New Roman"/>
      <w:b/>
      <w:bCs/>
      <w:sz w:val="20"/>
      <w:szCs w:val="20"/>
      <w:lang w:val="ru-RU" w:eastAsia="ru-RU" w:bidi="ar-SA"/>
    </w:rPr>
  </w:style>
  <w:style w:type="character" w:customStyle="1" w:styleId="afd">
    <w:name w:val="Тема примечания Знак"/>
    <w:link w:val="afc"/>
    <w:uiPriority w:val="99"/>
    <w:locked/>
    <w:rsid w:val="00EB1A9B"/>
    <w:rPr>
      <w:b/>
      <w:lang w:val="ru-RU" w:eastAsia="ru-RU"/>
    </w:rPr>
  </w:style>
  <w:style w:type="character" w:customStyle="1" w:styleId="4">
    <w:name w:val="Знак Знак4"/>
    <w:uiPriority w:val="99"/>
    <w:rsid w:val="00EB1A9B"/>
    <w:rPr>
      <w:rFonts w:cs="Times New Roman"/>
    </w:rPr>
  </w:style>
  <w:style w:type="paragraph" w:customStyle="1" w:styleId="11">
    <w:name w:val="Обычный1"/>
    <w:uiPriority w:val="99"/>
    <w:rsid w:val="00EB1A9B"/>
    <w:pPr>
      <w:widowControl w:val="0"/>
      <w:spacing w:before="60" w:line="260" w:lineRule="auto"/>
      <w:ind w:firstLine="680"/>
      <w:jc w:val="both"/>
    </w:pPr>
    <w:rPr>
      <w:rFonts w:ascii="Times New Roman" w:hAnsi="Times New Roman"/>
      <w:sz w:val="22"/>
    </w:rPr>
  </w:style>
  <w:style w:type="paragraph" w:customStyle="1" w:styleId="12">
    <w:name w:val="Абзац списка1"/>
    <w:basedOn w:val="a"/>
    <w:uiPriority w:val="99"/>
    <w:rsid w:val="00EB1A9B"/>
    <w:pPr>
      <w:widowControl/>
      <w:autoSpaceDE/>
      <w:autoSpaceDN/>
      <w:adjustRightInd/>
      <w:spacing w:line="276" w:lineRule="auto"/>
      <w:ind w:left="720" w:firstLine="709"/>
      <w:contextualSpacing/>
    </w:pPr>
    <w:rPr>
      <w:szCs w:val="22"/>
      <w:lang w:val="en-US" w:eastAsia="en-US"/>
    </w:rPr>
  </w:style>
  <w:style w:type="character" w:customStyle="1" w:styleId="31">
    <w:name w:val="Знак Знак3"/>
    <w:uiPriority w:val="99"/>
    <w:rsid w:val="00EB1A9B"/>
    <w:rPr>
      <w:sz w:val="24"/>
    </w:rPr>
  </w:style>
  <w:style w:type="paragraph" w:styleId="24">
    <w:name w:val="Body Text Indent 2"/>
    <w:basedOn w:val="a"/>
    <w:link w:val="25"/>
    <w:uiPriority w:val="99"/>
    <w:rsid w:val="00EB1A9B"/>
    <w:pPr>
      <w:spacing w:after="120" w:line="480" w:lineRule="auto"/>
      <w:ind w:left="283"/>
    </w:pPr>
    <w:rPr>
      <w:rFonts w:ascii="Calibri" w:eastAsia="Calibri" w:hAnsi="Calibri"/>
      <w:szCs w:val="20"/>
    </w:rPr>
  </w:style>
  <w:style w:type="character" w:customStyle="1" w:styleId="BodyTextIndent2Char">
    <w:name w:val="Body Text Indent 2 Char"/>
    <w:uiPriority w:val="99"/>
    <w:semiHidden/>
    <w:locked/>
    <w:rsid w:val="00E4664B"/>
    <w:rPr>
      <w:rFonts w:ascii="Times New Roman" w:hAnsi="Times New Roman" w:cs="Times New Roman"/>
      <w:sz w:val="24"/>
      <w:szCs w:val="24"/>
    </w:rPr>
  </w:style>
  <w:style w:type="character" w:customStyle="1" w:styleId="25">
    <w:name w:val="Основной текст с отступом 2 Знак"/>
    <w:link w:val="24"/>
    <w:uiPriority w:val="99"/>
    <w:locked/>
    <w:rsid w:val="00EB1A9B"/>
    <w:rPr>
      <w:sz w:val="24"/>
      <w:lang w:val="ru-RU" w:eastAsia="ru-RU"/>
    </w:rPr>
  </w:style>
  <w:style w:type="paragraph" w:styleId="afe">
    <w:name w:val="Subtitle"/>
    <w:basedOn w:val="a"/>
    <w:link w:val="aff"/>
    <w:uiPriority w:val="99"/>
    <w:qFormat/>
    <w:locked/>
    <w:rsid w:val="00EB1A9B"/>
    <w:pPr>
      <w:widowControl/>
      <w:autoSpaceDE/>
      <w:autoSpaceDN/>
      <w:adjustRightInd/>
      <w:spacing w:before="60" w:after="60" w:line="360" w:lineRule="auto"/>
      <w:ind w:left="567" w:firstLine="0"/>
      <w:jc w:val="left"/>
    </w:pPr>
    <w:rPr>
      <w:rFonts w:ascii="Calibri" w:eastAsia="Calibri" w:hAnsi="Calibri"/>
      <w:b/>
      <w:szCs w:val="20"/>
    </w:rPr>
  </w:style>
  <w:style w:type="character" w:customStyle="1" w:styleId="SubtitleChar">
    <w:name w:val="Subtitle Char"/>
    <w:uiPriority w:val="99"/>
    <w:locked/>
    <w:rsid w:val="00E4664B"/>
    <w:rPr>
      <w:rFonts w:ascii="Cambria" w:hAnsi="Cambria" w:cs="Times New Roman"/>
      <w:sz w:val="24"/>
      <w:szCs w:val="24"/>
    </w:rPr>
  </w:style>
  <w:style w:type="character" w:customStyle="1" w:styleId="aff">
    <w:name w:val="Подзаголовок Знак"/>
    <w:link w:val="afe"/>
    <w:uiPriority w:val="99"/>
    <w:locked/>
    <w:rsid w:val="00EB1A9B"/>
    <w:rPr>
      <w:b/>
      <w:sz w:val="24"/>
      <w:lang w:val="ru-RU" w:eastAsia="ru-RU"/>
    </w:rPr>
  </w:style>
  <w:style w:type="character" w:customStyle="1" w:styleId="apple-converted-space">
    <w:name w:val="apple-converted-space"/>
    <w:uiPriority w:val="99"/>
    <w:rsid w:val="00EB1A9B"/>
    <w:rPr>
      <w:rFonts w:cs="Times New Roman"/>
    </w:rPr>
  </w:style>
  <w:style w:type="character" w:customStyle="1" w:styleId="butback">
    <w:name w:val="butback"/>
    <w:uiPriority w:val="99"/>
    <w:rsid w:val="00EB1A9B"/>
    <w:rPr>
      <w:rFonts w:cs="Times New Roman"/>
    </w:rPr>
  </w:style>
  <w:style w:type="character" w:customStyle="1" w:styleId="submenu-table">
    <w:name w:val="submenu-table"/>
    <w:uiPriority w:val="99"/>
    <w:rsid w:val="00EB1A9B"/>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77345317">
      <w:marLeft w:val="0"/>
      <w:marRight w:val="0"/>
      <w:marTop w:val="0"/>
      <w:marBottom w:val="0"/>
      <w:divBdr>
        <w:top w:val="none" w:sz="0" w:space="0" w:color="auto"/>
        <w:left w:val="none" w:sz="0" w:space="0" w:color="auto"/>
        <w:bottom w:val="none" w:sz="0" w:space="0" w:color="auto"/>
        <w:right w:val="none" w:sz="0" w:space="0" w:color="auto"/>
      </w:divBdr>
    </w:div>
    <w:div w:id="9773453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2909.pdf&amp;show=dcatalogues/1/1134433/2909.pdf&amp;view=true" TargetMode="External"/><Relationship Id="rId18" Type="http://schemas.openxmlformats.org/officeDocument/2006/relationships/hyperlink" Target="https://dlib.eastview.com/" TargetMode="External"/><Relationship Id="rId26" Type="http://schemas.openxmlformats.org/officeDocument/2006/relationships/hyperlink" Target="http://scopus.com" TargetMode="External"/><Relationship Id="rId3" Type="http://schemas.openxmlformats.org/officeDocument/2006/relationships/settings" Target="settings.xml"/><Relationship Id="rId21" Type="http://schemas.openxmlformats.org/officeDocument/2006/relationships/hyperlink" Target="http://window.edu.ru/"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magtu.informsystema.ru/uploader/fileUpload?name=3669.pdf&amp;show=dcatalogues/1/1526362/3669.pdf&amp;view=true" TargetMode="External"/><Relationship Id="rId17" Type="http://schemas.openxmlformats.org/officeDocument/2006/relationships/hyperlink" Target="https://magtu.informsystema.ru/uploader/fileUpload?name=3816.pdf&amp;show=dcatalogues/1/1530261/3816.pdf&amp;view=true" TargetMode="External"/><Relationship Id="rId25" Type="http://schemas.openxmlformats.org/officeDocument/2006/relationships/hyperlink" Target="http://webofscience.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znanium.com/catalog/product/1065986" TargetMode="External"/><Relationship Id="rId20" Type="http://schemas.openxmlformats.org/officeDocument/2006/relationships/hyperlink" Target="https://scholar.google.ru/" TargetMode="External"/><Relationship Id="rId29" Type="http://schemas.openxmlformats.org/officeDocument/2006/relationships/hyperlink" Target="http://www.springer.com/referenc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uisrussia.msu.ru" TargetMode="External"/><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magtu.informsystema.ru/uploader/fileUpload?name=1474.pdf&amp;show=dcatalogues/1/1123999/1474.pdf&amp;view=true" TargetMode="External"/><Relationship Id="rId23" Type="http://schemas.openxmlformats.org/officeDocument/2006/relationships/hyperlink" Target="http://magtu.ru:8085/marcweb2/Default.asp" TargetMode="External"/><Relationship Id="rId28" Type="http://schemas.openxmlformats.org/officeDocument/2006/relationships/hyperlink" Target="http://www.springerprotocols.com/" TargetMode="External"/><Relationship Id="rId10" Type="http://schemas.openxmlformats.org/officeDocument/2006/relationships/footer" Target="footer1.xml"/><Relationship Id="rId19" Type="http://schemas.openxmlformats.org/officeDocument/2006/relationships/hyperlink" Target="https://elibrary.ru/project_risc.asp"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gtu.informsystema.ru/uploader/fileUpload?name=1473.pdf&amp;show=dcatalogues/1/1123998/1473.pdf&amp;view=true" TargetMode="External"/><Relationship Id="rId22" Type="http://schemas.openxmlformats.org/officeDocument/2006/relationships/hyperlink" Target="https://www.rsl.ru/ru/4readers/catalogues/" TargetMode="External"/><Relationship Id="rId27" Type="http://schemas.openxmlformats.org/officeDocument/2006/relationships/hyperlink" Target="http://link.springer.com/" TargetMode="External"/><Relationship Id="rId30" Type="http://schemas.openxmlformats.org/officeDocument/2006/relationships/hyperlink" Target="https://www.nature.com/siteindex" TargetMode="External"/><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24</Pages>
  <Words>6776</Words>
  <Characters>38628</Characters>
  <Application>Microsoft Office Word</Application>
  <DocSecurity>0</DocSecurity>
  <Lines>321</Lines>
  <Paragraphs>90</Paragraphs>
  <ScaleCrop>false</ScaleCrop>
  <Company>COMP</Company>
  <LinksUpToDate>false</LinksUpToDate>
  <CharactersWithSpaces>45314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vv.churilov</cp:lastModifiedBy>
  <cp:revision>112</cp:revision>
  <dcterms:created xsi:type="dcterms:W3CDTF">2015-05-06T14:25:00Z</dcterms:created>
  <dcterms:modified xsi:type="dcterms:W3CDTF">2020-10-29T10:59:00Z</dcterms:modified>
</cp:coreProperties>
</file>