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34C" w:rsidRPr="004D1B85" w:rsidRDefault="00E0534C">
      <w:pPr>
        <w:rPr>
          <w:rFonts w:ascii="Times New Roman" w:hAnsi="Times New Roman" w:cs="Times New Roman"/>
          <w:sz w:val="24"/>
          <w:szCs w:val="24"/>
        </w:rPr>
      </w:pPr>
    </w:p>
    <w:p w:rsidR="00EF16F9" w:rsidRPr="004D1B85" w:rsidRDefault="00136C34">
      <w:pPr>
        <w:rPr>
          <w:rFonts w:ascii="Times New Roman" w:hAnsi="Times New Roman" w:cs="Times New Roman"/>
          <w:sz w:val="24"/>
          <w:szCs w:val="24"/>
        </w:rPr>
      </w:pPr>
      <w:r w:rsidRPr="00136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4" name="Рисунок 1" descr="D:\Desktop\сентябрь 17\ИСРБ-17\Бакалавры Соц работа 2017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ентябрь 17\ИСРБ-17\Бакалавры Соц работа 2017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6F9" w:rsidRPr="004D1B85" w:rsidRDefault="00136C34">
      <w:pPr>
        <w:rPr>
          <w:rFonts w:ascii="Times New Roman" w:hAnsi="Times New Roman" w:cs="Times New Roman"/>
          <w:sz w:val="24"/>
          <w:szCs w:val="24"/>
        </w:rPr>
      </w:pPr>
      <w:r w:rsidRPr="00136C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2" descr="D:\Desktop\сентябрь 17\ИСРБ-17\Бакалавры Соц работа 2017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ентябрь 17\ИСРБ-17\Бакалавры Соц работа 2017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6F9" w:rsidRPr="004D1B85" w:rsidRDefault="00EF16F9">
      <w:pPr>
        <w:rPr>
          <w:rFonts w:ascii="Times New Roman" w:hAnsi="Times New Roman" w:cs="Times New Roman"/>
          <w:sz w:val="24"/>
          <w:szCs w:val="24"/>
        </w:rPr>
      </w:pPr>
    </w:p>
    <w:p w:rsidR="00EF16F9" w:rsidRPr="004D1B85" w:rsidRDefault="00EF16F9">
      <w:pPr>
        <w:rPr>
          <w:rFonts w:ascii="Times New Roman" w:hAnsi="Times New Roman" w:cs="Times New Roman"/>
          <w:sz w:val="24"/>
          <w:szCs w:val="24"/>
        </w:rPr>
      </w:pPr>
    </w:p>
    <w:p w:rsidR="00EF16F9" w:rsidRPr="004D1B85" w:rsidRDefault="00EF16F9">
      <w:pPr>
        <w:rPr>
          <w:rFonts w:ascii="Times New Roman" w:hAnsi="Times New Roman" w:cs="Times New Roman"/>
          <w:sz w:val="24"/>
          <w:szCs w:val="24"/>
        </w:rPr>
      </w:pPr>
    </w:p>
    <w:p w:rsidR="00EF16F9" w:rsidRPr="004D1B85" w:rsidRDefault="00EF16F9">
      <w:pPr>
        <w:rPr>
          <w:rFonts w:ascii="Times New Roman" w:hAnsi="Times New Roman" w:cs="Times New Roman"/>
          <w:sz w:val="24"/>
          <w:szCs w:val="24"/>
        </w:rPr>
      </w:pPr>
    </w:p>
    <w:p w:rsidR="00EF16F9" w:rsidRPr="004D1B85" w:rsidRDefault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br w:type="page"/>
      </w:r>
    </w:p>
    <w:p w:rsidR="00EF16F9" w:rsidRPr="004D1B85" w:rsidRDefault="00567611" w:rsidP="00EF16F9">
      <w:pPr>
        <w:pStyle w:val="1"/>
        <w:rPr>
          <w:rStyle w:val="FontStyle16"/>
          <w:b/>
          <w:bCs w:val="0"/>
          <w:sz w:val="24"/>
          <w:szCs w:val="24"/>
        </w:rPr>
      </w:pPr>
      <w:r w:rsidRPr="00567611">
        <w:rPr>
          <w:rStyle w:val="FontStyle16"/>
          <w:noProof/>
          <w:sz w:val="24"/>
          <w:szCs w:val="24"/>
        </w:rPr>
        <w:lastRenderedPageBreak/>
        <w:drawing>
          <wp:inline distT="0" distB="0" distL="0" distR="0">
            <wp:extent cx="5940425" cy="817429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6F9" w:rsidRPr="004D1B85">
        <w:rPr>
          <w:rStyle w:val="FontStyle16"/>
          <w:sz w:val="24"/>
          <w:szCs w:val="24"/>
        </w:rPr>
        <w:br w:type="page"/>
      </w:r>
      <w:r w:rsidR="00EF16F9" w:rsidRPr="004D1B85">
        <w:rPr>
          <w:rStyle w:val="FontStyle16"/>
          <w:b/>
          <w:sz w:val="24"/>
          <w:szCs w:val="24"/>
        </w:rPr>
        <w:lastRenderedPageBreak/>
        <w:t>1. Цели освоения дисциплины</w:t>
      </w:r>
    </w:p>
    <w:p w:rsidR="00B92991" w:rsidRDefault="00EF16F9" w:rsidP="00B92991">
      <w:pPr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D1B85">
        <w:rPr>
          <w:rStyle w:val="FontStyle16"/>
          <w:b w:val="0"/>
          <w:sz w:val="24"/>
          <w:szCs w:val="24"/>
        </w:rPr>
        <w:t xml:space="preserve">Целями освоения дисциплины «Социология коммуникаций» являются: </w:t>
      </w:r>
      <w:r w:rsidRPr="004D1B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сформировать у студентов теоретические представления о роли и месте их специальности среди других родственных специальностей в системе социальных коммуникаций, содействовать профессиональному самосознанию студентов в качестве организаторов, исследователей и непосредственных участников всех видов, уровней и форм социальной коммуникации.</w:t>
      </w:r>
    </w:p>
    <w:p w:rsidR="00EF16F9" w:rsidRPr="00B92991" w:rsidRDefault="00EF16F9" w:rsidP="00B92991">
      <w:pPr>
        <w:ind w:firstLine="709"/>
        <w:rPr>
          <w:rStyle w:val="FontStyle16"/>
          <w:b w:val="0"/>
          <w:bCs w:val="0"/>
          <w:color w:val="000000"/>
          <w:sz w:val="24"/>
          <w:szCs w:val="24"/>
          <w:shd w:val="clear" w:color="auto" w:fill="FFFFFF"/>
        </w:rPr>
      </w:pPr>
      <w:r w:rsidRPr="004D1B85">
        <w:rPr>
          <w:rStyle w:val="FontStyle16"/>
          <w:b w:val="0"/>
          <w:sz w:val="24"/>
          <w:szCs w:val="24"/>
        </w:rPr>
        <w:t>«</w:t>
      </w:r>
      <w:r w:rsidR="00B92991">
        <w:rPr>
          <w:rStyle w:val="FontStyle16"/>
          <w:b w:val="0"/>
          <w:sz w:val="24"/>
          <w:szCs w:val="24"/>
        </w:rPr>
        <w:t>Социология</w:t>
      </w:r>
      <w:r w:rsidR="0052317E">
        <w:rPr>
          <w:rStyle w:val="FontStyle16"/>
          <w:b w:val="0"/>
          <w:sz w:val="24"/>
          <w:szCs w:val="24"/>
        </w:rPr>
        <w:t xml:space="preserve"> </w:t>
      </w:r>
      <w:r w:rsidR="00B92991">
        <w:rPr>
          <w:rStyle w:val="FontStyle16"/>
          <w:b w:val="0"/>
          <w:sz w:val="24"/>
          <w:szCs w:val="24"/>
        </w:rPr>
        <w:t>коммуникаций</w:t>
      </w:r>
      <w:r w:rsidRPr="004D1B85">
        <w:rPr>
          <w:rStyle w:val="FontStyle16"/>
          <w:b w:val="0"/>
          <w:sz w:val="24"/>
          <w:szCs w:val="24"/>
        </w:rPr>
        <w:t>» входит в базовую часть обязательных дисциплин блока 1 образовательной программы по направлению подготовки 39.03.02 Социальная работа</w:t>
      </w:r>
      <w:r w:rsidRPr="004D1B85">
        <w:rPr>
          <w:rFonts w:ascii="Times New Roman" w:hAnsi="Times New Roman" w:cs="Times New Roman"/>
          <w:sz w:val="24"/>
          <w:szCs w:val="24"/>
        </w:rPr>
        <w:t>.</w:t>
      </w:r>
    </w:p>
    <w:p w:rsidR="00EF16F9" w:rsidRPr="004D1B85" w:rsidRDefault="00EF16F9" w:rsidP="00B92991">
      <w:pPr>
        <w:ind w:firstLine="709"/>
        <w:rPr>
          <w:rStyle w:val="FontStyle16"/>
          <w:b w:val="0"/>
          <w:sz w:val="24"/>
          <w:szCs w:val="24"/>
        </w:rPr>
      </w:pPr>
      <w:r w:rsidRPr="004D1B8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 «Введение в профессию», «Социология», «Иностранный язык» «Организация социально-культурной деятельности в учреждениях социальной служб».</w:t>
      </w:r>
    </w:p>
    <w:p w:rsidR="00EF16F9" w:rsidRPr="004D1B85" w:rsidRDefault="00EF16F9" w:rsidP="00B92991">
      <w:pPr>
        <w:ind w:firstLine="709"/>
        <w:rPr>
          <w:rStyle w:val="FontStyle16"/>
          <w:b w:val="0"/>
          <w:sz w:val="24"/>
          <w:szCs w:val="24"/>
        </w:rPr>
      </w:pPr>
      <w:proofErr w:type="gramStart"/>
      <w:r w:rsidRPr="004D1B85">
        <w:rPr>
          <w:rStyle w:val="FontStyle16"/>
          <w:b w:val="0"/>
          <w:sz w:val="24"/>
          <w:szCs w:val="24"/>
        </w:rPr>
        <w:t>Знания (умения, навыки), полученные при изучении данной дисциплины, будут необходимы при изучении дисциплин, «</w:t>
      </w:r>
      <w:r w:rsidRPr="004D1B85">
        <w:rPr>
          <w:rStyle w:val="FontStyle16"/>
          <w:b w:val="0"/>
          <w:sz w:val="24"/>
          <w:szCs w:val="24"/>
          <w:lang w:val="en-US"/>
        </w:rPr>
        <w:t>PR</w:t>
      </w:r>
      <w:r w:rsidRPr="004D1B85">
        <w:rPr>
          <w:rStyle w:val="FontStyle16"/>
          <w:b w:val="0"/>
          <w:sz w:val="24"/>
          <w:szCs w:val="24"/>
        </w:rPr>
        <w:t>-связи с общественностью» «Основы социального образования», «Теория социальной работы», «Проектная деятельность» «Условия профессиональной деятельности специалиста по социальной работе» в решении профессиональных задач, в том числе в ходе производственной практики студентов, а также для решения практических задач в ходе государственной итоговой аттестации.</w:t>
      </w:r>
      <w:proofErr w:type="gramEnd"/>
    </w:p>
    <w:p w:rsidR="00EF16F9" w:rsidRPr="004D1B85" w:rsidRDefault="00EF16F9" w:rsidP="00EF16F9">
      <w:pPr>
        <w:pStyle w:val="1"/>
        <w:rPr>
          <w:rStyle w:val="FontStyle21"/>
          <w:b w:val="0"/>
          <w:sz w:val="24"/>
          <w:szCs w:val="24"/>
        </w:rPr>
      </w:pPr>
      <w:r w:rsidRPr="004D1B85">
        <w:rPr>
          <w:rStyle w:val="FontStyle21"/>
          <w:b w:val="0"/>
          <w:sz w:val="24"/>
          <w:szCs w:val="24"/>
        </w:rPr>
        <w:t xml:space="preserve">3. Компетенции обучающегося, формируемые в результате освоения </w:t>
      </w:r>
      <w:r w:rsidRPr="004D1B85">
        <w:rPr>
          <w:rStyle w:val="FontStyle21"/>
          <w:b w:val="0"/>
          <w:sz w:val="24"/>
          <w:szCs w:val="24"/>
        </w:rPr>
        <w:br/>
        <w:t>дисциплины и планируемые результаты обучения</w:t>
      </w:r>
    </w:p>
    <w:p w:rsidR="00EF16F9" w:rsidRPr="004D1B85" w:rsidRDefault="00EF16F9" w:rsidP="00EF16F9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EF16F9" w:rsidRPr="004D1B85" w:rsidTr="00CF62C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16F9" w:rsidRPr="004D1B85" w:rsidRDefault="00EF16F9" w:rsidP="00CF6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4D1B8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D1B8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16F9" w:rsidRPr="004D1B85" w:rsidRDefault="00EF16F9" w:rsidP="00CF6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EF16F9" w:rsidRPr="004D1B85" w:rsidTr="00CF62C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16F9" w:rsidRPr="004D1B85" w:rsidRDefault="00DB1E69" w:rsidP="00DB1E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ОПК-5 способность 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социально-классовых групп, а также инфраструктуру обеспечения социального благополучия граждан  </w:t>
            </w:r>
          </w:p>
        </w:tc>
      </w:tr>
      <w:tr w:rsidR="00DB1E69" w:rsidRPr="004D1B85" w:rsidTr="00CF62C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1E69" w:rsidRPr="004D1B85" w:rsidRDefault="00DB1E69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1E69" w:rsidRPr="004D1B85" w:rsidRDefault="00DB1E69" w:rsidP="00DB1E6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</w:t>
            </w:r>
            <w:proofErr w:type="spellStart"/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социальноклассовых</w:t>
            </w:r>
            <w:proofErr w:type="spellEnd"/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групп,</w:t>
            </w:r>
          </w:p>
          <w:p w:rsidR="00DB1E69" w:rsidRPr="004D1B85" w:rsidRDefault="00DB1E69" w:rsidP="00DB1E6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инфраструктуру обеспечения социального благополучия граждан</w:t>
            </w:r>
          </w:p>
          <w:p w:rsidR="00DB1E69" w:rsidRPr="004D1B85" w:rsidRDefault="00DB1E69" w:rsidP="00DB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– сущность и специфику теоретико-методологических </w:t>
            </w:r>
            <w:proofErr w:type="spellStart"/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подходыов</w:t>
            </w:r>
            <w:proofErr w:type="spellEnd"/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 к анализу коммуникативных систем; их специфику; </w:t>
            </w:r>
          </w:p>
          <w:p w:rsidR="00DB1E69" w:rsidRPr="004D1B85" w:rsidRDefault="00DB1E69" w:rsidP="00DB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- иметь представление о социологических методах анализа коммуникативных систем; </w:t>
            </w:r>
          </w:p>
          <w:p w:rsidR="00DB1E69" w:rsidRPr="004D1B85" w:rsidRDefault="00DB1E69" w:rsidP="00DB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- сущность и значение информации в развитии современного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тайны.</w:t>
            </w:r>
          </w:p>
        </w:tc>
      </w:tr>
      <w:tr w:rsidR="00DB1E69" w:rsidRPr="004D1B85" w:rsidTr="00CF62C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1E69" w:rsidRPr="004D1B85" w:rsidRDefault="00DB1E69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1E69" w:rsidRPr="004D1B85" w:rsidRDefault="00DB1E69" w:rsidP="00DB1E6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</w:t>
            </w: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половозрастных и </w:t>
            </w:r>
            <w:proofErr w:type="spellStart"/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социальноклассовых</w:t>
            </w:r>
            <w:proofErr w:type="spellEnd"/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групп</w:t>
            </w:r>
          </w:p>
          <w:p w:rsidR="00DB1E69" w:rsidRPr="004D1B85" w:rsidRDefault="00DB1E69" w:rsidP="00DB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произвести элементарный социологический анализ процессов коммуникации на современном этапе;</w:t>
            </w:r>
          </w:p>
          <w:p w:rsidR="00DB1E69" w:rsidRPr="004D1B85" w:rsidRDefault="00DB1E69" w:rsidP="00DB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– выявить, описать и объяснить тенденции современных коммуникативных процессов, их структуру и </w:t>
            </w:r>
            <w:proofErr w:type="spellStart"/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социокультурный</w:t>
            </w:r>
            <w:proofErr w:type="spellEnd"/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 контекст, уметь анализировать информацию исходя из знания теоретических концепций социологической науки;</w:t>
            </w:r>
          </w:p>
          <w:p w:rsidR="00DB1E69" w:rsidRPr="004D1B85" w:rsidRDefault="00DB1E69" w:rsidP="00DB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 - использовать социологические методы исследования для изучения </w:t>
            </w:r>
            <w:proofErr w:type="spellStart"/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актуальн</w:t>
            </w:r>
            <w:proofErr w:type="spellEnd"/>
          </w:p>
          <w:p w:rsidR="00DB1E69" w:rsidRPr="004D1B85" w:rsidRDefault="00DB1E69" w:rsidP="00DB1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E69" w:rsidRPr="004D1B85" w:rsidTr="00CF62C7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1E69" w:rsidRPr="004D1B85" w:rsidRDefault="00DB1E69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1E69" w:rsidRPr="004D1B85" w:rsidRDefault="00DB1E69" w:rsidP="00DB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категориальным аппаратом социологии и социологии коммуникаций;</w:t>
            </w:r>
          </w:p>
          <w:p w:rsidR="00DB1E69" w:rsidRPr="004D1B85" w:rsidRDefault="00DB1E69" w:rsidP="00DB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 - способностью анализировать социально-значимые проблемы и процессы;</w:t>
            </w:r>
          </w:p>
          <w:p w:rsidR="00DB1E69" w:rsidRPr="004D1B85" w:rsidRDefault="00DB1E69" w:rsidP="00DB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 - способностью участвовать в разработке основанных на профессиональных социологических знаниях предложений и рекомендаций по решению социальных проблем, в разработке механизмов согласования интересов социальных групп и общностей.</w:t>
            </w:r>
          </w:p>
        </w:tc>
      </w:tr>
    </w:tbl>
    <w:p w:rsidR="00EF16F9" w:rsidRPr="004D1B85" w:rsidRDefault="00EF16F9" w:rsidP="00EF16F9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EF16F9" w:rsidRPr="004D1B85" w:rsidRDefault="00EF16F9" w:rsidP="00EF16F9">
      <w:pPr>
        <w:pStyle w:val="1"/>
        <w:keepNext w:val="0"/>
        <w:spacing w:before="0" w:after="0"/>
        <w:ind w:left="0"/>
        <w:rPr>
          <w:rStyle w:val="FontStyle18"/>
          <w:b/>
          <w:sz w:val="24"/>
          <w:szCs w:val="24"/>
        </w:rPr>
      </w:pPr>
    </w:p>
    <w:p w:rsidR="00EF16F9" w:rsidRPr="004D1B85" w:rsidRDefault="00EF16F9" w:rsidP="00EF16F9">
      <w:pPr>
        <w:rPr>
          <w:rFonts w:ascii="Times New Roman" w:hAnsi="Times New Roman" w:cs="Times New Roman"/>
          <w:sz w:val="24"/>
          <w:szCs w:val="24"/>
        </w:rPr>
        <w:sectPr w:rsidR="00EF16F9" w:rsidRPr="004D1B85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F16F9" w:rsidRPr="004D1B85" w:rsidRDefault="00EF16F9" w:rsidP="00EF16F9">
      <w:pPr>
        <w:pStyle w:val="1"/>
        <w:keepNext w:val="0"/>
        <w:spacing w:before="0" w:after="0"/>
        <w:ind w:left="0"/>
        <w:rPr>
          <w:rStyle w:val="FontStyle18"/>
          <w:b/>
          <w:i/>
          <w:color w:val="C00000"/>
          <w:sz w:val="24"/>
          <w:szCs w:val="24"/>
        </w:rPr>
      </w:pPr>
      <w:r w:rsidRPr="004D1B8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EF16F9" w:rsidRPr="004D1B85" w:rsidRDefault="00EF16F9" w:rsidP="00EF16F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D1B8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DB1E69" w:rsidRPr="004D1B85">
        <w:rPr>
          <w:rStyle w:val="FontStyle18"/>
          <w:b w:val="0"/>
          <w:sz w:val="24"/>
          <w:szCs w:val="24"/>
        </w:rPr>
        <w:t>3</w:t>
      </w:r>
      <w:r w:rsidRPr="004D1B85">
        <w:rPr>
          <w:rStyle w:val="FontStyle18"/>
          <w:b w:val="0"/>
          <w:sz w:val="24"/>
          <w:szCs w:val="24"/>
        </w:rPr>
        <w:t xml:space="preserve"> зачетных единиц </w:t>
      </w:r>
      <w:r w:rsidR="00DB1E69" w:rsidRPr="004D1B85">
        <w:rPr>
          <w:rStyle w:val="FontStyle18"/>
          <w:b w:val="0"/>
          <w:sz w:val="24"/>
          <w:szCs w:val="24"/>
        </w:rPr>
        <w:t xml:space="preserve">108 </w:t>
      </w:r>
      <w:r w:rsidRPr="004D1B85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EF16F9" w:rsidRPr="004D1B85" w:rsidRDefault="00EF16F9" w:rsidP="00EF16F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D1B85">
        <w:rPr>
          <w:rStyle w:val="FontStyle18"/>
          <w:b w:val="0"/>
          <w:sz w:val="24"/>
          <w:szCs w:val="24"/>
        </w:rPr>
        <w:t>–</w:t>
      </w:r>
      <w:r w:rsidRPr="004D1B85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DB1E69" w:rsidRPr="004D1B85">
        <w:rPr>
          <w:rStyle w:val="FontStyle18"/>
          <w:b w:val="0"/>
          <w:sz w:val="24"/>
          <w:szCs w:val="24"/>
        </w:rPr>
        <w:t>57,2</w:t>
      </w:r>
      <w:r w:rsidRPr="004D1B85">
        <w:rPr>
          <w:rStyle w:val="FontStyle18"/>
          <w:b w:val="0"/>
          <w:sz w:val="24"/>
          <w:szCs w:val="24"/>
        </w:rPr>
        <w:t xml:space="preserve"> акад. час:</w:t>
      </w:r>
    </w:p>
    <w:p w:rsidR="00EF16F9" w:rsidRPr="004D1B85" w:rsidRDefault="00EF16F9" w:rsidP="00EF16F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D1B85">
        <w:rPr>
          <w:rStyle w:val="FontStyle18"/>
          <w:b w:val="0"/>
          <w:sz w:val="24"/>
          <w:szCs w:val="24"/>
        </w:rPr>
        <w:tab/>
        <w:t>–</w:t>
      </w:r>
      <w:r w:rsidRPr="004D1B85">
        <w:rPr>
          <w:rStyle w:val="FontStyle18"/>
          <w:b w:val="0"/>
          <w:sz w:val="24"/>
          <w:szCs w:val="24"/>
        </w:rPr>
        <w:tab/>
      </w:r>
      <w:proofErr w:type="gramStart"/>
      <w:r w:rsidRPr="004D1B85">
        <w:rPr>
          <w:rStyle w:val="FontStyle18"/>
          <w:b w:val="0"/>
          <w:sz w:val="24"/>
          <w:szCs w:val="24"/>
        </w:rPr>
        <w:t>аудиторная</w:t>
      </w:r>
      <w:proofErr w:type="gramEnd"/>
      <w:r w:rsidRPr="004D1B85">
        <w:rPr>
          <w:rStyle w:val="FontStyle18"/>
          <w:b w:val="0"/>
          <w:sz w:val="24"/>
          <w:szCs w:val="24"/>
        </w:rPr>
        <w:t xml:space="preserve"> – </w:t>
      </w:r>
      <w:r w:rsidR="00DB1E69" w:rsidRPr="004D1B85">
        <w:rPr>
          <w:rStyle w:val="FontStyle18"/>
          <w:b w:val="0"/>
          <w:sz w:val="24"/>
          <w:szCs w:val="24"/>
        </w:rPr>
        <w:t>54</w:t>
      </w:r>
      <w:r w:rsidRPr="004D1B85">
        <w:rPr>
          <w:rStyle w:val="FontStyle18"/>
          <w:b w:val="0"/>
          <w:sz w:val="24"/>
          <w:szCs w:val="24"/>
        </w:rPr>
        <w:t xml:space="preserve"> акад. часов;</w:t>
      </w:r>
    </w:p>
    <w:p w:rsidR="00EF16F9" w:rsidRPr="004D1B85" w:rsidRDefault="00EF16F9" w:rsidP="00EF16F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D1B85">
        <w:rPr>
          <w:rStyle w:val="FontStyle18"/>
          <w:b w:val="0"/>
          <w:sz w:val="24"/>
          <w:szCs w:val="24"/>
        </w:rPr>
        <w:tab/>
        <w:t>–</w:t>
      </w:r>
      <w:r w:rsidRPr="004D1B85">
        <w:rPr>
          <w:rStyle w:val="FontStyle18"/>
          <w:b w:val="0"/>
          <w:sz w:val="24"/>
          <w:szCs w:val="24"/>
        </w:rPr>
        <w:tab/>
      </w:r>
      <w:proofErr w:type="gramStart"/>
      <w:r w:rsidRPr="004D1B85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4D1B85">
        <w:rPr>
          <w:rStyle w:val="FontStyle18"/>
          <w:b w:val="0"/>
          <w:sz w:val="24"/>
          <w:szCs w:val="24"/>
        </w:rPr>
        <w:t xml:space="preserve"> – </w:t>
      </w:r>
      <w:r w:rsidR="00FC7B7E" w:rsidRPr="004D1B85">
        <w:rPr>
          <w:rStyle w:val="FontStyle18"/>
          <w:b w:val="0"/>
          <w:sz w:val="24"/>
          <w:szCs w:val="24"/>
        </w:rPr>
        <w:t>3,2</w:t>
      </w:r>
      <w:r w:rsidRPr="004D1B85">
        <w:rPr>
          <w:rStyle w:val="FontStyle18"/>
          <w:b w:val="0"/>
          <w:sz w:val="24"/>
          <w:szCs w:val="24"/>
        </w:rPr>
        <w:t xml:space="preserve"> акад. часов;</w:t>
      </w:r>
    </w:p>
    <w:p w:rsidR="00FC7B7E" w:rsidRPr="004D1B85" w:rsidRDefault="00EF16F9" w:rsidP="00EF16F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D1B85">
        <w:rPr>
          <w:rStyle w:val="FontStyle18"/>
          <w:b w:val="0"/>
          <w:sz w:val="24"/>
          <w:szCs w:val="24"/>
        </w:rPr>
        <w:t>–</w:t>
      </w:r>
      <w:r w:rsidRPr="004D1B85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FC7B7E" w:rsidRPr="004D1B85">
        <w:rPr>
          <w:rStyle w:val="FontStyle18"/>
          <w:b w:val="0"/>
          <w:sz w:val="24"/>
          <w:szCs w:val="24"/>
        </w:rPr>
        <w:t>15,1</w:t>
      </w:r>
      <w:r w:rsidRPr="004D1B85">
        <w:rPr>
          <w:rStyle w:val="FontStyle18"/>
          <w:b w:val="0"/>
          <w:sz w:val="24"/>
          <w:szCs w:val="24"/>
        </w:rPr>
        <w:t xml:space="preserve"> акад. </w:t>
      </w:r>
      <w:r w:rsidR="00FC7B7E" w:rsidRPr="004D1B85">
        <w:rPr>
          <w:rStyle w:val="FontStyle18"/>
          <w:b w:val="0"/>
          <w:sz w:val="24"/>
          <w:szCs w:val="24"/>
        </w:rPr>
        <w:t>Ч</w:t>
      </w:r>
      <w:r w:rsidRPr="004D1B85">
        <w:rPr>
          <w:rStyle w:val="FontStyle18"/>
          <w:b w:val="0"/>
          <w:sz w:val="24"/>
          <w:szCs w:val="24"/>
        </w:rPr>
        <w:t>асов</w:t>
      </w:r>
    </w:p>
    <w:p w:rsidR="00FC7B7E" w:rsidRPr="004D1B85" w:rsidRDefault="00FC7B7E" w:rsidP="00EF16F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D1B85">
        <w:rPr>
          <w:rStyle w:val="FontStyle18"/>
          <w:b w:val="0"/>
          <w:sz w:val="24"/>
          <w:szCs w:val="24"/>
        </w:rPr>
        <w:t xml:space="preserve">              контроль – 35,7</w:t>
      </w:r>
    </w:p>
    <w:p w:rsidR="00EF16F9" w:rsidRPr="004D1B85" w:rsidRDefault="00EF16F9" w:rsidP="00EF16F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62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74"/>
        <w:gridCol w:w="562"/>
        <w:gridCol w:w="628"/>
        <w:gridCol w:w="668"/>
        <w:gridCol w:w="871"/>
        <w:gridCol w:w="1022"/>
        <w:gridCol w:w="3367"/>
        <w:gridCol w:w="3049"/>
        <w:gridCol w:w="1145"/>
        <w:gridCol w:w="1022"/>
        <w:gridCol w:w="1022"/>
        <w:gridCol w:w="1022"/>
        <w:gridCol w:w="1026"/>
      </w:tblGrid>
      <w:tr w:rsidR="00EF16F9" w:rsidRPr="004D1B85" w:rsidTr="00B33F11">
        <w:trPr>
          <w:gridAfter w:val="4"/>
          <w:wAfter w:w="1029" w:type="pct"/>
          <w:cantSplit/>
          <w:trHeight w:val="1156"/>
          <w:tblHeader/>
        </w:trPr>
        <w:tc>
          <w:tcPr>
            <w:tcW w:w="1125" w:type="pct"/>
            <w:vMerge w:val="restart"/>
            <w:vAlign w:val="center"/>
          </w:tcPr>
          <w:p w:rsidR="00EF16F9" w:rsidRPr="004D1B85" w:rsidRDefault="00EF16F9" w:rsidP="009503B4">
            <w:pPr>
              <w:pStyle w:val="Style12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EF16F9" w:rsidRPr="004D1B85" w:rsidRDefault="00EF16F9" w:rsidP="009503B4">
            <w:pPr>
              <w:pStyle w:val="Style12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1" w:type="pct"/>
            <w:vMerge w:val="restart"/>
            <w:textDirection w:val="btLr"/>
            <w:vAlign w:val="center"/>
          </w:tcPr>
          <w:p w:rsidR="00EF16F9" w:rsidRPr="004D1B85" w:rsidRDefault="00EF16F9" w:rsidP="009503B4">
            <w:pPr>
              <w:pStyle w:val="Style13"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D1B8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45" w:type="pct"/>
            <w:gridSpan w:val="3"/>
            <w:vAlign w:val="center"/>
          </w:tcPr>
          <w:p w:rsidR="00EF16F9" w:rsidRPr="004D1B85" w:rsidRDefault="00EF16F9" w:rsidP="009503B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57" w:type="pct"/>
            <w:vMerge w:val="restart"/>
            <w:textDirection w:val="btLr"/>
            <w:vAlign w:val="center"/>
          </w:tcPr>
          <w:p w:rsidR="00EF16F9" w:rsidRPr="004D1B85" w:rsidRDefault="00EF16F9" w:rsidP="009503B4">
            <w:pPr>
              <w:pStyle w:val="Style8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47" w:type="pct"/>
            <w:vMerge w:val="restart"/>
            <w:vAlign w:val="center"/>
          </w:tcPr>
          <w:p w:rsidR="00EF16F9" w:rsidRPr="004D1B85" w:rsidRDefault="00EF16F9" w:rsidP="009503B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D1B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67" w:type="pct"/>
            <w:vMerge w:val="restart"/>
            <w:vAlign w:val="center"/>
          </w:tcPr>
          <w:p w:rsidR="00EF16F9" w:rsidRPr="004D1B85" w:rsidRDefault="00EF16F9" w:rsidP="009503B4">
            <w:pPr>
              <w:pStyle w:val="Style8"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288" w:type="pct"/>
            <w:vMerge w:val="restart"/>
            <w:textDirection w:val="btLr"/>
            <w:vAlign w:val="center"/>
          </w:tcPr>
          <w:p w:rsidR="00EF16F9" w:rsidRPr="004D1B85" w:rsidRDefault="00EF16F9" w:rsidP="009503B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4D1B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D1B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EF16F9" w:rsidRPr="004D1B85" w:rsidTr="00B33F11">
        <w:trPr>
          <w:gridAfter w:val="4"/>
          <w:wAfter w:w="1029" w:type="pct"/>
          <w:cantSplit/>
          <w:trHeight w:val="1134"/>
          <w:tblHeader/>
        </w:trPr>
        <w:tc>
          <w:tcPr>
            <w:tcW w:w="1125" w:type="pct"/>
            <w:vMerge/>
          </w:tcPr>
          <w:p w:rsidR="00EF16F9" w:rsidRPr="004D1B85" w:rsidRDefault="00EF16F9" w:rsidP="009503B4">
            <w:pPr>
              <w:pStyle w:val="Style14"/>
              <w:ind w:firstLine="0"/>
              <w:jc w:val="center"/>
            </w:pPr>
          </w:p>
        </w:tc>
        <w:tc>
          <w:tcPr>
            <w:tcW w:w="141" w:type="pct"/>
            <w:vMerge/>
          </w:tcPr>
          <w:p w:rsidR="00EF16F9" w:rsidRPr="004D1B85" w:rsidRDefault="00EF16F9" w:rsidP="009503B4">
            <w:pPr>
              <w:pStyle w:val="Style14"/>
              <w:ind w:firstLine="0"/>
              <w:jc w:val="center"/>
            </w:pPr>
          </w:p>
        </w:tc>
        <w:tc>
          <w:tcPr>
            <w:tcW w:w="158" w:type="pct"/>
            <w:textDirection w:val="btLr"/>
            <w:vAlign w:val="center"/>
          </w:tcPr>
          <w:p w:rsidR="00EF16F9" w:rsidRPr="004D1B85" w:rsidRDefault="00EF16F9" w:rsidP="009503B4">
            <w:pPr>
              <w:pStyle w:val="Style14"/>
              <w:ind w:firstLine="0"/>
              <w:jc w:val="center"/>
            </w:pPr>
            <w:r w:rsidRPr="004D1B85">
              <w:t>лекции</w:t>
            </w:r>
          </w:p>
        </w:tc>
        <w:tc>
          <w:tcPr>
            <w:tcW w:w="168" w:type="pct"/>
            <w:textDirection w:val="btLr"/>
            <w:vAlign w:val="center"/>
          </w:tcPr>
          <w:p w:rsidR="00EF16F9" w:rsidRPr="004D1B85" w:rsidRDefault="00EF16F9" w:rsidP="009503B4">
            <w:pPr>
              <w:pStyle w:val="Style14"/>
              <w:ind w:firstLine="0"/>
              <w:jc w:val="center"/>
            </w:pPr>
            <w:proofErr w:type="spellStart"/>
            <w:r w:rsidRPr="004D1B85">
              <w:t>лаборат</w:t>
            </w:r>
            <w:proofErr w:type="spellEnd"/>
            <w:r w:rsidRPr="004D1B85">
              <w:t>.</w:t>
            </w:r>
          </w:p>
          <w:p w:rsidR="00EF16F9" w:rsidRPr="004D1B85" w:rsidRDefault="00EF16F9" w:rsidP="009503B4">
            <w:pPr>
              <w:pStyle w:val="Style14"/>
              <w:ind w:firstLine="0"/>
              <w:jc w:val="center"/>
            </w:pPr>
            <w:r w:rsidRPr="004D1B85">
              <w:t>занятия</w:t>
            </w:r>
          </w:p>
        </w:tc>
        <w:tc>
          <w:tcPr>
            <w:tcW w:w="219" w:type="pct"/>
            <w:textDirection w:val="btLr"/>
            <w:vAlign w:val="center"/>
          </w:tcPr>
          <w:p w:rsidR="00EF16F9" w:rsidRPr="004D1B85" w:rsidRDefault="00EF16F9" w:rsidP="009503B4">
            <w:pPr>
              <w:pStyle w:val="Style14"/>
              <w:ind w:firstLine="0"/>
              <w:jc w:val="center"/>
            </w:pPr>
            <w:proofErr w:type="spellStart"/>
            <w:r w:rsidRPr="004D1B85">
              <w:t>практич</w:t>
            </w:r>
            <w:proofErr w:type="spellEnd"/>
            <w:r w:rsidRPr="004D1B85">
              <w:t>. занятия</w:t>
            </w:r>
          </w:p>
        </w:tc>
        <w:tc>
          <w:tcPr>
            <w:tcW w:w="257" w:type="pct"/>
            <w:vMerge/>
            <w:textDirection w:val="btLr"/>
          </w:tcPr>
          <w:p w:rsidR="00EF16F9" w:rsidRPr="004D1B85" w:rsidRDefault="00EF16F9" w:rsidP="009503B4">
            <w:pPr>
              <w:pStyle w:val="Style14"/>
              <w:ind w:firstLine="0"/>
              <w:jc w:val="center"/>
            </w:pPr>
          </w:p>
        </w:tc>
        <w:tc>
          <w:tcPr>
            <w:tcW w:w="847" w:type="pct"/>
            <w:vMerge/>
            <w:textDirection w:val="btLr"/>
          </w:tcPr>
          <w:p w:rsidR="00EF16F9" w:rsidRPr="004D1B85" w:rsidRDefault="00EF16F9" w:rsidP="009503B4">
            <w:pPr>
              <w:pStyle w:val="Style14"/>
              <w:ind w:firstLine="0"/>
              <w:jc w:val="center"/>
            </w:pPr>
          </w:p>
        </w:tc>
        <w:tc>
          <w:tcPr>
            <w:tcW w:w="767" w:type="pct"/>
            <w:vMerge/>
            <w:textDirection w:val="btLr"/>
            <w:vAlign w:val="center"/>
          </w:tcPr>
          <w:p w:rsidR="00EF16F9" w:rsidRPr="004D1B85" w:rsidRDefault="00EF16F9" w:rsidP="009503B4">
            <w:pPr>
              <w:pStyle w:val="Style14"/>
              <w:ind w:firstLine="0"/>
              <w:jc w:val="center"/>
            </w:pPr>
          </w:p>
        </w:tc>
        <w:tc>
          <w:tcPr>
            <w:tcW w:w="288" w:type="pct"/>
            <w:vMerge/>
            <w:textDirection w:val="btLr"/>
          </w:tcPr>
          <w:p w:rsidR="00EF16F9" w:rsidRPr="004D1B85" w:rsidRDefault="00EF16F9" w:rsidP="009503B4">
            <w:pPr>
              <w:pStyle w:val="Style14"/>
              <w:ind w:firstLine="0"/>
              <w:jc w:val="center"/>
            </w:pPr>
          </w:p>
        </w:tc>
      </w:tr>
      <w:tr w:rsidR="00114410" w:rsidRPr="004D1B85" w:rsidTr="00B33F11">
        <w:trPr>
          <w:gridAfter w:val="4"/>
          <w:wAfter w:w="1029" w:type="pct"/>
          <w:trHeight w:val="268"/>
        </w:trPr>
        <w:tc>
          <w:tcPr>
            <w:tcW w:w="1125" w:type="pct"/>
          </w:tcPr>
          <w:p w:rsidR="00114410" w:rsidRPr="004D1B85" w:rsidRDefault="00114410" w:rsidP="009503B4">
            <w:pPr>
              <w:pStyle w:val="3"/>
              <w:spacing w:befor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Раздел 1.  Основы</w:t>
            </w:r>
            <w:r w:rsidRPr="004D1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теории социальной коммуникации</w:t>
            </w:r>
          </w:p>
          <w:p w:rsidR="00114410" w:rsidRPr="004D1B85" w:rsidRDefault="00114410" w:rsidP="009503B4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</w:p>
        </w:tc>
        <w:tc>
          <w:tcPr>
            <w:tcW w:w="141" w:type="pct"/>
          </w:tcPr>
          <w:p w:rsidR="00114410" w:rsidRPr="004D1B85" w:rsidRDefault="00114410" w:rsidP="00BB7827">
            <w:pPr>
              <w:pStyle w:val="Style14"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1</w:t>
            </w:r>
          </w:p>
        </w:tc>
        <w:tc>
          <w:tcPr>
            <w:tcW w:w="158" w:type="pct"/>
          </w:tcPr>
          <w:p w:rsidR="00114410" w:rsidRPr="004D1B85" w:rsidRDefault="00114410" w:rsidP="00BB782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68" w:type="pct"/>
          </w:tcPr>
          <w:p w:rsidR="00114410" w:rsidRPr="004D1B85" w:rsidRDefault="00114410" w:rsidP="00BB782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114410" w:rsidRPr="004D1B85" w:rsidRDefault="00114410" w:rsidP="00BB782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18</w:t>
            </w:r>
          </w:p>
        </w:tc>
        <w:tc>
          <w:tcPr>
            <w:tcW w:w="257" w:type="pct"/>
          </w:tcPr>
          <w:p w:rsidR="00114410" w:rsidRPr="004D1B85" w:rsidRDefault="00114410" w:rsidP="00BB782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7,1</w:t>
            </w:r>
          </w:p>
        </w:tc>
        <w:tc>
          <w:tcPr>
            <w:tcW w:w="847" w:type="pct"/>
          </w:tcPr>
          <w:p w:rsidR="00114410" w:rsidRPr="004D1B85" w:rsidRDefault="00114410" w:rsidP="009503B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67" w:type="pct"/>
          </w:tcPr>
          <w:p w:rsidR="00114410" w:rsidRPr="004D1B85" w:rsidRDefault="00114410" w:rsidP="009503B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88" w:type="pct"/>
          </w:tcPr>
          <w:p w:rsidR="00114410" w:rsidRPr="004D1B85" w:rsidRDefault="00114410" w:rsidP="009503B4">
            <w:pPr>
              <w:pStyle w:val="Style14"/>
              <w:ind w:firstLine="0"/>
              <w:jc w:val="left"/>
            </w:pPr>
          </w:p>
        </w:tc>
      </w:tr>
      <w:tr w:rsidR="00FC7B7E" w:rsidRPr="004D1B85" w:rsidTr="00B33F11">
        <w:trPr>
          <w:gridAfter w:val="4"/>
          <w:wAfter w:w="1029" w:type="pct"/>
          <w:trHeight w:val="268"/>
        </w:trPr>
        <w:tc>
          <w:tcPr>
            <w:tcW w:w="1125" w:type="pct"/>
          </w:tcPr>
          <w:p w:rsidR="00FC7B7E" w:rsidRPr="004D1B85" w:rsidRDefault="00FC7B7E" w:rsidP="009503B4">
            <w:pPr>
              <w:pStyle w:val="aff3"/>
              <w:spacing w:after="0"/>
              <w:ind w:firstLine="0"/>
            </w:pPr>
            <w:r w:rsidRPr="004D1B85">
              <w:t>1.1. Виды социальной коммуникации</w:t>
            </w:r>
          </w:p>
        </w:tc>
        <w:tc>
          <w:tcPr>
            <w:tcW w:w="141" w:type="pct"/>
          </w:tcPr>
          <w:p w:rsidR="00FC7B7E" w:rsidRPr="004D1B85" w:rsidRDefault="00FC7B7E" w:rsidP="009503B4">
            <w:pPr>
              <w:pStyle w:val="Style14"/>
              <w:widowControl/>
              <w:ind w:firstLine="0"/>
              <w:jc w:val="center"/>
            </w:pPr>
            <w:r w:rsidRPr="004D1B85">
              <w:t>1</w:t>
            </w:r>
          </w:p>
        </w:tc>
        <w:tc>
          <w:tcPr>
            <w:tcW w:w="158" w:type="pct"/>
          </w:tcPr>
          <w:p w:rsidR="00FC7B7E" w:rsidRPr="004D1B85" w:rsidRDefault="00114410" w:rsidP="009503B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68" w:type="pct"/>
          </w:tcPr>
          <w:p w:rsidR="00FC7B7E" w:rsidRPr="004D1B85" w:rsidRDefault="00FC7B7E" w:rsidP="009503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FC7B7E" w:rsidRPr="004D1B85" w:rsidRDefault="00FC7B7E" w:rsidP="009503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7" w:type="pct"/>
          </w:tcPr>
          <w:p w:rsidR="00FC7B7E" w:rsidRPr="004D1B85" w:rsidRDefault="00FC7B7E" w:rsidP="009503B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FC7B7E" w:rsidRPr="004D1B85" w:rsidRDefault="00FC7B7E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FC7B7E" w:rsidRPr="004D1B85" w:rsidRDefault="009503B4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</w:t>
            </w:r>
          </w:p>
        </w:tc>
        <w:tc>
          <w:tcPr>
            <w:tcW w:w="767" w:type="pct"/>
          </w:tcPr>
          <w:p w:rsidR="00FC7B7E" w:rsidRPr="004D1B85" w:rsidRDefault="00FC7B7E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:rsidR="00FC7B7E" w:rsidRPr="004D1B85" w:rsidRDefault="00FC7B7E" w:rsidP="009503B4">
            <w:pPr>
              <w:pStyle w:val="Style14"/>
              <w:widowControl/>
              <w:ind w:firstLine="0"/>
              <w:jc w:val="left"/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88" w:type="pct"/>
          </w:tcPr>
          <w:p w:rsidR="00FC7B7E" w:rsidRPr="004D1B85" w:rsidRDefault="00B33F11" w:rsidP="009503B4">
            <w:pPr>
              <w:pStyle w:val="Style14"/>
              <w:ind w:firstLine="0"/>
              <w:jc w:val="left"/>
            </w:pPr>
            <w:r w:rsidRPr="004D1B85">
              <w:t>ОПК-5-зу</w:t>
            </w:r>
          </w:p>
        </w:tc>
      </w:tr>
      <w:tr w:rsidR="00B33F11" w:rsidRPr="004D1B85" w:rsidTr="00B33F11">
        <w:trPr>
          <w:gridAfter w:val="4"/>
          <w:wAfter w:w="1029" w:type="pct"/>
          <w:trHeight w:val="268"/>
        </w:trPr>
        <w:tc>
          <w:tcPr>
            <w:tcW w:w="1125" w:type="pct"/>
          </w:tcPr>
          <w:p w:rsidR="00B33F11" w:rsidRPr="004D1B85" w:rsidRDefault="00B33F11" w:rsidP="009503B4">
            <w:pPr>
              <w:pStyle w:val="aff3"/>
              <w:spacing w:after="0"/>
              <w:ind w:firstLine="0"/>
            </w:pPr>
            <w:r w:rsidRPr="004D1B85">
              <w:t>1.2. Место коммуникации в системе научного знания</w:t>
            </w:r>
          </w:p>
        </w:tc>
        <w:tc>
          <w:tcPr>
            <w:tcW w:w="141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</w:pPr>
            <w:r w:rsidRPr="004D1B85">
              <w:t>1</w:t>
            </w:r>
          </w:p>
        </w:tc>
        <w:tc>
          <w:tcPr>
            <w:tcW w:w="158" w:type="pct"/>
          </w:tcPr>
          <w:p w:rsidR="00B33F11" w:rsidRPr="004D1B85" w:rsidRDefault="00114410" w:rsidP="009503B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68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7" w:type="pct"/>
          </w:tcPr>
          <w:p w:rsidR="00B33F11" w:rsidRPr="004D1B85" w:rsidRDefault="00326453" w:rsidP="009503B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</w:t>
            </w:r>
          </w:p>
        </w:tc>
        <w:tc>
          <w:tcPr>
            <w:tcW w:w="767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88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</w:pPr>
            <w:r w:rsidRPr="004D1B85">
              <w:t>ОПК-5-зу</w:t>
            </w:r>
          </w:p>
        </w:tc>
      </w:tr>
      <w:tr w:rsidR="00B33F11" w:rsidRPr="004D1B85" w:rsidTr="00B33F11">
        <w:trPr>
          <w:gridAfter w:val="4"/>
          <w:wAfter w:w="1029" w:type="pct"/>
          <w:trHeight w:val="268"/>
        </w:trPr>
        <w:tc>
          <w:tcPr>
            <w:tcW w:w="1125" w:type="pct"/>
          </w:tcPr>
          <w:p w:rsidR="00B33F11" w:rsidRPr="004D1B85" w:rsidRDefault="00B33F11" w:rsidP="009503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1.3. Теоретические аспекты коммуникации </w:t>
            </w:r>
            <w:r w:rsidRPr="004D1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онтологический  гносеологический  методологический </w:t>
            </w:r>
          </w:p>
          <w:p w:rsidR="00B33F11" w:rsidRPr="004D1B85" w:rsidRDefault="00B33F11" w:rsidP="009503B4">
            <w:pPr>
              <w:pStyle w:val="aff3"/>
              <w:spacing w:after="0"/>
              <w:ind w:firstLine="0"/>
            </w:pPr>
          </w:p>
        </w:tc>
        <w:tc>
          <w:tcPr>
            <w:tcW w:w="141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</w:pPr>
            <w:r w:rsidRPr="004D1B85">
              <w:t>1</w:t>
            </w:r>
          </w:p>
        </w:tc>
        <w:tc>
          <w:tcPr>
            <w:tcW w:w="158" w:type="pct"/>
          </w:tcPr>
          <w:p w:rsidR="00B33F11" w:rsidRPr="004D1B85" w:rsidRDefault="00114410" w:rsidP="009503B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68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7" w:type="pct"/>
          </w:tcPr>
          <w:p w:rsidR="00B33F11" w:rsidRPr="004D1B85" w:rsidRDefault="00326453" w:rsidP="009503B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  <w:r w:rsidR="009503B4"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. Анализ текста </w:t>
            </w:r>
          </w:p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</w:t>
            </w:r>
          </w:p>
        </w:tc>
        <w:tc>
          <w:tcPr>
            <w:tcW w:w="767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88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</w:pPr>
            <w:r w:rsidRPr="004D1B85">
              <w:t>ОПК-5-зу</w:t>
            </w:r>
          </w:p>
        </w:tc>
      </w:tr>
      <w:tr w:rsidR="00B33F11" w:rsidRPr="004D1B85" w:rsidTr="00B33F11">
        <w:trPr>
          <w:gridAfter w:val="4"/>
          <w:wAfter w:w="1029" w:type="pct"/>
          <w:trHeight w:val="268"/>
        </w:trPr>
        <w:tc>
          <w:tcPr>
            <w:tcW w:w="1125" w:type="pct"/>
          </w:tcPr>
          <w:p w:rsidR="00B33F11" w:rsidRPr="004D1B85" w:rsidRDefault="00B33F11" w:rsidP="00950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1.4. Невербальное поведение как естественная коммуникативная система</w:t>
            </w:r>
          </w:p>
        </w:tc>
        <w:tc>
          <w:tcPr>
            <w:tcW w:w="141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8" w:type="pct"/>
          </w:tcPr>
          <w:p w:rsidR="00B33F11" w:rsidRPr="004D1B85" w:rsidRDefault="00114410" w:rsidP="009503B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68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7" w:type="pct"/>
          </w:tcPr>
          <w:p w:rsidR="00B33F11" w:rsidRPr="004D1B85" w:rsidRDefault="00326453" w:rsidP="009503B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" w:type="pct"/>
          </w:tcPr>
          <w:p w:rsidR="00B33F11" w:rsidRPr="004D1B85" w:rsidRDefault="009503B4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</w:tc>
        <w:tc>
          <w:tcPr>
            <w:tcW w:w="767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</w:pPr>
            <w:r w:rsidRPr="004D1B85">
              <w:t>ОПК-5-зу</w:t>
            </w:r>
          </w:p>
        </w:tc>
      </w:tr>
      <w:tr w:rsidR="00B33F11" w:rsidRPr="004D1B85" w:rsidTr="00114410">
        <w:trPr>
          <w:gridAfter w:val="4"/>
          <w:wAfter w:w="1029" w:type="pct"/>
          <w:trHeight w:val="949"/>
        </w:trPr>
        <w:tc>
          <w:tcPr>
            <w:tcW w:w="1125" w:type="pct"/>
          </w:tcPr>
          <w:p w:rsidR="00B33F11" w:rsidRPr="004D1B85" w:rsidRDefault="00B33F11" w:rsidP="00114410">
            <w:pPr>
              <w:pStyle w:val="aff3"/>
              <w:spacing w:after="0"/>
              <w:ind w:firstLine="0"/>
            </w:pPr>
            <w:r w:rsidRPr="004D1B85">
              <w:lastRenderedPageBreak/>
              <w:t>1.</w:t>
            </w:r>
            <w:r w:rsidR="00114410">
              <w:t>5</w:t>
            </w:r>
            <w:r w:rsidRPr="004D1B85">
              <w:t xml:space="preserve">. Понятие социологической доминанты коммуникации. Виды социологических доминант  коммуникации. </w:t>
            </w:r>
          </w:p>
        </w:tc>
        <w:tc>
          <w:tcPr>
            <w:tcW w:w="141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</w:pPr>
            <w:r w:rsidRPr="004D1B85">
              <w:t>1</w:t>
            </w:r>
          </w:p>
        </w:tc>
        <w:tc>
          <w:tcPr>
            <w:tcW w:w="158" w:type="pct"/>
          </w:tcPr>
          <w:p w:rsidR="00B33F11" w:rsidRPr="004D1B85" w:rsidRDefault="00114410" w:rsidP="009503B4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68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19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57" w:type="pct"/>
          </w:tcPr>
          <w:p w:rsidR="00B33F11" w:rsidRPr="004D1B85" w:rsidRDefault="00326453" w:rsidP="009503B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47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67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Практические занятия</w:t>
            </w:r>
          </w:p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D1B85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288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</w:pPr>
            <w:r w:rsidRPr="004D1B85">
              <w:t>ОПК-5-зу</w:t>
            </w:r>
          </w:p>
        </w:tc>
      </w:tr>
      <w:tr w:rsidR="00B33F11" w:rsidRPr="004D1B85" w:rsidTr="00B33F11">
        <w:trPr>
          <w:gridAfter w:val="4"/>
          <w:wAfter w:w="1029" w:type="pct"/>
          <w:trHeight w:val="268"/>
        </w:trPr>
        <w:tc>
          <w:tcPr>
            <w:tcW w:w="1125" w:type="pct"/>
          </w:tcPr>
          <w:p w:rsidR="00B33F11" w:rsidRPr="004D1B85" w:rsidRDefault="00B33F11" w:rsidP="009503B4">
            <w:pPr>
              <w:pStyle w:val="Style14"/>
              <w:ind w:firstLine="0"/>
              <w:rPr>
                <w:b/>
              </w:rPr>
            </w:pPr>
            <w:r w:rsidRPr="004D1B85">
              <w:rPr>
                <w:b/>
              </w:rPr>
              <w:t>Итого по разделу</w:t>
            </w:r>
          </w:p>
        </w:tc>
        <w:tc>
          <w:tcPr>
            <w:tcW w:w="141" w:type="pct"/>
          </w:tcPr>
          <w:p w:rsidR="00B33F11" w:rsidRPr="004D1B85" w:rsidRDefault="00B33F11" w:rsidP="009503B4">
            <w:pPr>
              <w:pStyle w:val="Style14"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1</w:t>
            </w:r>
          </w:p>
        </w:tc>
        <w:tc>
          <w:tcPr>
            <w:tcW w:w="158" w:type="pct"/>
          </w:tcPr>
          <w:p w:rsidR="00B33F11" w:rsidRPr="004D1B85" w:rsidRDefault="00114410" w:rsidP="009503B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68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B33F11" w:rsidRPr="004D1B85" w:rsidRDefault="009503B4" w:rsidP="009503B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18</w:t>
            </w:r>
          </w:p>
        </w:tc>
        <w:tc>
          <w:tcPr>
            <w:tcW w:w="257" w:type="pct"/>
          </w:tcPr>
          <w:p w:rsidR="00B33F11" w:rsidRPr="004D1B85" w:rsidRDefault="009503B4" w:rsidP="009503B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7,1</w:t>
            </w:r>
          </w:p>
        </w:tc>
        <w:tc>
          <w:tcPr>
            <w:tcW w:w="847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8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  <w:rPr>
                <w:i/>
              </w:rPr>
            </w:pPr>
          </w:p>
        </w:tc>
      </w:tr>
      <w:tr w:rsidR="00B33F11" w:rsidRPr="004D1B85" w:rsidTr="00B33F11">
        <w:trPr>
          <w:trHeight w:val="268"/>
        </w:trPr>
        <w:tc>
          <w:tcPr>
            <w:tcW w:w="1125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D1B85">
              <w:rPr>
                <w:b/>
              </w:rPr>
              <w:t xml:space="preserve">2. </w:t>
            </w:r>
            <w:r w:rsidRPr="004D1B85">
              <w:rPr>
                <w:b/>
                <w:color w:val="000000"/>
                <w:shd w:val="clear" w:color="auto" w:fill="FFFFFF"/>
              </w:rPr>
              <w:t>Разновидности коммуникационных каналов и рода социальной коммуникации</w:t>
            </w:r>
          </w:p>
        </w:tc>
        <w:tc>
          <w:tcPr>
            <w:tcW w:w="141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1</w:t>
            </w:r>
          </w:p>
        </w:tc>
        <w:tc>
          <w:tcPr>
            <w:tcW w:w="158" w:type="pct"/>
          </w:tcPr>
          <w:p w:rsidR="00B33F11" w:rsidRPr="004D1B85" w:rsidRDefault="00114410" w:rsidP="009503B4">
            <w:pPr>
              <w:pStyle w:val="Style14"/>
              <w:ind w:firstLine="0"/>
              <w:jc w:val="center"/>
            </w:pPr>
            <w:r>
              <w:t>8</w:t>
            </w:r>
          </w:p>
        </w:tc>
        <w:tc>
          <w:tcPr>
            <w:tcW w:w="168" w:type="pct"/>
          </w:tcPr>
          <w:p w:rsidR="00B33F11" w:rsidRPr="004D1B85" w:rsidRDefault="00B33F11" w:rsidP="009503B4">
            <w:pPr>
              <w:pStyle w:val="Style14"/>
              <w:ind w:firstLine="0"/>
              <w:jc w:val="center"/>
            </w:pPr>
          </w:p>
        </w:tc>
        <w:tc>
          <w:tcPr>
            <w:tcW w:w="219" w:type="pct"/>
          </w:tcPr>
          <w:p w:rsidR="00B33F11" w:rsidRPr="004D1B85" w:rsidRDefault="00114410" w:rsidP="009503B4">
            <w:pPr>
              <w:pStyle w:val="Style14"/>
              <w:ind w:firstLine="0"/>
              <w:jc w:val="center"/>
            </w:pPr>
            <w:r>
              <w:t>18</w:t>
            </w:r>
          </w:p>
        </w:tc>
        <w:tc>
          <w:tcPr>
            <w:tcW w:w="257" w:type="pct"/>
          </w:tcPr>
          <w:p w:rsidR="00B33F11" w:rsidRPr="004D1B85" w:rsidRDefault="00B33F11" w:rsidP="009503B4">
            <w:pPr>
              <w:pStyle w:val="Style14"/>
              <w:ind w:firstLine="0"/>
              <w:jc w:val="center"/>
            </w:pPr>
          </w:p>
        </w:tc>
        <w:tc>
          <w:tcPr>
            <w:tcW w:w="847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</w:pPr>
          </w:p>
        </w:tc>
        <w:tc>
          <w:tcPr>
            <w:tcW w:w="767" w:type="pct"/>
          </w:tcPr>
          <w:p w:rsidR="00B33F11" w:rsidRPr="004D1B85" w:rsidRDefault="00B33F11" w:rsidP="009503B4">
            <w:pPr>
              <w:pStyle w:val="Style14"/>
              <w:tabs>
                <w:tab w:val="left" w:pos="435"/>
              </w:tabs>
              <w:ind w:firstLine="0"/>
            </w:pPr>
            <w:r w:rsidRPr="004D1B85">
              <w:t>2. Основы моделирования в социальной работе</w:t>
            </w:r>
          </w:p>
        </w:tc>
        <w:tc>
          <w:tcPr>
            <w:tcW w:w="288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</w:pPr>
            <w:r w:rsidRPr="004D1B85">
              <w:t>ОПК-5-зув</w:t>
            </w:r>
          </w:p>
        </w:tc>
        <w:tc>
          <w:tcPr>
            <w:tcW w:w="257" w:type="pct"/>
          </w:tcPr>
          <w:p w:rsidR="00B33F11" w:rsidRPr="004D1B85" w:rsidRDefault="00B33F11" w:rsidP="009503B4">
            <w:pPr>
              <w:pStyle w:val="Style14"/>
              <w:ind w:firstLine="0"/>
              <w:jc w:val="center"/>
            </w:pPr>
          </w:p>
        </w:tc>
        <w:tc>
          <w:tcPr>
            <w:tcW w:w="257" w:type="pct"/>
          </w:tcPr>
          <w:p w:rsidR="00B33F11" w:rsidRPr="004D1B85" w:rsidRDefault="00B33F11" w:rsidP="009503B4">
            <w:pPr>
              <w:pStyle w:val="Style14"/>
              <w:ind w:firstLine="0"/>
              <w:jc w:val="center"/>
            </w:pPr>
          </w:p>
        </w:tc>
        <w:tc>
          <w:tcPr>
            <w:tcW w:w="257" w:type="pct"/>
          </w:tcPr>
          <w:p w:rsidR="00B33F11" w:rsidRPr="004D1B85" w:rsidRDefault="00B33F11" w:rsidP="009503B4">
            <w:pPr>
              <w:pStyle w:val="Style14"/>
              <w:ind w:firstLine="0"/>
              <w:jc w:val="center"/>
            </w:pPr>
          </w:p>
        </w:tc>
        <w:tc>
          <w:tcPr>
            <w:tcW w:w="258" w:type="pct"/>
          </w:tcPr>
          <w:p w:rsidR="00B33F11" w:rsidRPr="004D1B85" w:rsidRDefault="00B33F11" w:rsidP="009503B4">
            <w:pPr>
              <w:pStyle w:val="Style14"/>
              <w:ind w:firstLine="0"/>
              <w:jc w:val="center"/>
            </w:pPr>
          </w:p>
        </w:tc>
      </w:tr>
      <w:tr w:rsidR="00B33F11" w:rsidRPr="004D1B85" w:rsidTr="00B33F11">
        <w:trPr>
          <w:gridAfter w:val="4"/>
          <w:wAfter w:w="1029" w:type="pct"/>
          <w:trHeight w:val="422"/>
        </w:trPr>
        <w:tc>
          <w:tcPr>
            <w:tcW w:w="1125" w:type="pct"/>
          </w:tcPr>
          <w:p w:rsidR="00B33F11" w:rsidRPr="004D1B85" w:rsidRDefault="00B33F11" w:rsidP="009503B4">
            <w:pPr>
              <w:pStyle w:val="aff3"/>
              <w:spacing w:after="0"/>
              <w:ind w:firstLine="0"/>
            </w:pPr>
            <w:r w:rsidRPr="004D1B85">
              <w:t xml:space="preserve">2.1. </w:t>
            </w:r>
            <w:r w:rsidRPr="004D1B85">
              <w:rPr>
                <w:color w:val="000000"/>
                <w:shd w:val="clear" w:color="auto" w:fill="FFFFFF"/>
              </w:rPr>
              <w:t>Коммуникационные потребности </w:t>
            </w:r>
          </w:p>
        </w:tc>
        <w:tc>
          <w:tcPr>
            <w:tcW w:w="141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</w:pPr>
            <w:r w:rsidRPr="004D1B85">
              <w:t>1</w:t>
            </w:r>
          </w:p>
        </w:tc>
        <w:tc>
          <w:tcPr>
            <w:tcW w:w="158" w:type="pct"/>
          </w:tcPr>
          <w:p w:rsidR="00B33F11" w:rsidRPr="004D1B85" w:rsidRDefault="00114410" w:rsidP="009503B4">
            <w:pPr>
              <w:pStyle w:val="Style14"/>
              <w:ind w:firstLine="0"/>
              <w:jc w:val="center"/>
            </w:pPr>
            <w:r>
              <w:t>2</w:t>
            </w:r>
          </w:p>
        </w:tc>
        <w:tc>
          <w:tcPr>
            <w:tcW w:w="168" w:type="pct"/>
          </w:tcPr>
          <w:p w:rsidR="00B33F11" w:rsidRPr="004D1B85" w:rsidRDefault="00B33F11" w:rsidP="009503B4">
            <w:pPr>
              <w:pStyle w:val="Style14"/>
              <w:ind w:firstLine="0"/>
              <w:jc w:val="center"/>
            </w:pPr>
          </w:p>
        </w:tc>
        <w:tc>
          <w:tcPr>
            <w:tcW w:w="219" w:type="pct"/>
          </w:tcPr>
          <w:p w:rsidR="00B33F11" w:rsidRPr="004D1B85" w:rsidRDefault="009503B4" w:rsidP="009503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33F11" w:rsidRPr="004D1B85" w:rsidRDefault="009503B4" w:rsidP="009503B4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B33F11" w:rsidRPr="004D1B85" w:rsidRDefault="00B33F11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индивидуального задания</w:t>
            </w:r>
          </w:p>
        </w:tc>
        <w:tc>
          <w:tcPr>
            <w:tcW w:w="767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:rsidR="00B33F11" w:rsidRPr="004D1B85" w:rsidRDefault="00B33F11" w:rsidP="009503B4">
            <w:pPr>
              <w:pStyle w:val="Style14"/>
              <w:ind w:firstLine="0"/>
              <w:jc w:val="left"/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88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</w:pPr>
            <w:r w:rsidRPr="004D1B85">
              <w:t>ОПК-5-зув</w:t>
            </w:r>
          </w:p>
        </w:tc>
      </w:tr>
      <w:tr w:rsidR="00B33F11" w:rsidRPr="004D1B85" w:rsidTr="00B33F11">
        <w:trPr>
          <w:gridAfter w:val="4"/>
          <w:wAfter w:w="1029" w:type="pct"/>
          <w:trHeight w:val="422"/>
        </w:trPr>
        <w:tc>
          <w:tcPr>
            <w:tcW w:w="1125" w:type="pct"/>
          </w:tcPr>
          <w:p w:rsidR="00B33F11" w:rsidRPr="004D1B85" w:rsidRDefault="00B33F11" w:rsidP="009503B4">
            <w:pPr>
              <w:pStyle w:val="aff3"/>
              <w:spacing w:after="0"/>
              <w:ind w:firstLine="0"/>
            </w:pPr>
            <w:r w:rsidRPr="004D1B85">
              <w:t xml:space="preserve">2.2. </w:t>
            </w:r>
            <w:r w:rsidRPr="004D1B85">
              <w:rPr>
                <w:color w:val="000000"/>
                <w:shd w:val="clear" w:color="auto" w:fill="FFFFFF"/>
              </w:rPr>
              <w:t>Устная, документальная, электронная коммуникация</w:t>
            </w:r>
          </w:p>
        </w:tc>
        <w:tc>
          <w:tcPr>
            <w:tcW w:w="141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</w:pPr>
            <w:r w:rsidRPr="004D1B85">
              <w:t>1</w:t>
            </w:r>
          </w:p>
        </w:tc>
        <w:tc>
          <w:tcPr>
            <w:tcW w:w="158" w:type="pct"/>
          </w:tcPr>
          <w:p w:rsidR="00B33F11" w:rsidRPr="004D1B85" w:rsidRDefault="00114410" w:rsidP="009503B4">
            <w:pPr>
              <w:pStyle w:val="Style14"/>
              <w:ind w:firstLine="0"/>
              <w:jc w:val="center"/>
            </w:pPr>
            <w:r>
              <w:t>2</w:t>
            </w:r>
          </w:p>
        </w:tc>
        <w:tc>
          <w:tcPr>
            <w:tcW w:w="168" w:type="pct"/>
          </w:tcPr>
          <w:p w:rsidR="00B33F11" w:rsidRPr="004D1B85" w:rsidRDefault="00B33F11" w:rsidP="009503B4">
            <w:pPr>
              <w:pStyle w:val="Style14"/>
              <w:ind w:firstLine="0"/>
              <w:jc w:val="center"/>
            </w:pPr>
          </w:p>
        </w:tc>
        <w:tc>
          <w:tcPr>
            <w:tcW w:w="219" w:type="pct"/>
          </w:tcPr>
          <w:p w:rsidR="00B33F11" w:rsidRPr="004D1B85" w:rsidRDefault="009503B4" w:rsidP="009503B4">
            <w:pPr>
              <w:pStyle w:val="Style14"/>
              <w:ind w:firstLine="0"/>
              <w:jc w:val="center"/>
            </w:pPr>
            <w:r w:rsidRPr="004D1B85">
              <w:t>6</w:t>
            </w:r>
          </w:p>
        </w:tc>
        <w:tc>
          <w:tcPr>
            <w:tcW w:w="257" w:type="pct"/>
          </w:tcPr>
          <w:p w:rsidR="00B33F11" w:rsidRPr="004D1B85" w:rsidRDefault="009503B4" w:rsidP="009503B4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9503B4" w:rsidRPr="004D1B85" w:rsidRDefault="00B33F11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индивидуального задания</w:t>
            </w:r>
          </w:p>
          <w:p w:rsidR="00B33F11" w:rsidRPr="004D1B85" w:rsidRDefault="009503B4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анализ диалога</w:t>
            </w:r>
          </w:p>
        </w:tc>
        <w:tc>
          <w:tcPr>
            <w:tcW w:w="767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:rsidR="00B33F11" w:rsidRPr="004D1B85" w:rsidRDefault="00B33F11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B33F11" w:rsidRPr="004D1B85" w:rsidRDefault="00B33F11" w:rsidP="009503B4">
            <w:pPr>
              <w:pStyle w:val="Style14"/>
              <w:ind w:firstLine="0"/>
              <w:jc w:val="left"/>
            </w:pPr>
          </w:p>
        </w:tc>
        <w:tc>
          <w:tcPr>
            <w:tcW w:w="288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</w:pPr>
            <w:r w:rsidRPr="004D1B85">
              <w:t>ОПК-5-зув</w:t>
            </w:r>
          </w:p>
        </w:tc>
      </w:tr>
      <w:tr w:rsidR="00B33F11" w:rsidRPr="004D1B85" w:rsidTr="00B33F11">
        <w:trPr>
          <w:gridAfter w:val="4"/>
          <w:wAfter w:w="1029" w:type="pct"/>
          <w:trHeight w:val="422"/>
        </w:trPr>
        <w:tc>
          <w:tcPr>
            <w:tcW w:w="1125" w:type="pct"/>
          </w:tcPr>
          <w:p w:rsidR="00B33F11" w:rsidRPr="004D1B85" w:rsidRDefault="00B33F11" w:rsidP="009503B4">
            <w:pPr>
              <w:pStyle w:val="Style7"/>
              <w:ind w:firstLine="0"/>
              <w:jc w:val="left"/>
            </w:pPr>
            <w:r w:rsidRPr="004D1B85">
              <w:t xml:space="preserve">2.3. </w:t>
            </w:r>
            <w:r w:rsidR="009503B4" w:rsidRPr="004D1B85">
              <w:t>Межличностная коммуникация</w:t>
            </w:r>
          </w:p>
        </w:tc>
        <w:tc>
          <w:tcPr>
            <w:tcW w:w="141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</w:pPr>
            <w:r w:rsidRPr="004D1B85">
              <w:t>1</w:t>
            </w:r>
          </w:p>
        </w:tc>
        <w:tc>
          <w:tcPr>
            <w:tcW w:w="158" w:type="pct"/>
          </w:tcPr>
          <w:p w:rsidR="00B33F11" w:rsidRPr="004D1B85" w:rsidRDefault="00114410" w:rsidP="009503B4">
            <w:pPr>
              <w:pStyle w:val="Style14"/>
              <w:ind w:firstLine="0"/>
              <w:jc w:val="center"/>
            </w:pPr>
            <w:r>
              <w:t>2</w:t>
            </w:r>
          </w:p>
        </w:tc>
        <w:tc>
          <w:tcPr>
            <w:tcW w:w="168" w:type="pct"/>
          </w:tcPr>
          <w:p w:rsidR="00B33F11" w:rsidRPr="004D1B85" w:rsidRDefault="00B33F11" w:rsidP="009503B4">
            <w:pPr>
              <w:pStyle w:val="Style14"/>
              <w:ind w:firstLine="0"/>
              <w:jc w:val="center"/>
            </w:pPr>
          </w:p>
        </w:tc>
        <w:tc>
          <w:tcPr>
            <w:tcW w:w="219" w:type="pct"/>
          </w:tcPr>
          <w:p w:rsidR="00B33F11" w:rsidRPr="004D1B85" w:rsidRDefault="00114410" w:rsidP="009503B4">
            <w:pPr>
              <w:pStyle w:val="Style14"/>
              <w:ind w:firstLine="0"/>
              <w:jc w:val="center"/>
            </w:pPr>
            <w:r>
              <w:t>4</w:t>
            </w:r>
          </w:p>
        </w:tc>
        <w:tc>
          <w:tcPr>
            <w:tcW w:w="257" w:type="pct"/>
          </w:tcPr>
          <w:p w:rsidR="00B33F11" w:rsidRPr="004D1B85" w:rsidRDefault="00326453" w:rsidP="009503B4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B33F11" w:rsidRPr="004D1B85" w:rsidRDefault="00B33F11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индивидуального задания</w:t>
            </w:r>
          </w:p>
        </w:tc>
        <w:tc>
          <w:tcPr>
            <w:tcW w:w="767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:rsidR="00B33F11" w:rsidRPr="004D1B85" w:rsidRDefault="00B33F11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B33F11" w:rsidRPr="004D1B85" w:rsidRDefault="00B33F11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t>Разработанная модель</w:t>
            </w:r>
          </w:p>
        </w:tc>
        <w:tc>
          <w:tcPr>
            <w:tcW w:w="288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</w:pPr>
            <w:r w:rsidRPr="004D1B85">
              <w:t>ОПК-5-зув</w:t>
            </w:r>
          </w:p>
        </w:tc>
      </w:tr>
      <w:tr w:rsidR="00B33F11" w:rsidRPr="004D1B85" w:rsidTr="00B33F11">
        <w:trPr>
          <w:gridAfter w:val="4"/>
          <w:wAfter w:w="1029" w:type="pct"/>
          <w:trHeight w:val="499"/>
        </w:trPr>
        <w:tc>
          <w:tcPr>
            <w:tcW w:w="1125" w:type="pct"/>
          </w:tcPr>
          <w:p w:rsidR="00B33F11" w:rsidRPr="004D1B85" w:rsidRDefault="00B33F11" w:rsidP="009503B4">
            <w:pPr>
              <w:pStyle w:val="Style7"/>
              <w:ind w:firstLine="0"/>
              <w:jc w:val="left"/>
            </w:pPr>
            <w:r w:rsidRPr="004D1B85">
              <w:t xml:space="preserve">2.4. </w:t>
            </w:r>
            <w:r w:rsidR="009503B4" w:rsidRPr="004D1B85">
              <w:rPr>
                <w:bCs/>
                <w:color w:val="000000"/>
              </w:rPr>
              <w:t>Групповая коммуникация</w:t>
            </w:r>
          </w:p>
        </w:tc>
        <w:tc>
          <w:tcPr>
            <w:tcW w:w="141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</w:pPr>
            <w:r w:rsidRPr="004D1B85">
              <w:t>1</w:t>
            </w:r>
          </w:p>
        </w:tc>
        <w:tc>
          <w:tcPr>
            <w:tcW w:w="158" w:type="pct"/>
          </w:tcPr>
          <w:p w:rsidR="00B33F11" w:rsidRPr="004D1B85" w:rsidRDefault="00114410" w:rsidP="009503B4">
            <w:pPr>
              <w:pStyle w:val="Style14"/>
              <w:ind w:firstLine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68" w:type="pct"/>
          </w:tcPr>
          <w:p w:rsidR="00B33F11" w:rsidRPr="004D1B85" w:rsidRDefault="00B33F11" w:rsidP="009503B4">
            <w:pPr>
              <w:pStyle w:val="Style14"/>
              <w:ind w:firstLine="0"/>
              <w:jc w:val="center"/>
              <w:rPr>
                <w:i/>
              </w:rPr>
            </w:pPr>
          </w:p>
        </w:tc>
        <w:tc>
          <w:tcPr>
            <w:tcW w:w="219" w:type="pct"/>
          </w:tcPr>
          <w:p w:rsidR="00B33F11" w:rsidRPr="004D1B85" w:rsidRDefault="00114410" w:rsidP="009503B4">
            <w:pPr>
              <w:pStyle w:val="Style14"/>
              <w:ind w:firstLine="0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257" w:type="pct"/>
          </w:tcPr>
          <w:p w:rsidR="00B33F11" w:rsidRPr="004D1B85" w:rsidRDefault="009503B4" w:rsidP="009503B4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47" w:type="pct"/>
          </w:tcPr>
          <w:p w:rsidR="00B33F11" w:rsidRPr="004D1B85" w:rsidRDefault="009503B4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</w:tc>
        <w:tc>
          <w:tcPr>
            <w:tcW w:w="767" w:type="pct"/>
          </w:tcPr>
          <w:p w:rsidR="009503B4" w:rsidRPr="004D1B85" w:rsidRDefault="009503B4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:rsidR="009503B4" w:rsidRPr="004D1B85" w:rsidRDefault="009503B4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B33F11" w:rsidRPr="004D1B85" w:rsidRDefault="009503B4" w:rsidP="009503B4">
            <w:pPr>
              <w:pStyle w:val="Style14"/>
              <w:ind w:firstLine="0"/>
              <w:jc w:val="left"/>
              <w:rPr>
                <w:i/>
              </w:rPr>
            </w:pPr>
            <w:r w:rsidRPr="004D1B85">
              <w:t>Разработанная модель</w:t>
            </w:r>
          </w:p>
        </w:tc>
        <w:tc>
          <w:tcPr>
            <w:tcW w:w="288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  <w:rPr>
                <w:i/>
              </w:rPr>
            </w:pPr>
          </w:p>
        </w:tc>
      </w:tr>
      <w:tr w:rsidR="00B33F11" w:rsidRPr="004D1B85" w:rsidTr="00B33F11">
        <w:trPr>
          <w:gridAfter w:val="4"/>
          <w:wAfter w:w="1029" w:type="pct"/>
          <w:trHeight w:val="499"/>
        </w:trPr>
        <w:tc>
          <w:tcPr>
            <w:tcW w:w="1125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</w:pPr>
            <w:r w:rsidRPr="004D1B85">
              <w:rPr>
                <w:b/>
              </w:rPr>
              <w:lastRenderedPageBreak/>
              <w:t>Итого по разделу</w:t>
            </w:r>
          </w:p>
        </w:tc>
        <w:tc>
          <w:tcPr>
            <w:tcW w:w="141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1</w:t>
            </w:r>
          </w:p>
        </w:tc>
        <w:tc>
          <w:tcPr>
            <w:tcW w:w="158" w:type="pct"/>
          </w:tcPr>
          <w:p w:rsidR="00B33F11" w:rsidRPr="004D1B85" w:rsidRDefault="00114410" w:rsidP="009503B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68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B33F11" w:rsidRPr="004D1B85" w:rsidRDefault="009503B4" w:rsidP="009503B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18</w:t>
            </w:r>
          </w:p>
        </w:tc>
        <w:tc>
          <w:tcPr>
            <w:tcW w:w="257" w:type="pct"/>
          </w:tcPr>
          <w:p w:rsidR="00B33F11" w:rsidRPr="004D1B85" w:rsidRDefault="009503B4" w:rsidP="009503B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47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33F11" w:rsidRPr="004D1B85" w:rsidTr="00B33F11">
        <w:trPr>
          <w:gridAfter w:val="4"/>
          <w:wAfter w:w="1029" w:type="pct"/>
          <w:trHeight w:val="499"/>
        </w:trPr>
        <w:tc>
          <w:tcPr>
            <w:tcW w:w="1125" w:type="pct"/>
          </w:tcPr>
          <w:p w:rsidR="00B33F11" w:rsidRPr="004D1B85" w:rsidRDefault="00B33F11" w:rsidP="009503B4">
            <w:pPr>
              <w:pStyle w:val="Style14"/>
              <w:ind w:firstLine="0"/>
              <w:rPr>
                <w:b/>
              </w:rPr>
            </w:pPr>
            <w:r w:rsidRPr="004D1B85">
              <w:rPr>
                <w:b/>
              </w:rPr>
              <w:t>Итого за семестр</w:t>
            </w:r>
          </w:p>
        </w:tc>
        <w:tc>
          <w:tcPr>
            <w:tcW w:w="141" w:type="pct"/>
          </w:tcPr>
          <w:p w:rsidR="00B33F11" w:rsidRPr="004D1B85" w:rsidRDefault="009503B4" w:rsidP="009503B4">
            <w:pPr>
              <w:pStyle w:val="Style14"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1</w:t>
            </w:r>
          </w:p>
        </w:tc>
        <w:tc>
          <w:tcPr>
            <w:tcW w:w="158" w:type="pct"/>
          </w:tcPr>
          <w:p w:rsidR="00B33F11" w:rsidRPr="004D1B85" w:rsidRDefault="009503B4" w:rsidP="009503B4">
            <w:pPr>
              <w:pStyle w:val="Style14"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18</w:t>
            </w:r>
          </w:p>
        </w:tc>
        <w:tc>
          <w:tcPr>
            <w:tcW w:w="168" w:type="pct"/>
          </w:tcPr>
          <w:p w:rsidR="00B33F11" w:rsidRPr="004D1B85" w:rsidRDefault="009503B4" w:rsidP="009503B4">
            <w:pPr>
              <w:pStyle w:val="Style14"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-</w:t>
            </w:r>
          </w:p>
        </w:tc>
        <w:tc>
          <w:tcPr>
            <w:tcW w:w="219" w:type="pct"/>
          </w:tcPr>
          <w:p w:rsidR="00B33F11" w:rsidRPr="004D1B85" w:rsidRDefault="009503B4" w:rsidP="009503B4">
            <w:pPr>
              <w:pStyle w:val="Style14"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36</w:t>
            </w:r>
          </w:p>
        </w:tc>
        <w:tc>
          <w:tcPr>
            <w:tcW w:w="257" w:type="pct"/>
          </w:tcPr>
          <w:p w:rsidR="00B33F11" w:rsidRPr="004D1B85" w:rsidRDefault="009503B4" w:rsidP="009503B4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15,1</w:t>
            </w:r>
          </w:p>
        </w:tc>
        <w:tc>
          <w:tcPr>
            <w:tcW w:w="847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D1B85">
              <w:rPr>
                <w:b/>
              </w:rPr>
              <w:t>Промежуточная аттестация (экзамен в 1 семестре)</w:t>
            </w:r>
          </w:p>
        </w:tc>
        <w:tc>
          <w:tcPr>
            <w:tcW w:w="288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  <w:rPr>
                <w:b/>
              </w:rPr>
            </w:pPr>
          </w:p>
        </w:tc>
      </w:tr>
      <w:tr w:rsidR="009503B4" w:rsidRPr="004D1B85" w:rsidTr="00B33F11">
        <w:trPr>
          <w:gridAfter w:val="4"/>
          <w:wAfter w:w="1029" w:type="pct"/>
          <w:trHeight w:val="499"/>
        </w:trPr>
        <w:tc>
          <w:tcPr>
            <w:tcW w:w="1125" w:type="pct"/>
          </w:tcPr>
          <w:p w:rsidR="009503B4" w:rsidRPr="004D1B85" w:rsidRDefault="009503B4" w:rsidP="009503B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D1B85">
              <w:rPr>
                <w:b/>
              </w:rPr>
              <w:t>Итого по дисциплине</w:t>
            </w:r>
          </w:p>
        </w:tc>
        <w:tc>
          <w:tcPr>
            <w:tcW w:w="141" w:type="pct"/>
          </w:tcPr>
          <w:p w:rsidR="009503B4" w:rsidRPr="004D1B85" w:rsidRDefault="009503B4" w:rsidP="009503B4">
            <w:pPr>
              <w:pStyle w:val="Style14"/>
              <w:ind w:firstLine="0"/>
              <w:jc w:val="center"/>
            </w:pPr>
            <w:r w:rsidRPr="004D1B85">
              <w:t>1</w:t>
            </w:r>
          </w:p>
        </w:tc>
        <w:tc>
          <w:tcPr>
            <w:tcW w:w="158" w:type="pct"/>
          </w:tcPr>
          <w:p w:rsidR="009503B4" w:rsidRPr="004D1B85" w:rsidRDefault="009503B4" w:rsidP="009503B4">
            <w:pPr>
              <w:pStyle w:val="Style14"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18</w:t>
            </w:r>
          </w:p>
        </w:tc>
        <w:tc>
          <w:tcPr>
            <w:tcW w:w="168" w:type="pct"/>
          </w:tcPr>
          <w:p w:rsidR="009503B4" w:rsidRPr="004D1B85" w:rsidRDefault="009503B4" w:rsidP="009503B4">
            <w:pPr>
              <w:pStyle w:val="Style14"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-</w:t>
            </w:r>
          </w:p>
        </w:tc>
        <w:tc>
          <w:tcPr>
            <w:tcW w:w="219" w:type="pct"/>
          </w:tcPr>
          <w:p w:rsidR="009503B4" w:rsidRPr="004D1B85" w:rsidRDefault="009503B4" w:rsidP="009503B4">
            <w:pPr>
              <w:pStyle w:val="Style14"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36</w:t>
            </w:r>
          </w:p>
        </w:tc>
        <w:tc>
          <w:tcPr>
            <w:tcW w:w="257" w:type="pct"/>
          </w:tcPr>
          <w:p w:rsidR="009503B4" w:rsidRPr="004D1B85" w:rsidRDefault="009503B4" w:rsidP="009503B4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847" w:type="pct"/>
          </w:tcPr>
          <w:p w:rsidR="009503B4" w:rsidRPr="004D1B85" w:rsidRDefault="009503B4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pct"/>
          </w:tcPr>
          <w:p w:rsidR="009503B4" w:rsidRPr="004D1B85" w:rsidRDefault="009503B4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pct"/>
          </w:tcPr>
          <w:p w:rsidR="009503B4" w:rsidRPr="004D1B85" w:rsidRDefault="009503B4" w:rsidP="009503B4">
            <w:pPr>
              <w:pStyle w:val="Style14"/>
              <w:ind w:firstLine="0"/>
              <w:jc w:val="left"/>
            </w:pPr>
          </w:p>
        </w:tc>
      </w:tr>
    </w:tbl>
    <w:p w:rsidR="00EF16F9" w:rsidRPr="004D1B85" w:rsidRDefault="00EF16F9" w:rsidP="00EF16F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F16F9" w:rsidRPr="004D1B85" w:rsidRDefault="00EF16F9" w:rsidP="00EF16F9">
      <w:pPr>
        <w:jc w:val="center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EF16F9" w:rsidRPr="004D1B85" w:rsidRDefault="00EF16F9" w:rsidP="00EF16F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EF16F9" w:rsidRPr="004D1B85" w:rsidRDefault="00EF16F9" w:rsidP="00EF16F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EF16F9" w:rsidRPr="004D1B85" w:rsidRDefault="00EF16F9" w:rsidP="00EF16F9">
      <w:pPr>
        <w:pStyle w:val="1"/>
        <w:keepNext w:val="0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  <w:sectPr w:rsidR="00EF16F9" w:rsidRPr="004D1B85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F16F9" w:rsidRPr="004D1B85" w:rsidRDefault="00EF16F9" w:rsidP="00326453">
      <w:pPr>
        <w:pStyle w:val="1"/>
        <w:keepNext w:val="0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4D1B8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1. </w:t>
      </w:r>
      <w:r w:rsidRPr="004D1B85">
        <w:rPr>
          <w:rFonts w:ascii="Times New Roman" w:hAnsi="Times New Roman" w:cs="Times New Roman"/>
          <w:b/>
          <w:sz w:val="24"/>
          <w:szCs w:val="24"/>
        </w:rPr>
        <w:t>Традиционные образовательные технологии</w:t>
      </w:r>
      <w:r w:rsidRPr="004D1B85">
        <w:rPr>
          <w:rFonts w:ascii="Times New Roman" w:hAnsi="Times New Roman" w:cs="Times New Roman"/>
          <w:sz w:val="24"/>
          <w:szCs w:val="24"/>
        </w:rPr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традиционных технологий: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2. </w:t>
      </w:r>
      <w:r w:rsidRPr="004D1B85">
        <w:rPr>
          <w:rFonts w:ascii="Times New Roman" w:hAnsi="Times New Roman" w:cs="Times New Roman"/>
          <w:b/>
          <w:sz w:val="24"/>
          <w:szCs w:val="24"/>
        </w:rPr>
        <w:t>Технологии проблемного обучения</w:t>
      </w:r>
      <w:r w:rsidRPr="004D1B85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D1B85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технологий проблемного обучения: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4D1B85">
        <w:rPr>
          <w:rFonts w:ascii="Times New Roman" w:hAnsi="Times New Roman" w:cs="Times New Roman"/>
          <w:sz w:val="24"/>
          <w:szCs w:val="24"/>
        </w:rPr>
        <w:t>Лекция «вдвоем» (бинарная лекция)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  <w:proofErr w:type="gramEnd"/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Практическое занятие в форме практикума – 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Практическое занятие на основе кейс-метода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3. </w:t>
      </w:r>
      <w:r w:rsidRPr="004D1B85">
        <w:rPr>
          <w:rFonts w:ascii="Times New Roman" w:hAnsi="Times New Roman" w:cs="Times New Roman"/>
          <w:b/>
          <w:sz w:val="24"/>
          <w:szCs w:val="24"/>
        </w:rPr>
        <w:t>Игровые технологии</w:t>
      </w:r>
      <w:r w:rsidRPr="004D1B85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D1B85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игровых технологий: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Учебная игра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Деловая игра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Ролевая игра – имитация или реконструкция моделей ролевого поведения в предложенных сценарных условиях.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4. </w:t>
      </w:r>
      <w:r w:rsidRPr="004D1B85">
        <w:rPr>
          <w:rFonts w:ascii="Times New Roman" w:hAnsi="Times New Roman" w:cs="Times New Roman"/>
          <w:b/>
          <w:sz w:val="24"/>
          <w:szCs w:val="24"/>
        </w:rPr>
        <w:t>Технологии проектного обучения</w:t>
      </w:r>
      <w:r w:rsidRPr="004D1B85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</w:t>
      </w:r>
      <w:r w:rsidRPr="004D1B85">
        <w:rPr>
          <w:rFonts w:ascii="Times New Roman" w:hAnsi="Times New Roman" w:cs="Times New Roman"/>
          <w:sz w:val="24"/>
          <w:szCs w:val="24"/>
        </w:rPr>
        <w:lastRenderedPageBreak/>
        <w:t xml:space="preserve">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</w:t>
      </w:r>
      <w:proofErr w:type="spellStart"/>
      <w:r w:rsidRPr="004D1B85">
        <w:rPr>
          <w:rFonts w:ascii="Times New Roman" w:hAnsi="Times New Roman" w:cs="Times New Roman"/>
          <w:sz w:val="24"/>
          <w:szCs w:val="24"/>
        </w:rPr>
        <w:t>рефлксию</w:t>
      </w:r>
      <w:proofErr w:type="spellEnd"/>
      <w:r w:rsidRPr="004D1B85">
        <w:rPr>
          <w:rFonts w:ascii="Times New Roman" w:hAnsi="Times New Roman" w:cs="Times New Roman"/>
          <w:sz w:val="24"/>
          <w:szCs w:val="24"/>
        </w:rPr>
        <w:t>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D1B85">
        <w:rPr>
          <w:rFonts w:ascii="Times New Roman" w:hAnsi="Times New Roman" w:cs="Times New Roman"/>
          <w:b/>
          <w:sz w:val="24"/>
          <w:szCs w:val="24"/>
        </w:rPr>
        <w:t>Основные типы проектов: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4D1B85">
        <w:rPr>
          <w:rFonts w:ascii="Times New Roman" w:hAnsi="Times New Roman" w:cs="Times New Roman"/>
          <w:sz w:val="24"/>
          <w:szCs w:val="24"/>
        </w:rPr>
        <w:t>Исследовательский проект 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Творческий проект, 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Информационный проект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5. </w:t>
      </w:r>
      <w:r w:rsidRPr="004D1B85">
        <w:rPr>
          <w:rFonts w:ascii="Times New Roman" w:hAnsi="Times New Roman" w:cs="Times New Roman"/>
          <w:b/>
          <w:sz w:val="24"/>
          <w:szCs w:val="24"/>
        </w:rPr>
        <w:t>Интерактивные технологии</w:t>
      </w:r>
      <w:r w:rsidRPr="004D1B85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spellStart"/>
      <w:proofErr w:type="gramStart"/>
      <w:r w:rsidRPr="004D1B85">
        <w:rPr>
          <w:rFonts w:ascii="Times New Roman" w:hAnsi="Times New Roman" w:cs="Times New Roman"/>
          <w:sz w:val="24"/>
          <w:szCs w:val="24"/>
        </w:rPr>
        <w:t>субъект-субъектные</w:t>
      </w:r>
      <w:proofErr w:type="spellEnd"/>
      <w:proofErr w:type="gramEnd"/>
      <w:r w:rsidRPr="004D1B85">
        <w:rPr>
          <w:rFonts w:ascii="Times New Roman" w:hAnsi="Times New Roman" w:cs="Times New Roman"/>
          <w:sz w:val="24"/>
          <w:szCs w:val="24"/>
        </w:rPr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D1B85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специализированных интерактивных технологий: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Лекция «обратной связи» – лекция–провокация (изложение материала с заранее запланированными ошибками), лекция-беседа, лекция-дискуссия, </w:t>
      </w:r>
      <w:proofErr w:type="spellStart"/>
      <w:r w:rsidRPr="004D1B85">
        <w:rPr>
          <w:rFonts w:ascii="Times New Roman" w:hAnsi="Times New Roman" w:cs="Times New Roman"/>
          <w:sz w:val="24"/>
          <w:szCs w:val="24"/>
        </w:rPr>
        <w:t>лекция-прессконференция</w:t>
      </w:r>
      <w:proofErr w:type="spellEnd"/>
      <w:r w:rsidRPr="004D1B85">
        <w:rPr>
          <w:rFonts w:ascii="Times New Roman" w:hAnsi="Times New Roman" w:cs="Times New Roman"/>
          <w:sz w:val="24"/>
          <w:szCs w:val="24"/>
        </w:rPr>
        <w:t>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6. </w:t>
      </w:r>
      <w:r w:rsidRPr="004D1B85">
        <w:rPr>
          <w:rFonts w:ascii="Times New Roman" w:hAnsi="Times New Roman" w:cs="Times New Roman"/>
          <w:b/>
          <w:sz w:val="24"/>
          <w:szCs w:val="24"/>
        </w:rPr>
        <w:t>Информационно-коммуникационные образовательные технологии</w:t>
      </w:r>
      <w:r w:rsidRPr="004D1B85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4D1B85">
        <w:rPr>
          <w:rFonts w:ascii="Times New Roman" w:hAnsi="Times New Roman" w:cs="Times New Roman"/>
          <w:sz w:val="24"/>
          <w:szCs w:val="24"/>
        </w:rPr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EF16F9" w:rsidRPr="004D1B85" w:rsidRDefault="00EF16F9" w:rsidP="00326453">
      <w:pPr>
        <w:pStyle w:val="1"/>
        <w:keepNext w:val="0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4D1B85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Pr="004D1B8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4D1B8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326453" w:rsidRPr="004D1B85" w:rsidRDefault="00326453" w:rsidP="003264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1B85">
        <w:rPr>
          <w:rFonts w:ascii="Times New Roman" w:hAnsi="Times New Roman" w:cs="Times New Roman"/>
          <w:b/>
          <w:sz w:val="24"/>
          <w:szCs w:val="24"/>
        </w:rPr>
        <w:t xml:space="preserve">Перечень контрольных вопросов </w:t>
      </w:r>
    </w:p>
    <w:p w:rsidR="00326453" w:rsidRPr="004D1B85" w:rsidRDefault="00326453" w:rsidP="00326453">
      <w:pPr>
        <w:jc w:val="center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b/>
          <w:sz w:val="24"/>
          <w:szCs w:val="24"/>
        </w:rPr>
        <w:t>и заданий для самостоятельной работы</w:t>
      </w:r>
    </w:p>
    <w:p w:rsidR="00326453" w:rsidRPr="004D1B85" w:rsidRDefault="00326453" w:rsidP="00326453">
      <w:pPr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 игры в человеческой культуре. Её особенности как творческой коммуникационной деятельности. </w:t>
      </w:r>
    </w:p>
    <w:p w:rsidR="00326453" w:rsidRPr="004D1B85" w:rsidRDefault="00326453" w:rsidP="00326453">
      <w:pPr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определения понятия «игра». </w:t>
      </w:r>
    </w:p>
    <w:p w:rsidR="00326453" w:rsidRPr="004D1B85" w:rsidRDefault="00326453" w:rsidP="00326453">
      <w:pPr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Типы игровой деятельности. </w:t>
      </w:r>
    </w:p>
    <w:p w:rsidR="00326453" w:rsidRPr="004D1B85" w:rsidRDefault="00326453" w:rsidP="00326453">
      <w:pPr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Игровые компоненты в искусстве и культуре. </w:t>
      </w:r>
    </w:p>
    <w:p w:rsidR="00326453" w:rsidRPr="004D1B85" w:rsidRDefault="00326453" w:rsidP="00326453">
      <w:pPr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Проявления игры в других сферах жизни общества. </w:t>
      </w:r>
    </w:p>
    <w:p w:rsidR="00326453" w:rsidRPr="004D1B85" w:rsidRDefault="00326453" w:rsidP="00326453">
      <w:pPr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Псевдоигровая</w:t>
      </w:r>
      <w:proofErr w:type="spellEnd"/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деятельность: трудовая повинность, ритуал, этикет. </w:t>
      </w:r>
    </w:p>
    <w:p w:rsidR="00326453" w:rsidRPr="004D1B85" w:rsidRDefault="00326453" w:rsidP="00326453">
      <w:pPr>
        <w:pStyle w:val="af7"/>
        <w:numPr>
          <w:ilvl w:val="0"/>
          <w:numId w:val="17"/>
        </w:numPr>
        <w:spacing w:line="240" w:lineRule="auto"/>
        <w:jc w:val="left"/>
        <w:rPr>
          <w:color w:val="000000"/>
          <w:sz w:val="24"/>
        </w:rPr>
      </w:pPr>
      <w:r w:rsidRPr="004D1B85">
        <w:rPr>
          <w:color w:val="000000"/>
          <w:sz w:val="24"/>
        </w:rPr>
        <w:t>Мультимедиа: дефиниции и подходы.</w:t>
      </w:r>
    </w:p>
    <w:p w:rsidR="00326453" w:rsidRPr="004D1B85" w:rsidRDefault="00326453" w:rsidP="00326453">
      <w:pPr>
        <w:pStyle w:val="af7"/>
        <w:numPr>
          <w:ilvl w:val="0"/>
          <w:numId w:val="17"/>
        </w:numPr>
        <w:spacing w:line="240" w:lineRule="auto"/>
        <w:jc w:val="left"/>
        <w:rPr>
          <w:color w:val="000000"/>
          <w:sz w:val="24"/>
        </w:rPr>
      </w:pPr>
      <w:r w:rsidRPr="004D1B85">
        <w:rPr>
          <w:color w:val="000000"/>
          <w:sz w:val="24"/>
        </w:rPr>
        <w:t>. Гипертекстовая природа мультимедиа.</w:t>
      </w:r>
    </w:p>
    <w:p w:rsidR="00326453" w:rsidRPr="004D1B85" w:rsidRDefault="00326453" w:rsidP="00326453">
      <w:pPr>
        <w:pStyle w:val="af7"/>
        <w:numPr>
          <w:ilvl w:val="0"/>
          <w:numId w:val="17"/>
        </w:numPr>
        <w:spacing w:line="240" w:lineRule="auto"/>
        <w:jc w:val="left"/>
        <w:rPr>
          <w:color w:val="000000"/>
          <w:sz w:val="24"/>
        </w:rPr>
      </w:pPr>
      <w:r w:rsidRPr="004D1B85">
        <w:rPr>
          <w:color w:val="000000"/>
          <w:sz w:val="24"/>
        </w:rPr>
        <w:t xml:space="preserve">. Мультимедиа – новое средство </w:t>
      </w:r>
      <w:proofErr w:type="spellStart"/>
      <w:r w:rsidRPr="004D1B85">
        <w:rPr>
          <w:color w:val="000000"/>
          <w:sz w:val="24"/>
        </w:rPr>
        <w:t>социокультурной</w:t>
      </w:r>
      <w:proofErr w:type="spellEnd"/>
      <w:r w:rsidRPr="004D1B85">
        <w:rPr>
          <w:color w:val="000000"/>
          <w:sz w:val="24"/>
        </w:rPr>
        <w:t xml:space="preserve"> коммуникации.</w:t>
      </w:r>
    </w:p>
    <w:p w:rsidR="00326453" w:rsidRPr="004D1B85" w:rsidRDefault="00326453" w:rsidP="00326453">
      <w:pPr>
        <w:pStyle w:val="af7"/>
        <w:numPr>
          <w:ilvl w:val="0"/>
          <w:numId w:val="17"/>
        </w:numPr>
        <w:spacing w:line="240" w:lineRule="auto"/>
        <w:jc w:val="left"/>
        <w:rPr>
          <w:color w:val="000000"/>
          <w:sz w:val="24"/>
        </w:rPr>
      </w:pPr>
      <w:r w:rsidRPr="004D1B85">
        <w:rPr>
          <w:color w:val="000000"/>
          <w:sz w:val="24"/>
        </w:rPr>
        <w:t>. Мультимедиа в Интернете.</w:t>
      </w:r>
    </w:p>
    <w:p w:rsidR="00326453" w:rsidRPr="004D1B85" w:rsidRDefault="00326453" w:rsidP="00326453">
      <w:pPr>
        <w:pStyle w:val="af7"/>
        <w:numPr>
          <w:ilvl w:val="0"/>
          <w:numId w:val="17"/>
        </w:numPr>
        <w:spacing w:line="240" w:lineRule="auto"/>
        <w:jc w:val="left"/>
        <w:rPr>
          <w:color w:val="000000"/>
          <w:sz w:val="24"/>
        </w:rPr>
      </w:pPr>
      <w:r w:rsidRPr="004D1B85">
        <w:rPr>
          <w:color w:val="000000"/>
          <w:sz w:val="24"/>
        </w:rPr>
        <w:t>. Культура как объект мультимедиа.</w:t>
      </w:r>
    </w:p>
    <w:p w:rsidR="00326453" w:rsidRPr="004D1B85" w:rsidRDefault="00326453" w:rsidP="00326453">
      <w:pPr>
        <w:pStyle w:val="af7"/>
        <w:numPr>
          <w:ilvl w:val="0"/>
          <w:numId w:val="17"/>
        </w:numPr>
        <w:spacing w:line="240" w:lineRule="auto"/>
        <w:jc w:val="left"/>
        <w:rPr>
          <w:color w:val="000000"/>
          <w:sz w:val="24"/>
        </w:rPr>
      </w:pPr>
      <w:r w:rsidRPr="004D1B85">
        <w:rPr>
          <w:color w:val="000000"/>
          <w:sz w:val="24"/>
        </w:rPr>
        <w:t xml:space="preserve">. Типология </w:t>
      </w:r>
      <w:proofErr w:type="spellStart"/>
      <w:r w:rsidRPr="004D1B85">
        <w:rPr>
          <w:color w:val="000000"/>
          <w:sz w:val="24"/>
        </w:rPr>
        <w:t>мультимедийных</w:t>
      </w:r>
      <w:proofErr w:type="spellEnd"/>
      <w:r w:rsidRPr="004D1B85">
        <w:rPr>
          <w:color w:val="000000"/>
          <w:sz w:val="24"/>
        </w:rPr>
        <w:t xml:space="preserve"> ресурсов по культуре.</w:t>
      </w:r>
    </w:p>
    <w:p w:rsidR="00326453" w:rsidRPr="004D1B85" w:rsidRDefault="00326453" w:rsidP="00326453">
      <w:pPr>
        <w:pStyle w:val="a5"/>
        <w:numPr>
          <w:ilvl w:val="0"/>
          <w:numId w:val="17"/>
        </w:numPr>
        <w:spacing w:line="240" w:lineRule="auto"/>
        <w:rPr>
          <w:rFonts w:eastAsia="Times New Roman"/>
          <w:szCs w:val="24"/>
          <w:lang w:val="ru-RU" w:eastAsia="ru-RU"/>
        </w:rPr>
      </w:pPr>
      <w:r w:rsidRPr="004D1B85">
        <w:rPr>
          <w:rFonts w:eastAsia="Times New Roman"/>
          <w:color w:val="000000"/>
          <w:szCs w:val="24"/>
          <w:shd w:val="clear" w:color="auto" w:fill="FFFFFF"/>
          <w:lang w:eastAsia="ru-RU"/>
        </w:rPr>
        <w:t> </w:t>
      </w:r>
      <w:r w:rsidRPr="004D1B85">
        <w:rPr>
          <w:rFonts w:eastAsia="Times New Roman"/>
          <w:color w:val="000000"/>
          <w:szCs w:val="24"/>
          <w:shd w:val="clear" w:color="auto" w:fill="FFFFFF"/>
          <w:lang w:val="ru-RU" w:eastAsia="ru-RU"/>
        </w:rPr>
        <w:t>Разговор без слов. Тело как источник информации.</w:t>
      </w:r>
    </w:p>
    <w:p w:rsidR="00326453" w:rsidRPr="004D1B85" w:rsidRDefault="00326453" w:rsidP="00326453">
      <w:pPr>
        <w:pStyle w:val="a5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color w:val="000000"/>
          <w:szCs w:val="24"/>
          <w:lang w:eastAsia="ru-RU"/>
        </w:rPr>
      </w:pPr>
      <w:r w:rsidRPr="004D1B85">
        <w:rPr>
          <w:rFonts w:eastAsia="Times New Roman"/>
          <w:color w:val="000000"/>
          <w:szCs w:val="24"/>
          <w:lang w:eastAsia="ru-RU"/>
        </w:rPr>
        <w:t xml:space="preserve">. </w:t>
      </w:r>
      <w:proofErr w:type="spellStart"/>
      <w:r w:rsidRPr="004D1B85">
        <w:rPr>
          <w:rFonts w:eastAsia="Times New Roman"/>
          <w:color w:val="000000"/>
          <w:szCs w:val="24"/>
          <w:lang w:eastAsia="ru-RU"/>
        </w:rPr>
        <w:t>Виды</w:t>
      </w:r>
      <w:proofErr w:type="spellEnd"/>
      <w:r w:rsidRPr="004D1B85">
        <w:rPr>
          <w:rFonts w:eastAsia="Times New Roman"/>
          <w:color w:val="000000"/>
          <w:szCs w:val="24"/>
          <w:lang w:eastAsia="ru-RU"/>
        </w:rPr>
        <w:t xml:space="preserve"> </w:t>
      </w:r>
      <w:proofErr w:type="spellStart"/>
      <w:r w:rsidRPr="004D1B85">
        <w:rPr>
          <w:rFonts w:eastAsia="Times New Roman"/>
          <w:color w:val="000000"/>
          <w:szCs w:val="24"/>
          <w:lang w:eastAsia="ru-RU"/>
        </w:rPr>
        <w:t>жестов</w:t>
      </w:r>
      <w:proofErr w:type="spellEnd"/>
      <w:r w:rsidRPr="004D1B85">
        <w:rPr>
          <w:rFonts w:eastAsia="Times New Roman"/>
          <w:color w:val="000000"/>
          <w:szCs w:val="24"/>
          <w:lang w:eastAsia="ru-RU"/>
        </w:rPr>
        <w:t>.</w:t>
      </w:r>
    </w:p>
    <w:p w:rsidR="00326453" w:rsidRPr="004D1B85" w:rsidRDefault="00326453" w:rsidP="00326453">
      <w:pPr>
        <w:pStyle w:val="a5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color w:val="000000"/>
          <w:szCs w:val="24"/>
          <w:lang w:val="ru-RU" w:eastAsia="ru-RU"/>
        </w:rPr>
      </w:pPr>
      <w:r w:rsidRPr="004D1B85">
        <w:rPr>
          <w:rFonts w:eastAsia="Times New Roman"/>
          <w:color w:val="000000"/>
          <w:szCs w:val="24"/>
          <w:lang w:val="ru-RU" w:eastAsia="ru-RU"/>
        </w:rPr>
        <w:t xml:space="preserve">. Жесты и части тела (рука, голова, шея, корпус. грудь, плечи, </w:t>
      </w:r>
      <w:proofErr w:type="spellStart"/>
      <w:r w:rsidRPr="004D1B85">
        <w:rPr>
          <w:rFonts w:eastAsia="Times New Roman"/>
          <w:color w:val="000000"/>
          <w:szCs w:val="24"/>
          <w:lang w:val="ru-RU" w:eastAsia="ru-RU"/>
        </w:rPr>
        <w:t>ноги</w:t>
      </w:r>
      <w:proofErr w:type="gramStart"/>
      <w:r w:rsidRPr="004D1B85">
        <w:rPr>
          <w:rFonts w:eastAsia="Times New Roman"/>
          <w:color w:val="000000"/>
          <w:szCs w:val="24"/>
          <w:lang w:val="ru-RU" w:eastAsia="ru-RU"/>
        </w:rPr>
        <w:t>,п</w:t>
      </w:r>
      <w:proofErr w:type="gramEnd"/>
      <w:r w:rsidRPr="004D1B85">
        <w:rPr>
          <w:rFonts w:eastAsia="Times New Roman"/>
          <w:color w:val="000000"/>
          <w:szCs w:val="24"/>
          <w:lang w:val="ru-RU" w:eastAsia="ru-RU"/>
        </w:rPr>
        <w:t>озиции</w:t>
      </w:r>
      <w:proofErr w:type="spellEnd"/>
      <w:r w:rsidRPr="004D1B85">
        <w:rPr>
          <w:rFonts w:eastAsia="Times New Roman"/>
          <w:color w:val="000000"/>
          <w:szCs w:val="24"/>
          <w:lang w:val="ru-RU" w:eastAsia="ru-RU"/>
        </w:rPr>
        <w:t>, позы).</w:t>
      </w:r>
    </w:p>
    <w:p w:rsidR="00326453" w:rsidRPr="004D1B85" w:rsidRDefault="00326453" w:rsidP="00326453">
      <w:pPr>
        <w:pStyle w:val="a5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color w:val="000000"/>
          <w:szCs w:val="24"/>
          <w:lang w:val="ru-RU" w:eastAsia="ru-RU"/>
        </w:rPr>
      </w:pPr>
      <w:r w:rsidRPr="004D1B85">
        <w:rPr>
          <w:rFonts w:eastAsia="Times New Roman"/>
          <w:color w:val="000000"/>
          <w:szCs w:val="24"/>
          <w:lang w:val="ru-RU" w:eastAsia="ru-RU"/>
        </w:rPr>
        <w:t>. Наблюдаемое поведение (действия и сигналы тела).</w:t>
      </w:r>
    </w:p>
    <w:p w:rsidR="00326453" w:rsidRPr="004D1B85" w:rsidRDefault="00326453" w:rsidP="00326453">
      <w:pPr>
        <w:pStyle w:val="a5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color w:val="000000"/>
          <w:szCs w:val="24"/>
          <w:lang w:val="ru-RU" w:eastAsia="ru-RU"/>
        </w:rPr>
      </w:pPr>
      <w:r w:rsidRPr="004D1B85">
        <w:rPr>
          <w:rFonts w:eastAsia="Times New Roman"/>
          <w:color w:val="000000"/>
          <w:szCs w:val="24"/>
          <w:lang w:val="ru-RU" w:eastAsia="ru-RU"/>
        </w:rPr>
        <w:t>. Динамика телодвижений (касания, направление взгляда, походка).</w:t>
      </w:r>
    </w:p>
    <w:p w:rsidR="00326453" w:rsidRPr="004D1B85" w:rsidRDefault="00326453" w:rsidP="00326453">
      <w:pPr>
        <w:pStyle w:val="a5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color w:val="000000"/>
          <w:szCs w:val="24"/>
          <w:lang w:eastAsia="ru-RU"/>
        </w:rPr>
      </w:pPr>
      <w:r w:rsidRPr="004D1B85">
        <w:rPr>
          <w:rFonts w:eastAsia="Times New Roman"/>
          <w:color w:val="000000"/>
          <w:szCs w:val="24"/>
          <w:lang w:eastAsia="ru-RU"/>
        </w:rPr>
        <w:t xml:space="preserve">. </w:t>
      </w:r>
      <w:proofErr w:type="spellStart"/>
      <w:r w:rsidRPr="004D1B85">
        <w:rPr>
          <w:rFonts w:eastAsia="Times New Roman"/>
          <w:color w:val="000000"/>
          <w:szCs w:val="24"/>
          <w:lang w:eastAsia="ru-RU"/>
        </w:rPr>
        <w:t>Реакции</w:t>
      </w:r>
      <w:proofErr w:type="spellEnd"/>
      <w:r w:rsidRPr="004D1B85">
        <w:rPr>
          <w:rFonts w:eastAsia="Times New Roman"/>
          <w:color w:val="000000"/>
          <w:szCs w:val="24"/>
          <w:lang w:eastAsia="ru-RU"/>
        </w:rPr>
        <w:t xml:space="preserve"> и </w:t>
      </w:r>
      <w:proofErr w:type="spellStart"/>
      <w:r w:rsidRPr="004D1B85">
        <w:rPr>
          <w:rFonts w:eastAsia="Times New Roman"/>
          <w:color w:val="000000"/>
          <w:szCs w:val="24"/>
          <w:lang w:eastAsia="ru-RU"/>
        </w:rPr>
        <w:t>маски</w:t>
      </w:r>
      <w:proofErr w:type="spellEnd"/>
      <w:r w:rsidRPr="004D1B85">
        <w:rPr>
          <w:rFonts w:eastAsia="Times New Roman"/>
          <w:color w:val="000000"/>
          <w:szCs w:val="24"/>
          <w:lang w:eastAsia="ru-RU"/>
        </w:rPr>
        <w:t xml:space="preserve"> </w:t>
      </w:r>
      <w:proofErr w:type="spellStart"/>
      <w:r w:rsidRPr="004D1B85">
        <w:rPr>
          <w:rFonts w:eastAsia="Times New Roman"/>
          <w:color w:val="000000"/>
          <w:szCs w:val="24"/>
          <w:lang w:eastAsia="ru-RU"/>
        </w:rPr>
        <w:t>лица</w:t>
      </w:r>
      <w:proofErr w:type="spellEnd"/>
      <w:r w:rsidRPr="004D1B85">
        <w:rPr>
          <w:rFonts w:eastAsia="Times New Roman"/>
          <w:color w:val="000000"/>
          <w:szCs w:val="24"/>
          <w:lang w:eastAsia="ru-RU"/>
        </w:rPr>
        <w:t>.</w:t>
      </w:r>
    </w:p>
    <w:p w:rsidR="00326453" w:rsidRPr="004D1B85" w:rsidRDefault="00326453" w:rsidP="00326453">
      <w:pPr>
        <w:pStyle w:val="a5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color w:val="000000"/>
          <w:szCs w:val="24"/>
          <w:lang w:val="ru-RU" w:eastAsia="ru-RU"/>
        </w:rPr>
      </w:pPr>
      <w:r w:rsidRPr="004D1B85">
        <w:rPr>
          <w:rFonts w:eastAsia="Times New Roman"/>
          <w:color w:val="000000"/>
          <w:szCs w:val="24"/>
          <w:lang w:val="ru-RU" w:eastAsia="ru-RU"/>
        </w:rPr>
        <w:t>. Региональные жесты (русских, американцев, тайцев, японцев).</w:t>
      </w:r>
    </w:p>
    <w:p w:rsidR="00326453" w:rsidRPr="004D1B85" w:rsidRDefault="00326453" w:rsidP="00326453">
      <w:pPr>
        <w:pStyle w:val="a5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color w:val="000000"/>
          <w:szCs w:val="24"/>
          <w:lang w:val="ru-RU" w:eastAsia="ru-RU"/>
        </w:rPr>
      </w:pPr>
      <w:r w:rsidRPr="004D1B85">
        <w:rPr>
          <w:rFonts w:eastAsia="Times New Roman"/>
          <w:color w:val="000000"/>
          <w:szCs w:val="24"/>
          <w:lang w:val="ru-RU" w:eastAsia="ru-RU"/>
        </w:rPr>
        <w:t xml:space="preserve">. </w:t>
      </w:r>
      <w:proofErr w:type="spellStart"/>
      <w:r w:rsidRPr="004D1B85">
        <w:rPr>
          <w:rFonts w:eastAsia="Times New Roman"/>
          <w:color w:val="000000"/>
          <w:szCs w:val="24"/>
          <w:lang w:val="ru-RU" w:eastAsia="ru-RU"/>
        </w:rPr>
        <w:t>Проксемика</w:t>
      </w:r>
      <w:proofErr w:type="spellEnd"/>
      <w:r w:rsidRPr="004D1B85">
        <w:rPr>
          <w:rFonts w:eastAsia="Times New Roman"/>
          <w:color w:val="000000"/>
          <w:szCs w:val="24"/>
          <w:lang w:val="ru-RU" w:eastAsia="ru-RU"/>
        </w:rPr>
        <w:t xml:space="preserve"> (отношение различных культур к пространству).</w:t>
      </w:r>
      <w:r w:rsidRPr="004D1B85">
        <w:rPr>
          <w:rFonts w:eastAsia="Times New Roman"/>
          <w:color w:val="000000"/>
          <w:szCs w:val="24"/>
          <w:lang w:eastAsia="ru-RU"/>
        </w:rPr>
        <w:t> </w:t>
      </w:r>
    </w:p>
    <w:p w:rsidR="00326453" w:rsidRPr="004D1B85" w:rsidRDefault="00326453" w:rsidP="00326453">
      <w:pPr>
        <w:tabs>
          <w:tab w:val="num" w:pos="0"/>
        </w:tabs>
        <w:ind w:firstLine="720"/>
        <w:rPr>
          <w:rFonts w:ascii="Times New Roman" w:hAnsi="Times New Roman" w:cs="Times New Roman"/>
          <w:spacing w:val="28"/>
          <w:sz w:val="24"/>
          <w:szCs w:val="24"/>
        </w:rPr>
      </w:pPr>
    </w:p>
    <w:p w:rsidR="00326453" w:rsidRPr="004D1B85" w:rsidRDefault="00326453" w:rsidP="00326453">
      <w:pPr>
        <w:tabs>
          <w:tab w:val="num" w:pos="0"/>
        </w:tabs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1B85">
        <w:rPr>
          <w:rFonts w:ascii="Times New Roman" w:hAnsi="Times New Roman" w:cs="Times New Roman"/>
          <w:b/>
          <w:sz w:val="24"/>
          <w:szCs w:val="24"/>
        </w:rPr>
        <w:t>Перечень заданий для самостоятельной работы</w:t>
      </w:r>
    </w:p>
    <w:p w:rsidR="00326453" w:rsidRPr="004D1B85" w:rsidRDefault="00326453" w:rsidP="0032645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Разговор без слов. Тело как источник информации.</w:t>
      </w:r>
    </w:p>
    <w:p w:rsidR="00326453" w:rsidRPr="004D1B85" w:rsidRDefault="00326453" w:rsidP="0032645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Виды жестов.</w:t>
      </w:r>
    </w:p>
    <w:p w:rsidR="00326453" w:rsidRPr="004D1B85" w:rsidRDefault="00326453" w:rsidP="0032645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Жесты и части тела (рука, голова, шея, корпус</w:t>
      </w:r>
      <w:proofErr w:type="gramStart"/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рудь, плечи, ноги,</w:t>
      </w:r>
    </w:p>
    <w:p w:rsidR="00326453" w:rsidRPr="004D1B85" w:rsidRDefault="00326453" w:rsidP="0032645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позиции, позы).</w:t>
      </w:r>
    </w:p>
    <w:p w:rsidR="00326453" w:rsidRPr="004D1B85" w:rsidRDefault="00326453" w:rsidP="0032645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Наблюдаемое поведение (действия и сигналы тела).</w:t>
      </w:r>
    </w:p>
    <w:p w:rsidR="00326453" w:rsidRPr="004D1B85" w:rsidRDefault="00326453" w:rsidP="0032645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Динамика телодвижений (касания, направление взгляда, походка).</w:t>
      </w:r>
    </w:p>
    <w:p w:rsidR="00326453" w:rsidRPr="004D1B85" w:rsidRDefault="00326453" w:rsidP="0032645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Реакции и маски лица.</w:t>
      </w:r>
    </w:p>
    <w:p w:rsidR="00326453" w:rsidRPr="004D1B85" w:rsidRDefault="00326453" w:rsidP="0032645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Региональные жесты (русских, американцев, тайцев, японцев).</w:t>
      </w:r>
    </w:p>
    <w:p w:rsidR="00326453" w:rsidRPr="004D1B85" w:rsidRDefault="00326453" w:rsidP="0032645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</w:t>
      </w:r>
      <w:proofErr w:type="spellStart"/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Проксемика</w:t>
      </w:r>
      <w:proofErr w:type="spellEnd"/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(отношение различных культур к пространству). </w:t>
      </w:r>
    </w:p>
    <w:p w:rsidR="00326453" w:rsidRPr="004D1B85" w:rsidRDefault="00326453" w:rsidP="00326453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4D1B85">
        <w:rPr>
          <w:color w:val="000000"/>
          <w:sz w:val="24"/>
        </w:rPr>
        <w:t>Что такое «коммуникационная потребность»?</w:t>
      </w:r>
    </w:p>
    <w:p w:rsidR="00326453" w:rsidRPr="004D1B85" w:rsidRDefault="00326453" w:rsidP="00326453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4D1B85">
        <w:rPr>
          <w:color w:val="000000"/>
          <w:sz w:val="24"/>
        </w:rPr>
        <w:t>9. Какие существуют типы коммуникационных потребностей?</w:t>
      </w:r>
    </w:p>
    <w:p w:rsidR="00326453" w:rsidRPr="004D1B85" w:rsidRDefault="00326453" w:rsidP="00326453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4D1B85">
        <w:rPr>
          <w:color w:val="000000"/>
          <w:sz w:val="24"/>
        </w:rPr>
        <w:t>10. Каковы функции естественного языка и речи?</w:t>
      </w:r>
    </w:p>
    <w:p w:rsidR="00326453" w:rsidRPr="004D1B85" w:rsidRDefault="00326453" w:rsidP="00326453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4D1B85">
        <w:rPr>
          <w:color w:val="000000"/>
          <w:sz w:val="24"/>
        </w:rPr>
        <w:t>11. Что представляют собой коммуникационные барьеры в условиях устной коммуникации?</w:t>
      </w:r>
    </w:p>
    <w:p w:rsidR="00326453" w:rsidRPr="004D1B85" w:rsidRDefault="00326453" w:rsidP="00326453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4D1B85">
        <w:rPr>
          <w:color w:val="000000"/>
          <w:sz w:val="24"/>
        </w:rPr>
        <w:t>12. Каковы важнейшие функции документов?</w:t>
      </w:r>
    </w:p>
    <w:p w:rsidR="00326453" w:rsidRPr="004D1B85" w:rsidRDefault="00326453" w:rsidP="00326453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4D1B85">
        <w:rPr>
          <w:color w:val="000000"/>
          <w:sz w:val="24"/>
        </w:rPr>
        <w:t>13. Какие барьеры затрудняют документальную коммуникацию?</w:t>
      </w:r>
    </w:p>
    <w:p w:rsidR="00326453" w:rsidRPr="004D1B85" w:rsidRDefault="00326453" w:rsidP="00326453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4D1B85">
        <w:rPr>
          <w:color w:val="000000"/>
          <w:sz w:val="24"/>
        </w:rPr>
        <w:t xml:space="preserve">14. Чем отличается электронная коммуникация от </w:t>
      </w:r>
      <w:proofErr w:type="gramStart"/>
      <w:r w:rsidRPr="004D1B85">
        <w:rPr>
          <w:color w:val="000000"/>
          <w:sz w:val="24"/>
        </w:rPr>
        <w:t>устной</w:t>
      </w:r>
      <w:proofErr w:type="gramEnd"/>
      <w:r w:rsidRPr="004D1B85">
        <w:rPr>
          <w:color w:val="000000"/>
          <w:sz w:val="24"/>
        </w:rPr>
        <w:t xml:space="preserve"> и документальной?</w:t>
      </w:r>
    </w:p>
    <w:p w:rsidR="00326453" w:rsidRPr="004D1B85" w:rsidRDefault="00326453" w:rsidP="00326453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4D1B85">
        <w:rPr>
          <w:color w:val="000000"/>
          <w:sz w:val="24"/>
        </w:rPr>
        <w:t>15. Что представляют собой барьеры в электронной коммуникации?</w:t>
      </w:r>
    </w:p>
    <w:p w:rsidR="00326453" w:rsidRPr="004D1B85" w:rsidRDefault="00326453" w:rsidP="00326453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4D1B85">
        <w:rPr>
          <w:color w:val="000000"/>
          <w:sz w:val="24"/>
        </w:rPr>
        <w:t>16. Каковы проблемы функционирования глобальной коммуникационной системы Интернет?</w:t>
      </w:r>
    </w:p>
    <w:p w:rsidR="00326453" w:rsidRPr="004D1B85" w:rsidRDefault="00326453" w:rsidP="00326453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4D1B85">
        <w:rPr>
          <w:color w:val="000000"/>
          <w:sz w:val="24"/>
        </w:rPr>
        <w:t>17. Что такое «социально-коммуникационный институт»?</w:t>
      </w:r>
    </w:p>
    <w:p w:rsidR="00326453" w:rsidRPr="004D1B85" w:rsidRDefault="00326453" w:rsidP="00326453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4D1B85">
        <w:rPr>
          <w:color w:val="000000"/>
          <w:sz w:val="24"/>
        </w:rPr>
        <w:t>1</w:t>
      </w:r>
      <w:r w:rsidR="007B13A0" w:rsidRPr="004D1B85">
        <w:rPr>
          <w:color w:val="000000"/>
          <w:sz w:val="24"/>
        </w:rPr>
        <w:t>8</w:t>
      </w:r>
      <w:r w:rsidRPr="004D1B85">
        <w:rPr>
          <w:color w:val="000000"/>
          <w:sz w:val="24"/>
        </w:rPr>
        <w:t>. Чем отличаются кумулятивные и некумулятивные социально-коммуникационные институты?</w:t>
      </w:r>
    </w:p>
    <w:p w:rsidR="00EF16F9" w:rsidRPr="004D1B85" w:rsidRDefault="00EF16F9" w:rsidP="003264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F16F9" w:rsidRPr="004D1B85" w:rsidRDefault="00EF16F9" w:rsidP="00326453">
      <w:pPr>
        <w:pStyle w:val="Style8"/>
        <w:rPr>
          <w:i/>
          <w:color w:val="C00000"/>
        </w:rPr>
      </w:pPr>
    </w:p>
    <w:p w:rsidR="00EF16F9" w:rsidRPr="004D1B85" w:rsidRDefault="00EF16F9" w:rsidP="00EF16F9">
      <w:pPr>
        <w:pStyle w:val="Style8"/>
        <w:jc w:val="center"/>
        <w:rPr>
          <w:b/>
        </w:rPr>
      </w:pPr>
      <w:r w:rsidRPr="004D1B85">
        <w:rPr>
          <w:b/>
        </w:rPr>
        <w:t>Перечень заданий для самостоятельной работы</w:t>
      </w:r>
    </w:p>
    <w:p w:rsidR="00EF16F9" w:rsidRPr="004D1B85" w:rsidRDefault="00EF16F9" w:rsidP="00EF16F9">
      <w:pPr>
        <w:pStyle w:val="Style8"/>
        <w:jc w:val="center"/>
        <w:rPr>
          <w:b/>
        </w:rPr>
      </w:pPr>
    </w:p>
    <w:p w:rsidR="00326453" w:rsidRDefault="00326453" w:rsidP="00326453">
      <w:pPr>
        <w:pStyle w:val="Style8"/>
        <w:rPr>
          <w:b/>
        </w:rPr>
      </w:pPr>
      <w:r w:rsidRPr="00D004B1">
        <w:rPr>
          <w:b/>
        </w:rPr>
        <w:t>Проанализировать диалог.</w:t>
      </w:r>
    </w:p>
    <w:p w:rsidR="00D004B1" w:rsidRPr="00D004B1" w:rsidRDefault="00D004B1" w:rsidP="00D004B1">
      <w:pPr>
        <w:pStyle w:val="Style8"/>
      </w:pPr>
      <w:r w:rsidRPr="00D004B1">
        <w:t>Прочитайте диалог</w:t>
      </w:r>
      <w:r>
        <w:t xml:space="preserve">, </w:t>
      </w:r>
      <w:r w:rsidRPr="00D004B1">
        <w:t>определите коммуникативные компоненты:</w:t>
      </w:r>
    </w:p>
    <w:p w:rsidR="00D004B1" w:rsidRPr="00D004B1" w:rsidRDefault="00D004B1" w:rsidP="00326453">
      <w:pPr>
        <w:pStyle w:val="Style8"/>
      </w:pPr>
      <w:r w:rsidRPr="00D004B1">
        <w:t>–коммуникативная сфера</w:t>
      </w:r>
    </w:p>
    <w:p w:rsidR="00D004B1" w:rsidRPr="00D004B1" w:rsidRDefault="00D004B1" w:rsidP="00326453">
      <w:pPr>
        <w:pStyle w:val="Style8"/>
      </w:pPr>
      <w:r w:rsidRPr="00D004B1">
        <w:t>– ситуация</w:t>
      </w:r>
    </w:p>
    <w:p w:rsidR="00D004B1" w:rsidRPr="00D004B1" w:rsidRDefault="00D004B1" w:rsidP="00326453">
      <w:pPr>
        <w:pStyle w:val="Style8"/>
      </w:pPr>
      <w:r w:rsidRPr="00D004B1">
        <w:t>– роли</w:t>
      </w:r>
    </w:p>
    <w:p w:rsidR="00D004B1" w:rsidRPr="00D004B1" w:rsidRDefault="00D004B1" w:rsidP="00326453">
      <w:pPr>
        <w:pStyle w:val="Style8"/>
      </w:pPr>
      <w:r w:rsidRPr="00D004B1">
        <w:t>– установка</w:t>
      </w:r>
    </w:p>
    <w:p w:rsidR="00D004B1" w:rsidRPr="00D004B1" w:rsidRDefault="00D004B1" w:rsidP="00326453">
      <w:pPr>
        <w:pStyle w:val="Style8"/>
      </w:pPr>
      <w:r w:rsidRPr="00D004B1">
        <w:t>– смысловая информация</w:t>
      </w:r>
    </w:p>
    <w:p w:rsidR="00D004B1" w:rsidRPr="00D004B1" w:rsidRDefault="00D004B1" w:rsidP="00326453">
      <w:pPr>
        <w:pStyle w:val="Style8"/>
      </w:pPr>
      <w:r w:rsidRPr="00D004B1">
        <w:t>– оценочная информация</w:t>
      </w:r>
    </w:p>
    <w:p w:rsidR="00D004B1" w:rsidRPr="00D004B1" w:rsidRDefault="00D004B1" w:rsidP="00326453">
      <w:pPr>
        <w:pStyle w:val="Style8"/>
      </w:pPr>
      <w:r w:rsidRPr="00D004B1">
        <w:t>– ценностная ориентация</w:t>
      </w:r>
    </w:p>
    <w:p w:rsidR="00D004B1" w:rsidRPr="00D004B1" w:rsidRDefault="00D004B1" w:rsidP="00326453">
      <w:pPr>
        <w:pStyle w:val="Style8"/>
      </w:pPr>
      <w:r w:rsidRPr="00D004B1">
        <w:t>– авторская оценка</w:t>
      </w:r>
    </w:p>
    <w:p w:rsidR="00D004B1" w:rsidRPr="00D004B1" w:rsidRDefault="00D004B1" w:rsidP="00326453">
      <w:pPr>
        <w:pStyle w:val="Style8"/>
      </w:pPr>
      <w:r w:rsidRPr="00D004B1">
        <w:t>– невербальные средства.</w:t>
      </w:r>
    </w:p>
    <w:p w:rsidR="00EF16F9" w:rsidRPr="004D1B85" w:rsidRDefault="00EF16F9" w:rsidP="00EF16F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7B13A0" w:rsidRPr="004D1B85" w:rsidRDefault="007B13A0" w:rsidP="00EF16F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7B13A0" w:rsidRPr="004D1B85" w:rsidRDefault="007B13A0" w:rsidP="007B13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1B85">
        <w:rPr>
          <w:rFonts w:ascii="Times New Roman" w:hAnsi="Times New Roman" w:cs="Times New Roman"/>
          <w:b/>
          <w:sz w:val="24"/>
          <w:szCs w:val="24"/>
        </w:rPr>
        <w:t>Вопросы для конспектирования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1. Понятие о коммуникации как социально обусловленном процессе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2. Характеристика каналов и средств социальной коммуникации, их динамика. 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3. Виды социальной коммуникации.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 4. Условия становления социологии коммуникации, взаимосвязь с другими науками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4D1B85">
        <w:rPr>
          <w:rFonts w:ascii="Times New Roman" w:hAnsi="Times New Roman" w:cs="Times New Roman"/>
          <w:sz w:val="24"/>
          <w:szCs w:val="24"/>
        </w:rPr>
        <w:t>Кинесика</w:t>
      </w:r>
      <w:proofErr w:type="spellEnd"/>
      <w:r w:rsidRPr="004D1B85">
        <w:rPr>
          <w:rFonts w:ascii="Times New Roman" w:hAnsi="Times New Roman" w:cs="Times New Roman"/>
          <w:sz w:val="24"/>
          <w:szCs w:val="24"/>
        </w:rPr>
        <w:t xml:space="preserve"> и ее разновидности.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 6. Тактильное поведение и пространственная организация общения. 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7. Экстралингвистические и </w:t>
      </w:r>
      <w:proofErr w:type="spellStart"/>
      <w:r w:rsidRPr="004D1B85">
        <w:rPr>
          <w:rFonts w:ascii="Times New Roman" w:hAnsi="Times New Roman" w:cs="Times New Roman"/>
          <w:sz w:val="24"/>
          <w:szCs w:val="24"/>
        </w:rPr>
        <w:t>ольфакторные</w:t>
      </w:r>
      <w:proofErr w:type="spellEnd"/>
      <w:r w:rsidRPr="004D1B85">
        <w:rPr>
          <w:rFonts w:ascii="Times New Roman" w:hAnsi="Times New Roman" w:cs="Times New Roman"/>
          <w:sz w:val="24"/>
          <w:szCs w:val="24"/>
        </w:rPr>
        <w:t xml:space="preserve"> средства невербальной коммуникации. 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8. Управление впечатлением в социальном взаимодействии и интерпретация вербальных знаков. 9. Социальные функции языка. Язык и речь. 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10. Язык и сознание. Картина мира как языковая картина.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 11. Понятие о </w:t>
      </w:r>
      <w:proofErr w:type="spellStart"/>
      <w:r w:rsidRPr="004D1B85">
        <w:rPr>
          <w:rFonts w:ascii="Times New Roman" w:hAnsi="Times New Roman" w:cs="Times New Roman"/>
          <w:sz w:val="24"/>
          <w:szCs w:val="24"/>
        </w:rPr>
        <w:t>дискурсе</w:t>
      </w:r>
      <w:proofErr w:type="spellEnd"/>
      <w:r w:rsidRPr="004D1B85">
        <w:rPr>
          <w:rFonts w:ascii="Times New Roman" w:hAnsi="Times New Roman" w:cs="Times New Roman"/>
          <w:sz w:val="24"/>
          <w:szCs w:val="24"/>
        </w:rPr>
        <w:t>.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 12. Социолингвистические аспекты межличностных конфликтов.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 13. Языковая ситуация, ее основные характеристики. 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14. Понятие о билингвизме, </w:t>
      </w:r>
      <w:proofErr w:type="spellStart"/>
      <w:r w:rsidRPr="004D1B85">
        <w:rPr>
          <w:rFonts w:ascii="Times New Roman" w:hAnsi="Times New Roman" w:cs="Times New Roman"/>
          <w:sz w:val="24"/>
          <w:szCs w:val="24"/>
        </w:rPr>
        <w:t>полилингвизме</w:t>
      </w:r>
      <w:proofErr w:type="spellEnd"/>
      <w:r w:rsidRPr="004D1B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1B85">
        <w:rPr>
          <w:rFonts w:ascii="Times New Roman" w:hAnsi="Times New Roman" w:cs="Times New Roman"/>
          <w:sz w:val="24"/>
          <w:szCs w:val="24"/>
        </w:rPr>
        <w:t>диглоссии</w:t>
      </w:r>
      <w:proofErr w:type="spellEnd"/>
      <w:r w:rsidRPr="004D1B85">
        <w:rPr>
          <w:rFonts w:ascii="Times New Roman" w:hAnsi="Times New Roman" w:cs="Times New Roman"/>
          <w:sz w:val="24"/>
          <w:szCs w:val="24"/>
        </w:rPr>
        <w:t xml:space="preserve">. Языковая политика. 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15. Языковые ситуации в современном российском обществе. 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16. Эволюция письменности: от мнемонического письма к </w:t>
      </w:r>
      <w:proofErr w:type="gramStart"/>
      <w:r w:rsidRPr="004D1B85">
        <w:rPr>
          <w:rFonts w:ascii="Times New Roman" w:hAnsi="Times New Roman" w:cs="Times New Roman"/>
          <w:sz w:val="24"/>
          <w:szCs w:val="24"/>
        </w:rPr>
        <w:t>фонетическому</w:t>
      </w:r>
      <w:proofErr w:type="gramEnd"/>
      <w:r w:rsidRPr="004D1B85">
        <w:rPr>
          <w:rFonts w:ascii="Times New Roman" w:hAnsi="Times New Roman" w:cs="Times New Roman"/>
          <w:sz w:val="24"/>
          <w:szCs w:val="24"/>
        </w:rPr>
        <w:t>.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 17. Появление книгопечатания как коммуникативная революция.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 18. Текст в социальной деятельности. 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19. Социальные и технологические аспекты развития массовой коммуникации.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 20. Регулирующая функция массовой коммуникации. Понятие об общественном мнении.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 21. Информационная и культурологическая функции массовой коммуникации. 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22. Массовая аудитория как компонент массовой коммуникации. 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23. Функциональный анализ массовой коммуникации (Р. Мертон, П. </w:t>
      </w:r>
      <w:proofErr w:type="spellStart"/>
      <w:r w:rsidRPr="004D1B85">
        <w:rPr>
          <w:rFonts w:ascii="Times New Roman" w:hAnsi="Times New Roman" w:cs="Times New Roman"/>
          <w:sz w:val="24"/>
          <w:szCs w:val="24"/>
        </w:rPr>
        <w:t>Лазарсфельд</w:t>
      </w:r>
      <w:proofErr w:type="spellEnd"/>
      <w:r w:rsidRPr="004D1B85">
        <w:rPr>
          <w:rFonts w:ascii="Times New Roman" w:hAnsi="Times New Roman" w:cs="Times New Roman"/>
          <w:sz w:val="24"/>
          <w:szCs w:val="24"/>
        </w:rPr>
        <w:t xml:space="preserve">, Г. </w:t>
      </w:r>
      <w:proofErr w:type="spellStart"/>
      <w:r w:rsidRPr="004D1B85">
        <w:rPr>
          <w:rFonts w:ascii="Times New Roman" w:hAnsi="Times New Roman" w:cs="Times New Roman"/>
          <w:sz w:val="24"/>
          <w:szCs w:val="24"/>
        </w:rPr>
        <w:t>Лассуэл</w:t>
      </w:r>
      <w:proofErr w:type="spellEnd"/>
      <w:r w:rsidRPr="004D1B85">
        <w:rPr>
          <w:rFonts w:ascii="Times New Roman" w:hAnsi="Times New Roman" w:cs="Times New Roman"/>
          <w:sz w:val="24"/>
          <w:szCs w:val="24"/>
        </w:rPr>
        <w:t>).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 24. Концепция идеологии и методология анализа массовой коммуникации (К. Маркс, А. Грамши). 25. Критическая традиция (</w:t>
      </w:r>
      <w:proofErr w:type="spellStart"/>
      <w:r w:rsidRPr="004D1B85">
        <w:rPr>
          <w:rFonts w:ascii="Times New Roman" w:hAnsi="Times New Roman" w:cs="Times New Roman"/>
          <w:sz w:val="24"/>
          <w:szCs w:val="24"/>
        </w:rPr>
        <w:t>Франкфуртская</w:t>
      </w:r>
      <w:proofErr w:type="spellEnd"/>
      <w:r w:rsidRPr="004D1B85">
        <w:rPr>
          <w:rFonts w:ascii="Times New Roman" w:hAnsi="Times New Roman" w:cs="Times New Roman"/>
          <w:sz w:val="24"/>
          <w:szCs w:val="24"/>
        </w:rPr>
        <w:t xml:space="preserve"> школа, Ч. Р. Миллс). 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26. Теории информационного общества (Д. Белл, М. </w:t>
      </w:r>
      <w:proofErr w:type="spellStart"/>
      <w:r w:rsidRPr="004D1B85">
        <w:rPr>
          <w:rFonts w:ascii="Times New Roman" w:hAnsi="Times New Roman" w:cs="Times New Roman"/>
          <w:sz w:val="24"/>
          <w:szCs w:val="24"/>
        </w:rPr>
        <w:t>Кастельс</w:t>
      </w:r>
      <w:proofErr w:type="spellEnd"/>
      <w:r w:rsidRPr="004D1B8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27. Средства массовой коммуникации в постмодернистской перспективе (М. </w:t>
      </w:r>
      <w:proofErr w:type="spellStart"/>
      <w:r w:rsidRPr="004D1B85">
        <w:rPr>
          <w:rFonts w:ascii="Times New Roman" w:hAnsi="Times New Roman" w:cs="Times New Roman"/>
          <w:sz w:val="24"/>
          <w:szCs w:val="24"/>
        </w:rPr>
        <w:t>Маклюэн</w:t>
      </w:r>
      <w:proofErr w:type="spellEnd"/>
      <w:r w:rsidRPr="004D1B85">
        <w:rPr>
          <w:rFonts w:ascii="Times New Roman" w:hAnsi="Times New Roman" w:cs="Times New Roman"/>
          <w:sz w:val="24"/>
          <w:szCs w:val="24"/>
        </w:rPr>
        <w:t xml:space="preserve">, Г. </w:t>
      </w:r>
      <w:proofErr w:type="spellStart"/>
      <w:r w:rsidRPr="004D1B85">
        <w:rPr>
          <w:rFonts w:ascii="Times New Roman" w:hAnsi="Times New Roman" w:cs="Times New Roman"/>
          <w:sz w:val="24"/>
          <w:szCs w:val="24"/>
        </w:rPr>
        <w:t>Дебор</w:t>
      </w:r>
      <w:proofErr w:type="spellEnd"/>
      <w:r w:rsidRPr="004D1B85">
        <w:rPr>
          <w:rFonts w:ascii="Times New Roman" w:hAnsi="Times New Roman" w:cs="Times New Roman"/>
          <w:sz w:val="24"/>
          <w:szCs w:val="24"/>
        </w:rPr>
        <w:t xml:space="preserve">, Ж. </w:t>
      </w:r>
      <w:proofErr w:type="spellStart"/>
      <w:r w:rsidRPr="004D1B85">
        <w:rPr>
          <w:rFonts w:ascii="Times New Roman" w:hAnsi="Times New Roman" w:cs="Times New Roman"/>
          <w:sz w:val="24"/>
          <w:szCs w:val="24"/>
        </w:rPr>
        <w:t>Бодрийяр</w:t>
      </w:r>
      <w:proofErr w:type="spellEnd"/>
      <w:r w:rsidRPr="004D1B8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28. Первые печатные издания в России как инструмент государственной политики.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 29. Развитие массовой информации в дореволюционной России (XIX </w:t>
      </w:r>
      <w:proofErr w:type="spellStart"/>
      <w:r w:rsidRPr="004D1B85">
        <w:rPr>
          <w:rFonts w:ascii="Times New Roman" w:hAnsi="Times New Roman" w:cs="Times New Roman"/>
          <w:sz w:val="24"/>
          <w:szCs w:val="24"/>
        </w:rPr>
        <w:t>â</w:t>
      </w:r>
      <w:proofErr w:type="spellEnd"/>
      <w:r w:rsidRPr="004D1B85">
        <w:rPr>
          <w:rFonts w:ascii="Times New Roman" w:hAnsi="Times New Roman" w:cs="Times New Roman"/>
          <w:sz w:val="24"/>
          <w:szCs w:val="24"/>
        </w:rPr>
        <w:t xml:space="preserve">. - 1917 </w:t>
      </w:r>
      <w:proofErr w:type="spellStart"/>
      <w:r w:rsidRPr="004D1B85">
        <w:rPr>
          <w:rFonts w:ascii="Times New Roman" w:hAnsi="Times New Roman" w:cs="Times New Roman"/>
          <w:sz w:val="24"/>
          <w:szCs w:val="24"/>
        </w:rPr>
        <w:t>ã</w:t>
      </w:r>
      <w:proofErr w:type="spellEnd"/>
      <w:r w:rsidRPr="004D1B85">
        <w:rPr>
          <w:rFonts w:ascii="Times New Roman" w:hAnsi="Times New Roman" w:cs="Times New Roman"/>
          <w:sz w:val="24"/>
          <w:szCs w:val="24"/>
        </w:rPr>
        <w:t xml:space="preserve">.). </w:t>
      </w:r>
    </w:p>
    <w:p w:rsidR="007B13A0" w:rsidRPr="004D1B85" w:rsidRDefault="007B13A0" w:rsidP="00EF16F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30. Особенности функционирования массовой коммуникации в советском обществе.</w:t>
      </w:r>
    </w:p>
    <w:p w:rsidR="007B13A0" w:rsidRPr="004D1B85" w:rsidRDefault="007B13A0" w:rsidP="00EF16F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7B13A0" w:rsidRPr="004D1B85" w:rsidRDefault="007B13A0" w:rsidP="00EF16F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7B13A0" w:rsidRPr="004D1B85" w:rsidRDefault="007B13A0" w:rsidP="00EF16F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7B13A0" w:rsidRPr="004D1B85" w:rsidRDefault="007B13A0" w:rsidP="00EF16F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7B13A0" w:rsidRPr="004D1B85" w:rsidRDefault="007B13A0" w:rsidP="007B13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1B85">
        <w:rPr>
          <w:rFonts w:ascii="Times New Roman" w:hAnsi="Times New Roman" w:cs="Times New Roman"/>
          <w:bCs/>
          <w:sz w:val="24"/>
          <w:szCs w:val="24"/>
        </w:rPr>
        <w:t xml:space="preserve">Экзаменационные вопросы по дисциплине </w:t>
      </w:r>
      <w:r w:rsidRPr="004D1B85">
        <w:rPr>
          <w:rFonts w:ascii="Times New Roman" w:hAnsi="Times New Roman" w:cs="Times New Roman"/>
          <w:b/>
          <w:bCs/>
          <w:sz w:val="24"/>
          <w:szCs w:val="24"/>
        </w:rPr>
        <w:t>«Социология коммуникации»</w:t>
      </w:r>
    </w:p>
    <w:p w:rsidR="007B13A0" w:rsidRPr="004D1B85" w:rsidRDefault="007B13A0" w:rsidP="007B13A0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D1B85">
        <w:rPr>
          <w:rFonts w:ascii="Times New Roman" w:hAnsi="Times New Roman" w:cs="Times New Roman"/>
          <w:bCs/>
          <w:sz w:val="24"/>
          <w:szCs w:val="24"/>
        </w:rPr>
        <w:t>39.03.02 Социальная работа</w:t>
      </w:r>
    </w:p>
    <w:p w:rsidR="007B13A0" w:rsidRPr="004D1B85" w:rsidRDefault="007B13A0" w:rsidP="007B13A0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D1B85">
        <w:rPr>
          <w:rFonts w:ascii="Times New Roman" w:hAnsi="Times New Roman" w:cs="Times New Roman"/>
          <w:bCs/>
          <w:sz w:val="24"/>
          <w:szCs w:val="24"/>
        </w:rPr>
        <w:t>Социальная защита и социальное обслуживание семей и детей</w:t>
      </w:r>
    </w:p>
    <w:p w:rsidR="007B13A0" w:rsidRPr="004D1B85" w:rsidRDefault="007B13A0" w:rsidP="007B13A0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D1B85">
        <w:rPr>
          <w:rFonts w:eastAsia="Times New Roman"/>
          <w:szCs w:val="24"/>
          <w:lang w:val="ru-RU" w:eastAsia="ru-RU"/>
        </w:rPr>
        <w:t>Социология коммуникации как специальная отрасль социологии.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before="100" w:beforeAutospacing="1" w:after="100" w:afterAutospacing="1" w:line="240" w:lineRule="auto"/>
        <w:jc w:val="left"/>
        <w:rPr>
          <w:rFonts w:eastAsia="Times New Roman"/>
          <w:szCs w:val="24"/>
          <w:lang w:val="ru-RU" w:eastAsia="ru-RU"/>
        </w:rPr>
      </w:pPr>
      <w:r w:rsidRPr="004D1B85">
        <w:rPr>
          <w:rFonts w:eastAsia="Times New Roman"/>
          <w:szCs w:val="24"/>
          <w:lang w:val="ru-RU" w:eastAsia="ru-RU"/>
        </w:rPr>
        <w:t xml:space="preserve">Социология коммуникации во </w:t>
      </w:r>
      <w:proofErr w:type="spellStart"/>
      <w:r w:rsidRPr="004D1B85">
        <w:rPr>
          <w:rFonts w:eastAsia="Times New Roman"/>
          <w:szCs w:val="24"/>
          <w:lang w:val="ru-RU" w:eastAsia="ru-RU"/>
        </w:rPr>
        <w:t>внутридисциплинарной</w:t>
      </w:r>
      <w:proofErr w:type="spellEnd"/>
      <w:r w:rsidRPr="004D1B85">
        <w:rPr>
          <w:rFonts w:eastAsia="Times New Roman"/>
          <w:szCs w:val="24"/>
          <w:lang w:val="ru-RU" w:eastAsia="ru-RU"/>
        </w:rPr>
        <w:t xml:space="preserve"> матрице (структура).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before="100" w:beforeAutospacing="1" w:after="100" w:afterAutospacing="1" w:line="240" w:lineRule="auto"/>
        <w:jc w:val="left"/>
        <w:rPr>
          <w:rFonts w:eastAsia="Times New Roman"/>
          <w:szCs w:val="24"/>
          <w:lang w:val="ru-RU" w:eastAsia="ru-RU"/>
        </w:rPr>
      </w:pPr>
      <w:r w:rsidRPr="004D1B85">
        <w:rPr>
          <w:rFonts w:eastAsia="Times New Roman"/>
          <w:szCs w:val="24"/>
          <w:lang w:val="ru-RU" w:eastAsia="ru-RU"/>
        </w:rPr>
        <w:t>Научная картина мира, общая и частная теория как элементы присущие социологии коммуникации.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before="100" w:beforeAutospacing="1" w:after="100" w:afterAutospacing="1" w:line="240" w:lineRule="auto"/>
        <w:jc w:val="left"/>
        <w:rPr>
          <w:rFonts w:eastAsia="Times New Roman"/>
          <w:szCs w:val="24"/>
          <w:lang w:val="ru-RU" w:eastAsia="ru-RU"/>
        </w:rPr>
      </w:pPr>
      <w:r w:rsidRPr="004D1B85">
        <w:rPr>
          <w:rFonts w:eastAsia="Times New Roman"/>
          <w:szCs w:val="24"/>
          <w:lang w:val="ru-RU" w:eastAsia="ru-RU"/>
        </w:rPr>
        <w:t>Эмпирическое и прикладное исследования в социологии коммуникации.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before="100" w:beforeAutospacing="1" w:after="100" w:afterAutospacing="1" w:line="240" w:lineRule="auto"/>
        <w:jc w:val="left"/>
        <w:rPr>
          <w:rFonts w:eastAsia="Times New Roman"/>
          <w:szCs w:val="24"/>
          <w:lang w:val="ru-RU" w:eastAsia="ru-RU"/>
        </w:rPr>
      </w:pPr>
      <w:r w:rsidRPr="004D1B85">
        <w:rPr>
          <w:rFonts w:eastAsia="Times New Roman"/>
          <w:bCs/>
          <w:szCs w:val="24"/>
          <w:lang w:val="ru-RU" w:eastAsia="ru-RU"/>
        </w:rPr>
        <w:t>Теория коммуникации в системе наук.</w:t>
      </w:r>
      <w:r w:rsidRPr="004D1B85">
        <w:rPr>
          <w:rFonts w:eastAsia="Times New Roman"/>
          <w:szCs w:val="24"/>
          <w:lang w:val="ru-RU" w:eastAsia="ru-RU"/>
        </w:rPr>
        <w:t xml:space="preserve"> 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D1B85">
        <w:rPr>
          <w:szCs w:val="24"/>
          <w:lang w:val="ru-RU"/>
        </w:rPr>
        <w:t>Методология и уровень методики и техники в структуре социологического знания.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D1B85">
        <w:rPr>
          <w:szCs w:val="24"/>
          <w:lang w:val="ru-RU"/>
        </w:rPr>
        <w:t>Структура социологии массовой коммуникации (4 уровня).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D1B85">
        <w:rPr>
          <w:szCs w:val="24"/>
          <w:lang w:val="ru-RU"/>
        </w:rPr>
        <w:t>Понятие социальной коммуникации и элементы коммуникации.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</w:rPr>
      </w:pPr>
      <w:proofErr w:type="spellStart"/>
      <w:r w:rsidRPr="004D1B85">
        <w:rPr>
          <w:szCs w:val="24"/>
        </w:rPr>
        <w:t>Онтологический</w:t>
      </w:r>
      <w:proofErr w:type="spellEnd"/>
      <w:r w:rsidRPr="004D1B85">
        <w:rPr>
          <w:szCs w:val="24"/>
        </w:rPr>
        <w:t xml:space="preserve"> </w:t>
      </w:r>
      <w:proofErr w:type="spellStart"/>
      <w:r w:rsidRPr="004D1B85">
        <w:rPr>
          <w:szCs w:val="24"/>
        </w:rPr>
        <w:t>аспект</w:t>
      </w:r>
      <w:proofErr w:type="spellEnd"/>
      <w:r w:rsidRPr="004D1B85">
        <w:rPr>
          <w:szCs w:val="24"/>
        </w:rPr>
        <w:t xml:space="preserve"> </w:t>
      </w:r>
      <w:proofErr w:type="spellStart"/>
      <w:r w:rsidRPr="004D1B85">
        <w:rPr>
          <w:szCs w:val="24"/>
        </w:rPr>
        <w:t>социологии</w:t>
      </w:r>
      <w:proofErr w:type="spellEnd"/>
      <w:r w:rsidRPr="004D1B85">
        <w:rPr>
          <w:szCs w:val="24"/>
        </w:rPr>
        <w:t xml:space="preserve"> </w:t>
      </w:r>
      <w:proofErr w:type="spellStart"/>
      <w:r w:rsidRPr="004D1B85">
        <w:rPr>
          <w:szCs w:val="24"/>
        </w:rPr>
        <w:t>коммуникации</w:t>
      </w:r>
      <w:proofErr w:type="spellEnd"/>
      <w:r w:rsidRPr="004D1B85">
        <w:rPr>
          <w:szCs w:val="24"/>
        </w:rPr>
        <w:t>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</w:rPr>
      </w:pPr>
      <w:proofErr w:type="spellStart"/>
      <w:r w:rsidRPr="004D1B85">
        <w:rPr>
          <w:szCs w:val="24"/>
        </w:rPr>
        <w:t>Гносеологический</w:t>
      </w:r>
      <w:proofErr w:type="spellEnd"/>
      <w:r w:rsidRPr="004D1B85">
        <w:rPr>
          <w:szCs w:val="24"/>
        </w:rPr>
        <w:t xml:space="preserve"> </w:t>
      </w:r>
      <w:proofErr w:type="spellStart"/>
      <w:r w:rsidRPr="004D1B85">
        <w:rPr>
          <w:szCs w:val="24"/>
        </w:rPr>
        <w:t>аспект</w:t>
      </w:r>
      <w:proofErr w:type="spellEnd"/>
      <w:r w:rsidRPr="004D1B85">
        <w:rPr>
          <w:szCs w:val="24"/>
        </w:rPr>
        <w:t xml:space="preserve"> </w:t>
      </w:r>
      <w:proofErr w:type="spellStart"/>
      <w:r w:rsidRPr="004D1B85">
        <w:rPr>
          <w:szCs w:val="24"/>
        </w:rPr>
        <w:t>коммуникации</w:t>
      </w:r>
      <w:proofErr w:type="spellEnd"/>
      <w:r w:rsidRPr="004D1B85">
        <w:rPr>
          <w:szCs w:val="24"/>
        </w:rPr>
        <w:t>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</w:rPr>
      </w:pPr>
      <w:proofErr w:type="spellStart"/>
      <w:r w:rsidRPr="004D1B85">
        <w:rPr>
          <w:szCs w:val="24"/>
        </w:rPr>
        <w:t>Методологический</w:t>
      </w:r>
      <w:proofErr w:type="spellEnd"/>
      <w:r w:rsidRPr="004D1B85">
        <w:rPr>
          <w:szCs w:val="24"/>
        </w:rPr>
        <w:t xml:space="preserve"> </w:t>
      </w:r>
      <w:proofErr w:type="spellStart"/>
      <w:r w:rsidRPr="004D1B85">
        <w:rPr>
          <w:szCs w:val="24"/>
        </w:rPr>
        <w:t>аспект</w:t>
      </w:r>
      <w:proofErr w:type="spellEnd"/>
      <w:r w:rsidRPr="004D1B85">
        <w:rPr>
          <w:szCs w:val="24"/>
        </w:rPr>
        <w:t xml:space="preserve"> </w:t>
      </w:r>
      <w:proofErr w:type="spellStart"/>
      <w:r w:rsidRPr="004D1B85">
        <w:rPr>
          <w:szCs w:val="24"/>
        </w:rPr>
        <w:t>социологии</w:t>
      </w:r>
      <w:proofErr w:type="spellEnd"/>
      <w:r w:rsidRPr="004D1B85">
        <w:rPr>
          <w:szCs w:val="24"/>
        </w:rPr>
        <w:t xml:space="preserve"> </w:t>
      </w:r>
      <w:proofErr w:type="spellStart"/>
      <w:r w:rsidRPr="004D1B85">
        <w:rPr>
          <w:szCs w:val="24"/>
        </w:rPr>
        <w:t>коммуникации</w:t>
      </w:r>
      <w:proofErr w:type="spellEnd"/>
      <w:r w:rsidRPr="004D1B85">
        <w:rPr>
          <w:szCs w:val="24"/>
        </w:rPr>
        <w:t>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</w:rPr>
      </w:pPr>
      <w:proofErr w:type="spellStart"/>
      <w:r w:rsidRPr="004D1B85">
        <w:rPr>
          <w:szCs w:val="24"/>
        </w:rPr>
        <w:t>Функции</w:t>
      </w:r>
      <w:proofErr w:type="spellEnd"/>
      <w:r w:rsidRPr="004D1B85">
        <w:rPr>
          <w:szCs w:val="24"/>
        </w:rPr>
        <w:t xml:space="preserve"> </w:t>
      </w:r>
      <w:proofErr w:type="spellStart"/>
      <w:r w:rsidRPr="004D1B85">
        <w:rPr>
          <w:szCs w:val="24"/>
        </w:rPr>
        <w:t>социальной</w:t>
      </w:r>
      <w:proofErr w:type="spellEnd"/>
      <w:r w:rsidRPr="004D1B85">
        <w:rPr>
          <w:szCs w:val="24"/>
        </w:rPr>
        <w:t xml:space="preserve"> </w:t>
      </w:r>
      <w:proofErr w:type="spellStart"/>
      <w:r w:rsidRPr="004D1B85">
        <w:rPr>
          <w:szCs w:val="24"/>
        </w:rPr>
        <w:t>коммуникации</w:t>
      </w:r>
      <w:proofErr w:type="spellEnd"/>
      <w:r w:rsidRPr="004D1B85">
        <w:rPr>
          <w:szCs w:val="24"/>
        </w:rPr>
        <w:t>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D1B85">
        <w:rPr>
          <w:szCs w:val="24"/>
          <w:lang w:val="ru-RU"/>
        </w:rPr>
        <w:t>Социальная коммуникация: понятие, сущность, виды.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</w:rPr>
      </w:pPr>
      <w:proofErr w:type="spellStart"/>
      <w:r w:rsidRPr="004D1B85">
        <w:rPr>
          <w:szCs w:val="24"/>
        </w:rPr>
        <w:t>Классификация</w:t>
      </w:r>
      <w:proofErr w:type="spellEnd"/>
      <w:r w:rsidRPr="004D1B85">
        <w:rPr>
          <w:szCs w:val="24"/>
        </w:rPr>
        <w:t xml:space="preserve"> </w:t>
      </w:r>
      <w:proofErr w:type="spellStart"/>
      <w:r w:rsidRPr="004D1B85">
        <w:rPr>
          <w:szCs w:val="24"/>
        </w:rPr>
        <w:t>коммуникаций</w:t>
      </w:r>
      <w:proofErr w:type="spellEnd"/>
      <w:r w:rsidRPr="004D1B85">
        <w:rPr>
          <w:szCs w:val="24"/>
        </w:rPr>
        <w:t>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</w:rPr>
      </w:pPr>
      <w:proofErr w:type="spellStart"/>
      <w:r w:rsidRPr="004D1B85">
        <w:rPr>
          <w:szCs w:val="24"/>
        </w:rPr>
        <w:t>Невербальная</w:t>
      </w:r>
      <w:proofErr w:type="spellEnd"/>
      <w:r w:rsidRPr="004D1B85">
        <w:rPr>
          <w:szCs w:val="24"/>
        </w:rPr>
        <w:t xml:space="preserve"> </w:t>
      </w:r>
      <w:proofErr w:type="spellStart"/>
      <w:r w:rsidRPr="004D1B85">
        <w:rPr>
          <w:szCs w:val="24"/>
        </w:rPr>
        <w:t>коммуникация</w:t>
      </w:r>
      <w:proofErr w:type="spellEnd"/>
      <w:r w:rsidRPr="004D1B85">
        <w:rPr>
          <w:szCs w:val="24"/>
        </w:rPr>
        <w:t>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D1B85">
        <w:rPr>
          <w:szCs w:val="24"/>
          <w:lang w:val="ru-RU"/>
        </w:rPr>
        <w:t xml:space="preserve"> </w:t>
      </w:r>
      <w:proofErr w:type="spellStart"/>
      <w:r w:rsidRPr="004D1B85">
        <w:rPr>
          <w:szCs w:val="24"/>
          <w:lang w:val="ru-RU"/>
        </w:rPr>
        <w:t>Стратификационная</w:t>
      </w:r>
      <w:proofErr w:type="spellEnd"/>
      <w:r w:rsidRPr="004D1B85">
        <w:rPr>
          <w:szCs w:val="24"/>
          <w:lang w:val="ru-RU"/>
        </w:rPr>
        <w:t xml:space="preserve"> группа социологических доминант коммуникации.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D1B85">
        <w:rPr>
          <w:szCs w:val="24"/>
          <w:lang w:val="ru-RU"/>
        </w:rPr>
        <w:t>Ситуативная группа социологических доминант коммуникации.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D1B85">
        <w:rPr>
          <w:szCs w:val="24"/>
          <w:lang w:val="ru-RU"/>
        </w:rPr>
        <w:t>Оценочная группа социологических доминант коммуникации.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D1B85">
        <w:rPr>
          <w:szCs w:val="24"/>
          <w:lang w:val="ru-RU"/>
        </w:rPr>
        <w:t>Функциональная группа социологических доминант коммуникации.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D1B85">
        <w:rPr>
          <w:rFonts w:eastAsia="Times New Roman"/>
          <w:szCs w:val="24"/>
          <w:lang w:val="ru-RU" w:eastAsia="ru-RU"/>
        </w:rPr>
        <w:t xml:space="preserve">Вербальная основа языкового уровня коммуникации. 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D1B85">
        <w:rPr>
          <w:rFonts w:eastAsia="Times New Roman"/>
          <w:szCs w:val="24"/>
          <w:lang w:val="ru-RU" w:eastAsia="ru-RU"/>
        </w:rPr>
        <w:t>Функции языка в процессе коммуникации.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</w:rPr>
      </w:pPr>
      <w:proofErr w:type="spellStart"/>
      <w:r w:rsidRPr="004D1B85">
        <w:rPr>
          <w:szCs w:val="24"/>
        </w:rPr>
        <w:t>Межличностная</w:t>
      </w:r>
      <w:proofErr w:type="spellEnd"/>
      <w:r w:rsidRPr="004D1B85">
        <w:rPr>
          <w:szCs w:val="24"/>
        </w:rPr>
        <w:t xml:space="preserve"> </w:t>
      </w:r>
      <w:proofErr w:type="spellStart"/>
      <w:r w:rsidRPr="004D1B85">
        <w:rPr>
          <w:szCs w:val="24"/>
        </w:rPr>
        <w:t>коммуникация</w:t>
      </w:r>
      <w:proofErr w:type="spellEnd"/>
      <w:r w:rsidRPr="004D1B85">
        <w:rPr>
          <w:szCs w:val="24"/>
        </w:rPr>
        <w:t xml:space="preserve">. </w:t>
      </w:r>
    </w:p>
    <w:p w:rsidR="007B13A0" w:rsidRPr="004D1B85" w:rsidRDefault="007B13A0" w:rsidP="007B13A0">
      <w:pPr>
        <w:pStyle w:val="af7"/>
        <w:numPr>
          <w:ilvl w:val="0"/>
          <w:numId w:val="18"/>
        </w:numPr>
        <w:shd w:val="clear" w:color="auto" w:fill="FFFFFF"/>
        <w:spacing w:before="0" w:beforeAutospacing="0" w:after="0" w:afterAutospacing="0" w:line="240" w:lineRule="auto"/>
        <w:jc w:val="left"/>
        <w:rPr>
          <w:sz w:val="24"/>
        </w:rPr>
      </w:pPr>
      <w:r w:rsidRPr="004D1B85">
        <w:rPr>
          <w:bCs/>
          <w:iCs/>
          <w:sz w:val="24"/>
        </w:rPr>
        <w:t>Условия, обеспечивающие эффективность межличностной коммуникации.</w:t>
      </w:r>
    </w:p>
    <w:p w:rsidR="007B13A0" w:rsidRPr="004D1B85" w:rsidRDefault="007B13A0" w:rsidP="007B13A0">
      <w:pPr>
        <w:pStyle w:val="af7"/>
        <w:numPr>
          <w:ilvl w:val="0"/>
          <w:numId w:val="18"/>
        </w:numPr>
        <w:shd w:val="clear" w:color="auto" w:fill="FFFFFF"/>
        <w:spacing w:before="0" w:beforeAutospacing="0" w:after="0" w:afterAutospacing="0" w:line="240" w:lineRule="auto"/>
        <w:jc w:val="left"/>
        <w:rPr>
          <w:sz w:val="24"/>
        </w:rPr>
      </w:pPr>
      <w:r w:rsidRPr="004D1B85">
        <w:rPr>
          <w:sz w:val="24"/>
        </w:rPr>
        <w:t>Групповая коммуникация.</w:t>
      </w:r>
    </w:p>
    <w:p w:rsidR="007B13A0" w:rsidRPr="004D1B85" w:rsidRDefault="007B13A0" w:rsidP="007B13A0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и типология коммуникационных потребностей (</w:t>
      </w:r>
      <w:proofErr w:type="gramStart"/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</w:t>
      </w:r>
      <w:proofErr w:type="gramEnd"/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групповые, общественные). </w:t>
      </w:r>
    </w:p>
    <w:p w:rsidR="007B13A0" w:rsidRPr="004D1B85" w:rsidRDefault="007B13A0" w:rsidP="007B13A0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Целевое назначение и задачи системы документальной коммуникации. Функции документов в общественной и частной жизни. </w:t>
      </w:r>
    </w:p>
    <w:p w:rsidR="007B13A0" w:rsidRPr="004D1B85" w:rsidRDefault="007B13A0" w:rsidP="007B13A0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Коммуникационные барьеры в документальной коммуникации. Цензура как орудие коммуникационного насилия и средство социальной защиты. </w:t>
      </w:r>
    </w:p>
    <w:p w:rsidR="007B13A0" w:rsidRPr="004D1B85" w:rsidRDefault="007B13A0" w:rsidP="007B13A0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Социальные функции электронной коммуникации. Конкуренция книжной и электронной коммуникации. </w:t>
      </w:r>
    </w:p>
    <w:p w:rsidR="007B13A0" w:rsidRPr="004D1B85" w:rsidRDefault="007B13A0" w:rsidP="007B13A0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Глобальная коммуникационная система Интернет: определение, направления использования, проблемы функционирования. </w:t>
      </w:r>
    </w:p>
    <w:p w:rsidR="007B13A0" w:rsidRPr="004D1B85" w:rsidRDefault="007B13A0" w:rsidP="007B13A0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социально-коммуникационных институтов. </w:t>
      </w:r>
    </w:p>
    <w:p w:rsidR="007B13A0" w:rsidRPr="004D1B85" w:rsidRDefault="007B13A0" w:rsidP="007B13A0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Либерально-демократические принципы и схемы функционирования социально-коммуникационных институтов. </w:t>
      </w:r>
    </w:p>
    <w:p w:rsidR="007B13A0" w:rsidRPr="004D1B85" w:rsidRDefault="007B13A0" w:rsidP="007B13A0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Тоталитарные принципы и схемы функционирования социально-коммуникационных институтов. </w:t>
      </w:r>
    </w:p>
    <w:p w:rsidR="007B13A0" w:rsidRPr="004D1B85" w:rsidRDefault="007B13A0" w:rsidP="007B13A0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Правда и ложь в коммуникационной деятельности. </w:t>
      </w:r>
    </w:p>
    <w:p w:rsidR="007B13A0" w:rsidRPr="004D1B85" w:rsidRDefault="007B13A0" w:rsidP="007B13A0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социально-коммуникационных наук. </w:t>
      </w:r>
    </w:p>
    <w:p w:rsidR="007B13A0" w:rsidRPr="004D1B85" w:rsidRDefault="007B13A0" w:rsidP="007B13A0">
      <w:pPr>
        <w:jc w:val="center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7B13A0" w:rsidRPr="004D1B85" w:rsidRDefault="007B13A0" w:rsidP="00EF16F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7B13A0" w:rsidRPr="004D1B85" w:rsidRDefault="007B13A0" w:rsidP="00EF16F9">
      <w:pPr>
        <w:rPr>
          <w:rFonts w:ascii="Times New Roman" w:hAnsi="Times New Roman" w:cs="Times New Roman"/>
          <w:i/>
          <w:color w:val="C00000"/>
          <w:sz w:val="24"/>
          <w:szCs w:val="24"/>
        </w:rPr>
        <w:sectPr w:rsidR="007B13A0" w:rsidRPr="004D1B85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F16F9" w:rsidRPr="004D1B85" w:rsidRDefault="00EF16F9" w:rsidP="00EF16F9">
      <w:pPr>
        <w:pStyle w:val="1"/>
        <w:keepNext w:val="0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4D1B8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EF16F9" w:rsidRPr="004D1B85" w:rsidTr="00CF62C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16F9" w:rsidRPr="004D1B85" w:rsidRDefault="00EF16F9" w:rsidP="00CF6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4D1B8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16F9" w:rsidRPr="004D1B85" w:rsidRDefault="00EF16F9" w:rsidP="00CF6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16F9" w:rsidRPr="004D1B85" w:rsidRDefault="00EF16F9" w:rsidP="00CF6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EF16F9" w:rsidRPr="004D1B85" w:rsidTr="00CF62C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16F9" w:rsidRPr="004D1B85" w:rsidRDefault="007B13A0" w:rsidP="00CF62C7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ОПК-5 – способностью 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</w:t>
            </w:r>
            <w:proofErr w:type="spellStart"/>
            <w:r w:rsidRPr="004D1B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социальноклассовых</w:t>
            </w:r>
            <w:proofErr w:type="spellEnd"/>
            <w:r w:rsidRPr="004D1B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групп, а также инфраструктуру обеспечения социального благополучия граждан</w:t>
            </w:r>
          </w:p>
        </w:tc>
      </w:tr>
      <w:tr w:rsidR="007B13A0" w:rsidRPr="004D1B85" w:rsidTr="00CF62C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3A0" w:rsidRPr="004D1B85" w:rsidRDefault="007B13A0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3A0" w:rsidRPr="004D1B85" w:rsidRDefault="007B13A0" w:rsidP="00CF62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</w:t>
            </w:r>
            <w:proofErr w:type="spellStart"/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социальноклассовых</w:t>
            </w:r>
            <w:proofErr w:type="spellEnd"/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групп,</w:t>
            </w:r>
          </w:p>
          <w:p w:rsidR="007B13A0" w:rsidRPr="004D1B85" w:rsidRDefault="007B13A0" w:rsidP="00CF62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инфраструктуру обеспечения социального благополучия граждан</w:t>
            </w:r>
          </w:p>
          <w:p w:rsidR="007B13A0" w:rsidRPr="004D1B85" w:rsidRDefault="007B13A0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– сущность и специфику теоретико-методологических подходов к анализу коммуникативных систем; их специфику; </w:t>
            </w:r>
          </w:p>
          <w:p w:rsidR="007B13A0" w:rsidRPr="004D1B85" w:rsidRDefault="007B13A0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- иметь представление о социологических методах анализа коммуникативных систем; </w:t>
            </w:r>
          </w:p>
          <w:p w:rsidR="007B13A0" w:rsidRPr="004D1B85" w:rsidRDefault="007B13A0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- сущность и значение информации в развитии современного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3A0" w:rsidRPr="004D1B85" w:rsidRDefault="007B13A0" w:rsidP="00CF62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перечень теоретических вопросов</w:t>
            </w:r>
          </w:p>
          <w:p w:rsidR="005479AB" w:rsidRPr="00B92991" w:rsidRDefault="005479AB" w:rsidP="005479AB">
            <w:pPr>
              <w:pStyle w:val="a5"/>
              <w:numPr>
                <w:ilvl w:val="0"/>
                <w:numId w:val="19"/>
              </w:numPr>
              <w:spacing w:before="100" w:beforeAutospacing="1" w:after="100" w:afterAutospacing="1"/>
              <w:rPr>
                <w:rFonts w:eastAsia="Times New Roman"/>
                <w:szCs w:val="24"/>
                <w:lang w:val="ru-RU" w:eastAsia="ru-RU"/>
              </w:rPr>
            </w:pPr>
            <w:r w:rsidRPr="00B92991">
              <w:rPr>
                <w:rFonts w:eastAsia="Times New Roman"/>
                <w:szCs w:val="24"/>
                <w:lang w:val="ru-RU" w:eastAsia="ru-RU"/>
              </w:rPr>
              <w:t xml:space="preserve">Социология коммуникации во </w:t>
            </w:r>
            <w:proofErr w:type="spellStart"/>
            <w:r w:rsidRPr="00B92991">
              <w:rPr>
                <w:rFonts w:eastAsia="Times New Roman"/>
                <w:szCs w:val="24"/>
                <w:lang w:val="ru-RU" w:eastAsia="ru-RU"/>
              </w:rPr>
              <w:t>внутридисциплинарной</w:t>
            </w:r>
            <w:proofErr w:type="spellEnd"/>
            <w:r w:rsidRPr="00B92991">
              <w:rPr>
                <w:rFonts w:eastAsia="Times New Roman"/>
                <w:szCs w:val="24"/>
                <w:lang w:val="ru-RU" w:eastAsia="ru-RU"/>
              </w:rPr>
              <w:t xml:space="preserve"> матрице (структура).</w:t>
            </w:r>
          </w:p>
          <w:p w:rsidR="005479AB" w:rsidRPr="00B92991" w:rsidRDefault="005479AB" w:rsidP="005479AB">
            <w:pPr>
              <w:pStyle w:val="a5"/>
              <w:numPr>
                <w:ilvl w:val="0"/>
                <w:numId w:val="19"/>
              </w:numPr>
              <w:spacing w:before="100" w:beforeAutospacing="1" w:after="100" w:afterAutospacing="1"/>
              <w:rPr>
                <w:rFonts w:eastAsia="Times New Roman"/>
                <w:szCs w:val="24"/>
                <w:lang w:val="ru-RU" w:eastAsia="ru-RU"/>
              </w:rPr>
            </w:pPr>
            <w:r w:rsidRPr="00B92991">
              <w:rPr>
                <w:rFonts w:eastAsia="Times New Roman"/>
                <w:szCs w:val="24"/>
                <w:lang w:val="ru-RU" w:eastAsia="ru-RU"/>
              </w:rPr>
              <w:t>Научная картина мира, общая и частная теория как элементы присущие социологии коммуникации.</w:t>
            </w:r>
          </w:p>
          <w:p w:rsidR="005479AB" w:rsidRPr="00B92991" w:rsidRDefault="005479AB" w:rsidP="005479AB">
            <w:pPr>
              <w:pStyle w:val="a5"/>
              <w:numPr>
                <w:ilvl w:val="0"/>
                <w:numId w:val="19"/>
              </w:numPr>
              <w:spacing w:before="100" w:beforeAutospacing="1" w:after="100" w:afterAutospacing="1"/>
              <w:rPr>
                <w:rFonts w:eastAsia="Times New Roman"/>
                <w:szCs w:val="24"/>
                <w:lang w:val="ru-RU" w:eastAsia="ru-RU"/>
              </w:rPr>
            </w:pPr>
            <w:r w:rsidRPr="00B92991">
              <w:rPr>
                <w:rFonts w:eastAsia="Times New Roman"/>
                <w:szCs w:val="24"/>
                <w:lang w:val="ru-RU" w:eastAsia="ru-RU"/>
              </w:rPr>
              <w:t>Эмпирическое и прикладное исследования в социологии коммуникации.</w:t>
            </w:r>
          </w:p>
          <w:p w:rsidR="005479AB" w:rsidRPr="00B92991" w:rsidRDefault="005479AB" w:rsidP="005479AB">
            <w:pPr>
              <w:pStyle w:val="a5"/>
              <w:numPr>
                <w:ilvl w:val="0"/>
                <w:numId w:val="19"/>
              </w:numPr>
              <w:spacing w:before="100" w:beforeAutospacing="1" w:after="100" w:afterAutospacing="1"/>
              <w:rPr>
                <w:rFonts w:eastAsia="Times New Roman"/>
                <w:szCs w:val="24"/>
                <w:lang w:val="ru-RU" w:eastAsia="ru-RU"/>
              </w:rPr>
            </w:pPr>
            <w:r w:rsidRPr="00B92991">
              <w:rPr>
                <w:rFonts w:eastAsia="Times New Roman"/>
                <w:bCs/>
                <w:szCs w:val="24"/>
                <w:lang w:val="ru-RU" w:eastAsia="ru-RU"/>
              </w:rPr>
              <w:t>Теория коммуникации в системе наук.</w:t>
            </w:r>
            <w:r w:rsidRPr="00B92991">
              <w:rPr>
                <w:rFonts w:eastAsia="Times New Roman"/>
                <w:szCs w:val="24"/>
                <w:lang w:val="ru-RU" w:eastAsia="ru-RU"/>
              </w:rPr>
              <w:t xml:space="preserve"> </w:t>
            </w:r>
          </w:p>
          <w:p w:rsidR="005479AB" w:rsidRPr="00B92991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B92991">
              <w:rPr>
                <w:szCs w:val="24"/>
                <w:lang w:val="ru-RU"/>
              </w:rPr>
              <w:t>Методология и уровень методики и техники в структуре социологического знания.</w:t>
            </w:r>
          </w:p>
          <w:p w:rsidR="005479AB" w:rsidRPr="00B92991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B92991">
              <w:rPr>
                <w:szCs w:val="24"/>
                <w:lang w:val="ru-RU"/>
              </w:rPr>
              <w:t>Структура социологии массовой коммуникации (4 уровня).</w:t>
            </w:r>
          </w:p>
          <w:p w:rsidR="005479AB" w:rsidRPr="00B92991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B92991">
              <w:rPr>
                <w:szCs w:val="24"/>
                <w:lang w:val="ru-RU"/>
              </w:rPr>
              <w:t>Понятие социальной коммуникации и элементы коммуникации.</w:t>
            </w:r>
          </w:p>
          <w:p w:rsidR="005479AB" w:rsidRPr="005479AB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</w:rPr>
            </w:pPr>
            <w:proofErr w:type="spellStart"/>
            <w:r w:rsidRPr="005479AB">
              <w:rPr>
                <w:szCs w:val="24"/>
              </w:rPr>
              <w:t>Онтологический</w:t>
            </w:r>
            <w:proofErr w:type="spellEnd"/>
            <w:r w:rsidRPr="005479AB">
              <w:rPr>
                <w:szCs w:val="24"/>
              </w:rPr>
              <w:t xml:space="preserve"> </w:t>
            </w:r>
            <w:proofErr w:type="spellStart"/>
            <w:r w:rsidRPr="005479AB">
              <w:rPr>
                <w:szCs w:val="24"/>
              </w:rPr>
              <w:t>аспект</w:t>
            </w:r>
            <w:proofErr w:type="spellEnd"/>
            <w:r w:rsidRPr="005479AB">
              <w:rPr>
                <w:szCs w:val="24"/>
              </w:rPr>
              <w:t xml:space="preserve"> </w:t>
            </w:r>
            <w:proofErr w:type="spellStart"/>
            <w:r w:rsidRPr="005479AB">
              <w:rPr>
                <w:szCs w:val="24"/>
              </w:rPr>
              <w:t>социологии</w:t>
            </w:r>
            <w:proofErr w:type="spellEnd"/>
            <w:r w:rsidRPr="005479AB">
              <w:rPr>
                <w:szCs w:val="24"/>
              </w:rPr>
              <w:t xml:space="preserve"> </w:t>
            </w:r>
            <w:proofErr w:type="spellStart"/>
            <w:r w:rsidRPr="005479AB">
              <w:rPr>
                <w:szCs w:val="24"/>
              </w:rPr>
              <w:t>коммуникации</w:t>
            </w:r>
            <w:proofErr w:type="spellEnd"/>
            <w:r w:rsidRPr="005479AB">
              <w:rPr>
                <w:szCs w:val="24"/>
              </w:rPr>
              <w:t>.</w:t>
            </w:r>
          </w:p>
          <w:p w:rsidR="005479AB" w:rsidRPr="005479AB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</w:rPr>
            </w:pPr>
            <w:proofErr w:type="spellStart"/>
            <w:r w:rsidRPr="005479AB">
              <w:rPr>
                <w:szCs w:val="24"/>
              </w:rPr>
              <w:t>Гносеологический</w:t>
            </w:r>
            <w:proofErr w:type="spellEnd"/>
            <w:r w:rsidRPr="005479AB">
              <w:rPr>
                <w:szCs w:val="24"/>
              </w:rPr>
              <w:t xml:space="preserve"> </w:t>
            </w:r>
            <w:proofErr w:type="spellStart"/>
            <w:r w:rsidRPr="005479AB">
              <w:rPr>
                <w:szCs w:val="24"/>
              </w:rPr>
              <w:t>аспект</w:t>
            </w:r>
            <w:proofErr w:type="spellEnd"/>
            <w:r w:rsidRPr="005479AB">
              <w:rPr>
                <w:szCs w:val="24"/>
              </w:rPr>
              <w:t xml:space="preserve"> </w:t>
            </w:r>
            <w:proofErr w:type="spellStart"/>
            <w:r w:rsidRPr="005479AB">
              <w:rPr>
                <w:szCs w:val="24"/>
              </w:rPr>
              <w:t>коммуникации</w:t>
            </w:r>
            <w:proofErr w:type="spellEnd"/>
            <w:r w:rsidRPr="005479AB">
              <w:rPr>
                <w:szCs w:val="24"/>
              </w:rPr>
              <w:t>.</w:t>
            </w:r>
          </w:p>
          <w:p w:rsidR="005479AB" w:rsidRPr="005479AB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</w:rPr>
            </w:pPr>
            <w:proofErr w:type="spellStart"/>
            <w:r w:rsidRPr="005479AB">
              <w:rPr>
                <w:szCs w:val="24"/>
              </w:rPr>
              <w:t>Методологический</w:t>
            </w:r>
            <w:proofErr w:type="spellEnd"/>
            <w:r w:rsidRPr="005479AB">
              <w:rPr>
                <w:szCs w:val="24"/>
              </w:rPr>
              <w:t xml:space="preserve"> </w:t>
            </w:r>
            <w:proofErr w:type="spellStart"/>
            <w:r w:rsidRPr="005479AB">
              <w:rPr>
                <w:szCs w:val="24"/>
              </w:rPr>
              <w:t>аспект</w:t>
            </w:r>
            <w:proofErr w:type="spellEnd"/>
            <w:r w:rsidRPr="005479AB">
              <w:rPr>
                <w:szCs w:val="24"/>
              </w:rPr>
              <w:t xml:space="preserve"> </w:t>
            </w:r>
            <w:proofErr w:type="spellStart"/>
            <w:r w:rsidRPr="005479AB">
              <w:rPr>
                <w:szCs w:val="24"/>
              </w:rPr>
              <w:t>социологии</w:t>
            </w:r>
            <w:proofErr w:type="spellEnd"/>
            <w:r w:rsidRPr="005479AB">
              <w:rPr>
                <w:szCs w:val="24"/>
              </w:rPr>
              <w:t xml:space="preserve"> </w:t>
            </w:r>
            <w:proofErr w:type="spellStart"/>
            <w:r w:rsidRPr="005479AB">
              <w:rPr>
                <w:szCs w:val="24"/>
              </w:rPr>
              <w:t>коммуникации</w:t>
            </w:r>
            <w:proofErr w:type="spellEnd"/>
            <w:r w:rsidRPr="005479AB">
              <w:rPr>
                <w:szCs w:val="24"/>
              </w:rPr>
              <w:t>.</w:t>
            </w:r>
          </w:p>
          <w:p w:rsidR="005479AB" w:rsidRPr="005479AB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</w:rPr>
            </w:pPr>
            <w:proofErr w:type="spellStart"/>
            <w:r w:rsidRPr="005479AB">
              <w:rPr>
                <w:szCs w:val="24"/>
              </w:rPr>
              <w:t>Функции</w:t>
            </w:r>
            <w:proofErr w:type="spellEnd"/>
            <w:r w:rsidRPr="005479AB">
              <w:rPr>
                <w:szCs w:val="24"/>
              </w:rPr>
              <w:t xml:space="preserve"> </w:t>
            </w:r>
            <w:proofErr w:type="spellStart"/>
            <w:r w:rsidRPr="005479AB">
              <w:rPr>
                <w:szCs w:val="24"/>
              </w:rPr>
              <w:t>социальной</w:t>
            </w:r>
            <w:proofErr w:type="spellEnd"/>
            <w:r w:rsidRPr="005479AB">
              <w:rPr>
                <w:szCs w:val="24"/>
              </w:rPr>
              <w:t xml:space="preserve"> </w:t>
            </w:r>
            <w:proofErr w:type="spellStart"/>
            <w:r w:rsidRPr="005479AB">
              <w:rPr>
                <w:szCs w:val="24"/>
              </w:rPr>
              <w:t>коммуникации</w:t>
            </w:r>
            <w:proofErr w:type="spellEnd"/>
            <w:r w:rsidRPr="005479AB">
              <w:rPr>
                <w:szCs w:val="24"/>
              </w:rPr>
              <w:t>.</w:t>
            </w:r>
          </w:p>
          <w:p w:rsidR="005479AB" w:rsidRPr="00B92991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B92991">
              <w:rPr>
                <w:szCs w:val="24"/>
                <w:lang w:val="ru-RU"/>
              </w:rPr>
              <w:t>Социальная коммуникация: понятие, сущность, виды.</w:t>
            </w:r>
          </w:p>
          <w:p w:rsidR="005479AB" w:rsidRPr="005479AB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</w:rPr>
            </w:pPr>
            <w:proofErr w:type="spellStart"/>
            <w:r w:rsidRPr="005479AB">
              <w:rPr>
                <w:szCs w:val="24"/>
              </w:rPr>
              <w:t>Классификация</w:t>
            </w:r>
            <w:proofErr w:type="spellEnd"/>
            <w:r w:rsidRPr="005479AB">
              <w:rPr>
                <w:szCs w:val="24"/>
              </w:rPr>
              <w:t xml:space="preserve"> </w:t>
            </w:r>
            <w:proofErr w:type="spellStart"/>
            <w:r w:rsidRPr="005479AB">
              <w:rPr>
                <w:szCs w:val="24"/>
              </w:rPr>
              <w:t>коммуникаций</w:t>
            </w:r>
            <w:proofErr w:type="spellEnd"/>
            <w:r w:rsidRPr="005479AB">
              <w:rPr>
                <w:szCs w:val="24"/>
              </w:rPr>
              <w:t>.</w:t>
            </w:r>
          </w:p>
          <w:p w:rsidR="005479AB" w:rsidRPr="005479AB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</w:rPr>
            </w:pPr>
            <w:proofErr w:type="spellStart"/>
            <w:r w:rsidRPr="005479AB">
              <w:rPr>
                <w:szCs w:val="24"/>
              </w:rPr>
              <w:t>Невербальная</w:t>
            </w:r>
            <w:proofErr w:type="spellEnd"/>
            <w:r w:rsidRPr="005479AB">
              <w:rPr>
                <w:szCs w:val="24"/>
              </w:rPr>
              <w:t xml:space="preserve"> </w:t>
            </w:r>
            <w:proofErr w:type="spellStart"/>
            <w:r w:rsidRPr="005479AB">
              <w:rPr>
                <w:szCs w:val="24"/>
              </w:rPr>
              <w:t>коммуникация</w:t>
            </w:r>
            <w:proofErr w:type="spellEnd"/>
            <w:r w:rsidRPr="005479AB">
              <w:rPr>
                <w:szCs w:val="24"/>
              </w:rPr>
              <w:t>.</w:t>
            </w:r>
          </w:p>
          <w:p w:rsidR="005479AB" w:rsidRPr="005479AB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proofErr w:type="spellStart"/>
            <w:r w:rsidRPr="005479AB">
              <w:rPr>
                <w:szCs w:val="24"/>
                <w:lang w:val="ru-RU"/>
              </w:rPr>
              <w:t>Стратификационная</w:t>
            </w:r>
            <w:proofErr w:type="spellEnd"/>
            <w:r w:rsidRPr="005479AB">
              <w:rPr>
                <w:szCs w:val="24"/>
                <w:lang w:val="ru-RU"/>
              </w:rPr>
              <w:t xml:space="preserve"> группа социологических доминант коммуникации.</w:t>
            </w:r>
          </w:p>
          <w:p w:rsidR="005479AB" w:rsidRPr="00B92991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B92991">
              <w:rPr>
                <w:szCs w:val="24"/>
                <w:lang w:val="ru-RU"/>
              </w:rPr>
              <w:t>Ситуативная группа социологических доминант коммуникации.</w:t>
            </w:r>
          </w:p>
          <w:p w:rsidR="005479AB" w:rsidRPr="00B92991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B92991">
              <w:rPr>
                <w:szCs w:val="24"/>
                <w:lang w:val="ru-RU"/>
              </w:rPr>
              <w:t>Оценочная группа социологических доминант коммуникации.</w:t>
            </w:r>
          </w:p>
          <w:p w:rsidR="005479AB" w:rsidRPr="00B92991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B92991">
              <w:rPr>
                <w:szCs w:val="24"/>
                <w:lang w:val="ru-RU"/>
              </w:rPr>
              <w:t>Функциональная группа социологических доминант коммуникации.</w:t>
            </w:r>
          </w:p>
          <w:p w:rsidR="005479AB" w:rsidRPr="00B92991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B92991">
              <w:rPr>
                <w:rFonts w:eastAsia="Times New Roman"/>
                <w:szCs w:val="24"/>
                <w:lang w:val="ru-RU" w:eastAsia="ru-RU"/>
              </w:rPr>
              <w:t xml:space="preserve">Вербальная основа языкового уровня коммуникации. </w:t>
            </w:r>
          </w:p>
          <w:p w:rsidR="005479AB" w:rsidRPr="00B92991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B92991">
              <w:rPr>
                <w:rFonts w:eastAsia="Times New Roman"/>
                <w:szCs w:val="24"/>
                <w:lang w:val="ru-RU" w:eastAsia="ru-RU"/>
              </w:rPr>
              <w:lastRenderedPageBreak/>
              <w:t>Функции языка в процессе коммуникации.</w:t>
            </w:r>
          </w:p>
          <w:p w:rsidR="005479AB" w:rsidRPr="005479AB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</w:rPr>
            </w:pPr>
            <w:proofErr w:type="spellStart"/>
            <w:r w:rsidRPr="005479AB">
              <w:rPr>
                <w:szCs w:val="24"/>
              </w:rPr>
              <w:t>Межличностная</w:t>
            </w:r>
            <w:proofErr w:type="spellEnd"/>
            <w:r w:rsidRPr="005479AB">
              <w:rPr>
                <w:szCs w:val="24"/>
              </w:rPr>
              <w:t xml:space="preserve"> </w:t>
            </w:r>
            <w:proofErr w:type="spellStart"/>
            <w:r w:rsidRPr="005479AB">
              <w:rPr>
                <w:szCs w:val="24"/>
              </w:rPr>
              <w:t>коммуникация</w:t>
            </w:r>
            <w:proofErr w:type="spellEnd"/>
            <w:r w:rsidRPr="005479AB">
              <w:rPr>
                <w:szCs w:val="24"/>
              </w:rPr>
              <w:t xml:space="preserve">. </w:t>
            </w:r>
          </w:p>
          <w:p w:rsidR="007B13A0" w:rsidRPr="004D1B85" w:rsidRDefault="007B13A0" w:rsidP="00EF16F9">
            <w:pPr>
              <w:pStyle w:val="2"/>
              <w:keepNext w:val="0"/>
              <w:numPr>
                <w:ilvl w:val="0"/>
                <w:numId w:val="12"/>
              </w:numPr>
              <w:pBdr>
                <w:bottom w:val="single" w:sz="8" w:space="2" w:color="4F81BD"/>
              </w:pBdr>
              <w:tabs>
                <w:tab w:val="left" w:pos="0"/>
                <w:tab w:val="left" w:pos="463"/>
                <w:tab w:val="left" w:pos="993"/>
              </w:tabs>
              <w:ind w:left="0" w:firstLine="0"/>
              <w:rPr>
                <w:szCs w:val="24"/>
                <w:lang w:eastAsia="ru-RU"/>
              </w:rPr>
            </w:pPr>
          </w:p>
        </w:tc>
      </w:tr>
      <w:tr w:rsidR="007B13A0" w:rsidRPr="004D1B85" w:rsidTr="00CF62C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3A0" w:rsidRPr="004D1B85" w:rsidRDefault="007B13A0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3A0" w:rsidRPr="004D1B85" w:rsidRDefault="007B13A0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–– </w:t>
            </w: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произвести элементарный социологический анализ процессов коммуникации на современном этапе;</w:t>
            </w:r>
          </w:p>
          <w:p w:rsidR="007B13A0" w:rsidRPr="004D1B85" w:rsidRDefault="007B13A0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– выявить, описать и объяснить тенденции современных коммуникативных процессов, их структуру и </w:t>
            </w:r>
            <w:proofErr w:type="spellStart"/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социокультурный</w:t>
            </w:r>
            <w:proofErr w:type="spellEnd"/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 контекст, уметь анализировать информацию исходя из знания теоретических концепций социологической науки;</w:t>
            </w:r>
          </w:p>
          <w:p w:rsidR="007B13A0" w:rsidRPr="004D1B85" w:rsidRDefault="007B13A0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 - использовать социологические методы исследования для изучения </w:t>
            </w:r>
            <w:proofErr w:type="spellStart"/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актуальн</w:t>
            </w:r>
            <w:proofErr w:type="spellEnd"/>
          </w:p>
          <w:p w:rsidR="007B13A0" w:rsidRPr="004D1B85" w:rsidRDefault="007B13A0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2BBB" w:rsidRPr="004D1B85" w:rsidRDefault="00EF2BBB" w:rsidP="00CF62C7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Ответьте на</w:t>
            </w:r>
            <w:r w:rsidR="005479AB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вопросы.</w:t>
            </w:r>
          </w:p>
          <w:p w:rsidR="00EF2BBB" w:rsidRPr="004D1B85" w:rsidRDefault="007B13A0" w:rsidP="00CF62C7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Что такое коммуникативная установка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Как она формируется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>??</w:t>
            </w:r>
            <w:r w:rsidRPr="004D1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 чем состоит значение речевого этикета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>?</w:t>
            </w:r>
            <w:r w:rsidRPr="004D1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На конкретных примерах покажите особенности этикета в различных культурах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>.</w:t>
            </w:r>
            <w:r w:rsidRPr="004D1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EF2BBB" w:rsidRPr="004D1B85" w:rsidRDefault="007B13A0" w:rsidP="00CF62C7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Задания для самостоятельной работы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>:</w:t>
            </w:r>
            <w:r w:rsidRPr="004D1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Охарактеризуйте оценочные доминанты коммуникации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>.</w:t>
            </w:r>
            <w:r w:rsidRPr="004D1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7B13A0" w:rsidRPr="004D1B85" w:rsidRDefault="007B13A0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Контрольные вопросы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>:</w:t>
            </w:r>
            <w:r w:rsidRPr="004D1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Дайте определение понятию 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социологические доминанты </w:t>
            </w:r>
            <w:proofErr w:type="gramStart"/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коммуникации</w:t>
            </w:r>
            <w:proofErr w:type="gramEnd"/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>»</w:t>
            </w:r>
            <w:r w:rsidRPr="004D1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Какие виды социологических доминант коммуникации вам известны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>?</w:t>
            </w: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2BBB" w:rsidRPr="004D1B85" w:rsidRDefault="00EF2BBB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BBB" w:rsidRPr="004D1B85" w:rsidRDefault="00EF2BBB" w:rsidP="00EF2B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Составьте схему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отражающую место социологии коммуникации в системе научного знания</w:t>
            </w:r>
          </w:p>
          <w:p w:rsidR="00EF2BBB" w:rsidRPr="004D1B85" w:rsidRDefault="00EF2BBB" w:rsidP="00EF2BBB">
            <w:pPr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>(</w:t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положение данной отрасли внутри социологии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а также связь с другими дисциплинами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EF2BBB" w:rsidRPr="004D1B85" w:rsidRDefault="00EF2BBB" w:rsidP="00EF2B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Проанализируйте определения понятия 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коммуникация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которые даются в различных словарях</w:t>
            </w:r>
            <w:r w:rsidRPr="004D1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>(</w:t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толковых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энциклопедических и др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 xml:space="preserve">.). </w:t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Обобщите ваши наблюдения в виде таблицы</w:t>
            </w:r>
          </w:p>
        </w:tc>
      </w:tr>
      <w:tr w:rsidR="007B13A0" w:rsidRPr="004D1B85" w:rsidTr="00CF62C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3A0" w:rsidRPr="004D1B85" w:rsidRDefault="007B13A0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3A0" w:rsidRPr="004D1B85" w:rsidRDefault="007B13A0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категориальным аппаратом социологии и социологии коммуникаций;</w:t>
            </w:r>
          </w:p>
          <w:p w:rsidR="007B13A0" w:rsidRPr="004D1B85" w:rsidRDefault="007B13A0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 - способностью анализировать социально-значимые проблемы и процессы;</w:t>
            </w:r>
          </w:p>
          <w:p w:rsidR="007B13A0" w:rsidRPr="004D1B85" w:rsidRDefault="007B13A0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 - способностью участвовать в разработке основанных на профессиональных социологических </w:t>
            </w:r>
            <w:r w:rsidRPr="004D1B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знаниях предложений и рекомендаций по решению социальных проблем, в разработке механизмов согласования интересов социальных групп и общностей.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2BBB" w:rsidRPr="004D1B85" w:rsidRDefault="00EF2BBB" w:rsidP="00CF62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Заполните таблицу: </w:t>
            </w:r>
          </w:p>
          <w:tbl>
            <w:tblPr>
              <w:tblStyle w:val="a9"/>
              <w:tblW w:w="0" w:type="auto"/>
              <w:tblLook w:val="04A0"/>
            </w:tblPr>
            <w:tblGrid>
              <w:gridCol w:w="3432"/>
              <w:gridCol w:w="2669"/>
              <w:gridCol w:w="3112"/>
            </w:tblGrid>
            <w:tr w:rsidR="00EF2BBB" w:rsidRPr="004D1B85" w:rsidTr="00EF2BBB">
              <w:tc>
                <w:tcPr>
                  <w:tcW w:w="3432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4D1B85">
                    <w:rPr>
                      <w:color w:val="000000"/>
                      <w:sz w:val="24"/>
                      <w:szCs w:val="24"/>
                    </w:rPr>
                    <w:t>Социологические доминанты</w:t>
                  </w:r>
                </w:p>
              </w:tc>
              <w:tc>
                <w:tcPr>
                  <w:tcW w:w="2669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4D1B85">
                    <w:rPr>
                      <w:color w:val="000000"/>
                      <w:sz w:val="24"/>
                      <w:szCs w:val="24"/>
                    </w:rPr>
                    <w:t>компоненты</w:t>
                  </w:r>
                </w:p>
              </w:tc>
              <w:tc>
                <w:tcPr>
                  <w:tcW w:w="3112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4D1B85">
                    <w:rPr>
                      <w:color w:val="000000"/>
                      <w:sz w:val="24"/>
                      <w:szCs w:val="24"/>
                    </w:rPr>
                    <w:t>содержание</w:t>
                  </w:r>
                </w:p>
              </w:tc>
            </w:tr>
            <w:tr w:rsidR="00EF2BBB" w:rsidRPr="004D1B85" w:rsidTr="00EF2BBB">
              <w:tc>
                <w:tcPr>
                  <w:tcW w:w="3432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  <w:proofErr w:type="spellStart"/>
                  <w:r w:rsidRPr="004D1B85">
                    <w:rPr>
                      <w:color w:val="000000"/>
                      <w:sz w:val="24"/>
                      <w:szCs w:val="24"/>
                    </w:rPr>
                    <w:t>стратификационные</w:t>
                  </w:r>
                  <w:proofErr w:type="spellEnd"/>
                </w:p>
              </w:tc>
              <w:tc>
                <w:tcPr>
                  <w:tcW w:w="2669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12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F2BBB" w:rsidRPr="004D1B85" w:rsidTr="00EF2BBB">
              <w:tc>
                <w:tcPr>
                  <w:tcW w:w="3432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4D1B85">
                    <w:rPr>
                      <w:color w:val="000000"/>
                      <w:sz w:val="24"/>
                      <w:szCs w:val="24"/>
                    </w:rPr>
                    <w:t>ситуативные</w:t>
                  </w:r>
                </w:p>
              </w:tc>
              <w:tc>
                <w:tcPr>
                  <w:tcW w:w="2669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12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F2BBB" w:rsidRPr="004D1B85" w:rsidTr="00EF2BBB">
              <w:tc>
                <w:tcPr>
                  <w:tcW w:w="3432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4D1B85">
                    <w:rPr>
                      <w:color w:val="000000"/>
                      <w:sz w:val="24"/>
                      <w:szCs w:val="24"/>
                    </w:rPr>
                    <w:t>оценочные</w:t>
                  </w:r>
                </w:p>
              </w:tc>
              <w:tc>
                <w:tcPr>
                  <w:tcW w:w="2669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12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F2BBB" w:rsidRPr="004D1B85" w:rsidTr="00EF2BBB">
              <w:tc>
                <w:tcPr>
                  <w:tcW w:w="3432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4D1B85">
                    <w:rPr>
                      <w:color w:val="000000"/>
                      <w:sz w:val="24"/>
                      <w:szCs w:val="24"/>
                    </w:rPr>
                    <w:t>функциональные</w:t>
                  </w:r>
                </w:p>
              </w:tc>
              <w:tc>
                <w:tcPr>
                  <w:tcW w:w="2669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12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F2BBB" w:rsidRPr="004D1B85" w:rsidTr="00EF2BBB">
              <w:tc>
                <w:tcPr>
                  <w:tcW w:w="3432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4D1B85">
                    <w:rPr>
                      <w:color w:val="000000"/>
                      <w:sz w:val="24"/>
                      <w:szCs w:val="24"/>
                    </w:rPr>
                    <w:lastRenderedPageBreak/>
                    <w:t>Речевой этикет</w:t>
                  </w:r>
                </w:p>
              </w:tc>
              <w:tc>
                <w:tcPr>
                  <w:tcW w:w="2669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12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EF2BBB" w:rsidRPr="004D1B85" w:rsidRDefault="00EF2BBB" w:rsidP="00CF62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2BBB" w:rsidRPr="004D1B85" w:rsidRDefault="00EF2BBB" w:rsidP="00CF62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Напишите - факторы, определяющие социальную дифференциацию, интеграцию и интерференцию;</w:t>
            </w:r>
          </w:p>
          <w:p w:rsidR="00EF2BBB" w:rsidRPr="004D1B85" w:rsidRDefault="00EF2BBB" w:rsidP="00CF62C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7B13A0" w:rsidRPr="005479AB" w:rsidRDefault="007B13A0" w:rsidP="00CF62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9AB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  <w:p w:rsidR="007B13A0" w:rsidRPr="005479AB" w:rsidRDefault="007B13A0" w:rsidP="007B13A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5479AB">
              <w:rPr>
                <w:rFonts w:ascii="Times New Roman" w:hAnsi="Times New Roman" w:cs="Times New Roman"/>
                <w:sz w:val="24"/>
                <w:szCs w:val="24"/>
              </w:rPr>
              <w:t>Проанализируйте текст</w:t>
            </w:r>
            <w:proofErr w:type="gramStart"/>
            <w:r w:rsidRPr="005479AB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7B13A0" w:rsidRDefault="007B13A0" w:rsidP="007B13A0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479AB">
              <w:rPr>
                <w:rFonts w:ascii="Times New Roman" w:hAnsi="Times New Roman" w:cs="Times New Roman"/>
                <w:sz w:val="24"/>
                <w:szCs w:val="24"/>
              </w:rPr>
              <w:t>Определите коммуникативную сферу</w:t>
            </w:r>
          </w:p>
          <w:p w:rsidR="005479AB" w:rsidRDefault="005479AB" w:rsidP="005479AB">
            <w:pPr>
              <w:pStyle w:val="Style8"/>
              <w:rPr>
                <w:b/>
              </w:rPr>
            </w:pPr>
            <w:r w:rsidRPr="00D004B1">
              <w:rPr>
                <w:b/>
              </w:rPr>
              <w:t>Проанализировать диалог.</w:t>
            </w:r>
          </w:p>
          <w:p w:rsidR="005479AB" w:rsidRPr="00D004B1" w:rsidRDefault="005479AB" w:rsidP="005479AB">
            <w:pPr>
              <w:pStyle w:val="Style8"/>
            </w:pPr>
            <w:r w:rsidRPr="00D004B1">
              <w:t>Прочитайте диалог</w:t>
            </w:r>
            <w:r>
              <w:t xml:space="preserve">, </w:t>
            </w:r>
            <w:r w:rsidRPr="00D004B1">
              <w:t>определите коммуникативные компоненты:</w:t>
            </w:r>
          </w:p>
          <w:p w:rsidR="005479AB" w:rsidRPr="00D004B1" w:rsidRDefault="005479AB" w:rsidP="005479AB">
            <w:pPr>
              <w:pStyle w:val="Style8"/>
            </w:pPr>
            <w:r w:rsidRPr="00D004B1">
              <w:t>–коммуникативная сфера</w:t>
            </w:r>
          </w:p>
          <w:p w:rsidR="005479AB" w:rsidRPr="00D004B1" w:rsidRDefault="005479AB" w:rsidP="005479AB">
            <w:pPr>
              <w:pStyle w:val="Style8"/>
            </w:pPr>
            <w:r w:rsidRPr="00D004B1">
              <w:t>– ситуация</w:t>
            </w:r>
          </w:p>
          <w:p w:rsidR="005479AB" w:rsidRPr="00D004B1" w:rsidRDefault="005479AB" w:rsidP="005479AB">
            <w:pPr>
              <w:pStyle w:val="Style8"/>
            </w:pPr>
            <w:r w:rsidRPr="00D004B1">
              <w:t>– роли</w:t>
            </w:r>
          </w:p>
          <w:p w:rsidR="005479AB" w:rsidRPr="00D004B1" w:rsidRDefault="005479AB" w:rsidP="005479AB">
            <w:pPr>
              <w:pStyle w:val="Style8"/>
            </w:pPr>
            <w:r w:rsidRPr="00D004B1">
              <w:t>– установка</w:t>
            </w:r>
          </w:p>
          <w:p w:rsidR="005479AB" w:rsidRPr="00D004B1" w:rsidRDefault="005479AB" w:rsidP="005479AB">
            <w:pPr>
              <w:pStyle w:val="Style8"/>
            </w:pPr>
            <w:r w:rsidRPr="00D004B1">
              <w:t>– смысловая информация</w:t>
            </w:r>
          </w:p>
          <w:p w:rsidR="005479AB" w:rsidRPr="00D004B1" w:rsidRDefault="005479AB" w:rsidP="005479AB">
            <w:pPr>
              <w:pStyle w:val="Style8"/>
            </w:pPr>
            <w:r w:rsidRPr="00D004B1">
              <w:t>– оценочная информация</w:t>
            </w:r>
          </w:p>
          <w:p w:rsidR="005479AB" w:rsidRPr="00D004B1" w:rsidRDefault="005479AB" w:rsidP="005479AB">
            <w:pPr>
              <w:pStyle w:val="Style8"/>
            </w:pPr>
            <w:r w:rsidRPr="00D004B1">
              <w:t>– ценностная ориентация</w:t>
            </w:r>
          </w:p>
          <w:p w:rsidR="005479AB" w:rsidRPr="00D004B1" w:rsidRDefault="005479AB" w:rsidP="005479AB">
            <w:pPr>
              <w:pStyle w:val="Style8"/>
            </w:pPr>
            <w:r w:rsidRPr="00D004B1">
              <w:t>– авторская оценка</w:t>
            </w:r>
          </w:p>
          <w:p w:rsidR="005479AB" w:rsidRPr="00D004B1" w:rsidRDefault="005479AB" w:rsidP="005479AB">
            <w:pPr>
              <w:pStyle w:val="Style8"/>
            </w:pPr>
            <w:r w:rsidRPr="00D004B1">
              <w:t>– невербальные средства.</w:t>
            </w:r>
          </w:p>
          <w:p w:rsidR="005479AB" w:rsidRPr="005479AB" w:rsidRDefault="005479AB" w:rsidP="007B13A0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3A0" w:rsidRPr="004D1B85" w:rsidRDefault="007B13A0" w:rsidP="007B13A0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16F9" w:rsidRPr="004D1B85" w:rsidRDefault="00EF16F9" w:rsidP="00EF16F9">
      <w:pPr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EF16F9" w:rsidRPr="004D1B85" w:rsidRDefault="00EF16F9" w:rsidP="00EF16F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EF16F9" w:rsidRPr="004D1B85" w:rsidRDefault="00EF16F9" w:rsidP="00EF16F9">
      <w:pPr>
        <w:rPr>
          <w:rFonts w:ascii="Times New Roman" w:hAnsi="Times New Roman" w:cs="Times New Roman"/>
          <w:b/>
          <w:sz w:val="24"/>
          <w:szCs w:val="24"/>
        </w:rPr>
        <w:sectPr w:rsidR="00EF16F9" w:rsidRPr="004D1B85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F16F9" w:rsidRPr="004D1B85" w:rsidRDefault="00EF16F9" w:rsidP="00EF2BBB">
      <w:pPr>
        <w:rPr>
          <w:rFonts w:ascii="Times New Roman" w:hAnsi="Times New Roman" w:cs="Times New Roman"/>
          <w:b/>
          <w:sz w:val="24"/>
          <w:szCs w:val="24"/>
        </w:rPr>
      </w:pPr>
      <w:r w:rsidRPr="004D1B85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EF16F9" w:rsidRPr="004D1B85" w:rsidRDefault="00EF16F9" w:rsidP="00EF2BBB">
      <w:pPr>
        <w:rPr>
          <w:rFonts w:ascii="Times New Roman" w:hAnsi="Times New Roman" w:cs="Times New Roman"/>
          <w:sz w:val="24"/>
          <w:szCs w:val="24"/>
        </w:rPr>
      </w:pPr>
    </w:p>
    <w:p w:rsidR="00EF16F9" w:rsidRPr="004D1B85" w:rsidRDefault="00EF16F9" w:rsidP="00EF2BBB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 w:rsidR="00EF2BBB" w:rsidRPr="004D1B85">
        <w:rPr>
          <w:rFonts w:ascii="Times New Roman" w:hAnsi="Times New Roman" w:cs="Times New Roman"/>
          <w:sz w:val="24"/>
          <w:szCs w:val="24"/>
        </w:rPr>
        <w:t>Социология коммуникации</w:t>
      </w:r>
      <w:r w:rsidRPr="004D1B85">
        <w:rPr>
          <w:rFonts w:ascii="Times New Roman" w:hAnsi="Times New Roman" w:cs="Times New Roman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4D1B8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D1B85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4D1B85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D1B85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экзамена.</w:t>
      </w:r>
    </w:p>
    <w:p w:rsidR="00EF16F9" w:rsidRPr="004D1B85" w:rsidRDefault="00EF16F9" w:rsidP="00EF2BBB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Зачет по данной дисциплине проводится в устной форме по теоретическим вопросам и защите проекта. </w:t>
      </w:r>
    </w:p>
    <w:p w:rsidR="00EF16F9" w:rsidRPr="004D1B85" w:rsidRDefault="00EF16F9" w:rsidP="00EF2BBB">
      <w:pPr>
        <w:ind w:firstLine="552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EF16F9" w:rsidRPr="004D1B85" w:rsidRDefault="00EF16F9" w:rsidP="00EF2BBB">
      <w:pPr>
        <w:rPr>
          <w:rFonts w:ascii="Times New Roman" w:hAnsi="Times New Roman" w:cs="Times New Roman"/>
          <w:b/>
          <w:sz w:val="24"/>
          <w:szCs w:val="24"/>
        </w:rPr>
      </w:pPr>
    </w:p>
    <w:p w:rsidR="0052317E" w:rsidRPr="00E4676C" w:rsidRDefault="0052317E" w:rsidP="0052317E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4676C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52317E" w:rsidRPr="00E4676C" w:rsidRDefault="0052317E" w:rsidP="005231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4676C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E4676C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E4676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E4676C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2317E" w:rsidRPr="00E4676C" w:rsidRDefault="0052317E" w:rsidP="005231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4676C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E4676C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E4676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E4676C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2317E" w:rsidRPr="00E4676C" w:rsidRDefault="0052317E" w:rsidP="005231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4676C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E4676C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E4676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E4676C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2317E" w:rsidRPr="00E4676C" w:rsidRDefault="0052317E" w:rsidP="005231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4676C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E4676C">
        <w:rPr>
          <w:rFonts w:ascii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E4676C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E4676C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2317E" w:rsidRPr="00E4676C" w:rsidRDefault="0052317E" w:rsidP="005231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4676C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E4676C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F16F9" w:rsidRPr="004D1B85" w:rsidRDefault="00EF16F9" w:rsidP="00EF2BBB">
      <w:pPr>
        <w:rPr>
          <w:rFonts w:ascii="Times New Roman" w:hAnsi="Times New Roman" w:cs="Times New Roman"/>
          <w:sz w:val="24"/>
          <w:szCs w:val="24"/>
        </w:rPr>
      </w:pPr>
    </w:p>
    <w:p w:rsidR="00EF16F9" w:rsidRPr="004D1B85" w:rsidRDefault="00EF16F9" w:rsidP="00EF16F9">
      <w:pPr>
        <w:tabs>
          <w:tab w:val="left" w:pos="851"/>
        </w:tabs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EF16F9" w:rsidRPr="004D1B85" w:rsidRDefault="00EF16F9" w:rsidP="00EF16F9">
      <w:pPr>
        <w:pStyle w:val="1"/>
        <w:keepNext w:val="0"/>
        <w:spacing w:before="0" w:after="0"/>
        <w:ind w:left="0"/>
        <w:rPr>
          <w:rStyle w:val="FontStyle32"/>
          <w:i w:val="0"/>
          <w:spacing w:val="-4"/>
          <w:sz w:val="24"/>
          <w:szCs w:val="24"/>
        </w:rPr>
        <w:sectPr w:rsidR="00EF16F9" w:rsidRPr="004D1B85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5023D" w:rsidRDefault="0005023D" w:rsidP="0005023D">
      <w:pPr>
        <w:rPr>
          <w:b/>
        </w:rPr>
      </w:pPr>
      <w:r>
        <w:rPr>
          <w:b/>
          <w:bCs/>
        </w:rPr>
        <w:lastRenderedPageBreak/>
        <w:t>а)</w:t>
      </w:r>
      <w:r w:rsidRPr="00C02613">
        <w:t xml:space="preserve"> </w:t>
      </w:r>
      <w:r w:rsidRPr="00C02613">
        <w:rPr>
          <w:b/>
        </w:rPr>
        <w:t>Основная литература</w:t>
      </w:r>
    </w:p>
    <w:p w:rsidR="0052317E" w:rsidRPr="0052317E" w:rsidRDefault="0052317E" w:rsidP="00284106">
      <w:pPr>
        <w:pStyle w:val="a5"/>
        <w:numPr>
          <w:ilvl w:val="0"/>
          <w:numId w:val="23"/>
        </w:numPr>
        <w:shd w:val="clear" w:color="auto" w:fill="FFFFFF"/>
        <w:tabs>
          <w:tab w:val="left" w:pos="851"/>
          <w:tab w:val="left" w:pos="993"/>
        </w:tabs>
        <w:spacing w:line="240" w:lineRule="auto"/>
        <w:ind w:left="0" w:firstLine="680"/>
        <w:rPr>
          <w:i/>
          <w:color w:val="C00000"/>
          <w:szCs w:val="24"/>
          <w:lang w:val="ru-RU"/>
        </w:rPr>
      </w:pPr>
      <w:proofErr w:type="spellStart"/>
      <w:r w:rsidRPr="000F3AFB">
        <w:rPr>
          <w:iCs/>
          <w:color w:val="333333"/>
          <w:szCs w:val="24"/>
          <w:shd w:val="clear" w:color="auto" w:fill="FFFFFF"/>
          <w:lang w:val="ru-RU"/>
        </w:rPr>
        <w:t>Адамьянц</w:t>
      </w:r>
      <w:proofErr w:type="spellEnd"/>
      <w:r w:rsidRPr="000F3AFB">
        <w:rPr>
          <w:iCs/>
          <w:color w:val="333333"/>
          <w:szCs w:val="24"/>
          <w:shd w:val="clear" w:color="auto" w:fill="FFFFFF"/>
          <w:lang w:val="ru-RU"/>
        </w:rPr>
        <w:t>,</w:t>
      </w:r>
      <w:r w:rsidRPr="0052317E">
        <w:rPr>
          <w:i/>
          <w:iCs/>
          <w:color w:val="333333"/>
          <w:szCs w:val="24"/>
          <w:shd w:val="clear" w:color="auto" w:fill="FFFFFF"/>
          <w:lang w:val="ru-RU"/>
        </w:rPr>
        <w:t xml:space="preserve"> Т. З.</w:t>
      </w:r>
      <w:r w:rsidRPr="0052317E">
        <w:rPr>
          <w:i/>
          <w:iCs/>
          <w:color w:val="333333"/>
          <w:szCs w:val="24"/>
          <w:shd w:val="clear" w:color="auto" w:fill="FFFFFF"/>
        </w:rPr>
        <w:t> </w:t>
      </w:r>
      <w:r w:rsidRPr="0052317E">
        <w:rPr>
          <w:color w:val="333333"/>
          <w:szCs w:val="24"/>
          <w:shd w:val="clear" w:color="auto" w:fill="FFFFFF"/>
          <w:lang w:val="ru-RU"/>
        </w:rPr>
        <w:t>Социальные коммуникации</w:t>
      </w:r>
      <w:proofErr w:type="gramStart"/>
      <w:r w:rsidRPr="0052317E">
        <w:rPr>
          <w:color w:val="333333"/>
          <w:szCs w:val="24"/>
          <w:shd w:val="clear" w:color="auto" w:fill="FFFFFF"/>
          <w:lang w:val="ru-RU"/>
        </w:rPr>
        <w:t xml:space="preserve"> :</w:t>
      </w:r>
      <w:proofErr w:type="gramEnd"/>
      <w:r w:rsidRPr="0052317E">
        <w:rPr>
          <w:color w:val="333333"/>
          <w:szCs w:val="24"/>
          <w:shd w:val="clear" w:color="auto" w:fill="FFFFFF"/>
          <w:lang w:val="ru-RU"/>
        </w:rPr>
        <w:t xml:space="preserve"> учебник для академического бакалавриата / Т. З. </w:t>
      </w:r>
      <w:proofErr w:type="spellStart"/>
      <w:r w:rsidRPr="0052317E">
        <w:rPr>
          <w:color w:val="333333"/>
          <w:szCs w:val="24"/>
          <w:shd w:val="clear" w:color="auto" w:fill="FFFFFF"/>
          <w:lang w:val="ru-RU"/>
        </w:rPr>
        <w:t>Адамьянц</w:t>
      </w:r>
      <w:proofErr w:type="spellEnd"/>
      <w:r w:rsidRPr="0052317E">
        <w:rPr>
          <w:color w:val="333333"/>
          <w:szCs w:val="24"/>
          <w:shd w:val="clear" w:color="auto" w:fill="FFFFFF"/>
          <w:lang w:val="ru-RU"/>
        </w:rPr>
        <w:t xml:space="preserve">. — 2-е изд., </w:t>
      </w:r>
      <w:proofErr w:type="spellStart"/>
      <w:r w:rsidRPr="0052317E">
        <w:rPr>
          <w:color w:val="333333"/>
          <w:szCs w:val="24"/>
          <w:shd w:val="clear" w:color="auto" w:fill="FFFFFF"/>
          <w:lang w:val="ru-RU"/>
        </w:rPr>
        <w:t>перераб</w:t>
      </w:r>
      <w:proofErr w:type="spellEnd"/>
      <w:r w:rsidRPr="0052317E">
        <w:rPr>
          <w:color w:val="333333"/>
          <w:szCs w:val="24"/>
          <w:shd w:val="clear" w:color="auto" w:fill="FFFFFF"/>
          <w:lang w:val="ru-RU"/>
        </w:rPr>
        <w:t xml:space="preserve">. и доп. — Москва : </w:t>
      </w:r>
      <w:proofErr w:type="gramStart"/>
      <w:r w:rsidRPr="0052317E">
        <w:rPr>
          <w:color w:val="333333"/>
          <w:szCs w:val="24"/>
          <w:shd w:val="clear" w:color="auto" w:fill="FFFFFF"/>
          <w:lang w:val="ru-RU"/>
        </w:rPr>
        <w:t xml:space="preserve">Издательство </w:t>
      </w:r>
      <w:proofErr w:type="spellStart"/>
      <w:r w:rsidRPr="0052317E">
        <w:rPr>
          <w:color w:val="333333"/>
          <w:szCs w:val="24"/>
          <w:shd w:val="clear" w:color="auto" w:fill="FFFFFF"/>
          <w:lang w:val="ru-RU"/>
        </w:rPr>
        <w:t>Юрайт</w:t>
      </w:r>
      <w:proofErr w:type="spellEnd"/>
      <w:r w:rsidRPr="0052317E">
        <w:rPr>
          <w:color w:val="333333"/>
          <w:szCs w:val="24"/>
          <w:shd w:val="clear" w:color="auto" w:fill="FFFFFF"/>
          <w:lang w:val="ru-RU"/>
        </w:rPr>
        <w:t>, 2019. — 200 с. — (Бакалавр.</w:t>
      </w:r>
      <w:proofErr w:type="gramEnd"/>
      <w:r w:rsidRPr="0052317E">
        <w:rPr>
          <w:color w:val="333333"/>
          <w:szCs w:val="24"/>
          <w:shd w:val="clear" w:color="auto" w:fill="FFFFFF"/>
          <w:lang w:val="ru-RU"/>
        </w:rPr>
        <w:t xml:space="preserve"> </w:t>
      </w:r>
      <w:proofErr w:type="gramStart"/>
      <w:r w:rsidRPr="0052317E">
        <w:rPr>
          <w:color w:val="333333"/>
          <w:szCs w:val="24"/>
          <w:shd w:val="clear" w:color="auto" w:fill="FFFFFF"/>
          <w:lang w:val="ru-RU"/>
        </w:rPr>
        <w:t>Академический курс).</w:t>
      </w:r>
      <w:proofErr w:type="gramEnd"/>
      <w:r w:rsidRPr="0052317E">
        <w:rPr>
          <w:color w:val="333333"/>
          <w:szCs w:val="24"/>
          <w:shd w:val="clear" w:color="auto" w:fill="FFFFFF"/>
          <w:lang w:val="ru-RU"/>
        </w:rPr>
        <w:t xml:space="preserve"> — </w:t>
      </w:r>
      <w:r w:rsidRPr="0052317E">
        <w:rPr>
          <w:color w:val="333333"/>
          <w:szCs w:val="24"/>
          <w:shd w:val="clear" w:color="auto" w:fill="FFFFFF"/>
        </w:rPr>
        <w:t>ISBN</w:t>
      </w:r>
      <w:r w:rsidRPr="0052317E">
        <w:rPr>
          <w:color w:val="333333"/>
          <w:szCs w:val="24"/>
          <w:shd w:val="clear" w:color="auto" w:fill="FFFFFF"/>
          <w:lang w:val="ru-RU"/>
        </w:rPr>
        <w:t xml:space="preserve"> 978-5-534-06898-6. — Текст</w:t>
      </w:r>
      <w:proofErr w:type="gramStart"/>
      <w:r w:rsidRPr="0052317E">
        <w:rPr>
          <w:color w:val="333333"/>
          <w:szCs w:val="24"/>
          <w:shd w:val="clear" w:color="auto" w:fill="FFFFFF"/>
          <w:lang w:val="ru-RU"/>
        </w:rPr>
        <w:t xml:space="preserve"> :</w:t>
      </w:r>
      <w:proofErr w:type="gramEnd"/>
      <w:r w:rsidRPr="0052317E">
        <w:rPr>
          <w:color w:val="333333"/>
          <w:szCs w:val="24"/>
          <w:shd w:val="clear" w:color="auto" w:fill="FFFFFF"/>
          <w:lang w:val="ru-RU"/>
        </w:rPr>
        <w:t xml:space="preserve"> электронный // ЭБС </w:t>
      </w:r>
      <w:proofErr w:type="spellStart"/>
      <w:r w:rsidRPr="0052317E">
        <w:rPr>
          <w:color w:val="333333"/>
          <w:szCs w:val="24"/>
          <w:shd w:val="clear" w:color="auto" w:fill="FFFFFF"/>
          <w:lang w:val="ru-RU"/>
        </w:rPr>
        <w:t>Юрайт</w:t>
      </w:r>
      <w:proofErr w:type="spellEnd"/>
      <w:r w:rsidRPr="0052317E">
        <w:rPr>
          <w:color w:val="333333"/>
          <w:szCs w:val="24"/>
          <w:shd w:val="clear" w:color="auto" w:fill="FFFFFF"/>
          <w:lang w:val="ru-RU"/>
        </w:rPr>
        <w:t xml:space="preserve"> [сайт]. — </w:t>
      </w:r>
      <w:r w:rsidRPr="0052317E">
        <w:rPr>
          <w:color w:val="333333"/>
          <w:szCs w:val="24"/>
          <w:shd w:val="clear" w:color="auto" w:fill="FFFFFF"/>
        </w:rPr>
        <w:t>URL</w:t>
      </w:r>
      <w:r w:rsidRPr="0052317E">
        <w:rPr>
          <w:rFonts w:ascii="Trebuchet MS" w:hAnsi="Trebuchet MS"/>
          <w:color w:val="333333"/>
          <w:sz w:val="21"/>
          <w:szCs w:val="21"/>
          <w:shd w:val="clear" w:color="auto" w:fill="FFFFFF"/>
          <w:lang w:val="ru-RU"/>
        </w:rPr>
        <w:t>:</w:t>
      </w:r>
      <w:r>
        <w:rPr>
          <w:rFonts w:ascii="Trebuchet MS" w:hAnsi="Trebuchet MS"/>
          <w:color w:val="333333"/>
          <w:sz w:val="21"/>
          <w:szCs w:val="21"/>
          <w:shd w:val="clear" w:color="auto" w:fill="FFFFFF"/>
        </w:rPr>
        <w:t> </w:t>
      </w:r>
      <w:hyperlink r:id="rId12" w:tgtFrame="_blank" w:history="1">
        <w:r>
          <w:rPr>
            <w:rStyle w:val="afa"/>
            <w:rFonts w:ascii="Trebuchet MS" w:hAnsi="Trebuchet MS"/>
            <w:color w:val="F18B00"/>
            <w:sz w:val="21"/>
            <w:szCs w:val="21"/>
            <w:shd w:val="clear" w:color="auto" w:fill="FFFFFF"/>
          </w:rPr>
          <w:t>https</w:t>
        </w:r>
        <w:r w:rsidRPr="0052317E">
          <w:rPr>
            <w:rStyle w:val="afa"/>
            <w:rFonts w:ascii="Trebuchet MS" w:hAnsi="Trebuchet MS"/>
            <w:color w:val="F18B00"/>
            <w:sz w:val="21"/>
            <w:szCs w:val="21"/>
            <w:shd w:val="clear" w:color="auto" w:fill="FFFFFF"/>
            <w:lang w:val="ru-RU"/>
          </w:rPr>
          <w:t>://</w:t>
        </w:r>
        <w:proofErr w:type="spellStart"/>
        <w:r>
          <w:rPr>
            <w:rStyle w:val="afa"/>
            <w:rFonts w:ascii="Trebuchet MS" w:hAnsi="Trebuchet MS"/>
            <w:color w:val="F18B00"/>
            <w:sz w:val="21"/>
            <w:szCs w:val="21"/>
            <w:shd w:val="clear" w:color="auto" w:fill="FFFFFF"/>
          </w:rPr>
          <w:t>biblio</w:t>
        </w:r>
        <w:proofErr w:type="spellEnd"/>
        <w:r w:rsidRPr="0052317E">
          <w:rPr>
            <w:rStyle w:val="afa"/>
            <w:rFonts w:ascii="Trebuchet MS" w:hAnsi="Trebuchet MS"/>
            <w:color w:val="F18B00"/>
            <w:sz w:val="21"/>
            <w:szCs w:val="21"/>
            <w:shd w:val="clear" w:color="auto" w:fill="FFFFFF"/>
            <w:lang w:val="ru-RU"/>
          </w:rPr>
          <w:t>-</w:t>
        </w:r>
        <w:r>
          <w:rPr>
            <w:rStyle w:val="afa"/>
            <w:rFonts w:ascii="Trebuchet MS" w:hAnsi="Trebuchet MS"/>
            <w:color w:val="F18B00"/>
            <w:sz w:val="21"/>
            <w:szCs w:val="21"/>
            <w:shd w:val="clear" w:color="auto" w:fill="FFFFFF"/>
          </w:rPr>
          <w:t>online</w:t>
        </w:r>
        <w:r w:rsidRPr="0052317E">
          <w:rPr>
            <w:rStyle w:val="afa"/>
            <w:rFonts w:ascii="Trebuchet MS" w:hAnsi="Trebuchet MS"/>
            <w:color w:val="F18B00"/>
            <w:sz w:val="21"/>
            <w:szCs w:val="21"/>
            <w:shd w:val="clear" w:color="auto" w:fill="FFFFFF"/>
            <w:lang w:val="ru-RU"/>
          </w:rPr>
          <w:t>.</w:t>
        </w:r>
        <w:proofErr w:type="spellStart"/>
        <w:r>
          <w:rPr>
            <w:rStyle w:val="afa"/>
            <w:rFonts w:ascii="Trebuchet MS" w:hAnsi="Trebuchet MS"/>
            <w:color w:val="F18B00"/>
            <w:sz w:val="21"/>
            <w:szCs w:val="21"/>
            <w:shd w:val="clear" w:color="auto" w:fill="FFFFFF"/>
          </w:rPr>
          <w:t>ru</w:t>
        </w:r>
        <w:proofErr w:type="spellEnd"/>
        <w:r w:rsidRPr="0052317E">
          <w:rPr>
            <w:rStyle w:val="afa"/>
            <w:rFonts w:ascii="Trebuchet MS" w:hAnsi="Trebuchet MS"/>
            <w:color w:val="F18B00"/>
            <w:sz w:val="21"/>
            <w:szCs w:val="21"/>
            <w:shd w:val="clear" w:color="auto" w:fill="FFFFFF"/>
            <w:lang w:val="ru-RU"/>
          </w:rPr>
          <w:t>/</w:t>
        </w:r>
        <w:proofErr w:type="spellStart"/>
        <w:r>
          <w:rPr>
            <w:rStyle w:val="afa"/>
            <w:rFonts w:ascii="Trebuchet MS" w:hAnsi="Trebuchet MS"/>
            <w:color w:val="F18B00"/>
            <w:sz w:val="21"/>
            <w:szCs w:val="21"/>
            <w:shd w:val="clear" w:color="auto" w:fill="FFFFFF"/>
          </w:rPr>
          <w:t>bcode</w:t>
        </w:r>
        <w:proofErr w:type="spellEnd"/>
        <w:r w:rsidRPr="0052317E">
          <w:rPr>
            <w:rStyle w:val="afa"/>
            <w:rFonts w:ascii="Trebuchet MS" w:hAnsi="Trebuchet MS"/>
            <w:color w:val="F18B00"/>
            <w:sz w:val="21"/>
            <w:szCs w:val="21"/>
            <w:shd w:val="clear" w:color="auto" w:fill="FFFFFF"/>
            <w:lang w:val="ru-RU"/>
          </w:rPr>
          <w:t>/442012</w:t>
        </w:r>
      </w:hyperlink>
    </w:p>
    <w:p w:rsidR="0005023D" w:rsidRPr="006764C0" w:rsidRDefault="0005023D" w:rsidP="00284106">
      <w:pPr>
        <w:pStyle w:val="a5"/>
        <w:numPr>
          <w:ilvl w:val="0"/>
          <w:numId w:val="23"/>
        </w:numPr>
        <w:shd w:val="clear" w:color="auto" w:fill="FFFFFF"/>
        <w:tabs>
          <w:tab w:val="left" w:pos="851"/>
          <w:tab w:val="left" w:pos="993"/>
        </w:tabs>
        <w:spacing w:line="240" w:lineRule="auto"/>
        <w:ind w:left="0" w:firstLine="680"/>
        <w:rPr>
          <w:i/>
          <w:color w:val="C00000"/>
          <w:szCs w:val="24"/>
          <w:lang w:val="ru-RU"/>
        </w:rPr>
      </w:pPr>
      <w:proofErr w:type="spellStart"/>
      <w:r w:rsidRPr="006764C0">
        <w:rPr>
          <w:bCs/>
          <w:lang w:val="ru-RU"/>
        </w:rPr>
        <w:t>Чамкин</w:t>
      </w:r>
      <w:proofErr w:type="spellEnd"/>
      <w:r w:rsidRPr="006764C0">
        <w:rPr>
          <w:bCs/>
          <w:lang w:val="ru-RU"/>
        </w:rPr>
        <w:t xml:space="preserve"> А.С. Социология коммуникации</w:t>
      </w:r>
      <w:r w:rsidRPr="006764C0">
        <w:rPr>
          <w:lang w:val="ru-RU"/>
        </w:rPr>
        <w:t xml:space="preserve">: Учебное пособие / А.С. </w:t>
      </w:r>
      <w:proofErr w:type="spellStart"/>
      <w:r w:rsidRPr="006764C0">
        <w:rPr>
          <w:lang w:val="ru-RU"/>
        </w:rPr>
        <w:t>Чамкин</w:t>
      </w:r>
      <w:proofErr w:type="spellEnd"/>
      <w:r w:rsidRPr="006764C0">
        <w:rPr>
          <w:lang w:val="ru-RU"/>
        </w:rPr>
        <w:t xml:space="preserve">. - М.: НИЦ ИНФРА-М, 2013. - 295 с.: </w:t>
      </w:r>
      <w:r w:rsidRPr="00AE4AC0">
        <w:t>ISBN</w:t>
      </w:r>
      <w:r w:rsidRPr="006764C0">
        <w:rPr>
          <w:lang w:val="ru-RU"/>
        </w:rPr>
        <w:t xml:space="preserve"> 978-5-16-005544-2 </w:t>
      </w:r>
      <w:r w:rsidRPr="006764C0">
        <w:rPr>
          <w:bCs/>
          <w:lang w:val="ru-RU"/>
        </w:rPr>
        <w:t>Режим доступа:</w:t>
      </w:r>
      <w:r w:rsidRPr="006764C0">
        <w:rPr>
          <w:lang w:val="ru-RU"/>
        </w:rPr>
        <w:t xml:space="preserve"> </w:t>
      </w:r>
      <w:hyperlink r:id="rId13" w:history="1">
        <w:r w:rsidRPr="009C2CB9">
          <w:rPr>
            <w:rStyle w:val="afa"/>
          </w:rPr>
          <w:t>http</w:t>
        </w:r>
        <w:r w:rsidRPr="006764C0">
          <w:rPr>
            <w:rStyle w:val="afa"/>
            <w:lang w:val="ru-RU"/>
          </w:rPr>
          <w:t>://</w:t>
        </w:r>
        <w:proofErr w:type="spellStart"/>
        <w:r w:rsidRPr="009C2CB9">
          <w:rPr>
            <w:rStyle w:val="afa"/>
          </w:rPr>
          <w:t>znanium</w:t>
        </w:r>
        <w:proofErr w:type="spellEnd"/>
        <w:r w:rsidRPr="006764C0">
          <w:rPr>
            <w:rStyle w:val="afa"/>
            <w:lang w:val="ru-RU"/>
          </w:rPr>
          <w:t>.</w:t>
        </w:r>
        <w:r w:rsidRPr="009C2CB9">
          <w:rPr>
            <w:rStyle w:val="afa"/>
          </w:rPr>
          <w:t>com</w:t>
        </w:r>
        <w:r w:rsidRPr="006764C0">
          <w:rPr>
            <w:rStyle w:val="afa"/>
            <w:lang w:val="ru-RU"/>
          </w:rPr>
          <w:t>/</w:t>
        </w:r>
        <w:proofErr w:type="spellStart"/>
        <w:r w:rsidRPr="009C2CB9">
          <w:rPr>
            <w:rStyle w:val="afa"/>
          </w:rPr>
          <w:t>bookread</w:t>
        </w:r>
        <w:proofErr w:type="spellEnd"/>
        <w:r w:rsidRPr="006764C0">
          <w:rPr>
            <w:rStyle w:val="afa"/>
            <w:lang w:val="ru-RU"/>
          </w:rPr>
          <w:t>2.</w:t>
        </w:r>
        <w:proofErr w:type="spellStart"/>
        <w:r w:rsidRPr="009C2CB9">
          <w:rPr>
            <w:rStyle w:val="afa"/>
          </w:rPr>
          <w:t>php</w:t>
        </w:r>
        <w:proofErr w:type="spellEnd"/>
        <w:r w:rsidRPr="006764C0">
          <w:rPr>
            <w:rStyle w:val="afa"/>
            <w:lang w:val="ru-RU"/>
          </w:rPr>
          <w:t>?</w:t>
        </w:r>
        <w:r w:rsidRPr="009C2CB9">
          <w:rPr>
            <w:rStyle w:val="afa"/>
          </w:rPr>
          <w:t>book</w:t>
        </w:r>
        <w:r w:rsidRPr="006764C0">
          <w:rPr>
            <w:rStyle w:val="afa"/>
            <w:lang w:val="ru-RU"/>
          </w:rPr>
          <w:t>=344978</w:t>
        </w:r>
      </w:hyperlink>
    </w:p>
    <w:p w:rsidR="0005023D" w:rsidRDefault="0005023D" w:rsidP="00284106">
      <w:pPr>
        <w:ind w:firstLine="680"/>
      </w:pPr>
    </w:p>
    <w:p w:rsidR="0005023D" w:rsidRPr="0052317E" w:rsidRDefault="0005023D" w:rsidP="0005023D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52317E">
        <w:rPr>
          <w:rStyle w:val="FontStyle21"/>
          <w:b/>
          <w:sz w:val="24"/>
          <w:szCs w:val="24"/>
        </w:rPr>
        <w:t>б) Дополнительная литература</w:t>
      </w:r>
    </w:p>
    <w:p w:rsidR="0052317E" w:rsidRDefault="0052317E" w:rsidP="0052317E">
      <w:pPr>
        <w:pStyle w:val="a5"/>
        <w:numPr>
          <w:ilvl w:val="0"/>
          <w:numId w:val="22"/>
        </w:numPr>
        <w:jc w:val="left"/>
        <w:rPr>
          <w:rFonts w:ascii="Trebuchet MS" w:hAnsi="Trebuchet MS"/>
          <w:color w:val="333333"/>
          <w:sz w:val="21"/>
          <w:szCs w:val="21"/>
          <w:shd w:val="clear" w:color="auto" w:fill="FFFFFF"/>
          <w:lang w:val="ru-RU"/>
        </w:rPr>
      </w:pPr>
      <w:proofErr w:type="spellStart"/>
      <w:r w:rsidRPr="0052317E">
        <w:rPr>
          <w:rFonts w:ascii="Trebuchet MS" w:hAnsi="Trebuchet MS"/>
          <w:color w:val="333333"/>
          <w:sz w:val="21"/>
          <w:szCs w:val="21"/>
          <w:shd w:val="clear" w:color="auto" w:fill="FFFFFF"/>
          <w:lang w:val="ru-RU"/>
        </w:rPr>
        <w:t>Тюплина</w:t>
      </w:r>
      <w:proofErr w:type="spellEnd"/>
      <w:r w:rsidRPr="0052317E">
        <w:rPr>
          <w:rFonts w:ascii="Trebuchet MS" w:hAnsi="Trebuchet MS"/>
          <w:color w:val="333333"/>
          <w:sz w:val="21"/>
          <w:szCs w:val="21"/>
          <w:shd w:val="clear" w:color="auto" w:fill="FFFFFF"/>
          <w:lang w:val="ru-RU"/>
        </w:rPr>
        <w:t xml:space="preserve"> И. А. Социология массовой коммуникации [Электронный ресурс]</w:t>
      </w:r>
      <w:proofErr w:type="gramStart"/>
      <w:r w:rsidRPr="0052317E">
        <w:rPr>
          <w:rFonts w:ascii="Trebuchet MS" w:hAnsi="Trebuchet MS"/>
          <w:color w:val="333333"/>
          <w:sz w:val="21"/>
          <w:szCs w:val="21"/>
          <w:shd w:val="clear" w:color="auto" w:fill="FFFFFF"/>
          <w:lang w:val="ru-RU"/>
        </w:rPr>
        <w:t xml:space="preserve"> :</w:t>
      </w:r>
      <w:proofErr w:type="gramEnd"/>
      <w:r w:rsidRPr="0052317E">
        <w:rPr>
          <w:rFonts w:ascii="Trebuchet MS" w:hAnsi="Trebuchet MS"/>
          <w:color w:val="333333"/>
          <w:sz w:val="21"/>
          <w:szCs w:val="21"/>
          <w:shd w:val="clear" w:color="auto" w:fill="FFFFFF"/>
          <w:lang w:val="ru-RU"/>
        </w:rPr>
        <w:t xml:space="preserve"> учебно-методическое пособие / И. А. </w:t>
      </w:r>
      <w:proofErr w:type="spellStart"/>
      <w:r w:rsidRPr="0052317E">
        <w:rPr>
          <w:rFonts w:ascii="Trebuchet MS" w:hAnsi="Trebuchet MS"/>
          <w:color w:val="333333"/>
          <w:sz w:val="21"/>
          <w:szCs w:val="21"/>
          <w:shd w:val="clear" w:color="auto" w:fill="FFFFFF"/>
          <w:lang w:val="ru-RU"/>
        </w:rPr>
        <w:t>Тюплина</w:t>
      </w:r>
      <w:proofErr w:type="spellEnd"/>
      <w:r w:rsidRPr="0052317E">
        <w:rPr>
          <w:rFonts w:ascii="Trebuchet MS" w:hAnsi="Trebuchet MS"/>
          <w:color w:val="333333"/>
          <w:sz w:val="21"/>
          <w:szCs w:val="21"/>
          <w:shd w:val="clear" w:color="auto" w:fill="FFFFFF"/>
          <w:lang w:val="ru-RU"/>
        </w:rPr>
        <w:t xml:space="preserve"> ; МГТУ. - Магнитогорск</w:t>
      </w:r>
      <w:proofErr w:type="gramStart"/>
      <w:r w:rsidRPr="0052317E">
        <w:rPr>
          <w:rFonts w:ascii="Trebuchet MS" w:hAnsi="Trebuchet MS"/>
          <w:color w:val="333333"/>
          <w:sz w:val="21"/>
          <w:szCs w:val="21"/>
          <w:shd w:val="clear" w:color="auto" w:fill="FFFFFF"/>
          <w:lang w:val="ru-RU"/>
        </w:rPr>
        <w:t xml:space="preserve"> :</w:t>
      </w:r>
      <w:proofErr w:type="gramEnd"/>
      <w:r w:rsidRPr="0052317E">
        <w:rPr>
          <w:rFonts w:ascii="Trebuchet MS" w:hAnsi="Trebuchet MS"/>
          <w:color w:val="333333"/>
          <w:sz w:val="21"/>
          <w:szCs w:val="21"/>
          <w:shd w:val="clear" w:color="auto" w:fill="FFFFFF"/>
          <w:lang w:val="ru-RU"/>
        </w:rPr>
        <w:t xml:space="preserve"> МГТУ, 2016. - 1 электрон</w:t>
      </w:r>
      <w:proofErr w:type="gramStart"/>
      <w:r w:rsidRPr="0052317E">
        <w:rPr>
          <w:rFonts w:ascii="Trebuchet MS" w:hAnsi="Trebuchet MS"/>
          <w:color w:val="333333"/>
          <w:sz w:val="21"/>
          <w:szCs w:val="21"/>
          <w:shd w:val="clear" w:color="auto" w:fill="FFFFFF"/>
          <w:lang w:val="ru-RU"/>
        </w:rPr>
        <w:t>.</w:t>
      </w:r>
      <w:proofErr w:type="gramEnd"/>
      <w:r w:rsidRPr="0052317E">
        <w:rPr>
          <w:rFonts w:ascii="Trebuchet MS" w:hAnsi="Trebuchet MS"/>
          <w:color w:val="333333"/>
          <w:sz w:val="21"/>
          <w:szCs w:val="21"/>
          <w:shd w:val="clear" w:color="auto" w:fill="FFFFFF"/>
          <w:lang w:val="ru-RU"/>
        </w:rPr>
        <w:t xml:space="preserve"> </w:t>
      </w:r>
      <w:proofErr w:type="gramStart"/>
      <w:r w:rsidRPr="0052317E">
        <w:rPr>
          <w:rFonts w:ascii="Trebuchet MS" w:hAnsi="Trebuchet MS"/>
          <w:color w:val="333333"/>
          <w:sz w:val="21"/>
          <w:szCs w:val="21"/>
          <w:shd w:val="clear" w:color="auto" w:fill="FFFFFF"/>
          <w:lang w:val="ru-RU"/>
        </w:rPr>
        <w:t>о</w:t>
      </w:r>
      <w:proofErr w:type="gramEnd"/>
      <w:r w:rsidRPr="0052317E">
        <w:rPr>
          <w:rFonts w:ascii="Trebuchet MS" w:hAnsi="Trebuchet MS"/>
          <w:color w:val="333333"/>
          <w:sz w:val="21"/>
          <w:szCs w:val="21"/>
          <w:shd w:val="clear" w:color="auto" w:fill="FFFFFF"/>
          <w:lang w:val="ru-RU"/>
        </w:rPr>
        <w:t>пт. диск (</w:t>
      </w:r>
      <w:r w:rsidRPr="0052317E">
        <w:rPr>
          <w:rFonts w:ascii="Trebuchet MS" w:hAnsi="Trebuchet MS"/>
          <w:color w:val="333333"/>
          <w:sz w:val="21"/>
          <w:szCs w:val="21"/>
          <w:shd w:val="clear" w:color="auto" w:fill="FFFFFF"/>
        </w:rPr>
        <w:t>CD</w:t>
      </w:r>
      <w:r w:rsidRPr="0052317E">
        <w:rPr>
          <w:rFonts w:ascii="Trebuchet MS" w:hAnsi="Trebuchet MS"/>
          <w:color w:val="333333"/>
          <w:sz w:val="21"/>
          <w:szCs w:val="21"/>
          <w:shd w:val="clear" w:color="auto" w:fill="FFFFFF"/>
          <w:lang w:val="ru-RU"/>
        </w:rPr>
        <w:t>-</w:t>
      </w:r>
      <w:r w:rsidRPr="0052317E">
        <w:rPr>
          <w:rFonts w:ascii="Trebuchet MS" w:hAnsi="Trebuchet MS"/>
          <w:color w:val="333333"/>
          <w:sz w:val="21"/>
          <w:szCs w:val="21"/>
          <w:shd w:val="clear" w:color="auto" w:fill="FFFFFF"/>
        </w:rPr>
        <w:t>ROM</w:t>
      </w:r>
      <w:r w:rsidRPr="0052317E">
        <w:rPr>
          <w:rFonts w:ascii="Trebuchet MS" w:hAnsi="Trebuchet MS"/>
          <w:color w:val="333333"/>
          <w:sz w:val="21"/>
          <w:szCs w:val="21"/>
          <w:shd w:val="clear" w:color="auto" w:fill="FFFFFF"/>
          <w:lang w:val="ru-RU"/>
        </w:rPr>
        <w:t>).</w:t>
      </w:r>
      <w:r w:rsidRPr="0052317E">
        <w:rPr>
          <w:rFonts w:ascii="Trebuchet MS" w:hAnsi="Trebuchet MS"/>
          <w:color w:val="333333"/>
          <w:sz w:val="21"/>
          <w:szCs w:val="21"/>
          <w:shd w:val="clear" w:color="auto" w:fill="FFFFFF"/>
        </w:rPr>
        <w:t> </w:t>
      </w:r>
      <w:r w:rsidRPr="0052317E">
        <w:rPr>
          <w:rFonts w:ascii="Trebuchet MS" w:hAnsi="Trebuchet MS"/>
          <w:color w:val="333333"/>
          <w:sz w:val="21"/>
          <w:szCs w:val="21"/>
          <w:shd w:val="clear" w:color="auto" w:fill="FFFFFF"/>
          <w:lang w:val="ru-RU"/>
        </w:rPr>
        <w:t xml:space="preserve"> - Режим доступа: </w:t>
      </w:r>
      <w:hyperlink r:id="rId14" w:history="1"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</w:rPr>
          <w:t>https</w:t>
        </w:r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  <w:lang w:val="ru-RU"/>
          </w:rPr>
          <w:t>://</w:t>
        </w:r>
        <w:proofErr w:type="spellStart"/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</w:rPr>
          <w:t>magtu</w:t>
        </w:r>
        <w:proofErr w:type="spellEnd"/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  <w:lang w:val="ru-RU"/>
          </w:rPr>
          <w:t>.</w:t>
        </w:r>
        <w:proofErr w:type="spellStart"/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</w:rPr>
          <w:t>informsystema</w:t>
        </w:r>
        <w:proofErr w:type="spellEnd"/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  <w:lang w:val="ru-RU"/>
          </w:rPr>
          <w:t>.</w:t>
        </w:r>
        <w:proofErr w:type="spellStart"/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</w:rPr>
          <w:t>ru</w:t>
        </w:r>
        <w:proofErr w:type="spellEnd"/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  <w:lang w:val="ru-RU"/>
          </w:rPr>
          <w:t>/</w:t>
        </w:r>
        <w:proofErr w:type="spellStart"/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</w:rPr>
          <w:t>uploader</w:t>
        </w:r>
        <w:proofErr w:type="spellEnd"/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  <w:lang w:val="ru-RU"/>
          </w:rPr>
          <w:t>/</w:t>
        </w:r>
        <w:proofErr w:type="spellStart"/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</w:rPr>
          <w:t>fileUpload</w:t>
        </w:r>
        <w:proofErr w:type="spellEnd"/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  <w:lang w:val="ru-RU"/>
          </w:rPr>
          <w:t>?</w:t>
        </w:r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</w:rPr>
          <w:t>name</w:t>
        </w:r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  <w:lang w:val="ru-RU"/>
          </w:rPr>
          <w:t>=2280.</w:t>
        </w:r>
        <w:proofErr w:type="spellStart"/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</w:rPr>
          <w:t>pdf</w:t>
        </w:r>
        <w:proofErr w:type="spellEnd"/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  <w:lang w:val="ru-RU"/>
          </w:rPr>
          <w:t>&amp;</w:t>
        </w:r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</w:rPr>
          <w:t>show</w:t>
        </w:r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  <w:lang w:val="ru-RU"/>
          </w:rPr>
          <w:t>=</w:t>
        </w:r>
        <w:proofErr w:type="spellStart"/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</w:rPr>
          <w:t>dcatalogues</w:t>
        </w:r>
        <w:proofErr w:type="spellEnd"/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  <w:lang w:val="ru-RU"/>
          </w:rPr>
          <w:t>/1/1129886/2280.</w:t>
        </w:r>
        <w:proofErr w:type="spellStart"/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</w:rPr>
          <w:t>pdf</w:t>
        </w:r>
        <w:proofErr w:type="spellEnd"/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  <w:lang w:val="ru-RU"/>
          </w:rPr>
          <w:t>&amp;</w:t>
        </w:r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</w:rPr>
          <w:t>view</w:t>
        </w:r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  <w:lang w:val="ru-RU"/>
          </w:rPr>
          <w:t>=</w:t>
        </w:r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</w:rPr>
          <w:t>true</w:t>
        </w:r>
      </w:hyperlink>
      <w:r w:rsidRPr="0052317E">
        <w:rPr>
          <w:rFonts w:ascii="Trebuchet MS" w:hAnsi="Trebuchet MS"/>
          <w:color w:val="333333"/>
          <w:sz w:val="21"/>
          <w:szCs w:val="21"/>
          <w:shd w:val="clear" w:color="auto" w:fill="FFFFFF"/>
          <w:lang w:val="ru-RU"/>
        </w:rPr>
        <w:t>.</w:t>
      </w:r>
    </w:p>
    <w:p w:rsidR="0052317E" w:rsidRPr="006764C0" w:rsidRDefault="0052317E" w:rsidP="0052317E">
      <w:pPr>
        <w:pStyle w:val="a5"/>
        <w:numPr>
          <w:ilvl w:val="0"/>
          <w:numId w:val="22"/>
        </w:numPr>
        <w:shd w:val="clear" w:color="auto" w:fill="FFFFFF"/>
        <w:tabs>
          <w:tab w:val="left" w:pos="851"/>
          <w:tab w:val="left" w:pos="993"/>
        </w:tabs>
        <w:spacing w:line="240" w:lineRule="auto"/>
        <w:rPr>
          <w:szCs w:val="24"/>
          <w:lang w:val="ru-RU"/>
        </w:rPr>
      </w:pPr>
      <w:proofErr w:type="spellStart"/>
      <w:r w:rsidRPr="006764C0">
        <w:rPr>
          <w:bCs/>
          <w:szCs w:val="24"/>
          <w:shd w:val="clear" w:color="auto" w:fill="FFFFFF"/>
          <w:lang w:val="ru-RU"/>
        </w:rPr>
        <w:t>Гостенина</w:t>
      </w:r>
      <w:proofErr w:type="spellEnd"/>
      <w:r w:rsidRPr="006764C0">
        <w:rPr>
          <w:bCs/>
          <w:szCs w:val="24"/>
          <w:shd w:val="clear" w:color="auto" w:fill="FFFFFF"/>
          <w:lang w:val="ru-RU"/>
        </w:rPr>
        <w:t xml:space="preserve"> В.И. Киселев А.Г. Социология массовой коммуникации</w:t>
      </w:r>
      <w:proofErr w:type="gramStart"/>
      <w:r w:rsidRPr="006764C0">
        <w:rPr>
          <w:szCs w:val="24"/>
          <w:shd w:val="clear" w:color="auto" w:fill="FFFFFF"/>
        </w:rPr>
        <w:t> </w:t>
      </w:r>
      <w:r w:rsidRPr="006764C0">
        <w:rPr>
          <w:szCs w:val="24"/>
          <w:shd w:val="clear" w:color="auto" w:fill="FFFFFF"/>
          <w:lang w:val="ru-RU"/>
        </w:rPr>
        <w:t>:</w:t>
      </w:r>
      <w:proofErr w:type="gramEnd"/>
      <w:r w:rsidRPr="006764C0">
        <w:rPr>
          <w:szCs w:val="24"/>
          <w:shd w:val="clear" w:color="auto" w:fill="FFFFFF"/>
          <w:lang w:val="ru-RU"/>
        </w:rPr>
        <w:t xml:space="preserve"> Учебник / В.И. </w:t>
      </w:r>
      <w:proofErr w:type="spellStart"/>
      <w:r w:rsidRPr="006764C0">
        <w:rPr>
          <w:szCs w:val="24"/>
          <w:shd w:val="clear" w:color="auto" w:fill="FFFFFF"/>
          <w:lang w:val="ru-RU"/>
        </w:rPr>
        <w:t>Гостенина</w:t>
      </w:r>
      <w:proofErr w:type="spellEnd"/>
      <w:r w:rsidRPr="006764C0">
        <w:rPr>
          <w:szCs w:val="24"/>
          <w:shd w:val="clear" w:color="auto" w:fill="FFFFFF"/>
          <w:lang w:val="ru-RU"/>
        </w:rPr>
        <w:t>, А.Г. Киселев. - 2-</w:t>
      </w:r>
      <w:r w:rsidRPr="006764C0">
        <w:rPr>
          <w:szCs w:val="24"/>
          <w:shd w:val="clear" w:color="auto" w:fill="FFFFFF"/>
        </w:rPr>
        <w:t>e</w:t>
      </w:r>
      <w:r w:rsidRPr="006764C0">
        <w:rPr>
          <w:szCs w:val="24"/>
          <w:shd w:val="clear" w:color="auto" w:fill="FFFFFF"/>
          <w:lang w:val="ru-RU"/>
        </w:rPr>
        <w:t xml:space="preserve"> изд., </w:t>
      </w:r>
      <w:proofErr w:type="spellStart"/>
      <w:r w:rsidRPr="006764C0">
        <w:rPr>
          <w:szCs w:val="24"/>
          <w:shd w:val="clear" w:color="auto" w:fill="FFFFFF"/>
          <w:lang w:val="ru-RU"/>
        </w:rPr>
        <w:t>перераб</w:t>
      </w:r>
      <w:proofErr w:type="spellEnd"/>
      <w:r w:rsidRPr="006764C0">
        <w:rPr>
          <w:szCs w:val="24"/>
          <w:shd w:val="clear" w:color="auto" w:fill="FFFFFF"/>
          <w:lang w:val="ru-RU"/>
        </w:rPr>
        <w:t xml:space="preserve">. - М.: </w:t>
      </w:r>
      <w:proofErr w:type="spellStart"/>
      <w:r w:rsidRPr="006764C0">
        <w:rPr>
          <w:szCs w:val="24"/>
          <w:shd w:val="clear" w:color="auto" w:fill="FFFFFF"/>
          <w:lang w:val="ru-RU"/>
        </w:rPr>
        <w:t>Альфа-М</w:t>
      </w:r>
      <w:proofErr w:type="spellEnd"/>
      <w:r w:rsidRPr="006764C0">
        <w:rPr>
          <w:szCs w:val="24"/>
          <w:shd w:val="clear" w:color="auto" w:fill="FFFFFF"/>
          <w:lang w:val="ru-RU"/>
        </w:rPr>
        <w:t>: НИЦ ИНФРА-М, 2013. - 336 с.: 60</w:t>
      </w:r>
      <w:r w:rsidRPr="006764C0">
        <w:rPr>
          <w:szCs w:val="24"/>
          <w:shd w:val="clear" w:color="auto" w:fill="FFFFFF"/>
        </w:rPr>
        <w:t>x</w:t>
      </w:r>
      <w:r w:rsidRPr="006764C0">
        <w:rPr>
          <w:szCs w:val="24"/>
          <w:shd w:val="clear" w:color="auto" w:fill="FFFFFF"/>
          <w:lang w:val="ru-RU"/>
        </w:rPr>
        <w:t>90 1/16. - (</w:t>
      </w:r>
      <w:proofErr w:type="spellStart"/>
      <w:r w:rsidRPr="006764C0">
        <w:rPr>
          <w:szCs w:val="24"/>
          <w:shd w:val="clear" w:color="auto" w:fill="FFFFFF"/>
          <w:lang w:val="ru-RU"/>
        </w:rPr>
        <w:t>Бакалавриат</w:t>
      </w:r>
      <w:proofErr w:type="spellEnd"/>
      <w:r w:rsidRPr="006764C0">
        <w:rPr>
          <w:szCs w:val="24"/>
          <w:shd w:val="clear" w:color="auto" w:fill="FFFFFF"/>
          <w:lang w:val="ru-RU"/>
        </w:rPr>
        <w:t>)</w:t>
      </w:r>
      <w:proofErr w:type="gramStart"/>
      <w:r w:rsidRPr="006764C0">
        <w:rPr>
          <w:szCs w:val="24"/>
          <w:shd w:val="clear" w:color="auto" w:fill="FFFFFF"/>
          <w:lang w:val="ru-RU"/>
        </w:rPr>
        <w:t>.</w:t>
      </w:r>
      <w:proofErr w:type="gramEnd"/>
      <w:r w:rsidRPr="006764C0">
        <w:rPr>
          <w:szCs w:val="24"/>
          <w:shd w:val="clear" w:color="auto" w:fill="FFFFFF"/>
          <w:lang w:val="ru-RU"/>
        </w:rPr>
        <w:t xml:space="preserve"> (</w:t>
      </w:r>
      <w:proofErr w:type="gramStart"/>
      <w:r w:rsidRPr="006764C0">
        <w:rPr>
          <w:szCs w:val="24"/>
          <w:shd w:val="clear" w:color="auto" w:fill="FFFFFF"/>
          <w:lang w:val="ru-RU"/>
        </w:rPr>
        <w:t>п</w:t>
      </w:r>
      <w:proofErr w:type="gramEnd"/>
      <w:r w:rsidRPr="006764C0">
        <w:rPr>
          <w:szCs w:val="24"/>
          <w:shd w:val="clear" w:color="auto" w:fill="FFFFFF"/>
          <w:lang w:val="ru-RU"/>
        </w:rPr>
        <w:t xml:space="preserve">ереплет) </w:t>
      </w:r>
      <w:r w:rsidRPr="006764C0">
        <w:rPr>
          <w:szCs w:val="24"/>
          <w:shd w:val="clear" w:color="auto" w:fill="FFFFFF"/>
        </w:rPr>
        <w:t>ISBN</w:t>
      </w:r>
      <w:r w:rsidRPr="006764C0">
        <w:rPr>
          <w:szCs w:val="24"/>
          <w:shd w:val="clear" w:color="auto" w:fill="FFFFFF"/>
          <w:lang w:val="ru-RU"/>
        </w:rPr>
        <w:t xml:space="preserve"> 978-5-98281-338-1</w:t>
      </w:r>
      <w:r w:rsidRPr="006764C0">
        <w:rPr>
          <w:szCs w:val="24"/>
          <w:lang w:val="ru-RU"/>
        </w:rPr>
        <w:t xml:space="preserve"> </w:t>
      </w:r>
      <w:r w:rsidRPr="006764C0">
        <w:rPr>
          <w:szCs w:val="24"/>
          <w:shd w:val="clear" w:color="auto" w:fill="FFFFFF"/>
          <w:lang w:val="ru-RU"/>
        </w:rPr>
        <w:t>. - Режим доступа:</w:t>
      </w:r>
      <w:r w:rsidRPr="006764C0">
        <w:rPr>
          <w:szCs w:val="24"/>
          <w:lang w:val="ru-RU"/>
        </w:rPr>
        <w:t xml:space="preserve"> </w:t>
      </w:r>
      <w:r w:rsidR="00F26B9E">
        <w:fldChar w:fldCharType="begin"/>
      </w:r>
      <w:r w:rsidR="00F26B9E">
        <w:instrText>HYPERLINK</w:instrText>
      </w:r>
      <w:r w:rsidR="00F26B9E" w:rsidRPr="000416A9">
        <w:rPr>
          <w:lang w:val="ru-RU"/>
        </w:rPr>
        <w:instrText xml:space="preserve"> "</w:instrText>
      </w:r>
      <w:r w:rsidR="00F26B9E">
        <w:instrText>http</w:instrText>
      </w:r>
      <w:r w:rsidR="00F26B9E" w:rsidRPr="000416A9">
        <w:rPr>
          <w:lang w:val="ru-RU"/>
        </w:rPr>
        <w:instrText>://</w:instrText>
      </w:r>
      <w:r w:rsidR="00F26B9E">
        <w:instrText>znanium</w:instrText>
      </w:r>
      <w:r w:rsidR="00F26B9E" w:rsidRPr="000416A9">
        <w:rPr>
          <w:lang w:val="ru-RU"/>
        </w:rPr>
        <w:instrText>.</w:instrText>
      </w:r>
      <w:r w:rsidR="00F26B9E">
        <w:instrText>com</w:instrText>
      </w:r>
      <w:r w:rsidR="00F26B9E" w:rsidRPr="000416A9">
        <w:rPr>
          <w:lang w:val="ru-RU"/>
        </w:rPr>
        <w:instrText>/</w:instrText>
      </w:r>
      <w:r w:rsidR="00F26B9E">
        <w:instrText>bookread</w:instrText>
      </w:r>
      <w:r w:rsidR="00F26B9E" w:rsidRPr="000416A9">
        <w:rPr>
          <w:lang w:val="ru-RU"/>
        </w:rPr>
        <w:instrText>2.</w:instrText>
      </w:r>
      <w:r w:rsidR="00F26B9E">
        <w:instrText>php</w:instrText>
      </w:r>
      <w:r w:rsidR="00F26B9E" w:rsidRPr="000416A9">
        <w:rPr>
          <w:lang w:val="ru-RU"/>
        </w:rPr>
        <w:instrText>?</w:instrText>
      </w:r>
      <w:r w:rsidR="00F26B9E">
        <w:instrText>book</w:instrText>
      </w:r>
      <w:r w:rsidR="00F26B9E" w:rsidRPr="000416A9">
        <w:rPr>
          <w:lang w:val="ru-RU"/>
        </w:rPr>
        <w:instrText>=404699"</w:instrText>
      </w:r>
      <w:r w:rsidR="00F26B9E">
        <w:fldChar w:fldCharType="separate"/>
      </w:r>
      <w:r w:rsidRPr="009C2CB9">
        <w:rPr>
          <w:rStyle w:val="afa"/>
          <w:szCs w:val="24"/>
          <w:shd w:val="clear" w:color="auto" w:fill="FFFFFF"/>
        </w:rPr>
        <w:t>http</w:t>
      </w:r>
      <w:r w:rsidRPr="009C2CB9">
        <w:rPr>
          <w:rStyle w:val="afa"/>
          <w:szCs w:val="24"/>
          <w:shd w:val="clear" w:color="auto" w:fill="FFFFFF"/>
          <w:lang w:val="ru-RU"/>
        </w:rPr>
        <w:t>://</w:t>
      </w:r>
      <w:proofErr w:type="spellStart"/>
      <w:r w:rsidRPr="009C2CB9">
        <w:rPr>
          <w:rStyle w:val="afa"/>
          <w:szCs w:val="24"/>
          <w:shd w:val="clear" w:color="auto" w:fill="FFFFFF"/>
        </w:rPr>
        <w:t>znanium</w:t>
      </w:r>
      <w:proofErr w:type="spellEnd"/>
      <w:r w:rsidRPr="009C2CB9">
        <w:rPr>
          <w:rStyle w:val="afa"/>
          <w:szCs w:val="24"/>
          <w:shd w:val="clear" w:color="auto" w:fill="FFFFFF"/>
          <w:lang w:val="ru-RU"/>
        </w:rPr>
        <w:t>.</w:t>
      </w:r>
      <w:r w:rsidRPr="009C2CB9">
        <w:rPr>
          <w:rStyle w:val="afa"/>
          <w:szCs w:val="24"/>
          <w:shd w:val="clear" w:color="auto" w:fill="FFFFFF"/>
        </w:rPr>
        <w:t>com</w:t>
      </w:r>
      <w:r w:rsidRPr="009C2CB9">
        <w:rPr>
          <w:rStyle w:val="afa"/>
          <w:szCs w:val="24"/>
          <w:shd w:val="clear" w:color="auto" w:fill="FFFFFF"/>
          <w:lang w:val="ru-RU"/>
        </w:rPr>
        <w:t>/</w:t>
      </w:r>
      <w:proofErr w:type="spellStart"/>
      <w:r w:rsidRPr="009C2CB9">
        <w:rPr>
          <w:rStyle w:val="afa"/>
          <w:szCs w:val="24"/>
          <w:shd w:val="clear" w:color="auto" w:fill="FFFFFF"/>
        </w:rPr>
        <w:t>bookread</w:t>
      </w:r>
      <w:proofErr w:type="spellEnd"/>
      <w:r w:rsidRPr="009C2CB9">
        <w:rPr>
          <w:rStyle w:val="afa"/>
          <w:szCs w:val="24"/>
          <w:shd w:val="clear" w:color="auto" w:fill="FFFFFF"/>
          <w:lang w:val="ru-RU"/>
        </w:rPr>
        <w:t>2.</w:t>
      </w:r>
      <w:proofErr w:type="spellStart"/>
      <w:r w:rsidRPr="009C2CB9">
        <w:rPr>
          <w:rStyle w:val="afa"/>
          <w:szCs w:val="24"/>
          <w:shd w:val="clear" w:color="auto" w:fill="FFFFFF"/>
        </w:rPr>
        <w:t>php</w:t>
      </w:r>
      <w:proofErr w:type="spellEnd"/>
      <w:r w:rsidRPr="009C2CB9">
        <w:rPr>
          <w:rStyle w:val="afa"/>
          <w:szCs w:val="24"/>
          <w:shd w:val="clear" w:color="auto" w:fill="FFFFFF"/>
          <w:lang w:val="ru-RU"/>
        </w:rPr>
        <w:t>?</w:t>
      </w:r>
      <w:r w:rsidRPr="009C2CB9">
        <w:rPr>
          <w:rStyle w:val="afa"/>
          <w:szCs w:val="24"/>
          <w:shd w:val="clear" w:color="auto" w:fill="FFFFFF"/>
        </w:rPr>
        <w:t>book</w:t>
      </w:r>
      <w:r w:rsidRPr="009C2CB9">
        <w:rPr>
          <w:rStyle w:val="afa"/>
          <w:szCs w:val="24"/>
          <w:shd w:val="clear" w:color="auto" w:fill="FFFFFF"/>
          <w:lang w:val="ru-RU"/>
        </w:rPr>
        <w:t>=404699</w:t>
      </w:r>
      <w:r w:rsidR="00F26B9E">
        <w:fldChar w:fldCharType="end"/>
      </w:r>
    </w:p>
    <w:p w:rsidR="0052317E" w:rsidRPr="006764C0" w:rsidRDefault="0052317E" w:rsidP="0052317E">
      <w:pPr>
        <w:pStyle w:val="a5"/>
        <w:numPr>
          <w:ilvl w:val="0"/>
          <w:numId w:val="22"/>
        </w:numPr>
        <w:shd w:val="clear" w:color="auto" w:fill="FFFFFF"/>
        <w:tabs>
          <w:tab w:val="left" w:pos="851"/>
          <w:tab w:val="left" w:pos="993"/>
        </w:tabs>
        <w:spacing w:line="240" w:lineRule="auto"/>
        <w:rPr>
          <w:i/>
          <w:color w:val="C00000"/>
          <w:szCs w:val="24"/>
          <w:lang w:val="ru-RU"/>
        </w:rPr>
      </w:pPr>
      <w:proofErr w:type="spellStart"/>
      <w:r w:rsidRPr="006764C0">
        <w:rPr>
          <w:bCs/>
          <w:szCs w:val="24"/>
          <w:shd w:val="clear" w:color="auto" w:fill="FFFFFF"/>
          <w:lang w:val="ru-RU"/>
        </w:rPr>
        <w:t>Шарков</w:t>
      </w:r>
      <w:proofErr w:type="spellEnd"/>
      <w:r w:rsidRPr="006764C0">
        <w:rPr>
          <w:bCs/>
          <w:szCs w:val="24"/>
          <w:shd w:val="clear" w:color="auto" w:fill="FFFFFF"/>
          <w:lang w:val="ru-RU"/>
        </w:rPr>
        <w:t xml:space="preserve"> Ф.И. </w:t>
      </w:r>
      <w:proofErr w:type="spellStart"/>
      <w:r w:rsidRPr="006764C0">
        <w:rPr>
          <w:bCs/>
          <w:szCs w:val="24"/>
          <w:shd w:val="clear" w:color="auto" w:fill="FFFFFF"/>
          <w:lang w:val="ru-RU"/>
        </w:rPr>
        <w:t>Коммуникология</w:t>
      </w:r>
      <w:proofErr w:type="spellEnd"/>
      <w:r w:rsidRPr="006764C0">
        <w:rPr>
          <w:bCs/>
          <w:szCs w:val="24"/>
          <w:shd w:val="clear" w:color="auto" w:fill="FFFFFF"/>
          <w:lang w:val="ru-RU"/>
        </w:rPr>
        <w:t>: социология массовой коммуникации: Учебное пособие</w:t>
      </w:r>
      <w:r w:rsidRPr="006764C0">
        <w:rPr>
          <w:szCs w:val="24"/>
          <w:shd w:val="clear" w:color="auto" w:fill="FFFFFF"/>
        </w:rPr>
        <w:t> </w:t>
      </w:r>
      <w:r w:rsidRPr="006764C0">
        <w:rPr>
          <w:szCs w:val="24"/>
          <w:shd w:val="clear" w:color="auto" w:fill="FFFFFF"/>
          <w:lang w:val="ru-RU"/>
        </w:rPr>
        <w:t xml:space="preserve">/ </w:t>
      </w:r>
      <w:proofErr w:type="spellStart"/>
      <w:r w:rsidRPr="006764C0">
        <w:rPr>
          <w:szCs w:val="24"/>
          <w:shd w:val="clear" w:color="auto" w:fill="FFFFFF"/>
          <w:lang w:val="ru-RU"/>
        </w:rPr>
        <w:t>Шарков</w:t>
      </w:r>
      <w:proofErr w:type="spellEnd"/>
      <w:r w:rsidRPr="006764C0">
        <w:rPr>
          <w:szCs w:val="24"/>
          <w:shd w:val="clear" w:color="auto" w:fill="FFFFFF"/>
          <w:lang w:val="ru-RU"/>
        </w:rPr>
        <w:t xml:space="preserve"> Ф. И. - 2-е изд. - М.: Дашков и Ко, 2012. - 320 с.: 60</w:t>
      </w:r>
      <w:r w:rsidRPr="006764C0">
        <w:rPr>
          <w:szCs w:val="24"/>
          <w:shd w:val="clear" w:color="auto" w:fill="FFFFFF"/>
        </w:rPr>
        <w:t>x</w:t>
      </w:r>
      <w:r w:rsidRPr="006764C0">
        <w:rPr>
          <w:szCs w:val="24"/>
          <w:shd w:val="clear" w:color="auto" w:fill="FFFFFF"/>
          <w:lang w:val="ru-RU"/>
        </w:rPr>
        <w:t xml:space="preserve">84 1/16. - </w:t>
      </w:r>
      <w:r w:rsidRPr="006764C0">
        <w:rPr>
          <w:szCs w:val="24"/>
          <w:shd w:val="clear" w:color="auto" w:fill="FFFFFF"/>
        </w:rPr>
        <w:t>ISBN</w:t>
      </w:r>
      <w:r w:rsidRPr="006764C0">
        <w:rPr>
          <w:szCs w:val="24"/>
          <w:shd w:val="clear" w:color="auto" w:fill="FFFFFF"/>
          <w:lang w:val="ru-RU"/>
        </w:rPr>
        <w:t xml:space="preserve"> 978-5-394-01463-5. - Режим доступа:</w:t>
      </w:r>
      <w:r w:rsidRPr="006764C0">
        <w:rPr>
          <w:szCs w:val="24"/>
          <w:lang w:val="ru-RU"/>
        </w:rPr>
        <w:t xml:space="preserve"> </w:t>
      </w:r>
      <w:hyperlink r:id="rId15" w:history="1">
        <w:r w:rsidRPr="009C2CB9">
          <w:rPr>
            <w:rStyle w:val="afa"/>
            <w:szCs w:val="24"/>
            <w:shd w:val="clear" w:color="auto" w:fill="FFFFFF"/>
          </w:rPr>
          <w:t>http</w:t>
        </w:r>
        <w:r w:rsidRPr="009C2CB9">
          <w:rPr>
            <w:rStyle w:val="afa"/>
            <w:szCs w:val="24"/>
            <w:shd w:val="clear" w:color="auto" w:fill="FFFFFF"/>
            <w:lang w:val="ru-RU"/>
          </w:rPr>
          <w:t>://</w:t>
        </w:r>
        <w:proofErr w:type="spellStart"/>
        <w:r w:rsidRPr="009C2CB9">
          <w:rPr>
            <w:rStyle w:val="afa"/>
            <w:szCs w:val="24"/>
            <w:shd w:val="clear" w:color="auto" w:fill="FFFFFF"/>
          </w:rPr>
          <w:t>znanium</w:t>
        </w:r>
        <w:proofErr w:type="spellEnd"/>
        <w:r w:rsidRPr="009C2CB9">
          <w:rPr>
            <w:rStyle w:val="afa"/>
            <w:szCs w:val="24"/>
            <w:shd w:val="clear" w:color="auto" w:fill="FFFFFF"/>
            <w:lang w:val="ru-RU"/>
          </w:rPr>
          <w:t>.</w:t>
        </w:r>
        <w:r w:rsidRPr="009C2CB9">
          <w:rPr>
            <w:rStyle w:val="afa"/>
            <w:szCs w:val="24"/>
            <w:shd w:val="clear" w:color="auto" w:fill="FFFFFF"/>
          </w:rPr>
          <w:t>com</w:t>
        </w:r>
        <w:r w:rsidRPr="009C2CB9">
          <w:rPr>
            <w:rStyle w:val="afa"/>
            <w:szCs w:val="24"/>
            <w:shd w:val="clear" w:color="auto" w:fill="FFFFFF"/>
            <w:lang w:val="ru-RU"/>
          </w:rPr>
          <w:t>/</w:t>
        </w:r>
        <w:proofErr w:type="spellStart"/>
        <w:r w:rsidRPr="009C2CB9">
          <w:rPr>
            <w:rStyle w:val="afa"/>
            <w:szCs w:val="24"/>
            <w:shd w:val="clear" w:color="auto" w:fill="FFFFFF"/>
          </w:rPr>
          <w:t>bookread</w:t>
        </w:r>
        <w:proofErr w:type="spellEnd"/>
        <w:r w:rsidRPr="009C2CB9">
          <w:rPr>
            <w:rStyle w:val="afa"/>
            <w:szCs w:val="24"/>
            <w:shd w:val="clear" w:color="auto" w:fill="FFFFFF"/>
            <w:lang w:val="ru-RU"/>
          </w:rPr>
          <w:t>2.</w:t>
        </w:r>
        <w:proofErr w:type="spellStart"/>
        <w:r w:rsidRPr="009C2CB9">
          <w:rPr>
            <w:rStyle w:val="afa"/>
            <w:szCs w:val="24"/>
            <w:shd w:val="clear" w:color="auto" w:fill="FFFFFF"/>
          </w:rPr>
          <w:t>php</w:t>
        </w:r>
        <w:proofErr w:type="spellEnd"/>
        <w:r w:rsidRPr="009C2CB9">
          <w:rPr>
            <w:rStyle w:val="afa"/>
            <w:szCs w:val="24"/>
            <w:shd w:val="clear" w:color="auto" w:fill="FFFFFF"/>
            <w:lang w:val="ru-RU"/>
          </w:rPr>
          <w:t>?</w:t>
        </w:r>
        <w:r w:rsidRPr="009C2CB9">
          <w:rPr>
            <w:rStyle w:val="afa"/>
            <w:szCs w:val="24"/>
            <w:shd w:val="clear" w:color="auto" w:fill="FFFFFF"/>
          </w:rPr>
          <w:t>book</w:t>
        </w:r>
        <w:r w:rsidRPr="009C2CB9">
          <w:rPr>
            <w:rStyle w:val="afa"/>
            <w:szCs w:val="24"/>
            <w:shd w:val="clear" w:color="auto" w:fill="FFFFFF"/>
            <w:lang w:val="ru-RU"/>
          </w:rPr>
          <w:t>=354026</w:t>
        </w:r>
      </w:hyperlink>
    </w:p>
    <w:p w:rsidR="0005023D" w:rsidRDefault="0005023D" w:rsidP="0005023D">
      <w:pPr>
        <w:pStyle w:val="Style8"/>
        <w:widowControl/>
        <w:tabs>
          <w:tab w:val="left" w:pos="993"/>
        </w:tabs>
        <w:rPr>
          <w:rStyle w:val="FontStyle21"/>
          <w:b/>
        </w:rPr>
      </w:pPr>
    </w:p>
    <w:p w:rsidR="0005023D" w:rsidRPr="0005023D" w:rsidRDefault="0005023D" w:rsidP="0005023D">
      <w:pPr>
        <w:pStyle w:val="Style8"/>
        <w:widowControl/>
        <w:tabs>
          <w:tab w:val="left" w:pos="993"/>
        </w:tabs>
        <w:ind w:firstLine="680"/>
        <w:rPr>
          <w:rStyle w:val="FontStyle21"/>
          <w:b/>
          <w:sz w:val="24"/>
          <w:szCs w:val="24"/>
        </w:rPr>
      </w:pPr>
      <w:r w:rsidRPr="0005023D">
        <w:rPr>
          <w:rStyle w:val="FontStyle21"/>
          <w:b/>
          <w:sz w:val="24"/>
          <w:szCs w:val="24"/>
        </w:rPr>
        <w:t>в)</w:t>
      </w:r>
      <w:r w:rsidR="0052317E">
        <w:rPr>
          <w:rStyle w:val="FontStyle21"/>
          <w:b/>
          <w:sz w:val="24"/>
          <w:szCs w:val="24"/>
        </w:rPr>
        <w:t xml:space="preserve"> </w:t>
      </w:r>
      <w:r w:rsidRPr="0005023D">
        <w:rPr>
          <w:rStyle w:val="FontStyle21"/>
          <w:sz w:val="24"/>
          <w:szCs w:val="24"/>
        </w:rPr>
        <w:t>Методические указания:</w:t>
      </w:r>
    </w:p>
    <w:p w:rsidR="0052317E" w:rsidRPr="00E45C62" w:rsidRDefault="0052317E" w:rsidP="0052317E">
      <w:pPr>
        <w:pStyle w:val="Style8"/>
        <w:widowControl/>
        <w:tabs>
          <w:tab w:val="left" w:pos="993"/>
        </w:tabs>
        <w:rPr>
          <w:rStyle w:val="FontStyle15"/>
          <w:szCs w:val="24"/>
        </w:rPr>
      </w:pPr>
      <w:r>
        <w:rPr>
          <w:color w:val="000000"/>
          <w:shd w:val="clear" w:color="auto" w:fill="FFFFFF"/>
        </w:rPr>
        <w:t xml:space="preserve">1. </w:t>
      </w:r>
      <w:r w:rsidRPr="00E45C62">
        <w:rPr>
          <w:color w:val="000000"/>
          <w:shd w:val="clear" w:color="auto" w:fill="FFFFFF"/>
        </w:rPr>
        <w:t xml:space="preserve">Методические указания для студентов по подготовке к учебной и научно-исследовательской работе. Сост. Е.В. Олейник, С.Н. </w:t>
      </w:r>
      <w:proofErr w:type="spellStart"/>
      <w:r w:rsidRPr="00E45C62">
        <w:rPr>
          <w:color w:val="000000"/>
          <w:shd w:val="clear" w:color="auto" w:fill="FFFFFF"/>
        </w:rPr>
        <w:t>Испулова</w:t>
      </w:r>
      <w:proofErr w:type="spellEnd"/>
      <w:r w:rsidRPr="00E45C62">
        <w:rPr>
          <w:color w:val="000000"/>
          <w:shd w:val="clear" w:color="auto" w:fill="FFFFFF"/>
        </w:rPr>
        <w:t xml:space="preserve">, С.А. </w:t>
      </w:r>
      <w:proofErr w:type="spellStart"/>
      <w:r w:rsidRPr="00E45C62">
        <w:rPr>
          <w:color w:val="000000"/>
          <w:shd w:val="clear" w:color="auto" w:fill="FFFFFF"/>
        </w:rPr>
        <w:t>Бурилкина</w:t>
      </w:r>
      <w:proofErr w:type="spellEnd"/>
      <w:r w:rsidRPr="00E45C62">
        <w:rPr>
          <w:color w:val="000000"/>
          <w:shd w:val="clear" w:color="auto" w:fill="FFFFFF"/>
        </w:rPr>
        <w:t xml:space="preserve">. Магнитогорск: Изд-во Магнитогорск. </w:t>
      </w:r>
      <w:proofErr w:type="spellStart"/>
      <w:r w:rsidRPr="00E45C62">
        <w:rPr>
          <w:color w:val="000000"/>
          <w:shd w:val="clear" w:color="auto" w:fill="FFFFFF"/>
        </w:rPr>
        <w:t>гос</w:t>
      </w:r>
      <w:proofErr w:type="spellEnd"/>
      <w:r w:rsidRPr="00E45C62">
        <w:rPr>
          <w:color w:val="000000"/>
          <w:shd w:val="clear" w:color="auto" w:fill="FFFFFF"/>
        </w:rPr>
        <w:t xml:space="preserve">. </w:t>
      </w:r>
      <w:proofErr w:type="spellStart"/>
      <w:r w:rsidRPr="00E45C62">
        <w:rPr>
          <w:color w:val="000000"/>
          <w:shd w:val="clear" w:color="auto" w:fill="FFFFFF"/>
        </w:rPr>
        <w:t>техн</w:t>
      </w:r>
      <w:proofErr w:type="gramStart"/>
      <w:r w:rsidRPr="00E45C62">
        <w:rPr>
          <w:color w:val="000000"/>
          <w:shd w:val="clear" w:color="auto" w:fill="FFFFFF"/>
        </w:rPr>
        <w:t>.у</w:t>
      </w:r>
      <w:proofErr w:type="gramEnd"/>
      <w:r w:rsidRPr="00E45C62">
        <w:rPr>
          <w:color w:val="000000"/>
          <w:shd w:val="clear" w:color="auto" w:fill="FFFFFF"/>
        </w:rPr>
        <w:t>н-та</w:t>
      </w:r>
      <w:proofErr w:type="spellEnd"/>
      <w:r w:rsidRPr="00E45C62">
        <w:rPr>
          <w:color w:val="000000"/>
          <w:shd w:val="clear" w:color="auto" w:fill="FFFFFF"/>
        </w:rPr>
        <w:t xml:space="preserve"> им. Носова, 2019. 46с.</w:t>
      </w:r>
    </w:p>
    <w:p w:rsidR="0005023D" w:rsidRPr="0005023D" w:rsidRDefault="0005023D" w:rsidP="0005023D">
      <w:pPr>
        <w:pStyle w:val="Style8"/>
        <w:widowControl/>
        <w:tabs>
          <w:tab w:val="left" w:pos="993"/>
        </w:tabs>
        <w:ind w:firstLine="680"/>
        <w:rPr>
          <w:b/>
        </w:rPr>
      </w:pPr>
    </w:p>
    <w:p w:rsidR="000416A9" w:rsidRPr="00076F37" w:rsidRDefault="000416A9" w:rsidP="000416A9">
      <w:pPr>
        <w:rPr>
          <w:b/>
          <w:lang w:bidi="en-US"/>
        </w:rPr>
      </w:pPr>
      <w:proofErr w:type="spellStart"/>
      <w:proofErr w:type="gramStart"/>
      <w:r w:rsidRPr="00076F37">
        <w:rPr>
          <w:b/>
          <w:lang w:bidi="en-US"/>
        </w:rPr>
        <w:t>Г</w:t>
      </w:r>
      <w:r>
        <w:rPr>
          <w:b/>
          <w:lang w:bidi="en-US"/>
        </w:rPr>
        <w:t>г</w:t>
      </w:r>
      <w:proofErr w:type="spellEnd"/>
      <w:proofErr w:type="gramEnd"/>
      <w:r>
        <w:rPr>
          <w:b/>
          <w:lang w:bidi="en-US"/>
        </w:rPr>
        <w:t xml:space="preserve"> </w:t>
      </w:r>
      <w:r w:rsidRPr="00076F37">
        <w:rPr>
          <w:b/>
          <w:lang w:bidi="en-US"/>
        </w:rPr>
        <w:t>) Программное обеспечение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0"/>
        <w:gridCol w:w="2994"/>
        <w:gridCol w:w="2857"/>
      </w:tblGrid>
      <w:tr w:rsidR="000416A9" w:rsidRPr="00076F37" w:rsidTr="00D436A8">
        <w:trPr>
          <w:trHeight w:val="537"/>
        </w:trPr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16A9" w:rsidRPr="00076F37" w:rsidRDefault="000416A9" w:rsidP="00D436A8">
            <w:pPr>
              <w:ind w:firstLine="0"/>
            </w:pPr>
            <w:r w:rsidRPr="00076F37">
              <w:t xml:space="preserve">Наименование </w:t>
            </w:r>
            <w:proofErr w:type="gramStart"/>
            <w:r w:rsidRPr="00076F37">
              <w:t>ПО</w:t>
            </w:r>
            <w:proofErr w:type="gramEnd"/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16A9" w:rsidRPr="00076F37" w:rsidRDefault="000416A9" w:rsidP="00D436A8">
            <w:pPr>
              <w:ind w:firstLine="0"/>
            </w:pPr>
            <w:r w:rsidRPr="00076F37">
              <w:t>№ договора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16A9" w:rsidRPr="00076F37" w:rsidRDefault="000416A9" w:rsidP="00D436A8">
            <w:pPr>
              <w:ind w:firstLine="0"/>
            </w:pPr>
            <w:r w:rsidRPr="00076F37">
              <w:t>Срок действия лицензии</w:t>
            </w:r>
          </w:p>
        </w:tc>
      </w:tr>
      <w:tr w:rsidR="000416A9" w:rsidRPr="00076F37" w:rsidTr="00D436A8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16A9" w:rsidRPr="00076F37" w:rsidRDefault="000416A9" w:rsidP="00D436A8">
            <w:pPr>
              <w:ind w:firstLine="0"/>
            </w:pPr>
            <w:r w:rsidRPr="00076F37">
              <w:t xml:space="preserve">MS </w:t>
            </w:r>
            <w:proofErr w:type="spellStart"/>
            <w:r w:rsidRPr="00076F37">
              <w:t>Windows</w:t>
            </w:r>
            <w:proofErr w:type="spellEnd"/>
            <w:r w:rsidRPr="00076F37">
              <w:t xml:space="preserve"> 7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16A9" w:rsidRPr="00076F37" w:rsidRDefault="000416A9" w:rsidP="00D436A8">
            <w:pPr>
              <w:ind w:firstLine="0"/>
            </w:pPr>
            <w:r w:rsidRPr="00076F37">
              <w:t>Д-1227 от 08.10.2018</w:t>
            </w:r>
          </w:p>
          <w:p w:rsidR="000416A9" w:rsidRPr="00076F37" w:rsidRDefault="000416A9" w:rsidP="00D436A8">
            <w:pPr>
              <w:ind w:firstLine="0"/>
            </w:pPr>
            <w:r w:rsidRPr="00076F37">
              <w:t>Д-757-17 от 27.06.2017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16A9" w:rsidRPr="00076F37" w:rsidRDefault="000416A9" w:rsidP="00D436A8">
            <w:pPr>
              <w:ind w:firstLine="0"/>
            </w:pPr>
            <w:r w:rsidRPr="00076F37">
              <w:t>11.10.2021</w:t>
            </w:r>
          </w:p>
          <w:p w:rsidR="000416A9" w:rsidRPr="00076F37" w:rsidRDefault="000416A9" w:rsidP="00D436A8">
            <w:pPr>
              <w:ind w:firstLine="0"/>
            </w:pPr>
            <w:r w:rsidRPr="00076F37">
              <w:t>27.07.2018</w:t>
            </w:r>
          </w:p>
        </w:tc>
      </w:tr>
      <w:tr w:rsidR="000416A9" w:rsidRPr="00076F37" w:rsidTr="00D436A8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16A9" w:rsidRPr="00076F37" w:rsidRDefault="000416A9" w:rsidP="00D436A8">
            <w:pPr>
              <w:ind w:firstLine="0"/>
            </w:pPr>
            <w:r w:rsidRPr="00076F37">
              <w:t xml:space="preserve">MS </w:t>
            </w:r>
            <w:proofErr w:type="spellStart"/>
            <w:r w:rsidRPr="00076F37">
              <w:t>Office</w:t>
            </w:r>
            <w:proofErr w:type="spellEnd"/>
            <w:r w:rsidRPr="00076F37">
              <w:t xml:space="preserve"> 2007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16A9" w:rsidRPr="00076F37" w:rsidRDefault="000416A9" w:rsidP="00D436A8">
            <w:pPr>
              <w:ind w:firstLine="0"/>
            </w:pPr>
            <w:r w:rsidRPr="00076F37">
              <w:t>№ 135 от 17.09.2007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16A9" w:rsidRPr="00076F37" w:rsidRDefault="000416A9" w:rsidP="00D436A8">
            <w:pPr>
              <w:ind w:firstLine="0"/>
            </w:pPr>
            <w:r w:rsidRPr="00076F37">
              <w:t>бессрочно</w:t>
            </w:r>
          </w:p>
        </w:tc>
      </w:tr>
      <w:tr w:rsidR="000416A9" w:rsidRPr="00076F37" w:rsidTr="00D436A8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16A9" w:rsidRPr="00B71C1D" w:rsidRDefault="000416A9" w:rsidP="00D436A8">
            <w:pPr>
              <w:ind w:firstLine="0"/>
              <w:contextualSpacing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16A9" w:rsidRPr="00AD5BE0" w:rsidRDefault="000416A9" w:rsidP="00D436A8">
            <w:pPr>
              <w:ind w:firstLine="0"/>
              <w:contextualSpacing/>
            </w:pPr>
            <w:r w:rsidRPr="00AD5BE0">
              <w:t>свободно распространя</w:t>
            </w:r>
            <w:r w:rsidRPr="00AD5BE0">
              <w:t>е</w:t>
            </w:r>
            <w:r w:rsidRPr="00AD5BE0">
              <w:t>мое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16A9" w:rsidRPr="00AD5BE0" w:rsidRDefault="000416A9" w:rsidP="00D436A8">
            <w:pPr>
              <w:ind w:firstLine="0"/>
              <w:contextualSpacing/>
            </w:pPr>
            <w:r w:rsidRPr="00AD5BE0">
              <w:t>бессрочно</w:t>
            </w:r>
          </w:p>
        </w:tc>
      </w:tr>
      <w:tr w:rsidR="000416A9" w:rsidRPr="00076F37" w:rsidTr="00D436A8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16A9" w:rsidRPr="00076F37" w:rsidRDefault="000416A9" w:rsidP="00D436A8">
            <w:pPr>
              <w:ind w:firstLine="0"/>
            </w:pPr>
            <w:r w:rsidRPr="00076F37">
              <w:t>7Zip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16A9" w:rsidRPr="00076F37" w:rsidRDefault="000416A9" w:rsidP="00D436A8">
            <w:pPr>
              <w:ind w:firstLine="0"/>
            </w:pPr>
            <w:r w:rsidRPr="00076F37">
              <w:t>свободно распространя</w:t>
            </w:r>
            <w:r w:rsidRPr="00076F37">
              <w:t>е</w:t>
            </w:r>
            <w:r w:rsidRPr="00076F37">
              <w:t>мое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16A9" w:rsidRPr="00076F37" w:rsidRDefault="000416A9" w:rsidP="00D436A8">
            <w:pPr>
              <w:ind w:firstLine="0"/>
            </w:pPr>
            <w:r w:rsidRPr="00076F37">
              <w:t>бессрочно</w:t>
            </w:r>
          </w:p>
        </w:tc>
      </w:tr>
    </w:tbl>
    <w:p w:rsidR="000416A9" w:rsidRPr="00076F37" w:rsidRDefault="000416A9" w:rsidP="000416A9">
      <w:pPr>
        <w:ind w:firstLine="0"/>
        <w:rPr>
          <w:b/>
          <w:lang w:bidi="en-US"/>
        </w:rPr>
      </w:pPr>
      <w:proofErr w:type="spellStart"/>
      <w:r w:rsidRPr="00076F37">
        <w:rPr>
          <w:b/>
          <w:lang w:bidi="en-US"/>
        </w:rPr>
        <w:t>д</w:t>
      </w:r>
      <w:proofErr w:type="spellEnd"/>
      <w:r w:rsidRPr="00076F37">
        <w:rPr>
          <w:b/>
          <w:lang w:bidi="en-US"/>
        </w:rPr>
        <w:t xml:space="preserve">) Интернет-ресурсы: </w:t>
      </w:r>
    </w:p>
    <w:p w:rsidR="000416A9" w:rsidRPr="00130100" w:rsidRDefault="000416A9" w:rsidP="000416A9">
      <w:pPr>
        <w:pStyle w:val="Style10"/>
        <w:numPr>
          <w:ilvl w:val="0"/>
          <w:numId w:val="2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>Национальная информационно-аналитическая система – Российский индекс научного ц</w:t>
      </w:r>
      <w:r w:rsidRPr="00130100">
        <w:rPr>
          <w:rStyle w:val="FontStyle18"/>
          <w:b w:val="0"/>
          <w:sz w:val="22"/>
          <w:szCs w:val="22"/>
        </w:rPr>
        <w:t>и</w:t>
      </w:r>
      <w:r w:rsidRPr="00130100">
        <w:rPr>
          <w:rStyle w:val="FontStyle18"/>
          <w:b w:val="0"/>
          <w:sz w:val="22"/>
          <w:szCs w:val="22"/>
        </w:rPr>
        <w:t xml:space="preserve">тирования (РИНЦ) </w:t>
      </w:r>
      <w:r w:rsidRPr="00130100">
        <w:rPr>
          <w:rStyle w:val="FontStyle18"/>
          <w:b w:val="0"/>
          <w:sz w:val="22"/>
          <w:szCs w:val="22"/>
        </w:rPr>
        <w:tab/>
        <w:t xml:space="preserve">URL: </w:t>
      </w:r>
      <w:hyperlink r:id="rId16" w:history="1">
        <w:r w:rsidRPr="00D67A51">
          <w:rPr>
            <w:rStyle w:val="afa"/>
            <w:sz w:val="22"/>
            <w:szCs w:val="22"/>
          </w:rPr>
          <w:t>https://elibrary.ru/project_risc.asp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</w:p>
    <w:p w:rsidR="000416A9" w:rsidRPr="00130100" w:rsidRDefault="000416A9" w:rsidP="000416A9">
      <w:pPr>
        <w:pStyle w:val="Style10"/>
        <w:numPr>
          <w:ilvl w:val="0"/>
          <w:numId w:val="2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Электронная база периодических изданий </w:t>
      </w:r>
      <w:proofErr w:type="spellStart"/>
      <w:r w:rsidRPr="00130100">
        <w:rPr>
          <w:rStyle w:val="FontStyle18"/>
          <w:b w:val="0"/>
          <w:sz w:val="22"/>
          <w:szCs w:val="22"/>
        </w:rPr>
        <w:t>East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View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Information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Services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, ООО «ИВИС» </w:t>
      </w:r>
      <w:r w:rsidRPr="00130100">
        <w:rPr>
          <w:rStyle w:val="FontStyle18"/>
          <w:b w:val="0"/>
          <w:sz w:val="22"/>
          <w:szCs w:val="22"/>
        </w:rPr>
        <w:tab/>
      </w:r>
      <w:hyperlink r:id="rId17" w:history="1">
        <w:r w:rsidRPr="00D67A51">
          <w:rPr>
            <w:rStyle w:val="afa"/>
            <w:sz w:val="22"/>
            <w:szCs w:val="22"/>
          </w:rPr>
          <w:t>https://dlib.eastview.com/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</w:p>
    <w:p w:rsidR="000416A9" w:rsidRPr="00130100" w:rsidRDefault="000416A9" w:rsidP="000416A9">
      <w:pPr>
        <w:pStyle w:val="Style10"/>
        <w:numPr>
          <w:ilvl w:val="0"/>
          <w:numId w:val="2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Поисковая система Академия </w:t>
      </w:r>
      <w:proofErr w:type="spellStart"/>
      <w:r w:rsidRPr="00130100">
        <w:rPr>
          <w:rStyle w:val="FontStyle18"/>
          <w:b w:val="0"/>
          <w:sz w:val="22"/>
          <w:szCs w:val="22"/>
        </w:rPr>
        <w:t>Google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(</w:t>
      </w:r>
      <w:proofErr w:type="spellStart"/>
      <w:r w:rsidRPr="00130100">
        <w:rPr>
          <w:rStyle w:val="FontStyle18"/>
          <w:b w:val="0"/>
          <w:sz w:val="22"/>
          <w:szCs w:val="22"/>
        </w:rPr>
        <w:t>Google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Scholar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) URL: https://scholar.google.ru/ </w:t>
      </w:r>
      <w:r>
        <w:rPr>
          <w:rStyle w:val="FontStyle18"/>
          <w:b w:val="0"/>
          <w:sz w:val="22"/>
          <w:szCs w:val="22"/>
        </w:rPr>
        <w:t xml:space="preserve"> </w:t>
      </w:r>
    </w:p>
    <w:p w:rsidR="000416A9" w:rsidRPr="00130100" w:rsidRDefault="000416A9" w:rsidP="000416A9">
      <w:pPr>
        <w:pStyle w:val="Style10"/>
        <w:numPr>
          <w:ilvl w:val="0"/>
          <w:numId w:val="2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Информационная система - Единое окно доступа к информационным ресурсам URL: http://window.edu.ru/ </w:t>
      </w:r>
      <w:r w:rsidRPr="00130100">
        <w:rPr>
          <w:rStyle w:val="FontStyle18"/>
          <w:b w:val="0"/>
          <w:sz w:val="22"/>
          <w:szCs w:val="22"/>
        </w:rPr>
        <w:tab/>
      </w:r>
      <w:r>
        <w:rPr>
          <w:rStyle w:val="FontStyle18"/>
          <w:b w:val="0"/>
          <w:sz w:val="22"/>
          <w:szCs w:val="22"/>
        </w:rPr>
        <w:t xml:space="preserve"> </w:t>
      </w:r>
    </w:p>
    <w:p w:rsidR="000416A9" w:rsidRPr="00130100" w:rsidRDefault="000416A9" w:rsidP="000416A9">
      <w:pPr>
        <w:pStyle w:val="Style10"/>
        <w:numPr>
          <w:ilvl w:val="0"/>
          <w:numId w:val="2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Российская Государственная библиотека. Каталоги </w:t>
      </w:r>
      <w:hyperlink r:id="rId18" w:history="1">
        <w:r w:rsidRPr="00D67A51">
          <w:rPr>
            <w:rStyle w:val="afa"/>
            <w:sz w:val="22"/>
            <w:szCs w:val="22"/>
          </w:rPr>
          <w:t>https://www.rsl.ru/ru/4readers/catalogues/</w:t>
        </w:r>
      </w:hyperlink>
      <w:r>
        <w:rPr>
          <w:rStyle w:val="FontStyle18"/>
          <w:b w:val="0"/>
          <w:sz w:val="22"/>
          <w:szCs w:val="22"/>
        </w:rPr>
        <w:t xml:space="preserve"> </w:t>
      </w:r>
    </w:p>
    <w:p w:rsidR="000416A9" w:rsidRPr="00130100" w:rsidRDefault="000416A9" w:rsidP="000416A9">
      <w:pPr>
        <w:pStyle w:val="Style10"/>
        <w:numPr>
          <w:ilvl w:val="0"/>
          <w:numId w:val="2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Электронные ресурсы библиотеки МГТУ им. Г.И. Носова </w:t>
      </w:r>
      <w:hyperlink r:id="rId19" w:history="1">
        <w:r w:rsidRPr="00D67A51">
          <w:rPr>
            <w:rStyle w:val="afa"/>
            <w:sz w:val="22"/>
            <w:szCs w:val="22"/>
          </w:rPr>
          <w:t>http://magtu.ru:8085/marcweb2/Default.asp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  <w:r>
        <w:rPr>
          <w:rStyle w:val="FontStyle18"/>
          <w:b w:val="0"/>
          <w:sz w:val="22"/>
          <w:szCs w:val="22"/>
        </w:rPr>
        <w:t xml:space="preserve"> </w:t>
      </w:r>
    </w:p>
    <w:p w:rsidR="000416A9" w:rsidRPr="00130100" w:rsidRDefault="000416A9" w:rsidP="000416A9">
      <w:pPr>
        <w:rPr>
          <w:sz w:val="20"/>
          <w:szCs w:val="20"/>
          <w:lang w:bidi="en-US"/>
        </w:rPr>
      </w:pPr>
    </w:p>
    <w:p w:rsidR="000416A9" w:rsidRPr="00076F37" w:rsidRDefault="000416A9" w:rsidP="000416A9">
      <w:pPr>
        <w:rPr>
          <w:b/>
          <w:lang w:bidi="en-US"/>
        </w:rPr>
      </w:pPr>
    </w:p>
    <w:p w:rsidR="001370A6" w:rsidRDefault="001370A6" w:rsidP="00EF16F9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EF16F9" w:rsidRPr="004D1B85" w:rsidRDefault="00EF16F9" w:rsidP="00EF16F9">
      <w:pPr>
        <w:pStyle w:val="1"/>
        <w:keepNext w:val="0"/>
        <w:spacing w:before="0" w:after="0"/>
        <w:ind w:left="0"/>
        <w:rPr>
          <w:rStyle w:val="FontStyle14"/>
          <w:b/>
          <w:sz w:val="24"/>
          <w:szCs w:val="24"/>
        </w:rPr>
      </w:pPr>
    </w:p>
    <w:p w:rsidR="0052317E" w:rsidRDefault="0052317E" w:rsidP="0052317E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52317E" w:rsidRPr="00CA771D" w:rsidRDefault="0052317E" w:rsidP="005231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lastRenderedPageBreak/>
        <w:t>Материально-техническое обеспечение дисциплины включает:</w:t>
      </w:r>
    </w:p>
    <w:p w:rsidR="0052317E" w:rsidRPr="00CA771D" w:rsidRDefault="0052317E" w:rsidP="0052317E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52317E" w:rsidRPr="00CA771D" w:rsidRDefault="0052317E" w:rsidP="0052317E">
      <w:pPr>
        <w:tabs>
          <w:tab w:val="left" w:pos="284"/>
        </w:tabs>
        <w:ind w:firstLine="709"/>
        <w:rPr>
          <w:rStyle w:val="FontStyle31"/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52317E" w:rsidRPr="00182489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17E" w:rsidRPr="00182489" w:rsidRDefault="0052317E" w:rsidP="00B866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17E" w:rsidRPr="00182489" w:rsidRDefault="0052317E" w:rsidP="00B8669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Доска, </w:t>
            </w:r>
            <w:proofErr w:type="spellStart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средства хранения, передачи  и представления информации.</w:t>
            </w:r>
          </w:p>
        </w:tc>
      </w:tr>
      <w:tr w:rsidR="0052317E" w:rsidRPr="00182489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17E" w:rsidRPr="00182489" w:rsidRDefault="0052317E" w:rsidP="00B866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17E" w:rsidRPr="00182489" w:rsidRDefault="0052317E" w:rsidP="00B8669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Доска, </w:t>
            </w:r>
            <w:proofErr w:type="spellStart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мультимедийный</w:t>
            </w:r>
            <w:proofErr w:type="spellEnd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проектор, экран</w:t>
            </w:r>
          </w:p>
        </w:tc>
      </w:tr>
      <w:tr w:rsidR="0052317E" w:rsidRPr="00182489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17E" w:rsidRPr="00182489" w:rsidRDefault="0052317E" w:rsidP="00B866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Учебные аудитории для выполнения курсового проектирования помещения для самостоятельной работы </w:t>
            </w:r>
            <w:proofErr w:type="gramStart"/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17E" w:rsidRPr="00182489" w:rsidRDefault="0052317E" w:rsidP="00B8669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2317E" w:rsidRPr="00182489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17E" w:rsidRPr="00182489" w:rsidRDefault="0052317E" w:rsidP="00B866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17E" w:rsidRPr="00182489" w:rsidRDefault="0052317E" w:rsidP="00B8669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2317E" w:rsidRPr="00182489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17E" w:rsidRPr="00182489" w:rsidRDefault="0052317E" w:rsidP="00B866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17E" w:rsidRPr="00182489" w:rsidRDefault="0052317E" w:rsidP="00B8669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4D1B85" w:rsidRPr="004D1B85" w:rsidRDefault="004D1B85">
      <w:pPr>
        <w:rPr>
          <w:rStyle w:val="FontStyle15"/>
          <w:b w:val="0"/>
          <w:i/>
          <w:sz w:val="24"/>
          <w:szCs w:val="24"/>
        </w:rPr>
      </w:pPr>
    </w:p>
    <w:sectPr w:rsidR="004D1B85" w:rsidRPr="004D1B85" w:rsidSect="00E05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3ED5" w:rsidRDefault="005E3ED5" w:rsidP="00E3569E">
      <w:r>
        <w:separator/>
      </w:r>
    </w:p>
  </w:endnote>
  <w:endnote w:type="continuationSeparator" w:id="0">
    <w:p w:rsidR="005E3ED5" w:rsidRDefault="005E3ED5" w:rsidP="00E356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DE1" w:rsidRDefault="00F26B9E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D1B85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94DE1" w:rsidRDefault="005E3ED5" w:rsidP="0087519F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DE1" w:rsidRDefault="00F26B9E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D1B85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416A9">
      <w:rPr>
        <w:rStyle w:val="a8"/>
      </w:rPr>
      <w:t>18</w:t>
    </w:r>
    <w:r>
      <w:rPr>
        <w:rStyle w:val="a8"/>
      </w:rPr>
      <w:fldChar w:fldCharType="end"/>
    </w:r>
  </w:p>
  <w:p w:rsidR="00D94DE1" w:rsidRDefault="005E3ED5" w:rsidP="0087519F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3ED5" w:rsidRDefault="005E3ED5" w:rsidP="00E3569E">
      <w:r>
        <w:separator/>
      </w:r>
    </w:p>
  </w:footnote>
  <w:footnote w:type="continuationSeparator" w:id="0">
    <w:p w:rsidR="005E3ED5" w:rsidRDefault="005E3ED5" w:rsidP="00E356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C74AA"/>
    <w:multiLevelType w:val="hybridMultilevel"/>
    <w:tmpl w:val="1018D4C6"/>
    <w:lvl w:ilvl="0" w:tplc="B4C0CB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16987"/>
    <w:multiLevelType w:val="hybridMultilevel"/>
    <w:tmpl w:val="D2023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E34AF"/>
    <w:multiLevelType w:val="hybridMultilevel"/>
    <w:tmpl w:val="D6E22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1DA536D"/>
    <w:multiLevelType w:val="singleLevel"/>
    <w:tmpl w:val="92D8D26A"/>
    <w:lvl w:ilvl="0">
      <w:start w:val="2"/>
      <w:numFmt w:val="decimal"/>
      <w:lvlText w:val="%1."/>
      <w:lvlJc w:val="left"/>
      <w:pPr>
        <w:tabs>
          <w:tab w:val="num" w:pos="820"/>
        </w:tabs>
        <w:ind w:left="820" w:hanging="420"/>
      </w:pPr>
      <w:rPr>
        <w:rFonts w:hint="default"/>
      </w:rPr>
    </w:lvl>
  </w:abstractNum>
  <w:abstractNum w:abstractNumId="5">
    <w:nsid w:val="22042A6B"/>
    <w:multiLevelType w:val="multilevel"/>
    <w:tmpl w:val="377AB39C"/>
    <w:lvl w:ilvl="0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6">
    <w:nsid w:val="26026236"/>
    <w:multiLevelType w:val="hybridMultilevel"/>
    <w:tmpl w:val="E13A0EB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C642D10"/>
    <w:multiLevelType w:val="multilevel"/>
    <w:tmpl w:val="0282A86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1A6373"/>
    <w:multiLevelType w:val="hybridMultilevel"/>
    <w:tmpl w:val="3C18EDBE"/>
    <w:lvl w:ilvl="0" w:tplc="4B14B3DC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B1B3F7D"/>
    <w:multiLevelType w:val="hybridMultilevel"/>
    <w:tmpl w:val="CAC21098"/>
    <w:lvl w:ilvl="0" w:tplc="D83E6C1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8732814"/>
    <w:multiLevelType w:val="hybridMultilevel"/>
    <w:tmpl w:val="939070D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52F11CCE"/>
    <w:multiLevelType w:val="hybridMultilevel"/>
    <w:tmpl w:val="CBA8899E"/>
    <w:lvl w:ilvl="0" w:tplc="D83E6C1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8C3E3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57AE7E27"/>
    <w:multiLevelType w:val="hybridMultilevel"/>
    <w:tmpl w:val="9FE6A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AE66ACC"/>
    <w:multiLevelType w:val="hybridMultilevel"/>
    <w:tmpl w:val="BE5A3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934DEC"/>
    <w:multiLevelType w:val="hybridMultilevel"/>
    <w:tmpl w:val="4ACE2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7E1532"/>
    <w:multiLevelType w:val="hybridMultilevel"/>
    <w:tmpl w:val="24D6A1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3AE50A0"/>
    <w:multiLevelType w:val="multilevel"/>
    <w:tmpl w:val="377AB39C"/>
    <w:lvl w:ilvl="0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21">
    <w:nsid w:val="671A0AE7"/>
    <w:multiLevelType w:val="hybridMultilevel"/>
    <w:tmpl w:val="307A21E4"/>
    <w:lvl w:ilvl="0" w:tplc="17B2622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0B76C7"/>
    <w:multiLevelType w:val="hybridMultilevel"/>
    <w:tmpl w:val="F436532C"/>
    <w:lvl w:ilvl="0" w:tplc="D83E6C12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00B21F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725E5E40"/>
    <w:multiLevelType w:val="hybridMultilevel"/>
    <w:tmpl w:val="2EB06D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7C092DC5"/>
    <w:multiLevelType w:val="hybridMultilevel"/>
    <w:tmpl w:val="454C05B8"/>
    <w:lvl w:ilvl="0" w:tplc="74E25B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7"/>
  </w:num>
  <w:num w:numId="4">
    <w:abstractNumId w:val="25"/>
  </w:num>
  <w:num w:numId="5">
    <w:abstractNumId w:val="5"/>
  </w:num>
  <w:num w:numId="6">
    <w:abstractNumId w:val="1"/>
  </w:num>
  <w:num w:numId="7">
    <w:abstractNumId w:val="4"/>
  </w:num>
  <w:num w:numId="8">
    <w:abstractNumId w:val="6"/>
  </w:num>
  <w:num w:numId="9">
    <w:abstractNumId w:val="19"/>
  </w:num>
  <w:num w:numId="10">
    <w:abstractNumId w:val="24"/>
  </w:num>
  <w:num w:numId="11">
    <w:abstractNumId w:val="20"/>
  </w:num>
  <w:num w:numId="12">
    <w:abstractNumId w:val="14"/>
  </w:num>
  <w:num w:numId="13">
    <w:abstractNumId w:val="23"/>
  </w:num>
  <w:num w:numId="14">
    <w:abstractNumId w:val="15"/>
  </w:num>
  <w:num w:numId="15">
    <w:abstractNumId w:val="18"/>
  </w:num>
  <w:num w:numId="16">
    <w:abstractNumId w:val="2"/>
  </w:num>
  <w:num w:numId="17">
    <w:abstractNumId w:val="7"/>
  </w:num>
  <w:num w:numId="18">
    <w:abstractNumId w:val="21"/>
  </w:num>
  <w:num w:numId="19">
    <w:abstractNumId w:val="22"/>
  </w:num>
  <w:num w:numId="20">
    <w:abstractNumId w:val="10"/>
  </w:num>
  <w:num w:numId="21">
    <w:abstractNumId w:val="0"/>
  </w:num>
  <w:num w:numId="22">
    <w:abstractNumId w:val="8"/>
  </w:num>
  <w:num w:numId="23">
    <w:abstractNumId w:val="13"/>
  </w:num>
  <w:num w:numId="24">
    <w:abstractNumId w:val="11"/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16F9"/>
    <w:rsid w:val="00025736"/>
    <w:rsid w:val="000416A9"/>
    <w:rsid w:val="0005023D"/>
    <w:rsid w:val="00083DA7"/>
    <w:rsid w:val="00083F54"/>
    <w:rsid w:val="000A2537"/>
    <w:rsid w:val="000F3AFB"/>
    <w:rsid w:val="00114410"/>
    <w:rsid w:val="001231B6"/>
    <w:rsid w:val="001277D1"/>
    <w:rsid w:val="00136C34"/>
    <w:rsid w:val="001370A6"/>
    <w:rsid w:val="001A4DE2"/>
    <w:rsid w:val="001F4DB5"/>
    <w:rsid w:val="002309CA"/>
    <w:rsid w:val="00284106"/>
    <w:rsid w:val="00326453"/>
    <w:rsid w:val="003278BD"/>
    <w:rsid w:val="0037225F"/>
    <w:rsid w:val="003C04A2"/>
    <w:rsid w:val="00483B12"/>
    <w:rsid w:val="0049712F"/>
    <w:rsid w:val="004D1B85"/>
    <w:rsid w:val="0052317E"/>
    <w:rsid w:val="005479AB"/>
    <w:rsid w:val="00556E82"/>
    <w:rsid w:val="00567611"/>
    <w:rsid w:val="005E3ED5"/>
    <w:rsid w:val="006639D2"/>
    <w:rsid w:val="007B060D"/>
    <w:rsid w:val="007B13A0"/>
    <w:rsid w:val="008B13EE"/>
    <w:rsid w:val="009503B4"/>
    <w:rsid w:val="00A43C05"/>
    <w:rsid w:val="00A7303C"/>
    <w:rsid w:val="00A76B55"/>
    <w:rsid w:val="00B33F11"/>
    <w:rsid w:val="00B72FE0"/>
    <w:rsid w:val="00B92991"/>
    <w:rsid w:val="00BF69CF"/>
    <w:rsid w:val="00C9136E"/>
    <w:rsid w:val="00D004B1"/>
    <w:rsid w:val="00D47BB1"/>
    <w:rsid w:val="00D70C2A"/>
    <w:rsid w:val="00D91DBA"/>
    <w:rsid w:val="00DA1852"/>
    <w:rsid w:val="00DB1E69"/>
    <w:rsid w:val="00E0534C"/>
    <w:rsid w:val="00E15E3B"/>
    <w:rsid w:val="00E3569E"/>
    <w:rsid w:val="00EF16F9"/>
    <w:rsid w:val="00EF2BBB"/>
    <w:rsid w:val="00F26B9E"/>
    <w:rsid w:val="00FC7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34C"/>
  </w:style>
  <w:style w:type="paragraph" w:styleId="1">
    <w:name w:val="heading 1"/>
    <w:basedOn w:val="a"/>
    <w:next w:val="a"/>
    <w:link w:val="10"/>
    <w:qFormat/>
    <w:rsid w:val="00EF16F9"/>
    <w:pPr>
      <w:keepNext/>
      <w:widowControl w:val="0"/>
      <w:spacing w:before="240" w:after="120"/>
      <w:ind w:left="567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F16F9"/>
    <w:pPr>
      <w:keepNext/>
      <w:widowControl w:val="0"/>
      <w:ind w:firstLine="400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7B7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EF16F9"/>
    <w:pPr>
      <w:widowControl w:val="0"/>
      <w:autoSpaceDE w:val="0"/>
      <w:autoSpaceDN w:val="0"/>
      <w:adjustRightInd w:val="0"/>
      <w:spacing w:before="240" w:after="60"/>
      <w:ind w:firstLine="567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semiHidden/>
    <w:unhideWhenUsed/>
    <w:qFormat/>
    <w:rsid w:val="00EF16F9"/>
    <w:pPr>
      <w:widowControl w:val="0"/>
      <w:autoSpaceDE w:val="0"/>
      <w:autoSpaceDN w:val="0"/>
      <w:adjustRightInd w:val="0"/>
      <w:spacing w:before="240" w:after="60"/>
      <w:ind w:firstLine="567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EF16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6F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F16F9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6">
    <w:name w:val="Font Style16"/>
    <w:basedOn w:val="a0"/>
    <w:rsid w:val="00EF16F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EF16F9"/>
    <w:rPr>
      <w:rFonts w:ascii="Times New Roman" w:hAnsi="Times New Roman" w:cs="Times New Roman"/>
      <w:sz w:val="12"/>
      <w:szCs w:val="12"/>
    </w:rPr>
  </w:style>
  <w:style w:type="paragraph" w:styleId="a5">
    <w:name w:val="List Paragraph"/>
    <w:basedOn w:val="a"/>
    <w:uiPriority w:val="34"/>
    <w:qFormat/>
    <w:rsid w:val="00EF16F9"/>
    <w:pPr>
      <w:spacing w:line="276" w:lineRule="auto"/>
      <w:ind w:left="720" w:firstLine="709"/>
      <w:contextualSpacing/>
    </w:pPr>
    <w:rPr>
      <w:rFonts w:ascii="Times New Roman" w:eastAsia="Calibri" w:hAnsi="Times New Roman" w:cs="Times New Roman"/>
      <w:sz w:val="24"/>
      <w:lang w:val="en-US"/>
    </w:rPr>
  </w:style>
  <w:style w:type="character" w:customStyle="1" w:styleId="20">
    <w:name w:val="Заголовок 2 Знак"/>
    <w:basedOn w:val="a0"/>
    <w:link w:val="2"/>
    <w:rsid w:val="00EF16F9"/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customStyle="1" w:styleId="50">
    <w:name w:val="Заголовок 5 Знак"/>
    <w:basedOn w:val="a0"/>
    <w:link w:val="5"/>
    <w:semiHidden/>
    <w:rsid w:val="00EF16F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semiHidden/>
    <w:rsid w:val="00EF16F9"/>
    <w:rPr>
      <w:rFonts w:ascii="Calibri" w:eastAsia="Times New Roman" w:hAnsi="Calibri" w:cs="Times New Roman"/>
      <w:sz w:val="24"/>
      <w:szCs w:val="24"/>
    </w:rPr>
  </w:style>
  <w:style w:type="paragraph" w:customStyle="1" w:styleId="Style1">
    <w:name w:val="Style1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EF16F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EF16F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EF16F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EF16F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EF16F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rsid w:val="00EF16F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F16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EF16F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EF16F9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EF16F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EF16F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EF16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EF16F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EF16F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EF16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EF16F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EF16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EF16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EF16F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F16F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EF16F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EF16F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EF16F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EF16F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EF16F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EF16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EF16F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EF16F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EF16F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EF16F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EF16F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EF16F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EF16F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EF16F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EF16F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EF16F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EF16F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EF16F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EF16F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EF16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EF16F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EF16F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EF16F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EF16F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EF16F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EF16F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EF16F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EF16F9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6">
    <w:name w:val="footer"/>
    <w:basedOn w:val="a"/>
    <w:link w:val="a7"/>
    <w:rsid w:val="00EF16F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EF16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EF16F9"/>
  </w:style>
  <w:style w:type="table" w:styleId="a9">
    <w:name w:val="Table Grid"/>
    <w:basedOn w:val="a1"/>
    <w:uiPriority w:val="59"/>
    <w:rsid w:val="00EF16F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EF16F9"/>
    <w:pPr>
      <w:keepNext/>
      <w:widowControl w:val="0"/>
      <w:ind w:firstLine="400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EF16F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EF16F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EF16F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EF16F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EF16F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EF16F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EF16F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EF16F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EF16F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Body Text Indent"/>
    <w:basedOn w:val="a"/>
    <w:link w:val="ab"/>
    <w:rsid w:val="00EF16F9"/>
    <w:pPr>
      <w:ind w:firstLine="709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EF16F9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c">
    <w:name w:val="Emphasis"/>
    <w:qFormat/>
    <w:rsid w:val="00EF16F9"/>
    <w:rPr>
      <w:i/>
      <w:iCs/>
    </w:rPr>
  </w:style>
  <w:style w:type="paragraph" w:styleId="ad">
    <w:name w:val="header"/>
    <w:aliases w:val=" Знак"/>
    <w:basedOn w:val="a"/>
    <w:link w:val="ae"/>
    <w:uiPriority w:val="99"/>
    <w:rsid w:val="00EF16F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Верхний колонтитул Знак"/>
    <w:aliases w:val=" Знак Знак"/>
    <w:basedOn w:val="a0"/>
    <w:link w:val="ad"/>
    <w:uiPriority w:val="99"/>
    <w:rsid w:val="00EF16F9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annotation reference"/>
    <w:rsid w:val="00EF16F9"/>
    <w:rPr>
      <w:sz w:val="16"/>
      <w:szCs w:val="16"/>
    </w:rPr>
  </w:style>
  <w:style w:type="paragraph" w:styleId="af0">
    <w:name w:val="annotation text"/>
    <w:basedOn w:val="a"/>
    <w:link w:val="af1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0"/>
    <w:link w:val="af0"/>
    <w:rsid w:val="00EF16F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EF16F9"/>
    <w:rPr>
      <w:b/>
      <w:bCs/>
    </w:rPr>
  </w:style>
  <w:style w:type="character" w:customStyle="1" w:styleId="af3">
    <w:name w:val="Тема примечания Знак"/>
    <w:basedOn w:val="af1"/>
    <w:link w:val="af2"/>
    <w:rsid w:val="00EF16F9"/>
    <w:rPr>
      <w:b/>
      <w:bCs/>
    </w:rPr>
  </w:style>
  <w:style w:type="paragraph" w:styleId="af4">
    <w:name w:val="footnote text"/>
    <w:basedOn w:val="a"/>
    <w:link w:val="af5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rsid w:val="00EF16F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rsid w:val="00EF16F9"/>
    <w:rPr>
      <w:vertAlign w:val="superscript"/>
    </w:rPr>
  </w:style>
  <w:style w:type="paragraph" w:customStyle="1" w:styleId="11">
    <w:name w:val="Обычный1"/>
    <w:rsid w:val="00EF16F9"/>
    <w:pPr>
      <w:widowControl w:val="0"/>
      <w:spacing w:before="60" w:line="260" w:lineRule="auto"/>
      <w:ind w:firstLine="680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22">
    <w:name w:val="Body Text 2"/>
    <w:basedOn w:val="a"/>
    <w:link w:val="23"/>
    <w:rsid w:val="00EF16F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EF16F9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EF16F9"/>
    <w:pPr>
      <w:widowControl w:val="0"/>
      <w:autoSpaceDE w:val="0"/>
      <w:autoSpaceDN w:val="0"/>
      <w:adjustRightInd w:val="0"/>
      <w:spacing w:after="120" w:line="480" w:lineRule="auto"/>
      <w:ind w:left="283" w:firstLine="56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EF16F9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rmal (Web)"/>
    <w:basedOn w:val="a"/>
    <w:uiPriority w:val="99"/>
    <w:rsid w:val="00EF16F9"/>
    <w:pPr>
      <w:spacing w:before="100" w:beforeAutospacing="1" w:after="100" w:afterAutospacing="1" w:line="360" w:lineRule="auto"/>
      <w:ind w:firstLine="567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8">
    <w:name w:val="Subtitle"/>
    <w:basedOn w:val="a"/>
    <w:link w:val="af9"/>
    <w:qFormat/>
    <w:rsid w:val="00EF16F9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9">
    <w:name w:val="Подзаголовок Знак"/>
    <w:basedOn w:val="a0"/>
    <w:link w:val="af8"/>
    <w:rsid w:val="00EF16F9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EF16F9"/>
  </w:style>
  <w:style w:type="character" w:customStyle="1" w:styleId="butback">
    <w:name w:val="butback"/>
    <w:basedOn w:val="a0"/>
    <w:rsid w:val="00EF16F9"/>
  </w:style>
  <w:style w:type="character" w:customStyle="1" w:styleId="submenu-table">
    <w:name w:val="submenu-table"/>
    <w:basedOn w:val="a0"/>
    <w:rsid w:val="00EF16F9"/>
  </w:style>
  <w:style w:type="paragraph" w:customStyle="1" w:styleId="Iauiue">
    <w:name w:val="Iau?iue"/>
    <w:rsid w:val="00EF16F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a">
    <w:name w:val="Hyperlink"/>
    <w:rsid w:val="00EF16F9"/>
    <w:rPr>
      <w:color w:val="0000FF"/>
      <w:u w:val="single"/>
    </w:rPr>
  </w:style>
  <w:style w:type="character" w:customStyle="1" w:styleId="serp-urlitem">
    <w:name w:val="serp-url__item"/>
    <w:basedOn w:val="a0"/>
    <w:rsid w:val="00EF16F9"/>
  </w:style>
  <w:style w:type="paragraph" w:customStyle="1" w:styleId="afb">
    <w:name w:val="список с точками"/>
    <w:basedOn w:val="a"/>
    <w:rsid w:val="00EF16F9"/>
    <w:pPr>
      <w:tabs>
        <w:tab w:val="num" w:pos="720"/>
        <w:tab w:val="num" w:pos="756"/>
      </w:tabs>
      <w:spacing w:line="312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Title"/>
    <w:basedOn w:val="a"/>
    <w:next w:val="a"/>
    <w:link w:val="afd"/>
    <w:uiPriority w:val="99"/>
    <w:qFormat/>
    <w:rsid w:val="00EF16F9"/>
    <w:pPr>
      <w:suppressAutoHyphens/>
      <w:autoSpaceDE w:val="0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fd">
    <w:name w:val="Название Знак"/>
    <w:basedOn w:val="a0"/>
    <w:link w:val="afc"/>
    <w:uiPriority w:val="99"/>
    <w:rsid w:val="00EF16F9"/>
    <w:rPr>
      <w:rFonts w:ascii="Times New Roman" w:eastAsia="Arial" w:hAnsi="Times New Roman" w:cs="Times New Roman"/>
      <w:sz w:val="24"/>
      <w:szCs w:val="24"/>
      <w:lang w:eastAsia="ar-SA"/>
    </w:rPr>
  </w:style>
  <w:style w:type="paragraph" w:styleId="31">
    <w:name w:val="Body Text Indent 3"/>
    <w:basedOn w:val="a"/>
    <w:link w:val="32"/>
    <w:rsid w:val="00EF16F9"/>
    <w:pPr>
      <w:widowControl w:val="0"/>
      <w:autoSpaceDE w:val="0"/>
      <w:autoSpaceDN w:val="0"/>
      <w:adjustRightInd w:val="0"/>
      <w:spacing w:after="120"/>
      <w:ind w:left="283" w:firstLine="567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F16F9"/>
    <w:rPr>
      <w:rFonts w:ascii="Times New Roman" w:eastAsia="Times New Roman" w:hAnsi="Times New Roman" w:cs="Times New Roman"/>
      <w:sz w:val="16"/>
      <w:szCs w:val="16"/>
    </w:rPr>
  </w:style>
  <w:style w:type="paragraph" w:styleId="afe">
    <w:name w:val="Plain Text"/>
    <w:basedOn w:val="a"/>
    <w:link w:val="aff"/>
    <w:uiPriority w:val="99"/>
    <w:rsid w:val="00EF16F9"/>
    <w:rPr>
      <w:rFonts w:ascii="Courier New" w:eastAsia="Times New Roman" w:hAnsi="Courier New" w:cs="Times New Roman"/>
      <w:sz w:val="20"/>
      <w:szCs w:val="20"/>
    </w:rPr>
  </w:style>
  <w:style w:type="character" w:customStyle="1" w:styleId="aff">
    <w:name w:val="Текст Знак"/>
    <w:basedOn w:val="a0"/>
    <w:link w:val="afe"/>
    <w:uiPriority w:val="99"/>
    <w:rsid w:val="00EF16F9"/>
    <w:rPr>
      <w:rFonts w:ascii="Courier New" w:eastAsia="Times New Roman" w:hAnsi="Courier New" w:cs="Times New Roman"/>
      <w:sz w:val="20"/>
      <w:szCs w:val="20"/>
    </w:rPr>
  </w:style>
  <w:style w:type="paragraph" w:styleId="aff0">
    <w:name w:val="No Spacing"/>
    <w:basedOn w:val="a"/>
    <w:link w:val="aff1"/>
    <w:uiPriority w:val="1"/>
    <w:qFormat/>
    <w:rsid w:val="00EF16F9"/>
    <w:rPr>
      <w:rFonts w:ascii="Calibri" w:eastAsia="Times New Roman" w:hAnsi="Calibri" w:cs="Times New Roman"/>
      <w:lang w:val="en-US" w:bidi="en-US"/>
    </w:rPr>
  </w:style>
  <w:style w:type="character" w:customStyle="1" w:styleId="aff1">
    <w:name w:val="Без интервала Знак"/>
    <w:link w:val="aff0"/>
    <w:uiPriority w:val="1"/>
    <w:rsid w:val="00EF16F9"/>
    <w:rPr>
      <w:rFonts w:ascii="Calibri" w:eastAsia="Times New Roman" w:hAnsi="Calibri" w:cs="Times New Roman"/>
      <w:lang w:val="en-US" w:bidi="en-US"/>
    </w:rPr>
  </w:style>
  <w:style w:type="paragraph" w:styleId="33">
    <w:name w:val="toc 3"/>
    <w:basedOn w:val="a"/>
    <w:next w:val="a"/>
    <w:autoRedefine/>
    <w:uiPriority w:val="39"/>
    <w:unhideWhenUsed/>
    <w:qFormat/>
    <w:rsid w:val="00EF16F9"/>
    <w:pPr>
      <w:tabs>
        <w:tab w:val="left" w:pos="1134"/>
        <w:tab w:val="left" w:pos="1560"/>
        <w:tab w:val="right" w:leader="dot" w:pos="9628"/>
      </w:tabs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Для таблиц"/>
    <w:basedOn w:val="a"/>
    <w:rsid w:val="00EF16F9"/>
    <w:pPr>
      <w:ind w:firstLine="360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styleId="aff3">
    <w:name w:val="Body Text"/>
    <w:basedOn w:val="a"/>
    <w:link w:val="aff4"/>
    <w:rsid w:val="00EF16F9"/>
    <w:pPr>
      <w:widowControl w:val="0"/>
      <w:autoSpaceDE w:val="0"/>
      <w:autoSpaceDN w:val="0"/>
      <w:adjustRightInd w:val="0"/>
      <w:spacing w:after="120"/>
      <w:ind w:firstLine="56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4">
    <w:name w:val="Основной текст Знак"/>
    <w:basedOn w:val="a0"/>
    <w:link w:val="aff3"/>
    <w:rsid w:val="00EF16F9"/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C7B7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fontstyle01">
    <w:name w:val="fontstyle01"/>
    <w:basedOn w:val="a0"/>
    <w:rsid w:val="007B13A0"/>
    <w:rPr>
      <w:rFonts w:ascii="TimesNewRoman" w:hAnsi="TimesNew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0">
    <w:name w:val="fontstyle21"/>
    <w:basedOn w:val="a0"/>
    <w:rsid w:val="007B13A0"/>
    <w:rPr>
      <w:rFonts w:ascii="Times-Roman" w:hAnsi="Times-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0">
    <w:name w:val="fontstyle31"/>
    <w:basedOn w:val="a0"/>
    <w:rsid w:val="00EF2BBB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1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znanium.com/bookread2.php?book=344978" TargetMode="External"/><Relationship Id="rId18" Type="http://schemas.openxmlformats.org/officeDocument/2006/relationships/hyperlink" Target="https://www.rsl.ru/ru/4readers/catalogues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biblio-online.ru/bcode/442012" TargetMode="External"/><Relationship Id="rId17" Type="http://schemas.openxmlformats.org/officeDocument/2006/relationships/hyperlink" Target="https://dlib.eastview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znanium.com/bookread2.php?book=354026" TargetMode="External"/><Relationship Id="rId10" Type="http://schemas.openxmlformats.org/officeDocument/2006/relationships/footer" Target="footer1.xm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magtu.informsystema.ru/uploader/fileUpload?name=2280.pdf&amp;show=dcatalogues/1/1129886/2280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4481</Words>
  <Characters>25544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6</cp:revision>
  <dcterms:created xsi:type="dcterms:W3CDTF">2020-10-09T06:00:00Z</dcterms:created>
  <dcterms:modified xsi:type="dcterms:W3CDTF">2020-10-29T19:14:00Z</dcterms:modified>
</cp:coreProperties>
</file>