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EE0" w:rsidRDefault="00304EE0">
      <w:r>
        <w:rPr>
          <w:b/>
          <w:bCs/>
          <w:noProof/>
        </w:rPr>
        <w:drawing>
          <wp:inline distT="0" distB="0" distL="0" distR="0">
            <wp:extent cx="5934075" cy="8143875"/>
            <wp:effectExtent l="0" t="0" r="9525" b="9525"/>
            <wp:docPr id="2" name="Рисунок 2" descr="История художественного мета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художественного металл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E0" w:rsidRDefault="00304EE0"/>
    <w:p w:rsidR="000B06AB" w:rsidRPr="00131816" w:rsidRDefault="00304EE0">
      <w:pPr>
        <w:rPr>
          <w:sz w:val="0"/>
          <w:szCs w:val="0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4075" cy="8143875"/>
            <wp:effectExtent l="0" t="0" r="9525" b="9525"/>
            <wp:docPr id="3" name="Рисунок 3" descr="Без имени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20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D:\ВСЕ МОИ ПРОГРАММЫ\2017\Актцуализация 2017\Дисциплины 4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МОИ ПРОГРАММЫ\2017\Актцуализация 2017\Дисциплины 4 кур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816" w:rsidRPr="00131816">
        <w:br w:type="page"/>
      </w:r>
    </w:p>
    <w:p w:rsidR="000B06AB" w:rsidRPr="00131816" w:rsidRDefault="000B06AB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B06AB" w:rsidTr="001318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B06AB" w:rsidRPr="00616114" w:rsidTr="00131816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компетенций;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понимающих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своеобразие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приемов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54.03.02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«Декоративно-прикладное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промыслы»</w:t>
            </w:r>
            <w:r w:rsidRPr="00131816">
              <w:t xml:space="preserve"> </w:t>
            </w:r>
          </w:p>
        </w:tc>
      </w:tr>
      <w:tr w:rsidR="000B06AB" w:rsidRPr="00616114" w:rsidTr="00131816">
        <w:trPr>
          <w:trHeight w:hRule="exact" w:val="138"/>
        </w:trPr>
        <w:tc>
          <w:tcPr>
            <w:tcW w:w="1999" w:type="dxa"/>
          </w:tcPr>
          <w:p w:rsidR="000B06AB" w:rsidRPr="00131816" w:rsidRDefault="000B06AB"/>
        </w:tc>
        <w:tc>
          <w:tcPr>
            <w:tcW w:w="7386" w:type="dxa"/>
          </w:tcPr>
          <w:p w:rsidR="000B06AB" w:rsidRPr="00131816" w:rsidRDefault="000B06AB"/>
        </w:tc>
      </w:tr>
      <w:tr w:rsidR="000B06AB" w:rsidRPr="00616114" w:rsidTr="0013181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31816">
              <w:t xml:space="preserve"> </w:t>
            </w:r>
          </w:p>
        </w:tc>
      </w:tr>
      <w:tr w:rsidR="000B06AB" w:rsidRPr="00616114" w:rsidTr="0013181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31816">
              <w:t xml:space="preserve"> </w:t>
            </w:r>
          </w:p>
        </w:tc>
      </w:tr>
      <w:tr w:rsidR="000B06AB" w:rsidTr="001318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0B06AB" w:rsidTr="001318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0B06AB" w:rsidRPr="00616114" w:rsidTr="001318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31816">
              <w:t xml:space="preserve"> </w:t>
            </w:r>
          </w:p>
        </w:tc>
      </w:tr>
      <w:tr w:rsidR="000B06AB" w:rsidRPr="00131816" w:rsidTr="001318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 w:rsidP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сновы производственного мастерства</w:t>
            </w:r>
            <w:r w:rsidRPr="00131816">
              <w:t xml:space="preserve"> </w:t>
            </w:r>
          </w:p>
        </w:tc>
      </w:tr>
      <w:tr w:rsidR="000B06AB" w:rsidRPr="00616114" w:rsidTr="001318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131816">
              <w:t xml:space="preserve"> </w:t>
            </w:r>
          </w:p>
        </w:tc>
      </w:tr>
      <w:tr w:rsidR="000B06AB" w:rsidRPr="00616114" w:rsidTr="001318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</w:t>
            </w:r>
            <w:r w:rsidRPr="00131816">
              <w:t xml:space="preserve"> </w:t>
            </w:r>
          </w:p>
        </w:tc>
      </w:tr>
      <w:tr w:rsidR="000B06AB" w:rsidRPr="00616114" w:rsidTr="001318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131816">
              <w:t xml:space="preserve"> </w:t>
            </w:r>
          </w:p>
        </w:tc>
      </w:tr>
      <w:tr w:rsidR="000B06AB" w:rsidRPr="00616114" w:rsidTr="001318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31816">
              <w:t xml:space="preserve"> </w:t>
            </w:r>
          </w:p>
        </w:tc>
      </w:tr>
      <w:tr w:rsidR="000B06AB" w:rsidRPr="00616114" w:rsidTr="001318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31816">
              <w:t xml:space="preserve"> </w:t>
            </w:r>
          </w:p>
        </w:tc>
      </w:tr>
      <w:tr w:rsidR="000B06A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B06AB" w:rsidRPr="00616114" w:rsidTr="00131816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0B06AB" w:rsidRPr="0061611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42265" w:rsidRDefault="001318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истории художеств</w:t>
            </w:r>
            <w:r w:rsidR="00142265"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енного металла, стилей в изобра</w:t>
            </w:r>
            <w:r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зительном искусстве;</w:t>
            </w:r>
          </w:p>
          <w:p w:rsidR="00142265" w:rsidRPr="00142265" w:rsidRDefault="001422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этапы развития истории художественного металла;</w:t>
            </w:r>
          </w:p>
          <w:p w:rsidR="00142265" w:rsidRPr="00142265" w:rsidRDefault="00142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65">
              <w:rPr>
                <w:rFonts w:ascii="Times New Roman" w:hAnsi="Times New Roman" w:cs="Times New Roman"/>
                <w:sz w:val="24"/>
                <w:szCs w:val="24"/>
              </w:rPr>
              <w:t>- закономерности исторического развития художественного металла</w:t>
            </w:r>
          </w:p>
          <w:p w:rsidR="000B06AB" w:rsidRPr="00142265" w:rsidRDefault="00142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31816"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особенности </w:t>
            </w:r>
            <w:r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образного и эмоционального </w:t>
            </w:r>
            <w:r w:rsidR="00131816"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 формы;</w:t>
            </w:r>
          </w:p>
          <w:p w:rsidR="000B06AB" w:rsidRPr="00142265" w:rsidRDefault="00131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подходов к анализу экон</w:t>
            </w:r>
            <w:r w:rsid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омических и художественных пред</w:t>
            </w:r>
            <w:r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посылок развития того или иного направления художественного металла в историческом контексте;</w:t>
            </w:r>
          </w:p>
          <w:p w:rsidR="000B06AB" w:rsidRPr="00142265" w:rsidRDefault="00131816" w:rsidP="00142265">
            <w:pPr>
              <w:spacing w:after="0" w:line="240" w:lineRule="auto"/>
              <w:rPr>
                <w:sz w:val="24"/>
                <w:szCs w:val="24"/>
              </w:rPr>
            </w:pPr>
            <w:r w:rsidRP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социальную значи</w:t>
            </w:r>
            <w:r w:rsid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мость своей будущей профессии</w:t>
            </w:r>
          </w:p>
        </w:tc>
      </w:tr>
    </w:tbl>
    <w:p w:rsidR="000B06AB" w:rsidRPr="00142265" w:rsidRDefault="00131816">
      <w:pPr>
        <w:rPr>
          <w:sz w:val="0"/>
          <w:szCs w:val="0"/>
        </w:rPr>
      </w:pPr>
      <w:r w:rsidRPr="0014226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B06AB" w:rsidRPr="0061611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пользоваться приемами искусствоведческого анализа;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сравнивать приемы создания художественного образа сложившиеся в области художественного металла;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декоративные предм</w:t>
            </w:r>
            <w:r w:rsid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еты художественного металла раз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эпох;</w:t>
            </w:r>
          </w:p>
          <w:p w:rsidR="000B06AB" w:rsidRPr="00131816" w:rsidRDefault="00142265" w:rsidP="001422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0B06AB" w:rsidRPr="0061611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к обобщению, анализу, восприятию информации, постановке цели и выбору путей её достижения.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анализа основных средств и приемов, использующихся для создания выразительного художественного образа.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определения стиля и стилизации изделий из художественного металла в соответствии с исторической эпохой.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выявления особенностей орнамента в соответствии с видом и техникой изделий из художественного металла.</w:t>
            </w:r>
          </w:p>
        </w:tc>
      </w:tr>
      <w:tr w:rsidR="000B06AB" w:rsidRPr="0061611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ОК-7 способностью к самоорганизации и самообразованию</w:t>
            </w:r>
          </w:p>
        </w:tc>
      </w:tr>
      <w:tr w:rsidR="000B06AB" w:rsidRPr="00616114" w:rsidTr="008401F6">
        <w:trPr>
          <w:trHeight w:hRule="exact" w:val="5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01F6" w:rsidRPr="008401F6" w:rsidRDefault="00142265" w:rsidP="00840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84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401F6">
              <w:rPr>
                <w:rFonts w:ascii="Times New Roman" w:hAnsi="Times New Roman" w:cs="Times New Roman"/>
                <w:sz w:val="24"/>
                <w:szCs w:val="24"/>
              </w:rPr>
              <w:t xml:space="preserve">пособы </w:t>
            </w:r>
            <w:r w:rsidR="008401F6"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 w:rsidR="00840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B06AB" w:rsidRDefault="00142265" w:rsidP="00840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01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40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01F6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самообразования</w:t>
            </w:r>
            <w:r w:rsidR="008401F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401F6" w:rsidRPr="008401F6" w:rsidRDefault="008401F6" w:rsidP="008401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6AB" w:rsidRPr="0061611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организовывать и планировать свою деятельность;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учитывать и выделять ориентиры действия в изучении ДПИ; творчески применять навыки работы;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прогнозировать и контролировать проц</w:t>
            </w:r>
            <w:r w:rsidR="0014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есс и результат своей деятельно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сти, обеспечивающие базу будущего профессионального образования и самосовершенствования;</w:t>
            </w:r>
          </w:p>
        </w:tc>
      </w:tr>
      <w:tr w:rsidR="000B06AB" w:rsidRPr="0061611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самостоятельной научно- исследовательской работы;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технологиями приобретения, использования и обновления историко-культурных, профессиональных знаний;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формулировать резуль</w:t>
            </w:r>
            <w:r w:rsidR="00CF1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 исследовательской деятельно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сти;</w:t>
            </w:r>
          </w:p>
        </w:tc>
      </w:tr>
      <w:tr w:rsidR="000B06AB" w:rsidRPr="0061611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применять методы научных исследований при создании изделий декоративно-прикладного искусства и народных промыслов, обосновывать новизну собственных концептуальных решений</w:t>
            </w:r>
          </w:p>
        </w:tc>
      </w:tr>
      <w:tr w:rsidR="000B06AB" w:rsidRPr="0061611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виды декоративно-прикладн</w:t>
            </w:r>
            <w:r w:rsidR="00CF1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искусства и особенности раз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художественных промыслов;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художественной выразительности в разных видах материально-художественного творчества (художественный металл);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технологию создания произведений</w:t>
            </w:r>
            <w:r w:rsidR="00CF10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ДПИ и НП в разных видах художе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ственного металла;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проектирования и конструирования в декоративном искусстве;</w:t>
            </w:r>
          </w:p>
        </w:tc>
      </w:tr>
    </w:tbl>
    <w:p w:rsidR="000B06AB" w:rsidRPr="00131816" w:rsidRDefault="00131816">
      <w:pPr>
        <w:rPr>
          <w:sz w:val="0"/>
          <w:szCs w:val="0"/>
        </w:rPr>
      </w:pPr>
      <w:r w:rsidRPr="001318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B06AB" w:rsidRPr="00616114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логически верно, доказательно и ясно строить письменное изложение научно-теоретической части исследования;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гуманитарные, социальные, экономические и естественно-научные знания в социальной и профессиональной деятельности;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теоретического и экспериментального исследования,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 достаточной полнотой раскрыть тему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  работы</w:t>
            </w:r>
            <w:proofErr w:type="gram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вы-явить ее актуальность для системы художественного образования и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твор-чества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самостоятельную художественно-практическую деятель-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0B06AB" w:rsidRPr="0061611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-навыками профессиональной творческой работы в разных видах декора-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-прикладного творчества и художественной культурой;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культурой публичной речи, умением аргументировано излагать свою позицию, вести дискуссию в процессе защиты;</w:t>
            </w:r>
          </w:p>
          <w:p w:rsidR="000B06AB" w:rsidRPr="00131816" w:rsidRDefault="00131816">
            <w:pPr>
              <w:spacing w:after="0" w:line="240" w:lineRule="auto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анализа художественных явлений и рынка художественно-образовательных услуг на основе знаний теории и истории изобразитель-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декоративно-прикладного искусства, художественной критики;</w:t>
            </w:r>
          </w:p>
        </w:tc>
      </w:tr>
    </w:tbl>
    <w:p w:rsidR="000B06AB" w:rsidRPr="00131816" w:rsidRDefault="00131816">
      <w:pPr>
        <w:rPr>
          <w:sz w:val="0"/>
          <w:szCs w:val="0"/>
        </w:rPr>
      </w:pPr>
      <w:r w:rsidRPr="001318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99"/>
        <w:gridCol w:w="389"/>
        <w:gridCol w:w="520"/>
        <w:gridCol w:w="594"/>
        <w:gridCol w:w="690"/>
        <w:gridCol w:w="511"/>
        <w:gridCol w:w="1537"/>
        <w:gridCol w:w="1610"/>
        <w:gridCol w:w="1230"/>
      </w:tblGrid>
      <w:tr w:rsidR="000B06AB" w:rsidRPr="00616114">
        <w:trPr>
          <w:trHeight w:hRule="exact" w:val="285"/>
        </w:trPr>
        <w:tc>
          <w:tcPr>
            <w:tcW w:w="710" w:type="dxa"/>
          </w:tcPr>
          <w:p w:rsidR="000B06AB" w:rsidRPr="00131816" w:rsidRDefault="000B06AB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31816">
              <w:t xml:space="preserve"> </w:t>
            </w:r>
          </w:p>
        </w:tc>
      </w:tr>
      <w:tr w:rsidR="000B06AB" w:rsidRPr="0013181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110,9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</w:t>
            </w:r>
            <w:bookmarkStart w:id="0" w:name="_GoBack"/>
            <w:bookmarkEnd w:id="0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33,4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131816">
              <w:t xml:space="preserve"> </w:t>
            </w:r>
          </w:p>
          <w:p w:rsidR="000B06AB" w:rsidRPr="00131816" w:rsidRDefault="000B06A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131816">
              <w:t xml:space="preserve"> </w:t>
            </w:r>
          </w:p>
        </w:tc>
      </w:tr>
      <w:tr w:rsidR="000B06AB" w:rsidRPr="00131816">
        <w:trPr>
          <w:trHeight w:hRule="exact" w:val="138"/>
        </w:trPr>
        <w:tc>
          <w:tcPr>
            <w:tcW w:w="710" w:type="dxa"/>
          </w:tcPr>
          <w:p w:rsidR="000B06AB" w:rsidRPr="00131816" w:rsidRDefault="000B06AB"/>
        </w:tc>
        <w:tc>
          <w:tcPr>
            <w:tcW w:w="1702" w:type="dxa"/>
          </w:tcPr>
          <w:p w:rsidR="000B06AB" w:rsidRPr="00131816" w:rsidRDefault="000B06AB"/>
        </w:tc>
        <w:tc>
          <w:tcPr>
            <w:tcW w:w="426" w:type="dxa"/>
          </w:tcPr>
          <w:p w:rsidR="000B06AB" w:rsidRPr="00131816" w:rsidRDefault="000B06AB"/>
        </w:tc>
        <w:tc>
          <w:tcPr>
            <w:tcW w:w="568" w:type="dxa"/>
          </w:tcPr>
          <w:p w:rsidR="000B06AB" w:rsidRPr="00131816" w:rsidRDefault="000B06AB"/>
        </w:tc>
        <w:tc>
          <w:tcPr>
            <w:tcW w:w="710" w:type="dxa"/>
          </w:tcPr>
          <w:p w:rsidR="000B06AB" w:rsidRPr="00131816" w:rsidRDefault="000B06AB"/>
        </w:tc>
        <w:tc>
          <w:tcPr>
            <w:tcW w:w="710" w:type="dxa"/>
          </w:tcPr>
          <w:p w:rsidR="000B06AB" w:rsidRPr="00131816" w:rsidRDefault="000B06AB"/>
        </w:tc>
        <w:tc>
          <w:tcPr>
            <w:tcW w:w="568" w:type="dxa"/>
          </w:tcPr>
          <w:p w:rsidR="000B06AB" w:rsidRPr="00131816" w:rsidRDefault="000B06AB"/>
        </w:tc>
        <w:tc>
          <w:tcPr>
            <w:tcW w:w="1560" w:type="dxa"/>
          </w:tcPr>
          <w:p w:rsidR="000B06AB" w:rsidRPr="00131816" w:rsidRDefault="000B06AB"/>
        </w:tc>
        <w:tc>
          <w:tcPr>
            <w:tcW w:w="1702" w:type="dxa"/>
          </w:tcPr>
          <w:p w:rsidR="000B06AB" w:rsidRPr="00131816" w:rsidRDefault="000B06AB"/>
        </w:tc>
        <w:tc>
          <w:tcPr>
            <w:tcW w:w="1277" w:type="dxa"/>
          </w:tcPr>
          <w:p w:rsidR="000B06AB" w:rsidRPr="00131816" w:rsidRDefault="000B06AB"/>
        </w:tc>
      </w:tr>
      <w:tr w:rsidR="000B06A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31816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31816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B06A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06AB" w:rsidRDefault="000B06A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</w:tr>
      <w:tr w:rsidR="000B06AB" w:rsidRPr="006161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Мира.</w:t>
            </w:r>
            <w:r w:rsidRPr="0013181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доисторическую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мире.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Ювелирные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Египта.</w:t>
            </w:r>
            <w:r w:rsidRPr="001318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Античного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Ювелирные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украшения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Греции.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Вооружение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доспехи.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Востока.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Бронзовые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Своеобразие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Японии.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собраниях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Востока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Эрмитажа.</w:t>
            </w:r>
            <w:r w:rsidRPr="001318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электронного альбома иллюстраций</w:t>
            </w:r>
            <w:r w:rsid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Глоссарий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00E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="00131816" w:rsidRPr="00131816">
              <w:t xml:space="preserve"> </w:t>
            </w:r>
            <w:r w:rsidR="00131816"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="00131816" w:rsidRPr="00000E0A">
              <w:t xml:space="preserve"> </w:t>
            </w:r>
            <w:r w:rsidR="00131816"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="00131816" w:rsidRPr="00000E0A">
              <w:t xml:space="preserve"> </w:t>
            </w:r>
            <w:r w:rsidR="00131816"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="00131816" w:rsidRPr="00000E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</w:tr>
      <w:tr w:rsidR="000B06AB" w:rsidRPr="0061611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 w:rsidP="00DF1E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западноевропейском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Средневековье.</w:t>
            </w:r>
            <w:r w:rsidRPr="0013181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Дороманское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Звериный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Полихромный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Меровингов,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Гуннов.</w:t>
            </w:r>
            <w:r w:rsidRPr="001318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романском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Стилистическое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своеобразие,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культового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назначения.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Лиможские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эмали.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Декоративно-прикладное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собрании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Эрмитажа.</w:t>
            </w:r>
            <w:r w:rsidRPr="001318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E0A" w:rsidRPr="00131816" w:rsidRDefault="00000E0A" w:rsidP="00000E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  <w:p w:rsidR="000B06AB" w:rsidRPr="00000E0A" w:rsidRDefault="00000E0A" w:rsidP="00000E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Проверка глоссария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Готики.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Готическая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Ювелирные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украшения.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рыцарского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костюма.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электронного альбома иллюстраций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00E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="00131816"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</w:tr>
      <w:tr w:rsidR="000B06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</w:tr>
      <w:tr w:rsidR="000B06A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</w:tr>
      <w:tr w:rsidR="000B06AB" w:rsidRPr="00616114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Ренессанса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материалом,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выступления на практическом занятии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 w:rsidRPr="00616114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Барокко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Рококо</w:t>
            </w:r>
            <w:r w:rsidRPr="001318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материалом,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выступления на практическом занятии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</w:t>
            </w:r>
            <w:r w:rsidRPr="001318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 w:rsidRPr="00616114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Классицизма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Поиск, систематизация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материалом,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искусствоведчес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кого материала. Подготовка выступления на практическом занятии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 w:rsidRPr="0061611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</w:t>
            </w:r>
            <w:proofErr w:type="spellEnd"/>
            <w:r w:rsidRPr="001318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Поиск, систематизация дополнительной информации по заданной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искусствоведчес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кого материала. Подготовка выступления на практическом занятии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</w:t>
            </w:r>
            <w:r w:rsidRPr="001318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</w:tr>
      <w:tr w:rsidR="000B06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</w:tr>
      <w:tr w:rsidR="000B06AB" w:rsidRPr="006161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Руси</w:t>
            </w:r>
            <w:r w:rsidRPr="0013181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славян.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Дохристианское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Раскопки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электронного альбома иллюстраций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Руси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веков.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Истоки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христианского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Византийское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ство</w:t>
            </w:r>
            <w:proofErr w:type="spellEnd"/>
            <w:proofErr w:type="gram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Новгородская,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Владимирская,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Московская,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Рязанская,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Киевская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музейных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коллекций.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Церковное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Ювелирное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электронного альбома иллюстраций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00E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="00131816" w:rsidRPr="00131816">
              <w:t xml:space="preserve"> </w:t>
            </w:r>
            <w:r w:rsidR="00131816"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="00131816"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Руси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веков.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Возрождение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общерусских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традиций.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серебра.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Эмальерное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Ювелирное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Пскова,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Ярославля.</w:t>
            </w:r>
            <w:r w:rsidRPr="001318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электронного альбома иллюстраций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веков.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металла: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Ярославль,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Архангельск,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Кострома,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Устюг.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Стилистика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узорочья.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электронного альбома иллюстраций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4.5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18-19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веков.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Классицизм,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Барокко,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Роккоко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металле.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Ювелирное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Петербурга.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электронного альбома иллюстраций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</w:tr>
      <w:tr w:rsidR="000B06AB" w:rsidRPr="006161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 w:rsidP="00BB24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веков.</w:t>
            </w:r>
            <w:r w:rsidRPr="0013181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веке.</w:t>
            </w:r>
            <w:r w:rsidRPr="001318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электронного альбома иллюстраций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131816">
              <w:t xml:space="preserve"> </w:t>
            </w:r>
          </w:p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0B06AB" w:rsidRPr="00131816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промыслы.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Гравюра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материалом, справочниками, каталогами, энциклопедиями, альбомами).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сообщения на практическом занятии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31816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00E0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000E0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00E0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сообщением.</w:t>
            </w:r>
            <w:r w:rsidRPr="00000E0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000E0A" w:rsidRPr="00000E0A">
              <w:rPr>
                <w:rFonts w:ascii="Times New Roman" w:hAnsi="Times New Roman" w:cs="Times New Roman"/>
                <w:sz w:val="19"/>
                <w:szCs w:val="19"/>
              </w:rPr>
              <w:t xml:space="preserve"> Дискуссия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</w:tr>
      <w:tr w:rsidR="000B06AB" w:rsidRPr="00000E0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веке.</w:t>
            </w:r>
            <w:r w:rsidRPr="001318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0B06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Коллективное обсуждение</w:t>
            </w:r>
            <w:r w:rsidRPr="00000E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</w:tr>
      <w:tr w:rsidR="000B06AB" w:rsidRPr="00000E0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000E0A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000E0A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 w:rsidRPr="00000E0A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000E0A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</w:tr>
      <w:tr w:rsidR="000B06AB" w:rsidRPr="00000E0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000E0A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 w:rsidRPr="00000E0A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 w:rsidRPr="00000E0A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17,3</w:t>
            </w:r>
            <w:r w:rsidRPr="00000E0A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 w:rsidRPr="00000E0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</w:tr>
      <w:tr w:rsidR="000B06A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000E0A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000E0A" w:rsidRDefault="000B06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ОК-4,ОК- 7,ПК-7</w:t>
            </w:r>
          </w:p>
        </w:tc>
      </w:tr>
    </w:tbl>
    <w:p w:rsidR="000B06AB" w:rsidRDefault="001318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B06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B06AB">
        <w:trPr>
          <w:trHeight w:hRule="exact" w:val="138"/>
        </w:trPr>
        <w:tc>
          <w:tcPr>
            <w:tcW w:w="9357" w:type="dxa"/>
          </w:tcPr>
          <w:p w:rsidR="000B06AB" w:rsidRDefault="000B06AB"/>
        </w:tc>
      </w:tr>
      <w:tr w:rsidR="000B06AB" w:rsidRPr="00616114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-торной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разовательного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обуче-ния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препо-давателя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-мой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131816">
              <w:t xml:space="preserve"> </w:t>
            </w:r>
            <w:r w:rsid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специ-ализированными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proofErr w:type="gram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органи-зация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граммных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монстрацией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t xml:space="preserve"> </w:t>
            </w:r>
          </w:p>
        </w:tc>
      </w:tr>
    </w:tbl>
    <w:p w:rsidR="000B06AB" w:rsidRPr="00131816" w:rsidRDefault="00131816">
      <w:pPr>
        <w:rPr>
          <w:sz w:val="0"/>
          <w:szCs w:val="0"/>
        </w:rPr>
      </w:pPr>
      <w:r w:rsidRPr="001318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B06AB" w:rsidRPr="006161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131816">
              <w:t xml:space="preserve"> </w:t>
            </w:r>
          </w:p>
        </w:tc>
      </w:tr>
      <w:tr w:rsidR="000B06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B06AB">
        <w:trPr>
          <w:trHeight w:hRule="exact" w:val="138"/>
        </w:trPr>
        <w:tc>
          <w:tcPr>
            <w:tcW w:w="9357" w:type="dxa"/>
          </w:tcPr>
          <w:p w:rsidR="000B06AB" w:rsidRDefault="000B06AB"/>
        </w:tc>
      </w:tr>
      <w:tr w:rsidR="000B06AB" w:rsidRPr="006161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31816">
              <w:t xml:space="preserve"> </w:t>
            </w:r>
          </w:p>
        </w:tc>
      </w:tr>
      <w:tr w:rsidR="000B06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B06AB">
        <w:trPr>
          <w:trHeight w:hRule="exact" w:val="138"/>
        </w:trPr>
        <w:tc>
          <w:tcPr>
            <w:tcW w:w="9357" w:type="dxa"/>
          </w:tcPr>
          <w:p w:rsidR="000B06AB" w:rsidRDefault="000B06AB"/>
        </w:tc>
      </w:tr>
      <w:tr w:rsidR="000B06AB" w:rsidRPr="0061611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31816">
              <w:t xml:space="preserve"> </w:t>
            </w:r>
          </w:p>
        </w:tc>
      </w:tr>
      <w:tr w:rsidR="000B06A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B06AB" w:rsidRPr="00131816">
        <w:trPr>
          <w:trHeight w:hRule="exact" w:val="62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Герасев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В.А.,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Канунников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Магнито-горск</w:t>
            </w:r>
            <w:proofErr w:type="spellEnd"/>
            <w:proofErr w:type="gram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31816">
              <w:t xml:space="preserve"> </w:t>
            </w:r>
            <w:hyperlink r:id="rId8" w:history="1">
              <w:r w:rsidR="00000E0A" w:rsidRPr="006551E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https://elibrary.ru/download/elibrary_32582208_70976540.pdf</w:t>
              </w:r>
            </w:hyperlink>
            <w:r w:rsid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Кошаев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искусство: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Кошаев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ВЛАДОС,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978-5-691-01531-1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«Консультант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hyperlink r:id="rId9" w:history="1">
              <w:r w:rsidR="00000E0A" w:rsidRPr="006551E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http://www.studentlibrary.ru/doc/ISBN9785691015311-SCN0000/000.html1</w:t>
              </w:r>
            </w:hyperlink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00E0A"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1816">
              <w:t xml:space="preserve"> </w:t>
            </w:r>
          </w:p>
          <w:p w:rsidR="000B06AB" w:rsidRPr="00000E0A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Куракина,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Куракина.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978-5-534-13609-8.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31816">
              <w:t xml:space="preserve"> </w:t>
            </w:r>
            <w:hyperlink r:id="rId10" w:history="1">
              <w:r w:rsidR="00000E0A" w:rsidRPr="006551E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https://urait.ru/viewer/teoriya-i-istoriya-tradicionnogo-prikladnogo-iskusstva-466083</w:t>
              </w:r>
            </w:hyperlink>
            <w:r w:rsidR="00000E0A"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1816">
              <w:t xml:space="preserve"> </w:t>
            </w:r>
            <w:r w:rsidR="00000E0A" w:rsidRPr="00000E0A">
              <w:t xml:space="preserve"> </w:t>
            </w:r>
          </w:p>
          <w:p w:rsidR="000B06AB" w:rsidRPr="00000E0A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Ткаченко,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филиграни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54.03.02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«Декоративно-прикладное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промыслы»,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керамика»,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(степень)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«бакалавр»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Ткаченко,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Ткаченко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978-5-8154-0490-8.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/1154365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18.09.2020).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131816">
              <w:t xml:space="preserve"> </w:t>
            </w:r>
            <w:hyperlink r:id="rId11" w:history="1">
              <w:r w:rsidR="00000E0A" w:rsidRPr="006551E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https://znanium.com/read?id=361120</w:t>
              </w:r>
            </w:hyperlink>
            <w:r w:rsid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1816">
              <w:t xml:space="preserve"> </w:t>
            </w:r>
            <w:r w:rsidR="00000E0A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t xml:space="preserve"> </w:t>
            </w:r>
          </w:p>
        </w:tc>
      </w:tr>
      <w:tr w:rsidR="000B06AB" w:rsidRPr="00131816" w:rsidTr="004F6151">
        <w:trPr>
          <w:trHeight w:hRule="exact" w:val="80"/>
        </w:trPr>
        <w:tc>
          <w:tcPr>
            <w:tcW w:w="9357" w:type="dxa"/>
          </w:tcPr>
          <w:p w:rsidR="000B06AB" w:rsidRPr="00131816" w:rsidRDefault="000B06AB"/>
        </w:tc>
      </w:tr>
      <w:tr w:rsidR="000B06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B06AB" w:rsidRPr="00616114" w:rsidTr="00000E0A">
        <w:trPr>
          <w:trHeight w:hRule="exact" w:val="61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6151" w:rsidRPr="004F6151" w:rsidRDefault="004F6151" w:rsidP="004F61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.</w:t>
            </w:r>
          </w:p>
          <w:p w:rsidR="004F6151" w:rsidRPr="004F6151" w:rsidRDefault="004F6151" w:rsidP="00000E0A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42" w:firstLine="5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>Абрамзон</w:t>
            </w:r>
            <w:proofErr w:type="spellEnd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, М. Г. История Древнего мира. Древняя </w:t>
            </w:r>
            <w:proofErr w:type="gramStart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>Греция :</w:t>
            </w:r>
            <w:proofErr w:type="gramEnd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[для вузов] / М. Г. </w:t>
            </w:r>
            <w:proofErr w:type="spellStart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>Абрамзон</w:t>
            </w:r>
            <w:proofErr w:type="spellEnd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, М. В. Попов ; МГТУ. - </w:t>
            </w:r>
            <w:proofErr w:type="gramStart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>Магнитогорск :</w:t>
            </w:r>
            <w:proofErr w:type="gramEnd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МГТУ, 2018. - 1 электрон. опт. диск (CD-ROM). - </w:t>
            </w:r>
            <w:proofErr w:type="spellStart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12" w:history="1">
              <w:r w:rsidRPr="00B4537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https://magtu.informsystema.ru/uploader/fileUpload?name=3764.pdf&amp;show=dcatalogues/1/1527828/3764.pdf&amp;view=true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25.09.2020). - Макрообъект. - </w:t>
            </w:r>
            <w:proofErr w:type="gramStart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>Текст :</w:t>
            </w:r>
            <w:proofErr w:type="gramEnd"/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</w:t>
            </w:r>
          </w:p>
          <w:p w:rsidR="00000E0A" w:rsidRPr="004F6151" w:rsidRDefault="00000E0A" w:rsidP="00000E0A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42" w:firstLine="5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Агратина</w:t>
            </w:r>
            <w:proofErr w:type="spellEnd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Е. Е. Искусство ХХ </w:t>
            </w:r>
            <w:proofErr w:type="gramStart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века :</w:t>
            </w:r>
            <w:proofErr w:type="gramEnd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 вузов / Е. Е. </w:t>
            </w:r>
            <w:proofErr w:type="spellStart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Агратина</w:t>
            </w:r>
            <w:proofErr w:type="spellEnd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</w:t>
            </w:r>
            <w:proofErr w:type="gramStart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317 с. — (Высшее </w:t>
            </w:r>
            <w:proofErr w:type="spellStart"/>
            <w:proofErr w:type="gramStart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образова-ние</w:t>
            </w:r>
            <w:proofErr w:type="spellEnd"/>
            <w:proofErr w:type="gramEnd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— ISBN 978-5-534-04737-0. — </w:t>
            </w:r>
            <w:proofErr w:type="gramStart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3" w:history="1">
              <w:r w:rsidRPr="004F615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https://urait.ru/bcode/453385</w:t>
              </w:r>
            </w:hyperlink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18.09.2020)</w:t>
            </w:r>
          </w:p>
          <w:p w:rsidR="00000E0A" w:rsidRPr="00000E0A" w:rsidRDefault="00000E0A" w:rsidP="00000E0A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42" w:firstLine="5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Герасимова,</w:t>
            </w:r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Цветоведение:</w:t>
            </w:r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колористические</w:t>
            </w:r>
            <w:r w:rsidRPr="004F6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Герасимова,</w:t>
            </w:r>
            <w:r w:rsidRPr="00000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Каган-Розенцвейг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proofErr w:type="gram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00E0A">
              <w:t xml:space="preserve"> </w:t>
            </w:r>
            <w:hyperlink r:id="rId14" w:history="1">
              <w:r w:rsidRPr="00000E0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https://magtu.informsystema.ru/uploader/fileUpload?name=3347.pdf&amp;show=dcatalogues/1/1138525/3347</w:t>
              </w:r>
            </w:hyperlink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pdf&amp;view</w:t>
            </w:r>
            <w:proofErr w:type="spellEnd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17.09.2020).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proofErr w:type="gram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978-5-9967-1022-5.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</w:t>
            </w:r>
          </w:p>
          <w:p w:rsidR="00000E0A" w:rsidRPr="00000E0A" w:rsidRDefault="00131816" w:rsidP="00000E0A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42" w:firstLine="5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Херсонеса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Таврического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(ювелирные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собрания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исторического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музея)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Журавлев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Д.В.,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Новикова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Е.Ю.,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Коваленко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С.А.,</w:t>
            </w:r>
            <w:r w:rsidRPr="00000E0A">
              <w:t xml:space="preserve"> 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Шемаханская</w:t>
            </w:r>
            <w:proofErr w:type="spell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М.С.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000E0A">
              <w:t xml:space="preserve"> </w:t>
            </w:r>
            <w:hyperlink r:id="rId15" w:history="1">
              <w:r w:rsidR="00000E0A" w:rsidRPr="00000E0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https://elibrary.ru/download/elibrary_32806259_86424691.pdf</w:t>
              </w:r>
            </w:hyperlink>
          </w:p>
          <w:p w:rsidR="000B06AB" w:rsidRPr="00000E0A" w:rsidRDefault="00131816" w:rsidP="00000E0A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42" w:firstLine="585"/>
              <w:jc w:val="both"/>
              <w:rPr>
                <w:sz w:val="24"/>
                <w:szCs w:val="24"/>
              </w:rPr>
            </w:pP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материалов: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Проектно-графическая</w:t>
            </w:r>
            <w:r w:rsidRPr="00000E0A">
              <w:t xml:space="preserve"> </w:t>
            </w:r>
            <w:proofErr w:type="gram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00E0A">
              <w:t xml:space="preserve"> 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Каукина</w:t>
            </w:r>
            <w:proofErr w:type="spellEnd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00E0A">
              <w:t xml:space="preserve"> 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Касатова</w:t>
            </w:r>
            <w:proofErr w:type="spellEnd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00E0A">
              <w:t xml:space="preserve"> 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Войнич</w:t>
            </w:r>
            <w:proofErr w:type="spell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proofErr w:type="gram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00E0A">
              <w:t xml:space="preserve"> 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Носо-ва</w:t>
            </w:r>
            <w:proofErr w:type="spellEnd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978-5-9967-1807-8.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00E0A">
              <w:t xml:space="preserve"> </w:t>
            </w:r>
            <w:hyperlink r:id="rId16" w:history="1">
              <w:r w:rsidR="00000E0A" w:rsidRPr="00000E0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https://magtu.informsystema.ru/uploader/fileUpload?name=4059.pdf&amp;show=dcatalogues/1/1533550/4059.pdf&amp;view=true</w:t>
              </w:r>
            </w:hyperlink>
            <w:r w:rsidR="00000E0A"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17.09.2020).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proofErr w:type="gram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000E0A">
              <w:t xml:space="preserve"> </w:t>
            </w:r>
            <w:proofErr w:type="gram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до-</w:t>
            </w:r>
            <w:proofErr w:type="spellStart"/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ступны</w:t>
            </w:r>
            <w:proofErr w:type="spellEnd"/>
            <w:proofErr w:type="gramEnd"/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00E0A">
              <w:t xml:space="preserve"> </w:t>
            </w:r>
            <w:r w:rsidRP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000E0A">
              <w:t xml:space="preserve"> </w:t>
            </w:r>
          </w:p>
          <w:p w:rsidR="000B06AB" w:rsidRPr="00131816" w:rsidRDefault="00131816" w:rsidP="00000E0A">
            <w:pPr>
              <w:spacing w:after="0" w:line="240" w:lineRule="auto"/>
              <w:ind w:left="142" w:firstLine="585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ремесла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(вторая</w:t>
            </w:r>
            <w:r w:rsidRPr="00131816">
              <w:t xml:space="preserve"> </w:t>
            </w:r>
          </w:p>
        </w:tc>
      </w:tr>
    </w:tbl>
    <w:p w:rsidR="000B06AB" w:rsidRPr="00131816" w:rsidRDefault="00131816" w:rsidP="00000E0A">
      <w:pPr>
        <w:ind w:left="142" w:firstLine="585"/>
        <w:rPr>
          <w:sz w:val="0"/>
          <w:szCs w:val="0"/>
        </w:rPr>
      </w:pPr>
      <w:r w:rsidRPr="001318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"/>
        <w:gridCol w:w="1882"/>
        <w:gridCol w:w="2868"/>
        <w:gridCol w:w="4353"/>
        <w:gridCol w:w="83"/>
      </w:tblGrid>
      <w:tr w:rsidR="000B06AB" w:rsidRPr="00131816" w:rsidTr="00000E0A">
        <w:trPr>
          <w:trHeight w:hRule="exact" w:val="113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E0A" w:rsidRDefault="00131816" w:rsidP="00000E0A">
            <w:pPr>
              <w:spacing w:after="0" w:line="240" w:lineRule="auto"/>
              <w:ind w:left="142" w:firstLine="5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полови-на</w:t>
            </w:r>
            <w:proofErr w:type="gramEnd"/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середина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вв.)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Шабалина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Н.М.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Челябинск,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131816">
              <w:t xml:space="preserve"> </w:t>
            </w:r>
            <w:hyperlink r:id="rId17" w:history="1">
              <w:r w:rsidR="00000E0A" w:rsidRPr="006551E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https://elibrary.ru/download/elibrary_25939742_32976205.pdf</w:t>
              </w:r>
            </w:hyperlink>
            <w:r w:rsidR="0000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B06AB" w:rsidRPr="00131816" w:rsidRDefault="00131816" w:rsidP="00000E0A">
            <w:pPr>
              <w:spacing w:after="0" w:line="240" w:lineRule="auto"/>
              <w:ind w:left="142" w:firstLine="585"/>
              <w:jc w:val="both"/>
              <w:rPr>
                <w:sz w:val="24"/>
                <w:szCs w:val="24"/>
              </w:rPr>
            </w:pPr>
            <w:r w:rsidRPr="00131816">
              <w:t xml:space="preserve"> </w:t>
            </w:r>
          </w:p>
        </w:tc>
      </w:tr>
      <w:tr w:rsidR="000B06AB" w:rsidRPr="00131816">
        <w:trPr>
          <w:trHeight w:hRule="exact" w:val="138"/>
        </w:trPr>
        <w:tc>
          <w:tcPr>
            <w:tcW w:w="426" w:type="dxa"/>
          </w:tcPr>
          <w:p w:rsidR="000B06AB" w:rsidRPr="00131816" w:rsidRDefault="000B06AB"/>
        </w:tc>
        <w:tc>
          <w:tcPr>
            <w:tcW w:w="1985" w:type="dxa"/>
          </w:tcPr>
          <w:p w:rsidR="000B06AB" w:rsidRPr="00131816" w:rsidRDefault="000B06AB"/>
        </w:tc>
        <w:tc>
          <w:tcPr>
            <w:tcW w:w="3686" w:type="dxa"/>
          </w:tcPr>
          <w:p w:rsidR="000B06AB" w:rsidRPr="00131816" w:rsidRDefault="000B06AB"/>
        </w:tc>
        <w:tc>
          <w:tcPr>
            <w:tcW w:w="3120" w:type="dxa"/>
          </w:tcPr>
          <w:p w:rsidR="000B06AB" w:rsidRPr="00131816" w:rsidRDefault="000B06AB"/>
        </w:tc>
        <w:tc>
          <w:tcPr>
            <w:tcW w:w="143" w:type="dxa"/>
          </w:tcPr>
          <w:p w:rsidR="000B06AB" w:rsidRPr="00131816" w:rsidRDefault="000B06AB"/>
        </w:tc>
      </w:tr>
      <w:tr w:rsidR="000B06A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B06AB" w:rsidRPr="00616114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Савостьянова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(древнерусское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ство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в.)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Савостьянова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31816">
              <w:t xml:space="preserve"> </w:t>
            </w:r>
            <w:hyperlink r:id="rId18" w:history="1">
              <w:r w:rsidR="00000E0A" w:rsidRPr="006551E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https://magtu.informsystema.ru/uploader/fileUpload?name=2507.pdf&amp;show=dcatalogues/1/1130283/2507.pdf&amp;view=true</w:t>
              </w:r>
            </w:hyperlink>
            <w:r w:rsidR="00000E0A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31816">
              <w:t xml:space="preserve"> </w:t>
            </w:r>
          </w:p>
        </w:tc>
      </w:tr>
      <w:tr w:rsidR="000B06AB" w:rsidRPr="00616114">
        <w:trPr>
          <w:trHeight w:hRule="exact" w:val="138"/>
        </w:trPr>
        <w:tc>
          <w:tcPr>
            <w:tcW w:w="426" w:type="dxa"/>
          </w:tcPr>
          <w:p w:rsidR="000B06AB" w:rsidRPr="00131816" w:rsidRDefault="000B06AB"/>
        </w:tc>
        <w:tc>
          <w:tcPr>
            <w:tcW w:w="1985" w:type="dxa"/>
          </w:tcPr>
          <w:p w:rsidR="000B06AB" w:rsidRPr="00131816" w:rsidRDefault="000B06AB"/>
        </w:tc>
        <w:tc>
          <w:tcPr>
            <w:tcW w:w="3686" w:type="dxa"/>
          </w:tcPr>
          <w:p w:rsidR="000B06AB" w:rsidRPr="00131816" w:rsidRDefault="000B06AB"/>
        </w:tc>
        <w:tc>
          <w:tcPr>
            <w:tcW w:w="3120" w:type="dxa"/>
          </w:tcPr>
          <w:p w:rsidR="000B06AB" w:rsidRPr="00131816" w:rsidRDefault="000B06AB"/>
        </w:tc>
        <w:tc>
          <w:tcPr>
            <w:tcW w:w="143" w:type="dxa"/>
          </w:tcPr>
          <w:p w:rsidR="000B06AB" w:rsidRPr="00131816" w:rsidRDefault="000B06AB"/>
        </w:tc>
      </w:tr>
      <w:tr w:rsidR="000B06AB" w:rsidRPr="006161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31816">
              <w:t xml:space="preserve"> </w:t>
            </w:r>
          </w:p>
        </w:tc>
      </w:tr>
      <w:tr w:rsidR="000B06AB" w:rsidRPr="0061611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t xml:space="preserve"> </w:t>
            </w:r>
          </w:p>
        </w:tc>
      </w:tr>
      <w:tr w:rsidR="000B06AB" w:rsidRPr="00616114">
        <w:trPr>
          <w:trHeight w:hRule="exact" w:val="277"/>
        </w:trPr>
        <w:tc>
          <w:tcPr>
            <w:tcW w:w="426" w:type="dxa"/>
          </w:tcPr>
          <w:p w:rsidR="000B06AB" w:rsidRPr="00131816" w:rsidRDefault="000B06AB"/>
        </w:tc>
        <w:tc>
          <w:tcPr>
            <w:tcW w:w="1985" w:type="dxa"/>
          </w:tcPr>
          <w:p w:rsidR="000B06AB" w:rsidRPr="00131816" w:rsidRDefault="000B06AB"/>
        </w:tc>
        <w:tc>
          <w:tcPr>
            <w:tcW w:w="3686" w:type="dxa"/>
          </w:tcPr>
          <w:p w:rsidR="000B06AB" w:rsidRPr="00131816" w:rsidRDefault="000B06AB"/>
        </w:tc>
        <w:tc>
          <w:tcPr>
            <w:tcW w:w="3120" w:type="dxa"/>
          </w:tcPr>
          <w:p w:rsidR="000B06AB" w:rsidRPr="00131816" w:rsidRDefault="000B06AB"/>
        </w:tc>
        <w:tc>
          <w:tcPr>
            <w:tcW w:w="143" w:type="dxa"/>
          </w:tcPr>
          <w:p w:rsidR="000B06AB" w:rsidRPr="00131816" w:rsidRDefault="000B06AB"/>
        </w:tc>
      </w:tr>
      <w:tr w:rsidR="000B06A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6AB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B06AB">
        <w:trPr>
          <w:trHeight w:hRule="exact" w:val="555"/>
        </w:trPr>
        <w:tc>
          <w:tcPr>
            <w:tcW w:w="426" w:type="dxa"/>
          </w:tcPr>
          <w:p w:rsidR="000B06AB" w:rsidRDefault="000B06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818"/>
        </w:trPr>
        <w:tc>
          <w:tcPr>
            <w:tcW w:w="426" w:type="dxa"/>
          </w:tcPr>
          <w:p w:rsidR="000B06AB" w:rsidRDefault="000B06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4F6151" w:rsidRDefault="0013181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F6151">
              <w:rPr>
                <w:lang w:val="en-US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F6151">
              <w:rPr>
                <w:lang w:val="en-US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F6151">
              <w:rPr>
                <w:lang w:val="en-US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F6151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F6151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285"/>
        </w:trPr>
        <w:tc>
          <w:tcPr>
            <w:tcW w:w="426" w:type="dxa"/>
          </w:tcPr>
          <w:p w:rsidR="000B06AB" w:rsidRDefault="000B06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285"/>
        </w:trPr>
        <w:tc>
          <w:tcPr>
            <w:tcW w:w="426" w:type="dxa"/>
          </w:tcPr>
          <w:p w:rsidR="000B06AB" w:rsidRDefault="000B06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555"/>
        </w:trPr>
        <w:tc>
          <w:tcPr>
            <w:tcW w:w="426" w:type="dxa"/>
          </w:tcPr>
          <w:p w:rsidR="000B06AB" w:rsidRDefault="000B06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138"/>
        </w:trPr>
        <w:tc>
          <w:tcPr>
            <w:tcW w:w="426" w:type="dxa"/>
          </w:tcPr>
          <w:p w:rsidR="000B06AB" w:rsidRDefault="000B06AB"/>
        </w:tc>
        <w:tc>
          <w:tcPr>
            <w:tcW w:w="1985" w:type="dxa"/>
          </w:tcPr>
          <w:p w:rsidR="000B06AB" w:rsidRDefault="000B06AB"/>
        </w:tc>
        <w:tc>
          <w:tcPr>
            <w:tcW w:w="3686" w:type="dxa"/>
          </w:tcPr>
          <w:p w:rsidR="000B06AB" w:rsidRDefault="000B06AB"/>
        </w:tc>
        <w:tc>
          <w:tcPr>
            <w:tcW w:w="3120" w:type="dxa"/>
          </w:tcPr>
          <w:p w:rsidR="000B06AB" w:rsidRDefault="000B06AB"/>
        </w:tc>
        <w:tc>
          <w:tcPr>
            <w:tcW w:w="143" w:type="dxa"/>
          </w:tcPr>
          <w:p w:rsidR="000B06AB" w:rsidRDefault="000B06AB"/>
        </w:tc>
      </w:tr>
      <w:tr w:rsidR="000B06AB" w:rsidRPr="006161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31816">
              <w:t xml:space="preserve"> </w:t>
            </w:r>
          </w:p>
        </w:tc>
      </w:tr>
      <w:tr w:rsidR="000B06AB">
        <w:trPr>
          <w:trHeight w:hRule="exact" w:val="270"/>
        </w:trPr>
        <w:tc>
          <w:tcPr>
            <w:tcW w:w="426" w:type="dxa"/>
          </w:tcPr>
          <w:p w:rsidR="000B06AB" w:rsidRPr="00131816" w:rsidRDefault="000B06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 w:rsidRPr="00CF10CE">
        <w:trPr>
          <w:trHeight w:hRule="exact" w:val="14"/>
        </w:trPr>
        <w:tc>
          <w:tcPr>
            <w:tcW w:w="426" w:type="dxa"/>
          </w:tcPr>
          <w:p w:rsidR="000B06AB" w:rsidRDefault="000B06A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3181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4F6151" w:rsidRDefault="001318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F6151">
              <w:rPr>
                <w:lang w:val="en-US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4F615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B06AB" w:rsidRPr="004F6151" w:rsidRDefault="000B06AB">
            <w:pPr>
              <w:rPr>
                <w:lang w:val="en-US"/>
              </w:rPr>
            </w:pPr>
          </w:p>
        </w:tc>
      </w:tr>
      <w:tr w:rsidR="000B06AB" w:rsidRPr="00CF10CE">
        <w:trPr>
          <w:trHeight w:hRule="exact" w:val="811"/>
        </w:trPr>
        <w:tc>
          <w:tcPr>
            <w:tcW w:w="426" w:type="dxa"/>
          </w:tcPr>
          <w:p w:rsidR="000B06AB" w:rsidRPr="004F6151" w:rsidRDefault="000B06A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4F6151" w:rsidRDefault="000B06AB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4F6151" w:rsidRDefault="000B06AB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0B06AB" w:rsidRPr="004F6151" w:rsidRDefault="000B06AB">
            <w:pPr>
              <w:rPr>
                <w:lang w:val="en-US"/>
              </w:rPr>
            </w:pPr>
          </w:p>
        </w:tc>
      </w:tr>
      <w:tr w:rsidR="000B06AB" w:rsidRPr="00CF10CE">
        <w:trPr>
          <w:trHeight w:hRule="exact" w:val="555"/>
        </w:trPr>
        <w:tc>
          <w:tcPr>
            <w:tcW w:w="426" w:type="dxa"/>
          </w:tcPr>
          <w:p w:rsidR="000B06AB" w:rsidRPr="004F6151" w:rsidRDefault="000B06A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3181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3181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318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4F6151" w:rsidRDefault="001318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F6151">
              <w:rPr>
                <w:lang w:val="en-US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4F615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B06AB" w:rsidRPr="004F6151" w:rsidRDefault="000B06AB">
            <w:pPr>
              <w:rPr>
                <w:lang w:val="en-US"/>
              </w:rPr>
            </w:pPr>
          </w:p>
        </w:tc>
      </w:tr>
      <w:tr w:rsidR="000B06AB" w:rsidRPr="00CF10CE">
        <w:trPr>
          <w:trHeight w:hRule="exact" w:val="555"/>
        </w:trPr>
        <w:tc>
          <w:tcPr>
            <w:tcW w:w="426" w:type="dxa"/>
          </w:tcPr>
          <w:p w:rsidR="000B06AB" w:rsidRPr="004F6151" w:rsidRDefault="000B06A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1318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4F6151" w:rsidRDefault="001318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F6151">
              <w:rPr>
                <w:lang w:val="en-US"/>
              </w:rPr>
              <w:t xml:space="preserve"> </w:t>
            </w:r>
            <w:r w:rsidRPr="004F615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4F615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B06AB" w:rsidRPr="004F6151" w:rsidRDefault="000B06AB">
            <w:pPr>
              <w:rPr>
                <w:lang w:val="en-US"/>
              </w:rPr>
            </w:pPr>
          </w:p>
        </w:tc>
      </w:tr>
      <w:tr w:rsidR="000B06AB">
        <w:trPr>
          <w:trHeight w:hRule="exact" w:val="555"/>
        </w:trPr>
        <w:tc>
          <w:tcPr>
            <w:tcW w:w="426" w:type="dxa"/>
          </w:tcPr>
          <w:p w:rsidR="000B06AB" w:rsidRPr="004F6151" w:rsidRDefault="000B06A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555"/>
        </w:trPr>
        <w:tc>
          <w:tcPr>
            <w:tcW w:w="426" w:type="dxa"/>
          </w:tcPr>
          <w:p w:rsidR="000B06AB" w:rsidRDefault="000B06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555"/>
        </w:trPr>
        <w:tc>
          <w:tcPr>
            <w:tcW w:w="426" w:type="dxa"/>
          </w:tcPr>
          <w:p w:rsidR="000B06AB" w:rsidRDefault="000B06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826"/>
        </w:trPr>
        <w:tc>
          <w:tcPr>
            <w:tcW w:w="426" w:type="dxa"/>
          </w:tcPr>
          <w:p w:rsidR="000B06AB" w:rsidRDefault="000B06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318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>
        <w:trPr>
          <w:trHeight w:hRule="exact" w:val="555"/>
        </w:trPr>
        <w:tc>
          <w:tcPr>
            <w:tcW w:w="426" w:type="dxa"/>
          </w:tcPr>
          <w:p w:rsidR="000B06AB" w:rsidRDefault="000B06A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Pr="00131816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318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6AB" w:rsidRDefault="001318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0B06AB" w:rsidRDefault="000B06AB"/>
        </w:tc>
      </w:tr>
      <w:tr w:rsidR="000B06AB" w:rsidRPr="006161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31816">
              <w:t xml:space="preserve"> </w:t>
            </w:r>
          </w:p>
        </w:tc>
      </w:tr>
      <w:tr w:rsidR="000B06AB" w:rsidRPr="00616114">
        <w:trPr>
          <w:trHeight w:hRule="exact" w:val="138"/>
        </w:trPr>
        <w:tc>
          <w:tcPr>
            <w:tcW w:w="426" w:type="dxa"/>
          </w:tcPr>
          <w:p w:rsidR="000B06AB" w:rsidRPr="00131816" w:rsidRDefault="000B06AB"/>
        </w:tc>
        <w:tc>
          <w:tcPr>
            <w:tcW w:w="1985" w:type="dxa"/>
          </w:tcPr>
          <w:p w:rsidR="000B06AB" w:rsidRPr="00131816" w:rsidRDefault="000B06AB"/>
        </w:tc>
        <w:tc>
          <w:tcPr>
            <w:tcW w:w="3686" w:type="dxa"/>
          </w:tcPr>
          <w:p w:rsidR="000B06AB" w:rsidRPr="00131816" w:rsidRDefault="000B06AB"/>
        </w:tc>
        <w:tc>
          <w:tcPr>
            <w:tcW w:w="3120" w:type="dxa"/>
          </w:tcPr>
          <w:p w:rsidR="000B06AB" w:rsidRPr="00131816" w:rsidRDefault="000B06AB"/>
        </w:tc>
        <w:tc>
          <w:tcPr>
            <w:tcW w:w="143" w:type="dxa"/>
          </w:tcPr>
          <w:p w:rsidR="000B06AB" w:rsidRPr="00131816" w:rsidRDefault="000B06AB"/>
        </w:tc>
      </w:tr>
      <w:tr w:rsidR="000B06AB" w:rsidRPr="006161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131816">
              <w:t xml:space="preserve"> </w:t>
            </w:r>
          </w:p>
        </w:tc>
      </w:tr>
    </w:tbl>
    <w:p w:rsidR="000B06AB" w:rsidRPr="00131816" w:rsidRDefault="00131816">
      <w:pPr>
        <w:rPr>
          <w:sz w:val="0"/>
          <w:szCs w:val="0"/>
        </w:rPr>
      </w:pPr>
      <w:r w:rsidRPr="001318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B06AB" w:rsidRPr="00616114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Тип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заня-тий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пере-дачи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прак-тических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альных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пере-дачи</w:t>
            </w:r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Альбомы,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издания.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паке-том</w:t>
            </w:r>
            <w:proofErr w:type="gramEnd"/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318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досту-пом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131816">
              <w:t xml:space="preserve"> </w:t>
            </w:r>
          </w:p>
          <w:p w:rsidR="000B06AB" w:rsidRPr="00131816" w:rsidRDefault="001318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31816">
              <w:t xml:space="preserve"> </w:t>
            </w:r>
            <w:proofErr w:type="spellStart"/>
            <w:proofErr w:type="gram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профилактиче-ского</w:t>
            </w:r>
            <w:proofErr w:type="spellEnd"/>
            <w:proofErr w:type="gram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31816">
              <w:t xml:space="preserve"> 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оборудова-ния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обо-</w:t>
            </w:r>
            <w:proofErr w:type="spellStart"/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рудования</w:t>
            </w:r>
            <w:proofErr w:type="spellEnd"/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131816">
              <w:t xml:space="preserve"> </w:t>
            </w:r>
            <w:r w:rsidRPr="001318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131816">
              <w:t xml:space="preserve"> </w:t>
            </w:r>
          </w:p>
          <w:p w:rsidR="000B06AB" w:rsidRDefault="00131816">
            <w:pPr>
              <w:spacing w:after="0" w:line="240" w:lineRule="auto"/>
              <w:ind w:firstLine="756"/>
              <w:jc w:val="both"/>
            </w:pPr>
            <w:r w:rsidRPr="00131816">
              <w:t xml:space="preserve"> </w:t>
            </w:r>
          </w:p>
          <w:p w:rsidR="00000E0A" w:rsidRPr="00131816" w:rsidRDefault="00000E0A" w:rsidP="00000E0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000E0A" w:rsidRDefault="00000E0A"/>
    <w:p w:rsidR="00000E0A" w:rsidRDefault="00000E0A">
      <w:r>
        <w:br w:type="page"/>
      </w:r>
    </w:p>
    <w:p w:rsidR="000B06AB" w:rsidRPr="00000E0A" w:rsidRDefault="00000E0A" w:rsidP="00000E0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000E0A" w:rsidRPr="00000E0A" w:rsidRDefault="00000E0A" w:rsidP="00000E0A">
      <w:pPr>
        <w:pStyle w:val="1"/>
        <w:spacing w:before="0" w:after="0"/>
        <w:ind w:left="0"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000E0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00E0A" w:rsidRPr="00000E0A" w:rsidRDefault="00000E0A" w:rsidP="00000E0A">
      <w:pPr>
        <w:tabs>
          <w:tab w:val="left" w:pos="851"/>
        </w:tabs>
        <w:spacing w:after="0" w:line="240" w:lineRule="auto"/>
        <w:ind w:firstLine="72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000E0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000E0A" w:rsidRPr="00000E0A" w:rsidRDefault="00000E0A" w:rsidP="00000E0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 xml:space="preserve">По дисциплине «История художественного металла» предусмотрена аудиторная и внеаудиторная самостоятельная работа обучающихся. </w:t>
      </w:r>
    </w:p>
    <w:p w:rsidR="00000E0A" w:rsidRPr="00000E0A" w:rsidRDefault="00000E0A" w:rsidP="00000E0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выполнение практических работ. </w:t>
      </w:r>
    </w:p>
    <w:p w:rsidR="00000E0A" w:rsidRPr="00000E0A" w:rsidRDefault="00000E0A" w:rsidP="00000E0A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00E0A" w:rsidRPr="00000E0A" w:rsidRDefault="00000E0A" w:rsidP="00000E0A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00E0A">
        <w:rPr>
          <w:rFonts w:ascii="Times New Roman" w:hAnsi="Times New Roman" w:cs="Times New Roman"/>
          <w:b/>
          <w:sz w:val="24"/>
          <w:szCs w:val="24"/>
        </w:rPr>
        <w:t>Примерные аудиторные практические работы (АПР):</w:t>
      </w:r>
    </w:p>
    <w:p w:rsidR="00000E0A" w:rsidRPr="00000E0A" w:rsidRDefault="00000E0A" w:rsidP="00000E0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Раздел.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Древнего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Мира</w:t>
      </w:r>
    </w:p>
    <w:p w:rsidR="00000E0A" w:rsidRPr="00000E0A" w:rsidRDefault="00000E0A" w:rsidP="00000E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 №1.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E0A" w:rsidRPr="00000E0A" w:rsidRDefault="00000E0A" w:rsidP="00000E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 xml:space="preserve">Выступить с сообщением по одной из предложенных к самостоятельному изучению тем. Участие в обсуждении. </w:t>
      </w:r>
    </w:p>
    <w:p w:rsidR="00000E0A" w:rsidRPr="00000E0A" w:rsidRDefault="00000E0A" w:rsidP="00000E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Сасанидское серебро в собрании государственного Эрмитажа.</w:t>
      </w:r>
    </w:p>
    <w:p w:rsidR="00000E0A" w:rsidRPr="00000E0A" w:rsidRDefault="00000E0A" w:rsidP="00000E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Ювелирное искусство Китая.</w:t>
      </w:r>
    </w:p>
    <w:p w:rsidR="00000E0A" w:rsidRPr="00000E0A" w:rsidRDefault="00000E0A" w:rsidP="00000E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Искусство филиграни в античных украшениях.</w:t>
      </w:r>
    </w:p>
    <w:p w:rsidR="00000E0A" w:rsidRPr="00000E0A" w:rsidRDefault="00000E0A" w:rsidP="00000E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Римский декорированный доспех. Орнамент, образное решение. Технологии</w:t>
      </w:r>
    </w:p>
    <w:p w:rsidR="00000E0A" w:rsidRPr="00000E0A" w:rsidRDefault="00000E0A" w:rsidP="00000E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 xml:space="preserve">Традиции Японской техники </w:t>
      </w:r>
      <w:proofErr w:type="spellStart"/>
      <w:r w:rsidRPr="00000E0A">
        <w:rPr>
          <w:rFonts w:ascii="Times New Roman" w:hAnsi="Times New Roman" w:cs="Times New Roman"/>
          <w:sz w:val="24"/>
          <w:szCs w:val="24"/>
        </w:rPr>
        <w:t>мокумэ-ганэ</w:t>
      </w:r>
      <w:proofErr w:type="spellEnd"/>
      <w:r w:rsidRPr="00000E0A">
        <w:rPr>
          <w:rFonts w:ascii="Times New Roman" w:hAnsi="Times New Roman" w:cs="Times New Roman"/>
          <w:sz w:val="24"/>
          <w:szCs w:val="24"/>
        </w:rPr>
        <w:t xml:space="preserve"> в современном ювелирном искусстве.</w:t>
      </w:r>
    </w:p>
    <w:p w:rsidR="00000E0A" w:rsidRPr="00000E0A" w:rsidRDefault="00000E0A" w:rsidP="00000E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Влияние античных традиций на современное декоративно-прикладное искусство. (На примере художественного металла)</w:t>
      </w:r>
    </w:p>
    <w:p w:rsidR="00000E0A" w:rsidRPr="00000E0A" w:rsidRDefault="00000E0A" w:rsidP="00000E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Раздел.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западноевропейском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Средневековье.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 №2</w:t>
      </w:r>
    </w:p>
    <w:p w:rsidR="00000E0A" w:rsidRPr="00000E0A" w:rsidRDefault="00000E0A" w:rsidP="00000E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 xml:space="preserve">Выступить с сообщением по одной из предложенных к самостоятельному изучению тем. Участие в обсуждении. </w:t>
      </w:r>
    </w:p>
    <w:p w:rsidR="00000E0A" w:rsidRPr="00000E0A" w:rsidRDefault="00000E0A" w:rsidP="00000E0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Характерные черты полихромного стиля. Обзор музейных коллекций.</w:t>
      </w:r>
    </w:p>
    <w:p w:rsidR="00000E0A" w:rsidRPr="00000E0A" w:rsidRDefault="00000E0A" w:rsidP="00000E0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Ювелирное искусство в Средние века. Характерные украшения. Отличительные черты.</w:t>
      </w:r>
    </w:p>
    <w:p w:rsidR="00000E0A" w:rsidRPr="00000E0A" w:rsidRDefault="00000E0A" w:rsidP="00000E0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Скифский звериный стиль – символическая знаковая система. Образ оленя в зверином стиле.</w:t>
      </w:r>
    </w:p>
    <w:p w:rsidR="00000E0A" w:rsidRPr="00000E0A" w:rsidRDefault="00000E0A" w:rsidP="00000E0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 xml:space="preserve">Этапы развития и характерные черты </w:t>
      </w:r>
      <w:proofErr w:type="spellStart"/>
      <w:r w:rsidRPr="00000E0A">
        <w:rPr>
          <w:rFonts w:ascii="Times New Roman" w:hAnsi="Times New Roman" w:cs="Times New Roman"/>
          <w:sz w:val="24"/>
          <w:szCs w:val="24"/>
        </w:rPr>
        <w:t>лиможских</w:t>
      </w:r>
      <w:proofErr w:type="spellEnd"/>
      <w:r w:rsidRPr="00000E0A">
        <w:rPr>
          <w:rFonts w:ascii="Times New Roman" w:hAnsi="Times New Roman" w:cs="Times New Roman"/>
          <w:sz w:val="24"/>
          <w:szCs w:val="24"/>
        </w:rPr>
        <w:t xml:space="preserve"> эмалей</w:t>
      </w:r>
      <w:proofErr w:type="gramStart"/>
      <w:r w:rsidRPr="00000E0A">
        <w:rPr>
          <w:rFonts w:ascii="Times New Roman" w:hAnsi="Times New Roman" w:cs="Times New Roman"/>
          <w:sz w:val="24"/>
          <w:szCs w:val="24"/>
        </w:rPr>
        <w:t>. .</w:t>
      </w:r>
      <w:proofErr w:type="gramEnd"/>
    </w:p>
    <w:p w:rsidR="00000E0A" w:rsidRPr="00000E0A" w:rsidRDefault="00000E0A" w:rsidP="00000E0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Средневековый декорированный доспех. Орнамент, образное решение. Технологии</w:t>
      </w:r>
    </w:p>
    <w:p w:rsidR="00000E0A" w:rsidRPr="00000E0A" w:rsidRDefault="00000E0A" w:rsidP="00000E0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Светское искусство художественного металла. Готическая эпоха.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Европы</w:t>
      </w:r>
    </w:p>
    <w:p w:rsidR="00000E0A" w:rsidRPr="00000E0A" w:rsidRDefault="00000E0A" w:rsidP="00000E0A">
      <w:pPr>
        <w:ind w:firstLine="680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 № 3 «Серебряные фигурные сосуды немецкого Возрождения»</w:t>
      </w:r>
    </w:p>
    <w:p w:rsidR="00000E0A" w:rsidRPr="00000E0A" w:rsidRDefault="00000E0A" w:rsidP="00000E0A">
      <w:pPr>
        <w:ind w:firstLine="680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 xml:space="preserve">Изучить лекционный материал, дополнительную литературу, альбомы, каталоги выставок  и составить  таблицу, содержащую описание характерных черт </w:t>
      </w:r>
      <w:proofErr w:type="spellStart"/>
      <w:r w:rsidRPr="00000E0A">
        <w:rPr>
          <w:rFonts w:ascii="Times New Roman" w:hAnsi="Times New Roman" w:cs="Times New Roman"/>
          <w:sz w:val="24"/>
          <w:szCs w:val="24"/>
        </w:rPr>
        <w:t>Аугсбургской</w:t>
      </w:r>
      <w:proofErr w:type="spellEnd"/>
      <w:r w:rsidRPr="00000E0A">
        <w:rPr>
          <w:rFonts w:ascii="Times New Roman" w:hAnsi="Times New Roman" w:cs="Times New Roman"/>
          <w:sz w:val="24"/>
          <w:szCs w:val="24"/>
        </w:rPr>
        <w:t>, Нюрнбергской школы ювелирного искусства.</w:t>
      </w:r>
    </w:p>
    <w:p w:rsidR="00000E0A" w:rsidRPr="00000E0A" w:rsidRDefault="00000E0A" w:rsidP="00000E0A">
      <w:pPr>
        <w:pStyle w:val="Style14"/>
        <w:widowControl/>
        <w:rPr>
          <w:rFonts w:eastAsia="Calibri"/>
          <w:kern w:val="24"/>
        </w:rPr>
      </w:pPr>
      <w:r w:rsidRPr="00000E0A">
        <w:t>АПР №</w:t>
      </w:r>
      <w:proofErr w:type="gramStart"/>
      <w:r w:rsidRPr="00000E0A">
        <w:t xml:space="preserve">4 </w:t>
      </w:r>
      <w:r w:rsidRPr="00000E0A">
        <w:rPr>
          <w:rFonts w:eastAsia="Calibri"/>
          <w:kern w:val="24"/>
        </w:rPr>
        <w:t xml:space="preserve"> «</w:t>
      </w:r>
      <w:proofErr w:type="gramEnd"/>
      <w:r w:rsidRPr="00000E0A">
        <w:t>Художественный металл периода Ренессанса</w:t>
      </w:r>
      <w:r w:rsidRPr="00000E0A">
        <w:rPr>
          <w:rFonts w:eastAsia="Calibri"/>
          <w:kern w:val="24"/>
        </w:rPr>
        <w:t>»;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темам: </w:t>
      </w:r>
    </w:p>
    <w:p w:rsidR="00000E0A" w:rsidRPr="00000E0A" w:rsidRDefault="00000E0A" w:rsidP="00000E0A">
      <w:pPr>
        <w:pStyle w:val="Style14"/>
        <w:widowControl/>
        <w:numPr>
          <w:ilvl w:val="0"/>
          <w:numId w:val="6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«</w:t>
      </w:r>
      <w:r w:rsidRPr="00000E0A">
        <w:t>Шутейные и декоративные сосуды Ренессанса</w:t>
      </w:r>
      <w:r w:rsidRPr="00000E0A">
        <w:rPr>
          <w:rFonts w:eastAsia="Calibri"/>
          <w:kern w:val="24"/>
        </w:rPr>
        <w:t xml:space="preserve">»; </w:t>
      </w:r>
    </w:p>
    <w:p w:rsidR="00000E0A" w:rsidRPr="00000E0A" w:rsidRDefault="00000E0A" w:rsidP="00000E0A">
      <w:pPr>
        <w:pStyle w:val="Style14"/>
        <w:widowControl/>
        <w:numPr>
          <w:ilvl w:val="0"/>
          <w:numId w:val="6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«</w:t>
      </w:r>
      <w:r w:rsidRPr="00000E0A">
        <w:t>Оловянное литье Возрождения</w:t>
      </w:r>
      <w:r w:rsidRPr="00000E0A">
        <w:rPr>
          <w:rFonts w:eastAsia="Calibri"/>
          <w:kern w:val="24"/>
        </w:rPr>
        <w:t>»;</w:t>
      </w:r>
    </w:p>
    <w:p w:rsidR="00000E0A" w:rsidRPr="00000E0A" w:rsidRDefault="00000E0A" w:rsidP="00000E0A">
      <w:pPr>
        <w:pStyle w:val="Style14"/>
        <w:widowControl/>
        <w:numPr>
          <w:ilvl w:val="0"/>
          <w:numId w:val="6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  «</w:t>
      </w:r>
      <w:r w:rsidRPr="00000E0A">
        <w:t xml:space="preserve">Роспись эмалью и живописная эмаль Жанна </w:t>
      </w:r>
      <w:proofErr w:type="spellStart"/>
      <w:r w:rsidRPr="00000E0A">
        <w:t>Тутена</w:t>
      </w:r>
      <w:proofErr w:type="spellEnd"/>
      <w:r w:rsidRPr="00000E0A">
        <w:rPr>
          <w:rFonts w:eastAsia="Calibri"/>
          <w:kern w:val="24"/>
        </w:rPr>
        <w:t xml:space="preserve">»; </w:t>
      </w:r>
    </w:p>
    <w:p w:rsidR="00000E0A" w:rsidRPr="00000E0A" w:rsidRDefault="00000E0A" w:rsidP="00000E0A">
      <w:pPr>
        <w:pStyle w:val="Style14"/>
        <w:widowControl/>
        <w:numPr>
          <w:ilvl w:val="0"/>
          <w:numId w:val="6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 «Влияние «Титанов» Возрождения на декоративно-прикладное искусство»;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Style14"/>
        <w:widowControl/>
        <w:ind w:firstLine="680"/>
      </w:pPr>
      <w:r w:rsidRPr="00000E0A">
        <w:t xml:space="preserve">АПР </w:t>
      </w:r>
      <w:r>
        <w:t xml:space="preserve">№5 </w:t>
      </w:r>
      <w:r w:rsidRPr="00000E0A">
        <w:rPr>
          <w:color w:val="000000"/>
        </w:rPr>
        <w:t>Художественный</w:t>
      </w:r>
      <w:r w:rsidRPr="00000E0A">
        <w:t xml:space="preserve"> </w:t>
      </w:r>
      <w:r w:rsidRPr="00000E0A">
        <w:rPr>
          <w:color w:val="000000"/>
        </w:rPr>
        <w:t>металл</w:t>
      </w:r>
      <w:r w:rsidRPr="00000E0A">
        <w:t xml:space="preserve"> </w:t>
      </w:r>
      <w:r w:rsidRPr="00000E0A">
        <w:rPr>
          <w:color w:val="000000"/>
        </w:rPr>
        <w:t>Барокко</w:t>
      </w:r>
      <w:r w:rsidRPr="00000E0A">
        <w:t xml:space="preserve"> </w:t>
      </w:r>
      <w:r w:rsidRPr="00000E0A">
        <w:rPr>
          <w:color w:val="000000"/>
        </w:rPr>
        <w:t>и</w:t>
      </w:r>
      <w:r w:rsidRPr="00000E0A">
        <w:t xml:space="preserve"> </w:t>
      </w:r>
      <w:r w:rsidRPr="00000E0A">
        <w:rPr>
          <w:color w:val="000000"/>
        </w:rPr>
        <w:t>Рококо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lastRenderedPageBreak/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Style14"/>
        <w:widowControl/>
        <w:numPr>
          <w:ilvl w:val="0"/>
          <w:numId w:val="7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Влияние украшений в стиле рококо на современное ювелирное искусство; Материалы, технологии, формообразование  </w:t>
      </w:r>
    </w:p>
    <w:p w:rsidR="00000E0A" w:rsidRPr="00000E0A" w:rsidRDefault="00000E0A" w:rsidP="00000E0A">
      <w:pPr>
        <w:pStyle w:val="Style14"/>
        <w:widowControl/>
        <w:numPr>
          <w:ilvl w:val="0"/>
          <w:numId w:val="7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Влияние орнаментального искусства на художественный металл рококо</w:t>
      </w:r>
    </w:p>
    <w:p w:rsidR="00000E0A" w:rsidRPr="00000E0A" w:rsidRDefault="00000E0A" w:rsidP="00000E0A">
      <w:pPr>
        <w:pStyle w:val="Style14"/>
        <w:widowControl/>
        <w:numPr>
          <w:ilvl w:val="0"/>
          <w:numId w:val="7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Позолоченная бронза в интерьере. Работы </w:t>
      </w:r>
      <w:proofErr w:type="spellStart"/>
      <w:r w:rsidRPr="00000E0A">
        <w:rPr>
          <w:rFonts w:eastAsia="Calibri"/>
          <w:kern w:val="24"/>
        </w:rPr>
        <w:t>Анре</w:t>
      </w:r>
      <w:proofErr w:type="spellEnd"/>
      <w:r w:rsidRPr="00000E0A">
        <w:rPr>
          <w:rFonts w:eastAsia="Calibri"/>
          <w:kern w:val="24"/>
        </w:rPr>
        <w:t>-Шарля Буля.</w:t>
      </w:r>
    </w:p>
    <w:p w:rsidR="00000E0A" w:rsidRPr="00000E0A" w:rsidRDefault="00000E0A" w:rsidP="00000E0A">
      <w:pPr>
        <w:pStyle w:val="Style14"/>
        <w:widowControl/>
        <w:numPr>
          <w:ilvl w:val="0"/>
          <w:numId w:val="7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Влияние Нантского эдикта на развития художественного металла Европы.</w:t>
      </w:r>
    </w:p>
    <w:p w:rsidR="00000E0A" w:rsidRPr="00000E0A" w:rsidRDefault="00000E0A" w:rsidP="00000E0A">
      <w:pPr>
        <w:pStyle w:val="Style14"/>
        <w:widowControl/>
        <w:numPr>
          <w:ilvl w:val="0"/>
          <w:numId w:val="7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Творчество Франсуа-Тома </w:t>
      </w:r>
      <w:proofErr w:type="spellStart"/>
      <w:r w:rsidRPr="00000E0A">
        <w:rPr>
          <w:rFonts w:eastAsia="Calibri"/>
          <w:kern w:val="24"/>
        </w:rPr>
        <w:t>Жермена</w:t>
      </w:r>
      <w:proofErr w:type="spellEnd"/>
      <w:r w:rsidRPr="00000E0A">
        <w:rPr>
          <w:rFonts w:eastAsia="Calibri"/>
          <w:kern w:val="24"/>
        </w:rPr>
        <w:t xml:space="preserve">. </w:t>
      </w:r>
    </w:p>
    <w:p w:rsidR="00000E0A" w:rsidRPr="00000E0A" w:rsidRDefault="00000E0A" w:rsidP="00000E0A">
      <w:pPr>
        <w:pStyle w:val="Style14"/>
        <w:widowControl/>
        <w:ind w:left="1040" w:firstLine="0"/>
        <w:rPr>
          <w:rFonts w:eastAsia="Calibri"/>
          <w:kern w:val="24"/>
        </w:rPr>
      </w:pP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</w:t>
      </w:r>
      <w:r>
        <w:rPr>
          <w:rFonts w:ascii="Times New Roman" w:hAnsi="Times New Roman" w:cs="Times New Roman"/>
          <w:sz w:val="24"/>
          <w:szCs w:val="24"/>
        </w:rPr>
        <w:t xml:space="preserve"> №6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Художественный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металл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эпохи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Классицизма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Style14"/>
        <w:widowControl/>
        <w:numPr>
          <w:ilvl w:val="0"/>
          <w:numId w:val="8"/>
        </w:numPr>
        <w:rPr>
          <w:rFonts w:eastAsia="Calibri"/>
          <w:kern w:val="24"/>
        </w:rPr>
      </w:pPr>
      <w:r w:rsidRPr="00000E0A">
        <w:t>Медальерное искусство</w:t>
      </w:r>
      <w:r w:rsidRPr="00000E0A">
        <w:rPr>
          <w:rFonts w:eastAsia="Calibri"/>
          <w:kern w:val="24"/>
        </w:rPr>
        <w:t xml:space="preserve">;  </w:t>
      </w:r>
    </w:p>
    <w:p w:rsidR="00000E0A" w:rsidRPr="00000E0A" w:rsidRDefault="00000E0A" w:rsidP="00000E0A">
      <w:pPr>
        <w:pStyle w:val="Style14"/>
        <w:widowControl/>
        <w:numPr>
          <w:ilvl w:val="0"/>
          <w:numId w:val="8"/>
        </w:numPr>
        <w:rPr>
          <w:rFonts w:eastAsia="Calibri"/>
          <w:kern w:val="24"/>
        </w:rPr>
      </w:pPr>
      <w:r w:rsidRPr="00000E0A">
        <w:t>Ювелирные изделия из чугуна</w:t>
      </w:r>
      <w:r w:rsidRPr="00000E0A">
        <w:rPr>
          <w:rFonts w:eastAsia="Calibri"/>
          <w:kern w:val="24"/>
        </w:rPr>
        <w:t>;</w:t>
      </w:r>
    </w:p>
    <w:p w:rsidR="00000E0A" w:rsidRPr="00000E0A" w:rsidRDefault="00000E0A" w:rsidP="00000E0A">
      <w:pPr>
        <w:pStyle w:val="Style14"/>
        <w:widowControl/>
        <w:numPr>
          <w:ilvl w:val="0"/>
          <w:numId w:val="8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Архитектурно-декоративный металл эпохи классицизма. Стилистика. Орнаментика</w:t>
      </w:r>
    </w:p>
    <w:p w:rsidR="00000E0A" w:rsidRPr="00000E0A" w:rsidRDefault="00000E0A" w:rsidP="00000E0A">
      <w:pPr>
        <w:pStyle w:val="Style14"/>
        <w:widowControl/>
        <w:numPr>
          <w:ilvl w:val="0"/>
          <w:numId w:val="8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Архитектурно-декоративный металл эпохи классицизма. Влияние технологических процессов на сложение художественного образа</w:t>
      </w:r>
    </w:p>
    <w:p w:rsidR="00000E0A" w:rsidRPr="00000E0A" w:rsidRDefault="00000E0A" w:rsidP="00000E0A">
      <w:pPr>
        <w:pStyle w:val="Style14"/>
        <w:widowControl/>
        <w:numPr>
          <w:ilvl w:val="0"/>
          <w:numId w:val="8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Эклектика в ювелирном искусстве.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</w:t>
      </w:r>
      <w:r>
        <w:rPr>
          <w:rFonts w:ascii="Times New Roman" w:hAnsi="Times New Roman" w:cs="Times New Roman"/>
          <w:sz w:val="24"/>
          <w:szCs w:val="24"/>
        </w:rPr>
        <w:t xml:space="preserve"> №7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Художественный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металл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стиля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модерн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Ар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0A">
        <w:rPr>
          <w:rFonts w:ascii="Times New Roman" w:hAnsi="Times New Roman" w:cs="Times New Roman"/>
          <w:color w:val="000000"/>
          <w:sz w:val="24"/>
          <w:szCs w:val="24"/>
        </w:rPr>
        <w:t>Деко</w:t>
      </w:r>
      <w:proofErr w:type="spellEnd"/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Style14"/>
        <w:widowControl/>
        <w:numPr>
          <w:ilvl w:val="0"/>
          <w:numId w:val="9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Творчество Рене </w:t>
      </w:r>
      <w:proofErr w:type="spellStart"/>
      <w:r w:rsidRPr="00000E0A">
        <w:rPr>
          <w:rFonts w:eastAsia="Calibri"/>
          <w:kern w:val="24"/>
        </w:rPr>
        <w:t>Лалика</w:t>
      </w:r>
      <w:proofErr w:type="spellEnd"/>
      <w:r w:rsidRPr="00000E0A">
        <w:rPr>
          <w:rFonts w:eastAsia="Calibri"/>
          <w:kern w:val="24"/>
        </w:rPr>
        <w:t>;</w:t>
      </w:r>
    </w:p>
    <w:p w:rsidR="00000E0A" w:rsidRPr="00000E0A" w:rsidRDefault="00000E0A" w:rsidP="00000E0A">
      <w:pPr>
        <w:pStyle w:val="Style14"/>
        <w:widowControl/>
        <w:numPr>
          <w:ilvl w:val="0"/>
          <w:numId w:val="9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Творчество Жоржа Фуке;</w:t>
      </w:r>
    </w:p>
    <w:p w:rsidR="00000E0A" w:rsidRPr="00000E0A" w:rsidRDefault="00000E0A" w:rsidP="00000E0A">
      <w:pPr>
        <w:pStyle w:val="Style14"/>
        <w:widowControl/>
        <w:numPr>
          <w:ilvl w:val="0"/>
          <w:numId w:val="9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Влияние на ювелирное искусство работ Альфонса Мухи;</w:t>
      </w:r>
    </w:p>
    <w:p w:rsidR="00000E0A" w:rsidRPr="00000E0A" w:rsidRDefault="00000E0A" w:rsidP="00000E0A">
      <w:pPr>
        <w:pStyle w:val="Style14"/>
        <w:widowControl/>
        <w:numPr>
          <w:ilvl w:val="0"/>
          <w:numId w:val="9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Ювелирное искусство на Всемирной Выставке в Париже в 1900 году.</w:t>
      </w:r>
    </w:p>
    <w:p w:rsidR="00000E0A" w:rsidRPr="00000E0A" w:rsidRDefault="00000E0A" w:rsidP="00000E0A">
      <w:pPr>
        <w:pStyle w:val="Style14"/>
        <w:widowControl/>
        <w:numPr>
          <w:ilvl w:val="0"/>
          <w:numId w:val="9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Ювелирные дома Картье, </w:t>
      </w:r>
      <w:proofErr w:type="spellStart"/>
      <w:r w:rsidRPr="00000E0A">
        <w:rPr>
          <w:rFonts w:eastAsia="Calibri"/>
          <w:kern w:val="24"/>
        </w:rPr>
        <w:t>Бушерон</w:t>
      </w:r>
      <w:proofErr w:type="spellEnd"/>
      <w:r w:rsidRPr="00000E0A">
        <w:rPr>
          <w:rFonts w:eastAsia="Calibri"/>
          <w:kern w:val="24"/>
        </w:rPr>
        <w:t xml:space="preserve"> и т.д.</w:t>
      </w:r>
    </w:p>
    <w:p w:rsidR="00000E0A" w:rsidRPr="00000E0A" w:rsidRDefault="00000E0A" w:rsidP="00000E0A">
      <w:pPr>
        <w:pStyle w:val="Style14"/>
        <w:widowControl/>
        <w:numPr>
          <w:ilvl w:val="0"/>
          <w:numId w:val="9"/>
        </w:numPr>
        <w:rPr>
          <w:rFonts w:eastAsia="Calibri"/>
          <w:kern w:val="24"/>
        </w:rPr>
      </w:pPr>
      <w:proofErr w:type="spellStart"/>
      <w:r w:rsidRPr="00000E0A">
        <w:rPr>
          <w:rFonts w:eastAsia="Calibri"/>
          <w:kern w:val="24"/>
        </w:rPr>
        <w:t>Флореальное</w:t>
      </w:r>
      <w:proofErr w:type="spellEnd"/>
      <w:r w:rsidRPr="00000E0A">
        <w:rPr>
          <w:rFonts w:eastAsia="Calibri"/>
          <w:kern w:val="24"/>
        </w:rPr>
        <w:t xml:space="preserve"> направление стиля модерн в ювелирных украшениях.</w:t>
      </w:r>
    </w:p>
    <w:p w:rsidR="00000E0A" w:rsidRPr="00000E0A" w:rsidRDefault="00000E0A" w:rsidP="00000E0A">
      <w:pPr>
        <w:pStyle w:val="Style14"/>
        <w:widowControl/>
        <w:numPr>
          <w:ilvl w:val="0"/>
          <w:numId w:val="9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Художественная ковка в стиле модерн.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Раздел.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древней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Руси</w:t>
      </w:r>
    </w:p>
    <w:p w:rsidR="00000E0A" w:rsidRPr="00000E0A" w:rsidRDefault="00000E0A" w:rsidP="00000E0A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16114">
        <w:rPr>
          <w:rFonts w:ascii="Times New Roman" w:hAnsi="Times New Roman" w:cs="Times New Roman"/>
          <w:sz w:val="24"/>
          <w:szCs w:val="24"/>
        </w:rPr>
        <w:t>АПР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616114">
        <w:rPr>
          <w:rFonts w:ascii="Times New Roman" w:hAnsi="Times New Roman" w:cs="Times New Roman"/>
          <w:sz w:val="24"/>
          <w:szCs w:val="24"/>
        </w:rPr>
        <w:t xml:space="preserve"> </w:t>
      </w:r>
      <w:r w:rsidRPr="00616114">
        <w:rPr>
          <w:rFonts w:ascii="Times New Roman" w:hAnsi="Times New Roman" w:cs="Times New Roman"/>
          <w:color w:val="000000"/>
          <w:sz w:val="24"/>
          <w:szCs w:val="24"/>
        </w:rPr>
        <w:t>Художественный</w:t>
      </w:r>
      <w:proofErr w:type="gramEnd"/>
      <w:r w:rsidRPr="00616114">
        <w:rPr>
          <w:rFonts w:ascii="Times New Roman" w:hAnsi="Times New Roman" w:cs="Times New Roman"/>
          <w:sz w:val="24"/>
          <w:szCs w:val="24"/>
        </w:rPr>
        <w:t xml:space="preserve"> </w:t>
      </w:r>
      <w:r w:rsidRPr="00616114">
        <w:rPr>
          <w:rFonts w:ascii="Times New Roman" w:hAnsi="Times New Roman" w:cs="Times New Roman"/>
          <w:color w:val="000000"/>
          <w:sz w:val="24"/>
          <w:szCs w:val="24"/>
        </w:rPr>
        <w:t>металл</w:t>
      </w:r>
      <w:r w:rsidRPr="00616114">
        <w:rPr>
          <w:rFonts w:ascii="Times New Roman" w:hAnsi="Times New Roman" w:cs="Times New Roman"/>
          <w:sz w:val="24"/>
          <w:szCs w:val="24"/>
        </w:rPr>
        <w:t xml:space="preserve"> </w:t>
      </w:r>
      <w:r w:rsidRPr="00616114">
        <w:rPr>
          <w:rFonts w:ascii="Times New Roman" w:hAnsi="Times New Roman" w:cs="Times New Roman"/>
          <w:color w:val="000000"/>
          <w:sz w:val="24"/>
          <w:szCs w:val="24"/>
        </w:rPr>
        <w:t>славян.</w:t>
      </w:r>
      <w:r w:rsidRPr="00616114">
        <w:rPr>
          <w:rFonts w:ascii="Times New Roman" w:hAnsi="Times New Roman" w:cs="Times New Roman"/>
          <w:sz w:val="24"/>
          <w:szCs w:val="24"/>
        </w:rPr>
        <w:t xml:space="preserve"> </w:t>
      </w:r>
      <w:r w:rsidRPr="00616114">
        <w:rPr>
          <w:rFonts w:ascii="Times New Roman" w:hAnsi="Times New Roman" w:cs="Times New Roman"/>
          <w:color w:val="000000"/>
          <w:sz w:val="24"/>
          <w:szCs w:val="24"/>
        </w:rPr>
        <w:t>Дохристианское</w:t>
      </w:r>
      <w:r w:rsidRPr="00616114">
        <w:rPr>
          <w:rFonts w:ascii="Times New Roman" w:hAnsi="Times New Roman" w:cs="Times New Roman"/>
          <w:sz w:val="24"/>
          <w:szCs w:val="24"/>
        </w:rPr>
        <w:t xml:space="preserve"> </w:t>
      </w:r>
      <w:r w:rsidRPr="00616114">
        <w:rPr>
          <w:rFonts w:ascii="Times New Roman" w:hAnsi="Times New Roman" w:cs="Times New Roman"/>
          <w:color w:val="000000"/>
          <w:sz w:val="24"/>
          <w:szCs w:val="24"/>
        </w:rPr>
        <w:t>искусство.</w:t>
      </w:r>
      <w:r w:rsidRPr="00616114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Раскопки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территории</w:t>
      </w:r>
      <w:r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color w:val="000000"/>
          <w:sz w:val="24"/>
          <w:szCs w:val="24"/>
        </w:rPr>
        <w:t>Европы.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Стили в ювелирных украшениях древней Руси.</w:t>
      </w:r>
    </w:p>
    <w:p w:rsidR="00000E0A" w:rsidRPr="00000E0A" w:rsidRDefault="00000E0A" w:rsidP="00000E0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Пальчатые фибулы в кладах древней Руси.</w:t>
      </w:r>
    </w:p>
    <w:p w:rsidR="00000E0A" w:rsidRPr="00000E0A" w:rsidRDefault="00000E0A" w:rsidP="00000E0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Черневое искусство древней Руси.</w:t>
      </w:r>
    </w:p>
    <w:p w:rsidR="00000E0A" w:rsidRPr="00000E0A" w:rsidRDefault="00000E0A" w:rsidP="00000E0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Комплекс ювелирных украшений в женском костюме.</w:t>
      </w:r>
    </w:p>
    <w:p w:rsidR="00000E0A" w:rsidRPr="00000E0A" w:rsidRDefault="00000E0A" w:rsidP="00000E0A">
      <w:pPr>
        <w:pStyle w:val="Style14"/>
        <w:widowControl/>
        <w:numPr>
          <w:ilvl w:val="0"/>
          <w:numId w:val="10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Тема доклада, предложенная студентом.</w:t>
      </w:r>
    </w:p>
    <w:p w:rsidR="00000E0A" w:rsidRPr="00000E0A" w:rsidRDefault="00000E0A" w:rsidP="00000E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206FB9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</w:t>
      </w:r>
      <w:r>
        <w:rPr>
          <w:rFonts w:ascii="Times New Roman" w:hAnsi="Times New Roman" w:cs="Times New Roman"/>
          <w:sz w:val="24"/>
          <w:szCs w:val="24"/>
        </w:rPr>
        <w:t xml:space="preserve"> №9 </w:t>
      </w:r>
      <w:r w:rsidR="00A12FFD">
        <w:rPr>
          <w:rFonts w:ascii="Times New Roman" w:hAnsi="Times New Roman" w:cs="Times New Roman"/>
          <w:sz w:val="24"/>
          <w:szCs w:val="24"/>
        </w:rPr>
        <w:t>Х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удожественный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металл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Руси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X-XIII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веков.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Влияние византийского искусства на художественный металл Европы.</w:t>
      </w:r>
    </w:p>
    <w:p w:rsidR="00000E0A" w:rsidRPr="00000E0A" w:rsidRDefault="00000E0A" w:rsidP="00000E0A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lastRenderedPageBreak/>
        <w:t xml:space="preserve">Обзор коллекций художественного металла в </w:t>
      </w:r>
      <w:proofErr w:type="spellStart"/>
      <w:r w:rsidRPr="00000E0A">
        <w:rPr>
          <w:rFonts w:ascii="Times New Roman" w:hAnsi="Times New Roman" w:cs="Times New Roman"/>
          <w:sz w:val="24"/>
          <w:szCs w:val="24"/>
        </w:rPr>
        <w:t>Орежейной</w:t>
      </w:r>
      <w:proofErr w:type="spellEnd"/>
      <w:r w:rsidRPr="00000E0A">
        <w:rPr>
          <w:rFonts w:ascii="Times New Roman" w:hAnsi="Times New Roman" w:cs="Times New Roman"/>
          <w:sz w:val="24"/>
          <w:szCs w:val="24"/>
        </w:rPr>
        <w:t xml:space="preserve"> палате. История создания музея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</w:t>
      </w:r>
      <w:r w:rsidR="00A12FFD">
        <w:rPr>
          <w:rFonts w:ascii="Times New Roman" w:hAnsi="Times New Roman" w:cs="Times New Roman"/>
          <w:sz w:val="24"/>
          <w:szCs w:val="24"/>
        </w:rPr>
        <w:t xml:space="preserve"> №10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Художественный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металл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Руси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XIII-XIV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веков</w:t>
      </w:r>
    </w:p>
    <w:p w:rsidR="00000E0A" w:rsidRPr="00000E0A" w:rsidRDefault="00000E0A" w:rsidP="00000E0A">
      <w:pPr>
        <w:pStyle w:val="Style14"/>
        <w:widowControl/>
        <w:ind w:firstLine="36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Ювелирное искусство Новгорода. Характерные черты.</w:t>
      </w:r>
    </w:p>
    <w:p w:rsidR="00000E0A" w:rsidRPr="00000E0A" w:rsidRDefault="00000E0A" w:rsidP="00000E0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Ювелирное искусство Москвы. Характерные черты.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Style14"/>
        <w:widowControl/>
        <w:ind w:firstLine="36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АПР</w:t>
      </w:r>
      <w:r w:rsidR="00A12FFD">
        <w:rPr>
          <w:rFonts w:eastAsia="Calibri"/>
          <w:kern w:val="24"/>
        </w:rPr>
        <w:t xml:space="preserve"> №11 </w:t>
      </w:r>
      <w:r w:rsidR="00A12FFD" w:rsidRPr="00000E0A">
        <w:rPr>
          <w:color w:val="000000"/>
        </w:rPr>
        <w:t>Художественный</w:t>
      </w:r>
      <w:r w:rsidR="00A12FFD" w:rsidRPr="00000E0A">
        <w:t xml:space="preserve"> </w:t>
      </w:r>
      <w:r w:rsidR="00A12FFD" w:rsidRPr="00000E0A">
        <w:rPr>
          <w:color w:val="000000"/>
        </w:rPr>
        <w:t>металл</w:t>
      </w:r>
      <w:r w:rsidR="00A12FFD" w:rsidRPr="00000E0A">
        <w:t xml:space="preserve"> </w:t>
      </w:r>
      <w:r w:rsidR="00A12FFD" w:rsidRPr="00000E0A">
        <w:rPr>
          <w:color w:val="000000"/>
        </w:rPr>
        <w:t>XV-XVII</w:t>
      </w:r>
      <w:r w:rsidR="00A12FFD" w:rsidRPr="00000E0A">
        <w:t xml:space="preserve"> </w:t>
      </w:r>
      <w:r w:rsidR="00A12FFD" w:rsidRPr="00000E0A">
        <w:rPr>
          <w:color w:val="000000"/>
        </w:rPr>
        <w:t>веков.</w:t>
      </w:r>
    </w:p>
    <w:p w:rsidR="00000E0A" w:rsidRPr="00000E0A" w:rsidRDefault="00000E0A" w:rsidP="00000E0A">
      <w:pPr>
        <w:pStyle w:val="Style14"/>
        <w:widowControl/>
        <w:ind w:firstLine="36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Style14"/>
        <w:widowControl/>
        <w:numPr>
          <w:ilvl w:val="0"/>
          <w:numId w:val="15"/>
        </w:numPr>
        <w:rPr>
          <w:color w:val="000000"/>
        </w:rPr>
      </w:pPr>
      <w:r w:rsidRPr="00000E0A">
        <w:rPr>
          <w:color w:val="000000"/>
        </w:rPr>
        <w:t>Центры</w:t>
      </w:r>
      <w:r w:rsidRPr="00000E0A">
        <w:t xml:space="preserve"> </w:t>
      </w:r>
      <w:r w:rsidRPr="00000E0A">
        <w:rPr>
          <w:color w:val="000000"/>
        </w:rPr>
        <w:t>художественной</w:t>
      </w:r>
      <w:r w:rsidRPr="00000E0A">
        <w:t xml:space="preserve"> </w:t>
      </w:r>
      <w:r w:rsidRPr="00000E0A">
        <w:rPr>
          <w:color w:val="000000"/>
        </w:rPr>
        <w:t>обработки</w:t>
      </w:r>
      <w:r w:rsidRPr="00000E0A">
        <w:t xml:space="preserve"> </w:t>
      </w:r>
      <w:r w:rsidRPr="00000E0A">
        <w:rPr>
          <w:color w:val="000000"/>
        </w:rPr>
        <w:t>металла:</w:t>
      </w:r>
      <w:r w:rsidRPr="00000E0A">
        <w:t xml:space="preserve"> </w:t>
      </w:r>
      <w:r w:rsidRPr="00000E0A">
        <w:rPr>
          <w:color w:val="000000"/>
        </w:rPr>
        <w:t>Ярославль. Отличительные черты. Художники.</w:t>
      </w:r>
    </w:p>
    <w:p w:rsidR="00000E0A" w:rsidRPr="00000E0A" w:rsidRDefault="00000E0A" w:rsidP="00000E0A">
      <w:pPr>
        <w:pStyle w:val="Style14"/>
        <w:widowControl/>
        <w:numPr>
          <w:ilvl w:val="0"/>
          <w:numId w:val="15"/>
        </w:numPr>
        <w:rPr>
          <w:color w:val="000000"/>
        </w:rPr>
      </w:pPr>
      <w:r w:rsidRPr="00000E0A">
        <w:rPr>
          <w:color w:val="000000"/>
        </w:rPr>
        <w:t>Центры</w:t>
      </w:r>
      <w:r w:rsidRPr="00000E0A">
        <w:t xml:space="preserve"> </w:t>
      </w:r>
      <w:r w:rsidRPr="00000E0A">
        <w:rPr>
          <w:color w:val="000000"/>
        </w:rPr>
        <w:t>художественной</w:t>
      </w:r>
      <w:r w:rsidRPr="00000E0A">
        <w:t xml:space="preserve"> </w:t>
      </w:r>
      <w:r w:rsidRPr="00000E0A">
        <w:rPr>
          <w:color w:val="000000"/>
        </w:rPr>
        <w:t>обработки</w:t>
      </w:r>
      <w:r w:rsidRPr="00000E0A">
        <w:t xml:space="preserve"> </w:t>
      </w:r>
      <w:r w:rsidRPr="00000E0A">
        <w:rPr>
          <w:color w:val="000000"/>
        </w:rPr>
        <w:t>металла:</w:t>
      </w:r>
      <w:r w:rsidRPr="00000E0A">
        <w:t xml:space="preserve"> </w:t>
      </w:r>
      <w:r w:rsidRPr="00000E0A">
        <w:rPr>
          <w:color w:val="000000"/>
        </w:rPr>
        <w:t>Архангельск. Отличительные черты.</w:t>
      </w:r>
    </w:p>
    <w:p w:rsidR="00000E0A" w:rsidRPr="00000E0A" w:rsidRDefault="00000E0A" w:rsidP="00000E0A">
      <w:pPr>
        <w:pStyle w:val="Style14"/>
        <w:widowControl/>
        <w:numPr>
          <w:ilvl w:val="0"/>
          <w:numId w:val="15"/>
        </w:numPr>
        <w:rPr>
          <w:color w:val="000000"/>
        </w:rPr>
      </w:pPr>
      <w:r w:rsidRPr="00000E0A">
        <w:rPr>
          <w:color w:val="000000"/>
        </w:rPr>
        <w:t>Центры</w:t>
      </w:r>
      <w:r w:rsidRPr="00000E0A">
        <w:t xml:space="preserve"> </w:t>
      </w:r>
      <w:r w:rsidRPr="00000E0A">
        <w:rPr>
          <w:color w:val="000000"/>
        </w:rPr>
        <w:t>художественной</w:t>
      </w:r>
      <w:r w:rsidRPr="00000E0A">
        <w:t xml:space="preserve"> </w:t>
      </w:r>
      <w:r w:rsidRPr="00000E0A">
        <w:rPr>
          <w:color w:val="000000"/>
        </w:rPr>
        <w:t>обработки</w:t>
      </w:r>
      <w:r w:rsidRPr="00000E0A">
        <w:t xml:space="preserve"> </w:t>
      </w:r>
      <w:r w:rsidRPr="00000E0A">
        <w:rPr>
          <w:color w:val="000000"/>
        </w:rPr>
        <w:t>металла:</w:t>
      </w:r>
      <w:r w:rsidRPr="00000E0A">
        <w:t xml:space="preserve"> </w:t>
      </w:r>
      <w:r w:rsidRPr="00000E0A">
        <w:rPr>
          <w:color w:val="000000"/>
        </w:rPr>
        <w:t xml:space="preserve">Кострома. Отличительные черты. Обзор музейных собраний. </w:t>
      </w:r>
    </w:p>
    <w:p w:rsidR="00206FB9" w:rsidRDefault="00206FB9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</w:t>
      </w:r>
      <w:r w:rsidR="00A12FFD">
        <w:rPr>
          <w:rFonts w:ascii="Times New Roman" w:hAnsi="Times New Roman" w:cs="Times New Roman"/>
          <w:sz w:val="24"/>
          <w:szCs w:val="24"/>
        </w:rPr>
        <w:t xml:space="preserve"> №12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Художественный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металл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18-19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веков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Style14"/>
        <w:widowControl/>
        <w:numPr>
          <w:ilvl w:val="0"/>
          <w:numId w:val="11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Стиль Модерн в произведениях ювелирного искусства мастерской Фаберже</w:t>
      </w:r>
    </w:p>
    <w:p w:rsidR="00000E0A" w:rsidRPr="00000E0A" w:rsidRDefault="00000E0A" w:rsidP="00000E0A">
      <w:pPr>
        <w:pStyle w:val="Style14"/>
        <w:widowControl/>
        <w:numPr>
          <w:ilvl w:val="0"/>
          <w:numId w:val="11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Кованые решетки Москвы и Санкт-Петербурга</w:t>
      </w:r>
    </w:p>
    <w:p w:rsidR="00000E0A" w:rsidRPr="00000E0A" w:rsidRDefault="00000E0A" w:rsidP="00000E0A">
      <w:pPr>
        <w:pStyle w:val="Style14"/>
        <w:widowControl/>
        <w:numPr>
          <w:ilvl w:val="0"/>
          <w:numId w:val="11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Эмаль в русском прикладном искусстве 19 века.</w:t>
      </w:r>
    </w:p>
    <w:p w:rsidR="00000E0A" w:rsidRPr="00000E0A" w:rsidRDefault="00000E0A" w:rsidP="00000E0A">
      <w:pPr>
        <w:pStyle w:val="Style14"/>
        <w:widowControl/>
        <w:numPr>
          <w:ilvl w:val="0"/>
          <w:numId w:val="11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Русский стиль в творчестве ювелиров второй половины 19 века. Работы фирмы И.П. Хлебникова</w:t>
      </w:r>
    </w:p>
    <w:p w:rsidR="00000E0A" w:rsidRPr="00000E0A" w:rsidRDefault="00000E0A" w:rsidP="00000E0A">
      <w:pPr>
        <w:pStyle w:val="Style14"/>
        <w:widowControl/>
        <w:numPr>
          <w:ilvl w:val="0"/>
          <w:numId w:val="11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Русский стиль в творчестве ювелиров второй половины 19 века. Работы фирмы А.А. </w:t>
      </w:r>
      <w:proofErr w:type="spellStart"/>
      <w:r w:rsidRPr="00000E0A">
        <w:rPr>
          <w:rFonts w:eastAsia="Calibri"/>
          <w:kern w:val="24"/>
        </w:rPr>
        <w:t>Овчинникова</w:t>
      </w:r>
      <w:proofErr w:type="spellEnd"/>
    </w:p>
    <w:p w:rsidR="00000E0A" w:rsidRPr="00000E0A" w:rsidRDefault="00000E0A" w:rsidP="00000E0A">
      <w:pPr>
        <w:pStyle w:val="Style14"/>
        <w:widowControl/>
        <w:numPr>
          <w:ilvl w:val="0"/>
          <w:numId w:val="11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Сложение традиций обучения прикладному искусству в 18 веке.</w:t>
      </w:r>
    </w:p>
    <w:p w:rsidR="00000E0A" w:rsidRPr="00000E0A" w:rsidRDefault="00000E0A" w:rsidP="00000E0A">
      <w:pPr>
        <w:pStyle w:val="Style14"/>
        <w:widowControl/>
        <w:numPr>
          <w:ilvl w:val="0"/>
          <w:numId w:val="11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Тема доклада, предложенная студентом.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206FB9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Раздел.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–XXI</w:t>
      </w:r>
      <w:r w:rsidRPr="00000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E0A">
        <w:rPr>
          <w:rFonts w:ascii="Times New Roman" w:hAnsi="Times New Roman" w:cs="Times New Roman"/>
          <w:b/>
          <w:color w:val="000000"/>
          <w:sz w:val="24"/>
          <w:szCs w:val="24"/>
        </w:rPr>
        <w:t>веков.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</w:t>
      </w:r>
      <w:r w:rsidR="00A12FFD">
        <w:rPr>
          <w:rFonts w:ascii="Times New Roman" w:hAnsi="Times New Roman" w:cs="Times New Roman"/>
          <w:sz w:val="24"/>
          <w:szCs w:val="24"/>
        </w:rPr>
        <w:t xml:space="preserve"> №13</w:t>
      </w:r>
      <w:r w:rsidR="00A12FFD" w:rsidRPr="00A12F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художественного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металла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ХХ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веке.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Style14"/>
        <w:widowControl/>
        <w:numPr>
          <w:ilvl w:val="0"/>
          <w:numId w:val="12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Влияние конструктивизма на ювелирное искусство.</w:t>
      </w:r>
    </w:p>
    <w:p w:rsidR="00000E0A" w:rsidRPr="00000E0A" w:rsidRDefault="00000E0A" w:rsidP="00000E0A">
      <w:pPr>
        <w:pStyle w:val="Style14"/>
        <w:widowControl/>
        <w:numPr>
          <w:ilvl w:val="0"/>
          <w:numId w:val="12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Школа </w:t>
      </w:r>
      <w:proofErr w:type="spellStart"/>
      <w:r w:rsidRPr="00000E0A">
        <w:rPr>
          <w:rFonts w:eastAsia="Calibri"/>
          <w:kern w:val="24"/>
        </w:rPr>
        <w:t>Баухауз</w:t>
      </w:r>
      <w:proofErr w:type="spellEnd"/>
      <w:r w:rsidRPr="00000E0A">
        <w:rPr>
          <w:rFonts w:eastAsia="Calibri"/>
          <w:kern w:val="24"/>
        </w:rPr>
        <w:t xml:space="preserve"> и художественный металл</w:t>
      </w:r>
    </w:p>
    <w:p w:rsidR="00000E0A" w:rsidRPr="00000E0A" w:rsidRDefault="00000E0A" w:rsidP="00000E0A">
      <w:pPr>
        <w:pStyle w:val="Style14"/>
        <w:widowControl/>
        <w:numPr>
          <w:ilvl w:val="0"/>
          <w:numId w:val="12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Влияние конкурса Де </w:t>
      </w:r>
      <w:proofErr w:type="spellStart"/>
      <w:r w:rsidRPr="00000E0A">
        <w:rPr>
          <w:rFonts w:eastAsia="Calibri"/>
          <w:kern w:val="24"/>
        </w:rPr>
        <w:t>Бирс</w:t>
      </w:r>
      <w:proofErr w:type="spellEnd"/>
      <w:r w:rsidRPr="00000E0A">
        <w:rPr>
          <w:rFonts w:eastAsia="Calibri"/>
          <w:kern w:val="24"/>
        </w:rPr>
        <w:t xml:space="preserve"> на развитие ювелирного искусства.</w:t>
      </w:r>
    </w:p>
    <w:p w:rsidR="00000E0A" w:rsidRPr="00000E0A" w:rsidRDefault="00000E0A" w:rsidP="00000E0A">
      <w:pPr>
        <w:pStyle w:val="Style14"/>
        <w:widowControl/>
        <w:numPr>
          <w:ilvl w:val="0"/>
          <w:numId w:val="12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Использование нетрадиционных материалов в ювелирном искусстве 20 века</w:t>
      </w:r>
    </w:p>
    <w:p w:rsidR="00000E0A" w:rsidRPr="00000E0A" w:rsidRDefault="00000E0A" w:rsidP="00000E0A">
      <w:pPr>
        <w:pStyle w:val="Style14"/>
        <w:widowControl/>
        <w:numPr>
          <w:ilvl w:val="0"/>
          <w:numId w:val="12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Тема доклада, предложенная студентом.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E0A">
        <w:rPr>
          <w:rFonts w:ascii="Times New Roman" w:hAnsi="Times New Roman" w:cs="Times New Roman"/>
          <w:sz w:val="24"/>
          <w:szCs w:val="24"/>
        </w:rPr>
        <w:t>АПР</w:t>
      </w:r>
      <w:r w:rsidR="00A12FFD">
        <w:rPr>
          <w:rFonts w:ascii="Times New Roman" w:hAnsi="Times New Roman" w:cs="Times New Roman"/>
          <w:sz w:val="24"/>
          <w:szCs w:val="24"/>
        </w:rPr>
        <w:t xml:space="preserve"> №14.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Народные</w:t>
      </w:r>
      <w:r w:rsidR="00A12FFD" w:rsidRPr="00000E0A">
        <w:rPr>
          <w:rFonts w:ascii="Times New Roman" w:hAnsi="Times New Roman" w:cs="Times New Roman"/>
          <w:sz w:val="24"/>
          <w:szCs w:val="24"/>
        </w:rPr>
        <w:t xml:space="preserve"> </w:t>
      </w:r>
      <w:r w:rsidR="00A12FFD" w:rsidRPr="00000E0A">
        <w:rPr>
          <w:rFonts w:ascii="Times New Roman" w:hAnsi="Times New Roman" w:cs="Times New Roman"/>
          <w:color w:val="000000"/>
          <w:sz w:val="24"/>
          <w:szCs w:val="24"/>
        </w:rPr>
        <w:t>промыслы.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000E0A" w:rsidRDefault="00000E0A" w:rsidP="00000E0A">
      <w:pPr>
        <w:pStyle w:val="Style14"/>
        <w:widowControl/>
        <w:numPr>
          <w:ilvl w:val="0"/>
          <w:numId w:val="13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Филигрань – русский народный промысел. Орнаментальные традиции Казаковской филиграни.</w:t>
      </w:r>
    </w:p>
    <w:p w:rsidR="00000E0A" w:rsidRPr="00000E0A" w:rsidRDefault="00000E0A" w:rsidP="00000E0A">
      <w:pPr>
        <w:pStyle w:val="Style14"/>
        <w:widowControl/>
        <w:numPr>
          <w:ilvl w:val="0"/>
          <w:numId w:val="13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Роспись по металлу. Нижнетагильский поднос. История промысла. Современное состояние.</w:t>
      </w:r>
    </w:p>
    <w:p w:rsidR="00000E0A" w:rsidRPr="00000E0A" w:rsidRDefault="00000E0A" w:rsidP="00000E0A">
      <w:pPr>
        <w:pStyle w:val="Style14"/>
        <w:widowControl/>
        <w:numPr>
          <w:ilvl w:val="0"/>
          <w:numId w:val="13"/>
        </w:numPr>
        <w:rPr>
          <w:rFonts w:eastAsia="Calibri"/>
          <w:kern w:val="24"/>
        </w:rPr>
      </w:pPr>
      <w:proofErr w:type="spellStart"/>
      <w:r w:rsidRPr="00000E0A">
        <w:rPr>
          <w:rFonts w:eastAsia="Calibri"/>
          <w:kern w:val="24"/>
        </w:rPr>
        <w:lastRenderedPageBreak/>
        <w:t>Каслинское</w:t>
      </w:r>
      <w:proofErr w:type="spellEnd"/>
      <w:r w:rsidRPr="00000E0A">
        <w:rPr>
          <w:rFonts w:eastAsia="Calibri"/>
          <w:kern w:val="24"/>
        </w:rPr>
        <w:t xml:space="preserve"> литье. История, традиции, современность.</w:t>
      </w:r>
    </w:p>
    <w:p w:rsidR="00000E0A" w:rsidRPr="00000E0A" w:rsidRDefault="00000E0A" w:rsidP="00000E0A">
      <w:pPr>
        <w:pStyle w:val="Style14"/>
        <w:widowControl/>
        <w:numPr>
          <w:ilvl w:val="0"/>
          <w:numId w:val="13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Искусство Златоустовской гравюры. История и современное состояние промысла.</w:t>
      </w:r>
    </w:p>
    <w:p w:rsidR="00000E0A" w:rsidRPr="00000E0A" w:rsidRDefault="00000E0A" w:rsidP="00000E0A">
      <w:pPr>
        <w:pStyle w:val="Style14"/>
        <w:widowControl/>
        <w:numPr>
          <w:ilvl w:val="0"/>
          <w:numId w:val="13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>Народные промыслы в контексте современной культуры.</w:t>
      </w:r>
    </w:p>
    <w:p w:rsidR="00000E0A" w:rsidRPr="00000E0A" w:rsidRDefault="00000E0A" w:rsidP="00000E0A">
      <w:pPr>
        <w:pStyle w:val="Style14"/>
        <w:widowControl/>
        <w:numPr>
          <w:ilvl w:val="0"/>
          <w:numId w:val="13"/>
        </w:numPr>
        <w:rPr>
          <w:rFonts w:eastAsia="Calibri"/>
          <w:kern w:val="24"/>
        </w:rPr>
      </w:pPr>
      <w:r w:rsidRPr="00000E0A">
        <w:rPr>
          <w:rFonts w:eastAsia="Calibri"/>
          <w:kern w:val="24"/>
        </w:rPr>
        <w:t xml:space="preserve"> Традиции народного промысла в авторском декоративно-прикладном искусстве.</w:t>
      </w:r>
    </w:p>
    <w:p w:rsidR="00000E0A" w:rsidRPr="00000E0A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2FFD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t>АПР</w:t>
      </w:r>
      <w:r w:rsidRPr="00000E0A">
        <w:rPr>
          <w:rFonts w:eastAsia="Calibri"/>
          <w:kern w:val="24"/>
        </w:rPr>
        <w:t xml:space="preserve"> </w:t>
      </w:r>
      <w:r w:rsidR="00A12FFD">
        <w:rPr>
          <w:rFonts w:eastAsia="Calibri"/>
          <w:kern w:val="24"/>
        </w:rPr>
        <w:t xml:space="preserve">№15 </w:t>
      </w:r>
      <w:r w:rsidR="00A12FFD" w:rsidRPr="00000E0A">
        <w:rPr>
          <w:color w:val="000000"/>
        </w:rPr>
        <w:t>Тенденции</w:t>
      </w:r>
      <w:r w:rsidR="00A12FFD" w:rsidRPr="00000E0A">
        <w:t xml:space="preserve"> </w:t>
      </w:r>
      <w:r w:rsidR="00A12FFD" w:rsidRPr="00000E0A">
        <w:rPr>
          <w:color w:val="000000"/>
        </w:rPr>
        <w:t>развития</w:t>
      </w:r>
      <w:r w:rsidR="00A12FFD" w:rsidRPr="00000E0A">
        <w:t xml:space="preserve"> </w:t>
      </w:r>
      <w:r w:rsidR="00A12FFD" w:rsidRPr="00000E0A">
        <w:rPr>
          <w:color w:val="000000"/>
        </w:rPr>
        <w:t>художественного</w:t>
      </w:r>
      <w:r w:rsidR="00A12FFD" w:rsidRPr="00000E0A">
        <w:t xml:space="preserve"> </w:t>
      </w:r>
      <w:r w:rsidR="00A12FFD" w:rsidRPr="00000E0A">
        <w:rPr>
          <w:color w:val="000000"/>
        </w:rPr>
        <w:t>металла</w:t>
      </w:r>
      <w:r w:rsidR="00A12FFD" w:rsidRPr="00000E0A">
        <w:t xml:space="preserve"> </w:t>
      </w:r>
      <w:r w:rsidR="00A12FFD" w:rsidRPr="00000E0A">
        <w:rPr>
          <w:color w:val="000000"/>
        </w:rPr>
        <w:t>в</w:t>
      </w:r>
      <w:r w:rsidR="00A12FFD" w:rsidRPr="00000E0A">
        <w:t xml:space="preserve"> </w:t>
      </w:r>
      <w:r w:rsidR="00A12FFD" w:rsidRPr="00000E0A">
        <w:rPr>
          <w:color w:val="000000"/>
        </w:rPr>
        <w:t>ХХI</w:t>
      </w:r>
      <w:r w:rsidR="00A12FFD" w:rsidRPr="00000E0A">
        <w:t xml:space="preserve"> </w:t>
      </w:r>
      <w:r w:rsidR="00A12FFD" w:rsidRPr="00000E0A">
        <w:rPr>
          <w:color w:val="000000"/>
        </w:rPr>
        <w:t>веке</w:t>
      </w:r>
    </w:p>
    <w:p w:rsidR="00000E0A" w:rsidRPr="00000E0A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000E0A">
        <w:rPr>
          <w:rFonts w:eastAsia="Calibri"/>
          <w:kern w:val="24"/>
        </w:rPr>
        <w:t>Используя учебную, научную, искусствоведческую литературу или интернет подготовить краткое сообщение для практического занятия по предложенным темам и выступить с сообщением:</w:t>
      </w:r>
    </w:p>
    <w:p w:rsidR="00000E0A" w:rsidRPr="00EF2287" w:rsidRDefault="00000E0A" w:rsidP="00000E0A">
      <w:pPr>
        <w:pStyle w:val="Style14"/>
        <w:widowControl/>
        <w:ind w:firstLine="680"/>
        <w:rPr>
          <w:rFonts w:eastAsia="Calibri"/>
          <w:kern w:val="24"/>
        </w:rPr>
      </w:pPr>
      <w:r w:rsidRPr="00EF2287">
        <w:rPr>
          <w:rFonts w:eastAsia="Calibri"/>
          <w:kern w:val="24"/>
        </w:rPr>
        <w:t>Рассмотреть творчество одного из современных художников по художественному металлу (по выбору студента). Провести искусствоведческий анализ его работ.</w:t>
      </w:r>
    </w:p>
    <w:p w:rsidR="00000E0A" w:rsidRPr="00EF2287" w:rsidRDefault="00000E0A" w:rsidP="00000E0A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2287" w:rsidRPr="00EF2287" w:rsidRDefault="00EF2287" w:rsidP="00EF2287">
      <w:pPr>
        <w:ind w:firstLine="680"/>
        <w:rPr>
          <w:rFonts w:ascii="Times New Roman" w:hAnsi="Times New Roman" w:cs="Times New Roman"/>
          <w:b/>
          <w:sz w:val="24"/>
          <w:szCs w:val="24"/>
        </w:rPr>
      </w:pPr>
      <w:r w:rsidRPr="00EF2287">
        <w:rPr>
          <w:rFonts w:ascii="Times New Roman" w:hAnsi="Times New Roman" w:cs="Times New Roman"/>
          <w:b/>
          <w:sz w:val="24"/>
          <w:szCs w:val="24"/>
        </w:rPr>
        <w:t>Примерные индивидуальные домашние задания (ИДЗ):</w:t>
      </w:r>
    </w:p>
    <w:p w:rsidR="00EF2287" w:rsidRPr="00EF2287" w:rsidRDefault="00EF2287" w:rsidP="00EF2287">
      <w:pPr>
        <w:shd w:val="clear" w:color="auto" w:fill="FFFFFF"/>
        <w:tabs>
          <w:tab w:val="left" w:pos="840"/>
        </w:tabs>
        <w:ind w:firstLine="680"/>
        <w:rPr>
          <w:rFonts w:ascii="Times New Roman" w:hAnsi="Times New Roman" w:cs="Times New Roman"/>
          <w:sz w:val="24"/>
          <w:szCs w:val="24"/>
        </w:rPr>
      </w:pPr>
      <w:r w:rsidRPr="00EF2287">
        <w:rPr>
          <w:rFonts w:ascii="Times New Roman" w:hAnsi="Times New Roman" w:cs="Times New Roman"/>
          <w:sz w:val="24"/>
          <w:szCs w:val="24"/>
        </w:rPr>
        <w:t>Для организации самостоятельной работы необходимы следующие условия:</w:t>
      </w:r>
    </w:p>
    <w:p w:rsidR="00EF2287" w:rsidRPr="00EF2287" w:rsidRDefault="00EF2287" w:rsidP="00EF2287">
      <w:pPr>
        <w:numPr>
          <w:ilvl w:val="0"/>
          <w:numId w:val="17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F2287">
        <w:rPr>
          <w:rFonts w:ascii="Times New Roman" w:hAnsi="Times New Roman" w:cs="Times New Roman"/>
          <w:sz w:val="24"/>
          <w:szCs w:val="24"/>
        </w:rPr>
        <w:t>готовность студентов к самостоятельному труду;</w:t>
      </w:r>
    </w:p>
    <w:p w:rsidR="00EF2287" w:rsidRPr="00EF2287" w:rsidRDefault="00EF2287" w:rsidP="00EF2287">
      <w:pPr>
        <w:numPr>
          <w:ilvl w:val="0"/>
          <w:numId w:val="17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F2287">
        <w:rPr>
          <w:rFonts w:ascii="Times New Roman" w:hAnsi="Times New Roman" w:cs="Times New Roman"/>
          <w:spacing w:val="-1"/>
          <w:sz w:val="24"/>
          <w:szCs w:val="24"/>
        </w:rPr>
        <w:t>мотивация получения знаний;</w:t>
      </w:r>
    </w:p>
    <w:p w:rsidR="00EF2287" w:rsidRPr="00EF2287" w:rsidRDefault="00EF2287" w:rsidP="00EF2287">
      <w:pPr>
        <w:numPr>
          <w:ilvl w:val="0"/>
          <w:numId w:val="17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F2287">
        <w:rPr>
          <w:rFonts w:ascii="Times New Roman" w:hAnsi="Times New Roman" w:cs="Times New Roman"/>
          <w:sz w:val="24"/>
          <w:szCs w:val="24"/>
        </w:rPr>
        <w:t>наличие и доступность всего необходимого учебно-методического и справочно</w:t>
      </w:r>
      <w:r w:rsidRPr="00EF2287">
        <w:rPr>
          <w:rFonts w:ascii="Times New Roman" w:hAnsi="Times New Roman" w:cs="Times New Roman"/>
          <w:sz w:val="24"/>
          <w:szCs w:val="24"/>
        </w:rPr>
        <w:softHyphen/>
      </w:r>
      <w:r w:rsidRPr="00EF2287">
        <w:rPr>
          <w:rFonts w:ascii="Times New Roman" w:hAnsi="Times New Roman" w:cs="Times New Roman"/>
          <w:spacing w:val="-3"/>
          <w:sz w:val="24"/>
          <w:szCs w:val="24"/>
        </w:rPr>
        <w:t>го материала;</w:t>
      </w:r>
    </w:p>
    <w:p w:rsidR="00EF2287" w:rsidRPr="00EF2287" w:rsidRDefault="00EF2287" w:rsidP="00EF2287">
      <w:pPr>
        <w:numPr>
          <w:ilvl w:val="0"/>
          <w:numId w:val="17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F2287">
        <w:rPr>
          <w:rFonts w:ascii="Times New Roman" w:hAnsi="Times New Roman" w:cs="Times New Roman"/>
          <w:spacing w:val="-1"/>
          <w:sz w:val="24"/>
          <w:szCs w:val="24"/>
        </w:rPr>
        <w:t>система регулярного контроля качества выполненной самостоятельной работы;</w:t>
      </w:r>
    </w:p>
    <w:p w:rsidR="00EF2287" w:rsidRPr="00EF2287" w:rsidRDefault="00EF2287" w:rsidP="00EF2287">
      <w:pPr>
        <w:numPr>
          <w:ilvl w:val="0"/>
          <w:numId w:val="17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F2287">
        <w:rPr>
          <w:rFonts w:ascii="Times New Roman" w:hAnsi="Times New Roman" w:cs="Times New Roman"/>
          <w:spacing w:val="-1"/>
          <w:sz w:val="24"/>
          <w:szCs w:val="24"/>
        </w:rPr>
        <w:t>консультационная помощь преподавателя.</w:t>
      </w:r>
    </w:p>
    <w:p w:rsidR="00EF2287" w:rsidRPr="00206FB9" w:rsidRDefault="00EF2287" w:rsidP="00206FB9">
      <w:pPr>
        <w:pStyle w:val="3"/>
        <w:tabs>
          <w:tab w:val="left" w:pos="84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F2287">
        <w:rPr>
          <w:rFonts w:ascii="Times New Roman" w:hAnsi="Times New Roman" w:cs="Times New Roman"/>
          <w:sz w:val="24"/>
          <w:szCs w:val="24"/>
        </w:rPr>
        <w:t xml:space="preserve"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</w:t>
      </w:r>
      <w:r w:rsidRPr="00206FB9">
        <w:rPr>
          <w:rFonts w:ascii="Times New Roman" w:hAnsi="Times New Roman" w:cs="Times New Roman"/>
          <w:sz w:val="24"/>
          <w:szCs w:val="24"/>
        </w:rPr>
        <w:t>дальнейшей эффективной профессиональной деятельности.</w:t>
      </w:r>
    </w:p>
    <w:p w:rsidR="00EF2287" w:rsidRPr="00206FB9" w:rsidRDefault="00EF2287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Устный опрос применяется для оперативного наблюдения за реакциями и поведением студентов. Позволяет алгоритмически более гибко опрашивать студентов. По ходу исследования можно достаточно гибко менять тактику и содержание опроса, что позволяет получить разнообразную информацию о студенте.</w:t>
      </w:r>
    </w:p>
    <w:p w:rsidR="00206FB9" w:rsidRPr="00206FB9" w:rsidRDefault="00206FB9" w:rsidP="00206FB9">
      <w:pPr>
        <w:pStyle w:val="a6"/>
        <w:spacing w:after="0" w:line="240" w:lineRule="auto"/>
        <w:ind w:left="6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Раздел.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Древнего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Мира</w:t>
      </w:r>
    </w:p>
    <w:p w:rsidR="00206FB9" w:rsidRP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 №1</w:t>
      </w:r>
    </w:p>
    <w:p w:rsid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</w:t>
      </w:r>
      <w:r>
        <w:rPr>
          <w:rFonts w:ascii="Times New Roman" w:hAnsi="Times New Roman" w:cs="Times New Roman"/>
          <w:sz w:val="24"/>
          <w:szCs w:val="24"/>
        </w:rPr>
        <w:t xml:space="preserve"> для практического задания. Составить словарь по теме. 5-7 терминов</w:t>
      </w:r>
    </w:p>
    <w:p w:rsid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FB9">
        <w:rPr>
          <w:rFonts w:ascii="Times New Roman" w:hAnsi="Times New Roman" w:cs="Times New Roman"/>
          <w:b/>
          <w:sz w:val="24"/>
          <w:szCs w:val="24"/>
        </w:rPr>
        <w:t>Словарь терминов по истории художественного металла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6"/>
        <w:gridCol w:w="2604"/>
        <w:gridCol w:w="4199"/>
        <w:gridCol w:w="2272"/>
      </w:tblGrid>
      <w:tr w:rsidR="00206FB9" w:rsidTr="00206FB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B9" w:rsidRDefault="00206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B9" w:rsidRDefault="00206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Термин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B9" w:rsidRDefault="00206F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B9" w:rsidRDefault="00206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Иллюстрация</w:t>
            </w:r>
          </w:p>
        </w:tc>
      </w:tr>
    </w:tbl>
    <w:p w:rsidR="00206FB9" w:rsidRP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6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Раздел.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западноевропейском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Средневековье.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 №2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тем.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6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Европы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>
        <w:rPr>
          <w:rFonts w:ascii="Times New Roman" w:hAnsi="Times New Roman" w:cs="Times New Roman"/>
          <w:sz w:val="24"/>
          <w:szCs w:val="24"/>
        </w:rPr>
        <w:t xml:space="preserve"> №3</w:t>
      </w:r>
    </w:p>
    <w:p w:rsid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тем.</w:t>
      </w:r>
      <w:r>
        <w:rPr>
          <w:rFonts w:ascii="Times New Roman" w:hAnsi="Times New Roman" w:cs="Times New Roman"/>
          <w:sz w:val="24"/>
          <w:szCs w:val="24"/>
        </w:rPr>
        <w:t xml:space="preserve"> Составить словарь по теме. 5-7 терминов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>
        <w:rPr>
          <w:rFonts w:ascii="Times New Roman" w:hAnsi="Times New Roman" w:cs="Times New Roman"/>
          <w:sz w:val="24"/>
          <w:szCs w:val="24"/>
        </w:rPr>
        <w:t xml:space="preserve"> №4</w:t>
      </w:r>
    </w:p>
    <w:p w:rsid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lastRenderedPageBreak/>
        <w:t>Изучить дополнительную литературу. Подготовить выступление с презентацией по одной из предложенных тем.</w:t>
      </w:r>
      <w:r>
        <w:rPr>
          <w:rFonts w:ascii="Times New Roman" w:hAnsi="Times New Roman" w:cs="Times New Roman"/>
          <w:sz w:val="24"/>
          <w:szCs w:val="24"/>
        </w:rPr>
        <w:t xml:space="preserve"> Составить словарь по теме. 5-7 терминов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>
        <w:rPr>
          <w:rFonts w:ascii="Times New Roman" w:hAnsi="Times New Roman" w:cs="Times New Roman"/>
          <w:sz w:val="24"/>
          <w:szCs w:val="24"/>
        </w:rPr>
        <w:t xml:space="preserve"> № 5</w:t>
      </w:r>
    </w:p>
    <w:p w:rsid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тем.</w:t>
      </w:r>
      <w:r>
        <w:rPr>
          <w:rFonts w:ascii="Times New Roman" w:hAnsi="Times New Roman" w:cs="Times New Roman"/>
          <w:sz w:val="24"/>
          <w:szCs w:val="24"/>
        </w:rPr>
        <w:t xml:space="preserve"> Составить словарь по теме. 5-7 терминов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>
        <w:rPr>
          <w:rFonts w:ascii="Times New Roman" w:hAnsi="Times New Roman" w:cs="Times New Roman"/>
          <w:sz w:val="24"/>
          <w:szCs w:val="24"/>
        </w:rPr>
        <w:t xml:space="preserve"> №6 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тем.</w:t>
      </w:r>
      <w:r>
        <w:rPr>
          <w:rFonts w:ascii="Times New Roman" w:hAnsi="Times New Roman" w:cs="Times New Roman"/>
          <w:sz w:val="24"/>
          <w:szCs w:val="24"/>
        </w:rPr>
        <w:t xml:space="preserve"> Заполнить словарь терминов и определений. 5-7 терминов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Раздел.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древней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Руси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>
        <w:rPr>
          <w:rFonts w:ascii="Times New Roman" w:hAnsi="Times New Roman" w:cs="Times New Roman"/>
          <w:sz w:val="24"/>
          <w:szCs w:val="24"/>
        </w:rPr>
        <w:t xml:space="preserve"> №7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тем. Заполнить словарь терминов.</w:t>
      </w:r>
      <w:r>
        <w:rPr>
          <w:rFonts w:ascii="Times New Roman" w:hAnsi="Times New Roman" w:cs="Times New Roman"/>
          <w:sz w:val="24"/>
          <w:szCs w:val="24"/>
        </w:rPr>
        <w:t xml:space="preserve"> . 5-7 терминов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>
        <w:rPr>
          <w:rFonts w:ascii="Times New Roman" w:hAnsi="Times New Roman" w:cs="Times New Roman"/>
          <w:sz w:val="24"/>
          <w:szCs w:val="24"/>
        </w:rPr>
        <w:t xml:space="preserve"> №8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тем. Заполнить словарь терминов.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06FB9" w:rsidRDefault="00206FB9" w:rsidP="00206FB9">
      <w:pPr>
        <w:pStyle w:val="a6"/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>
        <w:rPr>
          <w:rFonts w:ascii="Times New Roman" w:hAnsi="Times New Roman" w:cs="Times New Roman"/>
          <w:sz w:val="24"/>
          <w:szCs w:val="24"/>
        </w:rPr>
        <w:t xml:space="preserve"> №9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тем. Заполнить словарь терминов.</w:t>
      </w:r>
      <w:r>
        <w:rPr>
          <w:rFonts w:ascii="Times New Roman" w:hAnsi="Times New Roman" w:cs="Times New Roman"/>
          <w:sz w:val="24"/>
          <w:szCs w:val="24"/>
        </w:rPr>
        <w:t xml:space="preserve"> 5-7 терминов</w:t>
      </w:r>
    </w:p>
    <w:p w:rsidR="00206FB9" w:rsidRP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>
        <w:rPr>
          <w:rFonts w:ascii="Times New Roman" w:hAnsi="Times New Roman" w:cs="Times New Roman"/>
          <w:sz w:val="24"/>
          <w:szCs w:val="24"/>
        </w:rPr>
        <w:t xml:space="preserve"> №10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тем. Заполнить словарь терминов.</w:t>
      </w:r>
      <w:r>
        <w:rPr>
          <w:rFonts w:ascii="Times New Roman" w:hAnsi="Times New Roman" w:cs="Times New Roman"/>
          <w:sz w:val="24"/>
          <w:szCs w:val="24"/>
        </w:rPr>
        <w:t xml:space="preserve"> 5-7 терминов</w:t>
      </w:r>
    </w:p>
    <w:p w:rsidR="00206FB9" w:rsidRP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6FB9" w:rsidRP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Раздел.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Художественный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металл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–XXI</w:t>
      </w:r>
      <w:r w:rsidRPr="00206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b/>
          <w:color w:val="000000"/>
          <w:sz w:val="24"/>
          <w:szCs w:val="24"/>
        </w:rPr>
        <w:t>веков.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 xml:space="preserve">ИДЗ </w:t>
      </w:r>
      <w:r>
        <w:rPr>
          <w:rFonts w:ascii="Times New Roman" w:hAnsi="Times New Roman" w:cs="Times New Roman"/>
          <w:sz w:val="24"/>
          <w:szCs w:val="24"/>
        </w:rPr>
        <w:t xml:space="preserve">№11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Pr="00206FB9">
        <w:rPr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художественного</w:t>
      </w:r>
      <w:r w:rsidRPr="00206FB9">
        <w:rPr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металла</w:t>
      </w:r>
      <w:r w:rsidRPr="00206FB9">
        <w:rPr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06FB9">
        <w:rPr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ХХ</w:t>
      </w:r>
      <w:r w:rsidRPr="00206FB9">
        <w:rPr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веке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</w:t>
      </w:r>
      <w:r>
        <w:rPr>
          <w:rFonts w:ascii="Times New Roman" w:hAnsi="Times New Roman" w:cs="Times New Roman"/>
          <w:sz w:val="24"/>
          <w:szCs w:val="24"/>
        </w:rPr>
        <w:t xml:space="preserve"> для выступления на практическом занятии</w:t>
      </w:r>
      <w:r w:rsidRPr="00206FB9">
        <w:rPr>
          <w:rFonts w:ascii="Times New Roman" w:hAnsi="Times New Roman" w:cs="Times New Roman"/>
          <w:sz w:val="24"/>
          <w:szCs w:val="24"/>
        </w:rPr>
        <w:t>. Заполнить словарь терминов.</w:t>
      </w:r>
      <w:r>
        <w:rPr>
          <w:rFonts w:ascii="Times New Roman" w:hAnsi="Times New Roman" w:cs="Times New Roman"/>
          <w:sz w:val="24"/>
          <w:szCs w:val="24"/>
        </w:rPr>
        <w:t xml:space="preserve"> 5-7 терминов</w:t>
      </w:r>
    </w:p>
    <w:p w:rsidR="00206FB9" w:rsidRP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 xml:space="preserve">ИДЗ </w:t>
      </w:r>
      <w:r>
        <w:rPr>
          <w:rFonts w:ascii="Times New Roman" w:hAnsi="Times New Roman" w:cs="Times New Roman"/>
          <w:sz w:val="24"/>
          <w:szCs w:val="24"/>
        </w:rPr>
        <w:t xml:space="preserve">№ 12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Народные</w:t>
      </w:r>
      <w:r w:rsidRPr="00206FB9">
        <w:rPr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промыслы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</w:t>
      </w:r>
      <w:r>
        <w:rPr>
          <w:rFonts w:ascii="Times New Roman" w:hAnsi="Times New Roman" w:cs="Times New Roman"/>
          <w:sz w:val="24"/>
          <w:szCs w:val="24"/>
        </w:rPr>
        <w:t xml:space="preserve"> для выступления на практическом занятии</w:t>
      </w:r>
      <w:r w:rsidRPr="00206FB9">
        <w:rPr>
          <w:rFonts w:ascii="Times New Roman" w:hAnsi="Times New Roman" w:cs="Times New Roman"/>
          <w:sz w:val="24"/>
          <w:szCs w:val="24"/>
        </w:rPr>
        <w:t>. Заполнить словарь терминов.</w:t>
      </w:r>
      <w:r>
        <w:rPr>
          <w:rFonts w:ascii="Times New Roman" w:hAnsi="Times New Roman" w:cs="Times New Roman"/>
          <w:sz w:val="24"/>
          <w:szCs w:val="24"/>
        </w:rPr>
        <w:t xml:space="preserve"> 5-7 терминов</w:t>
      </w:r>
    </w:p>
    <w:p w:rsidR="00206FB9" w:rsidRPr="00206FB9" w:rsidRDefault="00206FB9" w:rsidP="00206FB9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ИДЗ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13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Тенденции</w:t>
      </w:r>
      <w:r w:rsidRPr="00206FB9">
        <w:rPr>
          <w:rFonts w:ascii="Times New Roman" w:hAnsi="Times New Roman" w:cs="Times New Roman"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r w:rsidRPr="00206FB9">
        <w:rPr>
          <w:rFonts w:ascii="Times New Roman" w:hAnsi="Times New Roman" w:cs="Times New Roman"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художественного</w:t>
      </w:r>
      <w:r w:rsidRPr="00206FB9">
        <w:rPr>
          <w:rFonts w:ascii="Times New Roman" w:hAnsi="Times New Roman" w:cs="Times New Roman"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металла</w:t>
      </w:r>
      <w:r w:rsidRPr="00206FB9">
        <w:rPr>
          <w:rFonts w:ascii="Times New Roman" w:hAnsi="Times New Roman" w:cs="Times New Roman"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06FB9">
        <w:rPr>
          <w:rFonts w:ascii="Times New Roman" w:hAnsi="Times New Roman" w:cs="Times New Roman"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ХХI</w:t>
      </w:r>
      <w:r w:rsidRPr="00206FB9">
        <w:rPr>
          <w:rFonts w:ascii="Times New Roman" w:hAnsi="Times New Roman" w:cs="Times New Roman"/>
          <w:sz w:val="24"/>
          <w:szCs w:val="24"/>
        </w:rPr>
        <w:t xml:space="preserve"> </w:t>
      </w:r>
      <w:r w:rsidRPr="00206FB9">
        <w:rPr>
          <w:rFonts w:ascii="Times New Roman" w:hAnsi="Times New Roman" w:cs="Times New Roman"/>
          <w:color w:val="000000"/>
          <w:sz w:val="24"/>
          <w:szCs w:val="24"/>
        </w:rPr>
        <w:t>веке.</w:t>
      </w:r>
    </w:p>
    <w:p w:rsidR="00206FB9" w:rsidRPr="00206FB9" w:rsidRDefault="00206FB9" w:rsidP="00206FB9">
      <w:pPr>
        <w:pStyle w:val="a6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06FB9">
        <w:rPr>
          <w:rFonts w:ascii="Times New Roman" w:hAnsi="Times New Roman" w:cs="Times New Roman"/>
          <w:sz w:val="24"/>
          <w:szCs w:val="24"/>
        </w:rPr>
        <w:t>Изучить дополнительную литературу. Подготовить выступление с презентацией по одной из предложенных тем</w:t>
      </w:r>
      <w:r>
        <w:rPr>
          <w:rFonts w:ascii="Times New Roman" w:hAnsi="Times New Roman" w:cs="Times New Roman"/>
          <w:sz w:val="24"/>
          <w:szCs w:val="24"/>
        </w:rPr>
        <w:t xml:space="preserve"> для выступления на практическом занятии</w:t>
      </w:r>
      <w:r w:rsidRPr="00206FB9">
        <w:rPr>
          <w:rFonts w:ascii="Times New Roman" w:hAnsi="Times New Roman" w:cs="Times New Roman"/>
          <w:sz w:val="24"/>
          <w:szCs w:val="24"/>
        </w:rPr>
        <w:t>. Заполнить словарь терминов.</w:t>
      </w:r>
      <w:r>
        <w:rPr>
          <w:rFonts w:ascii="Times New Roman" w:hAnsi="Times New Roman" w:cs="Times New Roman"/>
          <w:sz w:val="24"/>
          <w:szCs w:val="24"/>
        </w:rPr>
        <w:t xml:space="preserve"> 5-7 терминов</w:t>
      </w:r>
    </w:p>
    <w:p w:rsidR="008E6772" w:rsidRDefault="008E677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B49FA" w:rsidRDefault="009B49FA">
      <w:pPr>
        <w:rPr>
          <w:sz w:val="24"/>
          <w:szCs w:val="24"/>
        </w:rPr>
        <w:sectPr w:rsidR="009B49F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B49FA" w:rsidRPr="00FC1104" w:rsidRDefault="009B49FA" w:rsidP="00FC1104">
      <w:pPr>
        <w:pStyle w:val="Style14"/>
        <w:widowControl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FC110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B49FA" w:rsidRPr="00FC1104" w:rsidRDefault="009B49FA" w:rsidP="00FC11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110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B49FA" w:rsidRPr="00FC1104" w:rsidRDefault="009B49FA" w:rsidP="00FC11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9B49FA" w:rsidRPr="00FC1104" w:rsidTr="00FC110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C110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B49FA" w:rsidRPr="00FC1104" w:rsidTr="00FC11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ОК-4 - </w:t>
            </w:r>
            <w:r w:rsidRPr="00FC11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  <w:r w:rsidRPr="00FC110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</w:p>
        </w:tc>
      </w:tr>
      <w:tr w:rsidR="009B49FA" w:rsidRPr="00FC1104" w:rsidTr="00FC110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основные понятия истории художественного металла, стилей в изобразительном искусстве;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 особенности образного и эмоционального  восприятия формы;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принципы подходов к анализу экономических и художественных предпосылок развития того или иного направления художественного металла в историческом контексте;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социальную значимость своей будущей профессии, обладать высокой мотивацией к выполнению  профессиональной деятельности;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Значение текстурно-фактурных возможностей материалов в процессе изготовления изделий декоративного искусства;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Особенности ювелирных украшений в Древнем Египте. Виды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доспехов эпохи средневековья с </w:t>
            </w:r>
            <w:r w:rsidRPr="00FC1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FC1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XYI</w:t>
            </w: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  века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Что привело к активному развитию художественной ковки в период Барокко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9B49FA" w:rsidRPr="00FC1104" w:rsidTr="00FC110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пользоваться приемами искусствоведческого анализа;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сравнивать приемы создания художественного образа сложившиеся в области художественного металла;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анализировать декоративные предметы художественного металла разных эпох;</w:t>
            </w:r>
          </w:p>
          <w:p w:rsidR="009B49FA" w:rsidRPr="00FC1104" w:rsidRDefault="009B49FA" w:rsidP="00FC110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FC110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амостоятельно создавать проект и выполнять изделия </w:t>
            </w:r>
            <w:r w:rsidRPr="00FC110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декоративно-прикладного искусства и народных промыслов.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Теоретические вопросы: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Исторические предпосылки появления стиля Классицизм. Особенности орнамента.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Чем изображения на изделиях из художественного металла в стиле Ренессанс отличаются от предыдущего стиля?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На основе дополнительной литературы, альбомов, интернет источников, проанализировать иллюстративный материал и найти работы русских художников, работавших в изучаемый период.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Самостоятельно, используя учебную, научную, искусствоведческую </w:t>
            </w: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литературу или интернет подготовить краткое сообщение для практического занятия по предложенным темам:</w:t>
            </w: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 «Защитное вооружение и доспехи»;  «Турнирные доспехи»;  «Декоративная отделка доспехов»;  «Мелкая скульптурная пластика в романском стиле»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9B49FA" w:rsidRPr="00FC1104" w:rsidTr="00FC11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FC1104">
              <w:t xml:space="preserve">- способностью к обобщению, анализу, </w:t>
            </w:r>
            <w:r w:rsidRPr="00FC1104">
              <w:rPr>
                <w:spacing w:val="-2"/>
              </w:rPr>
              <w:t>восприятию информации, постановке цели и выбору путей её достижения.</w:t>
            </w:r>
          </w:p>
          <w:p w:rsidR="009B49FA" w:rsidRPr="00FC1104" w:rsidRDefault="009B49FA" w:rsidP="00FC1104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FC1104">
              <w:t>- навыками анализа основных средств и приемов, использующихся для создания выразительного художественного образа.</w:t>
            </w:r>
          </w:p>
          <w:p w:rsidR="009B49FA" w:rsidRPr="00FC1104" w:rsidRDefault="009B49FA" w:rsidP="00FC1104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FC1104">
              <w:t>- навыками определения стиля и стилизации изделий из художественного металла в соответствии с исторической эпохой.</w:t>
            </w:r>
          </w:p>
          <w:p w:rsidR="009B49FA" w:rsidRPr="00FC1104" w:rsidRDefault="009B49FA" w:rsidP="00FC1104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FC1104">
              <w:rPr>
                <w:sz w:val="24"/>
                <w:szCs w:val="24"/>
              </w:rPr>
              <w:t>- навыками выявления особенностей орнамента в соответствии с видом и техникой изделий из художественного металла.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Характерные элементы орнамента стиля рококо;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Характерные орнаментальные элементы русского филигранного искусства;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9B49FA" w:rsidRPr="00FC1104" w:rsidRDefault="009B49FA" w:rsidP="00FC1104">
            <w:pPr>
              <w:pStyle w:val="Style14"/>
              <w:widowControl/>
              <w:numPr>
                <w:ilvl w:val="0"/>
                <w:numId w:val="23"/>
              </w:numPr>
              <w:ind w:left="0" w:firstLine="0"/>
              <w:jc w:val="left"/>
            </w:pPr>
            <w:r w:rsidRPr="00FC1104">
              <w:t>1. На основе лекционного материала составить таблицу, содержащую историческую периодизацию развития искусства стран Востока, характерные особенности каждого периода, виды выполняемых изделий, характерные черты, иллюстративный материал.</w:t>
            </w:r>
          </w:p>
          <w:p w:rsidR="009B49FA" w:rsidRPr="00FC1104" w:rsidRDefault="009B49FA" w:rsidP="00FC1104">
            <w:pPr>
              <w:pStyle w:val="Style14"/>
              <w:widowControl/>
              <w:numPr>
                <w:ilvl w:val="0"/>
                <w:numId w:val="23"/>
              </w:numPr>
              <w:ind w:left="0" w:firstLine="0"/>
              <w:jc w:val="left"/>
            </w:pPr>
            <w:r w:rsidRPr="00FC1104">
              <w:t>2. Из предложенного визуального ряда выбрать иллюстрации, относящиеся к разделу «Художественный металл Возрождения».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9B49FA" w:rsidRPr="00FC1104" w:rsidTr="00FC11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ОК 7 –</w:t>
            </w:r>
            <w:r w:rsidRPr="00FC11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C110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>способностью к самоорганизации и самообразованию</w:t>
            </w:r>
            <w:r w:rsidRPr="00FC110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</w:tr>
      <w:tr w:rsidR="009B49FA" w:rsidRPr="00FC1104" w:rsidTr="00FC110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sz w:val="24"/>
                <w:szCs w:val="24"/>
              </w:rPr>
              <w:t>- оценки исторических событий и фактов в трудах современных исторических школ</w:t>
            </w:r>
          </w:p>
          <w:p w:rsidR="009B49FA" w:rsidRPr="00FC1104" w:rsidRDefault="009B49FA" w:rsidP="00FC1104">
            <w:pPr>
              <w:pStyle w:val="21"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различные способы и методы анализа и систематизации подготовительного материала;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:rsidR="00BD5C30" w:rsidRDefault="00BD5C30" w:rsidP="00FC110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D52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самоорганизации и самообразования</w:t>
            </w:r>
          </w:p>
          <w:p w:rsidR="00BD5C30" w:rsidRDefault="00BD5C30" w:rsidP="00FC110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5D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Сферы для саморазвития и профессиональной реализации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Исследователи русского прикладного искусства;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Литература по истории художественного металла;</w:t>
            </w:r>
          </w:p>
          <w:p w:rsidR="009B49FA" w:rsidRDefault="009B49FA" w:rsidP="00FC110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Собрания и коллекции художественного металла в музеях декоративно-прикладного искусства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49FA" w:rsidRPr="00FC1104" w:rsidTr="00FC110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 пользоваться приемами искусствоведческого анализа;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 сравнивать приемы создания художественного образа сложившиеся в области художественного металла.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 анализировать декоративные предметы художественного металла разных эпох.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Практическое задание:</w:t>
            </w:r>
          </w:p>
          <w:p w:rsidR="009B49FA" w:rsidRPr="00FC1104" w:rsidRDefault="009B49FA" w:rsidP="00FC1104">
            <w:pPr>
              <w:pStyle w:val="Style14"/>
              <w:widowControl/>
              <w:ind w:firstLine="0"/>
              <w:jc w:val="left"/>
              <w:rPr>
                <w:rFonts w:eastAsia="Calibri"/>
                <w:kern w:val="24"/>
              </w:rPr>
            </w:pPr>
            <w:r w:rsidRPr="00FC1104">
              <w:rPr>
                <w:rFonts w:eastAsia="Calibri"/>
                <w:kern w:val="24"/>
              </w:rPr>
              <w:t>1. Самостоятельно, используя учебную, научную, искусствоведческую литературу или интернет подготовить краткое сообщение для практического занятия по предложенным темам: «</w:t>
            </w:r>
            <w:r w:rsidRPr="00FC1104">
              <w:t>Средневековые перегородчатые и выемчатые эмали</w:t>
            </w:r>
            <w:proofErr w:type="gramStart"/>
            <w:r w:rsidRPr="00FC1104">
              <w:rPr>
                <w:rFonts w:eastAsia="Calibri"/>
                <w:kern w:val="24"/>
              </w:rPr>
              <w:t>»;  «</w:t>
            </w:r>
            <w:proofErr w:type="gramEnd"/>
            <w:r w:rsidRPr="00FC1104">
              <w:t>Особенности обучения ювелирному делу – отсутствие национальных школ</w:t>
            </w:r>
            <w:r w:rsidRPr="00FC1104">
              <w:rPr>
                <w:rFonts w:eastAsia="Calibri"/>
                <w:kern w:val="24"/>
              </w:rPr>
              <w:t>»; «Примеры ювелирных изделий западно-европейского искусства в собрании Государственного Эрмитажа»;</w:t>
            </w:r>
          </w:p>
          <w:p w:rsidR="009B49FA" w:rsidRPr="00FC1104" w:rsidRDefault="009B49FA" w:rsidP="00FC1104">
            <w:pPr>
              <w:pStyle w:val="Style14"/>
              <w:widowControl/>
              <w:ind w:firstLine="0"/>
              <w:jc w:val="left"/>
              <w:rPr>
                <w:rFonts w:eastAsia="Calibri"/>
                <w:kern w:val="24"/>
              </w:rPr>
            </w:pPr>
            <w:r w:rsidRPr="00FC1104">
              <w:rPr>
                <w:rFonts w:eastAsia="Calibri"/>
                <w:kern w:val="24"/>
              </w:rPr>
              <w:t xml:space="preserve">- «Готический витраж. </w:t>
            </w:r>
            <w:r w:rsidRPr="00FC1104">
              <w:t xml:space="preserve">Особенности французского витража </w:t>
            </w:r>
            <w:r w:rsidRPr="00FC1104">
              <w:rPr>
                <w:lang w:val="en-US"/>
              </w:rPr>
              <w:t>XIII</w:t>
            </w:r>
            <w:r w:rsidRPr="00FC1104">
              <w:t xml:space="preserve"> века</w:t>
            </w:r>
            <w:r w:rsidRPr="00FC1104">
              <w:rPr>
                <w:rFonts w:eastAsia="Calibri"/>
                <w:kern w:val="24"/>
              </w:rPr>
              <w:t xml:space="preserve">»; </w:t>
            </w:r>
          </w:p>
          <w:p w:rsidR="009B49FA" w:rsidRPr="00FC1104" w:rsidRDefault="009B49FA" w:rsidP="00FC1104">
            <w:pPr>
              <w:pStyle w:val="Style14"/>
              <w:widowControl/>
              <w:ind w:firstLine="0"/>
              <w:jc w:val="left"/>
              <w:rPr>
                <w:rFonts w:eastAsia="Calibri"/>
                <w:kern w:val="24"/>
              </w:rPr>
            </w:pPr>
            <w:r w:rsidRPr="00FC1104">
              <w:rPr>
                <w:rFonts w:eastAsia="Calibri"/>
                <w:kern w:val="24"/>
              </w:rPr>
              <w:t>Составить электронный альбом по выбранной теме доклада.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49FA" w:rsidRPr="00FC1104" w:rsidTr="00FC11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навыками самоорганизации и самообразования в процессе изучения истории художественного металла;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методами последовательной работы над различными видами учебных заданий (письменная работа, устный ответ, практическая работа);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C110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Практическое задание:</w:t>
            </w:r>
          </w:p>
          <w:p w:rsidR="009B49FA" w:rsidRPr="00FC1104" w:rsidRDefault="009B49FA" w:rsidP="00FC1104">
            <w:pPr>
              <w:pStyle w:val="Style14"/>
              <w:widowControl/>
              <w:ind w:firstLine="0"/>
              <w:jc w:val="left"/>
              <w:rPr>
                <w:rFonts w:eastAsia="Calibri"/>
                <w:kern w:val="24"/>
              </w:rPr>
            </w:pPr>
            <w:r w:rsidRPr="00FC1104">
              <w:rPr>
                <w:rFonts w:eastAsia="Calibri"/>
                <w:kern w:val="24"/>
              </w:rPr>
              <w:t>Самостоятельно, используя учебную, научную, искусствоведческую литературу или интернет подготовить краткое сообщение для практического занятия по предложенным темам: «</w:t>
            </w:r>
            <w:r w:rsidRPr="00FC1104">
              <w:t xml:space="preserve">Традиционные ювелирные украшения Древней Руси, фибулы, </w:t>
            </w:r>
            <w:proofErr w:type="spellStart"/>
            <w:r w:rsidRPr="00FC1104">
              <w:t>колты</w:t>
            </w:r>
            <w:proofErr w:type="spellEnd"/>
            <w:r w:rsidRPr="00FC1104">
              <w:rPr>
                <w:rFonts w:eastAsia="Calibri"/>
                <w:kern w:val="24"/>
              </w:rPr>
              <w:t>»;  «Русское узорочье, орнамент, образы, стилистика»;  «Традиционные техники и технологии ювелирного искусства»;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49FA" w:rsidRPr="00FC1104" w:rsidTr="00FC11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ПК-7 – </w:t>
            </w:r>
            <w:r w:rsidRPr="00FC1104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применять методы научных исследований при создании изделий декоративно-прикладного искусства и народных промыслов, обосновывать новизну собственных концептуальных решений</w:t>
            </w:r>
          </w:p>
        </w:tc>
      </w:tr>
      <w:tr w:rsidR="009B49FA" w:rsidRPr="00FC1104" w:rsidTr="00FC11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основные термины и определения предметной области художественного металла;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- методы научных исследований;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Камнерезные изделия, Эмали. </w:t>
            </w:r>
            <w:proofErr w:type="spellStart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Дербышев</w:t>
            </w:r>
            <w:proofErr w:type="spellEnd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, Свешников, А. Петров, В. Бойцов.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Концепции ювелирных украшений 50-</w:t>
            </w:r>
            <w:smartTag w:uri="urn:schemas-microsoft-com:office:smarttags" w:element="metricconverter">
              <w:smartTagPr>
                <w:attr w:name="ProductID" w:val="60 г"/>
              </w:smartTagPr>
              <w:r w:rsidRPr="00FC1104">
                <w:rPr>
                  <w:rFonts w:ascii="Times New Roman" w:hAnsi="Times New Roman" w:cs="Times New Roman"/>
                  <w:sz w:val="24"/>
                  <w:szCs w:val="24"/>
                </w:rPr>
                <w:t xml:space="preserve">60 </w:t>
              </w:r>
              <w:proofErr w:type="spellStart"/>
              <w:r w:rsidRPr="00FC1104">
                <w:rPr>
                  <w:rFonts w:ascii="Times New Roman" w:hAnsi="Times New Roman" w:cs="Times New Roman"/>
                  <w:sz w:val="24"/>
                  <w:szCs w:val="24"/>
                </w:rPr>
                <w:t>г</w:t>
              </w:r>
            </w:smartTag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. ХХ века. Обоснование на примерах изделий для конкурса Де </w:t>
            </w:r>
            <w:proofErr w:type="spellStart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Бирс</w:t>
            </w:r>
            <w:proofErr w:type="spellEnd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Особенности построения ювелирных украшений 70-</w:t>
            </w:r>
            <w:smartTag w:uri="urn:schemas-microsoft-com:office:smarttags" w:element="metricconverter">
              <w:smartTagPr>
                <w:attr w:name="ProductID" w:val="80 г"/>
              </w:smartTagPr>
              <w:r w:rsidRPr="00FC1104">
                <w:rPr>
                  <w:rFonts w:ascii="Times New Roman" w:hAnsi="Times New Roman" w:cs="Times New Roman"/>
                  <w:sz w:val="24"/>
                  <w:szCs w:val="24"/>
                </w:rPr>
                <w:t xml:space="preserve">80 </w:t>
              </w:r>
              <w:proofErr w:type="spellStart"/>
              <w:r w:rsidRPr="00FC1104">
                <w:rPr>
                  <w:rFonts w:ascii="Times New Roman" w:hAnsi="Times New Roman" w:cs="Times New Roman"/>
                  <w:sz w:val="24"/>
                  <w:szCs w:val="24"/>
                </w:rPr>
                <w:t>г</w:t>
              </w:r>
            </w:smartTag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spellEnd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. Обоснование на примерах изделий для конкурса Де </w:t>
            </w:r>
            <w:proofErr w:type="spellStart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Бирс</w:t>
            </w:r>
            <w:proofErr w:type="spellEnd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Развитие дизайна ювелирных украшений в 90 годы ХХ века и на рубеже ХХ и ХХ</w:t>
            </w:r>
            <w:r w:rsidRPr="00FC1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 xml:space="preserve"> веков. Обоснование на примерах изделий для конкурса Де </w:t>
            </w:r>
            <w:proofErr w:type="spellStart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Бирс</w:t>
            </w:r>
            <w:proofErr w:type="spellEnd"/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49FA" w:rsidRPr="00FC1104" w:rsidTr="00FC11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widowControl w:val="0"/>
              <w:numPr>
                <w:ilvl w:val="0"/>
                <w:numId w:val="27"/>
              </w:numPr>
              <w:tabs>
                <w:tab w:val="left" w:pos="-73"/>
                <w:tab w:val="left" w:pos="211"/>
                <w:tab w:val="left" w:pos="5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методы научных исследований при изучении и систематизации искусствоведческой </w:t>
            </w:r>
            <w:r w:rsidRPr="00FC1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информации  об этапах развития художественного металла;</w:t>
            </w:r>
          </w:p>
          <w:p w:rsidR="009B49FA" w:rsidRPr="00FC1104" w:rsidRDefault="009B49FA" w:rsidP="00FC1104">
            <w:pPr>
              <w:widowControl w:val="0"/>
              <w:numPr>
                <w:ilvl w:val="0"/>
                <w:numId w:val="27"/>
              </w:numPr>
              <w:tabs>
                <w:tab w:val="left" w:pos="-73"/>
                <w:tab w:val="left" w:pos="211"/>
                <w:tab w:val="left" w:pos="52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искусствоведческие знания в практической деятельности;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FC1104">
              <w:rPr>
                <w:rFonts w:eastAsia="Calibri"/>
                <w:kern w:val="24"/>
              </w:rPr>
              <w:lastRenderedPageBreak/>
              <w:t>ИДЗ №12. «</w:t>
            </w:r>
            <w:r w:rsidRPr="00FC1104">
              <w:t>Тенденции развития художественного металла в ХХ веке</w:t>
            </w:r>
            <w:r w:rsidRPr="00FC1104">
              <w:rPr>
                <w:rFonts w:eastAsia="Calibri"/>
                <w:kern w:val="24"/>
              </w:rPr>
              <w:t>»</w:t>
            </w:r>
          </w:p>
          <w:p w:rsidR="009B49FA" w:rsidRPr="00FC1104" w:rsidRDefault="009B49FA" w:rsidP="00FC1104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FC1104">
              <w:rPr>
                <w:rFonts w:eastAsia="Calibri"/>
                <w:kern w:val="24"/>
              </w:rPr>
              <w:t xml:space="preserve">Самостоятельно, используя учебную, научную, искусствоведческую литературу или интернет подготовить краткое сообщение для практического занятия по </w:t>
            </w:r>
            <w:r w:rsidRPr="00FC1104">
              <w:rPr>
                <w:rFonts w:eastAsia="Calibri"/>
                <w:kern w:val="24"/>
              </w:rPr>
              <w:lastRenderedPageBreak/>
              <w:t xml:space="preserve">предложенным темам: «Современные стили (стимпанк, </w:t>
            </w:r>
            <w:proofErr w:type="spellStart"/>
            <w:r w:rsidRPr="00FC1104">
              <w:rPr>
                <w:rFonts w:eastAsia="Calibri"/>
                <w:kern w:val="24"/>
              </w:rPr>
              <w:t>апампанк</w:t>
            </w:r>
            <w:proofErr w:type="spellEnd"/>
            <w:r w:rsidRPr="00FC1104">
              <w:rPr>
                <w:rFonts w:eastAsia="Calibri"/>
                <w:kern w:val="24"/>
              </w:rPr>
              <w:t>) в ювелирном искусстве», «Нетрадиционные материалы в ювелирном искусстве 21 века»</w:t>
            </w:r>
          </w:p>
          <w:p w:rsidR="009B49FA" w:rsidRPr="00FC1104" w:rsidRDefault="009B49FA" w:rsidP="00FC1104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FC1104">
              <w:rPr>
                <w:rFonts w:eastAsia="Calibri"/>
                <w:kern w:val="24"/>
              </w:rPr>
              <w:t>Составить электронный альбом по выбранной теме доклада.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</w:p>
        </w:tc>
      </w:tr>
      <w:tr w:rsidR="009B49FA" w:rsidRPr="00FC1104" w:rsidTr="00FC11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анализа актуальных вопросов и современных проблем в области художественного металла;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49FA" w:rsidRPr="00FC1104" w:rsidRDefault="009B49FA" w:rsidP="00FC1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АПР №10. «Творчество Карла Фаберже».</w:t>
            </w:r>
          </w:p>
          <w:p w:rsidR="009B49FA" w:rsidRPr="00FC1104" w:rsidRDefault="009B49FA" w:rsidP="00FC1104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  <w:r w:rsidRPr="00FC1104">
              <w:rPr>
                <w:rFonts w:ascii="Times New Roman" w:hAnsi="Times New Roman" w:cs="Times New Roman"/>
                <w:sz w:val="24"/>
                <w:szCs w:val="24"/>
              </w:rPr>
              <w:t>На основе дополнительной литературы, альбомов, интернет источников, проанализировать иллюстративный материал и найти работы современных художников-ювелиров,  работающих в стиле.</w:t>
            </w:r>
          </w:p>
        </w:tc>
      </w:tr>
    </w:tbl>
    <w:p w:rsidR="009B49FA" w:rsidRPr="00FC1104" w:rsidRDefault="009B49FA" w:rsidP="00FC11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9B49FA" w:rsidRPr="00FC1104" w:rsidRDefault="009B49FA" w:rsidP="00FC11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9B49FA" w:rsidRPr="00FC1104" w:rsidSect="00FC1104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9B49FA" w:rsidRPr="00FC1104" w:rsidRDefault="009B49FA" w:rsidP="00FC1104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C110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B49FA" w:rsidRPr="00FC1104" w:rsidRDefault="009B49FA" w:rsidP="00FC110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Формами итогового контроля по дисциплине «История художественного металла» являются: зачет и экзамен.</w:t>
      </w:r>
    </w:p>
    <w:p w:rsidR="009B49FA" w:rsidRPr="00FC1104" w:rsidRDefault="009B49FA" w:rsidP="00FC110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Текущий контроль успеваемости студентов по дисциплине производится в следующих формах: тестирование, устные ответы.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Доклады на практических занятиях должны способствовать более глубокому усвоению изучаемого материала, формировать навыки исследовательской работы и умение применять студентами теоретические знания на практике. К практическим занятиям студенты готовят устный доклад, ряд вопросов выносится на обсуждение. Объектами оценивания выступают: − учебная дисциплина (активность на занятиях, своевременность выполнения различных видов заданий, посещаемость всех видов занятий); − степень усвоения теоретических знаний; − уровень овладения практическими умениями и навыками по всем видам учебной работы; − результаты самостоятельной работы.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104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практическим занятиям</w:t>
      </w: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Для подготовки к занятиям студенту необходимо:</w:t>
      </w: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1104">
        <w:rPr>
          <w:rFonts w:ascii="Times New Roman" w:hAnsi="Times New Roman" w:cs="Times New Roman"/>
          <w:iCs/>
          <w:sz w:val="24"/>
          <w:szCs w:val="24"/>
        </w:rPr>
        <w:t xml:space="preserve">1. Внимательно ознакомится с темой </w:t>
      </w:r>
      <w:hyperlink r:id="rId19" w:history="1">
        <w:r w:rsidRPr="00FC1104">
          <w:rPr>
            <w:rFonts w:ascii="Times New Roman" w:hAnsi="Times New Roman" w:cs="Times New Roman"/>
            <w:iCs/>
            <w:sz w:val="24"/>
            <w:szCs w:val="24"/>
          </w:rPr>
          <w:t>практического занятия</w:t>
        </w:r>
      </w:hyperlink>
      <w:r w:rsidRPr="00FC1104">
        <w:rPr>
          <w:rFonts w:ascii="Times New Roman" w:hAnsi="Times New Roman" w:cs="Times New Roman"/>
          <w:iCs/>
          <w:sz w:val="24"/>
          <w:szCs w:val="24"/>
        </w:rPr>
        <w:t>.</w:t>
      </w: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1104">
        <w:rPr>
          <w:rFonts w:ascii="Times New Roman" w:hAnsi="Times New Roman" w:cs="Times New Roman"/>
          <w:iCs/>
          <w:sz w:val="24"/>
          <w:szCs w:val="24"/>
        </w:rPr>
        <w:t>2. Изучить материал, обсуждаемый на занятиях с педагогом.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1104">
        <w:rPr>
          <w:rFonts w:ascii="Times New Roman" w:hAnsi="Times New Roman" w:cs="Times New Roman"/>
          <w:iCs/>
          <w:sz w:val="24"/>
          <w:szCs w:val="24"/>
        </w:rPr>
        <w:t>3. Для подготовки подобрать иллюстративный ряд, позволяющий составить представление о стиле или историческом периоде на примере украшений и изделий из металла и эмали (витража). Проанализировать орнамент и отражения стиля в элементах и мотивах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104">
        <w:rPr>
          <w:rFonts w:ascii="Times New Roman" w:hAnsi="Times New Roman" w:cs="Times New Roman"/>
          <w:b/>
          <w:sz w:val="24"/>
          <w:szCs w:val="24"/>
        </w:rPr>
        <w:t>Перечень тем и заданий для подготовки к зачету в 5 семестре: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ювелирных украшений в Древнем Египте. Виды.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Украшения для шеи в Древнем Египте. Пекторали.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Украшения для ног и рук (кольца и их виды, браслеты) в Древнем Египте.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Оружие Древних Египтян.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Ювелирные украшения Древней Греции. Филигрань и погребальные серьги.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Ожерелья, браслеты и перстни Древней Греции и Рима.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Бронзовые светильники, лампы и зеркала Древней Греции и Рима.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защитного вооружения Древней Греции и Рима. Шлемы.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Основные виды оружия в средневековье. Типы и подвиды.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Холодное оружие. Эволюция меча. Причины.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Предпосылки появления шпаги. Отличие шпаги.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Виды кинжалов и ножей.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Виды палиц и копий.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Механическое оружие. Виды. Эволюция.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Основные типы защитного вооружения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YIII</w:t>
      </w:r>
      <w:r w:rsidRPr="00FC1104">
        <w:rPr>
          <w:rFonts w:ascii="Times New Roman" w:hAnsi="Times New Roman" w:cs="Times New Roman"/>
          <w:sz w:val="24"/>
          <w:szCs w:val="24"/>
        </w:rPr>
        <w:t xml:space="preserve"> –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FC1104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Развитие доспехов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FC1104">
        <w:rPr>
          <w:rFonts w:ascii="Times New Roman" w:hAnsi="Times New Roman" w:cs="Times New Roman"/>
          <w:sz w:val="24"/>
          <w:szCs w:val="24"/>
        </w:rPr>
        <w:t xml:space="preserve"> –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FC1104">
        <w:rPr>
          <w:rFonts w:ascii="Times New Roman" w:hAnsi="Times New Roman" w:cs="Times New Roman"/>
          <w:sz w:val="24"/>
          <w:szCs w:val="24"/>
        </w:rPr>
        <w:t xml:space="preserve"> веков.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Новый тип доспехов в эпоху Ренессанса.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Как украшались доспехи? виды отделки. Орнамент (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FC1104">
        <w:rPr>
          <w:rFonts w:ascii="Times New Roman" w:hAnsi="Times New Roman" w:cs="Times New Roman"/>
          <w:sz w:val="24"/>
          <w:szCs w:val="24"/>
        </w:rPr>
        <w:t xml:space="preserve"> –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FC1104">
        <w:rPr>
          <w:rFonts w:ascii="Times New Roman" w:hAnsi="Times New Roman" w:cs="Times New Roman"/>
          <w:sz w:val="24"/>
          <w:szCs w:val="24"/>
        </w:rPr>
        <w:t xml:space="preserve"> век)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изделий из художественного металла в период готики.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Типы и особенности конструкций церковных сосудов  периода позднего средневековья.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Декоративные сосуды светского характера в период готики. Центры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Особая роль ювелиров в городах в эпоху позднего средневековья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Средневековая перегородчатая и выемчатая эмаль. Центры, имена.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Виды средневековой эмали. Особенности изготовления изделий с эмалью.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создания витража в эпоху.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сюжетов и изображения людей в витражах французской готики. Особенности фламандского немецкого витражей.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lastRenderedPageBreak/>
        <w:t>Чем изображения на изделиях из художественного металла в стиле Ренессанс отличаются от предыдущего стиля?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Почему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златоизделия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 xml:space="preserve"> эпохи Ренессанса превращаются в скульптурные произведения?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Укажите 5 великих имен художников, оказавших сильнейшее влияние на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златокузнецов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 xml:space="preserve"> Ренессанса?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Самое известное ювелирное произведение художественного металла эпохи Ренессанса? Автор. Опишите его.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Какой вид декоративного искусства возродился в Венеции и Лиможе в 16 веке?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эмали стиля Ренессанс?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Новый тип кубка в Германии?</w:t>
      </w:r>
    </w:p>
    <w:p w:rsidR="009B49FA" w:rsidRPr="00FC1104" w:rsidRDefault="009B49FA" w:rsidP="00BD5C3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Типы декоративных сосудов эпохи Ренессанса. Особенности украшения.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104">
        <w:rPr>
          <w:rFonts w:ascii="Times New Roman" w:hAnsi="Times New Roman" w:cs="Times New Roman"/>
          <w:b/>
          <w:sz w:val="24"/>
          <w:szCs w:val="24"/>
        </w:rPr>
        <w:t>Критерии оценивания зачёта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Ставится зачет если: теоретическое содержание курса освоено полностью, без пробелов, необходимые практические навыки работы с освоенным материалом сформированы, все предусмотренные программой обучения учебные задания выполнены.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Незачёт ставится если: теоретическое содержание курса не освоено, необходимые практические навыки работы с освоенным материалом не сформированы, все предусмотренные программой обучения учебные задания содержат грубые ошибки, дополнительная самостоятельная работа над материалом курса не приведёт к какому-либо значимому повышению качества выполнения учебных заданий.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b/>
          <w:sz w:val="24"/>
          <w:szCs w:val="24"/>
        </w:rPr>
        <w:t>Перечень тем и заданий для подготовки к экзамену.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Ювелирные украшения Древней Греции и Рима. Филигрань и погребальные серьги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ювелирных украшений в Древнем Египте. Виды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защитного вооружения  и оружия Древней Греции и Рима. Шлемы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Развитие доспехов эпохи средневековья с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FC1104">
        <w:rPr>
          <w:rFonts w:ascii="Times New Roman" w:hAnsi="Times New Roman" w:cs="Times New Roman"/>
          <w:sz w:val="24"/>
          <w:szCs w:val="24"/>
        </w:rPr>
        <w:t xml:space="preserve"> по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XYI</w:t>
      </w:r>
      <w:r w:rsidRPr="00FC1104">
        <w:rPr>
          <w:rFonts w:ascii="Times New Roman" w:hAnsi="Times New Roman" w:cs="Times New Roman"/>
          <w:sz w:val="24"/>
          <w:szCs w:val="24"/>
        </w:rPr>
        <w:t xml:space="preserve">  века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Основные виды оружия в средневековье. Эволюция меча. Типы и подвиды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Особая роль ювелиров в городах в эпоху позднего средневековья. Горячая эмаль.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Витражное искусство эпохи средневековья и раннего Ренессанса.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Чем изображения на изделиях из художественного металла в стиле Ренессанс отличаются от предыдущего стиля? Самое известное ювелирное украшение эпохи Ренессанса.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Декоративное искусство Венеции и Лиможа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XYI</w:t>
      </w:r>
      <w:r w:rsidRPr="00FC1104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Художественное литье из олова эпохи Возрождения.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Что привело к активному развитию художественной ковки в период Барокко?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Социальные и технологические предпосылки Барокко?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Из каких принципов исходило Французское кузнечное искусство при создании своих произведений?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орнамента в изделиях из художественного металла стиля Барокко?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Особенности клеймения ювелирных изделий в 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FC1104">
        <w:rPr>
          <w:rFonts w:ascii="Times New Roman" w:hAnsi="Times New Roman" w:cs="Times New Roman"/>
          <w:sz w:val="24"/>
          <w:szCs w:val="24"/>
        </w:rPr>
        <w:t xml:space="preserve"> веке?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голландских чаш.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Орнамент ювелирной пластики  Англии. Новый тип сосуда.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Новый тип кованых решеток стиля Барокко. Особенности. Художник- основатель.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Бронзовое литье эпохи Барокко. Виды изделий. Страны. Имена.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развития промышленности в период Рококо.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построения орнамента и используемых мотивов в стиле Рококо.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lastRenderedPageBreak/>
        <w:t>Ювелирные изделия периода Рококо.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Бронза и художественная ковка в период Рококо.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Исторические предпосылки появления стиля Классицизм. Особенности орнамента.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Ювелирное дело в эпоху Классицизма.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Бронза и художественная ковка периода Классицизма.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История семьи Фаберже. Вехи становления фирмы. Упадок фирмы Фаберже.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организации деятельности фирмы К. Фаберже.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Пасхальные яйца. М.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Перхин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 xml:space="preserve"> и Г.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Винстрем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>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Камнерезные изделия, Эмали.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Дербышев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>, Свешников, А. Петров, В. Бойцов.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Концепции ювелирных украшений 50-</w:t>
      </w:r>
      <w:smartTag w:uri="urn:schemas-microsoft-com:office:smarttags" w:element="metricconverter">
        <w:smartTagPr>
          <w:attr w:name="ProductID" w:val="60 г"/>
        </w:smartTagPr>
        <w:r w:rsidRPr="00FC1104">
          <w:rPr>
            <w:rFonts w:ascii="Times New Roman" w:hAnsi="Times New Roman" w:cs="Times New Roman"/>
            <w:sz w:val="24"/>
            <w:szCs w:val="24"/>
          </w:rPr>
          <w:t xml:space="preserve">60 </w:t>
        </w:r>
        <w:proofErr w:type="spellStart"/>
        <w:r w:rsidRPr="00FC1104">
          <w:rPr>
            <w:rFonts w:ascii="Times New Roman" w:hAnsi="Times New Roman" w:cs="Times New Roman"/>
            <w:sz w:val="24"/>
            <w:szCs w:val="24"/>
          </w:rPr>
          <w:t>г</w:t>
        </w:r>
      </w:smartTag>
      <w:r w:rsidRPr="00FC1104">
        <w:rPr>
          <w:rFonts w:ascii="Times New Roman" w:hAnsi="Times New Roman" w:cs="Times New Roman"/>
          <w:sz w:val="24"/>
          <w:szCs w:val="24"/>
        </w:rPr>
        <w:t>.г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 xml:space="preserve">. ХХ века. Обоснование на примерах изделий для конкурса Де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Бирс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>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Особенности построения ювелирных украшений 70-</w:t>
      </w:r>
      <w:smartTag w:uri="urn:schemas-microsoft-com:office:smarttags" w:element="metricconverter">
        <w:smartTagPr>
          <w:attr w:name="ProductID" w:val="80 г"/>
        </w:smartTagPr>
        <w:r w:rsidRPr="00FC1104">
          <w:rPr>
            <w:rFonts w:ascii="Times New Roman" w:hAnsi="Times New Roman" w:cs="Times New Roman"/>
            <w:sz w:val="24"/>
            <w:szCs w:val="24"/>
          </w:rPr>
          <w:t xml:space="preserve">80 </w:t>
        </w:r>
        <w:proofErr w:type="spellStart"/>
        <w:r w:rsidRPr="00FC1104">
          <w:rPr>
            <w:rFonts w:ascii="Times New Roman" w:hAnsi="Times New Roman" w:cs="Times New Roman"/>
            <w:sz w:val="24"/>
            <w:szCs w:val="24"/>
          </w:rPr>
          <w:t>г</w:t>
        </w:r>
      </w:smartTag>
      <w:r w:rsidRPr="00FC1104">
        <w:rPr>
          <w:rFonts w:ascii="Times New Roman" w:hAnsi="Times New Roman" w:cs="Times New Roman"/>
          <w:sz w:val="24"/>
          <w:szCs w:val="24"/>
        </w:rPr>
        <w:t>.г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 xml:space="preserve">. Обоснование на примерах изделий для конкурса Де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Бирс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>.</w:t>
      </w:r>
    </w:p>
    <w:p w:rsidR="009B49FA" w:rsidRPr="00FC1104" w:rsidRDefault="009B49FA" w:rsidP="00BD5C3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Развитие дизайна ювелирных украшений в 90 годы ХХ века и на рубеже ХХ и ХХ</w:t>
      </w:r>
      <w:r w:rsidRPr="00FC110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C1104">
        <w:rPr>
          <w:rFonts w:ascii="Times New Roman" w:hAnsi="Times New Roman" w:cs="Times New Roman"/>
          <w:sz w:val="24"/>
          <w:szCs w:val="24"/>
        </w:rPr>
        <w:t xml:space="preserve"> веков. Обоснование на примерах изделий для конкурса Де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Бирс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>.</w:t>
      </w:r>
    </w:p>
    <w:p w:rsidR="009B49FA" w:rsidRPr="00FC1104" w:rsidRDefault="009B49FA" w:rsidP="00BD5C30">
      <w:pPr>
        <w:overflowPunct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>Экзамен  является неотъемлемой частью учебного процесса и призван закрепить и упорядочить знания студента, полученные на занятиях и самостоятельно. На подготовку к экзамену отводится 36 часы общего времени трудозатрат</w:t>
      </w: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Экзамен состоит из двух частей, теоретической и практической. В первой студент должен ответить на вопросы, посвященный характеристике крупных явлений в истории художественного металла, ведущих художников. Во второй части экзамена студент должен продемонстрировать умение анализировать конкретные памятники и ставить их в историко-художественный контекст эпохи; студенту будут предложены несколько изображений изделий художественного металла, которые он должен </w:t>
      </w:r>
      <w:proofErr w:type="spellStart"/>
      <w:r w:rsidRPr="00FC1104">
        <w:rPr>
          <w:rFonts w:ascii="Times New Roman" w:hAnsi="Times New Roman" w:cs="Times New Roman"/>
          <w:sz w:val="24"/>
          <w:szCs w:val="24"/>
        </w:rPr>
        <w:t>атрибутировать</w:t>
      </w:r>
      <w:proofErr w:type="spellEnd"/>
      <w:r w:rsidRPr="00FC1104">
        <w:rPr>
          <w:rFonts w:ascii="Times New Roman" w:hAnsi="Times New Roman" w:cs="Times New Roman"/>
          <w:sz w:val="24"/>
          <w:szCs w:val="24"/>
        </w:rPr>
        <w:t xml:space="preserve"> и обосновать своё мнение. Экзамен проходит в устной форме.</w:t>
      </w: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b/>
          <w:i/>
          <w:sz w:val="24"/>
          <w:szCs w:val="24"/>
        </w:rPr>
        <w:t>Критерии оценки экзамена</w:t>
      </w:r>
      <w:r w:rsidRPr="00FC1104">
        <w:rPr>
          <w:rFonts w:ascii="Times New Roman" w:hAnsi="Times New Roman" w:cs="Times New Roman"/>
          <w:sz w:val="24"/>
          <w:szCs w:val="24"/>
        </w:rPr>
        <w:t>:</w:t>
      </w: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C1104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C1104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уровень знаний теоретического материала по предмету не только на уровне воспроизведения и объяснения информации, но и интеллектуальные навыки решения проблем и задач, нахождения соответствующих ответов к проблемам, оценки и вынесения критических суждений;</w:t>
      </w: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C110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C1104">
        <w:rPr>
          <w:rFonts w:ascii="Times New Roman" w:hAnsi="Times New Roman" w:cs="Times New Roman"/>
          <w:sz w:val="24"/>
          <w:szCs w:val="24"/>
        </w:rPr>
        <w:t xml:space="preserve"> – студент должен показать знания теоретического материала по предмету не только на уровне воспроизведения и объяснения информации, но и основные навыки атрибуции объектов различных эпох в рамках предмета.</w:t>
      </w:r>
    </w:p>
    <w:p w:rsidR="009B49FA" w:rsidRPr="00FC1104" w:rsidRDefault="009B49FA" w:rsidP="00BD5C3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C110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C1104">
        <w:rPr>
          <w:rFonts w:ascii="Times New Roman" w:hAnsi="Times New Roman" w:cs="Times New Roman"/>
          <w:sz w:val="24"/>
          <w:szCs w:val="24"/>
        </w:rPr>
        <w:t xml:space="preserve"> – студент должен показать знания теоретического материала по предмету на уровне воспроизведения и объяснения информации, в решении интеллектуальных задач наличествуют неточности;</w:t>
      </w:r>
    </w:p>
    <w:p w:rsidR="009B49FA" w:rsidRPr="00FC1104" w:rsidRDefault="009B49FA" w:rsidP="00BD5C3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  <w:r w:rsidRPr="00FC110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C1104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FC1104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теоретического материала по предмету на уровне воспроизведения и объяснения информации, не может отличить особенности изделий или орнамента одного стиля или периода от другого.</w:t>
      </w:r>
    </w:p>
    <w:p w:rsidR="00FC1104" w:rsidRDefault="00FC1104" w:rsidP="00BD5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C1104" w:rsidSect="00FC1104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9B49FA" w:rsidRPr="00FC1104" w:rsidRDefault="009B49FA" w:rsidP="00BD5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B49FA" w:rsidRPr="00FC1104" w:rsidSect="009B49FA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001"/>
    <w:multiLevelType w:val="hybridMultilevel"/>
    <w:tmpl w:val="712ACEE0"/>
    <w:lvl w:ilvl="0" w:tplc="A8B824A0">
      <w:start w:val="1"/>
      <w:numFmt w:val="decimal"/>
      <w:lvlText w:val="%1."/>
      <w:lvlJc w:val="left"/>
      <w:pPr>
        <w:ind w:left="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9" w:hanging="360"/>
      </w:pPr>
    </w:lvl>
    <w:lvl w:ilvl="2" w:tplc="0419001B" w:tentative="1">
      <w:start w:val="1"/>
      <w:numFmt w:val="lowerRoman"/>
      <w:lvlText w:val="%3."/>
      <w:lvlJc w:val="right"/>
      <w:pPr>
        <w:ind w:left="1949" w:hanging="180"/>
      </w:pPr>
    </w:lvl>
    <w:lvl w:ilvl="3" w:tplc="0419000F" w:tentative="1">
      <w:start w:val="1"/>
      <w:numFmt w:val="decimal"/>
      <w:lvlText w:val="%4."/>
      <w:lvlJc w:val="left"/>
      <w:pPr>
        <w:ind w:left="2669" w:hanging="360"/>
      </w:pPr>
    </w:lvl>
    <w:lvl w:ilvl="4" w:tplc="04190019" w:tentative="1">
      <w:start w:val="1"/>
      <w:numFmt w:val="lowerLetter"/>
      <w:lvlText w:val="%5."/>
      <w:lvlJc w:val="left"/>
      <w:pPr>
        <w:ind w:left="3389" w:hanging="360"/>
      </w:pPr>
    </w:lvl>
    <w:lvl w:ilvl="5" w:tplc="0419001B" w:tentative="1">
      <w:start w:val="1"/>
      <w:numFmt w:val="lowerRoman"/>
      <w:lvlText w:val="%6."/>
      <w:lvlJc w:val="right"/>
      <w:pPr>
        <w:ind w:left="4109" w:hanging="180"/>
      </w:pPr>
    </w:lvl>
    <w:lvl w:ilvl="6" w:tplc="0419000F" w:tentative="1">
      <w:start w:val="1"/>
      <w:numFmt w:val="decimal"/>
      <w:lvlText w:val="%7."/>
      <w:lvlJc w:val="left"/>
      <w:pPr>
        <w:ind w:left="4829" w:hanging="360"/>
      </w:pPr>
    </w:lvl>
    <w:lvl w:ilvl="7" w:tplc="04190019" w:tentative="1">
      <w:start w:val="1"/>
      <w:numFmt w:val="lowerLetter"/>
      <w:lvlText w:val="%8."/>
      <w:lvlJc w:val="left"/>
      <w:pPr>
        <w:ind w:left="5549" w:hanging="360"/>
      </w:pPr>
    </w:lvl>
    <w:lvl w:ilvl="8" w:tplc="0419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1" w15:restartNumberingAfterBreak="0">
    <w:nsid w:val="11D2530F"/>
    <w:multiLevelType w:val="hybridMultilevel"/>
    <w:tmpl w:val="76EA4E34"/>
    <w:lvl w:ilvl="0" w:tplc="23A4CC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00344CC"/>
    <w:multiLevelType w:val="hybridMultilevel"/>
    <w:tmpl w:val="498E27FA"/>
    <w:lvl w:ilvl="0" w:tplc="D0B432A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20A21832"/>
    <w:multiLevelType w:val="hybridMultilevel"/>
    <w:tmpl w:val="0B7A9644"/>
    <w:lvl w:ilvl="0" w:tplc="99F840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253D08"/>
    <w:multiLevelType w:val="hybridMultilevel"/>
    <w:tmpl w:val="AC9C8DC2"/>
    <w:lvl w:ilvl="0" w:tplc="B8A4EBC6">
      <w:start w:val="1"/>
      <w:numFmt w:val="decimal"/>
      <w:lvlText w:val="%1."/>
      <w:lvlJc w:val="left"/>
      <w:pPr>
        <w:ind w:left="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9" w:hanging="360"/>
      </w:pPr>
    </w:lvl>
    <w:lvl w:ilvl="2" w:tplc="0419001B" w:tentative="1">
      <w:start w:val="1"/>
      <w:numFmt w:val="lowerRoman"/>
      <w:lvlText w:val="%3."/>
      <w:lvlJc w:val="right"/>
      <w:pPr>
        <w:ind w:left="1949" w:hanging="180"/>
      </w:pPr>
    </w:lvl>
    <w:lvl w:ilvl="3" w:tplc="0419000F" w:tentative="1">
      <w:start w:val="1"/>
      <w:numFmt w:val="decimal"/>
      <w:lvlText w:val="%4."/>
      <w:lvlJc w:val="left"/>
      <w:pPr>
        <w:ind w:left="2669" w:hanging="360"/>
      </w:pPr>
    </w:lvl>
    <w:lvl w:ilvl="4" w:tplc="04190019" w:tentative="1">
      <w:start w:val="1"/>
      <w:numFmt w:val="lowerLetter"/>
      <w:lvlText w:val="%5."/>
      <w:lvlJc w:val="left"/>
      <w:pPr>
        <w:ind w:left="3389" w:hanging="360"/>
      </w:pPr>
    </w:lvl>
    <w:lvl w:ilvl="5" w:tplc="0419001B" w:tentative="1">
      <w:start w:val="1"/>
      <w:numFmt w:val="lowerRoman"/>
      <w:lvlText w:val="%6."/>
      <w:lvlJc w:val="right"/>
      <w:pPr>
        <w:ind w:left="4109" w:hanging="180"/>
      </w:pPr>
    </w:lvl>
    <w:lvl w:ilvl="6" w:tplc="0419000F" w:tentative="1">
      <w:start w:val="1"/>
      <w:numFmt w:val="decimal"/>
      <w:lvlText w:val="%7."/>
      <w:lvlJc w:val="left"/>
      <w:pPr>
        <w:ind w:left="4829" w:hanging="360"/>
      </w:pPr>
    </w:lvl>
    <w:lvl w:ilvl="7" w:tplc="04190019" w:tentative="1">
      <w:start w:val="1"/>
      <w:numFmt w:val="lowerLetter"/>
      <w:lvlText w:val="%8."/>
      <w:lvlJc w:val="left"/>
      <w:pPr>
        <w:ind w:left="5549" w:hanging="360"/>
      </w:pPr>
    </w:lvl>
    <w:lvl w:ilvl="8" w:tplc="0419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7" w15:restartNumberingAfterBreak="0">
    <w:nsid w:val="217D6041"/>
    <w:multiLevelType w:val="hybridMultilevel"/>
    <w:tmpl w:val="BE680AFA"/>
    <w:lvl w:ilvl="0" w:tplc="8E7A52B6">
      <w:start w:val="3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357E9"/>
    <w:multiLevelType w:val="hybridMultilevel"/>
    <w:tmpl w:val="1800F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72CCA"/>
    <w:multiLevelType w:val="multilevel"/>
    <w:tmpl w:val="10FAC9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4730959"/>
    <w:multiLevelType w:val="hybridMultilevel"/>
    <w:tmpl w:val="5F329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1481D"/>
    <w:multiLevelType w:val="multilevel"/>
    <w:tmpl w:val="412A5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1DB62A8"/>
    <w:multiLevelType w:val="hybridMultilevel"/>
    <w:tmpl w:val="94784144"/>
    <w:lvl w:ilvl="0" w:tplc="20EEADDE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 w15:restartNumberingAfterBreak="0">
    <w:nsid w:val="3D424CCD"/>
    <w:multiLevelType w:val="hybridMultilevel"/>
    <w:tmpl w:val="76EA4E34"/>
    <w:lvl w:ilvl="0" w:tplc="23A4CC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647DB"/>
    <w:multiLevelType w:val="hybridMultilevel"/>
    <w:tmpl w:val="934E812A"/>
    <w:lvl w:ilvl="0" w:tplc="F3EC5A3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5" w15:restartNumberingAfterBreak="0">
    <w:nsid w:val="41406886"/>
    <w:multiLevelType w:val="multilevel"/>
    <w:tmpl w:val="412A5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49B9717F"/>
    <w:multiLevelType w:val="hybridMultilevel"/>
    <w:tmpl w:val="AB6238EC"/>
    <w:lvl w:ilvl="0" w:tplc="E866419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 w15:restartNumberingAfterBreak="0">
    <w:nsid w:val="4A211461"/>
    <w:multiLevelType w:val="hybridMultilevel"/>
    <w:tmpl w:val="40100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02581F"/>
    <w:multiLevelType w:val="hybridMultilevel"/>
    <w:tmpl w:val="2FDA08E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07E01"/>
    <w:multiLevelType w:val="hybridMultilevel"/>
    <w:tmpl w:val="AAE24648"/>
    <w:lvl w:ilvl="0" w:tplc="10B0A33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0" w15:restartNumberingAfterBreak="0">
    <w:nsid w:val="53F22689"/>
    <w:multiLevelType w:val="hybridMultilevel"/>
    <w:tmpl w:val="BA34D054"/>
    <w:lvl w:ilvl="0" w:tplc="80360C1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 w15:restartNumberingAfterBreak="0">
    <w:nsid w:val="551D738C"/>
    <w:multiLevelType w:val="hybridMultilevel"/>
    <w:tmpl w:val="67F0E49C"/>
    <w:lvl w:ilvl="0" w:tplc="2DFA24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E51CF8"/>
    <w:multiLevelType w:val="hybridMultilevel"/>
    <w:tmpl w:val="DA2EC1EE"/>
    <w:lvl w:ilvl="0" w:tplc="3CE0A9E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3" w15:restartNumberingAfterBreak="0">
    <w:nsid w:val="605B5DFD"/>
    <w:multiLevelType w:val="hybridMultilevel"/>
    <w:tmpl w:val="5F329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455842"/>
    <w:multiLevelType w:val="multilevel"/>
    <w:tmpl w:val="4B2AE814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20" w:hanging="1440"/>
      </w:pPr>
      <w:rPr>
        <w:rFonts w:hint="default"/>
      </w:rPr>
    </w:lvl>
  </w:abstractNum>
  <w:abstractNum w:abstractNumId="25" w15:restartNumberingAfterBreak="0">
    <w:nsid w:val="79575352"/>
    <w:multiLevelType w:val="hybridMultilevel"/>
    <w:tmpl w:val="D1D0B9E2"/>
    <w:lvl w:ilvl="0" w:tplc="1F66F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8A004B"/>
    <w:multiLevelType w:val="hybridMultilevel"/>
    <w:tmpl w:val="94784144"/>
    <w:lvl w:ilvl="0" w:tplc="20EEADDE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23"/>
  </w:num>
  <w:num w:numId="5">
    <w:abstractNumId w:val="10"/>
  </w:num>
  <w:num w:numId="6">
    <w:abstractNumId w:val="24"/>
  </w:num>
  <w:num w:numId="7">
    <w:abstractNumId w:val="19"/>
  </w:num>
  <w:num w:numId="8">
    <w:abstractNumId w:val="26"/>
  </w:num>
  <w:num w:numId="9">
    <w:abstractNumId w:val="12"/>
  </w:num>
  <w:num w:numId="10">
    <w:abstractNumId w:val="5"/>
  </w:num>
  <w:num w:numId="11">
    <w:abstractNumId w:val="16"/>
  </w:num>
  <w:num w:numId="12">
    <w:abstractNumId w:val="22"/>
  </w:num>
  <w:num w:numId="13">
    <w:abstractNumId w:val="4"/>
  </w:num>
  <w:num w:numId="14">
    <w:abstractNumId w:val="25"/>
  </w:num>
  <w:num w:numId="15">
    <w:abstractNumId w:val="17"/>
  </w:num>
  <w:num w:numId="16">
    <w:abstractNumId w:val="14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3"/>
  </w:num>
  <w:num w:numId="20">
    <w:abstractNumId w:val="8"/>
  </w:num>
  <w:num w:numId="21">
    <w:abstractNumId w:val="13"/>
  </w:num>
  <w:num w:numId="22">
    <w:abstractNumId w:val="0"/>
  </w:num>
  <w:num w:numId="23">
    <w:abstractNumId w:val="20"/>
  </w:num>
  <w:num w:numId="24">
    <w:abstractNumId w:val="6"/>
  </w:num>
  <w:num w:numId="25">
    <w:abstractNumId w:val="21"/>
  </w:num>
  <w:num w:numId="26">
    <w:abstractNumId w:val="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0E0A"/>
    <w:rsid w:val="0002418B"/>
    <w:rsid w:val="000B06AB"/>
    <w:rsid w:val="00131816"/>
    <w:rsid w:val="00142265"/>
    <w:rsid w:val="001F0BC7"/>
    <w:rsid w:val="00206FB9"/>
    <w:rsid w:val="00304EE0"/>
    <w:rsid w:val="004F6151"/>
    <w:rsid w:val="00616114"/>
    <w:rsid w:val="008401F6"/>
    <w:rsid w:val="008E6772"/>
    <w:rsid w:val="009B49FA"/>
    <w:rsid w:val="00A12FFD"/>
    <w:rsid w:val="00BB241C"/>
    <w:rsid w:val="00BD5C30"/>
    <w:rsid w:val="00CF10CE"/>
    <w:rsid w:val="00D31453"/>
    <w:rsid w:val="00DF1E66"/>
    <w:rsid w:val="00E209E2"/>
    <w:rsid w:val="00EF2287"/>
    <w:rsid w:val="00FC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E7C00FA"/>
  <w15:docId w15:val="{0DA0680F-74A9-44F2-ACE6-EB67354D3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00E0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13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1318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000E0A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FontStyle20">
    <w:name w:val="Font Style20"/>
    <w:rsid w:val="00000E0A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000E0A"/>
    <w:rPr>
      <w:rFonts w:ascii="Georgia" w:hAnsi="Georgia" w:cs="Georgia"/>
      <w:sz w:val="12"/>
      <w:szCs w:val="12"/>
    </w:rPr>
  </w:style>
  <w:style w:type="paragraph" w:styleId="a6">
    <w:name w:val="List Paragraph"/>
    <w:basedOn w:val="a0"/>
    <w:uiPriority w:val="34"/>
    <w:qFormat/>
    <w:rsid w:val="00000E0A"/>
    <w:pPr>
      <w:ind w:left="720"/>
      <w:contextualSpacing/>
    </w:pPr>
    <w:rPr>
      <w:rFonts w:eastAsiaTheme="minorHAnsi"/>
    </w:rPr>
  </w:style>
  <w:style w:type="paragraph" w:customStyle="1" w:styleId="Style14">
    <w:name w:val="Style14"/>
    <w:basedOn w:val="a0"/>
    <w:rsid w:val="00000E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1"/>
    <w:uiPriority w:val="99"/>
    <w:unhideWhenUsed/>
    <w:rsid w:val="00000E0A"/>
    <w:rPr>
      <w:color w:val="0000FF" w:themeColor="hyperlink"/>
      <w:u w:val="single"/>
    </w:rPr>
  </w:style>
  <w:style w:type="paragraph" w:styleId="3">
    <w:name w:val="Body Text 3"/>
    <w:basedOn w:val="a0"/>
    <w:link w:val="30"/>
    <w:uiPriority w:val="99"/>
    <w:unhideWhenUsed/>
    <w:rsid w:val="00EF2287"/>
    <w:pPr>
      <w:spacing w:after="120"/>
    </w:pPr>
    <w:rPr>
      <w:rFonts w:ascii="Calibri" w:eastAsia="Times New Roman" w:hAnsi="Calibri" w:cs="Calibri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EF2287"/>
    <w:rPr>
      <w:rFonts w:ascii="Calibri" w:eastAsia="Times New Roman" w:hAnsi="Calibri" w:cs="Calibri"/>
      <w:sz w:val="16"/>
      <w:szCs w:val="16"/>
      <w:lang w:val="ru-RU" w:eastAsia="ru-RU"/>
    </w:rPr>
  </w:style>
  <w:style w:type="table" w:styleId="a8">
    <w:name w:val="Table Grid"/>
    <w:basedOn w:val="a2"/>
    <w:uiPriority w:val="59"/>
    <w:rsid w:val="00206F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0"/>
    <w:link w:val="20"/>
    <w:uiPriority w:val="99"/>
    <w:semiHidden/>
    <w:unhideWhenUsed/>
    <w:rsid w:val="008E6772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8E6772"/>
  </w:style>
  <w:style w:type="paragraph" w:styleId="a9">
    <w:name w:val="footnote text"/>
    <w:basedOn w:val="a0"/>
    <w:link w:val="aa"/>
    <w:rsid w:val="009B4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1"/>
    <w:link w:val="a9"/>
    <w:rsid w:val="009B49FA"/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список с точками"/>
    <w:basedOn w:val="a0"/>
    <w:uiPriority w:val="99"/>
    <w:rsid w:val="009B49FA"/>
    <w:pPr>
      <w:numPr>
        <w:numId w:val="18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link w:val="21"/>
    <w:rsid w:val="009B49FA"/>
    <w:rPr>
      <w:sz w:val="19"/>
      <w:szCs w:val="19"/>
      <w:shd w:val="clear" w:color="auto" w:fill="FFFFFF"/>
    </w:rPr>
  </w:style>
  <w:style w:type="paragraph" w:customStyle="1" w:styleId="21">
    <w:name w:val="Основной текст2"/>
    <w:basedOn w:val="a0"/>
    <w:link w:val="ab"/>
    <w:rsid w:val="009B49FA"/>
    <w:pPr>
      <w:shd w:val="clear" w:color="auto" w:fill="FFFFFF"/>
      <w:spacing w:after="240" w:line="0" w:lineRule="atLeast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5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download/elibrary_32582208_70976540.pdf" TargetMode="External"/><Relationship Id="rId13" Type="http://schemas.openxmlformats.org/officeDocument/2006/relationships/hyperlink" Target="https://urait.ru/bcode/453385" TargetMode="External"/><Relationship Id="rId18" Type="http://schemas.openxmlformats.org/officeDocument/2006/relationships/hyperlink" Target="https://magtu.informsystema.ru/uploader/fileUpload?name=2507.pdf&amp;show=dcatalogues/1/1130283/2507.pdf&amp;view=tru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764.pdf&amp;show=dcatalogues/1/1527828/3764.pdf&amp;view=true" TargetMode="External"/><Relationship Id="rId17" Type="http://schemas.openxmlformats.org/officeDocument/2006/relationships/hyperlink" Target="https://elibrary.ru/download/elibrary_25939742_32976205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059.pdf&amp;show=dcatalogues/1/1533550/4059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6112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download/elibrary_32806259_86424691.pdf" TargetMode="External"/><Relationship Id="rId10" Type="http://schemas.openxmlformats.org/officeDocument/2006/relationships/hyperlink" Target="https://urait.ru/viewer/teoriya-i-istoriya-tradicionnogo-prikladnogo-iskusstva-466083" TargetMode="External"/><Relationship Id="rId19" Type="http://schemas.openxmlformats.org/officeDocument/2006/relationships/hyperlink" Target="http://primalira.narod.ru/B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udentlibrary.ru/doc/ISBN9785691015311-SCN0000/000.html1" TargetMode="External"/><Relationship Id="rId14" Type="http://schemas.openxmlformats.org/officeDocument/2006/relationships/hyperlink" Target="https://magtu.informsystema.ru/uploader/fileUpload?name=3347.pdf&amp;show=dcatalogues/1/1138525/33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7608</Words>
  <Characters>43368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2020-2021_b54_03_02-СДПб-20_67_plx_История художественного металла</vt:lpstr>
    </vt:vector>
  </TitlesOfParts>
  <Company>SPecialiST RePack</Company>
  <LinksUpToDate>false</LinksUpToDate>
  <CharactersWithSpaces>50875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2020-2021_b54_03_02-СДПб-20_67_plx_История художественного металла</dc:title>
  <dc:creator>FastReport.NET</dc:creator>
  <cp:lastModifiedBy>RePack by Diakov</cp:lastModifiedBy>
  <cp:revision>4</cp:revision>
  <dcterms:created xsi:type="dcterms:W3CDTF">2020-11-18T00:21:00Z</dcterms:created>
  <dcterms:modified xsi:type="dcterms:W3CDTF">2020-11-18T05:38:00Z</dcterms:modified>
</cp:coreProperties>
</file>