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D3" w:rsidRDefault="00F657C9">
      <w:pPr>
        <w:rPr>
          <w:sz w:val="0"/>
          <w:szCs w:val="0"/>
        </w:rPr>
      </w:pPr>
      <w:r w:rsidRPr="00902DDE">
        <w:rPr>
          <w:rStyle w:val="FontStyle16"/>
          <w:noProof/>
          <w:sz w:val="24"/>
          <w:szCs w:val="24"/>
          <w:lang w:val="ru-RU" w:eastAsia="ru-RU"/>
        </w:rPr>
        <w:drawing>
          <wp:inline distT="0" distB="0" distL="0" distR="0">
            <wp:extent cx="5939790" cy="8136323"/>
            <wp:effectExtent l="0" t="0" r="0" b="0"/>
            <wp:docPr id="1" name="Рисунок 1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3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A07">
        <w:br w:type="page"/>
      </w:r>
    </w:p>
    <w:p w:rsidR="00EE57D3" w:rsidRPr="00494A07" w:rsidRDefault="00F657C9">
      <w:pPr>
        <w:rPr>
          <w:sz w:val="0"/>
          <w:szCs w:val="0"/>
          <w:lang w:val="ru-RU"/>
        </w:rPr>
      </w:pPr>
      <w:r w:rsidRPr="00902DDE">
        <w:rPr>
          <w:rStyle w:val="FontStyle16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39790" cy="8155076"/>
            <wp:effectExtent l="0" t="0" r="0" b="0"/>
            <wp:docPr id="4" name="Рисунок 4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A07" w:rsidRPr="00494A07">
        <w:rPr>
          <w:lang w:val="ru-RU"/>
        </w:rPr>
        <w:br w:type="page"/>
      </w:r>
    </w:p>
    <w:p w:rsidR="00EE57D3" w:rsidRPr="00494A07" w:rsidRDefault="00146D10">
      <w:pPr>
        <w:rPr>
          <w:sz w:val="0"/>
          <w:szCs w:val="0"/>
          <w:lang w:val="ru-RU"/>
        </w:rPr>
      </w:pPr>
      <w:r w:rsidRPr="00146D10">
        <w:rPr>
          <w:noProof/>
          <w:lang w:val="ru-RU" w:eastAsia="ru-RU"/>
        </w:rPr>
        <w:lastRenderedPageBreak/>
        <w:drawing>
          <wp:inline distT="0" distB="0" distL="0" distR="0">
            <wp:extent cx="5939790" cy="8149324"/>
            <wp:effectExtent l="0" t="0" r="0" b="0"/>
            <wp:docPr id="2" name="Рисунок 2" descr="C:\Users\Admin\Desktop\ПРОГРАММЫ ВСЕ\2020\54.03.02\Внешние за 17 на АКК\Актуализация на АКК 3 лист\Актцуализация 2017\Дисциплины 4 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ВСЕ\2020\54.03.02\Внешние за 17 на АКК\Актуализация на АКК 3 лист\Актцуализация 2017\Дисциплины 4 кур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4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A07" w:rsidRPr="00494A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E57D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E57D3" w:rsidRPr="004147CA">
        <w:trPr>
          <w:trHeight w:hRule="exact" w:val="13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«Пластическое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моделирование»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вающей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ства,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подобрать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цепочки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передающего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заложенный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проекте,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честв,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ванным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proofErr w:type="spell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декорировки</w:t>
            </w:r>
            <w:proofErr w:type="spellEnd"/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материалами,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полную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объемно-пространственного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декорирования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выбранным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агрессивными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средами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гипсом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гипсомодельного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гипсом.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простейшие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гипсовые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воплощать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гипсо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моделях.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lang w:val="ru-RU"/>
              </w:rPr>
              <w:t xml:space="preserve"> </w:t>
            </w:r>
          </w:p>
        </w:tc>
      </w:tr>
    </w:tbl>
    <w:p w:rsidR="00EE57D3" w:rsidRPr="00494A07" w:rsidRDefault="00494A07">
      <w:pPr>
        <w:rPr>
          <w:sz w:val="0"/>
          <w:szCs w:val="0"/>
          <w:lang w:val="ru-RU"/>
        </w:rPr>
      </w:pPr>
      <w:r w:rsidRPr="00494A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E57D3" w:rsidRPr="004147CA" w:rsidTr="004147CA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4147CA" w:rsidTr="004147CA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Пропедевтика</w:t>
            </w:r>
            <w:proofErr w:type="spellEnd"/>
            <w:r>
              <w:t xml:space="preserve"> </w:t>
            </w:r>
          </w:p>
        </w:tc>
      </w:tr>
      <w:tr w:rsidR="00EE57D3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proofErr w:type="spellEnd"/>
            <w:r>
              <w:t xml:space="preserve"> </w:t>
            </w:r>
          </w:p>
        </w:tc>
      </w:tr>
      <w:tr w:rsidR="00EE57D3" w:rsidRPr="004147CA" w:rsidTr="004147CA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скульптура</w:t>
            </w:r>
            <w:proofErr w:type="spellEnd"/>
            <w:r>
              <w:t xml:space="preserve"> </w:t>
            </w:r>
          </w:p>
        </w:tc>
      </w:tr>
      <w:tr w:rsidR="00EE57D3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EE57D3" w:rsidRPr="004147CA" w:rsidTr="004147C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>
              <w:t xml:space="preserve"> </w:t>
            </w:r>
          </w:p>
        </w:tc>
      </w:tr>
      <w:tr w:rsidR="00EE57D3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керамика</w:t>
            </w:r>
            <w:proofErr w:type="spellEnd"/>
            <w:r>
              <w:t xml:space="preserve"> </w:t>
            </w:r>
          </w:p>
        </w:tc>
      </w:tr>
      <w:tr w:rsidR="00EE57D3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эмалирование</w:t>
            </w:r>
            <w:proofErr w:type="spellEnd"/>
            <w:r>
              <w:t xml:space="preserve"> </w:t>
            </w:r>
          </w:p>
        </w:tc>
      </w:tr>
      <w:tr w:rsidR="00EE57D3" w:rsidRPr="004147CA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Цветоведение.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4147CA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4147CA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4147CA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EE57D3" w:rsidRPr="004147CA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4147CA" w:rsidTr="004147CA">
        <w:trPr>
          <w:trHeight w:hRule="exact" w:val="138"/>
        </w:trPr>
        <w:tc>
          <w:tcPr>
            <w:tcW w:w="1999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</w:tr>
      <w:tr w:rsidR="00EE57D3" w:rsidRPr="004147CA" w:rsidTr="004147C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4147CA" w:rsidTr="004147C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«Пластическое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моделирование»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4147CA" w:rsidTr="004147CA">
        <w:trPr>
          <w:trHeight w:hRule="exact" w:val="277"/>
        </w:trPr>
        <w:tc>
          <w:tcPr>
            <w:tcW w:w="1999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</w:tr>
      <w:tr w:rsidR="00EE57D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E57D3" w:rsidRPr="004147CA" w:rsidTr="004147CA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способностью к абстрактному мышлению, анализу, синтезу</w:t>
            </w:r>
          </w:p>
        </w:tc>
      </w:tr>
      <w:tr w:rsidR="00EE57D3" w:rsidRPr="004147C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анализа и синтеза полученной информации,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понятие «абстрактного мышления»,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синтез и анализ основных видов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ехнологических процессов художе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ственного металла,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этапы создания абстрактных форм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именительно к объектам из метал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ла.</w:t>
            </w:r>
          </w:p>
        </w:tc>
      </w:tr>
      <w:tr w:rsidR="00EE57D3" w:rsidRPr="004147C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абстрактно мыслить,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синтезировать различные виды декоративно- прикладного искусства и народных промыслов,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технологические цепочк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 применяемые в области художе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ственного металла,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цепочки, необходимые для выполнения определенного изделия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технологические цепочки в совр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еменных произведениях деко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ративно-прикладного искусства и народных промыслов.</w:t>
            </w:r>
          </w:p>
        </w:tc>
      </w:tr>
    </w:tbl>
    <w:p w:rsidR="00EE57D3" w:rsidRPr="00494A07" w:rsidRDefault="00494A07">
      <w:pPr>
        <w:rPr>
          <w:sz w:val="0"/>
          <w:szCs w:val="0"/>
          <w:lang w:val="ru-RU"/>
        </w:rPr>
      </w:pPr>
      <w:r w:rsidRPr="00494A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E57D3" w:rsidRPr="004147C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со специальной литературой, сбором, систематизацией и синтезом материала по видам декоративно- прикладного искусства и народных промыслов,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анализом технологических цепочек, применяемых в декоративно- прикладном искусстве и народных пром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ыслах разных стран, разного вре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менного периода и разных стилей.</w:t>
            </w:r>
          </w:p>
        </w:tc>
      </w:tr>
      <w:tr w:rsidR="00EE57D3" w:rsidRPr="004147C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  <w:tr w:rsidR="00EE57D3" w:rsidRPr="004147CA" w:rsidTr="00494A07">
        <w:trPr>
          <w:trHeight w:hRule="exact" w:val="281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саморазвития, самор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еализации, использования творче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ского потенциала,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графические и живописные способы и методы, используемые в процессе проектирования,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методах, техниках и приемах создания моделей проектируемых объемных изделий из металла,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полную информацию о различных технологических приемах в области художественного металла,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 защиты производственного пер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сонала в условиях художественного производства.</w:t>
            </w:r>
          </w:p>
        </w:tc>
      </w:tr>
      <w:tr w:rsidR="00EE57D3" w:rsidRPr="004147CA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творческий потенциал,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самостоятельный поиск новой информации в области художественного металла, новых технологий и материалов,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выбирать оптимальные технологические решения при проектировании художественных изделий из металла,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опираться на полученные знания по традиционным технологиям обработки металла, а также стремится включать новые современные технологии и материалы, появляющиеся в художественной промышленности.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обработки металла и камня для более полной реализации художественного замысла.</w:t>
            </w:r>
          </w:p>
        </w:tc>
      </w:tr>
      <w:tr w:rsidR="00EE57D3" w:rsidRPr="004147CA" w:rsidTr="00494A07">
        <w:trPr>
          <w:trHeight w:hRule="exact" w:val="236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развития творческого потенциала и самореализации,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проектирования основных этапов саморазвития, самореализации, использования творческого потенциала,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соответствующего поведения при возникновении чрезвычайных ситуаций в условиях художественного производства.</w:t>
            </w:r>
          </w:p>
        </w:tc>
      </w:tr>
      <w:tr w:rsidR="00EE57D3" w:rsidRPr="004147CA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владеть навыками линейно-конструктивного построения и основами академической живописи, элементарными профессиональными навыками скульптора, современной шрифтовой культурой, приемами работы в макетировании и моделировании, приемами работы с цветом и цветовыми композициями</w:t>
            </w:r>
          </w:p>
        </w:tc>
      </w:tr>
    </w:tbl>
    <w:p w:rsidR="00EE57D3" w:rsidRPr="00494A07" w:rsidRDefault="00494A07">
      <w:pPr>
        <w:rPr>
          <w:sz w:val="0"/>
          <w:szCs w:val="0"/>
          <w:lang w:val="ru-RU"/>
        </w:rPr>
      </w:pPr>
      <w:r w:rsidRPr="00494A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E57D3" w:rsidRPr="004147C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линейно-конструктивного построения объектов,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академической живописи,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цепочки исполнения изделий декоративно- прикладного и народного искусства,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вариативность сочетания технологических процессов при выполнении определенного изделия в области художественного металла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состояние технологий, применяемых в области 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псомо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дельного дела.</w:t>
            </w:r>
          </w:p>
        </w:tc>
      </w:tr>
      <w:tr w:rsidR="00EE57D3" w:rsidRPr="004147C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навыки линейно-конструктивного построения изделий из металла и их гипсовых моделей,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основами академичес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кой живописи, элементарными про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фессиональными навыками скульптора,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современной шрифтовой культурой,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приемы работы в макетировании и моделировании, приема-ми работы с цветом и цветовыми композициями.</w:t>
            </w:r>
          </w:p>
        </w:tc>
      </w:tr>
      <w:tr w:rsidR="00EE57D3" w:rsidRPr="004147CA" w:rsidTr="00494A07">
        <w:trPr>
          <w:trHeight w:hRule="exact" w:val="264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 владеть навыками линейно-конструктивного построения и основами академической живописи, элементарными профессиональными навыками скульптора, современной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рифтовой культурой, приемами ра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боты в макетировании и моделировании, приемами работы с цветом и цветовыми композициями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технологических цепочек исполнения объемных изделий из металла,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определением необходимой комбинаторики технологических процессов при выполнении объемных изделий из металла.</w:t>
            </w:r>
          </w:p>
        </w:tc>
      </w:tr>
    </w:tbl>
    <w:p w:rsidR="00EE57D3" w:rsidRPr="00494A07" w:rsidRDefault="00494A07">
      <w:pPr>
        <w:rPr>
          <w:sz w:val="0"/>
          <w:szCs w:val="0"/>
          <w:lang w:val="ru-RU"/>
        </w:rPr>
      </w:pPr>
      <w:r w:rsidRPr="00494A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419"/>
        <w:gridCol w:w="385"/>
        <w:gridCol w:w="522"/>
        <w:gridCol w:w="600"/>
        <w:gridCol w:w="691"/>
        <w:gridCol w:w="514"/>
        <w:gridCol w:w="1716"/>
        <w:gridCol w:w="1614"/>
        <w:gridCol w:w="1232"/>
      </w:tblGrid>
      <w:tr w:rsidR="00EE57D3" w:rsidRPr="004147CA" w:rsidTr="00494A07">
        <w:trPr>
          <w:trHeight w:hRule="exact" w:val="285"/>
        </w:trPr>
        <w:tc>
          <w:tcPr>
            <w:tcW w:w="695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869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4147CA" w:rsidTr="00494A07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136,4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2,4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43,9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EE57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4147CA" w:rsidTr="00494A07">
        <w:trPr>
          <w:trHeight w:hRule="exact" w:val="138"/>
        </w:trPr>
        <w:tc>
          <w:tcPr>
            <w:tcW w:w="695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1421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385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522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600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691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514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1716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1614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1232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</w:tr>
      <w:tr w:rsidR="00EE57D3" w:rsidTr="00494A07">
        <w:trPr>
          <w:trHeight w:hRule="exact" w:val="972"/>
        </w:trPr>
        <w:tc>
          <w:tcPr>
            <w:tcW w:w="21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E57D3" w:rsidTr="00494A07">
        <w:trPr>
          <w:trHeight w:hRule="exact" w:val="833"/>
        </w:trPr>
        <w:tc>
          <w:tcPr>
            <w:tcW w:w="21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E57D3" w:rsidRDefault="00EE57D3"/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E57D3" w:rsidRDefault="00EE57D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</w:tr>
      <w:tr w:rsidR="00494A07" w:rsidRPr="004147CA" w:rsidTr="00494A07">
        <w:trPr>
          <w:trHeight w:hRule="exact" w:val="45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A07" w:rsidRPr="00494A07" w:rsidRDefault="00494A07">
            <w:pPr>
              <w:rPr>
                <w:b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Выполнение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простейших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граненых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изделий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из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гипса</w:t>
            </w:r>
            <w:r w:rsidRPr="00494A07">
              <w:rPr>
                <w:b/>
                <w:lang w:val="ru-RU"/>
              </w:rPr>
              <w:t xml:space="preserve"> </w:t>
            </w:r>
          </w:p>
        </w:tc>
      </w:tr>
      <w:tr w:rsidR="00EE57D3" w:rsidRPr="00494A07" w:rsidTr="00494A07">
        <w:trPr>
          <w:trHeight w:hRule="exact" w:val="3554"/>
        </w:trPr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proofErr w:type="spellStart"/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гипсомодельным</w:t>
            </w:r>
            <w:proofErr w:type="spellEnd"/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изучает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художник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</w:t>
            </w:r>
            <w:r w:rsidRPr="00494A07">
              <w:rPr>
                <w:lang w:val="ru-RU"/>
              </w:rPr>
              <w:t xml:space="preserve"> </w:t>
            </w:r>
            <w:proofErr w:type="spellStart"/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гипсомо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-дельное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дело).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занятию.</w:t>
            </w:r>
          </w:p>
          <w:p w:rsidR="00EE57D3" w:rsidRPr="00494A07" w:rsidRDefault="00494A07" w:rsidP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Поиск дополнительной ин-формации по заданной теме (работа с библиографическим материалами, справочника-ми, каталогами, словарями, энциклопедиями ).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Коллективное обсуждение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494A07" w:rsidTr="00494A07">
        <w:trPr>
          <w:trHeight w:hRule="exact" w:val="1576"/>
        </w:trPr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куба.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20/10И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Коллективное обсуждение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Tr="00494A07">
        <w:trPr>
          <w:trHeight w:hRule="exact" w:val="1576"/>
        </w:trPr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четырехгранной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пирамиды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20/8И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Коллективное обсуждение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EE57D3" w:rsidTr="00494A07">
        <w:trPr>
          <w:trHeight w:hRule="exact" w:val="454"/>
        </w:trPr>
        <w:tc>
          <w:tcPr>
            <w:tcW w:w="2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42/18И</w:t>
            </w:r>
            <w: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</w:tr>
      <w:tr w:rsidR="00494A07" w:rsidRPr="004147CA" w:rsidTr="00494A07">
        <w:trPr>
          <w:trHeight w:hRule="exact" w:val="45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A07" w:rsidRPr="00494A07" w:rsidRDefault="00494A07">
            <w:pPr>
              <w:rPr>
                <w:b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Выполнение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простейших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тел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вращения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из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гипса</w:t>
            </w:r>
            <w:r w:rsidRPr="00494A07">
              <w:rPr>
                <w:b/>
                <w:lang w:val="ru-RU"/>
              </w:rPr>
              <w:t xml:space="preserve"> </w:t>
            </w:r>
          </w:p>
        </w:tc>
      </w:tr>
      <w:tr w:rsidR="00EE57D3" w:rsidTr="00494A07">
        <w:trPr>
          <w:trHeight w:hRule="exact" w:val="1576"/>
        </w:trPr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28/6И</w:t>
            </w:r>
            <w: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EE57D3" w:rsidTr="00494A07">
        <w:trPr>
          <w:trHeight w:hRule="exact" w:val="1576"/>
        </w:trPr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конуса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10/8И</w:t>
            </w:r>
            <w: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EE57D3" w:rsidTr="00494A07">
        <w:trPr>
          <w:trHeight w:hRule="exact" w:val="454"/>
        </w:trPr>
        <w:tc>
          <w:tcPr>
            <w:tcW w:w="2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38/14И</w:t>
            </w:r>
            <w: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</w:tr>
      <w:tr w:rsidR="00EE57D3" w:rsidTr="00494A07">
        <w:trPr>
          <w:trHeight w:hRule="exact" w:val="454"/>
        </w:trPr>
        <w:tc>
          <w:tcPr>
            <w:tcW w:w="2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80/32И</w:t>
            </w:r>
            <w: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</w:tr>
      <w:tr w:rsidR="00494A07" w:rsidRPr="004147CA" w:rsidTr="00494A07">
        <w:trPr>
          <w:trHeight w:hRule="exact" w:val="360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A07" w:rsidRPr="00494A07" w:rsidRDefault="00494A07">
            <w:pPr>
              <w:rPr>
                <w:b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Выполнение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гипсовой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модели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утвержденному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проекту</w:t>
            </w:r>
            <w:r w:rsidRPr="00494A07">
              <w:rPr>
                <w:b/>
                <w:lang w:val="ru-RU"/>
              </w:rPr>
              <w:t xml:space="preserve"> </w:t>
            </w:r>
          </w:p>
        </w:tc>
      </w:tr>
      <w:tr w:rsidR="00EE57D3" w:rsidTr="00494A07">
        <w:trPr>
          <w:trHeight w:hRule="exact" w:val="2972"/>
        </w:trPr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чертежей,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разверток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выкроек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столового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сервиза: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согласовываются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ведущим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преподавателем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«Проектирование»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(4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семестр)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«Столовый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сервиз».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</w:p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EE57D3" w:rsidTr="00B61FD2">
        <w:trPr>
          <w:trHeight w:hRule="exact" w:val="2845"/>
        </w:trPr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коловраток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ножей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столового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сервиза: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согласовываются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ведущим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преподавателем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«Проектирование»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(4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семестр)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«Столовый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сервиз».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20/10И</w:t>
            </w:r>
            <w: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EE57D3" w:rsidTr="00B61FD2">
        <w:trPr>
          <w:trHeight w:hRule="exact" w:val="2262"/>
        </w:trPr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столового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сервиза: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согласовываются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ведущим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преподавателем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«Проектирование»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(4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семестр)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«Столовый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сервиз».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20/8И</w:t>
            </w:r>
            <w: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EE57D3" w:rsidTr="00494A07">
        <w:trPr>
          <w:trHeight w:hRule="exact" w:val="454"/>
        </w:trPr>
        <w:tc>
          <w:tcPr>
            <w:tcW w:w="2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54/18И</w:t>
            </w:r>
            <w: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</w:tr>
      <w:tr w:rsidR="00EE57D3" w:rsidTr="00494A07">
        <w:trPr>
          <w:trHeight w:hRule="exact" w:val="454"/>
        </w:trPr>
        <w:tc>
          <w:tcPr>
            <w:tcW w:w="2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54/18И</w:t>
            </w:r>
            <w: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</w:tr>
      <w:tr w:rsidR="00EE57D3" w:rsidTr="00494A07">
        <w:trPr>
          <w:trHeight w:hRule="exact" w:val="478"/>
        </w:trPr>
        <w:tc>
          <w:tcPr>
            <w:tcW w:w="2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134/50 И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43,9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ОК-3,ПК- 1,ОК-1</w:t>
            </w:r>
          </w:p>
        </w:tc>
      </w:tr>
    </w:tbl>
    <w:p w:rsidR="00EE57D3" w:rsidRDefault="00494A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E57D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E57D3">
        <w:trPr>
          <w:trHeight w:hRule="exact" w:val="138"/>
        </w:trPr>
        <w:tc>
          <w:tcPr>
            <w:tcW w:w="9357" w:type="dxa"/>
          </w:tcPr>
          <w:p w:rsidR="00EE57D3" w:rsidRDefault="00EE57D3"/>
        </w:tc>
      </w:tr>
      <w:tr w:rsidR="00EE57D3" w:rsidRPr="004147CA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«Пластическое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моделирование»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ществлять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конкретизирующие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активную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обеспечивающую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мальную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фактом,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(содержательная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(перенос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ющей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новую,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довательский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(поддержка,</w:t>
            </w:r>
            <w:r w:rsidRPr="00494A07">
              <w:rPr>
                <w:lang w:val="ru-RU"/>
              </w:rPr>
              <w:t xml:space="preserve"> </w:t>
            </w:r>
          </w:p>
        </w:tc>
      </w:tr>
    </w:tbl>
    <w:p w:rsidR="00EE57D3" w:rsidRPr="00494A07" w:rsidRDefault="00494A07">
      <w:pPr>
        <w:rPr>
          <w:sz w:val="0"/>
          <w:szCs w:val="0"/>
          <w:lang w:val="ru-RU"/>
        </w:rPr>
      </w:pPr>
      <w:r w:rsidRPr="00494A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2"/>
      </w:tblGrid>
      <w:tr w:rsidR="00EE57D3" w:rsidRPr="004147CA" w:rsidTr="001E2406">
        <w:trPr>
          <w:trHeight w:hRule="exact" w:val="1907"/>
        </w:trPr>
        <w:tc>
          <w:tcPr>
            <w:tcW w:w="9422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B61F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сотруд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ничество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="00494A07"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лекция-провокация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proofErr w:type="spell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графических).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4147CA" w:rsidTr="001E2406">
        <w:trPr>
          <w:trHeight w:hRule="exact" w:val="277"/>
        </w:trPr>
        <w:tc>
          <w:tcPr>
            <w:tcW w:w="9422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</w:tr>
      <w:tr w:rsidR="00EE57D3" w:rsidRPr="004147CA" w:rsidTr="001E2406">
        <w:trPr>
          <w:trHeight w:hRule="exact" w:val="285"/>
        </w:trPr>
        <w:tc>
          <w:tcPr>
            <w:tcW w:w="9422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Tr="001E2406">
        <w:trPr>
          <w:trHeight w:hRule="exact" w:val="285"/>
        </w:trPr>
        <w:tc>
          <w:tcPr>
            <w:tcW w:w="9422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E57D3" w:rsidTr="001E2406">
        <w:trPr>
          <w:trHeight w:hRule="exact" w:val="138"/>
        </w:trPr>
        <w:tc>
          <w:tcPr>
            <w:tcW w:w="9422" w:type="dxa"/>
          </w:tcPr>
          <w:p w:rsidR="00EE57D3" w:rsidRDefault="00EE57D3"/>
        </w:tc>
      </w:tr>
      <w:tr w:rsidR="00EE57D3" w:rsidRPr="004147CA" w:rsidTr="001E2406">
        <w:trPr>
          <w:trHeight w:hRule="exact" w:val="285"/>
        </w:trPr>
        <w:tc>
          <w:tcPr>
            <w:tcW w:w="9422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Tr="001E2406">
        <w:trPr>
          <w:trHeight w:hRule="exact" w:val="285"/>
        </w:trPr>
        <w:tc>
          <w:tcPr>
            <w:tcW w:w="9422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E57D3" w:rsidTr="001E2406">
        <w:trPr>
          <w:trHeight w:hRule="exact" w:val="138"/>
        </w:trPr>
        <w:tc>
          <w:tcPr>
            <w:tcW w:w="9422" w:type="dxa"/>
          </w:tcPr>
          <w:p w:rsidR="00EE57D3" w:rsidRDefault="00EE57D3"/>
        </w:tc>
      </w:tr>
      <w:tr w:rsidR="00EE57D3" w:rsidRPr="004147CA" w:rsidTr="001E2406">
        <w:trPr>
          <w:trHeight w:hRule="exact" w:val="277"/>
        </w:trPr>
        <w:tc>
          <w:tcPr>
            <w:tcW w:w="9422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Tr="001E2406">
        <w:trPr>
          <w:trHeight w:hRule="exact" w:val="277"/>
        </w:trPr>
        <w:tc>
          <w:tcPr>
            <w:tcW w:w="9422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E57D3" w:rsidRPr="004147CA" w:rsidTr="001E2406">
        <w:trPr>
          <w:trHeight w:hRule="exact" w:val="3218"/>
        </w:trPr>
        <w:tc>
          <w:tcPr>
            <w:tcW w:w="9422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94A07">
              <w:rPr>
                <w:lang w:val="ru-RU"/>
              </w:rPr>
              <w:t xml:space="preserve"> </w:t>
            </w:r>
            <w:proofErr w:type="spell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Кочержинская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94A07">
              <w:rPr>
                <w:lang w:val="ru-RU"/>
              </w:rPr>
              <w:t xml:space="preserve"> </w:t>
            </w:r>
            <w:proofErr w:type="spell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Кочержинская</w:t>
            </w:r>
            <w:proofErr w:type="spellEnd"/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proofErr w:type="gram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=3397.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/1/1139454/3397.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SBN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978-5-9967-1040-9.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94A07">
              <w:rPr>
                <w:lang w:val="ru-RU"/>
              </w:rPr>
              <w:t xml:space="preserve"> </w:t>
            </w:r>
            <w:proofErr w:type="spell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Гипсомодельное</w:t>
            </w:r>
            <w:proofErr w:type="spellEnd"/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ceramicdesign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diary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tag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=18297&amp;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from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=0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94A07">
              <w:rPr>
                <w:lang w:val="ru-RU"/>
              </w:rPr>
              <w:t xml:space="preserve"> </w:t>
            </w:r>
            <w:proofErr w:type="spell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искусство: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4A07">
              <w:rPr>
                <w:lang w:val="ru-RU"/>
              </w:rPr>
              <w:t xml:space="preserve"> </w:t>
            </w:r>
            <w:proofErr w:type="spell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proofErr w:type="gram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ВЛАДОС,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978-5-691-01531-1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proofErr w:type="gram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тронный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studentlibrary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9785691015311-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SCN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0000/000.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4147CA" w:rsidTr="001E2406">
        <w:trPr>
          <w:trHeight w:hRule="exact" w:val="138"/>
        </w:trPr>
        <w:tc>
          <w:tcPr>
            <w:tcW w:w="9422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</w:tr>
      <w:tr w:rsidR="00EE57D3" w:rsidTr="001E2406">
        <w:trPr>
          <w:trHeight w:hRule="exact" w:val="285"/>
        </w:trPr>
        <w:tc>
          <w:tcPr>
            <w:tcW w:w="9422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E57D3" w:rsidRPr="00B61FD2" w:rsidTr="001E2406">
        <w:trPr>
          <w:trHeight w:hRule="exact" w:val="5398"/>
        </w:trPr>
        <w:tc>
          <w:tcPr>
            <w:tcW w:w="9422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Pr="00B61FD2" w:rsidRDefault="00494A07" w:rsidP="00B61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lang w:val="ru-RU"/>
              </w:rPr>
            </w:pP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Гончарова,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FD2">
              <w:rPr>
                <w:lang w:val="ru-RU"/>
              </w:rPr>
              <w:t xml:space="preserve"> </w:t>
            </w:r>
            <w:proofErr w:type="gram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61FD2">
              <w:rPr>
                <w:lang w:val="ru-RU"/>
              </w:rPr>
              <w:t xml:space="preserve"> </w:t>
            </w:r>
            <w:proofErr w:type="spellStart"/>
            <w:proofErr w:type="gram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</w:t>
            </w:r>
            <w:proofErr w:type="gram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=1470.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/1/1123995/1470.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  <w:r w:rsidRPr="00B61FD2">
              <w:rPr>
                <w:lang w:val="ru-RU"/>
              </w:rPr>
              <w:t xml:space="preserve"> </w:t>
            </w:r>
          </w:p>
          <w:p w:rsidR="00B61FD2" w:rsidRPr="00B61FD2" w:rsidRDefault="00B61FD2" w:rsidP="00B61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Деменёв</w:t>
            </w:r>
            <w:proofErr w:type="spellEnd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Д. Н. Основы </w:t>
            </w:r>
            <w:proofErr w:type="gramStart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скульптуры :</w:t>
            </w:r>
            <w:proofErr w:type="gramEnd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учебно-методическое пособие [для вузов] / Д. Н. </w:t>
            </w:r>
            <w:proofErr w:type="spellStart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Деменёв</w:t>
            </w:r>
            <w:proofErr w:type="spellEnd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; Магнитогорский гос. технический ун-т им. Г. И. Носова. - </w:t>
            </w:r>
            <w:proofErr w:type="gramStart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Магнитогорск :</w:t>
            </w:r>
            <w:proofErr w:type="gramEnd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МГТУ им. Г. И. Носова, 2019. - 1 CD-ROM. - </w:t>
            </w:r>
            <w:proofErr w:type="spellStart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Загл</w:t>
            </w:r>
            <w:proofErr w:type="spellEnd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с титул. экрана. - URL: </w:t>
            </w:r>
            <w:hyperlink r:id="rId8" w:history="1">
              <w:r w:rsidRPr="00B61FD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https://magtu.informsystema.ru/uploader/fileUpload?name=3830.pdf&amp;show=dcatalogues/1/1530269/3830.pdf&amp;view=true</w:t>
              </w:r>
            </w:hyperlink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22.10.2019). - Макрообъект. - </w:t>
            </w:r>
            <w:proofErr w:type="gramStart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электронный. - Сведения доступны также на CD-ROM.</w:t>
            </w:r>
          </w:p>
          <w:p w:rsidR="00EE57D3" w:rsidRPr="00B61FD2" w:rsidRDefault="00494A07" w:rsidP="00B61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sz w:val="24"/>
                <w:szCs w:val="24"/>
                <w:lang w:val="ru-RU"/>
              </w:rPr>
            </w:pP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курсовых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квалификационных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Лукина,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Пи-</w:t>
            </w:r>
            <w:proofErr w:type="spell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калова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Полякова,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Суворова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FD2">
              <w:rPr>
                <w:lang w:val="ru-RU"/>
              </w:rPr>
              <w:t xml:space="preserve"> </w:t>
            </w:r>
            <w:proofErr w:type="gram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61FD2">
              <w:rPr>
                <w:lang w:val="ru-RU"/>
              </w:rPr>
              <w:t xml:space="preserve"> </w:t>
            </w:r>
            <w:proofErr w:type="spellStart"/>
            <w:proofErr w:type="gram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</w:t>
            </w:r>
            <w:proofErr w:type="gram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=63.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/1/1123515/63.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  <w:r w:rsidRPr="00B61FD2">
              <w:rPr>
                <w:lang w:val="ru-RU"/>
              </w:rPr>
              <w:t xml:space="preserve"> </w:t>
            </w:r>
          </w:p>
        </w:tc>
      </w:tr>
      <w:tr w:rsidR="00EE57D3" w:rsidRPr="00B61FD2" w:rsidTr="001E2406">
        <w:trPr>
          <w:trHeight w:hRule="exact" w:val="73"/>
        </w:trPr>
        <w:tc>
          <w:tcPr>
            <w:tcW w:w="9422" w:type="dxa"/>
          </w:tcPr>
          <w:p w:rsidR="00EE57D3" w:rsidRPr="00B61FD2" w:rsidRDefault="00EE57D3">
            <w:pPr>
              <w:rPr>
                <w:lang w:val="ru-RU"/>
              </w:rPr>
            </w:pPr>
          </w:p>
        </w:tc>
      </w:tr>
      <w:tr w:rsidR="00EE57D3" w:rsidTr="001E2406">
        <w:trPr>
          <w:trHeight w:hRule="exact" w:val="285"/>
        </w:trPr>
        <w:tc>
          <w:tcPr>
            <w:tcW w:w="9422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:rsidR="00EE57D3" w:rsidRPr="00494A07" w:rsidRDefault="00EE57D3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"/>
        <w:gridCol w:w="1865"/>
        <w:gridCol w:w="2939"/>
        <w:gridCol w:w="4281"/>
        <w:gridCol w:w="88"/>
      </w:tblGrid>
      <w:tr w:rsidR="00EE57D3" w:rsidTr="001E2406">
        <w:trPr>
          <w:trHeight w:hRule="exact" w:val="1133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FC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Пластическое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(Академическая</w:t>
            </w:r>
            <w:r w:rsidR="00494A07"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тура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пластическое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моделирование):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Герасимова.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="00494A07" w:rsidRPr="00494A07">
              <w:rPr>
                <w:lang w:val="ru-RU"/>
              </w:rPr>
              <w:t xml:space="preserve"> </w:t>
            </w:r>
            <w:proofErr w:type="spellStart"/>
            <w:proofErr w:type="gramStart"/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гос.тех</w:t>
            </w:r>
            <w:proofErr w:type="gramEnd"/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.ун</w:t>
            </w:r>
            <w:proofErr w:type="spellEnd"/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-та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94A07" w:rsidRPr="00494A07">
              <w:rPr>
                <w:lang w:val="ru-RU"/>
              </w:rPr>
              <w:t xml:space="preserve"> </w:t>
            </w:r>
          </w:p>
          <w:p w:rsidR="00EE57D3" w:rsidRDefault="00EE5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E57D3" w:rsidRPr="004147CA" w:rsidTr="00FC113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Tr="00FC113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EE57D3" w:rsidTr="00FC1133">
        <w:trPr>
          <w:trHeight w:hRule="exact" w:val="555"/>
        </w:trPr>
        <w:tc>
          <w:tcPr>
            <w:tcW w:w="250" w:type="dxa"/>
          </w:tcPr>
          <w:p w:rsidR="00EE57D3" w:rsidRDefault="00EE57D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818"/>
        </w:trPr>
        <w:tc>
          <w:tcPr>
            <w:tcW w:w="250" w:type="dxa"/>
          </w:tcPr>
          <w:p w:rsidR="00EE57D3" w:rsidRDefault="00EE57D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826"/>
        </w:trPr>
        <w:tc>
          <w:tcPr>
            <w:tcW w:w="250" w:type="dxa"/>
          </w:tcPr>
          <w:p w:rsidR="00EE57D3" w:rsidRDefault="00EE57D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555"/>
        </w:trPr>
        <w:tc>
          <w:tcPr>
            <w:tcW w:w="250" w:type="dxa"/>
          </w:tcPr>
          <w:p w:rsidR="00EE57D3" w:rsidRDefault="00EE57D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285"/>
        </w:trPr>
        <w:tc>
          <w:tcPr>
            <w:tcW w:w="250" w:type="dxa"/>
          </w:tcPr>
          <w:p w:rsidR="00EE57D3" w:rsidRDefault="00EE57D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826"/>
        </w:trPr>
        <w:tc>
          <w:tcPr>
            <w:tcW w:w="250" w:type="dxa"/>
          </w:tcPr>
          <w:p w:rsidR="00EE57D3" w:rsidRDefault="00EE57D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Photoshop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11.04.2011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555"/>
        </w:trPr>
        <w:tc>
          <w:tcPr>
            <w:tcW w:w="250" w:type="dxa"/>
          </w:tcPr>
          <w:p w:rsidR="00EE57D3" w:rsidRDefault="00EE57D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К-92-08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25.07.2008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RPr="004147CA" w:rsidTr="00FC113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Tr="00FC1133">
        <w:trPr>
          <w:trHeight w:hRule="exact" w:val="270"/>
        </w:trPr>
        <w:tc>
          <w:tcPr>
            <w:tcW w:w="250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14"/>
        </w:trPr>
        <w:tc>
          <w:tcPr>
            <w:tcW w:w="250" w:type="dxa"/>
          </w:tcPr>
          <w:p w:rsidR="00EE57D3" w:rsidRDefault="00EE57D3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540"/>
        </w:trPr>
        <w:tc>
          <w:tcPr>
            <w:tcW w:w="250" w:type="dxa"/>
          </w:tcPr>
          <w:p w:rsidR="00EE57D3" w:rsidRDefault="00EE57D3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826"/>
        </w:trPr>
        <w:tc>
          <w:tcPr>
            <w:tcW w:w="250" w:type="dxa"/>
          </w:tcPr>
          <w:p w:rsidR="00EE57D3" w:rsidRDefault="00EE57D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555"/>
        </w:trPr>
        <w:tc>
          <w:tcPr>
            <w:tcW w:w="250" w:type="dxa"/>
          </w:tcPr>
          <w:p w:rsidR="00EE57D3" w:rsidRDefault="00EE57D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555"/>
        </w:trPr>
        <w:tc>
          <w:tcPr>
            <w:tcW w:w="250" w:type="dxa"/>
          </w:tcPr>
          <w:p w:rsidR="00EE57D3" w:rsidRDefault="00EE57D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555"/>
        </w:trPr>
        <w:tc>
          <w:tcPr>
            <w:tcW w:w="250" w:type="dxa"/>
          </w:tcPr>
          <w:p w:rsidR="00EE57D3" w:rsidRDefault="00EE57D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555"/>
        </w:trPr>
        <w:tc>
          <w:tcPr>
            <w:tcW w:w="250" w:type="dxa"/>
          </w:tcPr>
          <w:p w:rsidR="00EE57D3" w:rsidRDefault="00EE57D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555"/>
        </w:trPr>
        <w:tc>
          <w:tcPr>
            <w:tcW w:w="250" w:type="dxa"/>
          </w:tcPr>
          <w:p w:rsidR="00EE57D3" w:rsidRDefault="00EE57D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</w:tbl>
    <w:p w:rsidR="00EE57D3" w:rsidRDefault="00EE57D3">
      <w:pPr>
        <w:rPr>
          <w:sz w:val="0"/>
          <w:szCs w:val="0"/>
        </w:rPr>
      </w:pPr>
    </w:p>
    <w:tbl>
      <w:tblPr>
        <w:tblW w:w="9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942"/>
        <w:gridCol w:w="3270"/>
        <w:gridCol w:w="20"/>
      </w:tblGrid>
      <w:tr w:rsidR="00EE57D3" w:rsidTr="000C38F7">
        <w:trPr>
          <w:trHeight w:hRule="exact" w:val="826"/>
        </w:trPr>
        <w:tc>
          <w:tcPr>
            <w:tcW w:w="142" w:type="dxa"/>
          </w:tcPr>
          <w:p w:rsidR="00EE57D3" w:rsidRDefault="00EE57D3"/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94A07">
              <w:rPr>
                <w:lang w:val="ru-RU"/>
              </w:rPr>
              <w:t xml:space="preserve"> </w:t>
            </w:r>
            <w:proofErr w:type="spell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20" w:type="dxa"/>
          </w:tcPr>
          <w:p w:rsidR="00EE57D3" w:rsidRDefault="00EE57D3"/>
        </w:tc>
      </w:tr>
      <w:tr w:rsidR="00EE57D3" w:rsidTr="000C38F7">
        <w:trPr>
          <w:trHeight w:hRule="exact" w:val="555"/>
        </w:trPr>
        <w:tc>
          <w:tcPr>
            <w:tcW w:w="142" w:type="dxa"/>
          </w:tcPr>
          <w:p w:rsidR="00EE57D3" w:rsidRDefault="00EE57D3"/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20" w:type="dxa"/>
          </w:tcPr>
          <w:p w:rsidR="00EE57D3" w:rsidRDefault="00EE57D3"/>
        </w:tc>
      </w:tr>
      <w:tr w:rsidR="00EE57D3" w:rsidTr="000C38F7">
        <w:trPr>
          <w:trHeight w:hRule="exact" w:val="555"/>
        </w:trPr>
        <w:tc>
          <w:tcPr>
            <w:tcW w:w="142" w:type="dxa"/>
          </w:tcPr>
          <w:p w:rsidR="00EE57D3" w:rsidRDefault="00EE57D3"/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20" w:type="dxa"/>
          </w:tcPr>
          <w:p w:rsidR="00EE57D3" w:rsidRDefault="00EE57D3"/>
        </w:tc>
      </w:tr>
      <w:tr w:rsidR="00EE57D3" w:rsidRPr="004147CA" w:rsidTr="000C38F7">
        <w:trPr>
          <w:gridAfter w:val="1"/>
          <w:wAfter w:w="20" w:type="dxa"/>
          <w:trHeight w:hRule="exact" w:val="285"/>
        </w:trPr>
        <w:tc>
          <w:tcPr>
            <w:tcW w:w="93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4147CA" w:rsidTr="000C38F7">
        <w:trPr>
          <w:trHeight w:hRule="exact" w:val="138"/>
        </w:trPr>
        <w:tc>
          <w:tcPr>
            <w:tcW w:w="142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5942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3270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</w:tr>
      <w:tr w:rsidR="00EE57D3" w:rsidRPr="004147CA" w:rsidTr="000C38F7">
        <w:trPr>
          <w:gridAfter w:val="1"/>
          <w:wAfter w:w="20" w:type="dxa"/>
          <w:trHeight w:hRule="exact" w:val="270"/>
        </w:trPr>
        <w:tc>
          <w:tcPr>
            <w:tcW w:w="93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4147CA" w:rsidTr="000C38F7">
        <w:trPr>
          <w:gridAfter w:val="1"/>
          <w:wAfter w:w="20" w:type="dxa"/>
          <w:trHeight w:hRule="exact" w:val="14"/>
        </w:trPr>
        <w:tc>
          <w:tcPr>
            <w:tcW w:w="935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4A07">
              <w:rPr>
                <w:lang w:val="ru-RU"/>
              </w:rPr>
              <w:t xml:space="preserve"> </w:t>
            </w:r>
            <w:r w:rsidR="00BC00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тических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="00BC00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BC00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Общеинститутские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удитория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пластического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15А.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="00494A07"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редачи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="00494A07"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proofErr w:type="spell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гипсомодельной</w:t>
            </w:r>
            <w:proofErr w:type="spellEnd"/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мастерской: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ножи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резак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пластилин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вазелин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стекло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халаты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бахилы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94A07">
              <w:rPr>
                <w:lang w:val="ru-RU"/>
              </w:rPr>
              <w:t xml:space="preserve"> </w:t>
            </w:r>
            <w:r w:rsidR="00BC00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4A07">
              <w:rPr>
                <w:lang w:val="ru-RU"/>
              </w:rPr>
              <w:t xml:space="preserve"> </w:t>
            </w:r>
            <w:r w:rsidR="00BC00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94A07">
              <w:rPr>
                <w:lang w:val="ru-RU"/>
              </w:rPr>
              <w:t xml:space="preserve"> </w:t>
            </w:r>
            <w:r w:rsidR="00BC00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бий.</w:t>
            </w:r>
            <w:r w:rsidRPr="00494A07">
              <w:rPr>
                <w:lang w:val="ru-RU"/>
              </w:rPr>
              <w:t xml:space="preserve"> </w:t>
            </w:r>
          </w:p>
          <w:p w:rsidR="001E2406" w:rsidRPr="00494A07" w:rsidRDefault="001E2406" w:rsidP="001E2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EE57D3" w:rsidRPr="00494A07" w:rsidRDefault="00EE5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E57D3" w:rsidRPr="004147CA" w:rsidTr="000C38F7">
        <w:trPr>
          <w:gridAfter w:val="1"/>
          <w:wAfter w:w="20" w:type="dxa"/>
          <w:trHeight w:hRule="exact" w:val="7843"/>
        </w:trPr>
        <w:tc>
          <w:tcPr>
            <w:tcW w:w="935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EE57D3">
            <w:pPr>
              <w:rPr>
                <w:lang w:val="ru-RU"/>
              </w:rPr>
            </w:pPr>
          </w:p>
        </w:tc>
      </w:tr>
    </w:tbl>
    <w:p w:rsidR="001E2406" w:rsidRDefault="001E2406">
      <w:pPr>
        <w:rPr>
          <w:lang w:val="ru-RU"/>
        </w:rPr>
      </w:pPr>
    </w:p>
    <w:p w:rsidR="001E2406" w:rsidRDefault="001E2406">
      <w:pPr>
        <w:rPr>
          <w:lang w:val="ru-RU"/>
        </w:rPr>
      </w:pPr>
      <w:r>
        <w:rPr>
          <w:lang w:val="ru-RU"/>
        </w:rPr>
        <w:br w:type="page"/>
      </w:r>
    </w:p>
    <w:p w:rsidR="001E2406" w:rsidRPr="001E2406" w:rsidRDefault="001E2406" w:rsidP="001E2406">
      <w:pPr>
        <w:spacing w:after="0" w:line="240" w:lineRule="auto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Приложение 1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«Пластическое моделирование»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Аудиторные практические работы (АПР):</w:t>
      </w:r>
    </w:p>
    <w:p w:rsidR="001E2406" w:rsidRPr="001E2406" w:rsidRDefault="001E2406" w:rsidP="001E240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bCs/>
          <w:i/>
          <w:sz w:val="24"/>
          <w:lang w:val="ru-RU"/>
        </w:rPr>
        <w:t xml:space="preserve">Раздел. </w:t>
      </w:r>
      <w:r w:rsidRPr="001E240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Выполнение простейших</w:t>
      </w:r>
      <w:r w:rsidRPr="001E2406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1E240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граненых</w:t>
      </w:r>
      <w:r w:rsidRPr="001E2406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1E240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изделий</w:t>
      </w:r>
      <w:r w:rsidRPr="001E2406">
        <w:rPr>
          <w:rFonts w:ascii="Times New Roman" w:eastAsia="Calibri" w:hAnsi="Times New Roman" w:cs="Times New Roman"/>
          <w:i/>
          <w:sz w:val="24"/>
          <w:lang w:val="ru-RU"/>
        </w:rPr>
        <w:t xml:space="preserve"> и</w:t>
      </w:r>
      <w:r w:rsidRPr="001E2406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тел вращения</w:t>
      </w:r>
      <w:r w:rsidRPr="001E2406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1E240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из гипса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№1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«Знакомство с </w:t>
      </w:r>
      <w:proofErr w:type="spellStart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гипсомодельным</w:t>
      </w:r>
      <w:proofErr w:type="spellEnd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делом (с какой целью изучает художник по металлу </w:t>
      </w:r>
      <w:proofErr w:type="spellStart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гипсомодельное</w:t>
      </w:r>
      <w:proofErr w:type="spellEnd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дело)»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дополнительной литературе различные варианты использования гипса как основного материала моделирования проектируемых изделий. Изготовление </w:t>
      </w:r>
      <w:proofErr w:type="spellStart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борюров</w:t>
      </w:r>
      <w:proofErr w:type="spellEnd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отливок. Подготовить инструменты и материалы: нож-резак, лопаточка с двумя рабочими плоскостями разных размеров, емкости для размешивания гипса и стекла размером 50 х </w:t>
      </w:r>
      <w:smartTag w:uri="urn:schemas-microsoft-com:office:smarttags" w:element="metricconverter">
        <w:smartTagPr>
          <w:attr w:name="ProductID" w:val="60 см"/>
        </w:smartTagPr>
        <w:r w:rsidRPr="001E2406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60 см</w:t>
        </w:r>
      </w:smartTag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вазелин.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№2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куба»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Отливка четырех пластин для сторон куба по заданному размеру. Выполнение верхней и нижней сторон. Далее следует доводка готового изделия, исправление недостатков и брака при соединении сторон. 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№3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четырехгранной пирамиды»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Отливка четырех пластин, из которых выкраиваются стороны пирамиды, представляющих собой усеченные пирамиды по заданному размеру. Заливка основания пирамиды. Выполнение навершия пирамиды. Далее следует доводка готового изделия, исправление недостатков и брака при соединении сторон.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№4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Выполнение шара.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выполнения этого задания необходимо изготовить форму, к которой крепится изготовленный металлический нож, повторяющий форму окружности. Выполнение формы шара. Разъем гипсовой формы. Смораживание частей шара. Далее следует доводка готового изделия, исправление недостатков и брака при соединении частей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№5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Выполнение конуса.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выполнения этого задания необходимо изготовить форму, к которой крепится изготовленный металлический нож, повторяющий форму конуса. Выполнение формы. Разъем гипсовой формы. Смораживание частей шара. Далее следует доводка готового изделия, исправление недостатков и брака при соединении частей.</w:t>
      </w:r>
      <w:r w:rsidRPr="001E240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Основание и навершие конуса нужно формировать по принципу пирамиды.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2.Раздел: Выполнение гипсовой модели по утвержденному проекту.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№6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части столового сервиза: выбор формы согласовываются с ведущим преподавателем дисциплины «Проектирование» (4 семестр) по теме «Столовый сервиз».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Выполнение разверток для выкроек. При необходимости изготовить макет из бумаги. Использование приобретенных навыков соединения форм. Выполнение тел вращения (формы, ножи в соответствии с проектом), необходимых отливок. Смораживание деталей изделия. Далее следует доводка готового изделия, исправление недостатков и брака при соединении частей.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Индивидуальные домашние задания (ИДЗ):</w:t>
      </w:r>
    </w:p>
    <w:p w:rsidR="001E2406" w:rsidRPr="001E2406" w:rsidRDefault="001E2406" w:rsidP="001E240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организации самостоятельной работы необходимы следующие условия:</w:t>
      </w:r>
    </w:p>
    <w:p w:rsidR="001E2406" w:rsidRPr="001E2406" w:rsidRDefault="001E2406" w:rsidP="001E2406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готовность студентов к самостоятельному труду;</w:t>
      </w:r>
    </w:p>
    <w:p w:rsidR="001E2406" w:rsidRPr="001E2406" w:rsidRDefault="001E2406" w:rsidP="001E2406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мотивация получения знаний;</w:t>
      </w:r>
    </w:p>
    <w:p w:rsidR="001E2406" w:rsidRPr="001E2406" w:rsidRDefault="001E2406" w:rsidP="001E2406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и доступность всего необходимого учебно-методического и справочно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</w:r>
      <w:r w:rsidRPr="001E2406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го материала;</w:t>
      </w:r>
    </w:p>
    <w:p w:rsidR="001E2406" w:rsidRPr="001E2406" w:rsidRDefault="001E2406" w:rsidP="001E2406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система регулярного контроля качества выполненной самостоятельной работы;</w:t>
      </w:r>
    </w:p>
    <w:p w:rsidR="001E2406" w:rsidRPr="001E2406" w:rsidRDefault="001E2406" w:rsidP="001E2406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консультационная помощь преподавателя.</w:t>
      </w:r>
    </w:p>
    <w:p w:rsidR="001E2406" w:rsidRPr="001E2406" w:rsidRDefault="001E2406" w:rsidP="001E2406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1E2406" w:rsidRPr="001E2406" w:rsidRDefault="001E2406" w:rsidP="001E2406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 </w:t>
      </w:r>
    </w:p>
    <w:p w:rsidR="001E2406" w:rsidRPr="001E2406" w:rsidRDefault="001E2406" w:rsidP="001E240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bCs/>
          <w:i/>
          <w:sz w:val="24"/>
          <w:lang w:val="ru-RU"/>
        </w:rPr>
        <w:t xml:space="preserve">Раздел. </w:t>
      </w:r>
      <w:r w:rsidRPr="001E240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Выполнение простейших</w:t>
      </w:r>
      <w:r w:rsidRPr="001E2406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1E240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граненых</w:t>
      </w:r>
      <w:r w:rsidRPr="001E2406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1E240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изделий</w:t>
      </w:r>
      <w:r w:rsidRPr="001E2406">
        <w:rPr>
          <w:rFonts w:ascii="Times New Roman" w:eastAsia="Calibri" w:hAnsi="Times New Roman" w:cs="Times New Roman"/>
          <w:i/>
          <w:sz w:val="24"/>
          <w:lang w:val="ru-RU"/>
        </w:rPr>
        <w:t xml:space="preserve"> и</w:t>
      </w:r>
      <w:r w:rsidRPr="001E2406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тел вращения</w:t>
      </w:r>
      <w:r w:rsidRPr="001E2406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1E240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из гипса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№1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«Знакомство с </w:t>
      </w:r>
      <w:proofErr w:type="spellStart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гипсомодельным</w:t>
      </w:r>
      <w:proofErr w:type="spellEnd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делом (с какой целью изучает художник по металлу </w:t>
      </w:r>
      <w:proofErr w:type="spellStart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гипсомодельное</w:t>
      </w:r>
      <w:proofErr w:type="spellEnd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дело)»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различные виды оборудования и инструментов для гипсомодельного дела.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№2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куба»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Сушка, доводка готового изделия, исправление недостатков и брака при соединении сторон. Окрашивание изделия белой водоэмульсионной краской.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№3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четырехгранной пирамиды»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Сушка, доводка готового изделия, исправление недостатков и брака при соединении сторон. Окрашивание изделия белой водоэмульсионной краской.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№4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Выполнение шара.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Реставрация формы после использования. Сушка, доводка готового изделия, исправление недостатков и брака при соединении сторон. Окрашивание изделия белой водоэмульсионной краской.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№5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Выполнение конуса.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Реставрация формы после использования. Сушка, доводка готового изделия, исправление недостатков и брака при соединении сторон. Окрашивание изделия белой водоэмульсионной краской.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2.Раздел: Выполнение гипсовой модели по утвержденному проекту.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№6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части столового сервиза: выбор формы согласовываются с ведущим преподавателем дисциплины «Проектирование» (4 семестр) по теме «Столовый сервиз».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Реставрация формы после использования. Сушка, доводка готового изделия, исправление недостатков и брака при соединении сторон. Окрашивание изделия белой водоэмульсионной краской.</w:t>
      </w:r>
    </w:p>
    <w:p w:rsidR="001E2406" w:rsidRPr="001E2406" w:rsidRDefault="001E2406" w:rsidP="001E2406">
      <w:pPr>
        <w:spacing w:after="0" w:line="240" w:lineRule="auto"/>
        <w:ind w:firstLine="720"/>
        <w:rPr>
          <w:rFonts w:eastAsiaTheme="minorHAnsi"/>
          <w:lang w:val="ru-RU"/>
        </w:rPr>
      </w:pPr>
    </w:p>
    <w:p w:rsidR="001E2406" w:rsidRDefault="001E2406" w:rsidP="001E2406">
      <w:pPr>
        <w:spacing w:after="0" w:line="240" w:lineRule="auto"/>
        <w:ind w:firstLine="720"/>
        <w:rPr>
          <w:lang w:val="ru-RU"/>
        </w:rPr>
      </w:pPr>
      <w:r>
        <w:rPr>
          <w:lang w:val="ru-RU"/>
        </w:rPr>
        <w:br w:type="page"/>
      </w:r>
    </w:p>
    <w:p w:rsidR="001E2406" w:rsidRDefault="001E2406" w:rsidP="001E240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sectPr w:rsidR="001E2406" w:rsidSect="001E24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E2406" w:rsidRDefault="001E2406" w:rsidP="001E240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lastRenderedPageBreak/>
        <w:t>Приложение 2</w:t>
      </w:r>
    </w:p>
    <w:p w:rsidR="001E2406" w:rsidRPr="001E2406" w:rsidRDefault="001E2406" w:rsidP="001E240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1E2406" w:rsidRPr="001E2406" w:rsidRDefault="001E2406" w:rsidP="001E240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0"/>
          <w:lang w:val="ru-RU" w:eastAsia="ru-RU"/>
        </w:rPr>
      </w:pPr>
      <w:r w:rsidRPr="001E2406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4640"/>
        <w:gridCol w:w="7698"/>
      </w:tblGrid>
      <w:tr w:rsidR="001E2406" w:rsidRPr="001E2406" w:rsidTr="001E2406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1E2406" w:rsidRPr="004147CA" w:rsidTr="001E240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ОК -1 способность к абстрактному мышлению, анализу, синтезу</w:t>
            </w:r>
          </w:p>
        </w:tc>
      </w:tr>
      <w:tr w:rsidR="001E2406" w:rsidRPr="004147CA" w:rsidTr="001E240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этапы анализа и синтеза полученной информации,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понятие «абстрактного мышления»,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синтез и анализ основных видов технологических процессов художественного металла,</w:t>
            </w:r>
          </w:p>
          <w:p w:rsidR="001E2406" w:rsidRPr="001E2406" w:rsidRDefault="001E2406" w:rsidP="001E240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этапы создания абстрактных форм применительно к объектам из металла.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Абстрактное мышление, синтез и анализ, как методы познания.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Художественно-образное моделирование как основной метод практики производственной деятельности.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Основные виды технологических процессов обработки гипсовых смесей.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Метод проектно-графического моделирования изделий декоративно-прикладного искусства (объемных объектов).</w:t>
            </w:r>
          </w:p>
        </w:tc>
      </w:tr>
      <w:tr w:rsidR="001E2406" w:rsidRPr="004147CA" w:rsidTr="001E2406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абстрактно мыслить,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анализировать и синтезировать различные виды декоративно-прикладного искусства и народных промыслов, 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выделять технологические цепочки, применяемые в области художественного металла,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составлять технологические цепочки, необходимые для выполнения определенного изделия</w:t>
            </w:r>
          </w:p>
          <w:p w:rsidR="001E2406" w:rsidRPr="001E2406" w:rsidRDefault="001E2406" w:rsidP="001E240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и синтез различных видов декора применительно проектируемым объемным изделиям из металла.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Просчитывать технологические цепочки, применяемые в области художественного металла моделировании объемных изделий из металла.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Визуализировать виды декоративно-прикладного искусства и народных промыслов, использующихся в процессе проектирования и моделирования объемных изделий.</w:t>
            </w:r>
          </w:p>
        </w:tc>
      </w:tr>
      <w:tr w:rsidR="001E2406" w:rsidRPr="004147CA" w:rsidTr="001E240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навыками работы со специальной литературой, сбором, систематизацией и синтезом материала по видам декоративно-прикладного искусства и </w:t>
            </w: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народных промыслов,</w:t>
            </w:r>
          </w:p>
          <w:p w:rsidR="001E2406" w:rsidRPr="001E2406" w:rsidRDefault="001E2406" w:rsidP="001E240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анализом технологических цепочек, применяемых в декоративно-прикладном искусстве и народных промыслах разных стран, разного временного периода и разных стилей.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Использовать специальную литературу для поиска дополнительной информации видов гипсовых смесей, ГОСТ, </w:t>
            </w: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инновационных технологий и различных дополнительных лигатурных</w:t>
            </w:r>
          </w:p>
          <w:p w:rsidR="001E2406" w:rsidRPr="001E2406" w:rsidRDefault="001E2406" w:rsidP="001E24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материалов, используемых в процессе пластического моделирования.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Оптимальное сочетание образного решения изделия, материала, технологических цепочек.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и моделирование своего изделия (опытного образца). Алгоритм работы, этапы выполнения.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макета своего изделия из гипса для иллюстрации проекта.</w:t>
            </w:r>
          </w:p>
        </w:tc>
      </w:tr>
      <w:tr w:rsidR="001E2406" w:rsidRPr="004147CA" w:rsidTr="001E240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ОК-3 готовность к саморазвитию, самореализации, использованию творческого потенциала</w:t>
            </w: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1E2406" w:rsidRPr="004147CA" w:rsidTr="001E240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основные этапы саморазвития, самореализации, использования творческого потенциала,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графические и живописные способы и методы, используемые в процессе проектирования,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о методах, техниках и приемах создания моделей проектируемых объемных изделий из металла,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полную информацию о различных технологических приемах в области художественного металла,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Функции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объемно-пространственных моделей</w:t>
            </w: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. 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Навыки объемно-пространственного мышления на разных этапах моделирования.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Роль пластического моделирования объемных изделий в процессе производства</w:t>
            </w:r>
            <w:r w:rsidRPr="001E24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Информацию о различных технологиях в области изготовления объемных художественных изделий из металла (выпиловка, ковка, литье, чеканка)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Необходимые меры безопасности в процессе работы.</w:t>
            </w:r>
          </w:p>
        </w:tc>
      </w:tr>
      <w:tr w:rsidR="001E2406" w:rsidRPr="004147CA" w:rsidTr="001E2406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использовать творческий потенциал,</w:t>
            </w:r>
          </w:p>
          <w:p w:rsidR="001E2406" w:rsidRPr="001E2406" w:rsidRDefault="001E2406" w:rsidP="001E2406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самостоятельный поиск новой информации в области художественного металла, новых технологий и материалов,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самостоятельно выбирать оптимальные технологические решения при </w:t>
            </w: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проектировании художественных изделий из металла,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опираться на полученные знания по традиционным технологиям обработки металла, а также стремится включать новые современные технологии и материалы, появляющиеся в художественной промышленности.</w:t>
            </w:r>
          </w:p>
          <w:p w:rsidR="001E2406" w:rsidRPr="001E2406" w:rsidRDefault="001E2406" w:rsidP="001E240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обработки металла и камня для более полной реализации художественного замысла.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9"/>
              </w:numPr>
              <w:tabs>
                <w:tab w:val="num" w:pos="756"/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Поиск и использование дополнительной литературы,</w:t>
            </w: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новой информации в области пластического моделирования в условиях производства эксклюзивных художественных изделий из металла, новых технологий и материалов.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Использовать и грамотно сочетать традиционные и новые способы </w:t>
            </w: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и методы формовки из гипса.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Сочетать орнаментальные композиции и формы проектируемого изделия с техникой художественного металла и воспроизведение в гипсовой модели.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Грамотное соотношение деталей внутри выполняемого объекта.</w:t>
            </w:r>
          </w:p>
        </w:tc>
      </w:tr>
      <w:tr w:rsidR="001E2406" w:rsidRPr="004147CA" w:rsidTr="001E240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методами развития творческого потенциала и самореализации,</w:t>
            </w:r>
          </w:p>
          <w:p w:rsidR="001E2406" w:rsidRPr="001E2406" w:rsidRDefault="001E2406" w:rsidP="001E240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навыками проектирования</w:t>
            </w:r>
            <w:r w:rsidRPr="001E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основных этапов саморазвития, самореализации, использования творческого потенциала,</w:t>
            </w:r>
          </w:p>
          <w:p w:rsidR="001E2406" w:rsidRPr="001E2406" w:rsidRDefault="001E2406" w:rsidP="001E2406">
            <w:pPr>
              <w:tabs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анализа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соответствующего поведения при возникновении чрезвычайных ситуаций в условиях художественного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Навыки пластического моделирования (передача фактуры и соотношение деталей).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Анализ предприятий художественного производства изделий декоративно-прикладного искусства и народных промыслов, занимающихся производством посуды из металла.</w:t>
            </w:r>
          </w:p>
        </w:tc>
      </w:tr>
      <w:tr w:rsidR="001E2406" w:rsidRPr="004147CA" w:rsidTr="001E240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ПК-1 способность владеть навыками линейно-конструктивного построения и основами академической живописи, элементарными профессиональными навыками скульптора, современной шрифтовой культурой, приемами работы в макетировании и моделировании, приемами работы с цветом и цветовыми композициями</w:t>
            </w:r>
          </w:p>
        </w:tc>
      </w:tr>
      <w:tr w:rsidR="001E2406" w:rsidRPr="004147CA" w:rsidTr="001E240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этапы линейно-конструктивного построения объектов,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основы академической живописи, </w:t>
            </w:r>
          </w:p>
          <w:p w:rsidR="001E2406" w:rsidRPr="001E2406" w:rsidRDefault="001E2406" w:rsidP="001E2406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технологические цепочки исполнения изделий декоративно-прикладного и народного искусства,</w:t>
            </w:r>
          </w:p>
          <w:p w:rsidR="001E2406" w:rsidRPr="001E2406" w:rsidRDefault="001E2406" w:rsidP="001E2406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вариативность сочетания технологических процессов при выполнении определенного изделия в области художественного металла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современное состояние технологий, применяемых в области гипсомодельного дела.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Этапы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пластического моделирования</w:t>
            </w: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;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Свойства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гипсовых смесей</w:t>
            </w: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;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Виды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гипсовых смесей</w:t>
            </w: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;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Выкройки, развертки, необходимые размеры;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Ортогональные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и </w:t>
            </w: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аксонометрические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чертежи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;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Требования, предъявляемые к объемно-пространственным объектам декоративно-прикладного искусства и народных промыслов.</w:t>
            </w:r>
          </w:p>
        </w:tc>
      </w:tr>
      <w:tr w:rsidR="001E2406" w:rsidRPr="004147CA" w:rsidTr="001E240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использовать навыки линейно-конструктивного построения изделий из металла и их гипсовых моделей,</w:t>
            </w:r>
          </w:p>
          <w:p w:rsidR="001E2406" w:rsidRPr="001E2406" w:rsidRDefault="001E2406" w:rsidP="001E2406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пользоваться основами академической живописи, элементарными профессиональными навыками скульптора, </w:t>
            </w:r>
          </w:p>
          <w:p w:rsidR="001E2406" w:rsidRPr="001E2406" w:rsidRDefault="001E2406" w:rsidP="001E2406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пользоваться современной шрифтовой культурой,</w:t>
            </w:r>
          </w:p>
          <w:p w:rsidR="001E2406" w:rsidRPr="001E2406" w:rsidRDefault="001E2406" w:rsidP="001E2406">
            <w:pPr>
              <w:tabs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применять приемы работы в макетировании и моделировании, приемами работы с цветом и цветовыми композициями.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Выполнение простейших геометрических форм (куб, пирамида).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Выполнение простейших тел вращения (шар, конус).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Подбирать и составлять орнаментальные композиции в соответствии с формой, предназначением и технологическими процессами проектируемых изделий.</w:t>
            </w:r>
          </w:p>
          <w:p w:rsidR="001E2406" w:rsidRPr="001E2406" w:rsidRDefault="001E2406" w:rsidP="001E24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lang w:val="ru-RU"/>
              </w:rPr>
            </w:pPr>
          </w:p>
        </w:tc>
      </w:tr>
      <w:tr w:rsidR="001E2406" w:rsidRPr="004147CA" w:rsidTr="001E240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- </w:t>
            </w: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способность владеть навыками линейно-конструктивного построения и </w:t>
            </w: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основами академической живописи, элементарными профессиональными навыками скульптора, современной шрифтовой культурой, приемами работы в макетировании и моделировании, приемами работы с цветом и цветовыми композициями</w:t>
            </w:r>
          </w:p>
          <w:p w:rsidR="001E2406" w:rsidRPr="001E2406" w:rsidRDefault="001E2406" w:rsidP="001E240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навыками </w:t>
            </w:r>
            <w:r w:rsidRPr="001E24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составления технологических цепочек исполнения объемных изделий из металла,</w:t>
            </w:r>
          </w:p>
          <w:p w:rsidR="001E2406" w:rsidRPr="001E2406" w:rsidRDefault="001E2406" w:rsidP="001E2406">
            <w:pPr>
              <w:widowControl w:val="0"/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определением необходимой комбинаторики технологических процессов при выполнении объемных изделий из металла.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Выполнение части столового сервиза: выбор формы согласовывается с ведущим преподавателем дисциплины «Проектирование» (4 семестр) по теме «Столовый сервиз».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Достоверная передача </w:t>
            </w: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фактуры и предполагаемых художественных техник моделируемых объектов.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Акцент на </w:t>
            </w: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образном и решении моделируемых изделий.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Выполнение разверток, макетов из бумаги. 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Использование приобретенных навыков соединения форм. </w:t>
            </w:r>
          </w:p>
        </w:tc>
      </w:tr>
    </w:tbl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E2406" w:rsidRPr="001E2406" w:rsidRDefault="001E2406" w:rsidP="001E2406">
      <w:pPr>
        <w:spacing w:after="160" w:line="259" w:lineRule="auto"/>
        <w:rPr>
          <w:rFonts w:eastAsiaTheme="minorHAnsi"/>
          <w:lang w:val="ru-RU"/>
        </w:rPr>
      </w:pPr>
      <w:r w:rsidRPr="001E2406">
        <w:rPr>
          <w:rFonts w:eastAsiaTheme="minorHAnsi"/>
          <w:lang w:val="ru-RU"/>
        </w:rPr>
        <w:br w:type="page"/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1E2406" w:rsidRPr="001E2406" w:rsidSect="001E240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Порядок проведения промежуточной аттестации, п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оказатели и критерии оценивания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Формами итогового контроля по дисциплине «Пластическое моделирование» являются: зачет, экзамен. Они проводятся в форме просмотров и защит итоговых семестровых проектов в присутствии комиссии, состоящей из членов кафедры.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Просмотры и защиты проводятся согласно Положению об организации и проведении художественных просмотров и защит на кафедре художественной обработки материалов.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программой по конкретной дисциплине определяются следующие </w:t>
      </w:r>
      <w:r w:rsidRPr="001E24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условия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1E2406" w:rsidRPr="001E2406" w:rsidRDefault="001E2406" w:rsidP="001E240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объем практической работы, которую должен выполнить студент за каждый семестр,</w:t>
      </w:r>
    </w:p>
    <w:p w:rsidR="001E2406" w:rsidRPr="001E2406" w:rsidRDefault="001E2406" w:rsidP="001E240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учебно-творческие задачи каждого задания;</w:t>
      </w:r>
    </w:p>
    <w:p w:rsidR="001E2406" w:rsidRPr="001E2406" w:rsidRDefault="001E2406" w:rsidP="001E240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размер</w:t>
      </w:r>
      <w:r w:rsidRPr="001E240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E2406" w:rsidRPr="001E2406" w:rsidRDefault="001E2406" w:rsidP="001E240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часы, отведенные для выполнения каждого задания.</w:t>
      </w:r>
    </w:p>
    <w:p w:rsidR="001E2406" w:rsidRPr="001E2406" w:rsidRDefault="001E2406" w:rsidP="001E24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Методические рекомендации для подготовки к зачету и экзамену</w:t>
      </w:r>
    </w:p>
    <w:p w:rsidR="001E2406" w:rsidRPr="001E2406" w:rsidRDefault="001E2406" w:rsidP="001E24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и экзамен являются неотъемлемой частью учебного процесса и призваны закрепить и упорядочить знания студента, полученные на занятиях и самостоятельно. На проведение зачета не отводятся специальные часы, он проходит в рамках занятий по расписанию.</w:t>
      </w:r>
    </w:p>
    <w:p w:rsidR="001E2406" w:rsidRPr="001E2406" w:rsidRDefault="001E2406" w:rsidP="001E24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За пройденный семестр студенты отчитываются практическими работами, выставляемыми на просмотр. Под 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художественными просмотрами</w:t>
      </w:r>
      <w:r w:rsidRPr="001E240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на можно понимать 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форму контроля </w:t>
      </w:r>
      <w:r w:rsidRPr="001E240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совместной учебной деятельности студентов и преподавателей по специальным дисциплинам.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Просмотр проводится в конце каждого семестра и является </w:t>
      </w:r>
      <w:r w:rsidRPr="001E24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итогового контроля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Но по мере необходимости художественные просмотры могут проводиться в середине семестра, в виде предварительных просмотров. В этом случае они являются </w:t>
      </w:r>
      <w:r w:rsidRPr="001E24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промежуточного контроля, на основе которого ставится аттестация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просмотре определяется:</w:t>
      </w:r>
    </w:p>
    <w:p w:rsidR="001E2406" w:rsidRPr="001E2406" w:rsidRDefault="001E2406" w:rsidP="001E240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качество </w:t>
      </w: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освоения и понимания учебной программы студентами, на основе выполнения вышеперечисленных условий;</w:t>
      </w:r>
    </w:p>
    <w:p w:rsidR="001E2406" w:rsidRPr="001E2406" w:rsidRDefault="001E2406" w:rsidP="001E240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самые </w:t>
      </w:r>
      <w:r w:rsidRPr="001E240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лучшие работы</w:t>
      </w: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студентов, которые отбираются в методические фонды кафедры, а также на выставки. </w:t>
      </w:r>
    </w:p>
    <w:p w:rsidR="001E2406" w:rsidRPr="001E2406" w:rsidRDefault="001E2406" w:rsidP="001E2406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На просмотре студенты выставляют аудиторные и самостоятельные работы по ведущим дисциплинам. Рядом должна располагаться табличка, где указывается Ф.И.О. студента, № группы, Ф.И.О. ведущих преподавателей.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студенческих работ происходит </w:t>
      </w:r>
      <w:r w:rsidRPr="001E24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методом экспертных оценок.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роли экспертов выступают преподаватели ведущей кафедры.</w:t>
      </w:r>
    </w:p>
    <w:p w:rsidR="001E2406" w:rsidRPr="001E2406" w:rsidRDefault="001E2406" w:rsidP="001E2406">
      <w:pPr>
        <w:widowControl w:val="0"/>
        <w:tabs>
          <w:tab w:val="left" w:pos="10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просмотр выставляются следующие законченные работы:</w:t>
      </w:r>
    </w:p>
    <w:p w:rsidR="001E2406" w:rsidRPr="001E2406" w:rsidRDefault="001E2406" w:rsidP="001E2406">
      <w:pPr>
        <w:widowControl w:val="0"/>
        <w:tabs>
          <w:tab w:val="left" w:pos="6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>Задание №1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 Куб.</w:t>
      </w:r>
    </w:p>
    <w:p w:rsidR="001E2406" w:rsidRPr="001E2406" w:rsidRDefault="001E2406" w:rsidP="001E24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>Задание №2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 Пирамида четырехгранная.</w:t>
      </w:r>
    </w:p>
    <w:p w:rsidR="001E2406" w:rsidRPr="001E2406" w:rsidRDefault="001E2406" w:rsidP="001E24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x-none"/>
        </w:rPr>
      </w:pPr>
      <w:r w:rsidRPr="001E240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x-none"/>
        </w:rPr>
        <w:t>Задание №3: Шар.</w:t>
      </w:r>
    </w:p>
    <w:p w:rsidR="001E2406" w:rsidRPr="001E2406" w:rsidRDefault="001E2406" w:rsidP="001E24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x-none"/>
        </w:rPr>
      </w:pPr>
      <w:r w:rsidRPr="001E240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x-none"/>
        </w:rPr>
        <w:t>Задание №4: Конус.</w:t>
      </w:r>
    </w:p>
    <w:p w:rsidR="001E2406" w:rsidRPr="001E2406" w:rsidRDefault="001E2406" w:rsidP="001E24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x-none"/>
        </w:rPr>
      </w:pPr>
      <w:r w:rsidRPr="001E240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x-none"/>
        </w:rPr>
        <w:t>Задание №5</w:t>
      </w:r>
      <w:r w:rsidRPr="001E240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: Один объект столового сервиза.</w:t>
      </w:r>
    </w:p>
    <w:p w:rsidR="001E2406" w:rsidRPr="001E2406" w:rsidRDefault="001E2406" w:rsidP="001E24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Перечень дополнительных заданий для самостоятельной работы:</w:t>
      </w:r>
    </w:p>
    <w:p w:rsidR="001E2406" w:rsidRPr="001E2406" w:rsidRDefault="001E2406" w:rsidP="001E2406">
      <w:pPr>
        <w:widowControl w:val="0"/>
        <w:numPr>
          <w:ilvl w:val="0"/>
          <w:numId w:val="14"/>
        </w:numPr>
        <w:tabs>
          <w:tab w:val="left" w:pos="100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Составить словарь терминов по теории орнамента для использования в профессиональной деятельности.</w:t>
      </w:r>
    </w:p>
    <w:p w:rsidR="001E2406" w:rsidRPr="001E2406" w:rsidRDefault="001E2406" w:rsidP="001E2406">
      <w:pPr>
        <w:widowControl w:val="0"/>
        <w:numPr>
          <w:ilvl w:val="0"/>
          <w:numId w:val="14"/>
        </w:numPr>
        <w:tabs>
          <w:tab w:val="left" w:pos="100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Подбор аналогов, иллюстраций.</w:t>
      </w:r>
    </w:p>
    <w:p w:rsidR="001E2406" w:rsidRPr="001E2406" w:rsidRDefault="001E2406" w:rsidP="001E24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Критерии оценки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зачета:</w:t>
      </w:r>
    </w:p>
    <w:p w:rsidR="001E2406" w:rsidRPr="001E2406" w:rsidRDefault="001E2406" w:rsidP="001E24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 соответствии с формируемыми компетенциями и планируемыми результатами обучения):</w:t>
      </w:r>
    </w:p>
    <w:p w:rsidR="001E2406" w:rsidRPr="001E2406" w:rsidRDefault="001E2406" w:rsidP="001E24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«Зачтено» ставится за:</w:t>
      </w:r>
    </w:p>
    <w:p w:rsidR="001E2406" w:rsidRPr="001E2406" w:rsidRDefault="001E2406" w:rsidP="001E240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Полностью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выполненный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объем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заданий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2406" w:rsidRPr="001E2406" w:rsidRDefault="001E2406" w:rsidP="001E240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Наличие основных понятий о методах, техниках и приемах создания изделий из метала в изученных технологиях.</w:t>
      </w:r>
    </w:p>
    <w:p w:rsidR="001E2406" w:rsidRPr="001E2406" w:rsidRDefault="001E2406" w:rsidP="001E240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Знание предназначения и использования основных инструментов при выполнении изделий из гипса. Грамотное, целенаправленное использование инструментов для выполнения объектов.</w:t>
      </w:r>
    </w:p>
    <w:p w:rsidR="001E2406" w:rsidRPr="001E2406" w:rsidRDefault="001E2406" w:rsidP="001E240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Наличие полной информации о различных технологических приемах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гипсомодельном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деле.</w:t>
      </w:r>
    </w:p>
    <w:p w:rsidR="001E2406" w:rsidRPr="001E2406" w:rsidRDefault="001E2406" w:rsidP="001E240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Самостоятельный выбор оптимальных технологических решений при создании творческих работ. </w:t>
      </w:r>
    </w:p>
    <w:p w:rsidR="001E2406" w:rsidRPr="001E2406" w:rsidRDefault="001E2406" w:rsidP="001E240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Поиск новой информаций в области отделочных материалов.</w:t>
      </w:r>
    </w:p>
    <w:p w:rsidR="001E2406" w:rsidRPr="001E2406" w:rsidRDefault="001E2406" w:rsidP="001E240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Варьирование технологических процессов для более полной реализации художественного замысла.</w:t>
      </w:r>
    </w:p>
    <w:p w:rsidR="001E2406" w:rsidRPr="001E2406" w:rsidRDefault="001E2406" w:rsidP="001E2406">
      <w:pPr>
        <w:widowControl w:val="0"/>
        <w:numPr>
          <w:ilvl w:val="0"/>
          <w:numId w:val="16"/>
        </w:numPr>
        <w:tabs>
          <w:tab w:val="num" w:pos="9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анализа технологических цепочек, подбора соответствующих данной модели проектируемого изделия технологий.</w:t>
      </w:r>
    </w:p>
    <w:p w:rsidR="001E2406" w:rsidRPr="001E2406" w:rsidRDefault="001E2406" w:rsidP="001E2406">
      <w:pPr>
        <w:widowControl w:val="0"/>
        <w:numPr>
          <w:ilvl w:val="0"/>
          <w:numId w:val="16"/>
        </w:numPr>
        <w:tabs>
          <w:tab w:val="num" w:pos="9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1E2406" w:rsidRPr="001E2406" w:rsidRDefault="001E2406" w:rsidP="001E240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Качественно выполненные упражнения и задания: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Грамотное использование изобразительных и графических средств выражения.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Сохранение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пропорций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выполненного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изделия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Художественно-образные и композиционные средства передачи характера материала в изделии.</w:t>
      </w:r>
    </w:p>
    <w:p w:rsidR="001E2406" w:rsidRPr="001E2406" w:rsidRDefault="001E2406" w:rsidP="001E24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«Не зачтено» ставится за:</w:t>
      </w:r>
    </w:p>
    <w:p w:rsidR="001E2406" w:rsidRPr="001E2406" w:rsidRDefault="001E2406" w:rsidP="001E2406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Выполненный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объем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заданий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менее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50%.</w:t>
      </w:r>
    </w:p>
    <w:p w:rsidR="001E2406" w:rsidRPr="001E2406" w:rsidRDefault="001E2406" w:rsidP="001E240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Отсутствие основных понятий о методах, техниках и приемах создания моделей проектируемых объемных изделий из металла.</w:t>
      </w:r>
    </w:p>
    <w:p w:rsidR="001E2406" w:rsidRPr="001E2406" w:rsidRDefault="001E2406" w:rsidP="001E2406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Слабое умение пользоваться основными инструментами, используемые в технологических процессах в области гипсомодельного дела. </w:t>
      </w:r>
    </w:p>
    <w:p w:rsidR="001E2406" w:rsidRPr="001E2406" w:rsidRDefault="001E2406" w:rsidP="001E240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Недостаточное наличие информации о различных технологических приемах в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гипсомодельном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деле.</w:t>
      </w:r>
    </w:p>
    <w:p w:rsidR="001E2406" w:rsidRPr="001E2406" w:rsidRDefault="001E2406" w:rsidP="001E240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Несамостоятельный выбор оптимальных технологических решений при создании творческих работ. </w:t>
      </w:r>
    </w:p>
    <w:p w:rsidR="001E2406" w:rsidRPr="001E2406" w:rsidRDefault="001E2406" w:rsidP="001E240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Недостаточный поиск новой информаций в области отделочных материалов.</w:t>
      </w:r>
    </w:p>
    <w:p w:rsidR="001E2406" w:rsidRPr="001E2406" w:rsidRDefault="001E2406" w:rsidP="001E240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Недостаточное владение навыками анализа технологических цепочек, подбора соответствующих данной модели проектируемого изделия технологий.</w:t>
      </w:r>
    </w:p>
    <w:p w:rsidR="001E2406" w:rsidRPr="001E2406" w:rsidRDefault="001E2406" w:rsidP="001E240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1E2406" w:rsidRPr="001E2406" w:rsidRDefault="001E2406" w:rsidP="001E2406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Недостаточно качественно выполненные упражнения и задания: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Потеря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пропорциональности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выполненного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изделия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Недостаточные художественно-образные и композиционные средства передачи характера материала в изделии.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Слабое знание основных видов, жанров, стилей в произведениях декоративно-прикладного искусства (художественный металл).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«Пластическое моделирование»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 и в форме выполнения практической работы (задание № 5).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выполненное задание № 5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Показатели и критерии оценивания экзамена: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«отлично» (5 баллов) – обучающийся демонстрирует высокий 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E2406" w:rsidRPr="001E2406" w:rsidRDefault="001E2406" w:rsidP="001E24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Таким образом, оценивается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полностью выполненный объем заданий.</w:t>
      </w:r>
    </w:p>
    <w:p w:rsidR="001E2406" w:rsidRPr="001E2406" w:rsidRDefault="001E2406" w:rsidP="001E240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Наличие основных понятий о методах, техниках и приемах создания моделей проектируемых объемных изделий из металла.</w:t>
      </w:r>
    </w:p>
    <w:p w:rsidR="001E2406" w:rsidRPr="001E2406" w:rsidRDefault="001E2406" w:rsidP="001E2406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Теоретические знания об основных инструментах, используемых в технологии гипсомодельного дела. Грамотное, целенаправленное использование инструментов для выполнения объектов.</w:t>
      </w:r>
    </w:p>
    <w:p w:rsidR="001E2406" w:rsidRPr="001E2406" w:rsidRDefault="001E2406" w:rsidP="001E240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Наличие полной информации о различных технологических приемах в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гипсомодельном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деле.</w:t>
      </w:r>
    </w:p>
    <w:p w:rsidR="001E2406" w:rsidRPr="001E2406" w:rsidRDefault="001E2406" w:rsidP="001E240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Самостоятельный выбор оптимальных технологических решений при создании гипсовых моделей. </w:t>
      </w:r>
    </w:p>
    <w:p w:rsidR="001E2406" w:rsidRPr="001E2406" w:rsidRDefault="001E2406" w:rsidP="001E240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Поиск новой информаций в области гипсомодельного дела.</w:t>
      </w:r>
    </w:p>
    <w:p w:rsidR="001E2406" w:rsidRPr="001E2406" w:rsidRDefault="001E2406" w:rsidP="001E240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Использование знаний в области орнамента, проектирования объемных изделий, </w:t>
      </w:r>
    </w:p>
    <w:p w:rsidR="001E2406" w:rsidRPr="001E2406" w:rsidRDefault="001E2406" w:rsidP="001E240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Варьирование технологий гипсомодельного дела для более полной реализации художественного замысла.</w:t>
      </w:r>
    </w:p>
    <w:p w:rsidR="001E2406" w:rsidRPr="001E2406" w:rsidRDefault="001E2406" w:rsidP="001E240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анализа технологических цепочек, подбора соответствующих данной модели проектируемого изделия технологий.</w:t>
      </w:r>
    </w:p>
    <w:p w:rsidR="001E2406" w:rsidRPr="001E2406" w:rsidRDefault="001E2406" w:rsidP="001E240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1E2406" w:rsidRPr="001E2406" w:rsidRDefault="001E2406" w:rsidP="001E2406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Качественно выполненные упражнения и задания:</w:t>
      </w:r>
    </w:p>
    <w:p w:rsidR="001E2406" w:rsidRPr="001E2406" w:rsidRDefault="001E2406" w:rsidP="001E2406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Критериями оценки результатов самостоятельной работы студента являются:</w:t>
      </w:r>
    </w:p>
    <w:p w:rsidR="001E2406" w:rsidRPr="001E2406" w:rsidRDefault="001E2406" w:rsidP="001E2406">
      <w:pPr>
        <w:widowControl w:val="0"/>
        <w:numPr>
          <w:ilvl w:val="0"/>
          <w:numId w:val="21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уровень освоения учебного материала;</w:t>
      </w:r>
    </w:p>
    <w:p w:rsidR="001E2406" w:rsidRPr="001E2406" w:rsidRDefault="001E2406" w:rsidP="001E2406">
      <w:pPr>
        <w:widowControl w:val="0"/>
        <w:numPr>
          <w:ilvl w:val="0"/>
          <w:numId w:val="21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умение использовать теоретические знания при выполнении практических работ;</w:t>
      </w:r>
    </w:p>
    <w:p w:rsidR="001E2406" w:rsidRPr="001E2406" w:rsidRDefault="001E2406" w:rsidP="001E2406">
      <w:pPr>
        <w:widowControl w:val="0"/>
        <w:numPr>
          <w:ilvl w:val="0"/>
          <w:numId w:val="21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полнота </w:t>
      </w:r>
      <w:proofErr w:type="spellStart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общеучебных</w:t>
      </w:r>
      <w:proofErr w:type="spellEnd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представлений, знаний и умений по изучаемой теме, к которой относится данная самостоятельная работа;</w:t>
      </w:r>
    </w:p>
    <w:p w:rsidR="001E2406" w:rsidRPr="001E2406" w:rsidRDefault="001E2406" w:rsidP="001E2406">
      <w:pPr>
        <w:widowControl w:val="0"/>
        <w:numPr>
          <w:ilvl w:val="0"/>
          <w:numId w:val="21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обоснованность и четкость изложения ответа на поставленный по внеаудиторной самостоятельной работе вопрос;</w:t>
      </w:r>
    </w:p>
    <w:p w:rsidR="001E2406" w:rsidRPr="001E2406" w:rsidRDefault="001E2406" w:rsidP="001E2406">
      <w:pPr>
        <w:widowControl w:val="0"/>
        <w:numPr>
          <w:ilvl w:val="0"/>
          <w:numId w:val="2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самостоятельное выполнение практического задания.</w:t>
      </w:r>
    </w:p>
    <w:p w:rsidR="001E2406" w:rsidRPr="001E2406" w:rsidRDefault="001E2406" w:rsidP="001E2406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E2406" w:rsidRPr="001E2406" w:rsidRDefault="001E2406" w:rsidP="001E2406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Вопросы для подготовки к экзамену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 xml:space="preserve">Гипс как поделочный материал. 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tabs>
          <w:tab w:val="left" w:pos="851"/>
          <w:tab w:val="left" w:pos="208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Гипсовые изделия в Древней Греции и Риме.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1E2406">
        <w:rPr>
          <w:rFonts w:ascii="Times New Roman" w:eastAsia="Calibri" w:hAnsi="Times New Roman" w:cs="Times New Roman"/>
          <w:lang w:val="ru-RU"/>
        </w:rPr>
        <w:t>Гипсовые произведения искусства классицизма и модерна.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Гипсовый декор в Древнем Египте.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1E2406">
        <w:rPr>
          <w:rFonts w:ascii="Times New Roman" w:eastAsia="Calibri" w:hAnsi="Times New Roman" w:cs="Times New Roman"/>
        </w:rPr>
        <w:t>Гипсовый</w:t>
      </w:r>
      <w:proofErr w:type="spellEnd"/>
      <w:r w:rsidRPr="001E2406">
        <w:rPr>
          <w:rFonts w:ascii="Times New Roman" w:eastAsia="Calibri" w:hAnsi="Times New Roman" w:cs="Times New Roman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</w:rPr>
        <w:t>декор</w:t>
      </w:r>
      <w:proofErr w:type="spellEnd"/>
      <w:r w:rsidRPr="001E2406">
        <w:rPr>
          <w:rFonts w:ascii="Times New Roman" w:eastAsia="Calibri" w:hAnsi="Times New Roman" w:cs="Times New Roman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</w:rPr>
        <w:t>эпохи</w:t>
      </w:r>
      <w:proofErr w:type="spellEnd"/>
      <w:r w:rsidRPr="001E2406">
        <w:rPr>
          <w:rFonts w:ascii="Times New Roman" w:eastAsia="Calibri" w:hAnsi="Times New Roman" w:cs="Times New Roman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</w:rPr>
        <w:t>Возрождения</w:t>
      </w:r>
      <w:proofErr w:type="spellEnd"/>
      <w:r w:rsidRPr="001E2406">
        <w:rPr>
          <w:rFonts w:ascii="Times New Roman" w:eastAsia="Calibri" w:hAnsi="Times New Roman" w:cs="Times New Roman"/>
        </w:rPr>
        <w:t>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1E2406">
        <w:rPr>
          <w:rFonts w:ascii="Times New Roman" w:eastAsia="Times New Roman" w:hAnsi="Times New Roman" w:cs="Times New Roman"/>
          <w:lang w:val="ru-RU" w:eastAsia="ru-RU"/>
        </w:rPr>
        <w:t>Гипсокартон</w:t>
      </w:r>
      <w:proofErr w:type="spellEnd"/>
      <w:r w:rsidRPr="001E2406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1E2406">
        <w:rPr>
          <w:rFonts w:ascii="Times New Roman" w:eastAsia="Times New Roman" w:hAnsi="Times New Roman" w:cs="Times New Roman"/>
          <w:lang w:val="ru-RU" w:eastAsia="ru-RU"/>
        </w:rPr>
        <w:t>гипсоволокно</w:t>
      </w:r>
      <w:proofErr w:type="spellEnd"/>
      <w:r w:rsidRPr="001E2406">
        <w:rPr>
          <w:rFonts w:ascii="Times New Roman" w:eastAsia="Times New Roman" w:hAnsi="Times New Roman" w:cs="Times New Roman"/>
          <w:lang w:val="ru-RU" w:eastAsia="ru-RU"/>
        </w:rPr>
        <w:t xml:space="preserve"> и сухие строительные смеси различных видов.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lastRenderedPageBreak/>
        <w:t>Добавки замедления процесса схватывания и повышения пластичности гипсовой массы.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Инструменты для формования изделий из гипса.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Классификация гипсовых вяжущих материалов в зависимости от сроков схватывания и твердения при потреблении.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Маркировка гипсового материала.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Необходимость использования коловратки для реализации выполнения тел вращения.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Оборудование и приспособления для формования изделий из гипса.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Особенности изготовления ножей, использующихся при создании тел вращения.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Особенности отливки объемной формы.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Особенности соединения гипсовых деталей объемного изделия.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Особенности создания сложных гипсовых форм.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Повышение прочности и водостойкости гипса.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Поэтапное выполнение гипсового макета. Особенности и характеристики.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Правила техники безопасности при работе с гипсовыми смесями.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Причины появления дефектов и их устранение.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 xml:space="preserve">Резьба по </w:t>
      </w:r>
      <w:proofErr w:type="spellStart"/>
      <w:r w:rsidRPr="001E2406">
        <w:rPr>
          <w:rFonts w:ascii="Times New Roman" w:eastAsia="Times New Roman" w:hAnsi="Times New Roman" w:cs="Times New Roman"/>
          <w:lang w:val="ru-RU" w:eastAsia="ru-RU"/>
        </w:rPr>
        <w:t>ганчу</w:t>
      </w:r>
      <w:proofErr w:type="spellEnd"/>
      <w:r w:rsidRPr="001E2406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 xml:space="preserve">Составы, необходимые при работе с гипсовыми отливками. 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 xml:space="preserve">Способы </w:t>
      </w:r>
      <w:proofErr w:type="spellStart"/>
      <w:r w:rsidRPr="001E2406">
        <w:rPr>
          <w:rFonts w:ascii="Times New Roman" w:eastAsia="Times New Roman" w:hAnsi="Times New Roman" w:cs="Times New Roman"/>
          <w:lang w:val="ru-RU" w:eastAsia="ru-RU"/>
        </w:rPr>
        <w:t>колорирования</w:t>
      </w:r>
      <w:proofErr w:type="spellEnd"/>
      <w:r w:rsidRPr="001E2406">
        <w:rPr>
          <w:rFonts w:ascii="Times New Roman" w:eastAsia="Times New Roman" w:hAnsi="Times New Roman" w:cs="Times New Roman"/>
          <w:lang w:val="ru-RU" w:eastAsia="ru-RU"/>
        </w:rPr>
        <w:t xml:space="preserve"> гипсовых смесей.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 xml:space="preserve">Тонировка изделий из гипса. 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Характеристика гипсовых вяжущих материалов (две группы).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1E2406">
        <w:rPr>
          <w:rFonts w:ascii="Times New Roman" w:eastAsia="Calibri" w:hAnsi="Times New Roman" w:cs="Times New Roman"/>
          <w:lang w:val="ru-RU"/>
        </w:rPr>
        <w:t>Химические и физические свойства гипса.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Этапы выполнения конуса.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 xml:space="preserve">Этапы выполнения формы куб. 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 xml:space="preserve">Этапы выполнения формы четырехгранной пирамиды. 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Этапы выполнения шара.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Этапы выполнения шестигранника.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Этапы отливки гипсового бордюра.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 xml:space="preserve">Этапы отливки одиночного мотива из гипса. </w:t>
      </w:r>
    </w:p>
    <w:p w:rsidR="001E2406" w:rsidRPr="001E2406" w:rsidRDefault="001E2406" w:rsidP="001E2406">
      <w:pPr>
        <w:spacing w:after="0" w:line="240" w:lineRule="auto"/>
        <w:ind w:firstLine="720"/>
        <w:rPr>
          <w:rFonts w:eastAsiaTheme="minorHAnsi"/>
          <w:lang w:val="ru-RU"/>
        </w:rPr>
      </w:pPr>
    </w:p>
    <w:p w:rsidR="00EE57D3" w:rsidRPr="00494A07" w:rsidRDefault="00EE57D3" w:rsidP="001E2406">
      <w:pPr>
        <w:spacing w:after="0" w:line="240" w:lineRule="auto"/>
        <w:ind w:firstLine="720"/>
        <w:rPr>
          <w:lang w:val="ru-RU"/>
        </w:rPr>
      </w:pPr>
    </w:p>
    <w:sectPr w:rsidR="00EE57D3" w:rsidRPr="00494A0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C12"/>
    <w:multiLevelType w:val="hybridMultilevel"/>
    <w:tmpl w:val="D632C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44CDF"/>
    <w:multiLevelType w:val="hybridMultilevel"/>
    <w:tmpl w:val="7366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01CDB"/>
    <w:multiLevelType w:val="hybridMultilevel"/>
    <w:tmpl w:val="6B90F8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CE66C6"/>
    <w:multiLevelType w:val="hybridMultilevel"/>
    <w:tmpl w:val="2F3E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A3381"/>
    <w:multiLevelType w:val="hybridMultilevel"/>
    <w:tmpl w:val="13F27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F62BB"/>
    <w:multiLevelType w:val="hybridMultilevel"/>
    <w:tmpl w:val="E2765E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EE3CD2"/>
    <w:multiLevelType w:val="hybridMultilevel"/>
    <w:tmpl w:val="F11A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6B01F2"/>
    <w:multiLevelType w:val="hybridMultilevel"/>
    <w:tmpl w:val="2C60C21A"/>
    <w:lvl w:ilvl="0" w:tplc="04190001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064A7"/>
    <w:multiLevelType w:val="hybridMultilevel"/>
    <w:tmpl w:val="6D362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7D6041"/>
    <w:multiLevelType w:val="hybridMultilevel"/>
    <w:tmpl w:val="11A09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E05D8"/>
    <w:multiLevelType w:val="hybridMultilevel"/>
    <w:tmpl w:val="BF26AC5C"/>
    <w:lvl w:ilvl="0" w:tplc="04190001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5311AA"/>
    <w:multiLevelType w:val="hybridMultilevel"/>
    <w:tmpl w:val="BFCA3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A87FB2"/>
    <w:multiLevelType w:val="hybridMultilevel"/>
    <w:tmpl w:val="349A5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48C7685"/>
    <w:multiLevelType w:val="hybridMultilevel"/>
    <w:tmpl w:val="503A25E0"/>
    <w:lvl w:ilvl="0" w:tplc="04190001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C436A4"/>
    <w:multiLevelType w:val="hybridMultilevel"/>
    <w:tmpl w:val="503A25E0"/>
    <w:lvl w:ilvl="0" w:tplc="04190001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B95601"/>
    <w:multiLevelType w:val="hybridMultilevel"/>
    <w:tmpl w:val="62223B7C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BA0A48"/>
    <w:multiLevelType w:val="hybridMultilevel"/>
    <w:tmpl w:val="31A27E3C"/>
    <w:lvl w:ilvl="0" w:tplc="04190001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EF2174"/>
    <w:multiLevelType w:val="hybridMultilevel"/>
    <w:tmpl w:val="156E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774F09"/>
    <w:multiLevelType w:val="hybridMultilevel"/>
    <w:tmpl w:val="6620740E"/>
    <w:lvl w:ilvl="0" w:tplc="6054DA7C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0" w15:restartNumberingAfterBreak="0">
    <w:nsid w:val="78D2724E"/>
    <w:multiLevelType w:val="hybridMultilevel"/>
    <w:tmpl w:val="E038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2959DC"/>
    <w:multiLevelType w:val="hybridMultilevel"/>
    <w:tmpl w:val="4F026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9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</w:num>
  <w:num w:numId="16">
    <w:abstractNumId w:val="12"/>
  </w:num>
  <w:num w:numId="17">
    <w:abstractNumId w:val="21"/>
  </w:num>
  <w:num w:numId="18">
    <w:abstractNumId w:val="13"/>
  </w:num>
  <w:num w:numId="19">
    <w:abstractNumId w:val="11"/>
  </w:num>
  <w:num w:numId="20">
    <w:abstractNumId w:val="2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C38F7"/>
    <w:rsid w:val="00146D10"/>
    <w:rsid w:val="001E2406"/>
    <w:rsid w:val="001F0BC7"/>
    <w:rsid w:val="004147CA"/>
    <w:rsid w:val="00494A07"/>
    <w:rsid w:val="00B61FD2"/>
    <w:rsid w:val="00BC00F4"/>
    <w:rsid w:val="00D31453"/>
    <w:rsid w:val="00E209E2"/>
    <w:rsid w:val="00EE57D3"/>
    <w:rsid w:val="00F657C9"/>
    <w:rsid w:val="00FC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9E3476"/>
  <w15:docId w15:val="{2E2325A7-2E0D-4D04-BF09-37F83BB7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D2"/>
    <w:pPr>
      <w:ind w:left="720"/>
      <w:contextualSpacing/>
    </w:pPr>
  </w:style>
  <w:style w:type="character" w:customStyle="1" w:styleId="FontStyle16">
    <w:name w:val="Font Style16"/>
    <w:uiPriority w:val="99"/>
    <w:rsid w:val="00F657C9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830.pdf&amp;show=dcatalogues/1/1530269/3830.pdf&amp;view=true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24</Pages>
  <Words>6620</Words>
  <Characters>37740</Characters>
  <Application>Microsoft Office Word</Application>
  <DocSecurity>0</DocSecurity>
  <Lines>314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2020-2021_b54_03_02-СДПб-20_67_plx_Пластическое моделирование</vt:lpstr>
      <vt:lpstr>Лист1</vt:lpstr>
    </vt:vector>
  </TitlesOfParts>
  <Company>diakov.net</Company>
  <LinksUpToDate>false</LinksUpToDate>
  <CharactersWithSpaces>44272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2020-2021_b54_03_02-СДПб-20_67_plx_Пластическое моделирование</dc:title>
  <dc:creator>FastReport.NET</dc:creator>
  <cp:lastModifiedBy>RePack by Diakov</cp:lastModifiedBy>
  <cp:revision>10</cp:revision>
  <dcterms:created xsi:type="dcterms:W3CDTF">2020-11-09T04:59:00Z</dcterms:created>
  <dcterms:modified xsi:type="dcterms:W3CDTF">2020-11-18T04:48:00Z</dcterms:modified>
</cp:coreProperties>
</file>