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D33" w:rsidRDefault="00E30547" w:rsidP="00AD352E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bookmarkStart w:id="0" w:name="_GoBack"/>
      <w:bookmarkEnd w:id="0"/>
      <w:r w:rsidRPr="00506AE5">
        <w:rPr>
          <w:rStyle w:val="FontStyle22"/>
          <w:noProof/>
        </w:rPr>
        <w:drawing>
          <wp:inline distT="0" distB="0" distL="0" distR="0">
            <wp:extent cx="5756910" cy="9263380"/>
            <wp:effectExtent l="0" t="0" r="0" b="0"/>
            <wp:docPr id="1" name="Рисунок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2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DEA" w:rsidRPr="00C17915">
        <w:rPr>
          <w:rStyle w:val="FontStyle16"/>
          <w:b w:val="0"/>
          <w:sz w:val="24"/>
          <w:szCs w:val="24"/>
        </w:rPr>
        <w:br w:type="page"/>
      </w:r>
      <w:r w:rsidRPr="00402719">
        <w:rPr>
          <w:noProof/>
        </w:rPr>
        <w:lastRenderedPageBreak/>
        <w:drawing>
          <wp:inline distT="0" distB="0" distL="0" distR="0">
            <wp:extent cx="5756910" cy="9144000"/>
            <wp:effectExtent l="0" t="0" r="0" b="0"/>
            <wp:docPr id="2" name="Рисунок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23A">
        <w:rPr>
          <w:rStyle w:val="FontStyle16"/>
          <w:b w:val="0"/>
          <w:bCs w:val="0"/>
          <w:sz w:val="24"/>
          <w:szCs w:val="24"/>
        </w:rPr>
        <w:br w:type="page"/>
      </w:r>
    </w:p>
    <w:p w:rsidR="00AD723A" w:rsidRPr="004A472A" w:rsidRDefault="00E30547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DF1206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595682" cy="812609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82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2E">
        <w:rPr>
          <w:rStyle w:val="FontStyle16"/>
          <w:sz w:val="24"/>
          <w:szCs w:val="24"/>
        </w:rPr>
        <w:br w:type="page"/>
      </w:r>
      <w:r w:rsidR="00AD723A" w:rsidRPr="004A472A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AD723A" w:rsidRPr="004A472A" w:rsidRDefault="00AD723A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D723A" w:rsidRPr="004A472A" w:rsidRDefault="00AD723A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>развитие у студентов личностных ка</w:t>
      </w:r>
      <w:r>
        <w:rPr>
          <w:rStyle w:val="FontStyle17"/>
          <w:b w:val="0"/>
          <w:sz w:val="24"/>
          <w:szCs w:val="24"/>
        </w:rPr>
        <w:t xml:space="preserve">честв, а также формирование </w:t>
      </w:r>
      <w:r w:rsidR="00351D33">
        <w:rPr>
          <w:rStyle w:val="FontStyle17"/>
          <w:b w:val="0"/>
          <w:sz w:val="24"/>
          <w:szCs w:val="24"/>
        </w:rPr>
        <w:t xml:space="preserve">общепрофессиональной и 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>тветствии с требованиями ФГОС В</w:t>
      </w:r>
      <w:r w:rsidRPr="004A472A">
        <w:rPr>
          <w:rStyle w:val="FontStyle17"/>
          <w:b w:val="0"/>
          <w:sz w:val="24"/>
          <w:szCs w:val="24"/>
        </w:rPr>
        <w:t xml:space="preserve">О по направлению подготовки </w:t>
      </w:r>
      <w:r>
        <w:rPr>
          <w:rStyle w:val="FontStyle17"/>
          <w:b w:val="0"/>
          <w:sz w:val="24"/>
          <w:szCs w:val="24"/>
        </w:rPr>
        <w:t>22.03.02</w:t>
      </w:r>
      <w:r w:rsidRPr="004A472A">
        <w:rPr>
          <w:rStyle w:val="FontStyle18"/>
          <w:b w:val="0"/>
          <w:sz w:val="24"/>
          <w:szCs w:val="24"/>
        </w:rPr>
        <w:t xml:space="preserve"> М</w:t>
      </w:r>
      <w:r>
        <w:rPr>
          <w:rStyle w:val="FontStyle18"/>
          <w:b w:val="0"/>
          <w:sz w:val="24"/>
          <w:szCs w:val="24"/>
        </w:rPr>
        <w:t>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D723A" w:rsidRPr="004A472A" w:rsidRDefault="00AD723A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AD723A" w:rsidRPr="004A472A" w:rsidRDefault="00AD723A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4A472A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базов</w:t>
      </w:r>
      <w:r w:rsidRPr="004A472A">
        <w:rPr>
          <w:rStyle w:val="FontStyle16"/>
          <w:b w:val="0"/>
          <w:sz w:val="24"/>
          <w:szCs w:val="24"/>
        </w:rPr>
        <w:t>ую часть блока 1 образовательной программы.</w:t>
      </w:r>
    </w:p>
    <w:p w:rsidR="00AD723A" w:rsidRDefault="00AD723A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 дисциплин: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 xml:space="preserve">- физика </w:t>
      </w:r>
      <w:r w:rsidRPr="004A472A">
        <w:t>(механика, термодинамика, поведение веществ в электрическом и магнитном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- физическая химия (законы и методы физической химии);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- материаловедение (влияние структурных характеристик на свойства материалов);</w:t>
      </w:r>
    </w:p>
    <w:p w:rsidR="00AD723A" w:rsidRDefault="00AD723A" w:rsidP="004A472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 xml:space="preserve">- метрология, стандартизация и сертификация </w:t>
      </w:r>
      <w:r w:rsidRPr="004A472A">
        <w:t>(методы и средства измерений физических величин)</w:t>
      </w:r>
      <w:r>
        <w:rPr>
          <w:rStyle w:val="FontStyle16"/>
          <w:b w:val="0"/>
          <w:sz w:val="24"/>
          <w:szCs w:val="24"/>
        </w:rPr>
        <w:t>.</w:t>
      </w:r>
    </w:p>
    <w:p w:rsidR="00AD723A" w:rsidRDefault="00AD723A" w:rsidP="004265EF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21455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221455">
        <w:rPr>
          <w:rStyle w:val="FontStyle16"/>
          <w:b w:val="0"/>
          <w:sz w:val="24"/>
          <w:szCs w:val="24"/>
        </w:rPr>
        <w:t>» будут необходимы им при дальнейшей подготовке и выполнении ВКР.</w:t>
      </w:r>
    </w:p>
    <w:p w:rsidR="00AD723A" w:rsidRDefault="00AD723A" w:rsidP="004265EF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D723A" w:rsidRDefault="00AD723A" w:rsidP="00E24A6E">
      <w:pPr>
        <w:pStyle w:val="1"/>
        <w:spacing w:before="0" w:after="0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AD723A" w:rsidRPr="00E24A6E" w:rsidRDefault="00AD723A" w:rsidP="00E24A6E"/>
    <w:p w:rsidR="00AD723A" w:rsidRPr="00B36E73" w:rsidRDefault="00AD723A" w:rsidP="00B36E73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AD723A" w:rsidRDefault="00AD723A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8"/>
        <w:gridCol w:w="7459"/>
      </w:tblGrid>
      <w:tr w:rsidR="00E64EA3" w:rsidRPr="00C640B4" w:rsidTr="00A75DA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4EA3" w:rsidRPr="00E911A2" w:rsidRDefault="00E64EA3" w:rsidP="00A75DA5">
            <w:pPr>
              <w:jc w:val="center"/>
            </w:pPr>
            <w:r w:rsidRPr="00E911A2">
              <w:t xml:space="preserve">Структурный </w:t>
            </w:r>
            <w:r w:rsidRPr="00E911A2">
              <w:br/>
              <w:t xml:space="preserve">элемент </w:t>
            </w:r>
            <w:r w:rsidRPr="00E911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4EA3" w:rsidRPr="00E911A2" w:rsidRDefault="00E64EA3" w:rsidP="00A75DA5">
            <w:pPr>
              <w:jc w:val="center"/>
            </w:pPr>
            <w:r w:rsidRPr="00E911A2">
              <w:rPr>
                <w:bCs/>
              </w:rPr>
              <w:t xml:space="preserve">Планируемые результаты обучения </w:t>
            </w:r>
          </w:p>
        </w:tc>
      </w:tr>
      <w:tr w:rsidR="00E64EA3" w:rsidRPr="00C640B4" w:rsidTr="00A75DA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D117AD" w:rsidRDefault="00E64EA3" w:rsidP="00A75DA5">
            <w:pPr>
              <w:rPr>
                <w:b/>
              </w:rPr>
            </w:pPr>
            <w:r w:rsidRPr="00D117AD">
              <w:rPr>
                <w:b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E64EA3" w:rsidRPr="00C640B4" w:rsidTr="00A75DA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E64EA3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E911A2">
              <w:t>классификацию основных методов исследований материалов;</w:t>
            </w:r>
          </w:p>
          <w:p w:rsidR="00E64EA3" w:rsidRPr="00E911A2" w:rsidRDefault="00E64EA3" w:rsidP="00DC358E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E911A2">
              <w:t xml:space="preserve">основы просвечивающей и сканирующей электронной, зондовой, туннельной и атомно-силовой микроскопии; </w:t>
            </w:r>
          </w:p>
        </w:tc>
      </w:tr>
      <w:tr w:rsidR="00E64EA3" w:rsidRPr="00C640B4" w:rsidTr="00A75DA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E64EA3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 xml:space="preserve">выбрать метод исследования для определения параметров материалов при решении конкретной практической задачи; </w:t>
            </w:r>
          </w:p>
          <w:p w:rsidR="00E64EA3" w:rsidRPr="00E911A2" w:rsidRDefault="00E64EA3" w:rsidP="00E64EA3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 xml:space="preserve">модернизировать методики получения и обработки экспериментальных данных; </w:t>
            </w:r>
          </w:p>
          <w:p w:rsidR="00E64EA3" w:rsidRPr="00E911A2" w:rsidRDefault="00E64EA3" w:rsidP="00E64EA3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>выбирать и использовать методы и оборудование для анализа физико-механических свойств новых материалов и изделий из них;</w:t>
            </w:r>
          </w:p>
        </w:tc>
      </w:tr>
      <w:tr w:rsidR="00E64EA3" w:rsidRPr="00C640B4" w:rsidTr="00A75DA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B8115F" w:rsidRDefault="00E64EA3" w:rsidP="00E64EA3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B8115F">
              <w:rPr>
                <w:lang w:val="ru-RU" w:eastAsia="ru-RU"/>
              </w:rPr>
              <w:t>практическими навыками проведения эксперимента с</w:t>
            </w:r>
            <w:r w:rsidRPr="00B8115F">
              <w:rPr>
                <w:sz w:val="28"/>
                <w:szCs w:val="28"/>
                <w:lang w:val="ru-RU" w:eastAsia="ru-RU"/>
              </w:rPr>
              <w:t xml:space="preserve"> </w:t>
            </w:r>
            <w:r w:rsidRPr="00B8115F">
              <w:rPr>
                <w:lang w:val="ru-RU" w:eastAsia="ru-RU"/>
              </w:rPr>
              <w:t>учетом выбора оптимальных методик и оборудования для исследований, рационального определения условий и диапазона экспериментов, обработки, систематизации и анализа полученных результатов.</w:t>
            </w:r>
          </w:p>
        </w:tc>
      </w:tr>
      <w:tr w:rsidR="00E64EA3" w:rsidRPr="00C640B4" w:rsidTr="00A75DA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rPr>
                <w:b/>
                <w:bCs/>
              </w:rPr>
              <w:t>ОПК-1 готовностью использовать фундаментальные общеинженерные знания</w:t>
            </w:r>
          </w:p>
        </w:tc>
      </w:tr>
      <w:tr w:rsidR="00E64EA3" w:rsidRPr="00C640B4" w:rsidTr="00A75DA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DC358E" w:rsidP="00DC358E">
            <w:pPr>
              <w:numPr>
                <w:ilvl w:val="0"/>
                <w:numId w:val="16"/>
              </w:numPr>
              <w:tabs>
                <w:tab w:val="left" w:pos="356"/>
              </w:tabs>
              <w:ind w:left="0" w:firstLine="0"/>
            </w:pPr>
            <w:r w:rsidRPr="00E911A2">
              <w:t>методы изучения физико-химических процессов, физических, химических свойств и эксплуатационных характеристик материалов, устройств, приборов и изделий на их основе;</w:t>
            </w:r>
          </w:p>
        </w:tc>
      </w:tr>
      <w:tr w:rsidR="00E64EA3" w:rsidRPr="00C640B4" w:rsidTr="00A75DA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r w:rsidRPr="00E911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DC358E" w:rsidP="00DC358E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911A2">
              <w:t xml:space="preserve">применять дифракционные, спектроскопические, резонансные и другие методы при исследовании материалов; </w:t>
            </w:r>
          </w:p>
        </w:tc>
      </w:tr>
      <w:tr w:rsidR="00E64EA3" w:rsidRPr="00C640B4" w:rsidTr="00A75DA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E64EA3" w:rsidP="00A75DA5">
            <w:pPr>
              <w:rPr>
                <w:highlight w:val="yellow"/>
              </w:rPr>
            </w:pPr>
            <w:r w:rsidRPr="00E911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4EA3" w:rsidRPr="00E911A2" w:rsidRDefault="00DC358E" w:rsidP="00DC358E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E911A2">
              <w:t xml:space="preserve">практическими навыками использования элементов методов исследования материалов и процессов на других дисциплинах, на занятиях в аудитории и на </w:t>
            </w:r>
            <w:r w:rsidRPr="00AD352E">
              <w:t>учебной</w:t>
            </w:r>
            <w:r w:rsidRPr="00E911A2">
              <w:t xml:space="preserve"> практике;</w:t>
            </w:r>
          </w:p>
        </w:tc>
      </w:tr>
    </w:tbl>
    <w:p w:rsidR="00E64EA3" w:rsidRDefault="00E64EA3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C358E" w:rsidRDefault="00DC358E" w:rsidP="004A472A">
      <w:pPr>
        <w:pStyle w:val="Style4"/>
        <w:widowControl/>
        <w:ind w:firstLine="567"/>
        <w:rPr>
          <w:rStyle w:val="FontStyle18"/>
          <w:sz w:val="24"/>
          <w:szCs w:val="24"/>
        </w:rPr>
        <w:sectPr w:rsidR="00DC358E" w:rsidSect="004265EF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p w:rsidR="00AD723A" w:rsidRDefault="00AD723A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AD723A" w:rsidRPr="004A472A" w:rsidRDefault="00AD723A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t>4 Структура и содержание дисциплины</w:t>
      </w:r>
    </w:p>
    <w:p w:rsidR="00AD723A" w:rsidRDefault="00AD723A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911A2" w:rsidRPr="00E911A2" w:rsidRDefault="00E911A2" w:rsidP="00E911A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E911A2">
        <w:rPr>
          <w:rStyle w:val="FontStyle18"/>
          <w:b w:val="0"/>
          <w:sz w:val="24"/>
          <w:szCs w:val="24"/>
        </w:rPr>
        <w:t xml:space="preserve"> зачетные единицы 1</w:t>
      </w:r>
      <w:r>
        <w:rPr>
          <w:rStyle w:val="FontStyle18"/>
          <w:b w:val="0"/>
          <w:sz w:val="24"/>
          <w:szCs w:val="24"/>
        </w:rPr>
        <w:t>44</w:t>
      </w:r>
      <w:r w:rsidRPr="00E911A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911A2" w:rsidRPr="00E911A2" w:rsidRDefault="00E911A2" w:rsidP="00E911A2">
      <w:pPr>
        <w:pStyle w:val="Style4"/>
        <w:widowControl/>
        <w:tabs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>–</w:t>
      </w:r>
      <w:r w:rsidRPr="00E911A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</w:t>
      </w:r>
      <w:r w:rsidR="00145D46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>,</w:t>
      </w:r>
      <w:r w:rsidR="0032112C">
        <w:rPr>
          <w:rStyle w:val="FontStyle18"/>
          <w:b w:val="0"/>
          <w:sz w:val="24"/>
          <w:szCs w:val="24"/>
        </w:rPr>
        <w:t>7</w:t>
      </w:r>
      <w:r w:rsidRPr="00E911A2">
        <w:rPr>
          <w:rStyle w:val="FontStyle18"/>
          <w:b w:val="0"/>
          <w:sz w:val="24"/>
          <w:szCs w:val="24"/>
        </w:rPr>
        <w:t xml:space="preserve"> акад. часов:</w:t>
      </w:r>
    </w:p>
    <w:p w:rsidR="00E911A2" w:rsidRPr="00E911A2" w:rsidRDefault="00E911A2" w:rsidP="00E911A2">
      <w:pPr>
        <w:pStyle w:val="Style4"/>
        <w:widowControl/>
        <w:tabs>
          <w:tab w:val="left" w:pos="567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ab/>
        <w:t>–</w:t>
      </w:r>
      <w:r w:rsidRPr="00E911A2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145D46">
        <w:rPr>
          <w:rStyle w:val="FontStyle18"/>
          <w:b w:val="0"/>
          <w:sz w:val="24"/>
          <w:szCs w:val="24"/>
        </w:rPr>
        <w:t>56</w:t>
      </w:r>
      <w:r w:rsidRPr="00E911A2">
        <w:rPr>
          <w:rStyle w:val="FontStyle18"/>
          <w:b w:val="0"/>
          <w:sz w:val="24"/>
          <w:szCs w:val="24"/>
        </w:rPr>
        <w:t xml:space="preserve"> акад. часов;</w:t>
      </w:r>
    </w:p>
    <w:p w:rsidR="00E911A2" w:rsidRPr="00E911A2" w:rsidRDefault="00E911A2" w:rsidP="00E911A2">
      <w:pPr>
        <w:pStyle w:val="Style4"/>
        <w:widowControl/>
        <w:tabs>
          <w:tab w:val="left" w:pos="567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ab/>
        <w:t>–</w:t>
      </w:r>
      <w:r w:rsidRPr="00E911A2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3</w:t>
      </w:r>
      <w:r w:rsidR="0032112C">
        <w:rPr>
          <w:rStyle w:val="FontStyle18"/>
          <w:b w:val="0"/>
          <w:sz w:val="24"/>
          <w:szCs w:val="24"/>
        </w:rPr>
        <w:t>,7</w:t>
      </w:r>
      <w:r w:rsidRPr="00E911A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E911A2">
        <w:rPr>
          <w:rStyle w:val="FontStyle18"/>
          <w:b w:val="0"/>
          <w:sz w:val="24"/>
          <w:szCs w:val="24"/>
        </w:rPr>
        <w:t>асов;</w:t>
      </w:r>
    </w:p>
    <w:p w:rsidR="00E911A2" w:rsidRPr="00E911A2" w:rsidRDefault="00E911A2" w:rsidP="00E911A2">
      <w:pPr>
        <w:pStyle w:val="Style4"/>
        <w:widowControl/>
        <w:tabs>
          <w:tab w:val="left" w:pos="567"/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>–</w:t>
      </w:r>
      <w:r w:rsidRPr="00E911A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206C6">
        <w:rPr>
          <w:rStyle w:val="FontStyle18"/>
          <w:b w:val="0"/>
          <w:sz w:val="24"/>
          <w:szCs w:val="24"/>
        </w:rPr>
        <w:t>48,6</w:t>
      </w:r>
      <w:r w:rsidR="00145D46">
        <w:rPr>
          <w:rStyle w:val="FontStyle18"/>
          <w:b w:val="0"/>
          <w:sz w:val="24"/>
          <w:szCs w:val="24"/>
        </w:rPr>
        <w:t xml:space="preserve"> </w:t>
      </w:r>
      <w:r w:rsidRPr="00E911A2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E911A2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;</w:t>
      </w:r>
    </w:p>
    <w:p w:rsidR="00AD723A" w:rsidRDefault="00E911A2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E911A2">
        <w:rPr>
          <w:rStyle w:val="FontStyle18"/>
          <w:b w:val="0"/>
          <w:sz w:val="24"/>
          <w:szCs w:val="24"/>
        </w:rPr>
        <w:t>–</w:t>
      </w:r>
      <w:r w:rsidR="004215D5">
        <w:rPr>
          <w:rStyle w:val="FontStyle18"/>
          <w:b w:val="0"/>
          <w:sz w:val="24"/>
          <w:szCs w:val="24"/>
        </w:rPr>
        <w:tab/>
      </w:r>
      <w:r w:rsidR="00AD723A">
        <w:rPr>
          <w:rStyle w:val="FontStyle18"/>
          <w:b w:val="0"/>
          <w:sz w:val="24"/>
          <w:szCs w:val="24"/>
        </w:rPr>
        <w:t>подготовка к экзамену – 3</w:t>
      </w:r>
      <w:r w:rsidR="00DC358E">
        <w:rPr>
          <w:rStyle w:val="FontStyle18"/>
          <w:b w:val="0"/>
          <w:sz w:val="24"/>
          <w:szCs w:val="24"/>
        </w:rPr>
        <w:t>5,7</w:t>
      </w:r>
      <w:r w:rsidR="00AD723A">
        <w:rPr>
          <w:rStyle w:val="FontStyle18"/>
          <w:b w:val="0"/>
          <w:sz w:val="24"/>
          <w:szCs w:val="24"/>
        </w:rPr>
        <w:t xml:space="preserve"> часов.</w:t>
      </w:r>
    </w:p>
    <w:p w:rsidR="00E911A2" w:rsidRDefault="00E911A2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4"/>
        <w:gridCol w:w="472"/>
        <w:gridCol w:w="492"/>
        <w:gridCol w:w="649"/>
        <w:gridCol w:w="577"/>
        <w:gridCol w:w="897"/>
        <w:gridCol w:w="3163"/>
        <w:gridCol w:w="3230"/>
        <w:gridCol w:w="1008"/>
      </w:tblGrid>
      <w:tr w:rsidR="007D4E02" w:rsidRPr="009753FA" w:rsidTr="009753FA">
        <w:trPr>
          <w:cantSplit/>
          <w:trHeight w:val="1156"/>
          <w:tblHeader/>
          <w:jc w:val="center"/>
        </w:trPr>
        <w:tc>
          <w:tcPr>
            <w:tcW w:w="1399" w:type="pct"/>
            <w:vMerge w:val="restart"/>
            <w:vAlign w:val="center"/>
          </w:tcPr>
          <w:p w:rsidR="00080B23" w:rsidRPr="009753FA" w:rsidRDefault="00080B23" w:rsidP="009753F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80B23" w:rsidRPr="009753FA" w:rsidRDefault="00080B23" w:rsidP="009753F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080B23" w:rsidRPr="009753FA" w:rsidRDefault="00080B23" w:rsidP="009753F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753F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0" w:type="pct"/>
            <w:gridSpan w:val="3"/>
            <w:vAlign w:val="center"/>
          </w:tcPr>
          <w:p w:rsidR="00080B23" w:rsidRPr="009753FA" w:rsidRDefault="00080B23" w:rsidP="009753F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8" w:type="pct"/>
            <w:vMerge w:val="restart"/>
            <w:textDirection w:val="btLr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6" w:type="pct"/>
            <w:vMerge w:val="restart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09" w:type="pct"/>
            <w:vMerge w:val="restart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6" w:type="pct"/>
            <w:vMerge w:val="restart"/>
            <w:textDirection w:val="btLr"/>
            <w:vAlign w:val="center"/>
          </w:tcPr>
          <w:p w:rsidR="00080B23" w:rsidRPr="009753FA" w:rsidRDefault="00080B23" w:rsidP="009753FA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D4E02" w:rsidRPr="009753FA" w:rsidTr="009753FA">
        <w:trPr>
          <w:cantSplit/>
          <w:trHeight w:val="1134"/>
          <w:tblHeader/>
          <w:jc w:val="center"/>
        </w:trPr>
        <w:tc>
          <w:tcPr>
            <w:tcW w:w="1399" w:type="pct"/>
            <w:vMerge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лаборат.</w:t>
            </w:r>
          </w:p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занятия</w:t>
            </w:r>
          </w:p>
        </w:tc>
        <w:tc>
          <w:tcPr>
            <w:tcW w:w="198" w:type="pct"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практич. занятия</w:t>
            </w:r>
          </w:p>
        </w:tc>
        <w:tc>
          <w:tcPr>
            <w:tcW w:w="308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086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109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Merge/>
            <w:textDirection w:val="btLr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</w:tr>
      <w:tr w:rsidR="007D4E02" w:rsidRPr="009753FA" w:rsidTr="009753FA">
        <w:trPr>
          <w:trHeight w:val="268"/>
          <w:jc w:val="center"/>
        </w:trPr>
        <w:tc>
          <w:tcPr>
            <w:tcW w:w="1399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tabs>
                <w:tab w:val="left" w:pos="435"/>
              </w:tabs>
              <w:jc w:val="center"/>
            </w:pPr>
            <w:r w:rsidRPr="009753FA">
              <w:t>1 Классификация материалов и особенности исследования различных материалов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080B23" w:rsidRPr="009753FA" w:rsidRDefault="00145D46" w:rsidP="009753FA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  <w:r w:rsidR="00080B23" w:rsidRPr="009753FA">
              <w:t>/2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D206C6" w:rsidP="009753FA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86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hanging="8"/>
              <w:jc w:val="center"/>
            </w:pPr>
            <w:r w:rsidRPr="009753FA">
              <w:t>Изучение научной и учебной литературы, написание реферата. Подготовка доклада.</w:t>
            </w:r>
          </w:p>
        </w:tc>
        <w:tc>
          <w:tcPr>
            <w:tcW w:w="1109" w:type="pct"/>
            <w:vAlign w:val="center"/>
          </w:tcPr>
          <w:p w:rsidR="00080B23" w:rsidRPr="009753FA" w:rsidRDefault="00080B23" w:rsidP="009753FA">
            <w:pPr>
              <w:jc w:val="center"/>
            </w:pPr>
            <w:r w:rsidRPr="009753FA">
              <w:t>Реферат</w:t>
            </w:r>
          </w:p>
        </w:tc>
        <w:tc>
          <w:tcPr>
            <w:tcW w:w="346" w:type="pct"/>
            <w:vAlign w:val="center"/>
          </w:tcPr>
          <w:p w:rsidR="00080B23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ПК-2-з, ОПК-1-з</w:t>
            </w:r>
          </w:p>
        </w:tc>
      </w:tr>
      <w:tr w:rsidR="00962183" w:rsidRPr="009753FA" w:rsidTr="009753FA">
        <w:trPr>
          <w:trHeight w:val="268"/>
          <w:jc w:val="center"/>
        </w:trPr>
        <w:tc>
          <w:tcPr>
            <w:tcW w:w="1399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tabs>
                <w:tab w:val="left" w:pos="435"/>
              </w:tabs>
              <w:jc w:val="center"/>
            </w:pPr>
            <w:r w:rsidRPr="009753FA">
              <w:t>2 Методы изучения структуры материалов</w:t>
            </w:r>
          </w:p>
        </w:tc>
        <w:tc>
          <w:tcPr>
            <w:tcW w:w="162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  <w:tc>
          <w:tcPr>
            <w:tcW w:w="1086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ind w:hanging="8"/>
              <w:jc w:val="center"/>
            </w:pPr>
          </w:p>
        </w:tc>
        <w:tc>
          <w:tcPr>
            <w:tcW w:w="1109" w:type="pct"/>
            <w:vAlign w:val="center"/>
          </w:tcPr>
          <w:p w:rsidR="00962183" w:rsidRPr="009753FA" w:rsidRDefault="00962183" w:rsidP="009753FA">
            <w:pPr>
              <w:jc w:val="center"/>
            </w:pPr>
          </w:p>
        </w:tc>
        <w:tc>
          <w:tcPr>
            <w:tcW w:w="346" w:type="pct"/>
            <w:vAlign w:val="center"/>
          </w:tcPr>
          <w:p w:rsidR="00962183" w:rsidRPr="009753FA" w:rsidRDefault="00962183" w:rsidP="009753FA">
            <w:pPr>
              <w:pStyle w:val="Style14"/>
              <w:widowControl/>
              <w:jc w:val="center"/>
            </w:pPr>
          </w:p>
        </w:tc>
      </w:tr>
      <w:tr w:rsidR="007D4E02" w:rsidRPr="009753FA" w:rsidTr="009753FA">
        <w:trPr>
          <w:trHeight w:val="422"/>
          <w:jc w:val="center"/>
        </w:trPr>
        <w:tc>
          <w:tcPr>
            <w:tcW w:w="1399" w:type="pct"/>
            <w:vAlign w:val="center"/>
          </w:tcPr>
          <w:p w:rsidR="00080B23" w:rsidRPr="009753FA" w:rsidRDefault="00962183" w:rsidP="009753FA">
            <w:pPr>
              <w:pStyle w:val="Style14"/>
              <w:widowControl/>
              <w:jc w:val="center"/>
            </w:pPr>
            <w:r w:rsidRPr="009753FA">
              <w:t xml:space="preserve">2.1 </w:t>
            </w:r>
            <w:r w:rsidR="00080B23" w:rsidRPr="009753FA">
              <w:t>Оптическая, просвечивающая и сканирующая (растровая) электронная, сканирующая зондовая микроскопия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8</w:t>
            </w:r>
          </w:p>
        </w:tc>
        <w:tc>
          <w:tcPr>
            <w:tcW w:w="223" w:type="pct"/>
            <w:vAlign w:val="center"/>
          </w:tcPr>
          <w:p w:rsidR="00080B23" w:rsidRPr="009753FA" w:rsidRDefault="0062706D" w:rsidP="009753FA">
            <w:pPr>
              <w:pStyle w:val="Style14"/>
              <w:widowControl/>
              <w:jc w:val="center"/>
            </w:pPr>
            <w:r w:rsidRPr="009753FA">
              <w:t>4</w:t>
            </w:r>
            <w:r w:rsidR="00080B23" w:rsidRPr="009753FA">
              <w:t>/</w:t>
            </w:r>
            <w:r w:rsidR="004215D5" w:rsidRPr="009753FA">
              <w:t>2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6</w:t>
            </w:r>
          </w:p>
        </w:tc>
        <w:tc>
          <w:tcPr>
            <w:tcW w:w="1086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 № 1, 2 [1, 2]</w:t>
            </w:r>
          </w:p>
        </w:tc>
        <w:tc>
          <w:tcPr>
            <w:tcW w:w="1109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t>Защита лабораторной работы:</w:t>
            </w:r>
          </w:p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«Изучение устройства и принципов работы растрового электронного микроскопа», «Сканирующая зондовая микроскопия»</w:t>
            </w:r>
          </w:p>
        </w:tc>
        <w:tc>
          <w:tcPr>
            <w:tcW w:w="346" w:type="pct"/>
            <w:vAlign w:val="center"/>
          </w:tcPr>
          <w:p w:rsidR="00080B23" w:rsidRPr="009753FA" w:rsidRDefault="009753FA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422"/>
          <w:jc w:val="center"/>
        </w:trPr>
        <w:tc>
          <w:tcPr>
            <w:tcW w:w="1399" w:type="pct"/>
            <w:vAlign w:val="center"/>
          </w:tcPr>
          <w:p w:rsidR="00080B23" w:rsidRPr="009753FA" w:rsidRDefault="00962183" w:rsidP="009753FA">
            <w:pPr>
              <w:pStyle w:val="Style14"/>
              <w:widowControl/>
              <w:jc w:val="center"/>
            </w:pPr>
            <w:r w:rsidRPr="009753FA">
              <w:t xml:space="preserve">2.2 </w:t>
            </w:r>
            <w:r w:rsidR="00080B23" w:rsidRPr="009753FA">
              <w:t>Методы определения размеров структурных элементов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223" w:type="pct"/>
            <w:vAlign w:val="center"/>
          </w:tcPr>
          <w:p w:rsidR="00080B23" w:rsidRPr="009753FA" w:rsidRDefault="00145D46" w:rsidP="009753FA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6</w:t>
            </w:r>
          </w:p>
        </w:tc>
        <w:tc>
          <w:tcPr>
            <w:tcW w:w="1086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работе № 3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109" w:type="pct"/>
            <w:vAlign w:val="center"/>
          </w:tcPr>
          <w:p w:rsidR="00080B23" w:rsidRPr="009753FA" w:rsidRDefault="00080B23" w:rsidP="009753FA">
            <w:pPr>
              <w:ind w:hanging="8"/>
              <w:jc w:val="center"/>
            </w:pPr>
            <w:r w:rsidRPr="009753FA">
              <w:t>Защита лабораторной работы:</w:t>
            </w:r>
          </w:p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t>«Количественный анализ параметром микроструктуры»</w:t>
            </w:r>
          </w:p>
        </w:tc>
        <w:tc>
          <w:tcPr>
            <w:tcW w:w="346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E02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  <w:r w:rsidRPr="009753FA">
              <w:lastRenderedPageBreak/>
              <w:t>Итого по разделу</w:t>
            </w:r>
            <w:r w:rsidR="009753FA">
              <w:t xml:space="preserve"> 2</w:t>
            </w:r>
          </w:p>
        </w:tc>
        <w:tc>
          <w:tcPr>
            <w:tcW w:w="162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12</w:t>
            </w:r>
          </w:p>
        </w:tc>
        <w:tc>
          <w:tcPr>
            <w:tcW w:w="223" w:type="pct"/>
            <w:vAlign w:val="center"/>
          </w:tcPr>
          <w:p w:rsidR="00080B23" w:rsidRPr="009753FA" w:rsidRDefault="004215D5" w:rsidP="009753FA">
            <w:pPr>
              <w:pStyle w:val="Style14"/>
              <w:widowControl/>
              <w:jc w:val="center"/>
            </w:pPr>
            <w:r w:rsidRPr="009753FA">
              <w:t>10/4</w:t>
            </w:r>
          </w:p>
        </w:tc>
        <w:tc>
          <w:tcPr>
            <w:tcW w:w="198" w:type="pct"/>
            <w:vAlign w:val="center"/>
          </w:tcPr>
          <w:p w:rsidR="00080B23" w:rsidRPr="009753FA" w:rsidRDefault="00080B23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080B23" w:rsidRPr="009753FA" w:rsidRDefault="00D206C6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215D5"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pct"/>
            <w:vAlign w:val="center"/>
          </w:tcPr>
          <w:p w:rsidR="00080B23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тесту № 1.</w:t>
            </w:r>
          </w:p>
        </w:tc>
        <w:tc>
          <w:tcPr>
            <w:tcW w:w="1109" w:type="pct"/>
            <w:vAlign w:val="center"/>
          </w:tcPr>
          <w:p w:rsidR="00080B23" w:rsidRPr="009753FA" w:rsidRDefault="007D4E02" w:rsidP="009753FA">
            <w:pPr>
              <w:pStyle w:val="Style14"/>
              <w:widowControl/>
              <w:jc w:val="center"/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 № 1по разделу «</w:t>
            </w:r>
            <w:r w:rsidRPr="009753FA">
              <w:t>Методы изучения структуры материалов»</w:t>
            </w:r>
          </w:p>
        </w:tc>
        <w:tc>
          <w:tcPr>
            <w:tcW w:w="346" w:type="pct"/>
            <w:vAlign w:val="center"/>
          </w:tcPr>
          <w:p w:rsidR="00080B23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3. Методы изучения физических, химических и биологических свойств, механических и эксплуатационных характеристик материалов, устройств, приборов и изделий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</w:tr>
      <w:tr w:rsidR="007D4E02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3.1 Рентгеновские методы исследования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223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2</w:t>
            </w:r>
            <w:r w:rsidR="004215D5" w:rsidRPr="009753FA">
              <w:t>/2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работе № 4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t>Защита лабораторной работы №</w:t>
            </w:r>
            <w:r w:rsidR="009753FA">
              <w:t xml:space="preserve"> </w:t>
            </w:r>
            <w:r w:rsidRPr="009753FA">
              <w:t>4:</w:t>
            </w:r>
          </w:p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«Микрорентгеноспектральный анализ»</w:t>
            </w:r>
          </w:p>
        </w:tc>
        <w:tc>
          <w:tcPr>
            <w:tcW w:w="346" w:type="pct"/>
            <w:vAlign w:val="center"/>
          </w:tcPr>
          <w:p w:rsidR="007D4E02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3.2 Испытания механических свойств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D93803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223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8/2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4215D5" w:rsidRPr="009753FA" w:rsidRDefault="00D206C6" w:rsidP="00D206C6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лабораторным работам 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3, 4, 6, 8-10</w:t>
            </w: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t>Защита лабораторных работ:</w:t>
            </w:r>
          </w:p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«Оценка механических свойств стали (испытание на растяжение, ударный изгиб, твердость и микротвердость», «Изучение устройства и принципов работы стереомикроскопа», «Количественный анализ доли вязкой составляющей излома»</w:t>
            </w:r>
          </w:p>
        </w:tc>
        <w:tc>
          <w:tcPr>
            <w:tcW w:w="346" w:type="pct"/>
            <w:vAlign w:val="center"/>
          </w:tcPr>
          <w:p w:rsidR="007D4E02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lastRenderedPageBreak/>
              <w:t>3.3 Термические методы исследования материалов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145D46" w:rsidP="009753FA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7D4E02" w:rsidRPr="009753FA" w:rsidRDefault="00145D46" w:rsidP="009753FA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ind w:firstLine="24"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4215D5" w:rsidP="009753FA">
            <w:pPr>
              <w:pStyle w:val="Style14"/>
              <w:widowControl/>
              <w:jc w:val="center"/>
            </w:pPr>
            <w:r w:rsidRPr="009753FA">
              <w:t>4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 № 4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ind w:hanging="8"/>
              <w:jc w:val="center"/>
            </w:pPr>
            <w:r w:rsidRPr="009753FA">
              <w:t>Защита лабораторной работы:</w:t>
            </w:r>
          </w:p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«Дилатометрический анализ структурных превращений в сталях»</w:t>
            </w:r>
          </w:p>
        </w:tc>
        <w:tc>
          <w:tcPr>
            <w:tcW w:w="346" w:type="pct"/>
            <w:vAlign w:val="center"/>
          </w:tcPr>
          <w:p w:rsidR="007D4E02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7D4E02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t>Итого по разделу</w:t>
            </w:r>
            <w:r w:rsidR="009753FA">
              <w:t xml:space="preserve"> 3</w:t>
            </w:r>
          </w:p>
        </w:tc>
        <w:tc>
          <w:tcPr>
            <w:tcW w:w="162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Align w:val="center"/>
          </w:tcPr>
          <w:p w:rsidR="007D4E02" w:rsidRPr="009753FA" w:rsidRDefault="004215D5" w:rsidP="00145D46">
            <w:pPr>
              <w:pStyle w:val="Style14"/>
              <w:widowControl/>
              <w:jc w:val="center"/>
            </w:pPr>
            <w:r w:rsidRPr="009753FA">
              <w:t>1</w:t>
            </w:r>
            <w:r w:rsidR="00145D46">
              <w:t>2</w:t>
            </w:r>
          </w:p>
        </w:tc>
        <w:tc>
          <w:tcPr>
            <w:tcW w:w="223" w:type="pct"/>
            <w:vAlign w:val="center"/>
          </w:tcPr>
          <w:p w:rsidR="007D4E02" w:rsidRPr="009753FA" w:rsidRDefault="004215D5" w:rsidP="00145D46">
            <w:pPr>
              <w:pStyle w:val="Style14"/>
              <w:widowControl/>
              <w:jc w:val="center"/>
            </w:pPr>
            <w:r w:rsidRPr="009753FA">
              <w:t>1</w:t>
            </w:r>
            <w:r w:rsidR="00145D46">
              <w:t>4</w:t>
            </w:r>
            <w:r w:rsidRPr="009753FA">
              <w:t>/4</w:t>
            </w:r>
          </w:p>
        </w:tc>
        <w:tc>
          <w:tcPr>
            <w:tcW w:w="198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7D4E02" w:rsidRPr="009753FA" w:rsidRDefault="00D206C6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тесту № 2.</w:t>
            </w:r>
          </w:p>
        </w:tc>
        <w:tc>
          <w:tcPr>
            <w:tcW w:w="1109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  <w:r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 № 2 по </w:t>
            </w:r>
            <w:r w:rsidR="0062706D" w:rsidRPr="00975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разделу.</w:t>
            </w:r>
          </w:p>
        </w:tc>
        <w:tc>
          <w:tcPr>
            <w:tcW w:w="346" w:type="pct"/>
            <w:vAlign w:val="center"/>
          </w:tcPr>
          <w:p w:rsidR="007D4E02" w:rsidRPr="009753FA" w:rsidRDefault="007D4E02" w:rsidP="009753FA">
            <w:pPr>
              <w:pStyle w:val="Style14"/>
              <w:widowControl/>
              <w:jc w:val="center"/>
            </w:pPr>
          </w:p>
        </w:tc>
      </w:tr>
      <w:tr w:rsidR="0062706D" w:rsidRPr="009753FA" w:rsidTr="009753FA">
        <w:trPr>
          <w:trHeight w:val="70"/>
          <w:jc w:val="center"/>
        </w:trPr>
        <w:tc>
          <w:tcPr>
            <w:tcW w:w="139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  <w:r w:rsidRPr="009753FA">
              <w:t>4 Неразрушающие методы контроля</w:t>
            </w:r>
          </w:p>
        </w:tc>
        <w:tc>
          <w:tcPr>
            <w:tcW w:w="162" w:type="pct"/>
            <w:vAlign w:val="center"/>
          </w:tcPr>
          <w:p w:rsidR="0062706D" w:rsidRPr="009753FA" w:rsidRDefault="0062706D" w:rsidP="009753FA">
            <w:pPr>
              <w:jc w:val="center"/>
            </w:pPr>
            <w:r w:rsidRPr="009753FA">
              <w:t>7</w:t>
            </w:r>
          </w:p>
        </w:tc>
        <w:tc>
          <w:tcPr>
            <w:tcW w:w="16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  <w:r w:rsidRPr="009753FA">
              <w:t>2</w:t>
            </w:r>
          </w:p>
        </w:tc>
        <w:tc>
          <w:tcPr>
            <w:tcW w:w="223" w:type="pct"/>
            <w:vAlign w:val="center"/>
          </w:tcPr>
          <w:p w:rsidR="0062706D" w:rsidRPr="009753FA" w:rsidRDefault="0062706D" w:rsidP="00D206C6">
            <w:pPr>
              <w:pStyle w:val="Style14"/>
              <w:widowControl/>
              <w:jc w:val="center"/>
            </w:pPr>
            <w:r w:rsidRPr="009753FA">
              <w:t>2/</w:t>
            </w:r>
            <w:r w:rsidR="00D206C6">
              <w:t>4</w:t>
            </w:r>
          </w:p>
        </w:tc>
        <w:tc>
          <w:tcPr>
            <w:tcW w:w="198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</w:pPr>
          </w:p>
        </w:tc>
        <w:tc>
          <w:tcPr>
            <w:tcW w:w="308" w:type="pct"/>
            <w:vAlign w:val="center"/>
          </w:tcPr>
          <w:p w:rsidR="0062706D" w:rsidRPr="009753FA" w:rsidRDefault="00D206C6" w:rsidP="00D206C6">
            <w:pPr>
              <w:pStyle w:val="Style14"/>
              <w:widowControl/>
              <w:jc w:val="center"/>
            </w:pPr>
            <w:r>
              <w:t>8</w:t>
            </w:r>
            <w:r w:rsidR="004215D5" w:rsidRPr="009753FA">
              <w:t>,</w:t>
            </w:r>
            <w:r>
              <w:t>6</w:t>
            </w:r>
          </w:p>
        </w:tc>
        <w:tc>
          <w:tcPr>
            <w:tcW w:w="1086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t>Изучение научной и учебной литературы, написание реферата. Подготовка доклада.</w:t>
            </w:r>
          </w:p>
        </w:tc>
        <w:tc>
          <w:tcPr>
            <w:tcW w:w="110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53FA">
              <w:t>Реферат</w:t>
            </w:r>
          </w:p>
        </w:tc>
        <w:tc>
          <w:tcPr>
            <w:tcW w:w="346" w:type="pct"/>
            <w:vAlign w:val="center"/>
          </w:tcPr>
          <w:p w:rsidR="0062706D" w:rsidRPr="009753FA" w:rsidRDefault="009753FA" w:rsidP="009753FA">
            <w:pPr>
              <w:pStyle w:val="Style14"/>
              <w:widowControl/>
              <w:jc w:val="center"/>
            </w:pPr>
            <w:r w:rsidRPr="009753FA">
              <w:t>ПК-2-зув, ОПК-1-зув</w:t>
            </w:r>
          </w:p>
        </w:tc>
      </w:tr>
      <w:tr w:rsidR="0062706D" w:rsidRPr="009753FA" w:rsidTr="009753FA">
        <w:trPr>
          <w:trHeight w:val="499"/>
          <w:jc w:val="center"/>
        </w:trPr>
        <w:tc>
          <w:tcPr>
            <w:tcW w:w="1399" w:type="pct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9" w:type="pct"/>
            <w:shd w:val="clear" w:color="auto" w:fill="auto"/>
            <w:vAlign w:val="center"/>
          </w:tcPr>
          <w:p w:rsidR="0062706D" w:rsidRPr="009753FA" w:rsidRDefault="00145D46" w:rsidP="009753F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62706D" w:rsidRPr="009753FA" w:rsidRDefault="00145D46" w:rsidP="00D206C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4215D5" w:rsidRPr="009753FA">
              <w:rPr>
                <w:b/>
              </w:rPr>
              <w:t>/1</w:t>
            </w:r>
            <w:r w:rsidR="00D206C6">
              <w:rPr>
                <w:b/>
              </w:rPr>
              <w:t>2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2706D" w:rsidRPr="009753FA" w:rsidRDefault="00D206C6" w:rsidP="009753F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48,6</w:t>
            </w:r>
          </w:p>
        </w:tc>
        <w:tc>
          <w:tcPr>
            <w:tcW w:w="1086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109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  <w:r w:rsidRPr="009753FA">
              <w:rPr>
                <w:b/>
              </w:rPr>
              <w:t>Экзамен-3</w:t>
            </w:r>
            <w:r w:rsidR="009753FA">
              <w:rPr>
                <w:b/>
              </w:rPr>
              <w:t xml:space="preserve">5,7 </w:t>
            </w:r>
            <w:r w:rsidRPr="009753FA">
              <w:rPr>
                <w:b/>
              </w:rPr>
              <w:t>ч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62706D" w:rsidRPr="009753FA" w:rsidRDefault="0062706D" w:rsidP="009753FA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E911A2" w:rsidRDefault="00E911A2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:rsidR="009753FA" w:rsidRDefault="009753FA" w:rsidP="00E911A2">
      <w:pPr>
        <w:pStyle w:val="Style4"/>
        <w:widowControl/>
        <w:tabs>
          <w:tab w:val="left" w:pos="993"/>
          <w:tab w:val="left" w:pos="1134"/>
        </w:tabs>
        <w:ind w:firstLine="567"/>
        <w:jc w:val="both"/>
        <w:rPr>
          <w:rStyle w:val="FontStyle18"/>
          <w:b w:val="0"/>
          <w:sz w:val="24"/>
          <w:szCs w:val="24"/>
        </w:rPr>
        <w:sectPr w:rsidR="009753FA" w:rsidSect="00DC358E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D723A" w:rsidRPr="004A472A" w:rsidRDefault="00AD723A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AD723A" w:rsidRPr="004A472A" w:rsidRDefault="00AD723A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4A472A">
        <w:t>объяснения преподавателя на лекциях, самостоятельную работу с учебной и справочной литературой по дисциплине, выполнение лабораторных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лабораторных работ;</w:t>
      </w:r>
    </w:p>
    <w:p w:rsidR="00AD723A" w:rsidRPr="004A472A" w:rsidRDefault="00AD723A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AD723A" w:rsidRPr="004A472A" w:rsidRDefault="00AD723A" w:rsidP="004A472A">
      <w:pPr>
        <w:pStyle w:val="2"/>
        <w:spacing w:after="0" w:line="240" w:lineRule="auto"/>
        <w:ind w:left="0" w:firstLine="567"/>
        <w:jc w:val="both"/>
      </w:pPr>
      <w:r w:rsidRPr="004A472A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написание реферата, подготовку к контрольным работам и итоговому зачету по дисциплине. </w:t>
      </w:r>
    </w:p>
    <w:p w:rsidR="00AD723A" w:rsidRPr="004A472A" w:rsidRDefault="00AD723A" w:rsidP="004A472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D723A" w:rsidRDefault="00AD723A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C0955" w:rsidRDefault="00EC0955" w:rsidP="00EC0955">
      <w:pPr>
        <w:rPr>
          <w:u w:val="single"/>
        </w:rPr>
      </w:pPr>
      <w:r>
        <w:rPr>
          <w:u w:val="single"/>
        </w:rPr>
        <w:t>Вопросы к тесту № 1:</w:t>
      </w:r>
    </w:p>
    <w:p w:rsidR="00AD723A" w:rsidRPr="00A75DA5" w:rsidRDefault="00AD723A" w:rsidP="007A5E29">
      <w:pPr>
        <w:rPr>
          <w:u w:val="single"/>
        </w:rPr>
      </w:pPr>
    </w:p>
    <w:p w:rsidR="009753FA" w:rsidRPr="00A75DA5" w:rsidRDefault="009753FA" w:rsidP="009753FA">
      <w:pPr>
        <w:jc w:val="center"/>
        <w:rPr>
          <w:b/>
          <w:iCs/>
        </w:rPr>
      </w:pPr>
      <w:r w:rsidRPr="00A75DA5">
        <w:rPr>
          <w:b/>
          <w:iCs/>
        </w:rPr>
        <w:t>ТЕМА: «Оптическая микроскопия»</w:t>
      </w:r>
    </w:p>
    <w:p w:rsidR="009753FA" w:rsidRPr="00A75DA5" w:rsidRDefault="009753FA" w:rsidP="009753FA">
      <w:pPr>
        <w:jc w:val="center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1. В световой микроскопии для исследования объекта применяется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пучок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электронный пучок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ионный пучок</w:t>
      </w:r>
    </w:p>
    <w:p w:rsidR="009753FA" w:rsidRPr="00A75DA5" w:rsidRDefault="009753FA" w:rsidP="009753FA">
      <w:pPr>
        <w:jc w:val="both"/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2. Разрешающая способность – это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максимальное расстояние, на котором два точечных объекта воспринимаются как две отдельных друг от друга точки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минимальное расстояние, на котором два точечных объекта воспринимаются как две отдельных друг от друга точки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это расстояние, на котором два точечных объекта воспринимаются как одна точка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3. Для исследования структуры полупрозрачных и прозрачных объектов применяются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микроскопы отраженного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микроскопы проходящего сета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стереомикроскопы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4. Для исследования структуры металлических и не прозрачных образцов применяются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микроскопы отраженного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микроскопы проходящего сета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стереомикроскопы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5. Для исследования строения изломов применяются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микроскопы отраженного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микроскопы проходящего сета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стереомикроскопы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lastRenderedPageBreak/>
        <w:t>6. Что ограничивает максимальное увеличение светового микроскопа?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качество линз микроскопа – объектив и окуляр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количество линз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длина волны света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7. Флуоресцентная микроскопия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0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возбуждённых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ограниченная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энергией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8. Конфокальная микроскопия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1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возбуждённых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ограниченная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энергией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9. Спектроскопия комбинационного рассеяния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2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возбуждённых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ограниченная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энергией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10. STED-микроскопия – это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 метод получения увеличенного изображения с использованием </w:t>
      </w:r>
      <w:hyperlink r:id="rId13" w:tooltip="Люминесценция" w:history="1">
        <w:r w:rsidRPr="00A75DA5">
          <w:rPr>
            <w:iCs/>
          </w:rPr>
          <w:t>люминесценции</w:t>
        </w:r>
      </w:hyperlink>
      <w:r w:rsidRPr="00A75DA5">
        <w:rPr>
          <w:iCs/>
        </w:rPr>
        <w:t xml:space="preserve"> возбуждённых атомов и молекул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метод, в котором на объекте единовременно засвечивается только одна точка, ограниченная дифракционным пределом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метод, основанный на взаимодействии монохроматического излучения с веществом, сопровождающийся изменением энергии рассеянного излучения по сравнению с энергией падающего на объект излучения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метод, при котором происходит подавление спонтанного излучения на периферии пятна люминесценции, за счет вынужденного излучения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center"/>
        <w:rPr>
          <w:b/>
          <w:iCs/>
        </w:rPr>
      </w:pPr>
      <w:r w:rsidRPr="00A75DA5">
        <w:rPr>
          <w:b/>
          <w:iCs/>
        </w:rPr>
        <w:t>ТЕМА</w:t>
      </w:r>
      <w:r w:rsidR="00DC2410" w:rsidRPr="00A75DA5">
        <w:rPr>
          <w:b/>
          <w:iCs/>
        </w:rPr>
        <w:t>:</w:t>
      </w:r>
      <w:r w:rsidRPr="00A75DA5">
        <w:rPr>
          <w:b/>
          <w:iCs/>
        </w:rPr>
        <w:t xml:space="preserve"> </w:t>
      </w:r>
      <w:r w:rsidR="00DC2410" w:rsidRPr="00A75DA5">
        <w:rPr>
          <w:b/>
          <w:iCs/>
        </w:rPr>
        <w:t>«</w:t>
      </w:r>
      <w:r w:rsidRPr="00A75DA5">
        <w:rPr>
          <w:b/>
          <w:iCs/>
        </w:rPr>
        <w:t>Электронная микроскопия»</w:t>
      </w:r>
    </w:p>
    <w:p w:rsidR="009753FA" w:rsidRPr="00A75DA5" w:rsidRDefault="009753FA" w:rsidP="009753FA">
      <w:pPr>
        <w:jc w:val="center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lastRenderedPageBreak/>
        <w:t xml:space="preserve">1. Электронная микроскопия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совокупность электронно-зондовых методов исследования микроструктуры твердых тел, их локального состава и микрополей с помощью электронного пучка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</w:t>
      </w:r>
      <w:r w:rsidRPr="00A75DA5">
        <w:rPr>
          <w:rFonts w:eastAsia="TimesNewRoman"/>
        </w:rPr>
        <w:t xml:space="preserve"> </w:t>
      </w:r>
      <w:r w:rsidRPr="00A75DA5">
        <w:rPr>
          <w:iCs/>
        </w:rPr>
        <w:t>исследование морфологии и локальных свойств поверхности твердого тела с высоким пространственным разрешением с помощью специальным образом приготовленных зондов в виде игл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исследования микроструктуры твердых тел, их локального состава с помощью приборов оснащенных современной электроникой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2. Просвечивающий электронный микроскоп (ПЭМ)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прибор, позволяющий получать изображения поверхности образца с большим разрешением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прибор, в котором электронный луч пропускается через ультратонкий образец, при этом взаимодействуя с ним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микроскоп, в котором изображение формируется потоком частиц, испускаемых поверхностью объекта при нагревании, наложении сильного электрического поля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3. Растровый электронный микроскоп (РЭМ)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прибор, позволяющий получать изображения поверхности образца с большим разрешением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прибор, в котором электронный луч пропускается через ультратонкий образец, при этом взаимодействуя с ним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микроскоп, в котором изображение формируется потоком частиц, испускаемых поверхностью объекта при нагревании, наложении сильного электрического поля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4. Что является объектом исследования в ПЭМ?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микрошлиф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реплика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металлическая фольга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объект с сильно развитым рельефом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5. Что является объектом исследования в РЭМ?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микрошлиф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реплика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металлическая фольга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4. объект с сильно развитым рельефом</w:t>
      </w:r>
    </w:p>
    <w:p w:rsidR="00DC2410" w:rsidRPr="00A75DA5" w:rsidRDefault="00DC2410" w:rsidP="009753FA">
      <w:pPr>
        <w:jc w:val="both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6. Косвенный метод электронномикроскопических исследований металлов и сплавов в ПЭМ проводят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на металлических фольгах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на репликах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на изломах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7. Прямой метод электронномикроскопических исследований металлов и сплавов в ПЭМ проводят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на металлических фольгах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на репликах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на изломах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8. Исследование распределение и плотности дислокаций возможно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 помощью просвечивающего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с помощью растрового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lastRenderedPageBreak/>
        <w:t>3. с помощью светового микроскопа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9. Проведение фраактографических исследований возможно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 помощью просвечивающего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с помощью растрового электронного микроскопа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с помощью светового микроскопа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10. Фокусирование пучка электронов в электронных микроскопах осуществляется с помощью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оптических линз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электромагнитными линзами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11. Разрешающая способность ПЭМ составляет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1,5-10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0,2-1,0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3.0,2 мм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12. Разрешающая способность РЭМ составляет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1,5-10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0,2-1,0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3.0,2 мм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13. Какие электроны обладают большей разрешающей способностью для получения изображения поверхности образца с помощью РЭМ?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вторичные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отраженные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поглощенные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center"/>
        <w:rPr>
          <w:b/>
          <w:iCs/>
        </w:rPr>
      </w:pPr>
      <w:r w:rsidRPr="00A75DA5">
        <w:rPr>
          <w:b/>
          <w:iCs/>
        </w:rPr>
        <w:t>ТЕМА</w:t>
      </w:r>
      <w:r w:rsidR="00DC2410" w:rsidRPr="00A75DA5">
        <w:rPr>
          <w:b/>
          <w:iCs/>
        </w:rPr>
        <w:t>:</w:t>
      </w:r>
      <w:r w:rsidRPr="00A75DA5">
        <w:rPr>
          <w:b/>
          <w:iCs/>
        </w:rPr>
        <w:t xml:space="preserve"> </w:t>
      </w:r>
      <w:r w:rsidR="00DC2410" w:rsidRPr="00A75DA5">
        <w:rPr>
          <w:b/>
          <w:iCs/>
        </w:rPr>
        <w:t>«</w:t>
      </w:r>
      <w:r w:rsidRPr="00A75DA5">
        <w:rPr>
          <w:b/>
          <w:iCs/>
        </w:rPr>
        <w:t>Сканирующая зондовая микроскопия</w:t>
      </w:r>
      <w:r w:rsidR="00DC2410" w:rsidRPr="00A75DA5">
        <w:rPr>
          <w:b/>
          <w:iCs/>
        </w:rPr>
        <w:t>»</w:t>
      </w:r>
    </w:p>
    <w:p w:rsidR="009753FA" w:rsidRPr="00A75DA5" w:rsidRDefault="009753FA" w:rsidP="009753FA">
      <w:pPr>
        <w:jc w:val="center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1. Сканирующая зондовая микроскопия (СЗМ) – это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совокупность электронно-зондовых методов исследования микроструктуры твердых тел, их локального состава и микрополей с помощью электронного пучка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</w:t>
      </w:r>
      <w:r w:rsidRPr="00A75DA5">
        <w:rPr>
          <w:rFonts w:eastAsia="TimesNewRoman"/>
        </w:rPr>
        <w:t xml:space="preserve"> </w:t>
      </w:r>
      <w:r w:rsidRPr="00A75DA5">
        <w:rPr>
          <w:iCs/>
        </w:rPr>
        <w:t>исследование морфологии и локальных свойств поверхности твердого тела с высоким пространственным разрешением с помощью специальным образом приготовленных зондов в виде игл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исследования микроструктуры твердых тел, их локального состава с помощью приборов оснащенных современной электроникой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2. Исследование микрорельефа поверхности и ее локальных свойств в СЗМ проводится с помощью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пучка света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электронного зонда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зонда в виде иглы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3. Сканирующий туннельный 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взаимодействия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используется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 xml:space="preserve">микроскоп, принцип работы которого основан на явлении туннелирования электронов </w:t>
      </w:r>
      <w:r w:rsidRPr="00A75DA5">
        <w:lastRenderedPageBreak/>
        <w:t>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rFonts w:ascii="Tahoma" w:hAnsi="Tahoma" w:cs="Tahoma"/>
          <w:b/>
          <w:bCs/>
          <w:color w:val="424242"/>
          <w:shd w:val="clear" w:color="auto" w:fill="FFFFFF"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используется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rFonts w:ascii="Tahoma" w:hAnsi="Tahoma" w:cs="Tahoma"/>
          <w:b/>
          <w:bCs/>
          <w:color w:val="424242"/>
          <w:shd w:val="clear" w:color="auto" w:fill="FFFFFF"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4. Атомно-силовой 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взаимодействия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используется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электронов 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используется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5. Электросиловой 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взаимодействия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используется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электронов 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используется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6. Магнитно-силовой</w:t>
      </w:r>
      <w:r w:rsidRPr="00A75DA5">
        <w:t xml:space="preserve"> </w:t>
      </w:r>
      <w:r w:rsidRPr="00A75DA5">
        <w:rPr>
          <w:b/>
          <w:iCs/>
        </w:rPr>
        <w:t>микроскоп – это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</w:t>
      </w:r>
      <w:r w:rsidRPr="00A75DA5">
        <w:t>микроскоп, принцип работы которого основан на регистрации силового взаимодействия между поверхностью исследуемого образца и зондом</w:t>
      </w:r>
    </w:p>
    <w:p w:rsidR="009753FA" w:rsidRPr="00A75DA5" w:rsidRDefault="009753FA" w:rsidP="009753FA">
      <w:pPr>
        <w:jc w:val="both"/>
      </w:pPr>
      <w:r w:rsidRPr="00A75DA5">
        <w:t>2. микроскоп, в котором для получения информации о свойствах поверхности используется электрическое взаимодействие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</w:t>
      </w:r>
      <w:r w:rsidRPr="00A75DA5">
        <w:t>микроскоп, принцип работы которого основан на явлении туннелирования электронов через узкий потенциальный барьер между металлическим зондом и проводящим образцом во внешнем электрическом поле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4. </w:t>
      </w:r>
      <w:r w:rsidRPr="00A75DA5">
        <w:t>микроскоп, в котором для получения информации о свойствах поверхности используется магнитное взаимодействие между зондом и образцом</w:t>
      </w:r>
      <w:r w:rsidRPr="00A75DA5">
        <w:rPr>
          <w:rFonts w:ascii="Tahoma" w:hAnsi="Tahoma" w:cs="Tahoma"/>
          <w:b/>
          <w:bCs/>
          <w:color w:val="424242"/>
          <w:shd w:val="clear" w:color="auto" w:fill="FFFFFF"/>
        </w:rPr>
        <w:t xml:space="preserve">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7. Изображение рельефа поверхности в сканирующем туннельном микроскопе при исследовании образца с микрорельефом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методом постоянного туннельного тока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методом постоянной высоты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методом постоянной силы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 xml:space="preserve">8. Изображение рельефа поверхности в сканирующем туннельном микроскопе при исследовании образца с атомарно гладкой поверхностью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методом постоянного туннельного тока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методом постоянной высоты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методом постоянной силы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</w:rPr>
      </w:pPr>
      <w:r w:rsidRPr="00A75DA5">
        <w:rPr>
          <w:b/>
          <w:iCs/>
        </w:rPr>
        <w:t xml:space="preserve">9. </w:t>
      </w:r>
      <w:r w:rsidRPr="00A75DA5">
        <w:rPr>
          <w:b/>
        </w:rPr>
        <w:t>В сканирующих туннельных микроскопах используются зонды, изготовленные методом</w:t>
      </w:r>
    </w:p>
    <w:p w:rsidR="009753FA" w:rsidRPr="00A75DA5" w:rsidRDefault="009753FA" w:rsidP="009753FA">
      <w:pPr>
        <w:jc w:val="both"/>
      </w:pPr>
      <w:r w:rsidRPr="00A75DA5">
        <w:lastRenderedPageBreak/>
        <w:t>1. электрохимического травления вольфрамовой проволоки</w:t>
      </w:r>
    </w:p>
    <w:p w:rsidR="009753FA" w:rsidRPr="00A75DA5" w:rsidRDefault="009753FA" w:rsidP="009753FA">
      <w:pPr>
        <w:jc w:val="both"/>
      </w:pPr>
      <w:r w:rsidRPr="00A75DA5">
        <w:t>2. перерезанием тонкой проволоки с помощью обыкновенных ножниц</w:t>
      </w:r>
    </w:p>
    <w:p w:rsidR="009753FA" w:rsidRPr="00A75DA5" w:rsidRDefault="009753FA" w:rsidP="009753FA">
      <w:pPr>
        <w:jc w:val="both"/>
      </w:pPr>
      <w:r w:rsidRPr="00A75DA5">
        <w:t>3. тонкой заточки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10. Контактный режим работы атомно-силового микроскопа – это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iCs/>
        </w:rPr>
        <w:t xml:space="preserve">1. </w:t>
      </w:r>
      <w:r w:rsidRPr="00A75DA5">
        <w:rPr>
          <w:color w:val="333333"/>
        </w:rPr>
        <w:t>расстояние от иглы кантилевера до образца составляет порядка нескольких десятых нанометра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color w:val="333333"/>
        </w:rPr>
        <w:t>2. кантилевер с помощью пьезокристалла колеблется над изучаемой поверхностью с амплитудой ~2 нм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color w:val="333333"/>
        </w:rPr>
        <w:t xml:space="preserve">3. игла кантилевера в нижней точке своих колебаний слегка касается поверхности образца </w:t>
      </w:r>
    </w:p>
    <w:p w:rsidR="009753FA" w:rsidRPr="00A75DA5" w:rsidRDefault="009753FA" w:rsidP="009753FA">
      <w:pPr>
        <w:jc w:val="both"/>
        <w:rPr>
          <w:color w:val="333333"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11. Бесконтактный режим работы атомно-силового микроскопа – это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iCs/>
        </w:rPr>
        <w:t xml:space="preserve">1. </w:t>
      </w:r>
      <w:r w:rsidRPr="00A75DA5">
        <w:rPr>
          <w:color w:val="333333"/>
        </w:rPr>
        <w:t>расстояние от иглы кантилевера до образца составляет порядка нескольких десятых нанометра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color w:val="333333"/>
        </w:rPr>
        <w:t>2. кантилевер с помощью пьезокристалла колеблется над изучаемой поверхностью с амплитудой ~2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color w:val="333333"/>
        </w:rPr>
        <w:t xml:space="preserve">3. игла кантилевера в нижней точке своих колебаний слегка касается поверхности образца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12. Полуконтактный режим работы атомно-силового микроскопа – это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iCs/>
        </w:rPr>
        <w:t xml:space="preserve">1. </w:t>
      </w:r>
      <w:r w:rsidRPr="00A75DA5">
        <w:rPr>
          <w:color w:val="333333"/>
        </w:rPr>
        <w:t>расстояние от иглы кантилевера до образца составляет порядка нескольких десятых нанометра</w:t>
      </w:r>
    </w:p>
    <w:p w:rsidR="009753FA" w:rsidRPr="00A75DA5" w:rsidRDefault="009753FA" w:rsidP="009753FA">
      <w:pPr>
        <w:jc w:val="both"/>
        <w:rPr>
          <w:color w:val="333333"/>
        </w:rPr>
      </w:pPr>
      <w:r w:rsidRPr="00A75DA5">
        <w:rPr>
          <w:color w:val="333333"/>
        </w:rPr>
        <w:t>2. кантилевер с помощью пьезокристалла колеблется над изучаемой поверхностью с амплитудой ~2 нм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color w:val="333333"/>
        </w:rPr>
        <w:t xml:space="preserve">3. игла кантилевера в нижней точке своих колебаний слегка касается поверхности образца 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13. Для исследования диэлектрических свойств образцов в электросиловом микроскопе применяется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1. однопроходная методика – фиксируются </w:t>
      </w:r>
      <w:r w:rsidRPr="00A75DA5">
        <w:t>изменения амплитуды колебаний кантилевера, которые связаны с изменением емкости системы зонд-образец вследствие изменения диэлектрических свойств образца</w:t>
      </w:r>
    </w:p>
    <w:p w:rsidR="009753FA" w:rsidRPr="00A75DA5" w:rsidRDefault="009753FA" w:rsidP="009753FA">
      <w:pPr>
        <w:jc w:val="both"/>
      </w:pPr>
      <w:r w:rsidRPr="00A75DA5">
        <w:t xml:space="preserve">2. двухпроходная методика: первый проход – снимается изображение рельефа поверхности образца, второй проход – </w:t>
      </w:r>
      <w:r w:rsidRPr="00A75DA5">
        <w:rPr>
          <w:iCs/>
        </w:rPr>
        <w:t xml:space="preserve">фиксируются </w:t>
      </w:r>
      <w:r w:rsidRPr="00A75DA5">
        <w:t>изменения амплитуды колебаний кантилевера, которые связаны с изменением емкости системы зонд-образец вследствие изменения диэлектрических свойств образца</w:t>
      </w:r>
    </w:p>
    <w:p w:rsidR="009753FA" w:rsidRPr="00A75DA5" w:rsidRDefault="009753FA" w:rsidP="009753FA">
      <w:pPr>
        <w:jc w:val="both"/>
      </w:pPr>
      <w:r w:rsidRPr="00A75DA5">
        <w:t xml:space="preserve">3. двухпроходная методика: первый проход – </w:t>
      </w:r>
      <w:r w:rsidRPr="00A75DA5">
        <w:rPr>
          <w:iCs/>
        </w:rPr>
        <w:t xml:space="preserve">фиксируются </w:t>
      </w:r>
      <w:r w:rsidRPr="00A75DA5">
        <w:t>изменения амплитуды колебаний кантилевера, которые связаны с изменением емкости системы зонд-образец вследствие изменения диэлектрических свойств образца, второй проход – снимается изображение рельефа поверхности образца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14.</w:t>
      </w:r>
      <w:r w:rsidRPr="00A75DA5">
        <w:rPr>
          <w:iCs/>
        </w:rPr>
        <w:t xml:space="preserve"> </w:t>
      </w:r>
      <w:r w:rsidRPr="00A75DA5">
        <w:rPr>
          <w:b/>
          <w:iCs/>
        </w:rPr>
        <w:t>Магнито-силовое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изображение поверхности образцов, имеющих слабо развитый рельеф поверхности,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по методу постоянной высоты, при этом фиксируется величина изгиба кантилевера, за счет силы магнитного взаимодействия зонда с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по </w:t>
      </w:r>
      <w:r w:rsidRPr="00A75DA5">
        <w:t xml:space="preserve">двухпроходной методике: первый проход – снимается изображение рельефа поверхности образца, второй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кантилевера связанные с неоднородностью магнитных сил, действующих на зонд со стороны образца</w:t>
      </w:r>
    </w:p>
    <w:p w:rsidR="009753FA" w:rsidRPr="00A75DA5" w:rsidRDefault="009753FA" w:rsidP="009753FA">
      <w:pPr>
        <w:jc w:val="both"/>
      </w:pPr>
      <w:r w:rsidRPr="00A75DA5">
        <w:rPr>
          <w:iCs/>
        </w:rPr>
        <w:t xml:space="preserve">3. по </w:t>
      </w:r>
      <w:r w:rsidRPr="00A75DA5">
        <w:t xml:space="preserve">двухпроходной методике: первый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кантилевера связанные с неоднородностью магнитных сил, действующих на зонд со стороны образца,</w:t>
      </w:r>
      <w:r w:rsidRPr="00A75DA5">
        <w:t xml:space="preserve"> второй проход – снимается изображение рельефа поверхности образца</w:t>
      </w:r>
    </w:p>
    <w:p w:rsidR="00DC2410" w:rsidRPr="00A75DA5" w:rsidRDefault="00DC2410" w:rsidP="009753FA">
      <w:pPr>
        <w:jc w:val="both"/>
        <w:rPr>
          <w:b/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15.</w:t>
      </w:r>
      <w:r w:rsidRPr="00A75DA5">
        <w:rPr>
          <w:iCs/>
        </w:rPr>
        <w:t xml:space="preserve"> </w:t>
      </w:r>
      <w:r w:rsidRPr="00A75DA5">
        <w:rPr>
          <w:b/>
          <w:iCs/>
        </w:rPr>
        <w:t>Магнито-силовое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изображение поверхности образцов, имеющих с сильно развитым рельефом поверхности, формируется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по методу постоянной высоты, при этом фиксируется величина изгиба кантилевера, за счет силы магнитного взаимодействия зонда с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2. по </w:t>
      </w:r>
      <w:r w:rsidRPr="00A75DA5">
        <w:t xml:space="preserve">двухпроходной методике: первый проход – снимается изображение рельефа поверхности образца, второй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кантилевера связанные с неоднородностью магнитных сил, действующих на зонд со стороны образца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3. по </w:t>
      </w:r>
      <w:r w:rsidRPr="00A75DA5">
        <w:t xml:space="preserve">двухпроходной методике: первый проход – </w:t>
      </w:r>
      <w:r w:rsidRPr="00A75DA5">
        <w:rPr>
          <w:iCs/>
        </w:rPr>
        <w:t>фиксируются</w:t>
      </w:r>
      <w:r w:rsidRPr="00A75DA5">
        <w:t xml:space="preserve"> </w:t>
      </w:r>
      <w:r w:rsidRPr="00A75DA5">
        <w:rPr>
          <w:iCs/>
        </w:rPr>
        <w:t>изменения изгиба кантилевера связанные с неоднородностью магнитных сил, действующих на зонд со стороны образца,</w:t>
      </w:r>
      <w:r w:rsidRPr="00A75DA5">
        <w:t xml:space="preserve"> второй проход – снимается изображение рельефа поверхности образца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16. Зонд для магнито-силового микроскопа представляет собой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игла зонда покрыта слоем ферромагнитного материала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игла зонда покрыта слоем токопроводящее покрытие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игла зонда изготовлена из вольфрамовой проволоки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17. Зонд для электросилового микроскопа представляет собой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1. игла зонда покрыта слоем ферромагнитного материала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игла зонда покрыта слоем токопроводящее покрытие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игла зонда изготовлена из вольфрамовой проволоки</w:t>
      </w:r>
    </w:p>
    <w:p w:rsidR="009753FA" w:rsidRPr="00A75DA5" w:rsidRDefault="009753FA" w:rsidP="009753FA">
      <w:pPr>
        <w:jc w:val="both"/>
        <w:rPr>
          <w:iCs/>
        </w:rPr>
      </w:pPr>
    </w:p>
    <w:p w:rsidR="009753FA" w:rsidRPr="00A75DA5" w:rsidRDefault="009753FA" w:rsidP="009753FA">
      <w:pPr>
        <w:jc w:val="both"/>
        <w:rPr>
          <w:b/>
          <w:iCs/>
        </w:rPr>
      </w:pPr>
      <w:r w:rsidRPr="00A75DA5">
        <w:rPr>
          <w:b/>
          <w:iCs/>
        </w:rPr>
        <w:t>18. Зондовая литография – это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 xml:space="preserve">1. получение оттиска с совершенно гладкой поверхности с помощью краски 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2. создание на поверхности образца заранее заданных структур с нанометровым уровнем пространственного разрешения при повышенном уровне взаимодействия между зондом и образцом</w:t>
      </w:r>
    </w:p>
    <w:p w:rsidR="009753FA" w:rsidRPr="00A75DA5" w:rsidRDefault="009753FA" w:rsidP="009753FA">
      <w:pPr>
        <w:jc w:val="both"/>
        <w:rPr>
          <w:iCs/>
        </w:rPr>
      </w:pPr>
      <w:r w:rsidRPr="00A75DA5">
        <w:rPr>
          <w:iCs/>
        </w:rPr>
        <w:t>3. вид печатной графики, обычно относимый к гравюре (хотя приемы гравирования в нем отсутствуют), при котором изображение печатается с плоской поверхности камня</w:t>
      </w:r>
    </w:p>
    <w:p w:rsidR="009753FA" w:rsidRPr="00A75DA5" w:rsidRDefault="009753FA" w:rsidP="007A5E29">
      <w:pPr>
        <w:rPr>
          <w:u w:val="single"/>
        </w:rPr>
      </w:pPr>
    </w:p>
    <w:p w:rsidR="00DC2410" w:rsidRPr="00A75DA5" w:rsidRDefault="00EC0955" w:rsidP="007A5E29">
      <w:pPr>
        <w:rPr>
          <w:u w:val="single"/>
        </w:rPr>
      </w:pPr>
      <w:r w:rsidRPr="00A75DA5">
        <w:rPr>
          <w:u w:val="single"/>
        </w:rPr>
        <w:t>Вопросы к т</w:t>
      </w:r>
      <w:r w:rsidR="00DC2410" w:rsidRPr="00A75DA5">
        <w:rPr>
          <w:u w:val="single"/>
        </w:rPr>
        <w:t>ест</w:t>
      </w:r>
      <w:r w:rsidRPr="00A75DA5">
        <w:rPr>
          <w:u w:val="single"/>
        </w:rPr>
        <w:t>у</w:t>
      </w:r>
      <w:r w:rsidR="00DC2410" w:rsidRPr="00A75DA5">
        <w:rPr>
          <w:u w:val="single"/>
        </w:rPr>
        <w:t xml:space="preserve"> № 2</w:t>
      </w:r>
      <w:r w:rsidRPr="00A75DA5">
        <w:rPr>
          <w:u w:val="single"/>
        </w:rPr>
        <w:t>:</w:t>
      </w:r>
    </w:p>
    <w:p w:rsidR="00DC2410" w:rsidRPr="00A75DA5" w:rsidRDefault="00DC2410" w:rsidP="00DC2410">
      <w:pPr>
        <w:jc w:val="center"/>
        <w:rPr>
          <w:b/>
          <w:iCs/>
        </w:rPr>
      </w:pPr>
      <w:r w:rsidRPr="00A75DA5">
        <w:rPr>
          <w:b/>
          <w:iCs/>
        </w:rPr>
        <w:t>ТЕМА: «Рентгеновские методы исследования»</w:t>
      </w:r>
    </w:p>
    <w:p w:rsidR="00DC2410" w:rsidRPr="00A75DA5" w:rsidRDefault="00DC2410" w:rsidP="00DC2410">
      <w:pPr>
        <w:jc w:val="center"/>
        <w:rPr>
          <w:b/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1. Рентгеновские лучи – это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электромагнитные волны в диапазоне от 0,1до1 Å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 xml:space="preserve">2. электромагнитные волны в диапазоне от 100 до 0,01 Å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инфракрасные волны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2. Сплошной рентгеновский спектр возникает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результате торможения ускоренных электронов электростатическим полем атомного ядра и атомных электронов вещества анода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при выбивании электрона одного из внутренних слоёв атома с последующим  переходом на освободившуюся орбиту электрона с какого-либо внешнего слоя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</w:t>
      </w:r>
      <w:r w:rsidRPr="00A75DA5">
        <w:rPr>
          <w:b/>
          <w:bCs/>
          <w:iCs/>
        </w:rPr>
        <w:t xml:space="preserve"> </w:t>
      </w:r>
      <w:r w:rsidRPr="00A75DA5">
        <w:rPr>
          <w:iCs/>
        </w:rPr>
        <w:t>излучением, которое испускают атомы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3. Характеристический рентгеновский спектр возникает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результате торможения ускоренных электронов электростатическим полем атомного ядра и атомных электронов вещества анода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при выбивании электрона одного из внутренних слоёв атома с последующим  переходом на освободившуюся орбиту электрона с какого-либо внешнего слоя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</w:t>
      </w:r>
      <w:r w:rsidRPr="00A75DA5">
        <w:rPr>
          <w:b/>
          <w:bCs/>
          <w:iCs/>
        </w:rPr>
        <w:t xml:space="preserve"> </w:t>
      </w:r>
      <w:r w:rsidRPr="00A75DA5">
        <w:rPr>
          <w:iCs/>
        </w:rPr>
        <w:t>излучением, которое испускают атомы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lastRenderedPageBreak/>
        <w:t xml:space="preserve">4. Рентгеноструктурный анализ – это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метод, использующий рентгеновские спектры элементов для химического анализа веществ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методы исследования структуры вещества по распределению в пространстве и интенсивностям рассеянного на анализируемом объекте рентгеновского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совокупность методов качественного и количественного определения состава объекта, основанная на изучении спектров взаимодействия материи с излучением, включая спектры электромагнитного излучения, акустических волн, распределения по массам и энергиям элементарных частиц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5. Рентгеноспектральный анализ – это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метод, использующий рентгеновские спектры элементов для химического анализа веществ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методы исследования структуры вещества по распределению в пространстве и интенсивностям рассеянного на анализируемом объекте рентгеновского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совокупность методов качественного и количественного определения состава объекта, основанная на изучении спектров взаимодействия материи с излучением, включая спектры электромагнитного излучения, акустических волн, распределения по массам и энергиям элементарных частиц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6. В</w:t>
      </w:r>
      <w:r w:rsidRPr="00A75DA5">
        <w:rPr>
          <w:iCs/>
        </w:rPr>
        <w:t xml:space="preserve"> </w:t>
      </w:r>
      <w:r w:rsidRPr="00A75DA5">
        <w:rPr>
          <w:b/>
          <w:iCs/>
        </w:rPr>
        <w:t>рентгеноструктурном анализе применяется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только сплошной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только характеристический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сплошной и характеристический рентгеновские спектры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7. В</w:t>
      </w:r>
      <w:r w:rsidRPr="00A75DA5">
        <w:rPr>
          <w:iCs/>
        </w:rPr>
        <w:t xml:space="preserve"> </w:t>
      </w:r>
      <w:r w:rsidRPr="00A75DA5">
        <w:rPr>
          <w:b/>
          <w:iCs/>
        </w:rPr>
        <w:t>рентгеноспектральном анализе применяется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только сплошной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только характеристический рентгеновский спектр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сплошной и характеристический рентгеновские спектры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8. Метод Лауэ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9. Метод вращения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9. Метод Косселя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lastRenderedPageBreak/>
        <w:t>3. в съемке неподвижного монокристалла в широко расходящемся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 xml:space="preserve">10. Метод Дебая-Шеррера заключается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в съемке неподвижного монокристалла в сплошном спектре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в съемке вращающегося (качающегося) монокристалла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3. в съемке неподвижного монокристалла в широко расходящемся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в съемке поликристаллического агрегата (например, порошка)  в параллельном пучке характеристического излучения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11. Микрорентгеноспектральный анализ позволяет определить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1. химический состав исследуемого образца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2. локальный химический состав в исследуемом образце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 фазовый состав исследуемого образца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4. структуру исследуемого образца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12. Качественный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микрорентгеноспектральный анализ 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 xml:space="preserve">1. позволяет </w:t>
      </w:r>
      <w:r w:rsidRPr="00A75DA5">
        <w:t>установить наличие того или иного элемента в исследуемой пробе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t>2. определяет количество элемента в образце путем сравнения кривых интенсивностей, снятых с образца и эталона, содержащего 100 % анализируемого элемента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>3</w:t>
      </w:r>
      <w:r w:rsidRPr="00A75DA5">
        <w:t>. позволяет точно определить химический состав микрообъемов вещества</w:t>
      </w:r>
    </w:p>
    <w:p w:rsidR="00DC2410" w:rsidRPr="00A75DA5" w:rsidRDefault="00DC2410" w:rsidP="00DC2410">
      <w:pPr>
        <w:jc w:val="both"/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13. Количественный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микрорентгеноспектральный анализ 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 xml:space="preserve">1. </w:t>
      </w:r>
      <w:r w:rsidRPr="00A75DA5">
        <w:t>определяет количество элемента в образце путем сравнения кривых интенсивностей, снятых с образца и эталона, содержащего 100 % анализируемого элемента</w:t>
      </w:r>
      <w:r w:rsidRPr="00A75DA5">
        <w:rPr>
          <w:iCs/>
        </w:rPr>
        <w:t xml:space="preserve"> 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t xml:space="preserve">2. </w:t>
      </w:r>
      <w:r w:rsidRPr="00A75DA5">
        <w:rPr>
          <w:iCs/>
        </w:rPr>
        <w:t xml:space="preserve">позволяет </w:t>
      </w:r>
      <w:r w:rsidRPr="00A75DA5">
        <w:t>установить наличие того или иного элемента в исследуемой пробе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</w:t>
      </w:r>
      <w:r w:rsidRPr="00A75DA5">
        <w:t>. позволяет точно определить химический состав микрообъемов вещества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both"/>
        <w:rPr>
          <w:b/>
          <w:iCs/>
        </w:rPr>
      </w:pPr>
      <w:r w:rsidRPr="00A75DA5">
        <w:rPr>
          <w:b/>
          <w:iCs/>
        </w:rPr>
        <w:t>14. Полуколичественный</w:t>
      </w:r>
      <w:r w:rsidRPr="00A75DA5">
        <w:rPr>
          <w:iCs/>
        </w:rPr>
        <w:t xml:space="preserve"> </w:t>
      </w:r>
      <w:r w:rsidRPr="00A75DA5">
        <w:rPr>
          <w:b/>
          <w:iCs/>
        </w:rPr>
        <w:t xml:space="preserve">микрорентгеноспектральный анализ </w:t>
      </w:r>
    </w:p>
    <w:p w:rsidR="00DC2410" w:rsidRPr="00A75DA5" w:rsidRDefault="00DC2410" w:rsidP="00DC2410">
      <w:pPr>
        <w:jc w:val="both"/>
      </w:pPr>
      <w:r w:rsidRPr="00A75DA5">
        <w:rPr>
          <w:iCs/>
        </w:rPr>
        <w:t xml:space="preserve">1. позволяет </w:t>
      </w:r>
      <w:r w:rsidRPr="00A75DA5">
        <w:t>установить наличие того или иного элемента в исследуемой пробе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t>2. определяет количество элемента в образце путем сравнения кривых интенсивностей, снятых с образца и эталона, содержащего 100 % анализируемого элемента</w:t>
      </w:r>
    </w:p>
    <w:p w:rsidR="00DC2410" w:rsidRPr="00A75DA5" w:rsidRDefault="00DC2410" w:rsidP="00DC2410">
      <w:pPr>
        <w:jc w:val="both"/>
        <w:rPr>
          <w:iCs/>
        </w:rPr>
      </w:pPr>
      <w:r w:rsidRPr="00A75DA5">
        <w:rPr>
          <w:iCs/>
        </w:rPr>
        <w:t>3</w:t>
      </w:r>
      <w:r w:rsidRPr="00A75DA5">
        <w:t>. позволяет точно определить химический состав микрообъемов вещества</w:t>
      </w:r>
    </w:p>
    <w:p w:rsidR="00DC2410" w:rsidRPr="00A75DA5" w:rsidRDefault="00DC2410" w:rsidP="00DC2410">
      <w:pPr>
        <w:jc w:val="both"/>
        <w:rPr>
          <w:iCs/>
        </w:rPr>
      </w:pPr>
    </w:p>
    <w:p w:rsidR="00DC2410" w:rsidRPr="00A75DA5" w:rsidRDefault="00DC2410" w:rsidP="00DC2410">
      <w:pPr>
        <w:jc w:val="center"/>
        <w:rPr>
          <w:b/>
          <w:iCs/>
        </w:rPr>
      </w:pPr>
      <w:r w:rsidRPr="00A75DA5">
        <w:rPr>
          <w:b/>
          <w:iCs/>
        </w:rPr>
        <w:t>ТЕМА: «Механические свойства»</w:t>
      </w:r>
    </w:p>
    <w:p w:rsidR="00DC2410" w:rsidRPr="00A75DA5" w:rsidRDefault="00DC2410" w:rsidP="00DC2410">
      <w:pPr>
        <w:jc w:val="center"/>
        <w:rPr>
          <w:b/>
          <w:iCs/>
        </w:rPr>
      </w:pPr>
    </w:p>
    <w:p w:rsidR="00DC2410" w:rsidRPr="00A75DA5" w:rsidRDefault="00DC2410" w:rsidP="00DC2410">
      <w:r w:rsidRPr="00A75DA5">
        <w:rPr>
          <w:b/>
          <w:iCs/>
        </w:rPr>
        <w:t xml:space="preserve">1. Механические свойства </w:t>
      </w:r>
      <w:r w:rsidRPr="00A75DA5">
        <w:rPr>
          <w:b/>
        </w:rPr>
        <w:t>определяют поведение материала</w:t>
      </w:r>
      <w:r w:rsidRPr="00A75DA5">
        <w:t>:</w:t>
      </w:r>
    </w:p>
    <w:p w:rsidR="00DC2410" w:rsidRPr="00A75DA5" w:rsidRDefault="00DC2410" w:rsidP="00DC2410">
      <w:r w:rsidRPr="00A75DA5">
        <w:t>1. под действием приложенных внешних нагрузок</w:t>
      </w:r>
    </w:p>
    <w:p w:rsidR="00DC2410" w:rsidRPr="00A75DA5" w:rsidRDefault="00DC2410" w:rsidP="00DC2410">
      <w:r w:rsidRPr="00A75DA5">
        <w:t>2. под действием приложенных внутренних нагрузок</w:t>
      </w:r>
    </w:p>
    <w:p w:rsidR="00DC2410" w:rsidRPr="00A75DA5" w:rsidRDefault="00DC2410" w:rsidP="00DC2410">
      <w:r w:rsidRPr="00A75DA5">
        <w:t>3. под действием механической обработки материала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2. Статические испытания предусматривают</w:t>
      </w:r>
    </w:p>
    <w:p w:rsidR="00DC2410" w:rsidRPr="00A75DA5" w:rsidRDefault="00DC2410" w:rsidP="00DC2410">
      <w:r w:rsidRPr="00A75DA5">
        <w:t>1. медленное и плавное увеличение нагрузки на образец</w:t>
      </w:r>
    </w:p>
    <w:p w:rsidR="00DC2410" w:rsidRPr="00A75DA5" w:rsidRDefault="00DC2410" w:rsidP="00DC2410">
      <w:r w:rsidRPr="00A75DA5">
        <w:t>2. резкое приложение нагрузки к образцу</w:t>
      </w:r>
    </w:p>
    <w:p w:rsidR="00DC2410" w:rsidRPr="00A75DA5" w:rsidRDefault="00DC2410" w:rsidP="00DC2410">
      <w:r w:rsidRPr="00A75DA5">
        <w:t>3. циклическое (знакопеременное) нагружение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3. Динамические испытания предусматривают</w:t>
      </w:r>
    </w:p>
    <w:p w:rsidR="00DC2410" w:rsidRPr="00A75DA5" w:rsidRDefault="00DC2410" w:rsidP="00DC2410">
      <w:r w:rsidRPr="00A75DA5">
        <w:t>1. медленное и плавное увеличение нагрузки на образец</w:t>
      </w:r>
    </w:p>
    <w:p w:rsidR="00DC2410" w:rsidRPr="00A75DA5" w:rsidRDefault="00DC2410" w:rsidP="00DC2410">
      <w:r w:rsidRPr="00A75DA5">
        <w:lastRenderedPageBreak/>
        <w:t>2. резкое приложение нагрузки к образцу</w:t>
      </w:r>
    </w:p>
    <w:p w:rsidR="00DC2410" w:rsidRPr="00A75DA5" w:rsidRDefault="00DC2410" w:rsidP="00DC2410">
      <w:r w:rsidRPr="00A75DA5">
        <w:t>3. циклическое (знакопеременное) нагружение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4. Циклические испытания предусматривают</w:t>
      </w:r>
    </w:p>
    <w:p w:rsidR="00DC2410" w:rsidRPr="00A75DA5" w:rsidRDefault="00DC2410" w:rsidP="00DC2410">
      <w:r w:rsidRPr="00A75DA5">
        <w:t>1. медленное и плавное увеличение нагрузки на образец</w:t>
      </w:r>
    </w:p>
    <w:p w:rsidR="00DC2410" w:rsidRPr="00A75DA5" w:rsidRDefault="00DC2410" w:rsidP="00DC2410">
      <w:r w:rsidRPr="00A75DA5">
        <w:t>2. резкое приложение нагрузки к образцу</w:t>
      </w:r>
    </w:p>
    <w:p w:rsidR="00DC2410" w:rsidRPr="00A75DA5" w:rsidRDefault="00DC2410" w:rsidP="00DC2410">
      <w:r w:rsidRPr="00A75DA5">
        <w:t>3. циклическое (знакопеременное) нагружение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5. К статическим испытаниям относится:</w:t>
      </w:r>
    </w:p>
    <w:p w:rsidR="00DC2410" w:rsidRPr="00A75DA5" w:rsidRDefault="00DC2410" w:rsidP="00DC2410">
      <w:r w:rsidRPr="00A75DA5">
        <w:t>1. испытание на ударную вязкость</w:t>
      </w:r>
    </w:p>
    <w:p w:rsidR="00DC2410" w:rsidRPr="00A75DA5" w:rsidRDefault="00DC2410" w:rsidP="00DC2410">
      <w:r w:rsidRPr="00A75DA5">
        <w:t>2. испытание на растяжение</w:t>
      </w:r>
    </w:p>
    <w:p w:rsidR="00DC2410" w:rsidRPr="00A75DA5" w:rsidRDefault="00DC2410" w:rsidP="00DC2410">
      <w:r w:rsidRPr="00A75DA5">
        <w:t>3. испытание на усталостное разрушение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6. К динамическим испытаниям относится:</w:t>
      </w:r>
    </w:p>
    <w:p w:rsidR="00DC2410" w:rsidRPr="00A75DA5" w:rsidRDefault="00DC2410" w:rsidP="00DC2410">
      <w:r w:rsidRPr="00A75DA5">
        <w:t>1. испытание на ударную вязкость</w:t>
      </w:r>
    </w:p>
    <w:p w:rsidR="00DC2410" w:rsidRPr="00A75DA5" w:rsidRDefault="00DC2410" w:rsidP="00DC2410">
      <w:r w:rsidRPr="00A75DA5">
        <w:t>2. испытание на растяжение</w:t>
      </w:r>
    </w:p>
    <w:p w:rsidR="00DC2410" w:rsidRPr="00A75DA5" w:rsidRDefault="00DC2410" w:rsidP="00DC2410">
      <w:r w:rsidRPr="00A75DA5">
        <w:t>3. испытание на усталостное разрушение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7. К циклическим испытаниям относится:</w:t>
      </w:r>
    </w:p>
    <w:p w:rsidR="00DC2410" w:rsidRPr="00A75DA5" w:rsidRDefault="00DC2410" w:rsidP="00DC2410">
      <w:r w:rsidRPr="00A75DA5">
        <w:t>1. испытание на ударную вязкость</w:t>
      </w:r>
    </w:p>
    <w:p w:rsidR="00DC2410" w:rsidRPr="00A75DA5" w:rsidRDefault="00DC2410" w:rsidP="00DC2410">
      <w:r w:rsidRPr="00A75DA5">
        <w:t>2. испытание на растяжение</w:t>
      </w:r>
    </w:p>
    <w:p w:rsidR="00DC2410" w:rsidRPr="00A75DA5" w:rsidRDefault="00DC2410" w:rsidP="00DC2410">
      <w:r w:rsidRPr="00A75DA5">
        <w:t>3. испытание на усталостное разрушение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8. Определение твердости относится</w:t>
      </w:r>
    </w:p>
    <w:p w:rsidR="00DC2410" w:rsidRPr="00A75DA5" w:rsidRDefault="00DC2410" w:rsidP="00DC2410">
      <w:r w:rsidRPr="00A75DA5">
        <w:t>1. к статическим испытаниям</w:t>
      </w:r>
    </w:p>
    <w:p w:rsidR="00DC2410" w:rsidRPr="00A75DA5" w:rsidRDefault="00DC2410" w:rsidP="00DC2410">
      <w:r w:rsidRPr="00A75DA5">
        <w:t>2. к динамическим испытаниям</w:t>
      </w:r>
    </w:p>
    <w:p w:rsidR="00DC2410" w:rsidRPr="00A75DA5" w:rsidRDefault="00DC2410" w:rsidP="00DC2410">
      <w:r w:rsidRPr="00A75DA5">
        <w:t>3. к циклическим испытаниям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9. Измерение твердости по Бринеллю возможно для материалов</w:t>
      </w:r>
    </w:p>
    <w:p w:rsidR="00DC2410" w:rsidRPr="00A75DA5" w:rsidRDefault="00DC2410" w:rsidP="00DC2410">
      <w:r w:rsidRPr="00A75DA5">
        <w:t>1. малой и средней твердости</w:t>
      </w:r>
    </w:p>
    <w:p w:rsidR="00DC2410" w:rsidRPr="00A75DA5" w:rsidRDefault="00DC2410" w:rsidP="00DC2410">
      <w:r w:rsidRPr="00A75DA5">
        <w:t>2. средней и высокой твердости</w:t>
      </w:r>
    </w:p>
    <w:p w:rsidR="00DC2410" w:rsidRPr="00A75DA5" w:rsidRDefault="00DC2410" w:rsidP="00DC2410">
      <w:r w:rsidRPr="00A75DA5">
        <w:t>3. от малой до высокой твердости</w:t>
      </w:r>
    </w:p>
    <w:p w:rsidR="00DC2410" w:rsidRPr="00A75DA5" w:rsidRDefault="00DC2410" w:rsidP="00DC2410">
      <w:r w:rsidRPr="00A75DA5">
        <w:t>4. тонких поверхностных слоев, а также материалов с очень высокой твердостью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10. Измерение твердости по Роквеллу возможно для материалов</w:t>
      </w:r>
    </w:p>
    <w:p w:rsidR="00DC2410" w:rsidRPr="00A75DA5" w:rsidRDefault="00DC2410" w:rsidP="00DC2410">
      <w:r w:rsidRPr="00A75DA5">
        <w:t>1. малой и средней твердости</w:t>
      </w:r>
    </w:p>
    <w:p w:rsidR="00DC2410" w:rsidRPr="00A75DA5" w:rsidRDefault="00DC2410" w:rsidP="00DC2410">
      <w:r w:rsidRPr="00A75DA5">
        <w:t>2. средней и высокой твердости</w:t>
      </w:r>
    </w:p>
    <w:p w:rsidR="00DC2410" w:rsidRPr="00A75DA5" w:rsidRDefault="00DC2410" w:rsidP="00DC2410">
      <w:r w:rsidRPr="00A75DA5">
        <w:t>3. от малой до высокой твердости</w:t>
      </w:r>
    </w:p>
    <w:p w:rsidR="00DC2410" w:rsidRPr="00A75DA5" w:rsidRDefault="00DC2410" w:rsidP="00DC2410">
      <w:r w:rsidRPr="00A75DA5">
        <w:t>4. тонких поверхностных слоев, а также материалов с очень высокой твердостью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11. Измерение твердости по Виккерсу возможно для материалов</w:t>
      </w:r>
    </w:p>
    <w:p w:rsidR="00DC2410" w:rsidRPr="00A75DA5" w:rsidRDefault="00DC2410" w:rsidP="00DC2410">
      <w:r w:rsidRPr="00A75DA5">
        <w:t>1. малой и средней твердости</w:t>
      </w:r>
    </w:p>
    <w:p w:rsidR="00DC2410" w:rsidRPr="00A75DA5" w:rsidRDefault="00DC2410" w:rsidP="00DC2410">
      <w:r w:rsidRPr="00A75DA5">
        <w:t>2. средней и высокой твердости</w:t>
      </w:r>
    </w:p>
    <w:p w:rsidR="00DC2410" w:rsidRPr="00A75DA5" w:rsidRDefault="00DC2410" w:rsidP="00DC2410">
      <w:r w:rsidRPr="00A75DA5">
        <w:t>3. от малой до высокой твердости</w:t>
      </w:r>
    </w:p>
    <w:p w:rsidR="00DC2410" w:rsidRPr="00A75DA5" w:rsidRDefault="00DC2410" w:rsidP="00DC2410">
      <w:r w:rsidRPr="00A75DA5">
        <w:t>4. тонких поверхностных слоев, а также материалов с очень высокой твердостью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12. В качестве индентора используется четырехгранная алмазная пирамида в методе измерения твердости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lastRenderedPageBreak/>
        <w:t>13. В каком методе измерения твердости используется в качестве индентора алмазный конус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14. В каком методе измерения твердости используется в качестве индентора алмазный конус</w:t>
      </w:r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15. В каком методе измерения твердости используется в качестве индентора</w:t>
      </w:r>
      <w:r w:rsidRPr="00A75DA5">
        <w:t xml:space="preserve"> </w:t>
      </w:r>
      <w:r w:rsidRPr="00A75DA5">
        <w:rPr>
          <w:b/>
        </w:rPr>
        <w:t xml:space="preserve">стальной закаленный шарик диаметром D=2,5; 5 или </w:t>
      </w:r>
      <w:smartTag w:uri="urn:schemas-microsoft-com:office:smarttags" w:element="metricconverter">
        <w:smartTagPr>
          <w:attr w:name="ProductID" w:val="10 мм"/>
        </w:smartTagPr>
        <w:r w:rsidRPr="00A75DA5">
          <w:rPr>
            <w:b/>
          </w:rPr>
          <w:t>10 мм</w:t>
        </w:r>
      </w:smartTag>
    </w:p>
    <w:p w:rsidR="00DC2410" w:rsidRPr="00A75DA5" w:rsidRDefault="00DC2410" w:rsidP="00DC2410">
      <w:r w:rsidRPr="00A75DA5">
        <w:t>1. по Бринеллю</w:t>
      </w:r>
    </w:p>
    <w:p w:rsidR="00DC2410" w:rsidRPr="00A75DA5" w:rsidRDefault="00DC2410" w:rsidP="00DC2410">
      <w:r w:rsidRPr="00A75DA5">
        <w:t>2. по Роквеллу</w:t>
      </w:r>
    </w:p>
    <w:p w:rsidR="00DC2410" w:rsidRPr="00A75DA5" w:rsidRDefault="00DC2410" w:rsidP="00DC2410">
      <w:r w:rsidRPr="00A75DA5">
        <w:t>3. по Виккерсу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 xml:space="preserve">16. Твердость – это </w:t>
      </w: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напряжение, соответствующее максимальной нагрузке, которая предшествует разрушению образца </w:t>
      </w: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свойство материала сопротивляться пластической деформации при вдавливании в его поверхность твердого тела</w:t>
      </w: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</w:t>
      </w:r>
      <w:r w:rsidRPr="00A75DA5">
        <w:rPr>
          <w:rFonts w:ascii="Times New Roman" w:hAnsi="Times New Roman" w:cs="Times New Roman"/>
          <w:shd w:val="clear" w:color="auto" w:fill="FFFFFF"/>
        </w:rPr>
        <w:t>способность материала поглощать механическую энергию в процессе деформирования и разрушения под действием ударной нагрузки</w:t>
      </w:r>
    </w:p>
    <w:p w:rsidR="00DC2410" w:rsidRPr="00A75DA5" w:rsidRDefault="00DC2410" w:rsidP="00DC2410"/>
    <w:p w:rsidR="00DC2410" w:rsidRPr="00A75DA5" w:rsidRDefault="00DC2410" w:rsidP="00DC2410">
      <w:pPr>
        <w:rPr>
          <w:b/>
        </w:rPr>
      </w:pPr>
      <w:r w:rsidRPr="00A75DA5">
        <w:rPr>
          <w:b/>
        </w:rPr>
        <w:t>17. Ударная вязкость – это</w:t>
      </w:r>
    </w:p>
    <w:p w:rsidR="00DC2410" w:rsidRPr="00A75DA5" w:rsidRDefault="00DC2410" w:rsidP="00DC2410">
      <w:pPr>
        <w:jc w:val="both"/>
      </w:pPr>
      <w:r w:rsidRPr="00A75DA5">
        <w:t>1. работа, затраченная на разрушение образца, отнесенная к площади рабочего поперечного сечения образца</w:t>
      </w:r>
    </w:p>
    <w:p w:rsidR="00DC2410" w:rsidRPr="00A75DA5" w:rsidRDefault="00DC2410" w:rsidP="00DC2410">
      <w:pPr>
        <w:jc w:val="both"/>
      </w:pPr>
      <w:r w:rsidRPr="00A75DA5">
        <w:t>2. напряжение, соответствующее максимальной нагрузке, которая предшествует разрушению образца</w:t>
      </w:r>
    </w:p>
    <w:p w:rsidR="00DC2410" w:rsidRPr="00A75DA5" w:rsidRDefault="00DC2410" w:rsidP="00DC2410">
      <w:pPr>
        <w:jc w:val="both"/>
      </w:pPr>
      <w:r w:rsidRPr="00A75DA5">
        <w:t>3. разрушение металла под действием знакопеременных нагрузок</w:t>
      </w:r>
    </w:p>
    <w:p w:rsidR="00DC2410" w:rsidRPr="00A75DA5" w:rsidRDefault="00DC2410" w:rsidP="00DC2410">
      <w:pPr>
        <w:jc w:val="both"/>
      </w:pPr>
    </w:p>
    <w:p w:rsidR="00DC2410" w:rsidRPr="00A75DA5" w:rsidRDefault="00DC2410" w:rsidP="00DC2410">
      <w:pPr>
        <w:pStyle w:val="Default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  <w:b/>
          <w:iCs/>
        </w:rPr>
        <w:t>18.</w:t>
      </w:r>
      <w:r w:rsidRPr="00A75DA5">
        <w:rPr>
          <w:rFonts w:ascii="Times New Roman" w:hAnsi="Times New Roman"/>
        </w:rPr>
        <w:t xml:space="preserve"> </w:t>
      </w:r>
      <w:r w:rsidRPr="00A75DA5">
        <w:rPr>
          <w:rFonts w:ascii="Times New Roman" w:hAnsi="Times New Roman" w:cs="Times New Roman"/>
          <w:b/>
          <w:iCs/>
        </w:rPr>
        <w:t xml:space="preserve">Порог хладноломкости </w:t>
      </w:r>
      <w:r w:rsidRPr="00A75DA5">
        <w:rPr>
          <w:rFonts w:ascii="Times New Roman" w:hAnsi="Times New Roman" w:cs="Times New Roman"/>
          <w:b/>
        </w:rPr>
        <w:t>– это</w:t>
      </w:r>
      <w:r w:rsidRPr="00A75DA5">
        <w:rPr>
          <w:rFonts w:ascii="Times New Roman" w:hAnsi="Times New Roman" w:cs="Times New Roman"/>
        </w:rPr>
        <w:t xml:space="preserve">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температура (интервал температур), при которой протекает испытание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2. температура (интервал температур), при котором происходит переход от вязкого разрушения к хрупкому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3. температура (интервал температур), при котором происходит переход от хрупкого разрушения к вязкому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  <w:b/>
        </w:rPr>
      </w:pPr>
      <w:r w:rsidRPr="00A75DA5">
        <w:rPr>
          <w:rFonts w:ascii="Times New Roman" w:hAnsi="Times New Roman" w:cs="Times New Roman"/>
          <w:b/>
        </w:rPr>
        <w:t xml:space="preserve">19. Вязкому разрушению соответствует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излом с блестящим, кристаллическим строением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излом с наличием очага разрушения, зоны постепенного собственно усталостного развития и зоны долома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излом, имеющий матовое, волокнистое строение </w:t>
      </w:r>
    </w:p>
    <w:p w:rsidR="00DC2410" w:rsidRPr="00A75DA5" w:rsidRDefault="00DC2410" w:rsidP="00DC2410">
      <w:pPr>
        <w:pStyle w:val="Default"/>
      </w:pP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  <w:b/>
        </w:rPr>
      </w:pPr>
      <w:r w:rsidRPr="00A75DA5">
        <w:rPr>
          <w:rFonts w:ascii="Times New Roman" w:hAnsi="Times New Roman" w:cs="Times New Roman"/>
          <w:b/>
        </w:rPr>
        <w:t xml:space="preserve">20. Хрупкому разрушению соответствует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1. излом с блестящим, кристаллическим строением 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>2. излом с наличием очага разрушения, зоны постепенного собственно усталостного развития и зоны долома</w:t>
      </w:r>
    </w:p>
    <w:p w:rsidR="00DC2410" w:rsidRPr="00A75DA5" w:rsidRDefault="00DC2410" w:rsidP="00DC2410">
      <w:pPr>
        <w:pStyle w:val="Default"/>
        <w:jc w:val="both"/>
        <w:rPr>
          <w:rFonts w:ascii="Times New Roman" w:hAnsi="Times New Roman" w:cs="Times New Roman"/>
        </w:rPr>
      </w:pPr>
      <w:r w:rsidRPr="00A75DA5">
        <w:rPr>
          <w:rFonts w:ascii="Times New Roman" w:hAnsi="Times New Roman" w:cs="Times New Roman"/>
        </w:rPr>
        <w:t xml:space="preserve">3. излом, имеющий матовое, волокнистое строение </w:t>
      </w:r>
    </w:p>
    <w:p w:rsidR="00DC2410" w:rsidRPr="00A75DA5" w:rsidRDefault="00DC2410" w:rsidP="00DC2410">
      <w:pPr>
        <w:jc w:val="both"/>
      </w:pPr>
    </w:p>
    <w:p w:rsidR="00DC2410" w:rsidRPr="00A75DA5" w:rsidRDefault="00DC2410" w:rsidP="00DC2410">
      <w:pPr>
        <w:jc w:val="both"/>
        <w:rPr>
          <w:b/>
        </w:rPr>
      </w:pPr>
      <w:r w:rsidRPr="00A75DA5">
        <w:rPr>
          <w:b/>
        </w:rPr>
        <w:lastRenderedPageBreak/>
        <w:t xml:space="preserve">21. </w:t>
      </w:r>
      <w:r w:rsidRPr="00A75DA5">
        <w:rPr>
          <w:b/>
          <w:iCs/>
        </w:rPr>
        <w:t xml:space="preserve">Предел выносливости </w:t>
      </w:r>
      <w:r w:rsidRPr="00A75DA5">
        <w:rPr>
          <w:b/>
        </w:rPr>
        <w:t xml:space="preserve">– это </w:t>
      </w:r>
    </w:p>
    <w:p w:rsidR="00DC2410" w:rsidRPr="00C342B3" w:rsidRDefault="00DC2410" w:rsidP="00DC2410">
      <w:pPr>
        <w:jc w:val="both"/>
        <w:rPr>
          <w:szCs w:val="28"/>
        </w:rPr>
      </w:pPr>
      <w:r w:rsidRPr="00C342B3">
        <w:rPr>
          <w:szCs w:val="28"/>
        </w:rPr>
        <w:t>1. максимальное напряжение, при котором образец не разрушается после бесконечного или заданного числа циклов нагружения</w:t>
      </w:r>
    </w:p>
    <w:p w:rsidR="00DC2410" w:rsidRPr="00C342B3" w:rsidRDefault="00DC2410" w:rsidP="00DC2410">
      <w:pPr>
        <w:jc w:val="both"/>
        <w:rPr>
          <w:szCs w:val="28"/>
        </w:rPr>
      </w:pPr>
      <w:r w:rsidRPr="00C342B3">
        <w:rPr>
          <w:szCs w:val="28"/>
        </w:rPr>
        <w:t>2. напряжение, соответствующее максимальной нагрузке, которая предшествует разрушению образца</w:t>
      </w:r>
    </w:p>
    <w:p w:rsidR="00DC2410" w:rsidRDefault="00DC2410" w:rsidP="00DC2410">
      <w:pPr>
        <w:jc w:val="both"/>
        <w:rPr>
          <w:szCs w:val="28"/>
        </w:rPr>
      </w:pPr>
      <w:r w:rsidRPr="00C342B3">
        <w:rPr>
          <w:szCs w:val="28"/>
        </w:rPr>
        <w:t>3. свойство материала сопротивляться пластической деформации при вдавливании в его поверхность твердого тела</w:t>
      </w:r>
    </w:p>
    <w:p w:rsidR="00A75DA5" w:rsidRDefault="00A75DA5" w:rsidP="00476FC4">
      <w:pPr>
        <w:pStyle w:val="Style4"/>
        <w:widowControl/>
        <w:ind w:firstLine="720"/>
        <w:jc w:val="both"/>
        <w:rPr>
          <w:iCs/>
          <w:u w:val="single"/>
        </w:rPr>
      </w:pPr>
      <w:r>
        <w:rPr>
          <w:iCs/>
          <w:u w:val="single"/>
        </w:rPr>
        <w:t>Темы для р</w:t>
      </w:r>
      <w:r w:rsidR="00AD723A" w:rsidRPr="00E67475">
        <w:rPr>
          <w:iCs/>
          <w:u w:val="single"/>
        </w:rPr>
        <w:t>еферат</w:t>
      </w:r>
      <w:r>
        <w:rPr>
          <w:iCs/>
          <w:u w:val="single"/>
        </w:rPr>
        <w:t>а</w:t>
      </w:r>
    </w:p>
    <w:p w:rsidR="00165224" w:rsidRDefault="00AD723A" w:rsidP="00476FC4">
      <w:pPr>
        <w:pStyle w:val="Style4"/>
        <w:widowControl/>
        <w:ind w:firstLine="720"/>
        <w:jc w:val="both"/>
      </w:pPr>
      <w:r w:rsidRPr="00E67475">
        <w:rPr>
          <w:iCs/>
        </w:rPr>
        <w:t xml:space="preserve"> </w:t>
      </w:r>
      <w:r w:rsidR="00165224">
        <w:rPr>
          <w:iCs/>
        </w:rPr>
        <w:t xml:space="preserve">- </w:t>
      </w:r>
      <w:r w:rsidR="00476FC4" w:rsidRPr="00476FC4">
        <w:t>Классификация материалов и особенности исследования различных материалов</w:t>
      </w:r>
      <w:r w:rsidR="00476FC4">
        <w:t xml:space="preserve">. </w:t>
      </w:r>
    </w:p>
    <w:p w:rsidR="00476FC4" w:rsidRDefault="00165224" w:rsidP="00476FC4">
      <w:pPr>
        <w:pStyle w:val="Style4"/>
        <w:widowControl/>
        <w:ind w:firstLine="720"/>
        <w:jc w:val="both"/>
        <w:rPr>
          <w:bCs/>
        </w:rPr>
      </w:pPr>
      <w:r>
        <w:t xml:space="preserve">- </w:t>
      </w:r>
      <w:r w:rsidR="00476FC4">
        <w:t>Неразрушающие методы контроля (</w:t>
      </w:r>
      <w:r w:rsidR="00476FC4" w:rsidRPr="00A66A2C">
        <w:rPr>
          <w:bCs/>
        </w:rPr>
        <w:t xml:space="preserve">визуально-оптический, </w:t>
      </w:r>
      <w:r w:rsidR="00476FC4" w:rsidRPr="00A66A2C">
        <w:t xml:space="preserve">рентгеновская и гамма-дефектоскопия, ультразвуковая дефектоскопия, капиллярные методы контроля, </w:t>
      </w:r>
      <w:r w:rsidR="00476FC4" w:rsidRPr="00A66A2C">
        <w:rPr>
          <w:bCs/>
        </w:rPr>
        <w:t>магнитные методы неразрушающего контроля)</w:t>
      </w:r>
      <w:r w:rsidR="00476FC4">
        <w:rPr>
          <w:bCs/>
        </w:rPr>
        <w:t>.</w:t>
      </w:r>
    </w:p>
    <w:p w:rsidR="00A75DA5" w:rsidRDefault="00A75DA5" w:rsidP="00476FC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A75DA5" w:rsidSect="009753FA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AD723A" w:rsidRPr="004A472A" w:rsidRDefault="00AD723A" w:rsidP="00476FC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D723A" w:rsidRPr="004A472A" w:rsidRDefault="00AD723A" w:rsidP="004A472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t>7 Оценочные средства для проведения промежуточной аттестации</w:t>
      </w:r>
    </w:p>
    <w:p w:rsidR="00A75DA5" w:rsidRPr="00741BE8" w:rsidRDefault="00A75DA5" w:rsidP="00A75DA5"/>
    <w:p w:rsidR="00A75DA5" w:rsidRPr="00CF5685" w:rsidRDefault="00A75DA5" w:rsidP="00A75DA5">
      <w:pPr>
        <w:rPr>
          <w:b/>
        </w:rPr>
      </w:pPr>
      <w:r w:rsidRPr="00CF568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75DA5" w:rsidRPr="00F11286" w:rsidRDefault="00A75DA5" w:rsidP="00A75DA5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7"/>
        <w:gridCol w:w="4321"/>
        <w:gridCol w:w="8609"/>
      </w:tblGrid>
      <w:tr w:rsidR="00A75DA5" w:rsidRPr="00F11286" w:rsidTr="00A75DA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Pr="00F11286" w:rsidRDefault="00A75DA5" w:rsidP="00A75DA5">
            <w:pPr>
              <w:jc w:val="center"/>
            </w:pPr>
            <w:r w:rsidRPr="00F11286">
              <w:t xml:space="preserve">Структурный элемент </w:t>
            </w:r>
            <w:r w:rsidRPr="00F1128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Pr="00F11286" w:rsidRDefault="00A75DA5" w:rsidP="00A75DA5">
            <w:pPr>
              <w:jc w:val="center"/>
            </w:pPr>
            <w:r w:rsidRPr="00F112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Pr="00F11286" w:rsidRDefault="00A75DA5" w:rsidP="00A75DA5">
            <w:pPr>
              <w:jc w:val="center"/>
            </w:pPr>
            <w:r w:rsidRPr="00F11286">
              <w:t>Оценочные средства</w:t>
            </w:r>
          </w:p>
        </w:tc>
      </w:tr>
      <w:tr w:rsidR="00A75DA5" w:rsidRPr="00F11286" w:rsidTr="00A75D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351D33" w:rsidRDefault="00A75DA5" w:rsidP="00A75DA5">
            <w:pPr>
              <w:rPr>
                <w:b/>
              </w:rPr>
            </w:pPr>
            <w:r w:rsidRPr="00351D33">
              <w:rPr>
                <w:b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A75DA5" w:rsidRPr="00F11286" w:rsidTr="00A75DA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F11286" w:rsidRDefault="00A75DA5" w:rsidP="00A75DA5">
            <w:r w:rsidRPr="00F1128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AD352E" w:rsidRDefault="00A75DA5" w:rsidP="00A75DA5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AD352E">
              <w:t>классификацию основных методов исследований материалов;</w:t>
            </w:r>
          </w:p>
          <w:p w:rsidR="00A75DA5" w:rsidRPr="006B247C" w:rsidRDefault="00AD352E" w:rsidP="00AD352E">
            <w:pPr>
              <w:tabs>
                <w:tab w:val="left" w:pos="338"/>
              </w:tabs>
              <w:ind w:left="54"/>
              <w:rPr>
                <w:i/>
                <w:highlight w:val="yellow"/>
              </w:rPr>
            </w:pPr>
            <w:r>
              <w:t xml:space="preserve">- </w:t>
            </w:r>
            <w:r w:rsidR="00A75DA5" w:rsidRPr="00AD352E">
              <w:t>основы просвечивающей и сканирующей электронной, зондовой, туннельной и атомно-силовой микроскопии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A5" w:rsidRDefault="00A75DA5" w:rsidP="00A75DA5">
            <w:pPr>
              <w:rPr>
                <w:b/>
                <w:i/>
              </w:rPr>
            </w:pPr>
            <w:r w:rsidRPr="00F11286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экзамену: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Оптическая микроскопия. Основные понятия – разрешающая способность, предел разрешения, дифракционный предел. </w:t>
            </w:r>
            <w:r w:rsidRPr="00A66A2C">
              <w:rPr>
                <w:szCs w:val="24"/>
              </w:rPr>
              <w:t>Устройство оптического микроскопа.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Микроскопия комбинационного рассеяния света – конструкция, применение.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Микроскопия с насыщением люминесценции (</w:t>
            </w:r>
            <w:r w:rsidRPr="00A66A2C">
              <w:rPr>
                <w:szCs w:val="24"/>
              </w:rPr>
              <w:t>STED</w:t>
            </w:r>
            <w:r w:rsidRPr="00264331">
              <w:rPr>
                <w:szCs w:val="24"/>
                <w:lang w:val="ru-RU"/>
              </w:rPr>
              <w:t>) – конструкция, применение.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A66A2C">
              <w:rPr>
                <w:szCs w:val="24"/>
              </w:rPr>
              <w:t>Конфокальная микроскопия</w:t>
            </w:r>
            <w:r>
              <w:rPr>
                <w:szCs w:val="24"/>
              </w:rPr>
              <w:t xml:space="preserve"> – к</w:t>
            </w:r>
            <w:r w:rsidRPr="00A66A2C">
              <w:rPr>
                <w:szCs w:val="24"/>
              </w:rPr>
              <w:t>онструкция, применение.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ПЭМ. Основы просвечивающей электронной микроскопии. </w:t>
            </w:r>
            <w:r w:rsidRPr="00A66A2C">
              <w:rPr>
                <w:szCs w:val="24"/>
              </w:rPr>
              <w:t>Конструкция ПЭМ. Формирование луча.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Возможности и применение ПЭМ. Объекты исследования. Достоинства и недостатки метода ПЭМ. </w:t>
            </w:r>
            <w:r w:rsidRPr="00A66A2C">
              <w:rPr>
                <w:szCs w:val="24"/>
              </w:rPr>
              <w:t>Области применения ПЭМ.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РЭМ. Физические основы РЭМ. Устройство и работа РЭМ.</w:t>
            </w:r>
          </w:p>
          <w:p w:rsidR="00A75DA5" w:rsidRPr="00A66A2C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</w:rPr>
            </w:pPr>
            <w:r w:rsidRPr="00264331">
              <w:rPr>
                <w:szCs w:val="24"/>
                <w:lang w:val="ru-RU"/>
              </w:rPr>
              <w:t xml:space="preserve">Технические возможности РЭМ. Конструкция РЭМ. </w:t>
            </w:r>
            <w:r>
              <w:rPr>
                <w:szCs w:val="24"/>
              </w:rPr>
              <w:t>П</w:t>
            </w:r>
            <w:r w:rsidRPr="00A66A2C">
              <w:rPr>
                <w:szCs w:val="24"/>
              </w:rPr>
              <w:t>рименение. МРСА.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СЗМ. Сканирующая туннельная микроскопия – устройство, принципы работы, применение.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СЗМ. Атомно-силовая микроскопия – устройство, принципы работы, применение.</w:t>
            </w:r>
          </w:p>
          <w:p w:rsidR="00A75DA5" w:rsidRPr="00264331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t>СЗМ. Электросиловая микроскопия – устройство, принципы работы, применение.</w:t>
            </w:r>
          </w:p>
          <w:p w:rsidR="00A75DA5" w:rsidRPr="00F11286" w:rsidRDefault="00A75DA5" w:rsidP="00A75DA5">
            <w:pPr>
              <w:pStyle w:val="af"/>
              <w:numPr>
                <w:ilvl w:val="0"/>
                <w:numId w:val="11"/>
              </w:numPr>
              <w:tabs>
                <w:tab w:val="left" w:pos="502"/>
              </w:tabs>
              <w:spacing w:line="240" w:lineRule="auto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264331">
              <w:rPr>
                <w:szCs w:val="24"/>
                <w:lang w:val="ru-RU"/>
              </w:rPr>
              <w:t>СЗМ. Магнитно-силовая микроскопия – устройство, принципы работы, применение.</w:t>
            </w:r>
          </w:p>
        </w:tc>
      </w:tr>
      <w:tr w:rsidR="00A75DA5" w:rsidRPr="00F11286" w:rsidTr="00A75DA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F11286" w:rsidRDefault="00A75DA5" w:rsidP="00A75DA5">
            <w:r w:rsidRPr="00F1128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816" w:rsidRPr="00E911A2" w:rsidRDefault="006E6816" w:rsidP="006E6816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 xml:space="preserve">выбрать метод исследования для </w:t>
            </w:r>
            <w:r w:rsidRPr="00E911A2">
              <w:lastRenderedPageBreak/>
              <w:t xml:space="preserve">определения параметров материалов при решении конкретной практической задачи; </w:t>
            </w:r>
          </w:p>
          <w:p w:rsidR="006E6816" w:rsidRPr="00E911A2" w:rsidRDefault="006E6816" w:rsidP="006E6816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911A2">
              <w:t xml:space="preserve">модернизировать методики получения и обработки экспериментальных данных; </w:t>
            </w:r>
          </w:p>
          <w:p w:rsidR="00A75DA5" w:rsidRPr="006B247C" w:rsidRDefault="00AA2615" w:rsidP="006E6816">
            <w:pPr>
              <w:rPr>
                <w:highlight w:val="yellow"/>
              </w:rPr>
            </w:pPr>
            <w:r>
              <w:t xml:space="preserve">- </w:t>
            </w:r>
            <w:r w:rsidR="006E6816" w:rsidRPr="00E911A2">
              <w:t>выбирать и использовать методы и оборудование для анализа физико-механических свойств новых материалов и изделий из них;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Default="00A75DA5" w:rsidP="00A75DA5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lastRenderedPageBreak/>
              <w:t>Практические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A75DA5" w:rsidRDefault="00A75DA5" w:rsidP="00A75DA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Описать методику проведения ис</w:t>
            </w:r>
            <w:r w:rsidR="00672532">
              <w:rPr>
                <w:rFonts w:eastAsia="Calibri"/>
                <w:kern w:val="24"/>
              </w:rPr>
              <w:t>следований</w:t>
            </w:r>
            <w:r>
              <w:rPr>
                <w:rFonts w:eastAsia="Calibri"/>
                <w:kern w:val="24"/>
              </w:rPr>
              <w:t>:</w:t>
            </w:r>
          </w:p>
          <w:p w:rsidR="00A75DA5" w:rsidRDefault="00A75DA5" w:rsidP="00A75DA5">
            <w:r w:rsidRPr="00A4713B">
              <w:t xml:space="preserve">- </w:t>
            </w:r>
            <w:r w:rsidR="00672532">
              <w:t>на оптическом микроскопе</w:t>
            </w:r>
            <w:r>
              <w:t>;</w:t>
            </w:r>
          </w:p>
          <w:p w:rsidR="00A75DA5" w:rsidRDefault="00A75DA5" w:rsidP="00A75DA5">
            <w:r>
              <w:t xml:space="preserve">- </w:t>
            </w:r>
            <w:r w:rsidR="00672532">
              <w:t xml:space="preserve">на </w:t>
            </w:r>
            <w:r w:rsidR="00AA2615">
              <w:t>РЭМ</w:t>
            </w:r>
            <w:r>
              <w:t>;</w:t>
            </w:r>
          </w:p>
          <w:p w:rsidR="00A75DA5" w:rsidRDefault="00A75DA5" w:rsidP="00A75DA5">
            <w:r>
              <w:t xml:space="preserve">- </w:t>
            </w:r>
            <w:r w:rsidR="00AA2615">
              <w:t>на АСМ</w:t>
            </w:r>
            <w:r>
              <w:t>;</w:t>
            </w:r>
          </w:p>
          <w:p w:rsidR="00AA2615" w:rsidRDefault="00AA2615" w:rsidP="00A75DA5">
            <w:r>
              <w:t>- определения балла зерна;</w:t>
            </w:r>
          </w:p>
          <w:p w:rsidR="00AA2615" w:rsidRDefault="00AA2615" w:rsidP="00A75DA5">
            <w:r>
              <w:t>- определения  дисперсности перлита;</w:t>
            </w:r>
          </w:p>
          <w:p w:rsidR="00AA2615" w:rsidRDefault="00AA2615" w:rsidP="00A75DA5">
            <w:r>
              <w:t>- определения количества неметаллических включений</w:t>
            </w:r>
            <w:r w:rsidR="00E21EA2">
              <w:t>;</w:t>
            </w:r>
          </w:p>
          <w:p w:rsidR="00E21EA2" w:rsidRDefault="00E21EA2" w:rsidP="00E21EA2">
            <w:r>
              <w:t>- измерение твердости по Виккерсу;</w:t>
            </w:r>
          </w:p>
          <w:p w:rsidR="00E21EA2" w:rsidRDefault="00E21EA2" w:rsidP="00E21EA2">
            <w:r>
              <w:t>- измерение твердости по Роквеллу;</w:t>
            </w:r>
          </w:p>
          <w:p w:rsidR="00E21EA2" w:rsidRDefault="00E21EA2" w:rsidP="00E21EA2">
            <w:r>
              <w:t>- измерение твердости по Бринеллю;</w:t>
            </w:r>
          </w:p>
          <w:p w:rsidR="00E21EA2" w:rsidRDefault="00E21EA2" w:rsidP="00E21EA2">
            <w:r>
              <w:t>- измерение микротвердости;</w:t>
            </w:r>
          </w:p>
          <w:p w:rsidR="00A75DA5" w:rsidRPr="00A4713B" w:rsidRDefault="00E21EA2" w:rsidP="00E21EA2">
            <w:r>
              <w:t>- определение ударной вязкости металлов.</w:t>
            </w:r>
          </w:p>
        </w:tc>
      </w:tr>
      <w:tr w:rsidR="00A75DA5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F11286" w:rsidRDefault="00A75DA5" w:rsidP="00A75DA5">
            <w:r w:rsidRPr="00F1128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Pr="006B247C" w:rsidRDefault="00A75DA5" w:rsidP="00A75DA5">
            <w:pPr>
              <w:rPr>
                <w:highlight w:val="yellow"/>
              </w:rPr>
            </w:pPr>
            <w:r w:rsidRPr="00A4713B">
              <w:t xml:space="preserve">- </w:t>
            </w:r>
            <w:r w:rsidR="00AA2615" w:rsidRPr="009753FA">
              <w:t xml:space="preserve">практическими </w:t>
            </w:r>
            <w:r w:rsidR="00AA2615" w:rsidRPr="00E911A2">
              <w:t>навыками проведения эксперимента с</w:t>
            </w:r>
            <w:r w:rsidR="00AA2615" w:rsidRPr="00E911A2">
              <w:rPr>
                <w:sz w:val="28"/>
                <w:szCs w:val="28"/>
              </w:rPr>
              <w:t xml:space="preserve"> </w:t>
            </w:r>
            <w:r w:rsidR="00AA2615" w:rsidRPr="00E911A2">
              <w:t>учетом выбора оптимальных методик и оборудования для исследований, рационального определения условий и диапазона экспериментов, обработки, систематизации и анализа полученных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A5" w:rsidRDefault="00A75DA5" w:rsidP="00A75DA5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A75DA5" w:rsidRDefault="00A75DA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Выбрать </w:t>
            </w:r>
            <w:r w:rsidR="00AA2615">
              <w:rPr>
                <w:rFonts w:eastAsia="Calibri"/>
                <w:kern w:val="24"/>
              </w:rPr>
              <w:t>метод измерения твердости: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низкой твердости;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средней твердости;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высокой твердости;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массивных изделий и сложной формы;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тонких образцов.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Выбор метода исследования: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крупнозернистых материалах;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ультрамелкозернистых материалах;</w:t>
            </w:r>
          </w:p>
          <w:p w:rsidR="00AA2615" w:rsidRDefault="00AA2615" w:rsidP="00AA2615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исследования дислокационной структуры;</w:t>
            </w:r>
          </w:p>
          <w:p w:rsidR="00A75DA5" w:rsidRPr="00A4713B" w:rsidRDefault="00AA2615" w:rsidP="00E21EA2">
            <w:r>
              <w:rPr>
                <w:rFonts w:eastAsia="Calibri"/>
                <w:kern w:val="24"/>
              </w:rPr>
              <w:t>- для исследования микрорельефа поверхности.</w:t>
            </w:r>
          </w:p>
        </w:tc>
      </w:tr>
      <w:tr w:rsidR="00AA2615" w:rsidRPr="00457C1A" w:rsidTr="00AA261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615" w:rsidRPr="00F11286" w:rsidRDefault="00AA2615" w:rsidP="00A75DA5">
            <w:pPr>
              <w:rPr>
                <w:rFonts w:eastAsia="Calibri"/>
                <w:b/>
                <w:i/>
                <w:kern w:val="24"/>
              </w:rPr>
            </w:pPr>
            <w:r w:rsidRPr="00E911A2">
              <w:rPr>
                <w:b/>
                <w:bCs/>
              </w:rPr>
              <w:t>ОПК-1 готовностью использовать фундаментальные общеинженерные знания</w:t>
            </w:r>
          </w:p>
        </w:tc>
      </w:tr>
      <w:tr w:rsidR="00E21EA2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F11286" w:rsidRDefault="00E21EA2" w:rsidP="002C7822">
            <w:r w:rsidRPr="00F1128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A4713B" w:rsidRDefault="00E21EA2" w:rsidP="00A75DA5">
            <w:r w:rsidRPr="00E911A2">
              <w:t xml:space="preserve">методы изучения физико-химических процессов, физических, химических </w:t>
            </w:r>
            <w:r w:rsidRPr="00E911A2">
              <w:lastRenderedPageBreak/>
              <w:t>свойств и эксплуатационных характеристик материалов, устройств, приборов и изделий на их основе;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Default="00E21EA2" w:rsidP="00E21EA2">
            <w:pPr>
              <w:rPr>
                <w:b/>
                <w:i/>
              </w:rPr>
            </w:pPr>
            <w:r w:rsidRPr="00F11286">
              <w:rPr>
                <w:b/>
                <w:i/>
              </w:rPr>
              <w:lastRenderedPageBreak/>
              <w:t xml:space="preserve">Перечень теоретических вопросов к </w:t>
            </w:r>
            <w:r>
              <w:rPr>
                <w:b/>
                <w:i/>
              </w:rPr>
              <w:t>экзамену:</w:t>
            </w:r>
          </w:p>
          <w:p w:rsidR="00E21EA2" w:rsidRPr="00264331" w:rsidRDefault="00E21EA2" w:rsidP="00E21EA2">
            <w:pPr>
              <w:pStyle w:val="af"/>
              <w:numPr>
                <w:ilvl w:val="0"/>
                <w:numId w:val="18"/>
              </w:numPr>
              <w:tabs>
                <w:tab w:val="left" w:pos="502"/>
              </w:tabs>
              <w:spacing w:line="240" w:lineRule="auto"/>
              <w:ind w:left="0" w:firstLine="77"/>
              <w:rPr>
                <w:szCs w:val="24"/>
                <w:lang w:val="ru-RU"/>
              </w:rPr>
            </w:pPr>
            <w:r w:rsidRPr="00264331">
              <w:rPr>
                <w:szCs w:val="24"/>
                <w:lang w:val="ru-RU"/>
              </w:rPr>
              <w:lastRenderedPageBreak/>
              <w:t>Основы физики рентгеновского излучения. Взаимодействие рентгеновских лучей с веществом.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Основные методы рентгеноструктурного анализа.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Методы РСА – Лауэ, Косселя.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Методы РСА – метод вращения, порошка.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Основные методы рентгеноспектрального анализа. Общее устройство спектрометров.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 w:rsidRPr="00A66A2C">
              <w:t>Методы рентгеноспекрального анализа – качественный, полуколичественный, количественный.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>
              <w:t>Статические методы определения механических свойств.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>
              <w:t>Динамические методы определения механических свойств.</w:t>
            </w:r>
          </w:p>
          <w:p w:rsidR="00E21EA2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</w:pPr>
            <w:r>
              <w:t>Циклические методы определения механических свойств.</w:t>
            </w:r>
          </w:p>
          <w:p w:rsidR="00E21EA2" w:rsidRPr="00A66A2C" w:rsidRDefault="00E21EA2" w:rsidP="00E21EA2">
            <w:pPr>
              <w:widowControl/>
              <w:numPr>
                <w:ilvl w:val="0"/>
                <w:numId w:val="18"/>
              </w:numPr>
              <w:tabs>
                <w:tab w:val="left" w:pos="502"/>
              </w:tabs>
              <w:autoSpaceDE/>
              <w:autoSpaceDN/>
              <w:adjustRightInd/>
              <w:ind w:left="0" w:firstLine="77"/>
              <w:jc w:val="both"/>
            </w:pPr>
            <w:r w:rsidRPr="00A66A2C">
              <w:t>Неразрушающие методы контроля.</w:t>
            </w:r>
          </w:p>
          <w:p w:rsidR="00E21EA2" w:rsidRPr="00F11286" w:rsidRDefault="00E21EA2" w:rsidP="00A75DA5">
            <w:pPr>
              <w:rPr>
                <w:rFonts w:eastAsia="Calibri"/>
                <w:b/>
                <w:i/>
                <w:kern w:val="24"/>
              </w:rPr>
            </w:pPr>
          </w:p>
        </w:tc>
      </w:tr>
      <w:tr w:rsidR="00E21EA2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F11286" w:rsidRDefault="00E21EA2" w:rsidP="002C7822">
            <w:r w:rsidRPr="00F1128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A4713B" w:rsidRDefault="00E21EA2" w:rsidP="00A75DA5">
            <w:r>
              <w:t xml:space="preserve">- </w:t>
            </w:r>
            <w:r w:rsidRPr="00E911A2">
              <w:t>применять дифракционные, спектроскопические, резонансные и другие методы при исследовании материалов;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Практические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Описать методику проведения исследований:</w:t>
            </w:r>
          </w:p>
          <w:p w:rsidR="00E21EA2" w:rsidRP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 xml:space="preserve">- </w:t>
            </w:r>
            <w:r w:rsidRPr="00E21EA2">
              <w:rPr>
                <w:rFonts w:eastAsia="Calibri"/>
                <w:kern w:val="24"/>
              </w:rPr>
              <w:t>на ПЭМ;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 w:rsidRPr="00E21EA2">
              <w:rPr>
                <w:rFonts w:eastAsia="Calibri"/>
                <w:kern w:val="24"/>
              </w:rPr>
              <w:t xml:space="preserve">- </w:t>
            </w:r>
            <w:r>
              <w:rPr>
                <w:rFonts w:eastAsia="Calibri"/>
                <w:kern w:val="24"/>
              </w:rPr>
              <w:t xml:space="preserve">на </w:t>
            </w:r>
            <w:r w:rsidRPr="00E21EA2">
              <w:rPr>
                <w:rFonts w:eastAsia="Calibri"/>
                <w:kern w:val="24"/>
              </w:rPr>
              <w:t>МРСА;</w:t>
            </w:r>
          </w:p>
          <w:p w:rsidR="00E21EA2" w:rsidRPr="00F11286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kern w:val="24"/>
              </w:rPr>
              <w:t>- неразрушающих методов контроля.</w:t>
            </w:r>
          </w:p>
        </w:tc>
      </w:tr>
      <w:tr w:rsidR="00E21EA2" w:rsidRPr="00457C1A" w:rsidTr="00A75DA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F11286" w:rsidRDefault="00E21EA2" w:rsidP="002C7822">
            <w:r w:rsidRPr="00F1128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Pr="00A4713B" w:rsidRDefault="00E21EA2" w:rsidP="00A75DA5">
            <w:r>
              <w:t xml:space="preserve">- </w:t>
            </w:r>
            <w:r w:rsidRPr="00E911A2">
              <w:t xml:space="preserve">практическими навыками использования элементов методов исследования материалов и процессов на других дисциплинах, на занятиях в аудитории и на </w:t>
            </w:r>
            <w:r w:rsidRPr="00AD352E">
              <w:t>учебной</w:t>
            </w:r>
            <w:r w:rsidRPr="00E911A2">
              <w:t xml:space="preserve"> практике;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1EA2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Выбрать метод измерения твердости: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низкой твердости;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средней твердости;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материалов высокой твердости;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массивных изделий и сложной формы;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тонких образцов.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Выбор метода исследования: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определения размера зерна в крупнозернистых материалах;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- для определения размера зерна в ультрамелкозернистых материалах;</w:t>
            </w:r>
          </w:p>
          <w:p w:rsidR="00E21EA2" w:rsidRDefault="00E21EA2" w:rsidP="00E21EA2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для исследования дислокационной структуры;</w:t>
            </w:r>
          </w:p>
          <w:p w:rsidR="00E21EA2" w:rsidRPr="00F11286" w:rsidRDefault="00E21EA2" w:rsidP="00E21EA2">
            <w:pPr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kern w:val="24"/>
              </w:rPr>
              <w:t>- для исследования микрорельефа поверхности.</w:t>
            </w:r>
          </w:p>
        </w:tc>
      </w:tr>
    </w:tbl>
    <w:p w:rsidR="00A75DA5" w:rsidRPr="00457C1A" w:rsidRDefault="00A75DA5" w:rsidP="00A75DA5">
      <w:pPr>
        <w:rPr>
          <w:i/>
          <w:color w:val="C00000"/>
          <w:highlight w:val="yellow"/>
        </w:rPr>
      </w:pPr>
    </w:p>
    <w:p w:rsidR="00E21EA2" w:rsidRDefault="00E21EA2" w:rsidP="00A75DA5">
      <w:pPr>
        <w:rPr>
          <w:i/>
          <w:color w:val="C00000"/>
        </w:rPr>
        <w:sectPr w:rsidR="00E21EA2" w:rsidSect="00A75DA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6364F" w:rsidRPr="00BB7C47" w:rsidRDefault="00C6364F" w:rsidP="00C6364F">
      <w:pPr>
        <w:ind w:firstLine="567"/>
        <w:rPr>
          <w:b/>
        </w:rPr>
      </w:pPr>
      <w:r w:rsidRPr="00BB7C4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6364F" w:rsidRPr="00BB7C47" w:rsidRDefault="00C6364F" w:rsidP="00C6364F">
      <w:pPr>
        <w:ind w:firstLine="567"/>
        <w:rPr>
          <w:i/>
          <w:color w:val="C00000"/>
        </w:rPr>
      </w:pPr>
    </w:p>
    <w:p w:rsidR="00C6364F" w:rsidRPr="00C6364F" w:rsidRDefault="00C6364F" w:rsidP="00C6364F">
      <w:pPr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364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C6364F" w:rsidRPr="00C6364F" w:rsidRDefault="00C6364F" w:rsidP="00C6364F">
      <w:pPr>
        <w:ind w:firstLine="567"/>
        <w:jc w:val="both"/>
      </w:pPr>
      <w:r w:rsidRPr="00C6364F">
        <w:t>Промежуточная аттестация по дисциплине «</w:t>
      </w:r>
      <w:r w:rsidRPr="00C6364F"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C6364F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C6364F" w:rsidRPr="00C6364F" w:rsidRDefault="00C6364F" w:rsidP="00C6364F">
      <w:pPr>
        <w:ind w:firstLine="567"/>
        <w:jc w:val="both"/>
      </w:pPr>
      <w:r w:rsidRPr="00C6364F"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C6364F" w:rsidRPr="00C6364F" w:rsidRDefault="00C6364F" w:rsidP="00C6364F">
      <w:pPr>
        <w:ind w:firstLine="567"/>
        <w:rPr>
          <w:b/>
          <w:i/>
          <w:color w:val="C00000"/>
        </w:rPr>
      </w:pPr>
    </w:p>
    <w:p w:rsidR="00C6364F" w:rsidRPr="00C6364F" w:rsidRDefault="00C6364F" w:rsidP="00C6364F">
      <w:pPr>
        <w:ind w:firstLine="567"/>
        <w:jc w:val="both"/>
        <w:rPr>
          <w:b/>
          <w:i/>
        </w:rPr>
      </w:pPr>
      <w:r w:rsidRPr="00C6364F">
        <w:rPr>
          <w:b/>
          <w:i/>
        </w:rPr>
        <w:t>Показатели и критерии оценивания экзамена: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«отлично»</w:t>
      </w:r>
      <w:r w:rsidRPr="00C6364F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сложности. 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«хорошо»</w:t>
      </w:r>
      <w:r w:rsidRPr="00C6364F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неточности.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«удовлетворительно»</w:t>
      </w:r>
      <w:r w:rsidRPr="00C6364F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</w:t>
      </w:r>
      <w:r>
        <w:t>.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«неудовлетворительно»</w:t>
      </w:r>
      <w:r w:rsidRPr="00C6364F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6364F" w:rsidRPr="00C6364F" w:rsidRDefault="00C6364F" w:rsidP="00C6364F">
      <w:pPr>
        <w:ind w:firstLine="567"/>
        <w:jc w:val="both"/>
      </w:pPr>
      <w:r w:rsidRPr="00C6364F">
        <w:t xml:space="preserve">– на оценку </w:t>
      </w:r>
      <w:r w:rsidRPr="00C6364F">
        <w:rPr>
          <w:b/>
        </w:rPr>
        <w:t>«неудовлетворительно»</w:t>
      </w:r>
      <w:r w:rsidRPr="00C6364F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75DA5" w:rsidRDefault="00A75DA5" w:rsidP="00A75DA5">
      <w:pPr>
        <w:rPr>
          <w:i/>
          <w:color w:val="C00000"/>
        </w:rPr>
      </w:pPr>
    </w:p>
    <w:p w:rsidR="00AD723A" w:rsidRPr="004A472A" w:rsidRDefault="00AD723A" w:rsidP="004A472A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2"/>
          <w:b/>
          <w:i w:val="0"/>
          <w:sz w:val="24"/>
          <w:szCs w:val="24"/>
        </w:rPr>
        <w:t xml:space="preserve">8 </w:t>
      </w: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D723A" w:rsidRPr="004A472A" w:rsidRDefault="00AD723A" w:rsidP="004A472A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782FC7" w:rsidRPr="00E67475" w:rsidRDefault="00782FC7" w:rsidP="00782FC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E67475">
        <w:rPr>
          <w:rStyle w:val="FontStyle18"/>
          <w:b w:val="0"/>
          <w:sz w:val="24"/>
          <w:szCs w:val="24"/>
        </w:rPr>
        <w:t xml:space="preserve">а) Основная </w:t>
      </w:r>
      <w:r w:rsidRPr="00E67475">
        <w:rPr>
          <w:rStyle w:val="FontStyle22"/>
          <w:sz w:val="24"/>
          <w:szCs w:val="24"/>
        </w:rPr>
        <w:t xml:space="preserve">литература: </w:t>
      </w:r>
    </w:p>
    <w:p w:rsidR="00FC50DB" w:rsidRPr="004B4715" w:rsidRDefault="00FC50DB" w:rsidP="00FC50DB">
      <w:pPr>
        <w:pStyle w:val="a9"/>
        <w:tabs>
          <w:tab w:val="left" w:pos="0"/>
          <w:tab w:val="left" w:pos="1134"/>
        </w:tabs>
        <w:ind w:left="709"/>
        <w:jc w:val="both"/>
      </w:pPr>
    </w:p>
    <w:p w:rsidR="00FC50DB" w:rsidRPr="004B4715" w:rsidRDefault="00FC50DB" w:rsidP="00FC50DB">
      <w:pPr>
        <w:pStyle w:val="a9"/>
        <w:numPr>
          <w:ilvl w:val="1"/>
          <w:numId w:val="15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4B4715">
        <w:rPr>
          <w:szCs w:val="24"/>
        </w:rPr>
        <w:t xml:space="preserve">Методы исследования материалов и процессов : учебное пособие для вузов / В. Ю. Конюхов, И. А. Гоголадзе, З. В. Мурга. </w:t>
      </w:r>
      <w:r>
        <w:rPr>
          <w:szCs w:val="24"/>
        </w:rPr>
        <w:t>–</w:t>
      </w:r>
      <w:r w:rsidRPr="004B4715">
        <w:rPr>
          <w:szCs w:val="24"/>
        </w:rPr>
        <w:t xml:space="preserve"> 2-е изд., испр. и доп. </w:t>
      </w:r>
      <w:r>
        <w:rPr>
          <w:szCs w:val="24"/>
        </w:rPr>
        <w:t xml:space="preserve">– </w:t>
      </w:r>
      <w:r w:rsidRPr="004B4715">
        <w:rPr>
          <w:szCs w:val="24"/>
        </w:rPr>
        <w:t xml:space="preserve">Москва : Издательство Юрайт, </w:t>
      </w:r>
      <w:r>
        <w:rPr>
          <w:szCs w:val="24"/>
        </w:rPr>
        <w:t xml:space="preserve"> </w:t>
      </w:r>
      <w:r w:rsidRPr="004B4715">
        <w:rPr>
          <w:szCs w:val="24"/>
        </w:rPr>
        <w:t xml:space="preserve">2019. </w:t>
      </w:r>
      <w:r>
        <w:rPr>
          <w:szCs w:val="24"/>
        </w:rPr>
        <w:t xml:space="preserve"> – </w:t>
      </w:r>
      <w:r w:rsidRPr="004B4715">
        <w:rPr>
          <w:szCs w:val="24"/>
        </w:rPr>
        <w:t xml:space="preserve"> 226 с. </w:t>
      </w:r>
      <w:r>
        <w:rPr>
          <w:szCs w:val="24"/>
        </w:rPr>
        <w:t>–</w:t>
      </w:r>
      <w:r w:rsidRPr="004B4715">
        <w:rPr>
          <w:szCs w:val="24"/>
        </w:rPr>
        <w:t xml:space="preserve"> (Университеты России). </w:t>
      </w:r>
      <w:r>
        <w:rPr>
          <w:szCs w:val="24"/>
        </w:rPr>
        <w:t xml:space="preserve">– </w:t>
      </w:r>
      <w:r w:rsidRPr="004B4715">
        <w:rPr>
          <w:szCs w:val="24"/>
        </w:rPr>
        <w:t xml:space="preserve">ISBN 978-5-534-05475-0. </w:t>
      </w:r>
      <w:r>
        <w:rPr>
          <w:szCs w:val="24"/>
        </w:rPr>
        <w:t xml:space="preserve">– </w:t>
      </w:r>
      <w:r w:rsidRPr="004B4715">
        <w:rPr>
          <w:szCs w:val="24"/>
        </w:rPr>
        <w:t xml:space="preserve">Текст : электронный // ЭБС Юрайт [сайт]. </w:t>
      </w:r>
      <w:r>
        <w:rPr>
          <w:szCs w:val="24"/>
        </w:rPr>
        <w:t xml:space="preserve">– </w:t>
      </w:r>
      <w:r w:rsidRPr="00FC5444">
        <w:rPr>
          <w:rStyle w:val="a5"/>
        </w:rPr>
        <w:t>URL: </w:t>
      </w:r>
      <w:hyperlink r:id="rId14" w:tgtFrame="_blank" w:history="1">
        <w:r w:rsidRPr="00FC5444">
          <w:rPr>
            <w:rStyle w:val="a5"/>
          </w:rPr>
          <w:t>https://biblio-online.ru/bcode/439014</w:t>
        </w:r>
      </w:hyperlink>
      <w:r w:rsidR="00FC5444">
        <w:rPr>
          <w:rStyle w:val="a5"/>
        </w:rPr>
        <w:t xml:space="preserve"> </w:t>
      </w:r>
      <w:r w:rsidR="00FC5444" w:rsidRPr="00B17DC6">
        <w:t xml:space="preserve">(дата обращения: </w:t>
      </w:r>
      <w:r w:rsidR="00FC5444" w:rsidRPr="00267672">
        <w:rPr>
          <w:bCs/>
        </w:rPr>
        <w:t>25.09.2020</w:t>
      </w:r>
      <w:r w:rsidR="00FC5444" w:rsidRPr="00B17DC6">
        <w:t>).</w:t>
      </w:r>
      <w:r w:rsidRPr="004B4715">
        <w:rPr>
          <w:szCs w:val="24"/>
        </w:rPr>
        <w:t xml:space="preserve">  </w:t>
      </w:r>
    </w:p>
    <w:p w:rsidR="00FC50DB" w:rsidRPr="00FD7E9A" w:rsidRDefault="00FC50DB" w:rsidP="00FC50DB">
      <w:pPr>
        <w:pStyle w:val="a9"/>
        <w:numPr>
          <w:ilvl w:val="1"/>
          <w:numId w:val="15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FD7E9A">
        <w:rPr>
          <w:szCs w:val="24"/>
        </w:rPr>
        <w:t xml:space="preserve">Абрамов, Н.Н. Методы и средства измерений, испытаний и контроля. Современные методы исследований функциональных материалов : учебное пособие / Н.Н. Абрамов, В.А. Белов, Е.И. Гершман ; под редакцией С.Д. Калошкина. — Москва : МИСИС, 2011. — 160 с. — Текст : электронный // Электронно-библиотечная система «Лань» : [сайт]. — </w:t>
      </w:r>
      <w:r w:rsidRPr="00FC5444">
        <w:rPr>
          <w:rStyle w:val="a5"/>
        </w:rPr>
        <w:t>URL:</w:t>
      </w:r>
      <w:r w:rsidRPr="0048776A">
        <w:t xml:space="preserve"> </w:t>
      </w:r>
      <w:hyperlink r:id="rId15" w:anchor="1" w:history="1">
        <w:r>
          <w:rPr>
            <w:rStyle w:val="a5"/>
          </w:rPr>
          <w:t>https://e.lanbook.com/reader/book/47412/#1</w:t>
        </w:r>
      </w:hyperlink>
      <w:r w:rsidRPr="00FD7E9A">
        <w:rPr>
          <w:szCs w:val="24"/>
        </w:rPr>
        <w:t xml:space="preserve"> (дата обращения: </w:t>
      </w:r>
      <w:r w:rsidR="00FC5444" w:rsidRPr="00267672">
        <w:rPr>
          <w:bCs/>
        </w:rPr>
        <w:t>25.09.2020</w:t>
      </w:r>
      <w:r w:rsidRPr="00FD7E9A">
        <w:rPr>
          <w:szCs w:val="24"/>
        </w:rPr>
        <w:t>). — Режим доступа: для авториз. пользователей.</w:t>
      </w:r>
    </w:p>
    <w:p w:rsidR="00FC50DB" w:rsidRPr="00815A98" w:rsidRDefault="00FC50DB" w:rsidP="00FC50DB">
      <w:pPr>
        <w:pStyle w:val="a7"/>
        <w:ind w:firstLine="720"/>
        <w:rPr>
          <w:rStyle w:val="a5"/>
          <w:b/>
        </w:rPr>
      </w:pPr>
    </w:p>
    <w:p w:rsidR="00FC50DB" w:rsidRPr="005F5A33" w:rsidRDefault="00FC50DB" w:rsidP="00FC50DB">
      <w:pPr>
        <w:pStyle w:val="a7"/>
        <w:ind w:firstLine="720"/>
        <w:rPr>
          <w:rFonts w:ascii="Times New Roman" w:hAnsi="Times New Roman"/>
          <w:bCs/>
          <w:sz w:val="24"/>
          <w:szCs w:val="24"/>
        </w:rPr>
      </w:pPr>
      <w:r w:rsidRPr="005F5A33">
        <w:rPr>
          <w:rFonts w:ascii="Times New Roman" w:hAnsi="Times New Roman"/>
          <w:bCs/>
          <w:sz w:val="24"/>
          <w:szCs w:val="24"/>
        </w:rPr>
        <w:t>б) Дополнительная литература:</w:t>
      </w:r>
    </w:p>
    <w:p w:rsidR="00FC50DB" w:rsidRPr="005F5A33" w:rsidRDefault="00FC50DB" w:rsidP="00FC50DB">
      <w:pPr>
        <w:pStyle w:val="a7"/>
        <w:ind w:firstLine="720"/>
        <w:jc w:val="center"/>
        <w:rPr>
          <w:rFonts w:ascii="Times New Roman" w:hAnsi="Times New Roman"/>
          <w:bCs/>
          <w:sz w:val="24"/>
          <w:szCs w:val="24"/>
        </w:rPr>
      </w:pPr>
    </w:p>
    <w:p w:rsidR="00FC50DB" w:rsidRDefault="00FC50DB" w:rsidP="00FC50DB">
      <w:pPr>
        <w:pStyle w:val="a9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D86BFF">
        <w:rPr>
          <w:szCs w:val="24"/>
        </w:rPr>
        <w:t>Механические свойства металлов : статические испытания : учебное пос</w:t>
      </w:r>
      <w:r>
        <w:rPr>
          <w:szCs w:val="24"/>
        </w:rPr>
        <w:t>о</w:t>
      </w:r>
      <w:r w:rsidRPr="00D86BFF">
        <w:rPr>
          <w:szCs w:val="24"/>
        </w:rPr>
        <w:t xml:space="preserve">бие / В.С. Золоторевский, В.К. Портной, А.Н. Солонин, А.С. Просвиряков. — Москва : МИСИС, 2013. — 116 с. — Текст : электронный // Электронно-библиотечная система «Лань» : [сайт]. — </w:t>
      </w:r>
      <w:r w:rsidRPr="00FC5444">
        <w:rPr>
          <w:rStyle w:val="a5"/>
        </w:rPr>
        <w:t>URL</w:t>
      </w:r>
      <w:r w:rsidRPr="00D86BFF">
        <w:rPr>
          <w:rStyle w:val="a5"/>
          <w:b/>
        </w:rPr>
        <w:t>:</w:t>
      </w:r>
      <w:r w:rsidRPr="0048776A">
        <w:t xml:space="preserve"> </w:t>
      </w:r>
      <w:hyperlink r:id="rId16" w:history="1">
        <w:r>
          <w:rPr>
            <w:rStyle w:val="a5"/>
          </w:rPr>
          <w:t>https://e.lanbook.com/book/117123</w:t>
        </w:r>
      </w:hyperlink>
      <w:r w:rsidRPr="00D86BFF">
        <w:rPr>
          <w:szCs w:val="24"/>
        </w:rPr>
        <w:t xml:space="preserve"> (дата обращения: </w:t>
      </w:r>
      <w:r w:rsidR="00FC5444" w:rsidRPr="00267672">
        <w:rPr>
          <w:bCs/>
        </w:rPr>
        <w:t>25.09.2020</w:t>
      </w:r>
      <w:r w:rsidRPr="00D86BFF">
        <w:rPr>
          <w:szCs w:val="24"/>
        </w:rPr>
        <w:t>). — Режим доступа: для авториз. пользователей.</w:t>
      </w:r>
      <w:r w:rsidRPr="005F5A33">
        <w:rPr>
          <w:szCs w:val="24"/>
        </w:rPr>
        <w:t xml:space="preserve"> </w:t>
      </w:r>
    </w:p>
    <w:p w:rsidR="00FC50DB" w:rsidRDefault="00FC50DB" w:rsidP="00FC50DB">
      <w:pPr>
        <w:pStyle w:val="a9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D86BFF">
        <w:rPr>
          <w:szCs w:val="24"/>
        </w:rPr>
        <w:lastRenderedPageBreak/>
        <w:t xml:space="preserve">Беломытцев, М.Ю. Механические свойства металлов : учебное пособие / М.Ю. Беломытцев. — Москва : МИСИС, [б. г.]. — Часть 1 : Твердость .Прочность . Пластичность — 2007. — 140 с. — Текст : электронный // Электронно-библиотечная система «Лань» : [сайт]. — </w:t>
      </w:r>
      <w:r w:rsidRPr="00FC5444">
        <w:rPr>
          <w:rStyle w:val="a5"/>
        </w:rPr>
        <w:t>URL</w:t>
      </w:r>
      <w:r w:rsidRPr="00D86BFF">
        <w:rPr>
          <w:rStyle w:val="a5"/>
          <w:b/>
        </w:rPr>
        <w:t xml:space="preserve">: </w:t>
      </w:r>
      <w:hyperlink r:id="rId17" w:history="1">
        <w:r>
          <w:rPr>
            <w:rStyle w:val="a5"/>
          </w:rPr>
          <w:t>https://e.lanbook.com/book/117085</w:t>
        </w:r>
      </w:hyperlink>
      <w:r w:rsidRPr="00D86BFF">
        <w:rPr>
          <w:szCs w:val="24"/>
        </w:rPr>
        <w:t xml:space="preserve"> (дата обращения: </w:t>
      </w:r>
      <w:r w:rsidR="00FC5444" w:rsidRPr="00267672">
        <w:rPr>
          <w:bCs/>
        </w:rPr>
        <w:t>25.09.2020</w:t>
      </w:r>
      <w:r w:rsidRPr="00D86BFF">
        <w:rPr>
          <w:szCs w:val="24"/>
        </w:rPr>
        <w:t>). — Режим доступа: для авториз. пользователей.</w:t>
      </w:r>
      <w:r w:rsidRPr="005F5A33">
        <w:rPr>
          <w:szCs w:val="24"/>
        </w:rPr>
        <w:t xml:space="preserve"> </w:t>
      </w:r>
    </w:p>
    <w:p w:rsidR="00FC50DB" w:rsidRDefault="00FC50DB" w:rsidP="00FC50DB">
      <w:pPr>
        <w:pStyle w:val="a9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D86BFF">
        <w:rPr>
          <w:szCs w:val="24"/>
        </w:rPr>
        <w:t xml:space="preserve">Беломытцев, М.Ю. Механические свойства металлов : учебное пособие / М.Ю. Беломытцев, А.В. Кудря. — Москва : МИСИС, [б. г.]. — Часть 3 : Вязкость. Разрушение. Лабораторный практикум — 2008. — 85 с. — Текст : электронный // Электронно-библиотечная система «Лань» : [сайт]. — </w:t>
      </w:r>
      <w:r w:rsidRPr="00FC5444">
        <w:rPr>
          <w:rStyle w:val="a5"/>
        </w:rPr>
        <w:t>URL</w:t>
      </w:r>
      <w:r w:rsidRPr="00D86BFF">
        <w:rPr>
          <w:rStyle w:val="a5"/>
          <w:b/>
        </w:rPr>
        <w:t xml:space="preserve">: </w:t>
      </w:r>
      <w:hyperlink r:id="rId18" w:history="1">
        <w:r>
          <w:rPr>
            <w:rStyle w:val="a5"/>
          </w:rPr>
          <w:t>https://e.lanbook.com/book/1831</w:t>
        </w:r>
      </w:hyperlink>
      <w:r w:rsidRPr="00D86BFF">
        <w:rPr>
          <w:szCs w:val="24"/>
        </w:rPr>
        <w:t xml:space="preserve"> (дата обращения: </w:t>
      </w:r>
      <w:r w:rsidR="00FC5444" w:rsidRPr="00267672">
        <w:rPr>
          <w:bCs/>
        </w:rPr>
        <w:t>25.09.2020</w:t>
      </w:r>
      <w:r w:rsidRPr="00D86BFF">
        <w:rPr>
          <w:szCs w:val="24"/>
        </w:rPr>
        <w:t>). — Режим доступа: для авториз. пользователей.</w:t>
      </w:r>
      <w:r w:rsidRPr="005F5A33">
        <w:rPr>
          <w:szCs w:val="24"/>
        </w:rPr>
        <w:t xml:space="preserve"> </w:t>
      </w:r>
    </w:p>
    <w:p w:rsidR="00FC50DB" w:rsidRPr="00D86BFF" w:rsidRDefault="00FC50DB" w:rsidP="00FC50DB">
      <w:pPr>
        <w:pStyle w:val="a9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D86BFF">
        <w:rPr>
          <w:szCs w:val="24"/>
        </w:rPr>
        <w:t xml:space="preserve">Бублик, В.Т. Методы исследования материалов и структур в электронике. Рентгеновская дифракционная микроскопия : учебное пособие / В.Т. Бублик, А.М. Мильвидский. — Москва : МИСИС, 2006. — 93 с. — Текст : электронный // Электронно-библиотечная система «Лань» : [сайт]. — </w:t>
      </w:r>
      <w:hyperlink r:id="rId19" w:anchor="1" w:history="1">
        <w:r>
          <w:rPr>
            <w:rStyle w:val="a5"/>
          </w:rPr>
          <w:t>https://e.lanbook.com/reader/book/117093/#1</w:t>
        </w:r>
      </w:hyperlink>
      <w:r w:rsidRPr="00D86BFF">
        <w:rPr>
          <w:szCs w:val="24"/>
        </w:rPr>
        <w:t xml:space="preserve"> (дата обращения: </w:t>
      </w:r>
      <w:r w:rsidR="00FC5444" w:rsidRPr="00267672">
        <w:rPr>
          <w:bCs/>
        </w:rPr>
        <w:t>25.09.2020</w:t>
      </w:r>
      <w:r w:rsidRPr="00D86BFF">
        <w:rPr>
          <w:szCs w:val="24"/>
        </w:rPr>
        <w:t xml:space="preserve">). — Режим доступа: для авториз. пользователей. </w:t>
      </w:r>
    </w:p>
    <w:p w:rsidR="00FC50DB" w:rsidRDefault="00FC50DB" w:rsidP="00FC50DB">
      <w:pPr>
        <w:pStyle w:val="a9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szCs w:val="24"/>
        </w:rPr>
      </w:pPr>
      <w:r w:rsidRPr="00D86BFF">
        <w:rPr>
          <w:szCs w:val="24"/>
        </w:rPr>
        <w:t xml:space="preserve">Чумичев, А.М. Техника и технология неразрушающих методов контроля деталей горных машин и оборудования : учебное пособие / А.М. Чумичев. — 2-е изд. — Москва : Горная книга, 2003. — 378 с. — ISBN 5-7418-0064-5. — Текст : электронный // Электронно-библиотечная система «Лань» : [сайт]. — </w:t>
      </w:r>
      <w:r w:rsidRPr="00D86BFF">
        <w:rPr>
          <w:rStyle w:val="a5"/>
          <w:b/>
        </w:rPr>
        <w:t xml:space="preserve">URL: </w:t>
      </w:r>
      <w:hyperlink r:id="rId20" w:history="1">
        <w:r>
          <w:rPr>
            <w:rStyle w:val="a5"/>
          </w:rPr>
          <w:t>https://e.lanbook.com/book/3470</w:t>
        </w:r>
      </w:hyperlink>
      <w:r w:rsidRPr="00D86BFF">
        <w:rPr>
          <w:szCs w:val="24"/>
        </w:rPr>
        <w:t xml:space="preserve"> (дата обращения: </w:t>
      </w:r>
      <w:r w:rsidR="00FC5444" w:rsidRPr="00267672">
        <w:rPr>
          <w:bCs/>
        </w:rPr>
        <w:t>25.09.2020</w:t>
      </w:r>
      <w:r w:rsidRPr="00D86BFF">
        <w:rPr>
          <w:szCs w:val="24"/>
        </w:rPr>
        <w:t>). — Режим доступа: для авториз. пользователей.</w:t>
      </w:r>
      <w:r w:rsidRPr="00815A98">
        <w:rPr>
          <w:szCs w:val="24"/>
        </w:rPr>
        <w:t xml:space="preserve"> </w:t>
      </w:r>
    </w:p>
    <w:p w:rsidR="00FC50DB" w:rsidRPr="00815A98" w:rsidRDefault="00FC50DB" w:rsidP="00FC5444">
      <w:pPr>
        <w:pStyle w:val="a9"/>
        <w:tabs>
          <w:tab w:val="left" w:pos="0"/>
          <w:tab w:val="left" w:pos="1134"/>
        </w:tabs>
        <w:ind w:firstLine="709"/>
        <w:jc w:val="both"/>
        <w:rPr>
          <w:szCs w:val="24"/>
        </w:rPr>
      </w:pPr>
      <w:r>
        <w:rPr>
          <w:szCs w:val="24"/>
        </w:rPr>
        <w:t xml:space="preserve">7. </w:t>
      </w:r>
      <w:r>
        <w:rPr>
          <w:szCs w:val="24"/>
        </w:rPr>
        <w:tab/>
      </w:r>
      <w:r w:rsidRPr="00815A98">
        <w:rPr>
          <w:szCs w:val="24"/>
        </w:rPr>
        <w:t>Миронов В. Л. Основы сканирующей зондовой микроскопии. Учебное пособие для студентов старших курсов высших учебных заведени</w:t>
      </w:r>
      <w:r>
        <w:rPr>
          <w:szCs w:val="24"/>
        </w:rPr>
        <w:t>й</w:t>
      </w:r>
      <w:r w:rsidRPr="00815A98">
        <w:rPr>
          <w:szCs w:val="24"/>
        </w:rPr>
        <w:t>. РАН. Институт физики микроструктур. Нижний Новгород, 2004</w:t>
      </w:r>
      <w:r>
        <w:rPr>
          <w:szCs w:val="24"/>
        </w:rPr>
        <w:t xml:space="preserve">. – </w:t>
      </w:r>
      <w:r w:rsidRPr="00815A98">
        <w:rPr>
          <w:szCs w:val="24"/>
        </w:rPr>
        <w:t>114</w:t>
      </w:r>
      <w:r>
        <w:rPr>
          <w:szCs w:val="24"/>
        </w:rPr>
        <w:t xml:space="preserve"> </w:t>
      </w:r>
      <w:r w:rsidRPr="00815A98">
        <w:rPr>
          <w:szCs w:val="24"/>
        </w:rPr>
        <w:t xml:space="preserve">с. </w:t>
      </w:r>
      <w:hyperlink r:id="rId21" w:history="1">
        <w:r w:rsidRPr="00FC5444">
          <w:rPr>
            <w:rStyle w:val="a5"/>
          </w:rPr>
          <w:t>http://window.edu.ru/resource/535/73535/files/mironov_book.pdf</w:t>
        </w:r>
      </w:hyperlink>
      <w:r w:rsidR="00FC5444">
        <w:rPr>
          <w:szCs w:val="24"/>
        </w:rPr>
        <w:t xml:space="preserve"> </w:t>
      </w:r>
      <w:r w:rsidR="00FC5444" w:rsidRPr="00D86BFF">
        <w:rPr>
          <w:szCs w:val="24"/>
        </w:rPr>
        <w:t xml:space="preserve">(дата обращения: </w:t>
      </w:r>
      <w:r w:rsidR="00FC5444" w:rsidRPr="00267672">
        <w:rPr>
          <w:bCs/>
        </w:rPr>
        <w:t>25.09.2020</w:t>
      </w:r>
      <w:r w:rsidR="00FC5444" w:rsidRPr="00D86BFF">
        <w:rPr>
          <w:szCs w:val="24"/>
        </w:rPr>
        <w:t>).</w:t>
      </w:r>
    </w:p>
    <w:p w:rsidR="00FC50DB" w:rsidRPr="005F5A33" w:rsidRDefault="00FC50DB" w:rsidP="00FC50DB">
      <w:pPr>
        <w:shd w:val="clear" w:color="auto" w:fill="FFFFFF"/>
        <w:tabs>
          <w:tab w:val="left" w:pos="1134"/>
        </w:tabs>
        <w:spacing w:line="222" w:lineRule="atLeast"/>
        <w:ind w:left="709"/>
      </w:pPr>
    </w:p>
    <w:p w:rsidR="00AD723A" w:rsidRPr="005F5A33" w:rsidRDefault="00AD723A" w:rsidP="00803AC2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5F5A33">
        <w:rPr>
          <w:rStyle w:val="FontStyle15"/>
          <w:b w:val="0"/>
          <w:spacing w:val="40"/>
          <w:sz w:val="24"/>
          <w:szCs w:val="24"/>
        </w:rPr>
        <w:t>в)</w:t>
      </w:r>
      <w:r w:rsidRPr="005F5A33">
        <w:rPr>
          <w:rStyle w:val="FontStyle15"/>
          <w:b w:val="0"/>
          <w:sz w:val="24"/>
          <w:szCs w:val="24"/>
        </w:rPr>
        <w:t xml:space="preserve"> </w:t>
      </w:r>
      <w:r w:rsidRPr="005F5A33">
        <w:rPr>
          <w:rStyle w:val="FontStyle21"/>
          <w:sz w:val="24"/>
          <w:szCs w:val="24"/>
        </w:rPr>
        <w:t xml:space="preserve">Методические указания: </w:t>
      </w:r>
    </w:p>
    <w:p w:rsidR="00AD723A" w:rsidRPr="004A472A" w:rsidRDefault="00AD723A" w:rsidP="004A472A">
      <w:pPr>
        <w:pStyle w:val="Style10"/>
        <w:widowControl/>
        <w:tabs>
          <w:tab w:val="left" w:pos="1134"/>
        </w:tabs>
        <w:ind w:firstLine="709"/>
        <w:jc w:val="both"/>
        <w:rPr>
          <w:rStyle w:val="FontStyle22"/>
          <w:sz w:val="24"/>
          <w:szCs w:val="24"/>
        </w:rPr>
      </w:pPr>
    </w:p>
    <w:p w:rsidR="00476FC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264331">
        <w:t>Изучение устройства и принципов работы растрового электронного микроскопа: Метод. указ. / Н.В. Копцева, Ю.Ю. Ефимова, М.А. Полякова, М.П. Барышников. Магнитогорск, 2011. 6 с.</w:t>
      </w:r>
    </w:p>
    <w:p w:rsidR="00E86C1C" w:rsidRPr="0025658F" w:rsidRDefault="00E86C1C" w:rsidP="00E86C1C">
      <w:pPr>
        <w:pStyle w:val="FR1"/>
        <w:numPr>
          <w:ilvl w:val="0"/>
          <w:numId w:val="13"/>
        </w:numPr>
        <w:tabs>
          <w:tab w:val="left" w:pos="993"/>
          <w:tab w:val="left" w:pos="1560"/>
          <w:tab w:val="left" w:pos="6349"/>
        </w:tabs>
        <w:spacing w:line="240" w:lineRule="auto"/>
        <w:ind w:left="0" w:right="-30" w:firstLine="567"/>
        <w:jc w:val="both"/>
        <w:rPr>
          <w:rFonts w:ascii="Times New Roman" w:hAnsi="Times New Roman"/>
          <w:sz w:val="24"/>
          <w:szCs w:val="24"/>
        </w:rPr>
      </w:pPr>
      <w:r w:rsidRPr="0025658F">
        <w:rPr>
          <w:rFonts w:ascii="Times New Roman" w:hAnsi="Times New Roman"/>
          <w:sz w:val="24"/>
          <w:szCs w:val="24"/>
        </w:rPr>
        <w:t>Сканирующая зондовая микроскопия: лабораторный практикум / Ю.Ю. Ефимова, М.А. Полякова, А.Е. Гулин. Магнитогорск: Изд-во Магнитогорск. гос. техн. ун-та им. Г.И. Носова, 2017. 41 с.</w:t>
      </w:r>
    </w:p>
    <w:p w:rsidR="00476FC4" w:rsidRPr="00264331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264331">
        <w:t>Изучение устройства и принципов работы стереомикроскопа: метод. указ. / О.А. Никитенко, Ю.Ю. Ефимова, Н.В. Копцева. Магнитогорск: Изд-во Магнитогорск. гос. техн. ун-та им. Г.И. Носова, 2013. 10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Количественный анализ доли вязкой составляющей излома: метод. указ. / О.А. Никитенко, Ю.Ю. Ефимова, Н.В. Копцева.  Магнитогорск: Изд-во Магнитогорск. гос. техн. ун-та им. Г.И. Носова, 2013. 6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Микрорентгеноспектральный анализ: метод. указ. / Ю.Ю. Ефимова, О.А. Никитенко, Н.В. Копцева. Магнитогорск: Изд-во Магнитогорск. гос. техн. ун-та им. Г.И. Носова, 2014. 9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Микротвердость: метод. указ. / Н.Н. Ильина, М.П. Барышников, Ю.Ю. Ефимова. Магнитогорск: Изд-во Магнитогорск. гос. техн. ун-та им. Г.И. Носова, 2011. 8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  <w:tab w:val="left" w:pos="1134"/>
        </w:tabs>
        <w:autoSpaceDE/>
        <w:autoSpaceDN/>
        <w:adjustRightInd/>
        <w:ind w:left="0" w:firstLine="567"/>
        <w:jc w:val="both"/>
      </w:pPr>
      <w:r w:rsidRPr="00047134">
        <w:rPr>
          <w:rFonts w:eastAsia="TimesNewRomanPSMT"/>
        </w:rPr>
        <w:t>Определение</w:t>
      </w:r>
      <w:r w:rsidRPr="00047134">
        <w:t xml:space="preserve"> количественных характеристик микроструктуры с помощью компьютерной системы анализа изображений </w:t>
      </w:r>
      <w:r w:rsidRPr="00047134">
        <w:rPr>
          <w:lang w:val="en-US"/>
        </w:rPr>
        <w:t>Thixomet</w:t>
      </w:r>
      <w:r w:rsidRPr="00047134">
        <w:t xml:space="preserve"> </w:t>
      </w:r>
      <w:r w:rsidRPr="00047134">
        <w:rPr>
          <w:lang w:val="en-US"/>
        </w:rPr>
        <w:t>PRO</w:t>
      </w:r>
      <w:r w:rsidRPr="00047134">
        <w:t>: лабораторный практикум. / О.А. Никитенко, Ю.Ю. Ефимова, Н.В. Копцева. Магнитогорск: Изд-во Магнитогорск. гос. техн. ун-та им. Г.И. Носова, 2015. 29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  <w:tab w:val="left" w:pos="1134"/>
        </w:tabs>
        <w:autoSpaceDE/>
        <w:autoSpaceDN/>
        <w:adjustRightInd/>
        <w:ind w:left="0" w:firstLine="567"/>
        <w:jc w:val="both"/>
      </w:pPr>
      <w:r w:rsidRPr="00047134">
        <w:lastRenderedPageBreak/>
        <w:t>Определение механических свойств металла и построение кривых упрочнения по диаграмме растяжения: метод. указ. / В.г. Дорогобид.  Магнитогорск: Изд-во Магнитогорск. гос. техн. ун-та им. Г.И. Носова, 2008. 49 с.</w:t>
      </w:r>
    </w:p>
    <w:p w:rsidR="00476FC4" w:rsidRPr="0004713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Измерение твердости: метод. указ. / В.Г. Мустафина, И.Г. Шубин, М.В. Шубина. Магнитогорск: Изд-во Магнитогорск. гос. техн. ун-та им. Г.И. Носова, 2010. 19 с.</w:t>
      </w:r>
    </w:p>
    <w:p w:rsidR="00476FC4" w:rsidRDefault="00476FC4" w:rsidP="00476FC4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47134">
        <w:t>Испытание на ударную вязкость: метод. указ. / В.Г. Мустафина. Магнитогорск: Изд-во Магнитогорск. гос. техн. ун-та им. Г.И. Носова, 2009. 15</w:t>
      </w:r>
      <w:r w:rsidRPr="00427F20">
        <w:t xml:space="preserve"> с.</w:t>
      </w:r>
    </w:p>
    <w:p w:rsidR="00C6364F" w:rsidRDefault="00C6364F" w:rsidP="00C6364F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C6364F">
        <w:t>Определение</w:t>
      </w:r>
      <w:r w:rsidRPr="00047134">
        <w:t xml:space="preserve"> количественных характеристик микроструктуры с помощью </w:t>
      </w:r>
      <w:r w:rsidRPr="004B13C7">
        <w:t>компьютерной</w:t>
      </w:r>
      <w:r w:rsidRPr="00047134">
        <w:t xml:space="preserve"> системы анализа изображений </w:t>
      </w:r>
      <w:r w:rsidRPr="00C6364F">
        <w:t>Thixomet</w:t>
      </w:r>
      <w:r w:rsidRPr="00047134">
        <w:t xml:space="preserve"> </w:t>
      </w:r>
      <w:r w:rsidRPr="00C6364F">
        <w:t>PRO</w:t>
      </w:r>
      <w:r w:rsidRPr="00047134">
        <w:t>: лабораторный практи</w:t>
      </w:r>
      <w:r>
        <w:t xml:space="preserve">кум. </w:t>
      </w:r>
      <w:r w:rsidRPr="00047134">
        <w:t>/ О</w:t>
      </w:r>
      <w:r w:rsidRPr="004B13C7">
        <w:t>.</w:t>
      </w:r>
      <w:r w:rsidRPr="00047134">
        <w:t>А. Никитенко, Ю.Ю. Ефимова, Н.В. Копцева. Магнитогорск: Изд-во Магнитогорск. гос. техн. ун-та им. Г.И. Носова, 2015. 29 с.</w:t>
      </w:r>
    </w:p>
    <w:p w:rsidR="00476FC4" w:rsidRPr="00427F20" w:rsidRDefault="00476FC4" w:rsidP="00476FC4">
      <w:pPr>
        <w:pStyle w:val="Style8"/>
        <w:widowControl/>
        <w:ind w:left="709"/>
        <w:rPr>
          <w:rStyle w:val="FontStyle21"/>
          <w:highlight w:val="yellow"/>
        </w:rPr>
      </w:pPr>
    </w:p>
    <w:p w:rsidR="00AD723A" w:rsidRPr="005F5A33" w:rsidRDefault="00AD723A" w:rsidP="00E67475">
      <w:pPr>
        <w:pStyle w:val="Style8"/>
        <w:widowControl/>
        <w:ind w:firstLine="567"/>
        <w:jc w:val="both"/>
        <w:rPr>
          <w:rStyle w:val="FontStyle15"/>
          <w:b w:val="0"/>
          <w:spacing w:val="40"/>
          <w:sz w:val="24"/>
          <w:szCs w:val="24"/>
        </w:rPr>
      </w:pPr>
    </w:p>
    <w:p w:rsidR="00AD723A" w:rsidRPr="005F5A33" w:rsidRDefault="00803AC2" w:rsidP="00E67475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="00AD723A" w:rsidRPr="005F5A33">
        <w:rPr>
          <w:rStyle w:val="FontStyle15"/>
          <w:b w:val="0"/>
          <w:spacing w:val="40"/>
          <w:sz w:val="24"/>
          <w:szCs w:val="24"/>
        </w:rPr>
        <w:t>)</w:t>
      </w:r>
      <w:r w:rsidR="00AD723A" w:rsidRPr="005F5A33">
        <w:rPr>
          <w:rStyle w:val="FontStyle15"/>
          <w:b w:val="0"/>
          <w:sz w:val="24"/>
          <w:szCs w:val="24"/>
        </w:rPr>
        <w:t xml:space="preserve"> </w:t>
      </w:r>
      <w:r w:rsidR="00AD723A" w:rsidRPr="005F5A33">
        <w:rPr>
          <w:rStyle w:val="FontStyle21"/>
          <w:sz w:val="24"/>
          <w:szCs w:val="24"/>
        </w:rPr>
        <w:t xml:space="preserve">Программное обеспечение </w:t>
      </w:r>
      <w:r w:rsidR="00AD723A" w:rsidRPr="005F5A33">
        <w:rPr>
          <w:rStyle w:val="FontStyle15"/>
          <w:b w:val="0"/>
          <w:spacing w:val="40"/>
          <w:sz w:val="24"/>
          <w:szCs w:val="24"/>
        </w:rPr>
        <w:t>и</w:t>
      </w:r>
      <w:r w:rsidR="00AD723A" w:rsidRPr="005F5A33">
        <w:rPr>
          <w:rStyle w:val="FontStyle15"/>
          <w:b w:val="0"/>
          <w:sz w:val="24"/>
          <w:szCs w:val="24"/>
        </w:rPr>
        <w:t xml:space="preserve"> </w:t>
      </w:r>
      <w:r w:rsidR="00AD723A" w:rsidRPr="005F5A33">
        <w:rPr>
          <w:rStyle w:val="FontStyle21"/>
          <w:sz w:val="24"/>
          <w:szCs w:val="24"/>
        </w:rPr>
        <w:t xml:space="preserve">Интернет-ресурсы: </w:t>
      </w:r>
    </w:p>
    <w:p w:rsidR="00AD723A" w:rsidRPr="005F5A33" w:rsidRDefault="00AD723A" w:rsidP="00E67475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6D257D" w:rsidRDefault="006D257D" w:rsidP="006D257D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22"/>
        <w:gridCol w:w="3023"/>
      </w:tblGrid>
      <w:tr w:rsidR="006D257D" w:rsidTr="00FC5444">
        <w:tc>
          <w:tcPr>
            <w:tcW w:w="3017" w:type="dxa"/>
          </w:tcPr>
          <w:p w:rsidR="006D257D" w:rsidRPr="00FC008A" w:rsidRDefault="006D257D" w:rsidP="00B8115F">
            <w:pPr>
              <w:jc w:val="center"/>
            </w:pPr>
            <w:r>
              <w:t>Наименование ПО</w:t>
            </w:r>
          </w:p>
        </w:tc>
        <w:tc>
          <w:tcPr>
            <w:tcW w:w="3022" w:type="dxa"/>
          </w:tcPr>
          <w:p w:rsidR="006D257D" w:rsidRDefault="006D257D" w:rsidP="00B8115F">
            <w:pPr>
              <w:jc w:val="center"/>
            </w:pPr>
            <w:r>
              <w:t>№ договора</w:t>
            </w:r>
          </w:p>
        </w:tc>
        <w:tc>
          <w:tcPr>
            <w:tcW w:w="3023" w:type="dxa"/>
          </w:tcPr>
          <w:p w:rsidR="006D257D" w:rsidRDefault="006D257D" w:rsidP="00B8115F">
            <w:pPr>
              <w:jc w:val="center"/>
            </w:pPr>
            <w:r>
              <w:t>Срок действия лицензии</w:t>
            </w:r>
          </w:p>
        </w:tc>
      </w:tr>
      <w:tr w:rsidR="006D257D" w:rsidTr="00FC5444">
        <w:tc>
          <w:tcPr>
            <w:tcW w:w="3017" w:type="dxa"/>
          </w:tcPr>
          <w:p w:rsidR="006D257D" w:rsidRPr="00320264" w:rsidRDefault="006D257D" w:rsidP="00B8115F">
            <w:pPr>
              <w:rPr>
                <w:lang w:val="en-US"/>
              </w:rPr>
            </w:pPr>
            <w:r w:rsidRPr="00320264">
              <w:rPr>
                <w:lang w:val="en-US"/>
              </w:rPr>
              <w:t>MS Windows 7</w:t>
            </w:r>
          </w:p>
        </w:tc>
        <w:tc>
          <w:tcPr>
            <w:tcW w:w="3022" w:type="dxa"/>
          </w:tcPr>
          <w:p w:rsidR="006D257D" w:rsidRDefault="006D257D" w:rsidP="00B8115F">
            <w:r>
              <w:t>Д-1227 от 08.10.2018</w:t>
            </w:r>
          </w:p>
          <w:p w:rsidR="006D257D" w:rsidRDefault="006D257D" w:rsidP="00B8115F">
            <w:r>
              <w:t>Д-757-17 от 27.06.2017</w:t>
            </w:r>
          </w:p>
        </w:tc>
        <w:tc>
          <w:tcPr>
            <w:tcW w:w="3023" w:type="dxa"/>
          </w:tcPr>
          <w:p w:rsidR="006D257D" w:rsidRDefault="006D257D" w:rsidP="00B8115F">
            <w:r>
              <w:t>11.10.2021</w:t>
            </w:r>
          </w:p>
          <w:p w:rsidR="006D257D" w:rsidRDefault="006D257D" w:rsidP="00B8115F">
            <w:r>
              <w:t>27.07.2018</w:t>
            </w:r>
          </w:p>
        </w:tc>
      </w:tr>
      <w:tr w:rsidR="006D257D" w:rsidTr="00FC5444">
        <w:tc>
          <w:tcPr>
            <w:tcW w:w="3017" w:type="dxa"/>
          </w:tcPr>
          <w:p w:rsidR="006D257D" w:rsidRPr="00320264" w:rsidRDefault="006D257D" w:rsidP="00B8115F">
            <w:pPr>
              <w:rPr>
                <w:lang w:val="en-US"/>
              </w:rPr>
            </w:pPr>
            <w:r w:rsidRPr="00320264">
              <w:rPr>
                <w:lang w:val="en-US"/>
              </w:rPr>
              <w:t>MS Office 2007</w:t>
            </w:r>
          </w:p>
        </w:tc>
        <w:tc>
          <w:tcPr>
            <w:tcW w:w="3022" w:type="dxa"/>
          </w:tcPr>
          <w:p w:rsidR="006D257D" w:rsidRDefault="006D257D" w:rsidP="00B8115F">
            <w:r>
              <w:t>№ 135 от 17.09.2007</w:t>
            </w:r>
          </w:p>
        </w:tc>
        <w:tc>
          <w:tcPr>
            <w:tcW w:w="3023" w:type="dxa"/>
          </w:tcPr>
          <w:p w:rsidR="006D257D" w:rsidRDefault="006D257D" w:rsidP="00B8115F">
            <w:r>
              <w:t>Бессрочно</w:t>
            </w:r>
          </w:p>
        </w:tc>
      </w:tr>
      <w:tr w:rsidR="00FC5444" w:rsidTr="00FC5444">
        <w:tc>
          <w:tcPr>
            <w:tcW w:w="3017" w:type="dxa"/>
          </w:tcPr>
          <w:p w:rsidR="00FC5444" w:rsidRPr="00627345" w:rsidRDefault="00FC5444" w:rsidP="00FC5444">
            <w:r>
              <w:rPr>
                <w:lang w:val="en-US"/>
              </w:rPr>
              <w:t>FAR Manager</w:t>
            </w:r>
          </w:p>
        </w:tc>
        <w:tc>
          <w:tcPr>
            <w:tcW w:w="3022" w:type="dxa"/>
          </w:tcPr>
          <w:p w:rsidR="00FC5444" w:rsidRDefault="00FC5444" w:rsidP="00FC5444">
            <w:r>
              <w:t>свободно</w:t>
            </w:r>
          </w:p>
          <w:p w:rsidR="00FC5444" w:rsidRDefault="00FC5444" w:rsidP="00FC5444">
            <w:r>
              <w:t>распространяемое</w:t>
            </w:r>
          </w:p>
        </w:tc>
        <w:tc>
          <w:tcPr>
            <w:tcW w:w="3023" w:type="dxa"/>
          </w:tcPr>
          <w:p w:rsidR="00FC5444" w:rsidRDefault="00FC5444" w:rsidP="00FC5444">
            <w:r>
              <w:t>бессрочно</w:t>
            </w:r>
          </w:p>
        </w:tc>
      </w:tr>
      <w:tr w:rsidR="006D257D" w:rsidTr="00FC5444">
        <w:tc>
          <w:tcPr>
            <w:tcW w:w="3017" w:type="dxa"/>
          </w:tcPr>
          <w:p w:rsidR="006D257D" w:rsidRPr="00320264" w:rsidRDefault="006D257D" w:rsidP="00B8115F">
            <w:pPr>
              <w:rPr>
                <w:lang w:val="en-US"/>
              </w:rPr>
            </w:pPr>
            <w:r w:rsidRPr="00320264">
              <w:rPr>
                <w:lang w:val="en-US"/>
              </w:rPr>
              <w:t>7Zip</w:t>
            </w:r>
          </w:p>
        </w:tc>
        <w:tc>
          <w:tcPr>
            <w:tcW w:w="3022" w:type="dxa"/>
          </w:tcPr>
          <w:p w:rsidR="006D257D" w:rsidRDefault="006D257D" w:rsidP="00B8115F">
            <w:r>
              <w:t>Свободно</w:t>
            </w:r>
          </w:p>
          <w:p w:rsidR="006D257D" w:rsidRDefault="006D257D" w:rsidP="00B8115F">
            <w:r>
              <w:t>распространяемое</w:t>
            </w:r>
          </w:p>
        </w:tc>
        <w:tc>
          <w:tcPr>
            <w:tcW w:w="3023" w:type="dxa"/>
          </w:tcPr>
          <w:p w:rsidR="006D257D" w:rsidRDefault="006D257D" w:rsidP="00B8115F">
            <w:r>
              <w:t>бессрочно</w:t>
            </w:r>
          </w:p>
        </w:tc>
      </w:tr>
    </w:tbl>
    <w:p w:rsidR="006D257D" w:rsidRPr="005F5A33" w:rsidRDefault="006D257D" w:rsidP="006D257D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6D257D" w:rsidRPr="005F5A33" w:rsidRDefault="006D257D" w:rsidP="006D257D">
      <w:pPr>
        <w:pStyle w:val="Style1"/>
        <w:widowControl/>
        <w:ind w:left="709" w:firstLine="11"/>
        <w:jc w:val="both"/>
        <w:rPr>
          <w:rStyle w:val="FontStyle14"/>
          <w:b w:val="0"/>
          <w:bCs w:val="0"/>
          <w:color w:val="000000"/>
          <w:sz w:val="24"/>
          <w:szCs w:val="24"/>
        </w:rPr>
      </w:pPr>
      <w:r w:rsidRPr="005F5A33">
        <w:rPr>
          <w:color w:val="000000"/>
        </w:rPr>
        <w:t xml:space="preserve">Библиотека открытых ресурсов Интернет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22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iqlib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23" w:history="1">
        <w:r w:rsidRPr="005F5A33">
          <w:rPr>
            <w:rStyle w:val="a5"/>
          </w:rPr>
          <w:t>Российская Государственная библиотека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>:</w:t>
      </w:r>
      <w:hyperlink r:id="rId24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rsl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25" w:history="1">
        <w:r w:rsidRPr="005F5A33">
          <w:rPr>
            <w:rStyle w:val="a5"/>
          </w:rPr>
          <w:t>Российская национальная библиотека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26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nlr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27" w:tgtFrame="_blank" w:history="1">
        <w:r w:rsidRPr="005F5A33">
          <w:rPr>
            <w:rStyle w:val="a5"/>
            <w:color w:val="000000"/>
          </w:rPr>
          <w:t>Государственная публичная научно-техническая библиотека России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28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gpntb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29" w:history="1">
        <w:r w:rsidRPr="005F5A33">
          <w:rPr>
            <w:rStyle w:val="a5"/>
          </w:rPr>
          <w:t>Public.Ru - публичная интернет-библиотека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30" w:history="1">
        <w:r w:rsidRPr="005F5A33">
          <w:rPr>
            <w:rStyle w:val="a5"/>
            <w:lang w:val="en-US"/>
          </w:rPr>
          <w:t>http</w:t>
        </w:r>
        <w:r w:rsidRPr="005F5A33">
          <w:rPr>
            <w:rStyle w:val="a5"/>
          </w:rPr>
          <w:t>://</w:t>
        </w:r>
        <w:r w:rsidRPr="005F5A33">
          <w:rPr>
            <w:rStyle w:val="a5"/>
            <w:lang w:val="en-US"/>
          </w:rPr>
          <w:t>www</w:t>
        </w:r>
        <w:r w:rsidRPr="005F5A33">
          <w:rPr>
            <w:rStyle w:val="a5"/>
          </w:rPr>
          <w:t>.</w:t>
        </w:r>
        <w:r w:rsidRPr="005F5A33">
          <w:rPr>
            <w:rStyle w:val="a5"/>
            <w:lang w:val="en-US"/>
          </w:rPr>
          <w:t>public</w:t>
        </w:r>
        <w:r w:rsidRPr="005F5A33">
          <w:rPr>
            <w:rStyle w:val="a5"/>
          </w:rPr>
          <w:t>.</w:t>
        </w:r>
        <w:r w:rsidRPr="005F5A33">
          <w:rPr>
            <w:rStyle w:val="a5"/>
            <w:lang w:val="en-US"/>
          </w:rPr>
          <w:t>ru</w:t>
        </w:r>
        <w:r w:rsidRPr="005F5A33">
          <w:rPr>
            <w:rStyle w:val="a5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31" w:history="1">
        <w:r w:rsidRPr="005F5A33">
          <w:rPr>
            <w:rStyle w:val="a5"/>
          </w:rPr>
          <w:t>Vbooks.ru - библиотека онлайн vbooks.ru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 </w:t>
      </w:r>
      <w:hyperlink r:id="rId32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vbooks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33" w:tgtFrame="_blank" w:history="1">
        <w:r w:rsidRPr="005F5A33">
          <w:rPr>
            <w:rStyle w:val="a5"/>
            <w:color w:val="000000"/>
          </w:rPr>
          <w:t>Lib.students.ru - Студенческая библиотека lib.students.ru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34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lib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students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35" w:tgtFrame="_blank" w:history="1">
        <w:r w:rsidRPr="005F5A33">
          <w:rPr>
            <w:rStyle w:val="a5"/>
            <w:color w:val="000000"/>
          </w:rPr>
          <w:t>Научная библиотека Санкт-Петербургского Государственного Университета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36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lib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pu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37" w:history="1">
        <w:r w:rsidRPr="005F5A33">
          <w:rPr>
            <w:rStyle w:val="a5"/>
          </w:rPr>
          <w:t xml:space="preserve">Библиотека Конгресса США 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38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loc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gov</w:t>
        </w:r>
        <w:r w:rsidRPr="005F5A33">
          <w:rPr>
            <w:rStyle w:val="a5"/>
            <w:color w:val="000000"/>
          </w:rPr>
          <w:t>/</w:t>
        </w:r>
        <w:r w:rsidRPr="005F5A33">
          <w:rPr>
            <w:rStyle w:val="a5"/>
            <w:color w:val="000000"/>
            <w:lang w:val="en-US"/>
          </w:rPr>
          <w:t>index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html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39" w:tgtFrame="_blank" w:history="1">
        <w:r w:rsidRPr="005F5A33">
          <w:rPr>
            <w:rStyle w:val="a5"/>
            <w:color w:val="000000"/>
          </w:rPr>
          <w:t>Букинист</w:t>
        </w:r>
      </w:hyperlink>
      <w:r w:rsidRPr="005F5A33">
        <w:rPr>
          <w:color w:val="000000"/>
        </w:rPr>
        <w:t xml:space="preserve"> (Поисковая система "Букинист" предназначена для поиска книг и других электронных текстов, имеющихся в свободном доступе в Интернет)  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40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bukinist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agava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41" w:tgtFrame="_blank" w:history="1">
        <w:r w:rsidRPr="005F5A33">
          <w:rPr>
            <w:rStyle w:val="a5"/>
            <w:color w:val="000000"/>
          </w:rPr>
          <w:t>Библиотека Российского Государственного Гуманитарного университета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42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liber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rsuh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43" w:history="1">
        <w:r w:rsidRPr="005F5A33">
          <w:rPr>
            <w:rStyle w:val="a5"/>
          </w:rPr>
          <w:t>Библиотека ЮНЕСКО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44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www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unesco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org</w:t>
        </w:r>
        <w:r w:rsidRPr="005F5A33">
          <w:rPr>
            <w:rStyle w:val="a5"/>
            <w:color w:val="000000"/>
          </w:rPr>
          <w:t>/</w:t>
        </w:r>
        <w:r w:rsidRPr="005F5A33">
          <w:rPr>
            <w:rStyle w:val="a5"/>
            <w:color w:val="000000"/>
            <w:lang w:val="en-US"/>
          </w:rPr>
          <w:t>new</w:t>
        </w:r>
        <w:r w:rsidRPr="005F5A33">
          <w:rPr>
            <w:rStyle w:val="a5"/>
            <w:color w:val="000000"/>
          </w:rPr>
          <w:t>/</w:t>
        </w:r>
        <w:r w:rsidRPr="005F5A33">
          <w:rPr>
            <w:rStyle w:val="a5"/>
            <w:color w:val="000000"/>
            <w:lang w:val="en-US"/>
          </w:rPr>
          <w:t>ru</w:t>
        </w:r>
        <w:r w:rsidRPr="005F5A33">
          <w:rPr>
            <w:rStyle w:val="a5"/>
            <w:color w:val="000000"/>
          </w:rPr>
          <w:t>/</w:t>
        </w:r>
        <w:r w:rsidRPr="005F5A33">
          <w:rPr>
            <w:rStyle w:val="a5"/>
            <w:color w:val="000000"/>
            <w:lang w:val="en-US"/>
          </w:rPr>
          <w:t>unesco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;</w:t>
      </w:r>
      <w:r w:rsidRPr="005F5A33">
        <w:rPr>
          <w:color w:val="000000"/>
        </w:rPr>
        <w:tab/>
      </w:r>
      <w:r w:rsidRPr="005F5A33">
        <w:rPr>
          <w:color w:val="000000"/>
        </w:rPr>
        <w:br/>
      </w:r>
      <w:hyperlink r:id="rId45" w:history="1">
        <w:r w:rsidRPr="005F5A33">
          <w:rPr>
            <w:rStyle w:val="a5"/>
          </w:rPr>
          <w:t>Поиск книг Google</w:t>
        </w:r>
      </w:hyperlink>
      <w:r w:rsidRPr="005F5A33">
        <w:rPr>
          <w:color w:val="000000"/>
        </w:rPr>
        <w:t xml:space="preserve"> </w:t>
      </w:r>
      <w:r w:rsidRPr="005F5A33">
        <w:rPr>
          <w:color w:val="000000"/>
          <w:lang w:val="en-US"/>
        </w:rPr>
        <w:t>URL</w:t>
      </w:r>
      <w:r w:rsidRPr="005F5A33">
        <w:rPr>
          <w:color w:val="000000"/>
        </w:rPr>
        <w:t xml:space="preserve">: </w:t>
      </w:r>
      <w:hyperlink r:id="rId46" w:history="1">
        <w:r w:rsidRPr="005F5A33">
          <w:rPr>
            <w:rStyle w:val="a5"/>
            <w:color w:val="000000"/>
            <w:lang w:val="en-US"/>
          </w:rPr>
          <w:t>http</w:t>
        </w:r>
        <w:r w:rsidRPr="005F5A33">
          <w:rPr>
            <w:rStyle w:val="a5"/>
            <w:color w:val="000000"/>
          </w:rPr>
          <w:t>://</w:t>
        </w:r>
        <w:r w:rsidRPr="005F5A33">
          <w:rPr>
            <w:rStyle w:val="a5"/>
            <w:color w:val="000000"/>
            <w:lang w:val="en-US"/>
          </w:rPr>
          <w:t>books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google</w:t>
        </w:r>
        <w:r w:rsidRPr="005F5A33">
          <w:rPr>
            <w:rStyle w:val="a5"/>
            <w:color w:val="000000"/>
          </w:rPr>
          <w:t>.</w:t>
        </w:r>
        <w:r w:rsidRPr="005F5A33">
          <w:rPr>
            <w:rStyle w:val="a5"/>
            <w:color w:val="000000"/>
            <w:lang w:val="en-US"/>
          </w:rPr>
          <w:t>com</w:t>
        </w:r>
        <w:r w:rsidRPr="005F5A33">
          <w:rPr>
            <w:rStyle w:val="a5"/>
            <w:color w:val="000000"/>
          </w:rPr>
          <w:t>/</w:t>
        </w:r>
      </w:hyperlink>
      <w:r w:rsidRPr="005F5A33">
        <w:rPr>
          <w:color w:val="000000"/>
        </w:rPr>
        <w:t>.</w:t>
      </w:r>
    </w:p>
    <w:p w:rsidR="006D257D" w:rsidRPr="00E21D19" w:rsidRDefault="006D257D" w:rsidP="006D257D">
      <w:pPr>
        <w:pStyle w:val="Style1"/>
        <w:widowControl/>
        <w:ind w:left="709" w:firstLine="11"/>
        <w:jc w:val="both"/>
        <w:rPr>
          <w:color w:val="000000"/>
        </w:rPr>
      </w:pPr>
      <w:r w:rsidRPr="00E21D19">
        <w:rPr>
          <w:color w:val="000000"/>
        </w:rPr>
        <w:t xml:space="preserve">Национальная информационно-аналитическая система –Российский индекс научного цитирования (РИНЦ). – URL: </w:t>
      </w:r>
      <w:hyperlink r:id="rId47" w:history="1">
        <w:r w:rsidRPr="00E21D19">
          <w:rPr>
            <w:color w:val="000000"/>
          </w:rPr>
          <w:t>https://elibrary.ru/project_risc.asp</w:t>
        </w:r>
      </w:hyperlink>
      <w:r w:rsidRPr="00E21D19">
        <w:rPr>
          <w:color w:val="000000"/>
        </w:rPr>
        <w:t>.</w:t>
      </w:r>
    </w:p>
    <w:p w:rsidR="006D257D" w:rsidRPr="00E21D19" w:rsidRDefault="006D257D" w:rsidP="006D257D">
      <w:pPr>
        <w:pStyle w:val="Style1"/>
        <w:widowControl/>
        <w:ind w:left="709" w:firstLine="11"/>
        <w:jc w:val="both"/>
        <w:rPr>
          <w:color w:val="000000"/>
        </w:rPr>
      </w:pPr>
      <w:r w:rsidRPr="00E21D19">
        <w:rPr>
          <w:color w:val="000000"/>
        </w:rPr>
        <w:t xml:space="preserve">Поисковая система Академия Google (Google Scholar). – URL: </w:t>
      </w:r>
      <w:hyperlink r:id="rId48" w:history="1">
        <w:r w:rsidRPr="00E21D19">
          <w:rPr>
            <w:color w:val="000000"/>
          </w:rPr>
          <w:t>https://scholar.google.ru/</w:t>
        </w:r>
      </w:hyperlink>
      <w:r w:rsidRPr="00E21D19">
        <w:rPr>
          <w:color w:val="000000"/>
        </w:rPr>
        <w:t>.</w:t>
      </w:r>
    </w:p>
    <w:p w:rsidR="006D257D" w:rsidRPr="00E21D19" w:rsidRDefault="006D257D" w:rsidP="006D257D">
      <w:pPr>
        <w:pStyle w:val="Style1"/>
        <w:widowControl/>
        <w:ind w:left="709" w:firstLine="11"/>
        <w:jc w:val="both"/>
        <w:rPr>
          <w:color w:val="000000"/>
        </w:rPr>
      </w:pPr>
      <w:r w:rsidRPr="00E21D19">
        <w:rPr>
          <w:color w:val="000000"/>
        </w:rPr>
        <w:t xml:space="preserve">Информационная система – Единое окно доступа к информационным ресурсам. – URL: </w:t>
      </w:r>
      <w:hyperlink r:id="rId49" w:history="1">
        <w:r w:rsidRPr="00E21D19">
          <w:rPr>
            <w:color w:val="000000"/>
          </w:rPr>
          <w:t>http://window.edu.ru/</w:t>
        </w:r>
      </w:hyperlink>
      <w:r w:rsidRPr="00E21D19">
        <w:rPr>
          <w:color w:val="000000"/>
        </w:rPr>
        <w:t>.</w:t>
      </w:r>
    </w:p>
    <w:p w:rsidR="006D257D" w:rsidRPr="00E21D19" w:rsidRDefault="006D257D" w:rsidP="006D257D">
      <w:pPr>
        <w:pStyle w:val="Style1"/>
        <w:widowControl/>
        <w:ind w:left="709" w:firstLine="11"/>
        <w:jc w:val="both"/>
        <w:rPr>
          <w:color w:val="000000"/>
        </w:rPr>
      </w:pPr>
      <w:r w:rsidRPr="00E21D19">
        <w:rPr>
          <w:color w:val="000000"/>
        </w:rPr>
        <w:t>Федеральное государственное бюджетное учреждение «Федеральный институт промышленной собственности». – Режим доступа: http://wwwl.fips.ru/.</w:t>
      </w:r>
    </w:p>
    <w:p w:rsidR="00AD723A" w:rsidRPr="005F5A33" w:rsidRDefault="00AD723A" w:rsidP="00E67475">
      <w:pPr>
        <w:pStyle w:val="11"/>
        <w:tabs>
          <w:tab w:val="left" w:pos="1134"/>
        </w:tabs>
        <w:snapToGrid/>
        <w:ind w:left="709" w:firstLine="0"/>
        <w:rPr>
          <w:szCs w:val="24"/>
        </w:rPr>
      </w:pPr>
    </w:p>
    <w:p w:rsidR="00AD723A" w:rsidRPr="005F5A33" w:rsidRDefault="00AD723A" w:rsidP="00E6747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5F5A33">
        <w:rPr>
          <w:rStyle w:val="FontStyle14"/>
          <w:sz w:val="24"/>
          <w:szCs w:val="24"/>
        </w:rPr>
        <w:lastRenderedPageBreak/>
        <w:t>9 Материально-техническое обеспечение дисциплины</w:t>
      </w:r>
    </w:p>
    <w:p w:rsidR="00AD723A" w:rsidRPr="005F5A33" w:rsidRDefault="00AD723A" w:rsidP="00E67475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AD723A" w:rsidRPr="005F5A33" w:rsidRDefault="00AD723A" w:rsidP="00E67475">
      <w:pPr>
        <w:pStyle w:val="Style1"/>
        <w:widowControl/>
        <w:ind w:firstLine="567"/>
        <w:jc w:val="both"/>
        <w:rPr>
          <w:rStyle w:val="FontStyle31"/>
        </w:rPr>
      </w:pPr>
      <w:r w:rsidRPr="005F5A33">
        <w:rPr>
          <w:rStyle w:val="FontStyle14"/>
          <w:b w:val="0"/>
          <w:sz w:val="24"/>
          <w:szCs w:val="24"/>
        </w:rPr>
        <w:t>Материально-техническое обеспечение дисциплины включает</w:t>
      </w:r>
      <w:r w:rsidRPr="005F5A33">
        <w:rPr>
          <w:rStyle w:val="FontStyle31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9"/>
        <w:gridCol w:w="6105"/>
      </w:tblGrid>
      <w:tr w:rsidR="006D257D" w:rsidRPr="005F5A33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6D257D" w:rsidRPr="00153319" w:rsidRDefault="006D257D" w:rsidP="00B8115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6D257D" w:rsidRPr="005F5A33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F5A33">
              <w:t>Мультимедийные средства хранения, передачи и представления учебной информации</w:t>
            </w:r>
          </w:p>
        </w:tc>
      </w:tr>
      <w:tr w:rsidR="006D257D" w:rsidRPr="005F5A33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>работ: л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>аборатория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  <w:r w:rsidRPr="005F5A33">
              <w:t>оптической микроскопии</w:t>
            </w:r>
          </w:p>
        </w:tc>
        <w:tc>
          <w:tcPr>
            <w:tcW w:w="6258" w:type="dxa"/>
          </w:tcPr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6D257D" w:rsidRDefault="006D257D" w:rsidP="00B8115F">
            <w:pPr>
              <w:pStyle w:val="Style1"/>
              <w:widowControl/>
              <w:jc w:val="both"/>
            </w:pPr>
            <w:r>
              <w:rPr>
                <w:bCs/>
              </w:rPr>
              <w:t xml:space="preserve">- </w:t>
            </w:r>
            <w:r w:rsidRPr="005F5A33">
              <w:t xml:space="preserve">Анализатор стереоизображений поверхности твердых тел на базе стереомикроскопа </w:t>
            </w:r>
            <w:r w:rsidRPr="005F5A33">
              <w:rPr>
                <w:lang w:val="en-US"/>
              </w:rPr>
              <w:t>Meiji</w:t>
            </w:r>
            <w:r w:rsidRPr="005F5A33">
              <w:t xml:space="preserve"> </w:t>
            </w:r>
            <w:r w:rsidRPr="005F5A33">
              <w:rPr>
                <w:lang w:val="en-US"/>
              </w:rPr>
              <w:t>Techno</w:t>
            </w:r>
            <w:r w:rsidRPr="005F5A33">
              <w:t xml:space="preserve"> </w:t>
            </w:r>
            <w:r w:rsidRPr="005F5A33">
              <w:rPr>
                <w:lang w:val="en-US"/>
              </w:rPr>
              <w:t>RZ</w:t>
            </w:r>
            <w:r w:rsidRPr="005F5A33">
              <w:t>-</w:t>
            </w:r>
            <w:r w:rsidRPr="005F5A33">
              <w:rPr>
                <w:lang w:val="en-US"/>
              </w:rPr>
              <w:t>B</w:t>
            </w:r>
            <w:r>
              <w:t>;</w:t>
            </w:r>
          </w:p>
          <w:p w:rsidR="006D257D" w:rsidRPr="00776B84" w:rsidRDefault="006D257D" w:rsidP="00B8115F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 xml:space="preserve"> Анализатор микроструктуры твердых тел на базе металлургического инвертированного микроскопа </w:t>
            </w:r>
            <w:r w:rsidRPr="00B40265">
              <w:rPr>
                <w:lang w:val="en-US"/>
              </w:rPr>
              <w:t>Zeiss</w:t>
            </w:r>
            <w:r w:rsidRPr="00B40265">
              <w:t xml:space="preserve"> </w:t>
            </w:r>
            <w:r w:rsidRPr="00B40265">
              <w:rPr>
                <w:lang w:val="en-US"/>
              </w:rPr>
              <w:t>Axio</w:t>
            </w:r>
            <w:r w:rsidRPr="00B40265">
              <w:t xml:space="preserve"> </w:t>
            </w:r>
            <w:r w:rsidRPr="00B40265">
              <w:rPr>
                <w:lang w:val="en-US"/>
              </w:rPr>
              <w:t>Observer</w:t>
            </w:r>
            <w:r>
              <w:t xml:space="preserve"> 3;</w:t>
            </w:r>
          </w:p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t>-</w:t>
            </w:r>
            <w:r w:rsidRPr="005F5A33">
              <w:t xml:space="preserve"> Система обработки изображенмий на базе ПО «</w:t>
            </w:r>
            <w:r w:rsidRPr="005F5A33">
              <w:rPr>
                <w:lang w:val="en-US"/>
              </w:rPr>
              <w:t>Thixomet</w:t>
            </w:r>
            <w:r w:rsidRPr="00153319">
              <w:t xml:space="preserve"> </w:t>
            </w:r>
            <w:r w:rsidRPr="005F5A33">
              <w:rPr>
                <w:lang w:val="en-US"/>
              </w:rPr>
              <w:t>PRO</w:t>
            </w:r>
            <w:r w:rsidRPr="005F5A33">
              <w:t>».</w:t>
            </w:r>
          </w:p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6D257D" w:rsidRPr="005F5A33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>работ: л</w:t>
            </w: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аборатория </w:t>
            </w:r>
            <w:r w:rsidRPr="005F5A33">
              <w:t>механических испытаний</w:t>
            </w:r>
          </w:p>
        </w:tc>
        <w:tc>
          <w:tcPr>
            <w:tcW w:w="6258" w:type="dxa"/>
          </w:tcPr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6D257D" w:rsidRDefault="006D257D" w:rsidP="00B8115F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>Микротвердомер BuehlerMicromet 5103 Buehler</w:t>
            </w:r>
            <w:r>
              <w:t>;</w:t>
            </w:r>
          </w:p>
          <w:p w:rsidR="006D257D" w:rsidRDefault="006D257D" w:rsidP="00B8115F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>Универсальный твердомер М4С075G3 ЕmсоTest</w:t>
            </w:r>
            <w:r>
              <w:t>;</w:t>
            </w:r>
          </w:p>
          <w:p w:rsidR="006D257D" w:rsidRDefault="006D257D" w:rsidP="00B8115F">
            <w:pPr>
              <w:pStyle w:val="Style1"/>
              <w:widowControl/>
              <w:jc w:val="both"/>
            </w:pPr>
            <w:r>
              <w:t>-</w:t>
            </w:r>
            <w:r w:rsidRPr="005F5A33">
              <w:t xml:space="preserve"> Напольная универсальная испытательная двухколонная машина AG IC-300 kN Shimadzu Corp</w:t>
            </w:r>
            <w:r>
              <w:t>;</w:t>
            </w:r>
          </w:p>
          <w:p w:rsidR="006D257D" w:rsidRDefault="006D257D" w:rsidP="00B8115F">
            <w:pPr>
              <w:pStyle w:val="Style1"/>
              <w:widowControl/>
              <w:jc w:val="both"/>
            </w:pPr>
            <w:r>
              <w:t xml:space="preserve">- </w:t>
            </w:r>
            <w:r w:rsidRPr="005F5A33">
              <w:t xml:space="preserve"> Напольная универсальная испытательная двухколонная машина AG IC-50 kN Shimadzu Corp</w:t>
            </w:r>
            <w:r>
              <w:t>;</w:t>
            </w:r>
          </w:p>
          <w:p w:rsidR="006D257D" w:rsidRDefault="006D257D" w:rsidP="00B8115F">
            <w:pPr>
              <w:pStyle w:val="Style1"/>
              <w:widowControl/>
              <w:jc w:val="both"/>
            </w:pPr>
            <w:r>
              <w:t>-</w:t>
            </w:r>
            <w:r w:rsidRPr="005F5A33">
              <w:t xml:space="preserve"> Видеоэкстензометр TRWiew XShimadzu Corp</w:t>
            </w:r>
            <w:r>
              <w:t>;</w:t>
            </w:r>
          </w:p>
          <w:p w:rsidR="006D257D" w:rsidRPr="00153319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t>-</w:t>
            </w:r>
            <w:r w:rsidRPr="005F5A33">
              <w:t xml:space="preserve"> Копер маятниковый МК 300 ООО « ИМПУЛЬС»</w:t>
            </w:r>
            <w:r>
              <w:t>.</w:t>
            </w:r>
          </w:p>
        </w:tc>
      </w:tr>
      <w:tr w:rsidR="006D257D" w:rsidRPr="006D257D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работ: </w:t>
            </w:r>
            <w:r>
              <w:t>л</w:t>
            </w:r>
            <w:r w:rsidRPr="005F5A33">
              <w:t>аборатория сканирующей электронной микроскопии</w:t>
            </w:r>
          </w:p>
        </w:tc>
        <w:tc>
          <w:tcPr>
            <w:tcW w:w="6258" w:type="dxa"/>
          </w:tcPr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6D257D" w:rsidRDefault="006D257D" w:rsidP="00B8115F">
            <w:pPr>
              <w:jc w:val="both"/>
            </w:pPr>
            <w:r>
              <w:t xml:space="preserve">- </w:t>
            </w:r>
            <w:r w:rsidRPr="005F5A33">
              <w:t>Микроскоп сканирующий электронный JEOL JSM – 6490LV</w:t>
            </w:r>
            <w:r>
              <w:t>;</w:t>
            </w:r>
          </w:p>
          <w:p w:rsidR="006D257D" w:rsidRDefault="006D257D" w:rsidP="00B8115F">
            <w:pPr>
              <w:jc w:val="both"/>
            </w:pPr>
            <w:r>
              <w:t>-</w:t>
            </w:r>
            <w:r w:rsidRPr="005F5A33">
              <w:t xml:space="preserve"> Камера шлюзовая с системой управления шлюзом для растрового электронного микроскопа MP 6490 LV</w:t>
            </w:r>
            <w:r>
              <w:t>;</w:t>
            </w:r>
          </w:p>
          <w:p w:rsidR="006D257D" w:rsidRPr="00311E50" w:rsidRDefault="006D257D" w:rsidP="00B8115F">
            <w:pPr>
              <w:jc w:val="both"/>
              <w:rPr>
                <w:bCs/>
                <w:lang w:val="en-US"/>
              </w:rPr>
            </w:pPr>
            <w:r w:rsidRPr="00776B84">
              <w:rPr>
                <w:lang w:val="en-US"/>
              </w:rPr>
              <w:t xml:space="preserve">- </w:t>
            </w:r>
            <w:r w:rsidRPr="005F5A33">
              <w:t>Система</w:t>
            </w:r>
            <w:r w:rsidRPr="00776B84">
              <w:rPr>
                <w:lang w:val="en-US"/>
              </w:rPr>
              <w:t xml:space="preserve"> </w:t>
            </w:r>
            <w:r w:rsidRPr="005F5A33">
              <w:t>микроанализа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INCA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Energy</w:t>
            </w:r>
            <w:r w:rsidRPr="00776B84">
              <w:rPr>
                <w:lang w:val="en-US"/>
              </w:rPr>
              <w:t xml:space="preserve"> 450 </w:t>
            </w:r>
            <w:r w:rsidRPr="005F5A33">
              <w:rPr>
                <w:lang w:val="en-US"/>
              </w:rPr>
              <w:t>x</w:t>
            </w:r>
            <w:r w:rsidRPr="00776B84">
              <w:rPr>
                <w:lang w:val="en-US"/>
              </w:rPr>
              <w:t>-</w:t>
            </w:r>
            <w:r w:rsidRPr="005F5A33">
              <w:t>МАХ</w:t>
            </w:r>
            <w:r w:rsidRPr="00776B84">
              <w:rPr>
                <w:lang w:val="en-US"/>
              </w:rPr>
              <w:t xml:space="preserve"> 50 </w:t>
            </w:r>
            <w:r w:rsidRPr="005F5A33">
              <w:rPr>
                <w:lang w:val="en-US"/>
              </w:rPr>
              <w:t>Premium</w:t>
            </w:r>
            <w:r w:rsidRPr="00776B84">
              <w:rPr>
                <w:lang w:val="en-US"/>
              </w:rPr>
              <w:t xml:space="preserve">, </w:t>
            </w:r>
            <w:r w:rsidRPr="005F5A33">
              <w:rPr>
                <w:lang w:val="en-US"/>
              </w:rPr>
              <w:t>HKL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Premium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EBSD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System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Nordlys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II</w:t>
            </w:r>
            <w:r w:rsidRPr="00776B84">
              <w:rPr>
                <w:lang w:val="en-US"/>
              </w:rPr>
              <w:t xml:space="preserve"> 2 </w:t>
            </w:r>
            <w:r w:rsidRPr="005F5A33">
              <w:rPr>
                <w:lang w:val="en-US"/>
              </w:rPr>
              <w:t>S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Oxford</w:t>
            </w:r>
            <w:r w:rsidRPr="00776B84">
              <w:rPr>
                <w:lang w:val="en-US"/>
              </w:rPr>
              <w:t xml:space="preserve"> </w:t>
            </w:r>
            <w:r w:rsidRPr="005F5A33">
              <w:rPr>
                <w:lang w:val="en-US"/>
              </w:rPr>
              <w:t>InstrumentsLtd</w:t>
            </w:r>
            <w:r w:rsidRPr="00311E50">
              <w:rPr>
                <w:lang w:val="en-US"/>
              </w:rPr>
              <w:t>.</w:t>
            </w:r>
          </w:p>
        </w:tc>
      </w:tr>
      <w:tr w:rsidR="006D257D" w:rsidRPr="005F5A33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работ: </w:t>
            </w:r>
            <w:r>
              <w:t>л</w:t>
            </w:r>
            <w:r w:rsidRPr="005F5A33">
              <w:t>аборатория</w:t>
            </w:r>
            <w:r>
              <w:t xml:space="preserve"> </w:t>
            </w:r>
            <w:r w:rsidRPr="0064175C">
              <w:t>физического моделирования деформационных процессов</w:t>
            </w:r>
          </w:p>
        </w:tc>
        <w:tc>
          <w:tcPr>
            <w:tcW w:w="6258" w:type="dxa"/>
          </w:tcPr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6D257D" w:rsidRPr="00153319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BE094C">
              <w:t>Исследовательский комплекс Gleeble 3500</w:t>
            </w:r>
            <w:r>
              <w:t>.</w:t>
            </w:r>
          </w:p>
        </w:tc>
      </w:tr>
      <w:tr w:rsidR="006D257D" w:rsidRPr="005F5A33" w:rsidTr="003F4127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лабораторных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работ: </w:t>
            </w:r>
            <w:r>
              <w:t>л</w:t>
            </w:r>
            <w:r w:rsidRPr="005F5A33">
              <w:t>аборатория</w:t>
            </w:r>
            <w:r>
              <w:t xml:space="preserve"> зондовой микроскопии</w:t>
            </w:r>
          </w:p>
        </w:tc>
        <w:tc>
          <w:tcPr>
            <w:tcW w:w="6258" w:type="dxa"/>
          </w:tcPr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6D257D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B4C24">
              <w:t>Сканирующий зондов</w:t>
            </w:r>
            <w:r>
              <w:t>ы</w:t>
            </w:r>
            <w:r w:rsidRPr="006B4C24">
              <w:t>й микроскоп NanoEducator II</w:t>
            </w:r>
            <w:r>
              <w:t>.</w:t>
            </w:r>
          </w:p>
        </w:tc>
      </w:tr>
      <w:tr w:rsidR="00D42195" w:rsidRPr="005F5A33" w:rsidTr="003F4127">
        <w:tc>
          <w:tcPr>
            <w:tcW w:w="2922" w:type="dxa"/>
          </w:tcPr>
          <w:p w:rsidR="00D42195" w:rsidRPr="00153319" w:rsidRDefault="00D42195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bCs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</w:tcPr>
          <w:p w:rsidR="00D42195" w:rsidRDefault="00D42195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6D257D" w:rsidRPr="005F5A33" w:rsidTr="00B8115F">
        <w:tc>
          <w:tcPr>
            <w:tcW w:w="2922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53319">
              <w:rPr>
                <w:rStyle w:val="FontStyle14"/>
                <w:b w:val="0"/>
                <w:sz w:val="24"/>
                <w:szCs w:val="24"/>
              </w:rPr>
              <w:lastRenderedPageBreak/>
              <w:t>Помещение для самостоятельной работы</w:t>
            </w:r>
          </w:p>
        </w:tc>
        <w:tc>
          <w:tcPr>
            <w:tcW w:w="6258" w:type="dxa"/>
          </w:tcPr>
          <w:p w:rsidR="006D257D" w:rsidRPr="00153319" w:rsidRDefault="006D257D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Персональные компьютеры </w:t>
            </w:r>
            <w:r w:rsidRPr="00153319">
              <w:rPr>
                <w:bCs/>
              </w:rPr>
              <w:t xml:space="preserve">с пакетом MS Office, </w:t>
            </w:r>
            <w:r>
              <w:rPr>
                <w:bCs/>
              </w:rPr>
              <w:t xml:space="preserve">выходом в </w:t>
            </w:r>
            <w:r w:rsidRPr="00153319">
              <w:rPr>
                <w:bCs/>
              </w:rPr>
              <w:t xml:space="preserve">Интернет и с доступом в электронную информационно-образовательную среду университета. </w:t>
            </w:r>
          </w:p>
        </w:tc>
      </w:tr>
      <w:tr w:rsidR="00D42195" w:rsidRPr="005F5A33" w:rsidTr="00B8115F">
        <w:tc>
          <w:tcPr>
            <w:tcW w:w="2922" w:type="dxa"/>
          </w:tcPr>
          <w:p w:rsidR="00D42195" w:rsidRPr="00D42195" w:rsidRDefault="00D42195" w:rsidP="00B8115F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D42195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</w:tcPr>
          <w:p w:rsidR="00D42195" w:rsidRDefault="00D42195" w:rsidP="00B8115F">
            <w:pPr>
              <w:pStyle w:val="Style1"/>
              <w:widowControl/>
              <w:jc w:val="both"/>
              <w:rPr>
                <w:bCs/>
              </w:rPr>
            </w:pPr>
            <w:r>
              <w:rPr>
                <w:bCs/>
              </w:rPr>
              <w:t>Шкафы, стеллажи для хранения инструментов для ремонта лабораторного оборудования</w:t>
            </w:r>
          </w:p>
        </w:tc>
      </w:tr>
    </w:tbl>
    <w:p w:rsidR="00AD723A" w:rsidRPr="005F5A33" w:rsidRDefault="00AD723A" w:rsidP="00E67475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AD723A" w:rsidRPr="004A472A" w:rsidRDefault="00AD723A" w:rsidP="00E67475">
      <w:pPr>
        <w:pStyle w:val="Style8"/>
        <w:widowControl/>
        <w:ind w:firstLine="720"/>
        <w:jc w:val="both"/>
        <w:rPr>
          <w:rStyle w:val="FontStyle18"/>
          <w:sz w:val="24"/>
          <w:szCs w:val="24"/>
        </w:rPr>
      </w:pPr>
    </w:p>
    <w:sectPr w:rsidR="00AD723A" w:rsidRPr="004A472A" w:rsidSect="00E21EA2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50D" w:rsidRDefault="0036350D" w:rsidP="000205BA">
      <w:r>
        <w:separator/>
      </w:r>
    </w:p>
  </w:endnote>
  <w:endnote w:type="continuationSeparator" w:id="0">
    <w:p w:rsidR="0036350D" w:rsidRDefault="0036350D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50D" w:rsidRDefault="0036350D" w:rsidP="000205BA">
      <w:r>
        <w:separator/>
      </w:r>
    </w:p>
  </w:footnote>
  <w:footnote w:type="continuationSeparator" w:id="0">
    <w:p w:rsidR="0036350D" w:rsidRDefault="0036350D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6575E1"/>
    <w:multiLevelType w:val="hybridMultilevel"/>
    <w:tmpl w:val="BA38772C"/>
    <w:lvl w:ilvl="0" w:tplc="67BE6406">
      <w:start w:val="1"/>
      <w:numFmt w:val="decimal"/>
      <w:lvlText w:val="%1."/>
      <w:lvlJc w:val="left"/>
      <w:pPr>
        <w:ind w:left="291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F17A7"/>
    <w:multiLevelType w:val="hybridMultilevel"/>
    <w:tmpl w:val="49606CE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4" w15:restartNumberingAfterBreak="0">
    <w:nsid w:val="28E766F1"/>
    <w:multiLevelType w:val="hybridMultilevel"/>
    <w:tmpl w:val="BA38772C"/>
    <w:lvl w:ilvl="0" w:tplc="67BE6406">
      <w:start w:val="1"/>
      <w:numFmt w:val="decimal"/>
      <w:lvlText w:val="%1."/>
      <w:lvlJc w:val="left"/>
      <w:pPr>
        <w:ind w:left="291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443D1F85"/>
    <w:multiLevelType w:val="hybridMultilevel"/>
    <w:tmpl w:val="BD3882E6"/>
    <w:lvl w:ilvl="0" w:tplc="43965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93E15E6"/>
    <w:multiLevelType w:val="hybridMultilevel"/>
    <w:tmpl w:val="755CA938"/>
    <w:lvl w:ilvl="0" w:tplc="52CA70EC">
      <w:start w:val="1"/>
      <w:numFmt w:val="decimal"/>
      <w:lvlText w:val="%1."/>
      <w:lvlJc w:val="left"/>
      <w:pPr>
        <w:ind w:left="25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845A81"/>
    <w:multiLevelType w:val="hybridMultilevel"/>
    <w:tmpl w:val="1B247770"/>
    <w:lvl w:ilvl="0" w:tplc="BA5E3148">
      <w:start w:val="1"/>
      <w:numFmt w:val="decimal"/>
      <w:lvlText w:val="%1."/>
      <w:lvlJc w:val="left"/>
      <w:pPr>
        <w:ind w:left="927" w:hanging="360"/>
      </w:pPr>
    </w:lvl>
    <w:lvl w:ilvl="1" w:tplc="0D4C579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A2800"/>
    <w:multiLevelType w:val="hybridMultilevel"/>
    <w:tmpl w:val="1DF0F4B8"/>
    <w:lvl w:ilvl="0" w:tplc="6FC2084E">
      <w:start w:val="1"/>
      <w:numFmt w:val="decimal"/>
      <w:lvlText w:val="%1."/>
      <w:lvlJc w:val="left"/>
      <w:pPr>
        <w:ind w:left="241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5AAD5720"/>
    <w:multiLevelType w:val="hybridMultilevel"/>
    <w:tmpl w:val="00E0F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13" w15:restartNumberingAfterBreak="0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3D15F8"/>
    <w:multiLevelType w:val="hybridMultilevel"/>
    <w:tmpl w:val="67FA7D58"/>
    <w:lvl w:ilvl="0" w:tplc="2996A7C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1BC22C06">
      <w:start w:val="1"/>
      <w:numFmt w:val="decimal"/>
      <w:lvlText w:val="%2."/>
      <w:lvlJc w:val="left"/>
      <w:pPr>
        <w:ind w:left="2520" w:hanging="360"/>
      </w:pPr>
      <w:rPr>
        <w:b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5D4101C"/>
    <w:multiLevelType w:val="hybridMultilevel"/>
    <w:tmpl w:val="6C4AA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908685B"/>
    <w:multiLevelType w:val="hybridMultilevel"/>
    <w:tmpl w:val="7C0A0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996A7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EC23DCD"/>
    <w:multiLevelType w:val="hybridMultilevel"/>
    <w:tmpl w:val="75D4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7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1"/>
  </w:num>
  <w:num w:numId="10">
    <w:abstractNumId w:val="10"/>
  </w:num>
  <w:num w:numId="11">
    <w:abstractNumId w:val="4"/>
  </w:num>
  <w:num w:numId="12">
    <w:abstractNumId w:val="15"/>
  </w:num>
  <w:num w:numId="13">
    <w:abstractNumId w:val="9"/>
  </w:num>
  <w:num w:numId="14">
    <w:abstractNumId w:val="7"/>
  </w:num>
  <w:num w:numId="15">
    <w:abstractNumId w:val="14"/>
  </w:num>
  <w:num w:numId="16">
    <w:abstractNumId w:val="2"/>
  </w:num>
  <w:num w:numId="17">
    <w:abstractNumId w:val="12"/>
  </w:num>
  <w:num w:numId="18">
    <w:abstractNumId w:val="1"/>
  </w:num>
  <w:num w:numId="19">
    <w:abstractNumId w:val="6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72A"/>
    <w:rsid w:val="000038F9"/>
    <w:rsid w:val="0001683C"/>
    <w:rsid w:val="000205BA"/>
    <w:rsid w:val="0004232C"/>
    <w:rsid w:val="00080B23"/>
    <w:rsid w:val="0008590E"/>
    <w:rsid w:val="000B3712"/>
    <w:rsid w:val="00145D46"/>
    <w:rsid w:val="00165224"/>
    <w:rsid w:val="00186929"/>
    <w:rsid w:val="00187287"/>
    <w:rsid w:val="0020464D"/>
    <w:rsid w:val="002123FC"/>
    <w:rsid w:val="00221455"/>
    <w:rsid w:val="00240AB1"/>
    <w:rsid w:val="0025127C"/>
    <w:rsid w:val="002C7822"/>
    <w:rsid w:val="0032112C"/>
    <w:rsid w:val="00327798"/>
    <w:rsid w:val="00351D33"/>
    <w:rsid w:val="0035681F"/>
    <w:rsid w:val="0036350D"/>
    <w:rsid w:val="003C09E0"/>
    <w:rsid w:val="003D794D"/>
    <w:rsid w:val="003F4127"/>
    <w:rsid w:val="00401698"/>
    <w:rsid w:val="004066D4"/>
    <w:rsid w:val="00420136"/>
    <w:rsid w:val="004215D5"/>
    <w:rsid w:val="004265EF"/>
    <w:rsid w:val="004338C9"/>
    <w:rsid w:val="00476FC4"/>
    <w:rsid w:val="00485C4A"/>
    <w:rsid w:val="0049080C"/>
    <w:rsid w:val="004A472A"/>
    <w:rsid w:val="004D5D56"/>
    <w:rsid w:val="004F0727"/>
    <w:rsid w:val="004F730F"/>
    <w:rsid w:val="00525BFE"/>
    <w:rsid w:val="00543DEA"/>
    <w:rsid w:val="00552710"/>
    <w:rsid w:val="00567B7D"/>
    <w:rsid w:val="00570585"/>
    <w:rsid w:val="005A2982"/>
    <w:rsid w:val="005F5A33"/>
    <w:rsid w:val="006003F0"/>
    <w:rsid w:val="00626B06"/>
    <w:rsid w:val="0062706D"/>
    <w:rsid w:val="00640073"/>
    <w:rsid w:val="00642904"/>
    <w:rsid w:val="00661DF8"/>
    <w:rsid w:val="00667406"/>
    <w:rsid w:val="00672532"/>
    <w:rsid w:val="00690E5E"/>
    <w:rsid w:val="006C3E9F"/>
    <w:rsid w:val="006D257D"/>
    <w:rsid w:val="006E6816"/>
    <w:rsid w:val="006F65CD"/>
    <w:rsid w:val="00747F7B"/>
    <w:rsid w:val="007551C0"/>
    <w:rsid w:val="007743EB"/>
    <w:rsid w:val="0077576B"/>
    <w:rsid w:val="00782FC7"/>
    <w:rsid w:val="007A5E29"/>
    <w:rsid w:val="007C2383"/>
    <w:rsid w:val="007D4E02"/>
    <w:rsid w:val="007F7659"/>
    <w:rsid w:val="00803AC2"/>
    <w:rsid w:val="008A5493"/>
    <w:rsid w:val="008D0400"/>
    <w:rsid w:val="008E4EAB"/>
    <w:rsid w:val="008E55CC"/>
    <w:rsid w:val="009256DB"/>
    <w:rsid w:val="0093631E"/>
    <w:rsid w:val="009454C3"/>
    <w:rsid w:val="00951756"/>
    <w:rsid w:val="00953B0D"/>
    <w:rsid w:val="00962183"/>
    <w:rsid w:val="009623FC"/>
    <w:rsid w:val="009753FA"/>
    <w:rsid w:val="00980C72"/>
    <w:rsid w:val="00996F55"/>
    <w:rsid w:val="009A02BA"/>
    <w:rsid w:val="009A3A56"/>
    <w:rsid w:val="009C0472"/>
    <w:rsid w:val="009E3902"/>
    <w:rsid w:val="00A6298A"/>
    <w:rsid w:val="00A665E0"/>
    <w:rsid w:val="00A75DA5"/>
    <w:rsid w:val="00A86D1D"/>
    <w:rsid w:val="00AA048C"/>
    <w:rsid w:val="00AA2615"/>
    <w:rsid w:val="00AD352E"/>
    <w:rsid w:val="00AD723A"/>
    <w:rsid w:val="00AF2BB2"/>
    <w:rsid w:val="00B14AFD"/>
    <w:rsid w:val="00B332E4"/>
    <w:rsid w:val="00B36E73"/>
    <w:rsid w:val="00B8115F"/>
    <w:rsid w:val="00BA1663"/>
    <w:rsid w:val="00BE094C"/>
    <w:rsid w:val="00BF56FF"/>
    <w:rsid w:val="00C06E2E"/>
    <w:rsid w:val="00C5451F"/>
    <w:rsid w:val="00C6364F"/>
    <w:rsid w:val="00C64FE8"/>
    <w:rsid w:val="00CA24EF"/>
    <w:rsid w:val="00CA6F04"/>
    <w:rsid w:val="00CC533A"/>
    <w:rsid w:val="00CD1BFD"/>
    <w:rsid w:val="00CD27ED"/>
    <w:rsid w:val="00D117AD"/>
    <w:rsid w:val="00D161EA"/>
    <w:rsid w:val="00D206C6"/>
    <w:rsid w:val="00D21C33"/>
    <w:rsid w:val="00D42195"/>
    <w:rsid w:val="00D44C0B"/>
    <w:rsid w:val="00D643B8"/>
    <w:rsid w:val="00D73106"/>
    <w:rsid w:val="00D93803"/>
    <w:rsid w:val="00DC2410"/>
    <w:rsid w:val="00DC358E"/>
    <w:rsid w:val="00E21EA2"/>
    <w:rsid w:val="00E24A6E"/>
    <w:rsid w:val="00E30547"/>
    <w:rsid w:val="00E64C56"/>
    <w:rsid w:val="00E64EA3"/>
    <w:rsid w:val="00E67475"/>
    <w:rsid w:val="00E75BC5"/>
    <w:rsid w:val="00E7672C"/>
    <w:rsid w:val="00E86C1C"/>
    <w:rsid w:val="00E911A2"/>
    <w:rsid w:val="00E91C9A"/>
    <w:rsid w:val="00E96F6B"/>
    <w:rsid w:val="00EB1A48"/>
    <w:rsid w:val="00EC0955"/>
    <w:rsid w:val="00EE61F2"/>
    <w:rsid w:val="00F13CDD"/>
    <w:rsid w:val="00F367E0"/>
    <w:rsid w:val="00F76695"/>
    <w:rsid w:val="00FA5A1C"/>
    <w:rsid w:val="00FC50DB"/>
    <w:rsid w:val="00FC5444"/>
    <w:rsid w:val="00FE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00850-EE60-426C-822F-79A47CFA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72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rFonts w:eastAsia="Calibri"/>
      <w:b/>
      <w:i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rsid w:val="004A472A"/>
  </w:style>
  <w:style w:type="paragraph" w:customStyle="1" w:styleId="Style6">
    <w:name w:val="Style6"/>
    <w:basedOn w:val="a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rsid w:val="004A472A"/>
  </w:style>
  <w:style w:type="character" w:customStyle="1" w:styleId="FontStyle14">
    <w:name w:val="Font Style14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rsid w:val="004A472A"/>
  </w:style>
  <w:style w:type="paragraph" w:customStyle="1" w:styleId="Style14">
    <w:name w:val="Style14"/>
    <w:basedOn w:val="a"/>
    <w:rsid w:val="004A472A"/>
  </w:style>
  <w:style w:type="character" w:customStyle="1" w:styleId="FontStyle31">
    <w:name w:val="Font Style31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  <w:rPr>
      <w:rFonts w:eastAsia="Calibri"/>
      <w:lang w:val="x-none"/>
    </w:rPr>
  </w:style>
  <w:style w:type="character" w:customStyle="1" w:styleId="a4">
    <w:name w:val="Основной текст Знак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  <w:rPr>
      <w:rFonts w:eastAsia="Calibri"/>
      <w:lang w:val="x-none"/>
    </w:rPr>
  </w:style>
  <w:style w:type="character" w:customStyle="1" w:styleId="20">
    <w:name w:val="Основной текст с отступом 2 Знак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eastAsia="Calibri" w:hAnsi="Courier New"/>
      <w:sz w:val="20"/>
      <w:szCs w:val="20"/>
      <w:lang w:val="x-none"/>
    </w:rPr>
  </w:style>
  <w:style w:type="character" w:customStyle="1" w:styleId="a8">
    <w:name w:val="Текст Знак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rsid w:val="004A472A"/>
    <w:pPr>
      <w:ind w:firstLine="567"/>
      <w:jc w:val="both"/>
    </w:pPr>
  </w:style>
  <w:style w:type="character" w:customStyle="1" w:styleId="FontStyle25">
    <w:name w:val="Font Style25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0205BA"/>
    <w:pPr>
      <w:ind w:firstLine="567"/>
      <w:jc w:val="both"/>
    </w:pPr>
  </w:style>
  <w:style w:type="paragraph" w:styleId="aa">
    <w:name w:val="footnote text"/>
    <w:basedOn w:val="a"/>
    <w:link w:val="ab"/>
    <w:rsid w:val="000205BA"/>
    <w:pPr>
      <w:ind w:firstLine="567"/>
      <w:jc w:val="both"/>
    </w:pPr>
    <w:rPr>
      <w:rFonts w:eastAsia="Calibri"/>
      <w:sz w:val="20"/>
      <w:szCs w:val="20"/>
      <w:lang w:val="x-none"/>
    </w:rPr>
  </w:style>
  <w:style w:type="character" w:customStyle="1" w:styleId="ab">
    <w:name w:val="Текст сноски Знак"/>
    <w:link w:val="aa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485C4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ad">
    <w:name w:val="Body Text Indent"/>
    <w:basedOn w:val="a"/>
    <w:link w:val="ae"/>
    <w:uiPriority w:val="99"/>
    <w:rsid w:val="009454C3"/>
    <w:pPr>
      <w:spacing w:after="120"/>
      <w:ind w:left="283"/>
    </w:pPr>
    <w:rPr>
      <w:rFonts w:eastAsia="Calibri"/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semiHidden/>
    <w:locked/>
    <w:rsid w:val="00E96F6B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454C3"/>
    <w:rPr>
      <w:rFonts w:eastAsia="Calibri"/>
    </w:rPr>
  </w:style>
  <w:style w:type="paragraph" w:customStyle="1" w:styleId="Style11">
    <w:name w:val="Style11"/>
    <w:basedOn w:val="a"/>
    <w:rsid w:val="009454C3"/>
    <w:rPr>
      <w:rFonts w:eastAsia="Calibri"/>
    </w:rPr>
  </w:style>
  <w:style w:type="paragraph" w:styleId="af">
    <w:name w:val="List Paragraph"/>
    <w:basedOn w:val="a"/>
    <w:uiPriority w:val="34"/>
    <w:qFormat/>
    <w:rsid w:val="00476FC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FR1">
    <w:name w:val="FR1"/>
    <w:rsid w:val="00E86C1C"/>
    <w:pPr>
      <w:widowControl w:val="0"/>
      <w:spacing w:line="260" w:lineRule="auto"/>
      <w:ind w:left="80" w:firstLine="460"/>
    </w:pPr>
    <w:rPr>
      <w:rFonts w:ascii="Arial" w:eastAsia="Times New Roman" w:hAnsi="Arial"/>
      <w:snapToGrid w:val="0"/>
      <w:sz w:val="18"/>
    </w:rPr>
  </w:style>
  <w:style w:type="character" w:styleId="af0">
    <w:name w:val="FollowedHyperlink"/>
    <w:uiPriority w:val="99"/>
    <w:semiHidden/>
    <w:unhideWhenUsed/>
    <w:rsid w:val="00690E5E"/>
    <w:rPr>
      <w:color w:val="800080"/>
      <w:u w:val="single"/>
    </w:rPr>
  </w:style>
  <w:style w:type="paragraph" w:styleId="21">
    <w:name w:val="Body Text 2"/>
    <w:basedOn w:val="a"/>
    <w:link w:val="22"/>
    <w:uiPriority w:val="99"/>
    <w:unhideWhenUsed/>
    <w:rsid w:val="00E64EA3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uiPriority w:val="99"/>
    <w:rsid w:val="00E64EA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DC24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1">
    <w:name w:val="header"/>
    <w:aliases w:val=" Знак"/>
    <w:basedOn w:val="a"/>
    <w:link w:val="af2"/>
    <w:uiPriority w:val="99"/>
    <w:rsid w:val="00543DEA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2">
    <w:name w:val="Верхний колонтитул Знак"/>
    <w:aliases w:val=" Знак Знак"/>
    <w:link w:val="af1"/>
    <w:uiPriority w:val="99"/>
    <w:rsid w:val="00543DEA"/>
    <w:rPr>
      <w:rFonts w:ascii="Times New Roman" w:eastAsia="Times New Roman" w:hAnsi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525BFE"/>
    <w:rPr>
      <w:rFonts w:ascii="Segoe UI" w:hAnsi="Segoe UI"/>
      <w:sz w:val="18"/>
      <w:szCs w:val="18"/>
      <w:lang w:val="x-none" w:eastAsia="x-none"/>
    </w:rPr>
  </w:style>
  <w:style w:type="character" w:customStyle="1" w:styleId="af4">
    <w:name w:val="Текст выноски Знак"/>
    <w:link w:val="af3"/>
    <w:uiPriority w:val="99"/>
    <w:semiHidden/>
    <w:rsid w:val="00525B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2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B%D1%8E%D0%BC%D0%B8%D0%BD%D0%B5%D1%81%D1%86%D0%B5%D0%BD%D1%86%D0%B8%D1%8F" TargetMode="External"/><Relationship Id="rId18" Type="http://schemas.openxmlformats.org/officeDocument/2006/relationships/hyperlink" Target="https://e.lanbook.com/book/1831" TargetMode="External"/><Relationship Id="rId26" Type="http://schemas.openxmlformats.org/officeDocument/2006/relationships/hyperlink" Target="http://www.nlr.ru/" TargetMode="External"/><Relationship Id="rId39" Type="http://schemas.openxmlformats.org/officeDocument/2006/relationships/hyperlink" Target="http://bukinist.agav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resource/535/73535/files/mironov_book.pdf" TargetMode="External"/><Relationship Id="rId34" Type="http://schemas.openxmlformats.org/officeDocument/2006/relationships/hyperlink" Target="http://www.lib.students.ru/" TargetMode="External"/><Relationship Id="rId42" Type="http://schemas.openxmlformats.org/officeDocument/2006/relationships/hyperlink" Target="http://liber.rsuh.ru/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ru.wikipedia.org/wiki/%D0%9B%D1%8E%D0%BC%D0%B8%D0%BD%D0%B5%D1%81%D1%86%D0%B5%D0%BD%D1%86%D0%B8%D1%8F" TargetMode="External"/><Relationship Id="rId17" Type="http://schemas.openxmlformats.org/officeDocument/2006/relationships/hyperlink" Target="https://e.lanbook.com/book/117085" TargetMode="External"/><Relationship Id="rId25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56;&#1086;&#1089;&#1089;&#1080;&#1081;&#1089;&#1082;&#1072;&#1103;%20&#1085;&#1072;&#1094;&#1080;&#1086;&#1085;&#1072;&#1083;&#1100;&#1085;&#1072;&#1103;%20&#1073;&#1080;&#1073;&#1083;&#1080;&#1086;&#1090;&#1077;&#1082;&#1072;" TargetMode="External"/><Relationship Id="rId33" Type="http://schemas.openxmlformats.org/officeDocument/2006/relationships/hyperlink" Target="http://lib.students.ru" TargetMode="External"/><Relationship Id="rId38" Type="http://schemas.openxmlformats.org/officeDocument/2006/relationships/hyperlink" Target="http://www.loc.gov/index.html" TargetMode="External"/><Relationship Id="rId46" Type="http://schemas.openxmlformats.org/officeDocument/2006/relationships/hyperlink" Target="http://books.googl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7123" TargetMode="External"/><Relationship Id="rId20" Type="http://schemas.openxmlformats.org/officeDocument/2006/relationships/hyperlink" Target="https://e.lanbook.com/book/3470" TargetMode="External"/><Relationship Id="rId29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Public.Ru%20-%20&#1087;&#1091;&#1073;&#1083;&#1080;&#1095;&#1085;&#1072;&#1103;%20&#1080;&#1085;&#1090;&#1077;&#1088;&#1085;&#1077;&#1090;-&#1073;&#1080;&#1073;&#1083;&#1080;&#1086;&#1090;&#1077;&#1082;&#1072;" TargetMode="External"/><Relationship Id="rId41" Type="http://schemas.openxmlformats.org/officeDocument/2006/relationships/hyperlink" Target="http://www.rsuh.ru/section.html?id=67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B%D1%8E%D0%BC%D0%B8%D0%BD%D0%B5%D1%81%D1%86%D0%B5%D0%BD%D1%86%D0%B8%D1%8F" TargetMode="External"/><Relationship Id="rId24" Type="http://schemas.openxmlformats.org/officeDocument/2006/relationships/hyperlink" Target="http://www.rsl.ru/" TargetMode="External"/><Relationship Id="rId32" Type="http://schemas.openxmlformats.org/officeDocument/2006/relationships/hyperlink" Target="http://www.vbooks.ru/" TargetMode="External"/><Relationship Id="rId37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41;&#1080;&#1073;&#1083;&#1080;&#1086;&#1090;&#1077;&#1082;&#1072;%20&#1050;&#1086;&#1085;&#1075;&#1088;&#1077;&#1089;&#1089;&#1072;%20&#1057;&#1064;&#1040;%20" TargetMode="External"/><Relationship Id="rId40" Type="http://schemas.openxmlformats.org/officeDocument/2006/relationships/hyperlink" Target="http://bukinist.agava.ru/" TargetMode="External"/><Relationship Id="rId45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55;&#1086;&#1080;&#1089;&#1082;%20&#1082;&#1085;&#1080;&#1075;%20Googl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reader/book/47412/" TargetMode="External"/><Relationship Id="rId23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hyperlink" Target="http://www.lib.pu.ru/" TargetMode="External"/><Relationship Id="rId49" Type="http://schemas.openxmlformats.org/officeDocument/2006/relationships/hyperlink" Target="http://window.edu.ru/" TargetMode="External"/><Relationship Id="rId10" Type="http://schemas.openxmlformats.org/officeDocument/2006/relationships/hyperlink" Target="http://ru.wikipedia.org/wiki/%D0%9B%D1%8E%D0%BC%D0%B8%D0%BD%D0%B5%D1%81%D1%86%D0%B5%D0%BD%D1%86%D0%B8%D1%8F" TargetMode="External"/><Relationship Id="rId19" Type="http://schemas.openxmlformats.org/officeDocument/2006/relationships/hyperlink" Target="https://e.lanbook.com/reader/book/117093/" TargetMode="External"/><Relationship Id="rId31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Vbooks.ru%20-%20&#1073;&#1080;&#1073;&#1083;&#1080;&#1086;&#1090;&#1077;&#1082;&#1072;%20&#1086;&#1085;&#1083;&#1072;&#1081;&#1085;%20vbooks.ru" TargetMode="External"/><Relationship Id="rId44" Type="http://schemas.openxmlformats.org/officeDocument/2006/relationships/hyperlink" Target="http://www.unesco.org/new/ru/unesc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biblio-online.ru/bcode/439014" TargetMode="External"/><Relationship Id="rId22" Type="http://schemas.openxmlformats.org/officeDocument/2006/relationships/hyperlink" Target="http://www.iqlib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public.ru/" TargetMode="External"/><Relationship Id="rId35" Type="http://schemas.openxmlformats.org/officeDocument/2006/relationships/hyperlink" Target="http://www.lib.pu.ru/" TargetMode="External"/><Relationship Id="rId43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41;&#1080;&#1073;&#1083;&#1080;&#1086;&#1090;&#1077;&#1082;&#1072;%20&#1070;&#1053;&#1045;&#1057;&#1050;&#1054;" TargetMode="External"/><Relationship Id="rId48" Type="http://schemas.openxmlformats.org/officeDocument/2006/relationships/hyperlink" Target="https://scholar.google.ru/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7491</Words>
  <Characters>42699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50090</CharactersWithSpaces>
  <SharedDoc>false</SharedDoc>
  <HLinks>
    <vt:vector size="240" baseType="variant">
      <vt:variant>
        <vt:i4>4980753</vt:i4>
      </vt:variant>
      <vt:variant>
        <vt:i4>117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114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111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6225984</vt:i4>
      </vt:variant>
      <vt:variant>
        <vt:i4>108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7799866</vt:i4>
      </vt:variant>
      <vt:variant>
        <vt:i4>105</vt:i4>
      </vt:variant>
      <vt:variant>
        <vt:i4>0</vt:i4>
      </vt:variant>
      <vt:variant>
        <vt:i4>5</vt:i4>
      </vt:variant>
      <vt:variant>
        <vt:lpwstr>G:\РП ФГОС-3 каф. ММТ - 2012\2 курс\Другим\221700.68\Поиск книг Google</vt:lpwstr>
      </vt:variant>
      <vt:variant>
        <vt:lpwstr/>
      </vt:variant>
      <vt:variant>
        <vt:i4>4718620</vt:i4>
      </vt:variant>
      <vt:variant>
        <vt:i4>102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69665910</vt:i4>
      </vt:variant>
      <vt:variant>
        <vt:i4>99</vt:i4>
      </vt:variant>
      <vt:variant>
        <vt:i4>0</vt:i4>
      </vt:variant>
      <vt:variant>
        <vt:i4>5</vt:i4>
      </vt:variant>
      <vt:variant>
        <vt:lpwstr>G:\РП ФГОС-3 каф. ММТ - 2012\2 курс\Другим\221700.68\Библиотека ЮНЕСКО</vt:lpwstr>
      </vt:variant>
      <vt:variant>
        <vt:lpwstr/>
      </vt:variant>
      <vt:variant>
        <vt:i4>720962</vt:i4>
      </vt:variant>
      <vt:variant>
        <vt:i4>96</vt:i4>
      </vt:variant>
      <vt:variant>
        <vt:i4>0</vt:i4>
      </vt:variant>
      <vt:variant>
        <vt:i4>5</vt:i4>
      </vt:variant>
      <vt:variant>
        <vt:lpwstr>http://liber.rsuh.ru/</vt:lpwstr>
      </vt:variant>
      <vt:variant>
        <vt:lpwstr/>
      </vt:variant>
      <vt:variant>
        <vt:i4>4128829</vt:i4>
      </vt:variant>
      <vt:variant>
        <vt:i4>93</vt:i4>
      </vt:variant>
      <vt:variant>
        <vt:i4>0</vt:i4>
      </vt:variant>
      <vt:variant>
        <vt:i4>5</vt:i4>
      </vt:variant>
      <vt:variant>
        <vt:lpwstr>http://www.rsuh.ru/section.html?id=677</vt:lpwstr>
      </vt:variant>
      <vt:variant>
        <vt:lpwstr/>
      </vt:variant>
      <vt:variant>
        <vt:i4>5963803</vt:i4>
      </vt:variant>
      <vt:variant>
        <vt:i4>90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87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4521984</vt:i4>
      </vt:variant>
      <vt:variant>
        <vt:i4>84</vt:i4>
      </vt:variant>
      <vt:variant>
        <vt:i4>0</vt:i4>
      </vt:variant>
      <vt:variant>
        <vt:i4>5</vt:i4>
      </vt:variant>
      <vt:variant>
        <vt:lpwstr>http://www.loc.gov/index.html</vt:lpwstr>
      </vt:variant>
      <vt:variant>
        <vt:lpwstr/>
      </vt:variant>
      <vt:variant>
        <vt:i4>74711104</vt:i4>
      </vt:variant>
      <vt:variant>
        <vt:i4>81</vt:i4>
      </vt:variant>
      <vt:variant>
        <vt:i4>0</vt:i4>
      </vt:variant>
      <vt:variant>
        <vt:i4>5</vt:i4>
      </vt:variant>
      <vt:variant>
        <vt:lpwstr>G:\РП ФГОС-3 каф. ММТ - 2012\2 курс\Другим\221700.68\Библиотека Конгресса США</vt:lpwstr>
      </vt:variant>
      <vt:variant>
        <vt:lpwstr/>
      </vt:variant>
      <vt:variant>
        <vt:i4>917520</vt:i4>
      </vt:variant>
      <vt:variant>
        <vt:i4>78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75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72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69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131164</vt:i4>
      </vt:variant>
      <vt:variant>
        <vt:i4>66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74974251</vt:i4>
      </vt:variant>
      <vt:variant>
        <vt:i4>63</vt:i4>
      </vt:variant>
      <vt:variant>
        <vt:i4>0</vt:i4>
      </vt:variant>
      <vt:variant>
        <vt:i4>5</vt:i4>
      </vt:variant>
      <vt:variant>
        <vt:lpwstr>G:\РП ФГОС-3 каф. ММТ - 2012\2 курс\Другим\221700.68\Vbooks.ru - библиотека онлайн vbooks.ru</vt:lpwstr>
      </vt:variant>
      <vt:variant>
        <vt:lpwstr/>
      </vt:variant>
      <vt:variant>
        <vt:i4>720984</vt:i4>
      </vt:variant>
      <vt:variant>
        <vt:i4>60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72744991</vt:i4>
      </vt:variant>
      <vt:variant>
        <vt:i4>57</vt:i4>
      </vt:variant>
      <vt:variant>
        <vt:i4>0</vt:i4>
      </vt:variant>
      <vt:variant>
        <vt:i4>5</vt:i4>
      </vt:variant>
      <vt:variant>
        <vt:lpwstr>G:\РП ФГОС-3 каф. ММТ - 2012\2 курс\Другим\221700.68\Public.Ru - публичная интернет-библиотека</vt:lpwstr>
      </vt:variant>
      <vt:variant>
        <vt:lpwstr/>
      </vt:variant>
      <vt:variant>
        <vt:i4>1900559</vt:i4>
      </vt:variant>
      <vt:variant>
        <vt:i4>54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51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48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72417309</vt:i4>
      </vt:variant>
      <vt:variant>
        <vt:i4>45</vt:i4>
      </vt:variant>
      <vt:variant>
        <vt:i4>0</vt:i4>
      </vt:variant>
      <vt:variant>
        <vt:i4>5</vt:i4>
      </vt:variant>
      <vt:variant>
        <vt:lpwstr>G:\РП ФГОС-3 каф. ММТ - 2012\2 курс\Другим\221700.68\Российская национальная библиотека</vt:lpwstr>
      </vt:variant>
      <vt:variant>
        <vt:lpwstr/>
      </vt:variant>
      <vt:variant>
        <vt:i4>6815864</vt:i4>
      </vt:variant>
      <vt:variant>
        <vt:i4>42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4588671</vt:i4>
      </vt:variant>
      <vt:variant>
        <vt:i4>39</vt:i4>
      </vt:variant>
      <vt:variant>
        <vt:i4>0</vt:i4>
      </vt:variant>
      <vt:variant>
        <vt:i4>5</vt:i4>
      </vt:variant>
      <vt:variant>
        <vt:lpwstr>G:\РП ФГОС-3 каф. ММТ - 2012\2 курс\Другим\221700.68\Российская Государственная библиотека</vt:lpwstr>
      </vt:variant>
      <vt:variant>
        <vt:lpwstr/>
      </vt:variant>
      <vt:variant>
        <vt:i4>1114131</vt:i4>
      </vt:variant>
      <vt:variant>
        <vt:i4>36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4194349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http://window.edu.ru/resource/535/73535/files/mironov_book.pdf</vt:lpwstr>
      </vt:variant>
      <vt:variant>
        <vt:lpwstr/>
      </vt:variant>
      <vt:variant>
        <vt:i4>3997755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https://e.lanbook.com/book/3470</vt:lpwstr>
      </vt:variant>
      <vt:variant>
        <vt:lpwstr/>
      </vt:variant>
      <vt:variant>
        <vt:i4>6160510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https://e.lanbook.com/reader/book/117093/</vt:lpwstr>
      </vt:variant>
      <vt:variant>
        <vt:lpwstr>1</vt:lpwstr>
      </vt:variant>
      <vt:variant>
        <vt:i4>3866679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https://e.lanbook.com/book/1831</vt:lpwstr>
      </vt:variant>
      <vt:variant>
        <vt:lpwstr/>
      </vt:variant>
      <vt:variant>
        <vt:i4>458766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https://e.lanbook.com/book/117085</vt:lpwstr>
      </vt:variant>
      <vt:variant>
        <vt:lpwstr/>
      </vt:variant>
      <vt:variant>
        <vt:i4>851983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https://e.lanbook.com/book/117123</vt:lpwstr>
      </vt:variant>
      <vt:variant>
        <vt:lpwstr/>
      </vt:variant>
      <vt:variant>
        <vt:i4>4522099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https://e.lanbook.com/reader/book/47412/</vt:lpwstr>
      </vt:variant>
      <vt:variant>
        <vt:lpwstr>1</vt:lpwstr>
      </vt:variant>
      <vt:variant>
        <vt:i4>1638416</vt:i4>
      </vt:variant>
      <vt:variant>
        <vt:i4>12</vt:i4>
      </vt:variant>
      <vt:variant>
        <vt:i4>0</vt:i4>
      </vt:variant>
      <vt:variant>
        <vt:i4>5</vt:i4>
      </vt:variant>
      <vt:variant>
        <vt:lpwstr>https://biblio-online.ru/bcode/439014</vt:lpwstr>
      </vt:variant>
      <vt:variant>
        <vt:lpwstr/>
      </vt:variant>
      <vt:variant>
        <vt:i4>8323130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  <vt:variant>
        <vt:i4>8323130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  <vt:variant>
        <vt:i4>8323130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  <vt:variant>
        <vt:i4>8323130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http://ru.wikipedia.org/wiki/%D0%9B%D1%8E%D0%BC%D0%B8%D0%BD%D0%B5%D1%81%D1%86%D0%B5%D0%BD%D1%86%D0%B8%D1%8F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Компьютер</cp:lastModifiedBy>
  <cp:revision>2</cp:revision>
  <cp:lastPrinted>2018-10-21T14:37:00Z</cp:lastPrinted>
  <dcterms:created xsi:type="dcterms:W3CDTF">2020-11-29T10:48:00Z</dcterms:created>
  <dcterms:modified xsi:type="dcterms:W3CDTF">2020-11-29T10:48:00Z</dcterms:modified>
</cp:coreProperties>
</file>