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E3A" w:rsidRDefault="00D672A3" w:rsidP="00826E3A">
      <w:pPr>
        <w:suppressAutoHyphens/>
        <w:autoSpaceDN/>
        <w:adjustRightInd/>
        <w:ind w:firstLine="0"/>
        <w:jc w:val="center"/>
        <w:rPr>
          <w:color w:val="595959"/>
          <w:lang w:val="en-US" w:eastAsia="zh-CN"/>
        </w:rPr>
      </w:pPr>
      <w:r>
        <w:rPr>
          <w:noProof/>
          <w:color w:val="595959"/>
        </w:rPr>
        <w:drawing>
          <wp:inline distT="0" distB="0" distL="0" distR="0">
            <wp:extent cx="6076950" cy="7848600"/>
            <wp:effectExtent l="0" t="0" r="0" b="0"/>
            <wp:docPr id="1" name="Рисунок 1" descr="ММп-17 титу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п-17 титул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D9" w:rsidRPr="00AA5CD9" w:rsidRDefault="00D672A3" w:rsidP="00826E3A">
      <w:pPr>
        <w:suppressAutoHyphens/>
        <w:autoSpaceDN/>
        <w:adjustRightInd/>
        <w:ind w:firstLine="0"/>
        <w:jc w:val="center"/>
        <w:rPr>
          <w:color w:val="595959"/>
          <w:lang w:val="en-US" w:eastAsia="zh-CN"/>
        </w:rPr>
      </w:pPr>
      <w:r>
        <w:rPr>
          <w:noProof/>
          <w:color w:val="595959"/>
        </w:rPr>
        <w:lastRenderedPageBreak/>
        <w:drawing>
          <wp:inline distT="0" distB="0" distL="0" distR="0">
            <wp:extent cx="5924550" cy="7658100"/>
            <wp:effectExtent l="0" t="0" r="0" b="0"/>
            <wp:docPr id="2" name="Рисунок 2" descr="ММп-17 титу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п-17 титул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D9" w:rsidRDefault="00AA5CD9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A5CD9" w:rsidRDefault="00AA5CD9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A5CD9" w:rsidRDefault="00AA5CD9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A5CD9" w:rsidRDefault="00AA5CD9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AA5CD9" w:rsidRDefault="00AA5CD9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7754E4" w:rsidRPr="00C17915" w:rsidRDefault="00D672A3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57875" cy="7543800"/>
            <wp:effectExtent l="0" t="0" r="9525" b="0"/>
            <wp:docPr id="3" name="Рисунок 3" descr="Для 2017 года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2017 года набо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C6CE5" w:rsidRDefault="007754E4" w:rsidP="001C6CE5">
      <w:pPr>
        <w:pStyle w:val="Style11"/>
        <w:widowControl/>
        <w:rPr>
          <w:rStyle w:val="FontStyle17"/>
          <w:b w:val="0"/>
          <w:bCs w:val="0"/>
          <w:sz w:val="24"/>
          <w:szCs w:val="24"/>
          <w:u w:val="single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1C6CE5" w:rsidRPr="00A12F17">
        <w:rPr>
          <w:rStyle w:val="FontStyle21"/>
          <w:sz w:val="24"/>
          <w:szCs w:val="24"/>
        </w:rPr>
        <w:t>Начертательная геометрия и инженерная граф</w:t>
      </w:r>
      <w:r w:rsidR="001C6CE5" w:rsidRPr="00A12F17">
        <w:rPr>
          <w:rStyle w:val="FontStyle21"/>
          <w:sz w:val="24"/>
          <w:szCs w:val="24"/>
        </w:rPr>
        <w:t>и</w:t>
      </w:r>
      <w:r w:rsidR="001C6CE5" w:rsidRPr="00A12F17">
        <w:rPr>
          <w:rStyle w:val="FontStyle21"/>
          <w:sz w:val="24"/>
          <w:szCs w:val="24"/>
        </w:rPr>
        <w:t>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студентами знаниями, умениями и навыками, необходимыми для в</w:t>
      </w:r>
      <w:r w:rsidRPr="00F00682">
        <w:rPr>
          <w:rFonts w:cs="Calibri"/>
        </w:rPr>
        <w:t>ы</w:t>
      </w:r>
      <w:r w:rsidRPr="00F00682">
        <w:rPr>
          <w:rFonts w:cs="Calibri"/>
        </w:rPr>
        <w:t>полнения и чтения чертежей различного назначения и решения на чертеж</w:t>
      </w:r>
      <w:r>
        <w:rPr>
          <w:rFonts w:cs="Calibri"/>
        </w:rPr>
        <w:t>ах инженерно-графических задач;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решением задач геометрического моделирования и применения интера</w:t>
      </w:r>
      <w:r w:rsidRPr="00F00682">
        <w:rPr>
          <w:rFonts w:cs="Calibri"/>
        </w:rPr>
        <w:t>к</w:t>
      </w:r>
      <w:r w:rsidRPr="00F00682">
        <w:rPr>
          <w:rFonts w:cs="Calibri"/>
        </w:rPr>
        <w:t>тивных графических систем для выполнения и редактирования изображений и черте</w:t>
      </w:r>
      <w:r w:rsidR="00003EB2">
        <w:rPr>
          <w:rFonts w:cs="Calibri"/>
        </w:rPr>
        <w:t>жей;</w:t>
      </w:r>
    </w:p>
    <w:p w:rsidR="00003EB2" w:rsidRDefault="00003EB2" w:rsidP="000859AF">
      <w:pPr>
        <w:pStyle w:val="Style3"/>
        <w:rPr>
          <w:rFonts w:cs="Calibri"/>
        </w:rPr>
      </w:pPr>
      <w:r w:rsidRPr="00003EB2">
        <w:rPr>
          <w:rFonts w:cs="Calibri"/>
        </w:rPr>
        <w:t>- овладение достаточным уровнем общепрофессиональных и профессиональных компетенций в соответствии с требованиями ФГОС ВО по специальности 22.03.02 Мета</w:t>
      </w:r>
      <w:r w:rsidRPr="00003EB2">
        <w:rPr>
          <w:rFonts w:cs="Calibri"/>
        </w:rPr>
        <w:t>л</w:t>
      </w:r>
      <w:r w:rsidRPr="00003EB2">
        <w:rPr>
          <w:rFonts w:cs="Calibri"/>
        </w:rPr>
        <w:t>лургия.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</w:t>
      </w:r>
      <w:r w:rsidR="008443AF" w:rsidRPr="001C6CE5">
        <w:rPr>
          <w:rStyle w:val="FontStyle16"/>
          <w:b w:val="0"/>
          <w:sz w:val="24"/>
          <w:szCs w:val="24"/>
        </w:rPr>
        <w:t>в</w:t>
      </w:r>
      <w:r w:rsidR="008443AF" w:rsidRPr="001C6CE5">
        <w:rPr>
          <w:rStyle w:val="FontStyle16"/>
          <w:b w:val="0"/>
          <w:sz w:val="24"/>
          <w:szCs w:val="24"/>
        </w:rPr>
        <w:t>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</w:t>
      </w:r>
      <w:r w:rsidR="004329F5" w:rsidRPr="001C6CE5">
        <w:rPr>
          <w:rStyle w:val="FontStyle16"/>
          <w:b w:val="0"/>
          <w:sz w:val="24"/>
          <w:szCs w:val="24"/>
        </w:rPr>
        <w:t>а</w:t>
      </w:r>
      <w:r w:rsidR="004329F5" w:rsidRPr="001C6CE5">
        <w:rPr>
          <w:rStyle w:val="FontStyle16"/>
          <w:b w:val="0"/>
          <w:sz w:val="24"/>
          <w:szCs w:val="24"/>
        </w:rPr>
        <w:t>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</w:t>
      </w:r>
      <w:r w:rsidRPr="00A5212A">
        <w:rPr>
          <w:bCs/>
        </w:rPr>
        <w:t>т</w:t>
      </w:r>
      <w:r w:rsidRPr="00A5212A">
        <w:rPr>
          <w:bCs/>
        </w:rPr>
        <w:t>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</w:t>
      </w:r>
      <w:r w:rsidR="001C6CE5" w:rsidRPr="000859AF">
        <w:rPr>
          <w:rStyle w:val="FontStyle21"/>
          <w:sz w:val="24"/>
          <w:szCs w:val="24"/>
        </w:rPr>
        <w:t>е</w:t>
      </w:r>
      <w:r w:rsidR="001C6CE5" w:rsidRPr="000859AF">
        <w:rPr>
          <w:rStyle w:val="FontStyle21"/>
          <w:sz w:val="24"/>
          <w:szCs w:val="24"/>
        </w:rPr>
        <w:t>нерная граф</w:t>
      </w:r>
      <w:r w:rsidR="001C6CE5" w:rsidRPr="000859AF">
        <w:rPr>
          <w:rStyle w:val="FontStyle21"/>
          <w:sz w:val="24"/>
          <w:szCs w:val="24"/>
        </w:rPr>
        <w:t>и</w:t>
      </w:r>
      <w:r w:rsidR="001C6CE5" w:rsidRPr="000859AF">
        <w:rPr>
          <w:rStyle w:val="FontStyle21"/>
          <w:sz w:val="24"/>
          <w:szCs w:val="24"/>
        </w:rPr>
        <w:t>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</w:t>
            </w:r>
            <w:r w:rsidRPr="006C116C">
              <w:rPr>
                <w:lang w:eastAsia="zh-CN"/>
              </w:rPr>
              <w:t>и</w:t>
            </w:r>
            <w:r w:rsidR="00ED7430">
              <w:rPr>
                <w:lang w:eastAsia="zh-CN"/>
              </w:rPr>
              <w:t>онного черчения;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</w:t>
            </w:r>
            <w:r w:rsidRPr="006C116C">
              <w:rPr>
                <w:rFonts w:eastAsia="MS Mincho"/>
                <w:lang w:eastAsia="zh-CN"/>
              </w:rPr>
              <w:t>а</w:t>
            </w:r>
            <w:r w:rsidRPr="006C116C">
              <w:rPr>
                <w:rFonts w:eastAsia="MS Mincho"/>
                <w:lang w:eastAsia="zh-CN"/>
              </w:rPr>
              <w:t>ниями стандартов ЕСКД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определять геометрические формы модели по ее комплексному черт</w:t>
            </w:r>
            <w:r w:rsidRPr="006C116C">
              <w:rPr>
                <w:rFonts w:eastAsia="MS Mincho"/>
              </w:rPr>
              <w:t>е</w:t>
            </w:r>
            <w:r w:rsidRPr="006C116C">
              <w:rPr>
                <w:rFonts w:eastAsia="MS Mincho"/>
              </w:rPr>
              <w:t xml:space="preserve">жу;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ми ЕСКД</w:t>
            </w:r>
            <w:r w:rsidR="00ED7430">
              <w:rPr>
                <w:szCs w:val="20"/>
              </w:rPr>
              <w:t>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графики;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lastRenderedPageBreak/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решения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</w:t>
            </w:r>
            <w:r w:rsidRPr="006C116C">
              <w:t>и</w:t>
            </w:r>
            <w:r w:rsidRPr="006C116C">
              <w:t>плинарном уровне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</w:t>
            </w:r>
            <w:r w:rsidRPr="006C116C">
              <w:t>о</w:t>
            </w:r>
            <w:r w:rsidRPr="006C116C">
              <w:t>изводственной практике;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средств для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</w:t>
            </w:r>
            <w:r w:rsidRPr="006C116C">
              <w:t>ю</w:t>
            </w:r>
            <w:r w:rsidRPr="006C116C">
              <w:t>терной граф</w:t>
            </w:r>
            <w:r w:rsidRPr="006C116C">
              <w:t>и</w:t>
            </w:r>
            <w:r w:rsidRPr="006C116C">
              <w:t>ки, практическими умениями и навыками их использования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>Код и структу</w:t>
            </w:r>
            <w:r w:rsidRPr="005D55A0">
              <w:rPr>
                <w:rStyle w:val="FontStyle31"/>
                <w:sz w:val="22"/>
                <w:szCs w:val="22"/>
              </w:rPr>
              <w:t>р</w:t>
            </w:r>
            <w:r w:rsidRPr="005D55A0">
              <w:rPr>
                <w:rStyle w:val="FontStyle31"/>
                <w:sz w:val="22"/>
                <w:szCs w:val="22"/>
              </w:rPr>
              <w:t xml:space="preserve">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лаборат.</w:t>
            </w:r>
          </w:p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E430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>– зув</w:t>
            </w:r>
          </w:p>
          <w:p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540DF6" w:rsidRPr="00540DF6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540DF6">
              <w:rPr>
                <w:bCs/>
                <w:noProof/>
              </w:rPr>
              <w:t>ельных отклонений</w:t>
            </w:r>
            <w:r w:rsidR="00540DF6" w:rsidRPr="00540DF6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эскиза модели. 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Решение задач в рабочей тетр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ди. Выполнение эскиза модели. </w:t>
            </w: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  <w:r w:rsidR="00AB2E46" w:rsidRPr="005D55A0">
              <w:t>Тестиров</w:t>
            </w:r>
            <w:r w:rsidR="00AB2E46" w:rsidRPr="005D55A0">
              <w:t>а</w:t>
            </w:r>
            <w:r w:rsidR="00AB2E46" w:rsidRPr="005D55A0">
              <w:t>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>ме дисциплины. Тестиров</w:t>
            </w:r>
            <w:r w:rsidRPr="005D55A0">
              <w:t>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 Проверка чертежа дет</w:t>
            </w:r>
            <w:r w:rsidRPr="005D55A0">
              <w:t>а</w:t>
            </w:r>
            <w:r w:rsidRPr="005D55A0">
              <w:t>ли в прямоугольной изоме</w:t>
            </w:r>
            <w:r w:rsidRPr="005D55A0">
              <w:t>т</w:t>
            </w:r>
            <w:r w:rsidRPr="005D55A0">
              <w:t>рии. Контрольная р</w:t>
            </w:r>
            <w:r w:rsidRPr="005D55A0">
              <w:t>а</w:t>
            </w:r>
            <w:r w:rsidRPr="005D55A0">
              <w:t>бота по теме дисц</w:t>
            </w:r>
            <w:r w:rsidRPr="005D55A0">
              <w:t>и</w:t>
            </w:r>
            <w:r w:rsidRPr="005D55A0">
              <w:t>плины.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</w:t>
            </w:r>
            <w:r w:rsidRPr="005D55A0">
              <w:t>а</w:t>
            </w:r>
            <w:r w:rsidRPr="005D55A0">
              <w:t>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70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</w:t>
            </w:r>
            <w:r w:rsidRPr="005D55A0">
              <w:t>т</w:t>
            </w:r>
            <w:r w:rsidRPr="005D55A0">
              <w:t>рии.</w:t>
            </w:r>
          </w:p>
        </w:tc>
        <w:tc>
          <w:tcPr>
            <w:tcW w:w="186" w:type="pct"/>
          </w:tcPr>
          <w:p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lastRenderedPageBreak/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</w:t>
            </w:r>
            <w:r w:rsidRPr="005D55A0">
              <w:t>м</w:t>
            </w:r>
            <w:r w:rsidRPr="005D55A0">
              <w:t xml:space="preserve">плексного </w:t>
            </w:r>
            <w:r w:rsidRPr="005D55A0">
              <w:lastRenderedPageBreak/>
              <w:t>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</w:t>
            </w:r>
            <w:r w:rsidRPr="005D55A0">
              <w:t>м</w:t>
            </w:r>
            <w:r w:rsidRPr="005D55A0">
              <w:t>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</w:t>
            </w:r>
            <w:r w:rsidRPr="005D55A0">
              <w:t>м</w:t>
            </w:r>
            <w:r w:rsidRPr="005D55A0">
              <w:t>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:rsidTr="00B01B6B">
        <w:trPr>
          <w:trHeight w:val="499"/>
        </w:trPr>
        <w:tc>
          <w:tcPr>
            <w:tcW w:w="1425" w:type="pct"/>
          </w:tcPr>
          <w:p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</w:t>
            </w:r>
            <w:r w:rsidRPr="005D55A0">
              <w:t>м</w:t>
            </w:r>
            <w:r w:rsidRPr="005D55A0">
              <w:t>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  <w:r w:rsidR="00E430F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</w:t>
            </w:r>
            <w:r w:rsidRPr="005D55A0">
              <w:t>а</w:t>
            </w:r>
            <w:r w:rsidRPr="005D55A0">
              <w:t>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</w:p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274A69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</w:t>
            </w:r>
            <w:r w:rsidRPr="005D55A0">
              <w:t>и</w:t>
            </w:r>
            <w:r w:rsidRPr="005D55A0">
              <w:t>антам.</w:t>
            </w:r>
          </w:p>
        </w:tc>
        <w:tc>
          <w:tcPr>
            <w:tcW w:w="974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элеватора. Создание сп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</w:t>
            </w:r>
            <w:r w:rsidRPr="005D55A0">
              <w:t>о</w:t>
            </w:r>
            <w:r w:rsidRPr="005D55A0">
              <w:t>т</w:t>
            </w:r>
            <w:r w:rsidR="0065483B" w:rsidRPr="005D55A0">
              <w:t>а</w:t>
            </w:r>
            <w:r w:rsidRPr="005D55A0">
              <w:t xml:space="preserve">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</w:t>
            </w:r>
            <w:r w:rsidRPr="005D55A0">
              <w:t>н</w:t>
            </w:r>
            <w:r w:rsidRPr="005D55A0">
              <w:t>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>– зув</w:t>
            </w:r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DB6C6B" w:rsidRPr="005D55A0" w:rsidRDefault="00274A69" w:rsidP="00256E7A">
            <w:pPr>
              <w:pStyle w:val="Style14"/>
              <w:widowControl/>
              <w:ind w:firstLine="0"/>
            </w:pPr>
            <w:r>
              <w:t>4.3. Тема</w:t>
            </w:r>
            <w:r w:rsidR="00DB6C6B" w:rsidRPr="005D55A0">
              <w:t>. Эскизирование деталей</w:t>
            </w:r>
            <w:r w:rsidR="0065483B" w:rsidRPr="005D55A0">
              <w:t xml:space="preserve"> сборо</w:t>
            </w:r>
            <w:r w:rsidR="0065483B" w:rsidRPr="005D55A0">
              <w:t>ч</w:t>
            </w:r>
            <w:r w:rsidR="0065483B" w:rsidRPr="005D55A0">
              <w:t>ного узла</w:t>
            </w:r>
          </w:p>
        </w:tc>
        <w:tc>
          <w:tcPr>
            <w:tcW w:w="186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FC35E6" w:rsidRPr="005D55A0" w:rsidRDefault="00274A69" w:rsidP="00274A69">
            <w:pPr>
              <w:pStyle w:val="Style14"/>
              <w:widowControl/>
              <w:ind w:firstLine="0"/>
            </w:pPr>
            <w:r>
              <w:t>4</w:t>
            </w:r>
            <w:r w:rsidR="00FC35E6" w:rsidRPr="005D55A0">
              <w:t>.</w:t>
            </w:r>
            <w:r>
              <w:t xml:space="preserve">4. Тема. </w:t>
            </w:r>
            <w:r w:rsidR="00FC35E6" w:rsidRPr="005D55A0">
              <w:t>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</w:t>
            </w:r>
            <w:r w:rsidR="00FC35E6" w:rsidRPr="005D55A0">
              <w:t>о</w:t>
            </w:r>
            <w:r w:rsidR="00FC35E6" w:rsidRPr="005D55A0">
              <w:t>рочного узла по выполненным эск</w:t>
            </w:r>
            <w:r w:rsidR="00FC35E6" w:rsidRPr="005D55A0">
              <w:t>и</w:t>
            </w:r>
            <w:r w:rsidR="00FC35E6" w:rsidRPr="005D55A0">
              <w:t>зам. Создание ассоциативного сборочного че</w:t>
            </w:r>
            <w:r w:rsidR="00FC35E6" w:rsidRPr="005D55A0">
              <w:t>р</w:t>
            </w:r>
            <w:r w:rsidR="00FC35E6" w:rsidRPr="005D55A0">
              <w:t>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</w:t>
            </w:r>
            <w:r w:rsidRPr="005D55A0">
              <w:t>а</w:t>
            </w:r>
            <w:r w:rsidRPr="005D55A0">
              <w:t>бота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974" w:type="pct"/>
          </w:tcPr>
          <w:p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</w:t>
            </w:r>
            <w:r w:rsidR="003267AD" w:rsidRPr="005D55A0">
              <w:rPr>
                <w:b/>
              </w:rPr>
              <w:t>н</w:t>
            </w:r>
            <w:r w:rsidR="003267AD" w:rsidRPr="005D55A0">
              <w:rPr>
                <w:b/>
              </w:rPr>
              <w:t>кой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</w:tbl>
    <w:p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</w:t>
      </w:r>
      <w:r w:rsidRPr="00E54E71">
        <w:rPr>
          <w:bCs/>
        </w:rPr>
        <w:t>ь</w:t>
      </w:r>
      <w:r w:rsidRPr="00E54E71">
        <w:rPr>
          <w:bCs/>
        </w:rPr>
        <w:t>ных технологий в преподавании дисциплины «</w:t>
      </w:r>
      <w:r w:rsidR="007601BF">
        <w:rPr>
          <w:bCs/>
        </w:rPr>
        <w:t>Начертательная геометрия и и</w:t>
      </w:r>
      <w:r w:rsidR="007601BF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</w:t>
      </w:r>
      <w:r w:rsidRPr="00F936EE">
        <w:rPr>
          <w:bCs/>
        </w:rPr>
        <w:t>а</w:t>
      </w:r>
      <w:r w:rsidRPr="00F936EE">
        <w:rPr>
          <w:bCs/>
        </w:rPr>
        <w:t>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</w:t>
      </w:r>
      <w:r w:rsidRPr="00E54E71">
        <w:rPr>
          <w:bCs/>
        </w:rPr>
        <w:t>а</w:t>
      </w:r>
      <w:r w:rsidRPr="00E54E71">
        <w:rPr>
          <w:bCs/>
        </w:rPr>
        <w:t>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</w:t>
      </w:r>
      <w:r w:rsidRPr="00860D81">
        <w:t>е</w:t>
      </w:r>
      <w:r w:rsidRPr="00860D81">
        <w:t>монстрацией учебных материалов, представленных в различных знаковых системах, в т.ч.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</w:t>
      </w:r>
      <w:r w:rsidRPr="00E54E71">
        <w:rPr>
          <w:bCs/>
        </w:rPr>
        <w:t>в</w:t>
      </w:r>
      <w:r w:rsidRPr="00E54E71">
        <w:rPr>
          <w:bCs/>
        </w:rPr>
        <w:t>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</w:t>
      </w:r>
      <w:r w:rsidRPr="00E54E71">
        <w:rPr>
          <w:bCs/>
        </w:rPr>
        <w:t>о</w:t>
      </w:r>
      <w:r w:rsidRPr="00E54E71">
        <w:rPr>
          <w:bCs/>
        </w:rPr>
        <w:t>бов решения позиционных и метрических задач, построения различных изобр</w:t>
      </w:r>
      <w:r w:rsidRPr="00E54E71">
        <w:rPr>
          <w:bCs/>
        </w:rPr>
        <w:t>а</w:t>
      </w:r>
      <w:r w:rsidRPr="00E54E71">
        <w:rPr>
          <w:bCs/>
        </w:rPr>
        <w:t>жений</w:t>
      </w:r>
      <w:r>
        <w:rPr>
          <w:bCs/>
        </w:rPr>
        <w:t>;</w:t>
      </w:r>
    </w:p>
    <w:p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</w:t>
      </w:r>
      <w:r w:rsidRPr="009B1BD2">
        <w:t>р</w:t>
      </w:r>
      <w:r w:rsidRPr="009B1BD2">
        <w:t>ной логике, осуществляемое преимущественно вербальными средствами (монолог преп</w:t>
      </w:r>
      <w:r w:rsidRPr="009B1BD2">
        <w:t>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</w:t>
      </w:r>
      <w:r w:rsidRPr="00E54E71">
        <w:rPr>
          <w:bCs/>
        </w:rPr>
        <w:t>н</w:t>
      </w:r>
      <w:r w:rsidRPr="00E54E71">
        <w:rPr>
          <w:bCs/>
        </w:rPr>
        <w:t xml:space="preserve">терактивной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</w:t>
      </w:r>
      <w:r w:rsidRPr="00E54E71">
        <w:rPr>
          <w:bCs/>
        </w:rPr>
        <w:t>е</w:t>
      </w:r>
      <w:r w:rsidRPr="00E54E71">
        <w:rPr>
          <w:bCs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</w:t>
      </w:r>
      <w:r w:rsidRPr="00E54E71">
        <w:rPr>
          <w:bCs/>
        </w:rPr>
        <w:t>т</w:t>
      </w:r>
      <w:r w:rsidRPr="00E54E71">
        <w:rPr>
          <w:bCs/>
        </w:rPr>
        <w:t>ная работа в малых группах (2-3 студента) – прохождение всех этапов и методов получ</w:t>
      </w:r>
      <w:r w:rsidRPr="00E54E71">
        <w:rPr>
          <w:bCs/>
        </w:rPr>
        <w:t>е</w:t>
      </w:r>
      <w:r w:rsidRPr="00E54E71">
        <w:rPr>
          <w:bCs/>
        </w:rPr>
        <w:t>ния изображения; индивидуальное обучение.</w:t>
      </w:r>
    </w:p>
    <w:p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</w:t>
      </w:r>
      <w:r w:rsidRPr="00E54E71">
        <w:rPr>
          <w:bCs/>
        </w:rPr>
        <w:t>о</w:t>
      </w:r>
      <w:r w:rsidRPr="00E54E71">
        <w:rPr>
          <w:bCs/>
        </w:rPr>
        <w:t>той с целью формирования и развития профессиональных навыков обучающихся.</w:t>
      </w:r>
    </w:p>
    <w:p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>» предусмотрена аудиторная и внеаудито</w:t>
      </w:r>
      <w:r w:rsidRPr="00327634">
        <w:t>р</w:t>
      </w:r>
      <w:r w:rsidRPr="00327634">
        <w:t xml:space="preserve">ная самостоятельная работа обучающихся. </w:t>
      </w:r>
    </w:p>
    <w:p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Pr="00327634" w:rsidRDefault="00023524" w:rsidP="00023524">
      <w:pPr>
        <w:widowControl/>
      </w:pPr>
    </w:p>
    <w:p w:rsidR="00023524" w:rsidRPr="00071391" w:rsidRDefault="00023524" w:rsidP="00023524">
      <w:pPr>
        <w:widowControl/>
        <w:rPr>
          <w:i/>
          <w:color w:val="C00000"/>
        </w:rPr>
      </w:pPr>
    </w:p>
    <w:p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:rsidR="00023524" w:rsidRPr="00327634" w:rsidRDefault="00023524" w:rsidP="00023524">
      <w:pPr>
        <w:rPr>
          <w:b/>
        </w:rPr>
      </w:pPr>
    </w:p>
    <w:p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lastRenderedPageBreak/>
        <w:t>Выполнен сложный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</w:t>
      </w:r>
      <w:r>
        <w:t>о</w:t>
      </w:r>
      <w:r>
        <w:t>значить.</w:t>
      </w:r>
    </w:p>
    <w:p w:rsidR="00023524" w:rsidRDefault="00023524" w:rsidP="00023524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6.5pt" o:ole="">
            <v:imagedata r:id="rId18" o:title=""/>
          </v:shape>
          <o:OLEObject Type="Embed" ProgID="KOMPAS.FRW" ShapeID="_x0000_i1025" DrawAspect="Content" ObjectID="_1664002227" r:id="rId19"/>
        </w:object>
      </w:r>
      <w:r w:rsidRPr="008567AC">
        <w:br w:type="column"/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</w:t>
      </w:r>
      <w:r w:rsidRPr="008567AC">
        <w:t>б</w:t>
      </w:r>
      <w:r w:rsidRPr="008567AC">
        <w:t>разно соединить с видом осью си</w:t>
      </w:r>
      <w:r w:rsidRPr="008567AC">
        <w:t>м</w:t>
      </w:r>
      <w:r w:rsidRPr="008567AC">
        <w:t>метрии.</w:t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изо</w:t>
      </w:r>
      <w:r w:rsidRPr="008567AC">
        <w:t>б</w:t>
      </w:r>
      <w:r w:rsidRPr="008567AC">
        <w:t>ражении в разрезе отверстий на кру</w:t>
      </w:r>
      <w:r w:rsidRPr="008567AC">
        <w:t>г</w:t>
      </w:r>
      <w:r w:rsidRPr="008567AC">
        <w:t>лых фланцах, не попавших в секущую плоскость.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</w:t>
      </w:r>
      <w:r w:rsidRPr="008567AC">
        <w:t>в</w:t>
      </w:r>
      <w:r w:rsidRPr="008567AC">
        <w:t>ка в разрезах.</w:t>
      </w:r>
    </w:p>
    <w:p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6.5pt;height:226.5pt" o:ole="">
            <v:imagedata r:id="rId20" o:title=""/>
          </v:shape>
          <o:OLEObject Type="Embed" ProgID="KOMPAS.FRW" ShapeID="_x0000_i1026" DrawAspect="Content" ObjectID="_1664002228" r:id="rId21"/>
        </w:object>
      </w:r>
    </w:p>
    <w:p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:rsidR="00023524" w:rsidRDefault="00023524" w:rsidP="00023524">
      <w:pPr>
        <w:autoSpaceDE/>
        <w:autoSpaceDN/>
        <w:adjustRightInd/>
        <w:spacing w:line="276" w:lineRule="auto"/>
      </w:pPr>
      <w:r w:rsidRPr="00FF4B3D">
        <w:rPr>
          <w:b/>
          <w:i/>
        </w:rPr>
        <w:t>АКР №2 «</w:t>
      </w:r>
      <w:r w:rsidRPr="00FF4B3D">
        <w:t>Единая</w:t>
      </w:r>
      <w:r w:rsidRPr="002B1A5E">
        <w:t xml:space="preserve"> система конструкторской документации</w:t>
      </w:r>
      <w:r w:rsidRPr="002B1A5E">
        <w:rPr>
          <w:i/>
        </w:rPr>
        <w:t xml:space="preserve">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2B1A5E">
        <w:t>Контрольная работа выполняется в письменном виде.</w:t>
      </w:r>
    </w:p>
    <w:p w:rsidR="00023524" w:rsidRDefault="00D672A3" w:rsidP="00023524">
      <w:pPr>
        <w:autoSpaceDE/>
        <w:autoSpaceDN/>
        <w:adjustRightInd/>
        <w:spacing w:line="276" w:lineRule="auto"/>
      </w:pPr>
      <w:r>
        <w:rPr>
          <w:noProof/>
        </w:rPr>
        <w:drawing>
          <wp:inline distT="0" distB="0" distL="0" distR="0">
            <wp:extent cx="3952875" cy="6276975"/>
            <wp:effectExtent l="0" t="0" r="9525" b="952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2B1A5E" w:rsidRDefault="00023524" w:rsidP="00023524">
      <w:pPr>
        <w:autoSpaceDE/>
        <w:autoSpaceDN/>
        <w:adjustRightInd/>
        <w:spacing w:line="276" w:lineRule="auto"/>
        <w:jc w:val="center"/>
        <w:rPr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Pr="004B1283" w:rsidRDefault="00023524" w:rsidP="00023524">
      <w:pPr>
        <w:autoSpaceDE/>
        <w:autoSpaceDN/>
        <w:adjustRightInd/>
        <w:spacing w:line="276" w:lineRule="auto"/>
      </w:pPr>
      <w:r w:rsidRPr="004B1283">
        <w:rPr>
          <w:b/>
          <w:i/>
        </w:rPr>
        <w:lastRenderedPageBreak/>
        <w:t>АКР №3 «</w:t>
      </w:r>
      <w:r w:rsidRPr="004B1283">
        <w:t>Аксонометрические проекции</w:t>
      </w:r>
      <w:r w:rsidRPr="004B1283">
        <w:rPr>
          <w:b/>
          <w:i/>
        </w:rPr>
        <w:t>»</w:t>
      </w:r>
    </w:p>
    <w:p w:rsidR="00023524" w:rsidRPr="00227565" w:rsidRDefault="00023524" w:rsidP="00023524">
      <w:pPr>
        <w:autoSpaceDE/>
        <w:autoSpaceDN/>
        <w:adjustRightInd/>
        <w:spacing w:line="276" w:lineRule="auto"/>
        <w:ind w:firstLine="0"/>
      </w:pPr>
      <w:r w:rsidRPr="004B1283">
        <w:t>На основе комплексного чертежа построить прямоугольную изометрию с вырезом четве</w:t>
      </w:r>
      <w:r w:rsidRPr="004B1283">
        <w:t>р</w:t>
      </w:r>
      <w:r w:rsidRPr="004B1283">
        <w:t>ти.</w:t>
      </w:r>
    </w:p>
    <w:p w:rsidR="00023524" w:rsidRPr="00071391" w:rsidRDefault="00023524" w:rsidP="00023524">
      <w:pPr>
        <w:widowControl/>
        <w:spacing w:before="120" w:after="120"/>
        <w:jc w:val="center"/>
        <w:rPr>
          <w:i/>
          <w:color w:val="C00000"/>
        </w:rPr>
      </w:pPr>
      <w:r w:rsidRPr="004B1283">
        <w:rPr>
          <w:b/>
        </w:rPr>
        <w:object w:dxaOrig="3628" w:dyaOrig="8003">
          <v:shape id="_x0000_i1027" type="#_x0000_t75" style="width:118.5pt;height:261pt">
            <v:imagedata r:id="rId23" o:title=""/>
          </v:shape>
        </w:object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  <w:r w:rsidRPr="004B1283">
        <w:rPr>
          <w:b/>
          <w:i/>
        </w:rPr>
        <w:t>АКР №4 «</w:t>
      </w:r>
      <w:r w:rsidRPr="004B1283">
        <w:t>Резьбовые соединения</w:t>
      </w:r>
      <w:r w:rsidRPr="004B1283">
        <w:rPr>
          <w:b/>
          <w:i/>
        </w:rPr>
        <w:t>»</w:t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Pr="004B1283" w:rsidRDefault="00D672A3" w:rsidP="00023524">
      <w:pPr>
        <w:autoSpaceDE/>
        <w:autoSpaceDN/>
        <w:adjustRightInd/>
        <w:spacing w:line="276" w:lineRule="auto"/>
        <w:jc w:val="center"/>
        <w:rPr>
          <w:i/>
        </w:rPr>
      </w:pPr>
      <w:r>
        <w:rPr>
          <w:b/>
          <w:i/>
          <w:noProof/>
        </w:rPr>
        <w:drawing>
          <wp:inline distT="0" distB="0" distL="0" distR="0">
            <wp:extent cx="3038475" cy="4419600"/>
            <wp:effectExtent l="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023524" w:rsidP="00023524">
      <w:pPr>
        <w:widowControl/>
        <w:spacing w:before="120" w:after="120"/>
        <w:ind w:firstLine="0"/>
        <w:rPr>
          <w:b/>
          <w:i/>
        </w:rPr>
      </w:pPr>
    </w:p>
    <w:p w:rsidR="00023524" w:rsidRPr="004B1283" w:rsidRDefault="00023524" w:rsidP="00023524">
      <w:pPr>
        <w:widowControl/>
        <w:spacing w:before="120" w:after="120"/>
        <w:rPr>
          <w:b/>
          <w:i/>
        </w:rPr>
      </w:pPr>
      <w:r w:rsidRPr="004B1283">
        <w:rPr>
          <w:b/>
          <w:i/>
        </w:rPr>
        <w:lastRenderedPageBreak/>
        <w:t>АКР №5 «</w:t>
      </w:r>
      <w:r w:rsidRPr="004B1283">
        <w:t>Резьбовые и сварные соединения</w:t>
      </w:r>
      <w:r w:rsidRPr="004B1283">
        <w:rPr>
          <w:b/>
          <w:i/>
        </w:rPr>
        <w:t>»</w:t>
      </w:r>
    </w:p>
    <w:p w:rsidR="00023524" w:rsidRPr="004B1283" w:rsidRDefault="00023524" w:rsidP="00023524">
      <w:pPr>
        <w:widowControl/>
        <w:autoSpaceDE/>
        <w:autoSpaceDN/>
        <w:adjustRightInd/>
        <w:spacing w:line="276" w:lineRule="auto"/>
        <w:ind w:left="720"/>
        <w:rPr>
          <w:b/>
        </w:rPr>
      </w:pPr>
      <w:r w:rsidRPr="004B1283">
        <w:t>УКАЖИТЕ, НА КАКОМ ИЗ ПРЕДСТАВЛЕННЫХ ЧЕРТЕЖЕЙ:</w:t>
      </w:r>
    </w:p>
    <w:p w:rsidR="00023524" w:rsidRPr="004B1283" w:rsidRDefault="00D672A3" w:rsidP="00003EB2">
      <w:pPr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4448175"/>
            <wp:effectExtent l="0" t="0" r="9525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rPr>
          <w:i/>
          <w:color w:val="C00000"/>
          <w:highlight w:val="yellow"/>
        </w:rPr>
      </w:pPr>
    </w:p>
    <w:p w:rsidR="00003EB2" w:rsidRPr="00003EB2" w:rsidRDefault="00003EB2" w:rsidP="00003EB2">
      <w:pPr>
        <w:widowControl/>
      </w:pPr>
      <w:r w:rsidRPr="00003EB2">
        <w:t>Внеаудиторная самостоятельная работа обучающихся осуществляется в виде изуч</w:t>
      </w:r>
      <w:r w:rsidRPr="00003EB2">
        <w:t>е</w:t>
      </w:r>
      <w:r w:rsidRPr="00003EB2">
        <w:t>ния литературы по соответствующему разделу с проработкой материала; выполнения д</w:t>
      </w:r>
      <w:r w:rsidRPr="00003EB2">
        <w:t>о</w:t>
      </w:r>
      <w:r w:rsidRPr="00003EB2">
        <w:t>машних заданий в рабочей тетради.</w:t>
      </w:r>
    </w:p>
    <w:p w:rsidR="00023524" w:rsidRPr="00327634" w:rsidRDefault="00023524" w:rsidP="00023524">
      <w:pPr>
        <w:widowControl/>
      </w:pPr>
    </w:p>
    <w:p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«Эс</w:t>
      </w:r>
      <w:r>
        <w:t>к</w:t>
      </w:r>
      <w:r w:rsidRPr="00A91194">
        <w:t>изирование модели»</w:t>
      </w:r>
    </w:p>
    <w:p w:rsidR="00023524" w:rsidRPr="00A91194" w:rsidRDefault="00023524" w:rsidP="00023524">
      <w:pPr>
        <w:widowControl/>
        <w:spacing w:before="120" w:after="120"/>
      </w:pPr>
      <w:r>
        <w:t>Выполнить эскиз модели (модели по индивидуальным вариантам находятся в преп</w:t>
      </w:r>
      <w:r>
        <w:t>а</w:t>
      </w:r>
      <w:r>
        <w:t>раторской кафедры ПиЭММО).</w:t>
      </w:r>
    </w:p>
    <w:p w:rsidR="00023524" w:rsidRPr="00327634" w:rsidRDefault="00D672A3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</w:t>
      </w:r>
      <w:r w:rsidRPr="00BC2CFF">
        <w:t>о</w:t>
      </w:r>
      <w:r w:rsidRPr="00BC2CFF">
        <w:t>вани</w:t>
      </w:r>
      <w:r w:rsidRPr="00BC2CFF">
        <w:t>я</w:t>
      </w:r>
      <w:r w:rsidRPr="00BC2CFF">
        <w:t>ми ЕСКД</w:t>
      </w:r>
      <w:r>
        <w:t>.</w:t>
      </w:r>
    </w:p>
    <w:p w:rsidR="00023524" w:rsidRPr="00457C1A" w:rsidRDefault="00D672A3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:rsidR="00023524" w:rsidRDefault="00023524" w:rsidP="00023524">
      <w:r w:rsidRPr="00880CDA">
        <w:t>Построить прямоугольную изометрию детали (деталь из темы «Проекционное че</w:t>
      </w:r>
      <w:r w:rsidRPr="00880CDA">
        <w:t>р</w:t>
      </w:r>
      <w:r w:rsidRPr="00880CDA">
        <w:t>чение»)</w:t>
      </w:r>
      <w:r>
        <w:t>.</w:t>
      </w:r>
    </w:p>
    <w:p w:rsidR="00A324E8" w:rsidRDefault="00A324E8" w:rsidP="00023524"/>
    <w:p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:rsidR="00A324E8" w:rsidRDefault="00A324E8" w:rsidP="00A324E8">
      <w:pPr>
        <w:widowControl/>
        <w:spacing w:before="120" w:after="120"/>
      </w:pPr>
    </w:p>
    <w:p w:rsidR="00023524" w:rsidRPr="00880CDA" w:rsidRDefault="00D672A3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>модели д</w:t>
      </w:r>
      <w:r>
        <w:t>е</w:t>
      </w:r>
      <w:r>
        <w:t xml:space="preserve">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:rsidR="00023524" w:rsidRDefault="00D672A3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D672A3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</w:t>
      </w:r>
      <w:r w:rsidRPr="00BC2CFF">
        <w:t>о</w:t>
      </w:r>
      <w:r w:rsidRPr="00BC2CFF">
        <w:t>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:rsidR="00023524" w:rsidRPr="00457C1A" w:rsidRDefault="00D672A3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r>
        <w:t xml:space="preserve">Эскизирование </w:t>
      </w:r>
      <w:r w:rsidRPr="005D55A0">
        <w:t>деталей сб</w:t>
      </w:r>
      <w:r w:rsidRPr="005D55A0">
        <w:t>о</w:t>
      </w:r>
      <w:r w:rsidRPr="005D55A0">
        <w:t>рочного узла</w:t>
      </w:r>
      <w:r w:rsidRPr="00A91194">
        <w:rPr>
          <w:b/>
          <w:i/>
        </w:rPr>
        <w:t>»</w:t>
      </w:r>
    </w:p>
    <w:p w:rsidR="00951970" w:rsidRDefault="00A324E8" w:rsidP="000332A6">
      <w:r w:rsidRPr="00A324E8">
        <w:t>Выполнить эскизы деталей сборочного узла по индивидуальным вариантам (сборо</w:t>
      </w:r>
      <w:r w:rsidRPr="00A324E8">
        <w:t>ч</w:t>
      </w:r>
      <w:r w:rsidRPr="00A324E8">
        <w:t>ные узлы находятся в преп</w:t>
      </w:r>
      <w:r w:rsidRPr="00A324E8">
        <w:t>а</w:t>
      </w:r>
      <w:r w:rsidRPr="00A324E8">
        <w:t>раторской кафедры ПиЭММО).</w:t>
      </w:r>
    </w:p>
    <w:p w:rsidR="00A324E8" w:rsidRPr="00A324E8" w:rsidRDefault="00A324E8" w:rsidP="000332A6"/>
    <w:p w:rsidR="00A324E8" w:rsidRDefault="00D672A3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Default="00A324E8" w:rsidP="000332A6">
      <w:pPr>
        <w:rPr>
          <w:i/>
          <w:color w:val="C00000"/>
        </w:rPr>
      </w:pPr>
    </w:p>
    <w:p w:rsidR="00A324E8" w:rsidRDefault="00D672A3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731180" w:rsidRDefault="00731180" w:rsidP="000332A6">
      <w:pPr>
        <w:rPr>
          <w:i/>
          <w:color w:val="C00000"/>
        </w:rPr>
      </w:pPr>
    </w:p>
    <w:p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</w:t>
      </w:r>
      <w:r w:rsidRPr="005D55A0">
        <w:t>о</w:t>
      </w:r>
      <w:r w:rsidRPr="005D55A0">
        <w:t>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</w:t>
      </w:r>
      <w:r w:rsidRPr="005D55A0">
        <w:rPr>
          <w:rStyle w:val="FontStyle31"/>
          <w:rFonts w:ascii="Times New Roman" w:hAnsi="Times New Roman"/>
          <w:sz w:val="24"/>
          <w:szCs w:val="24"/>
        </w:rPr>
        <w:t>р</w:t>
      </w:r>
      <w:r w:rsidRPr="005D55A0">
        <w:rPr>
          <w:rStyle w:val="FontStyle31"/>
          <w:rFonts w:ascii="Times New Roman" w:hAnsi="Times New Roman"/>
          <w:sz w:val="24"/>
          <w:szCs w:val="24"/>
        </w:rPr>
        <w:t>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:rsidR="00EE4B9E" w:rsidRPr="00A91194" w:rsidRDefault="00D672A3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EE4B9E" w:rsidRDefault="00D672A3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03EB2" w:rsidRPr="00003EB2" w:rsidRDefault="00003EB2" w:rsidP="00003EB2">
      <w:r w:rsidRPr="00003EB2">
        <w:t>Промежуточная аттестация имеет целью определить степень достижения запланированных результатов обучения по дисциплине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:rsidR="00877E3C" w:rsidRPr="00EE4B9E" w:rsidRDefault="00877E3C" w:rsidP="00197B54">
      <w:pPr>
        <w:rPr>
          <w:i/>
          <w:color w:val="C00000"/>
        </w:rPr>
      </w:pPr>
    </w:p>
    <w:p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Структу</w:t>
            </w:r>
            <w:r w:rsidRPr="00ED7430">
              <w:t>р</w:t>
            </w:r>
            <w:r w:rsidRPr="00ED7430">
              <w:t>ный эл</w:t>
            </w:r>
            <w:r w:rsidRPr="00ED7430">
              <w:t>е</w:t>
            </w:r>
            <w:r w:rsidRPr="00ED7430">
              <w:t xml:space="preserve">мент </w:t>
            </w:r>
            <w:r w:rsidRPr="00ED7430">
              <w:br/>
              <w:t>компете</w:t>
            </w:r>
            <w:r w:rsidRPr="00ED7430">
              <w:t>н</w:t>
            </w:r>
            <w:r w:rsidRPr="00ED7430">
              <w:t>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>- основные определения и понятия начерт</w:t>
            </w:r>
            <w:r w:rsidRPr="00ED7430">
              <w:rPr>
                <w:lang w:eastAsia="zh-CN"/>
              </w:rPr>
              <w:t>а</w:t>
            </w:r>
            <w:r w:rsidRPr="00ED7430">
              <w:rPr>
                <w:lang w:eastAsia="zh-CN"/>
              </w:rPr>
              <w:t>тельной геометрии и проекционного черч</w:t>
            </w:r>
            <w:r w:rsidRPr="00ED7430">
              <w:rPr>
                <w:lang w:eastAsia="zh-CN"/>
              </w:rPr>
              <w:t>е</w:t>
            </w:r>
            <w:r w:rsidRPr="00ED7430">
              <w:rPr>
                <w:lang w:eastAsia="zh-CN"/>
              </w:rPr>
              <w:t xml:space="preserve">ния. 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>- способы построения изображений пр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странственных форм на плоскости и спос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бы решения задач, относящихся к этим формам: метрических и обобщенных поз</w:t>
            </w:r>
            <w:r w:rsidRPr="00ED7430">
              <w:rPr>
                <w:rFonts w:eastAsia="MS Mincho"/>
                <w:lang w:eastAsia="zh-CN"/>
              </w:rPr>
              <w:t>и</w:t>
            </w:r>
            <w:r w:rsidRPr="00ED7430">
              <w:rPr>
                <w:rFonts w:eastAsia="MS Mincho"/>
                <w:lang w:eastAsia="zh-CN"/>
              </w:rPr>
              <w:t xml:space="preserve">ционных  </w:t>
            </w:r>
          </w:p>
          <w:p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тежей  в соответствии с требованиями станда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r w:rsidRPr="00ED7430">
              <w:rPr>
                <w:vertAlign w:val="subscript"/>
              </w:rPr>
              <w:t>1</w:t>
            </w:r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r w:rsidRPr="00ED7430">
              <w:rPr>
                <w:vertAlign w:val="subscript"/>
              </w:rPr>
              <w:t>2</w:t>
            </w:r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</w:t>
            </w:r>
            <w:r w:rsidRPr="00ED7430">
              <w:t>с</w:t>
            </w:r>
            <w:r w:rsidRPr="00ED7430">
              <w:t>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</w:t>
            </w:r>
            <w:r w:rsidRPr="00ED7430">
              <w:t>о</w:t>
            </w:r>
            <w:r w:rsidRPr="00ED7430">
              <w:t>сти и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Частные случаи пересечения: построение линии пересечения соосных поверхностей. Привести примеры.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определять геометрические формы модели по ее комплексному че</w:t>
            </w:r>
            <w:r w:rsidRPr="006C116C">
              <w:rPr>
                <w:rFonts w:eastAsia="MS Mincho"/>
              </w:rPr>
              <w:t>р</w:t>
            </w:r>
            <w:r w:rsidRPr="006C116C">
              <w:rPr>
                <w:rFonts w:eastAsia="MS Mincho"/>
              </w:rPr>
              <w:t xml:space="preserve">тежу;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решать обобщенные позиционные и ме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>рические зад</w:t>
            </w:r>
            <w:r w:rsidRPr="006C116C">
              <w:rPr>
                <w:rFonts w:eastAsia="MS Mincho"/>
              </w:rPr>
              <w:t>а</w:t>
            </w:r>
            <w:r w:rsidRPr="006C116C">
              <w:rPr>
                <w:rFonts w:eastAsia="MS Mincho"/>
              </w:rPr>
              <w:t xml:space="preserve">чи;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выполнять  изображение модели на ко</w:t>
            </w:r>
            <w:r w:rsidRPr="006C116C">
              <w:rPr>
                <w:rFonts w:eastAsia="MS Mincho"/>
              </w:rPr>
              <w:t>м</w:t>
            </w:r>
            <w:r w:rsidRPr="006C116C">
              <w:rPr>
                <w:rFonts w:eastAsia="MS Mincho"/>
              </w:rPr>
              <w:t>плексном черт</w:t>
            </w:r>
            <w:r w:rsidRPr="006C116C">
              <w:rPr>
                <w:rFonts w:eastAsia="MS Mincho"/>
              </w:rPr>
              <w:t>е</w:t>
            </w:r>
            <w:r w:rsidRPr="006C116C">
              <w:rPr>
                <w:rFonts w:eastAsia="MS Mincho"/>
              </w:rPr>
              <w:t xml:space="preserve">же;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наносить размеры на чертеже в соотве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>ствии со станда</w:t>
            </w:r>
            <w:r w:rsidRPr="006C116C">
              <w:rPr>
                <w:rFonts w:eastAsia="MS Mincho"/>
              </w:rPr>
              <w:t>р</w:t>
            </w:r>
            <w:r w:rsidRPr="006C116C">
              <w:rPr>
                <w:rFonts w:eastAsia="MS Mincho"/>
              </w:rPr>
              <w:t xml:space="preserve">тами ЕСКД; </w:t>
            </w:r>
          </w:p>
          <w:p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</w:t>
            </w:r>
            <w:r w:rsidRPr="006C116C">
              <w:rPr>
                <w:rFonts w:eastAsia="MS Mincho"/>
              </w:rPr>
              <w:t>н</w:t>
            </w:r>
            <w:r w:rsidRPr="006C116C">
              <w:rPr>
                <w:rFonts w:eastAsia="MS Mincho"/>
              </w:rPr>
              <w:t>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:rsidR="00210E59" w:rsidRPr="00BC2CFF" w:rsidRDefault="00D672A3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:rsidR="00210E59" w:rsidRPr="00BC2CFF" w:rsidRDefault="00D672A3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:rsidR="00210E59" w:rsidRPr="00BC2CFF" w:rsidRDefault="00D672A3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:rsidR="00210E59" w:rsidRPr="00BC2CFF" w:rsidRDefault="00D672A3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</w:t>
            </w:r>
            <w:r w:rsidRPr="00BC2CFF">
              <w:t>з</w:t>
            </w:r>
            <w:r w:rsidRPr="00BC2CFF">
              <w:t>вертку пирамиды.</w:t>
            </w:r>
          </w:p>
          <w:p w:rsidR="00210E59" w:rsidRPr="00BC2CFF" w:rsidRDefault="00D672A3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</w:t>
            </w:r>
            <w:r w:rsidRPr="00BC2CFF">
              <w:t>о</w:t>
            </w:r>
            <w:r w:rsidRPr="00BC2CFF">
              <w:t>стей вращения</w:t>
            </w:r>
          </w:p>
          <w:p w:rsidR="00210E59" w:rsidRPr="00BC2CFF" w:rsidRDefault="00D672A3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:rsidR="00877E3C" w:rsidRPr="00457C1A" w:rsidRDefault="00D672A3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</w:t>
            </w:r>
            <w:r w:rsidRPr="00ED7430">
              <w:t>а</w:t>
            </w:r>
            <w:r w:rsidRPr="00ED7430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вочной литературой и станда</w:t>
            </w:r>
            <w:r w:rsidRPr="006C116C">
              <w:rPr>
                <w:szCs w:val="20"/>
              </w:rPr>
              <w:t>р</w:t>
            </w:r>
            <w:r w:rsidRPr="006C116C">
              <w:rPr>
                <w:szCs w:val="20"/>
              </w:rPr>
              <w:t>тами ЕСКД</w:t>
            </w:r>
          </w:p>
          <w:p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</w:t>
            </w:r>
            <w:r w:rsidRPr="006C116C">
              <w:t>б</w:t>
            </w:r>
            <w:r w:rsidRPr="006C116C">
              <w:t>ласти инженерной граф</w:t>
            </w:r>
            <w:r w:rsidRPr="006C116C">
              <w:t>и</w:t>
            </w:r>
            <w:r w:rsidRPr="006C116C">
              <w:t>ки;</w:t>
            </w:r>
          </w:p>
          <w:p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</w:t>
            </w:r>
            <w:r w:rsidRPr="006C116C">
              <w:t>и</w:t>
            </w:r>
            <w:r w:rsidRPr="006C116C">
              <w:t>менения полученных зн</w:t>
            </w:r>
            <w:r w:rsidRPr="006C116C">
              <w:t>а</w:t>
            </w:r>
            <w:r w:rsidRPr="006C116C">
              <w:t>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</w:t>
            </w:r>
            <w:r w:rsidRPr="00BC2CFF">
              <w:t>м</w:t>
            </w:r>
            <w:r w:rsidRPr="00BC2CFF">
              <w:t>плексный чертеж детали в соответствии с тр</w:t>
            </w:r>
            <w:r w:rsidRPr="00BC2CFF">
              <w:t>е</w:t>
            </w:r>
            <w:r w:rsidRPr="00BC2CFF">
              <w:t>бованиями ЕСКД</w:t>
            </w:r>
          </w:p>
          <w:p w:rsidR="00877E3C" w:rsidRDefault="00D672A3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3D" w:rsidRPr="00D41299" w:rsidRDefault="00D672A3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</w:t>
            </w:r>
            <w:r w:rsidRPr="006C116C">
              <w:t>а</w:t>
            </w:r>
            <w:r w:rsidRPr="006C116C">
              <w:t>фики;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</w:t>
            </w:r>
            <w:r w:rsidRPr="006C116C">
              <w:t>е</w:t>
            </w:r>
            <w:r w:rsidRPr="006C116C">
              <w:t>жей;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</w:t>
            </w:r>
            <w:r w:rsidRPr="006C116C">
              <w:t>о</w:t>
            </w:r>
            <w:r w:rsidRPr="006C116C">
              <w:t>жения ЕСКД;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</w:t>
            </w:r>
            <w:r>
              <w:t>з</w:t>
            </w:r>
            <w:r>
              <w:t>делиями.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Эскизирование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>Особенности изображения отдельных д</w:t>
            </w:r>
            <w:r w:rsidRPr="00EA4896">
              <w:rPr>
                <w:color w:val="000000"/>
              </w:rPr>
              <w:t>е</w:t>
            </w:r>
            <w:r w:rsidRPr="00EA4896">
              <w:rPr>
                <w:color w:val="000000"/>
              </w:rPr>
              <w:t xml:space="preserve">талей.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 xml:space="preserve">ки и САПР.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создания трехмерной модели и получ</w:t>
            </w:r>
            <w:r w:rsidRPr="00841C4C">
              <w:t>е</w:t>
            </w:r>
            <w:r w:rsidRPr="00841C4C">
              <w:t>ние чертежа.</w:t>
            </w:r>
          </w:p>
          <w:p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</w:t>
            </w:r>
            <w:r w:rsidRPr="00841C4C">
              <w:t>о</w:t>
            </w:r>
            <w:r w:rsidRPr="00841C4C">
              <w:t>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</w:t>
            </w:r>
            <w:r w:rsidRPr="006C116C">
              <w:t>е</w:t>
            </w:r>
            <w:r w:rsidRPr="006C116C">
              <w:t>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</w:t>
            </w:r>
            <w:r w:rsidRPr="006C116C">
              <w:t>и</w:t>
            </w:r>
            <w:r w:rsidRPr="006C116C">
              <w:t>пичные модели задач, черт</w:t>
            </w:r>
            <w:r w:rsidRPr="006C116C">
              <w:t>е</w:t>
            </w:r>
            <w:r w:rsidRPr="006C116C">
              <w:t>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</w:t>
            </w:r>
            <w:r w:rsidRPr="006C116C">
              <w:t>о</w:t>
            </w:r>
            <w:r w:rsidRPr="006C116C">
              <w:t>сти;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</w:t>
            </w:r>
            <w:r w:rsidRPr="006C116C">
              <w:t>о</w:t>
            </w:r>
            <w:r w:rsidRPr="006C116C">
              <w:t>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</w:t>
            </w:r>
            <w:r w:rsidRPr="006C116C">
              <w:t>и</w:t>
            </w:r>
            <w:r w:rsidRPr="006C116C">
              <w:t>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</w:t>
            </w:r>
            <w:r w:rsidRPr="00BC2CFF">
              <w:t>о</w:t>
            </w:r>
            <w:r w:rsidRPr="00BC2CFF">
              <w:t>ра.</w:t>
            </w:r>
          </w:p>
          <w:p w:rsidR="00EA4896" w:rsidRPr="00BC2CFF" w:rsidRDefault="00D672A3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:rsidR="007C1810" w:rsidRPr="00BC2CFF" w:rsidRDefault="00D672A3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</w:t>
            </w:r>
            <w:r w:rsidRPr="00ED7430">
              <w:t>а</w:t>
            </w:r>
            <w:r w:rsidRPr="00ED7430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</w:t>
            </w:r>
            <w:r w:rsidRPr="006C116C">
              <w:t>а</w:t>
            </w:r>
            <w:r w:rsidRPr="006C116C">
              <w:t>дач на других дисциплинах, на занятиях в ауд</w:t>
            </w:r>
            <w:r w:rsidRPr="006C116C">
              <w:t>и</w:t>
            </w:r>
            <w:r w:rsidRPr="006C116C">
              <w:t>тории и на производственной пра</w:t>
            </w:r>
            <w:r w:rsidRPr="006C116C">
              <w:t>к</w:t>
            </w:r>
            <w:r w:rsidRPr="006C116C">
              <w:t>тике;</w:t>
            </w:r>
          </w:p>
          <w:p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средств для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</w:t>
            </w:r>
            <w:r w:rsidRPr="006C116C">
              <w:t>б</w:t>
            </w:r>
            <w:r w:rsidRPr="006C116C">
              <w:t>ласти инженерной и компьютерной граф</w:t>
            </w:r>
            <w:r w:rsidRPr="006C116C">
              <w:t>и</w:t>
            </w:r>
            <w:r w:rsidRPr="006C116C">
              <w:lastRenderedPageBreak/>
              <w:t>ки, практическими умениями и навыками их использ</w:t>
            </w:r>
            <w:r w:rsidRPr="006C116C">
              <w:t>о</w:t>
            </w:r>
            <w:r w:rsidRPr="006C116C">
              <w:t>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6643D" w:rsidRPr="00BC2CFF" w:rsidRDefault="0046643D" w:rsidP="00D41299">
            <w:pPr>
              <w:widowControl/>
              <w:ind w:firstLine="0"/>
            </w:pPr>
          </w:p>
          <w:p w:rsidR="0033429F" w:rsidRDefault="00D672A3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3EB2" w:rsidRPr="00003EB2" w:rsidRDefault="00003EB2" w:rsidP="00003EB2">
      <w:pPr>
        <w:rPr>
          <w:i/>
          <w:color w:val="C00000"/>
          <w:highlight w:val="yellow"/>
        </w:rPr>
      </w:pPr>
    </w:p>
    <w:p w:rsidR="00003EB2" w:rsidRPr="00003EB2" w:rsidRDefault="00003EB2" w:rsidP="00003EB2">
      <w:pPr>
        <w:widowControl/>
        <w:rPr>
          <w:u w:val="single"/>
        </w:rPr>
      </w:pPr>
      <w:r w:rsidRPr="00003EB2">
        <w:t>Промежуточная аттестация по дисциплине «Начертательная геометрия и инжене</w:t>
      </w:r>
      <w:r w:rsidRPr="00003EB2">
        <w:t>р</w:t>
      </w:r>
      <w:r w:rsidRPr="00003EB2">
        <w:t>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в форме зачета с оценкой (2 семестр).</w:t>
      </w:r>
    </w:p>
    <w:p w:rsidR="00003EB2" w:rsidRPr="00003EB2" w:rsidRDefault="00003EB2" w:rsidP="00003EB2">
      <w:pPr>
        <w:rPr>
          <w:b/>
        </w:rPr>
      </w:pPr>
      <w:r w:rsidRPr="00003EB2">
        <w:rPr>
          <w:b/>
        </w:rPr>
        <w:t>Показатели и критерии оценивания экзамена:</w:t>
      </w:r>
    </w:p>
    <w:p w:rsidR="00003EB2" w:rsidRPr="00003EB2" w:rsidRDefault="00003EB2" w:rsidP="00003EB2">
      <w:r w:rsidRPr="00003EB2">
        <w:t xml:space="preserve">– на оценку </w:t>
      </w:r>
      <w:r w:rsidRPr="00003EB2">
        <w:rPr>
          <w:b/>
        </w:rPr>
        <w:t>«отлично»</w:t>
      </w:r>
      <w:r w:rsidRPr="00003EB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03EB2">
        <w:t>б</w:t>
      </w:r>
      <w:r w:rsidRPr="00003EB2">
        <w:t>ного материала, свободно выполняет практические задания, свободно оперирует знани</w:t>
      </w:r>
      <w:r w:rsidRPr="00003EB2">
        <w:t>я</w:t>
      </w:r>
      <w:r w:rsidRPr="00003EB2">
        <w:t xml:space="preserve">ми, умениями, применяет их в ситуациях повышенной сложности. </w:t>
      </w:r>
    </w:p>
    <w:p w:rsidR="00003EB2" w:rsidRPr="00003EB2" w:rsidRDefault="00003EB2" w:rsidP="00003EB2">
      <w:r w:rsidRPr="00003EB2">
        <w:t xml:space="preserve">– на оценку </w:t>
      </w:r>
      <w:r w:rsidRPr="00003EB2">
        <w:rPr>
          <w:b/>
        </w:rPr>
        <w:t>«хорошо»</w:t>
      </w:r>
      <w:r w:rsidRPr="00003EB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03EB2">
        <w:t>е</w:t>
      </w:r>
      <w:r w:rsidRPr="00003EB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03EB2" w:rsidRPr="00003EB2" w:rsidRDefault="00003EB2" w:rsidP="00003EB2">
      <w:r w:rsidRPr="00003EB2">
        <w:t xml:space="preserve">– на оценку </w:t>
      </w:r>
      <w:r w:rsidRPr="00003EB2">
        <w:rPr>
          <w:b/>
        </w:rPr>
        <w:t>«удовлетворительно»</w:t>
      </w:r>
      <w:r w:rsidRPr="00003EB2">
        <w:t xml:space="preserve"> (3 балла) – обучающийся демонстрирует порог</w:t>
      </w:r>
      <w:r w:rsidRPr="00003EB2">
        <w:t>о</w:t>
      </w:r>
      <w:r w:rsidRPr="00003EB2">
        <w:t>вый уровень сформированности компетенций: в ходе контрольных мероприятий допуск</w:t>
      </w:r>
      <w:r w:rsidRPr="00003EB2">
        <w:t>а</w:t>
      </w:r>
      <w:r w:rsidRPr="00003EB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03EB2" w:rsidRPr="00003EB2" w:rsidRDefault="00003EB2" w:rsidP="00003EB2">
      <w:r w:rsidRPr="00003EB2">
        <w:t xml:space="preserve">– на оценку </w:t>
      </w:r>
      <w:r w:rsidRPr="00003EB2">
        <w:rPr>
          <w:b/>
        </w:rPr>
        <w:t>«неудовлетворительно»</w:t>
      </w:r>
      <w:r w:rsidRPr="00003EB2">
        <w:t xml:space="preserve"> (2 балла) – обучающийся демонстрирует зн</w:t>
      </w:r>
      <w:r w:rsidRPr="00003EB2">
        <w:t>а</w:t>
      </w:r>
      <w:r w:rsidRPr="00003EB2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03EB2" w:rsidRPr="00003EB2" w:rsidRDefault="00003EB2" w:rsidP="00003EB2">
      <w:r w:rsidRPr="00003EB2">
        <w:t xml:space="preserve">– на оценку </w:t>
      </w:r>
      <w:r w:rsidRPr="00003EB2">
        <w:rPr>
          <w:b/>
        </w:rPr>
        <w:t>«неудовлетворительно»</w:t>
      </w:r>
      <w:r w:rsidRPr="00003EB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03EB2">
        <w:t>л</w:t>
      </w:r>
      <w:r w:rsidRPr="00003EB2">
        <w:t>лектуальные навыки решения простых задач.</w:t>
      </w:r>
    </w:p>
    <w:p w:rsidR="00003EB2" w:rsidRPr="00003EB2" w:rsidRDefault="00003EB2" w:rsidP="00003EB2">
      <w:pPr>
        <w:rPr>
          <w:b/>
        </w:rPr>
      </w:pPr>
      <w:r w:rsidRPr="00003EB2">
        <w:rPr>
          <w:b/>
        </w:rPr>
        <w:t>Показатели и критерии оценивания зачета с оценкой:</w:t>
      </w:r>
    </w:p>
    <w:p w:rsidR="00003EB2" w:rsidRPr="00003EB2" w:rsidRDefault="00003EB2" w:rsidP="00003EB2">
      <w:r w:rsidRPr="00003EB2"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03EB2">
        <w:t>б</w:t>
      </w:r>
      <w:r w:rsidRPr="00003EB2">
        <w:t>ного материала, свободно выполняет практические задания, свободно оперирует знани</w:t>
      </w:r>
      <w:r w:rsidRPr="00003EB2">
        <w:t>я</w:t>
      </w:r>
      <w:r w:rsidRPr="00003EB2">
        <w:t xml:space="preserve">ми, умениями, применяет их в ситуациях повышенной сложности. </w:t>
      </w:r>
    </w:p>
    <w:p w:rsidR="00003EB2" w:rsidRPr="00003EB2" w:rsidRDefault="00003EB2" w:rsidP="00003EB2">
      <w:r w:rsidRPr="00003EB2"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03EB2">
        <w:t>е</w:t>
      </w:r>
      <w:r w:rsidRPr="00003EB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03EB2" w:rsidRPr="00003EB2" w:rsidRDefault="00003EB2" w:rsidP="00003EB2">
      <w:r w:rsidRPr="00003EB2">
        <w:t>– на оценку «удовлетворительно» (3 балла) – обучающийся демонстрирует порог</w:t>
      </w:r>
      <w:r w:rsidRPr="00003EB2">
        <w:t>о</w:t>
      </w:r>
      <w:r w:rsidRPr="00003EB2">
        <w:t>вый уровень сформированности компетенций: в ходе контрольных мероприятий допуск</w:t>
      </w:r>
      <w:r w:rsidRPr="00003EB2">
        <w:t>а</w:t>
      </w:r>
      <w:r w:rsidRPr="00003EB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03EB2" w:rsidRPr="00003EB2" w:rsidRDefault="00003EB2" w:rsidP="00003EB2">
      <w:r w:rsidRPr="00003EB2"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</w:t>
      </w:r>
      <w:r w:rsidRPr="00003EB2">
        <w:t>о</w:t>
      </w:r>
      <w:r w:rsidRPr="00003EB2">
        <w:t>казать интеллектуальные навыки решения простых задач.</w:t>
      </w:r>
    </w:p>
    <w:p w:rsidR="00003EB2" w:rsidRPr="00003EB2" w:rsidRDefault="00003EB2" w:rsidP="00003EB2">
      <w:r w:rsidRPr="00003EB2">
        <w:t>– на оценку «неудовлетворительно» (1 балл) – обучающийся не может показать зн</w:t>
      </w:r>
      <w:r w:rsidRPr="00003EB2">
        <w:t>а</w:t>
      </w:r>
      <w:r w:rsidRPr="00003EB2">
        <w:t>ния на уровне воспроизведения и объяснения информации, не может показать интелле</w:t>
      </w:r>
      <w:r w:rsidRPr="00003EB2">
        <w:t>к</w:t>
      </w:r>
      <w:r w:rsidRPr="00003EB2">
        <w:t>туальные навыки решения простых задач.</w:t>
      </w:r>
    </w:p>
    <w:p w:rsidR="00003EB2" w:rsidRPr="00003EB2" w:rsidRDefault="00003EB2" w:rsidP="00003EB2"/>
    <w:p w:rsidR="00003EB2" w:rsidRPr="00003EB2" w:rsidRDefault="00003EB2" w:rsidP="00003EB2">
      <w:pPr>
        <w:tabs>
          <w:tab w:val="left" w:pos="851"/>
        </w:tabs>
      </w:pPr>
    </w:p>
    <w:p w:rsidR="00003EB2" w:rsidRPr="00003EB2" w:rsidRDefault="00003EB2" w:rsidP="00003EB2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003EB2" w:rsidRPr="00003EB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E6C0D" w:rsidRPr="007C6048" w:rsidRDefault="005E6C0D" w:rsidP="005E6C0D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7C6048">
        <w:rPr>
          <w:b/>
          <w:spacing w:val="-4"/>
        </w:rPr>
        <w:lastRenderedPageBreak/>
        <w:t xml:space="preserve">8 </w:t>
      </w:r>
      <w:r w:rsidRPr="007C6048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E6C0D" w:rsidRPr="007C6048" w:rsidRDefault="005E6C0D" w:rsidP="005E6C0D">
      <w:pPr>
        <w:widowControl/>
      </w:pPr>
      <w:r w:rsidRPr="007C6048">
        <w:rPr>
          <w:b/>
          <w:bCs/>
        </w:rPr>
        <w:t xml:space="preserve">а) Основная </w:t>
      </w:r>
      <w:r w:rsidRPr="007C6048">
        <w:rPr>
          <w:b/>
        </w:rPr>
        <w:t>литература:</w:t>
      </w:r>
      <w:r w:rsidRPr="007C6048">
        <w:t xml:space="preserve"> </w:t>
      </w:r>
    </w:p>
    <w:p w:rsidR="005E6C0D" w:rsidRPr="007C6048" w:rsidRDefault="005E6C0D" w:rsidP="005E6C0D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7C6048">
        <w:t>Савельева, И. А. Конспект лекций по дисциплине инженерная и компьютерная граф</w:t>
      </w:r>
      <w:r w:rsidRPr="007C6048">
        <w:t>и</w:t>
      </w:r>
      <w:r w:rsidRPr="007C6048">
        <w:t>ка: учебное пособие / И. А. Савельева; МГТУ. - Магнитогорск: МГТУ, 2018. - 1 эле</w:t>
      </w:r>
      <w:r w:rsidRPr="007C6048">
        <w:t>к</w:t>
      </w:r>
      <w:r w:rsidRPr="007C6048">
        <w:t xml:space="preserve">трон. опт. диск (CD-ROM). – Режим доступа: </w:t>
      </w:r>
      <w:hyperlink r:id="rId53" w:history="1">
        <w:r w:rsidRPr="007C6048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7C6048">
        <w:rPr>
          <w:u w:val="single"/>
        </w:rPr>
        <w:t xml:space="preserve"> </w:t>
      </w:r>
      <w:r w:rsidRPr="007C6048">
        <w:t xml:space="preserve">  — Загл. с экрана.</w:t>
      </w:r>
    </w:p>
    <w:p w:rsidR="005E6C0D" w:rsidRPr="007C6048" w:rsidRDefault="005E6C0D" w:rsidP="005E6C0D">
      <w:pPr>
        <w:widowControl/>
        <w:autoSpaceDE/>
        <w:autoSpaceDN/>
        <w:adjustRightInd/>
        <w:ind w:left="426" w:firstLine="0"/>
      </w:pPr>
    </w:p>
    <w:p w:rsidR="005E6C0D" w:rsidRPr="007C6048" w:rsidRDefault="005E6C0D" w:rsidP="005E6C0D">
      <w:pPr>
        <w:widowControl/>
        <w:rPr>
          <w:b/>
        </w:rPr>
      </w:pPr>
      <w:r w:rsidRPr="007C6048">
        <w:rPr>
          <w:b/>
        </w:rPr>
        <w:t xml:space="preserve">б) Дополнительная литература: 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Денисюк, Н. А. Отдельные главы по начертательной геометрии и инженерной граф</w:t>
      </w:r>
      <w:r w:rsidRPr="007C6048">
        <w:rPr>
          <w:szCs w:val="28"/>
        </w:rPr>
        <w:t>и</w:t>
      </w:r>
      <w:r w:rsidRPr="007C6048">
        <w:rPr>
          <w:szCs w:val="28"/>
        </w:rPr>
        <w:t>ке: учебное пособие / Н. А. Денисюк, Е. Б. Скурихина, Т. В. Токарева. - Магнит</w:t>
      </w:r>
      <w:r w:rsidRPr="007C6048">
        <w:rPr>
          <w:szCs w:val="28"/>
        </w:rPr>
        <w:t>о</w:t>
      </w:r>
      <w:r w:rsidRPr="007C6048">
        <w:rPr>
          <w:szCs w:val="28"/>
        </w:rPr>
        <w:t xml:space="preserve">горск: МГТУ, 2014. - 1 электрон. опт. диск (CD-ROM). - Режим доступа: </w:t>
      </w:r>
      <w:hyperlink r:id="rId54" w:history="1">
        <w:r w:rsidRPr="007C6048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7C6048">
        <w:rPr>
          <w:szCs w:val="28"/>
        </w:rPr>
        <w:t xml:space="preserve">  -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Денисюк, Н. А. Поверхности в графическом редакторе КОМПАС-График: учебное пособие / Н. А. Денисюк, Т. В. Токарева; МГТУ. - Магнитогорск: МГТУ, 2016. - 1 электрон. опт. диск (CD-ROM). - Режим доступа: </w:t>
      </w:r>
      <w:hyperlink r:id="rId55" w:history="1">
        <w:r w:rsidRPr="007C6048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Денисюк, Н. А. Правила выполнения чертежей в инженерной геометрии: учебное п</w:t>
      </w:r>
      <w:r w:rsidRPr="007C6048">
        <w:rPr>
          <w:szCs w:val="28"/>
        </w:rPr>
        <w:t>о</w:t>
      </w:r>
      <w:r w:rsidRPr="007C6048">
        <w:rPr>
          <w:szCs w:val="28"/>
        </w:rPr>
        <w:t xml:space="preserve">собие / Н. А. Денисюк, Т. В. Токарева, Е. С. Решетникова; МГТУ. - Магнитогорск: МГТУ, 2016. - 59 с.: ил. - Режим доступа: </w:t>
      </w:r>
      <w:hyperlink r:id="rId56" w:history="1">
        <w:r w:rsidRPr="007C6048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Денисюк, Н. А. Решение типовых задач по курсу начертательная геометрия и инж</w:t>
      </w:r>
      <w:r w:rsidRPr="007C6048">
        <w:rPr>
          <w:szCs w:val="28"/>
        </w:rPr>
        <w:t>е</w:t>
      </w:r>
      <w:r w:rsidRPr="007C6048">
        <w:rPr>
          <w:szCs w:val="28"/>
        </w:rPr>
        <w:t xml:space="preserve">нерная графика: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57" w:history="1">
        <w:r w:rsidRPr="007C6048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Савельева, И. А. Инженерная графика. Моделирование изделий и составление ко</w:t>
      </w:r>
      <w:r w:rsidRPr="007C6048">
        <w:rPr>
          <w:szCs w:val="28"/>
        </w:rPr>
        <w:t>н</w:t>
      </w:r>
      <w:r w:rsidRPr="007C6048">
        <w:rPr>
          <w:szCs w:val="28"/>
        </w:rPr>
        <w:t>структорской документации в системе КОМПАС-3D: учебное пособие / И. А. Савел</w:t>
      </w:r>
      <w:r w:rsidRPr="007C6048">
        <w:rPr>
          <w:szCs w:val="28"/>
        </w:rPr>
        <w:t>ь</w:t>
      </w:r>
      <w:r w:rsidRPr="007C6048">
        <w:rPr>
          <w:szCs w:val="28"/>
        </w:rPr>
        <w:t xml:space="preserve">ева, В. И. Кадошников, И. Д. Кадошникова; МГТУ. - Магнитогорск, 2010. - 186 с. –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58" w:history="1">
        <w:r w:rsidRPr="007C6048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Савельева, И. А. Начертательная геометрия и компьютерная графика: учебное пос</w:t>
      </w:r>
      <w:r w:rsidRPr="007C6048">
        <w:rPr>
          <w:szCs w:val="28"/>
        </w:rPr>
        <w:t>о</w:t>
      </w:r>
      <w:r w:rsidRPr="007C6048">
        <w:rPr>
          <w:szCs w:val="28"/>
        </w:rPr>
        <w:t xml:space="preserve">бие / И. А. Савельева; МГТУ. - Магнитогорск: МГТУ, 2017. - 1 электрон. опт. диск (CD-ROM).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59" w:history="1">
        <w:r w:rsidRPr="007C6048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Савельева, И. А. Решение типовых задач инженерной геометрии средствами компь</w:t>
      </w:r>
      <w:r w:rsidRPr="007C6048">
        <w:rPr>
          <w:szCs w:val="28"/>
        </w:rPr>
        <w:t>ю</w:t>
      </w:r>
      <w:r w:rsidRPr="007C6048">
        <w:rPr>
          <w:szCs w:val="28"/>
        </w:rPr>
        <w:t xml:space="preserve">терной графики: учебное пособие / И. А. Савельева; МГТУ. - Магнитогорск: МГТУ, 2016. - 111 с.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0" w:history="1">
        <w:r w:rsidRPr="007C6048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Свистунова, Е. А. Инженерная геометрия: учебное пособие / Е. А. Свистунова, Е. С. Решетникова, Е. Б. Скурихина; МГТУ. - Магнитогорск: МГТУ, 2016. - 1 электрон. опт. диск (СD-ROM).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1" w:history="1">
        <w:r w:rsidRPr="007C6048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7C6048">
        <w:rPr>
          <w:szCs w:val="28"/>
        </w:rPr>
        <w:lastRenderedPageBreak/>
        <w:t xml:space="preserve">компьютерная графика в Autodesk Inventor, AutoCAD: учебное пособие. Ч. 1 / Ю. А. Пожидаев, Е. А. Свистунова, О. М. Веремей; МГТУ. - Магнитогорск: МГТУ, 2016. - 1 электрон. опт. диск (CD-ROM).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2" w:history="1">
        <w:r w:rsidRPr="007C6048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>Решетникова, Е. С. Создание проектно-конструкторской документации: учебное п</w:t>
      </w:r>
      <w:r w:rsidRPr="007C6048">
        <w:rPr>
          <w:szCs w:val="28"/>
        </w:rPr>
        <w:t>о</w:t>
      </w:r>
      <w:r w:rsidRPr="007C6048">
        <w:rPr>
          <w:szCs w:val="28"/>
        </w:rPr>
        <w:t xml:space="preserve">собие. Ч. 1. Эскизирование деталей машин / Е. С. Решетникова, Е. А. Свистунова, Е. Б. Скурихина; МГТУ. - Магнитогорск: МГТУ, 2018. - 1 электрон. опт. диск (CD-ROM). –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3" w:history="1">
        <w:r w:rsidRPr="007C6048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7C6048">
        <w:rPr>
          <w:szCs w:val="28"/>
        </w:rPr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Веремей, О. М. Начертательная геометрия: учебное пособие. Ч. 2 / О. М. Веремей, Е. А. Свистунова; МГТУ. - Магнитогорск: МГТУ, 2016. - 1 электрон. опт. диск (CD-ROM). - Режим доступа: </w:t>
      </w:r>
      <w:hyperlink r:id="rId64" w:history="1">
        <w:r w:rsidRPr="007C6048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7C6048">
        <w:rPr>
          <w:szCs w:val="28"/>
          <w:u w:val="single"/>
        </w:rPr>
        <w:t xml:space="preserve"> </w:t>
      </w:r>
      <w:r w:rsidRPr="007C6048">
        <w:rPr>
          <w:szCs w:val="28"/>
        </w:rPr>
        <w:t xml:space="preserve"> — Загл. с экрана.</w:t>
      </w:r>
    </w:p>
    <w:p w:rsidR="005E6C0D" w:rsidRPr="007C6048" w:rsidRDefault="005E6C0D" w:rsidP="005E6C0D">
      <w:pPr>
        <w:ind w:left="426" w:firstLine="0"/>
      </w:pPr>
    </w:p>
    <w:p w:rsidR="005E6C0D" w:rsidRPr="007C6048" w:rsidRDefault="005E6C0D" w:rsidP="005E6C0D">
      <w:pPr>
        <w:widowControl/>
        <w:rPr>
          <w:i/>
          <w:color w:val="C00000"/>
        </w:rPr>
      </w:pPr>
    </w:p>
    <w:p w:rsidR="005E6C0D" w:rsidRPr="007C6048" w:rsidRDefault="005E6C0D" w:rsidP="005E6C0D">
      <w:pPr>
        <w:widowControl/>
        <w:tabs>
          <w:tab w:val="left" w:pos="993"/>
        </w:tabs>
        <w:rPr>
          <w:b/>
        </w:rPr>
      </w:pPr>
      <w:r w:rsidRPr="007C6048">
        <w:rPr>
          <w:b/>
          <w:bCs/>
          <w:spacing w:val="40"/>
        </w:rPr>
        <w:t>в)</w:t>
      </w:r>
      <w:r w:rsidRPr="007C6048">
        <w:rPr>
          <w:b/>
          <w:bCs/>
        </w:rPr>
        <w:t xml:space="preserve"> </w:t>
      </w:r>
      <w:r w:rsidRPr="007C6048">
        <w:rPr>
          <w:b/>
        </w:rPr>
        <w:t xml:space="preserve">Методические указания: </w:t>
      </w:r>
    </w:p>
    <w:p w:rsidR="005E6C0D" w:rsidRPr="007C6048" w:rsidRDefault="00E430FB" w:rsidP="005E6C0D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</w:t>
      </w:r>
      <w:r w:rsidRPr="00C740DE">
        <w:rPr>
          <w:color w:val="000000"/>
          <w:lang w:eastAsia="en-US"/>
        </w:rPr>
        <w:t>ь</w:t>
      </w:r>
      <w:r w:rsidRPr="00C740DE">
        <w:rPr>
          <w:color w:val="000000"/>
          <w:lang w:eastAsia="en-US"/>
        </w:rPr>
        <w:t>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Свистунова, И. А. Савельева ; Магнитогорский гос. технический ун-т им. Г. И. Носова. - Магнитогорск : МГТУ им. Г. И. Носова, 2020. - 1 CD-ROM. - ISBN 978-5-9967-1911-2. - Загл. с титул. экрана. - URL : </w:t>
      </w:r>
      <w:hyperlink r:id="rId65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Загл.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 xml:space="preserve"> </w:t>
      </w:r>
    </w:p>
    <w:p w:rsidR="005E6C0D" w:rsidRPr="007C6048" w:rsidRDefault="005E6C0D" w:rsidP="005E6C0D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C6048"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доступа: </w:t>
      </w:r>
      <w:hyperlink r:id="rId66" w:history="1">
        <w:r w:rsidRPr="007C6048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Pr="007C6048">
        <w:t xml:space="preserve">  — Загл. с экрана.</w:t>
      </w:r>
    </w:p>
    <w:p w:rsidR="005E6C0D" w:rsidRPr="007C6048" w:rsidRDefault="005E6C0D" w:rsidP="005E6C0D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7C6048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67" w:history="1">
        <w:r w:rsidRPr="007C6048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7C6048">
        <w:t xml:space="preserve">   — Загл. с экрана.</w:t>
      </w:r>
    </w:p>
    <w:p w:rsidR="005E6C0D" w:rsidRPr="007C6048" w:rsidRDefault="005E6C0D" w:rsidP="005E6C0D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C6048">
        <w:t xml:space="preserve">Скурихина, Е. Б. Резьбовые и сварные соединения: учебное пособие / Е. Б. Скурихина, С. Ю. Собченко; МГТУ. - Магнитогорск: МГТУ, 2016. - 1 электрон. опт. диск (CD-ROM). - Режим доступа: </w:t>
      </w:r>
      <w:hyperlink r:id="rId68" w:history="1">
        <w:r w:rsidRPr="007C6048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7C6048">
        <w:t xml:space="preserve">  </w:t>
      </w:r>
      <w:r w:rsidRPr="007C6048">
        <w:rPr>
          <w:szCs w:val="28"/>
        </w:rPr>
        <w:t>— Загл. с экрана.</w:t>
      </w:r>
    </w:p>
    <w:p w:rsidR="005E6C0D" w:rsidRDefault="005E6C0D" w:rsidP="005E6C0D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C6048">
        <w:t xml:space="preserve">Ткаченко, Т. Г. Сборочный чертеж: учебное пособие / Т. Г. Ткаченко, Л. В. Горохова, Т. И. Костогрызова; МГТУ, каф. ПМиГ. - Магнитогорск, 2009. - 50 с. - Режим доступа: </w:t>
      </w:r>
      <w:hyperlink r:id="rId69" w:history="1">
        <w:r w:rsidRPr="007C6048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7C6048">
        <w:t xml:space="preserve">  </w:t>
      </w:r>
      <w:r w:rsidRPr="007C6048">
        <w:rPr>
          <w:szCs w:val="28"/>
        </w:rPr>
        <w:t>— Загл. с экрана.</w:t>
      </w:r>
    </w:p>
    <w:p w:rsidR="005E6C0D" w:rsidRPr="007C6048" w:rsidRDefault="005E6C0D" w:rsidP="005E6C0D">
      <w:pPr>
        <w:numPr>
          <w:ilvl w:val="0"/>
          <w:numId w:val="44"/>
        </w:numPr>
        <w:tabs>
          <w:tab w:val="num" w:pos="426"/>
        </w:tabs>
        <w:ind w:left="426" w:hanging="426"/>
      </w:pPr>
      <w:r w:rsidRPr="00F173EC">
        <w:t xml:space="preserve">Мишуковская, Ю. И. Аксонометрические проекции : учебное пособие [для вузов] / Ю. И. Мишуковская, Л. В. Дерябина, А. Г. Корчунов ; Магнитогорский гос. технический ун-т им. Г. И. Носова. - Магнитогорск : МГТУ им. Г. И. Носова, 2019. - 1 CD-ROM. - Загл. с титул. экрана. - URL: </w:t>
      </w:r>
      <w:hyperlink r:id="rId70" w:history="1">
        <w:r w:rsidRPr="005F796F">
          <w:rPr>
            <w:rStyle w:val="af9"/>
          </w:rPr>
          <w:t>https://magtu.informsystema.ru/uploader/fileUpload?name=3836.pdf&amp;show=dcatalogues/1/1530274/3836.pdf&amp;view=true</w:t>
        </w:r>
      </w:hyperlink>
      <w:r>
        <w:rPr>
          <w:u w:val="single"/>
        </w:rPr>
        <w:t xml:space="preserve"> </w:t>
      </w:r>
      <w:r w:rsidRPr="00F173EC">
        <w:t xml:space="preserve">  — Загл. с экрана.  </w:t>
      </w:r>
    </w:p>
    <w:p w:rsidR="005E6C0D" w:rsidRPr="007C6048" w:rsidRDefault="005E6C0D" w:rsidP="005E6C0D">
      <w:pPr>
        <w:widowControl/>
        <w:rPr>
          <w:b/>
        </w:rPr>
      </w:pPr>
      <w:bookmarkStart w:id="0" w:name="_GoBack"/>
      <w:bookmarkEnd w:id="0"/>
      <w:r w:rsidRPr="007C6048">
        <w:rPr>
          <w:b/>
          <w:bCs/>
          <w:spacing w:val="40"/>
        </w:rPr>
        <w:lastRenderedPageBreak/>
        <w:t>г)</w:t>
      </w:r>
      <w:r w:rsidRPr="007C6048">
        <w:rPr>
          <w:bCs/>
        </w:rPr>
        <w:t xml:space="preserve"> </w:t>
      </w:r>
      <w:r w:rsidRPr="007C6048">
        <w:rPr>
          <w:b/>
        </w:rPr>
        <w:t xml:space="preserve">Программное обеспечение </w:t>
      </w:r>
      <w:r w:rsidRPr="007C6048">
        <w:rPr>
          <w:b/>
          <w:bCs/>
          <w:spacing w:val="40"/>
        </w:rPr>
        <w:t>и</w:t>
      </w:r>
      <w:r w:rsidRPr="007C6048">
        <w:rPr>
          <w:b/>
          <w:bCs/>
        </w:rPr>
        <w:t xml:space="preserve"> </w:t>
      </w:r>
      <w:r w:rsidRPr="007C6048">
        <w:rPr>
          <w:b/>
        </w:rPr>
        <w:t xml:space="preserve">Интернет-ресурсы: </w:t>
      </w:r>
    </w:p>
    <w:p w:rsidR="005E6C0D" w:rsidRPr="007C6048" w:rsidRDefault="005E6C0D" w:rsidP="005E6C0D">
      <w:pPr>
        <w:widowControl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3605"/>
        <w:gridCol w:w="3321"/>
        <w:gridCol w:w="136"/>
        <w:gridCol w:w="379"/>
      </w:tblGrid>
      <w:tr w:rsidR="005E6C0D" w:rsidRPr="00F173EC" w:rsidTr="007B0E4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F173EC">
              <w:rPr>
                <w:b/>
                <w:color w:val="000000"/>
                <w:lang w:val="en-US" w:eastAsia="en-US"/>
              </w:rPr>
              <w:t>Программное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b/>
                <w:color w:val="000000"/>
                <w:lang w:val="en-US" w:eastAsia="en-US"/>
              </w:rPr>
              <w:t>обеспечение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5E6C0D" w:rsidRPr="00F173EC" w:rsidTr="007B0E40">
        <w:trPr>
          <w:gridAfter w:val="1"/>
          <w:wAfter w:w="379" w:type="dxa"/>
          <w:trHeight w:hRule="exact" w:val="555"/>
        </w:trPr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Наименование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ПО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№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договора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Срок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действия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лицензии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818"/>
        </w:trPr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MS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Windows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7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Professional(для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классов)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Д-1227-18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от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08.10.2018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11.10.2021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555"/>
        </w:trPr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АСКОН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Компас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3D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в.16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Д-261-17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от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16.03.2017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бессрочно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285"/>
        </w:trPr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FAR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Manager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свободно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распространяемое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ПО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бессрочно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138"/>
        </w:trPr>
        <w:tc>
          <w:tcPr>
            <w:tcW w:w="1982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05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F173EC">
              <w:rPr>
                <w:b/>
                <w:color w:val="000000"/>
                <w:lang w:eastAsia="en-US"/>
              </w:rPr>
              <w:t>Профессиональные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базы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данных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и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информационные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справочные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b/>
                <w:color w:val="000000"/>
                <w:lang w:eastAsia="en-US"/>
              </w:rPr>
              <w:t>системы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E6C0D" w:rsidRPr="00F173EC" w:rsidTr="007B0E40">
        <w:trPr>
          <w:gridAfter w:val="1"/>
          <w:wAfter w:w="379" w:type="dxa"/>
          <w:trHeight w:hRule="exact" w:val="270"/>
        </w:trPr>
        <w:tc>
          <w:tcPr>
            <w:tcW w:w="558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Название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курса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Ссылка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14"/>
        </w:trPr>
        <w:tc>
          <w:tcPr>
            <w:tcW w:w="55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173EC">
              <w:rPr>
                <w:color w:val="000000"/>
                <w:lang w:eastAsia="en-US"/>
              </w:rPr>
              <w:t>Национальная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информационно-аналитическая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сист</w:t>
            </w:r>
            <w:r w:rsidRPr="00F173EC">
              <w:rPr>
                <w:color w:val="000000"/>
                <w:lang w:eastAsia="en-US"/>
              </w:rPr>
              <w:t>е</w:t>
            </w:r>
            <w:r w:rsidRPr="00F173EC">
              <w:rPr>
                <w:color w:val="000000"/>
                <w:lang w:eastAsia="en-US"/>
              </w:rPr>
              <w:t>ма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–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Российский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индекс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научного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цитирования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(РИНЦ)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URL: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https://elibrary.ru/project_risc.asp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811"/>
        </w:trPr>
        <w:tc>
          <w:tcPr>
            <w:tcW w:w="55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555"/>
        </w:trPr>
        <w:tc>
          <w:tcPr>
            <w:tcW w:w="5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173EC">
              <w:rPr>
                <w:color w:val="000000"/>
                <w:lang w:eastAsia="en-US"/>
              </w:rPr>
              <w:t>Поисковая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система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Академия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Google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(</w:t>
            </w:r>
            <w:r w:rsidRPr="00F173EC">
              <w:rPr>
                <w:color w:val="000000"/>
                <w:lang w:val="en-US" w:eastAsia="en-US"/>
              </w:rPr>
              <w:t>Google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Scholar</w:t>
            </w:r>
            <w:r w:rsidRPr="00F173EC">
              <w:rPr>
                <w:color w:val="000000"/>
                <w:lang w:eastAsia="en-US"/>
              </w:rPr>
              <w:t>)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URL: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https://scholar.google.ru/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555"/>
        </w:trPr>
        <w:tc>
          <w:tcPr>
            <w:tcW w:w="5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173EC">
              <w:rPr>
                <w:color w:val="000000"/>
                <w:lang w:eastAsia="en-US"/>
              </w:rPr>
              <w:t>Информационная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система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-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Единое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окно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доступа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к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информационным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ресурсам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URL: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http://window.edu.ru/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E6C0D" w:rsidRPr="00F173EC" w:rsidTr="007B0E40">
        <w:trPr>
          <w:gridAfter w:val="1"/>
          <w:wAfter w:w="379" w:type="dxa"/>
          <w:trHeight w:hRule="exact" w:val="826"/>
        </w:trPr>
        <w:tc>
          <w:tcPr>
            <w:tcW w:w="5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173EC">
              <w:rPr>
                <w:color w:val="000000"/>
                <w:lang w:eastAsia="en-US"/>
              </w:rPr>
              <w:t>Федеральное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государственное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бюджетное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учрежд</w:t>
            </w:r>
            <w:r w:rsidRPr="00F173EC">
              <w:rPr>
                <w:color w:val="000000"/>
                <w:lang w:eastAsia="en-US"/>
              </w:rPr>
              <w:t>е</w:t>
            </w:r>
            <w:r w:rsidRPr="00F173EC">
              <w:rPr>
                <w:color w:val="000000"/>
                <w:lang w:eastAsia="en-US"/>
              </w:rPr>
              <w:t>ние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«Федеральный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институт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промышленной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173EC">
              <w:rPr>
                <w:color w:val="000000"/>
                <w:lang w:eastAsia="en-US"/>
              </w:rPr>
              <w:t>со</w:t>
            </w:r>
            <w:r w:rsidRPr="00F173EC">
              <w:rPr>
                <w:color w:val="000000"/>
                <w:lang w:eastAsia="en-US"/>
              </w:rPr>
              <w:t>б</w:t>
            </w:r>
            <w:r w:rsidRPr="00F173EC">
              <w:rPr>
                <w:color w:val="000000"/>
                <w:lang w:eastAsia="en-US"/>
              </w:rPr>
              <w:t>ственности»</w:t>
            </w:r>
            <w:r w:rsidRPr="00F173E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173EC">
              <w:rPr>
                <w:color w:val="000000"/>
                <w:lang w:val="en-US" w:eastAsia="en-US"/>
              </w:rPr>
              <w:t>URL: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173EC">
              <w:rPr>
                <w:color w:val="000000"/>
                <w:lang w:val="en-US" w:eastAsia="en-US"/>
              </w:rPr>
              <w:t>http://www1.fips.ru/</w:t>
            </w:r>
            <w:r w:rsidRPr="00F173E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5E6C0D" w:rsidRPr="00F173EC" w:rsidRDefault="005E6C0D" w:rsidP="007B0E4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5E6C0D" w:rsidRPr="007C6048" w:rsidRDefault="005E6C0D" w:rsidP="005E6C0D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C6048">
        <w:rPr>
          <w:b/>
          <w:bCs/>
          <w:iCs/>
        </w:rPr>
        <w:t>9 Материально-техническое обеспечение дисциплины (модуля)</w:t>
      </w:r>
    </w:p>
    <w:p w:rsidR="005E6C0D" w:rsidRPr="007C6048" w:rsidRDefault="005E6C0D" w:rsidP="005E6C0D">
      <w:r w:rsidRPr="007C604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E6C0D" w:rsidRPr="007C6048" w:rsidTr="007B0E40">
        <w:trPr>
          <w:tblHeader/>
        </w:trPr>
        <w:tc>
          <w:tcPr>
            <w:tcW w:w="1928" w:type="pct"/>
            <w:vAlign w:val="center"/>
          </w:tcPr>
          <w:p w:rsidR="005E6C0D" w:rsidRPr="007C6048" w:rsidRDefault="005E6C0D" w:rsidP="007B0E40">
            <w:pPr>
              <w:jc w:val="center"/>
            </w:pPr>
            <w:r w:rsidRPr="007C604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E6C0D" w:rsidRPr="007C6048" w:rsidRDefault="005E6C0D" w:rsidP="007B0E40">
            <w:pPr>
              <w:jc w:val="center"/>
            </w:pPr>
            <w:r w:rsidRPr="007C6048">
              <w:t>Оснащение аудитории</w:t>
            </w:r>
          </w:p>
        </w:tc>
      </w:tr>
      <w:tr w:rsidR="005E6C0D" w:rsidRPr="007C6048" w:rsidTr="007B0E40">
        <w:tc>
          <w:tcPr>
            <w:tcW w:w="1928" w:type="pct"/>
          </w:tcPr>
          <w:p w:rsidR="005E6C0D" w:rsidRPr="007C6048" w:rsidRDefault="005E6C0D" w:rsidP="007B0E40">
            <w:pPr>
              <w:ind w:firstLine="0"/>
            </w:pPr>
            <w:r w:rsidRPr="007C6048">
              <w:t>Учебные аудитории для провед</w:t>
            </w:r>
            <w:r w:rsidRPr="007C6048">
              <w:t>е</w:t>
            </w:r>
            <w:r w:rsidRPr="007C6048">
              <w:t>ния занятий лекционного типа</w:t>
            </w:r>
          </w:p>
        </w:tc>
        <w:tc>
          <w:tcPr>
            <w:tcW w:w="3072" w:type="pct"/>
          </w:tcPr>
          <w:p w:rsidR="005E6C0D" w:rsidRPr="007C6048" w:rsidRDefault="005E6C0D" w:rsidP="007B0E40">
            <w:pPr>
              <w:ind w:firstLine="0"/>
            </w:pPr>
            <w:r w:rsidRPr="007C6048">
              <w:t>Мультимедийные средства хранения, передачи  и представления информации</w:t>
            </w:r>
          </w:p>
        </w:tc>
      </w:tr>
      <w:tr w:rsidR="005E6C0D" w:rsidRPr="007C6048" w:rsidTr="007B0E40">
        <w:tc>
          <w:tcPr>
            <w:tcW w:w="1928" w:type="pct"/>
          </w:tcPr>
          <w:p w:rsidR="005E6C0D" w:rsidRPr="007C6048" w:rsidRDefault="005E6C0D" w:rsidP="007B0E40">
            <w:pPr>
              <w:ind w:firstLine="0"/>
            </w:pPr>
            <w:r w:rsidRPr="007C6048">
              <w:t>Учебные аудитории для провед</w:t>
            </w:r>
            <w:r w:rsidRPr="007C6048">
              <w:t>е</w:t>
            </w:r>
            <w:r w:rsidRPr="007C6048">
              <w:t>ния практических занятий, гру</w:t>
            </w:r>
            <w:r w:rsidRPr="007C6048">
              <w:t>п</w:t>
            </w:r>
            <w:r w:rsidRPr="007C6048">
              <w:t>повых и индивидуальных ко</w:t>
            </w:r>
            <w:r w:rsidRPr="007C6048">
              <w:t>н</w:t>
            </w:r>
            <w:r w:rsidRPr="007C6048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E6C0D" w:rsidRPr="007C6048" w:rsidRDefault="005E6C0D" w:rsidP="007B0E40">
            <w:pPr>
              <w:ind w:firstLine="0"/>
            </w:pPr>
            <w:r w:rsidRPr="007C6048">
              <w:t>Наглядные материалы и учебные модели для выпо</w:t>
            </w:r>
            <w:r w:rsidRPr="007C6048">
              <w:t>л</w:t>
            </w:r>
            <w:r w:rsidRPr="007C6048">
              <w:t>нения практических работ:</w:t>
            </w:r>
          </w:p>
          <w:p w:rsidR="005E6C0D" w:rsidRPr="007C6048" w:rsidRDefault="005E6C0D" w:rsidP="005E6C0D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Стенды, плакаты: «Нанесение размеров», «С</w:t>
            </w:r>
            <w:r w:rsidRPr="007C6048">
              <w:rPr>
                <w:iCs/>
              </w:rPr>
              <w:t>е</w:t>
            </w:r>
            <w:r w:rsidRPr="007C6048">
              <w:rPr>
                <w:iCs/>
              </w:rPr>
              <w:t>чения», «соединение вида и разреза», «Выпо</w:t>
            </w:r>
            <w:r w:rsidRPr="007C6048">
              <w:rPr>
                <w:iCs/>
              </w:rPr>
              <w:t>л</w:t>
            </w:r>
            <w:r w:rsidRPr="007C6048">
              <w:rPr>
                <w:iCs/>
              </w:rPr>
              <w:t>нение разрезов», «Основные виды» и другие.</w:t>
            </w:r>
          </w:p>
          <w:p w:rsidR="005E6C0D" w:rsidRPr="007C6048" w:rsidRDefault="005E6C0D" w:rsidP="005E6C0D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Модели вычерчиваемых деталей.</w:t>
            </w:r>
          </w:p>
          <w:p w:rsidR="005E6C0D" w:rsidRPr="007C6048" w:rsidRDefault="005E6C0D" w:rsidP="005E6C0D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Детали для замера резьбы с натуры.</w:t>
            </w:r>
          </w:p>
          <w:p w:rsidR="005E6C0D" w:rsidRPr="007C6048" w:rsidRDefault="005E6C0D" w:rsidP="005E6C0D">
            <w:pPr>
              <w:numPr>
                <w:ilvl w:val="0"/>
                <w:numId w:val="46"/>
              </w:numPr>
            </w:pPr>
            <w:r w:rsidRPr="007C6048">
              <w:t>Измерительный инструмент.</w:t>
            </w:r>
          </w:p>
          <w:p w:rsidR="005E6C0D" w:rsidRPr="007C6048" w:rsidRDefault="005E6C0D" w:rsidP="005E6C0D">
            <w:pPr>
              <w:numPr>
                <w:ilvl w:val="0"/>
                <w:numId w:val="46"/>
              </w:numPr>
            </w:pPr>
            <w:r w:rsidRPr="007C6048">
              <w:t>Сборочные узлы.</w:t>
            </w:r>
          </w:p>
          <w:p w:rsidR="005E6C0D" w:rsidRPr="007C6048" w:rsidRDefault="005E6C0D" w:rsidP="007B0E40">
            <w:pPr>
              <w:ind w:firstLine="0"/>
            </w:pPr>
            <w:r w:rsidRPr="007C6048">
              <w:t>Персональные компьютеры с пакетом MS Office, КОМПАС 3D V16, выходом в Интернет и с доступом в электронную информационно-образовательную сре-ду университета</w:t>
            </w:r>
          </w:p>
        </w:tc>
      </w:tr>
      <w:tr w:rsidR="005E6C0D" w:rsidRPr="007C6048" w:rsidTr="007B0E40">
        <w:tc>
          <w:tcPr>
            <w:tcW w:w="1928" w:type="pct"/>
          </w:tcPr>
          <w:p w:rsidR="005E6C0D" w:rsidRPr="007C6048" w:rsidRDefault="005E6C0D" w:rsidP="007B0E40">
            <w:pPr>
              <w:ind w:firstLine="0"/>
            </w:pPr>
            <w:r w:rsidRPr="007C6048">
              <w:t>Помещения для самостоятельной работы обучающихся</w:t>
            </w:r>
            <w:r w:rsidRPr="007C6048">
              <w:tab/>
            </w:r>
          </w:p>
        </w:tc>
        <w:tc>
          <w:tcPr>
            <w:tcW w:w="3072" w:type="pct"/>
          </w:tcPr>
          <w:p w:rsidR="005E6C0D" w:rsidRPr="007C6048" w:rsidRDefault="005E6C0D" w:rsidP="007B0E40">
            <w:pPr>
              <w:ind w:firstLine="0"/>
            </w:pPr>
            <w:r w:rsidRPr="007C6048">
              <w:t>Персональные компьютеры с пакетом MS Office, КОМПАС 3D V16, выходом в Интернет и с доступом в электронную информационно-образовательную ср</w:t>
            </w:r>
            <w:r w:rsidRPr="007C6048">
              <w:t>е</w:t>
            </w:r>
            <w:r w:rsidRPr="007C6048">
              <w:t>ду университета</w:t>
            </w:r>
          </w:p>
        </w:tc>
      </w:tr>
      <w:tr w:rsidR="005E6C0D" w:rsidRPr="007C6048" w:rsidTr="007B0E40">
        <w:tc>
          <w:tcPr>
            <w:tcW w:w="1928" w:type="pct"/>
          </w:tcPr>
          <w:p w:rsidR="005E6C0D" w:rsidRPr="007C6048" w:rsidRDefault="005E6C0D" w:rsidP="007B0E40">
            <w:pPr>
              <w:ind w:firstLine="0"/>
            </w:pPr>
            <w:r w:rsidRPr="007C6048">
              <w:t>Помещение для хранения и пр</w:t>
            </w:r>
            <w:r w:rsidRPr="007C6048">
              <w:t>о</w:t>
            </w:r>
            <w:r w:rsidRPr="007C6048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E6C0D" w:rsidRPr="007C6048" w:rsidRDefault="005E6C0D" w:rsidP="007B0E40">
            <w:pPr>
              <w:ind w:firstLine="0"/>
            </w:pPr>
            <w:r w:rsidRPr="007C6048">
              <w:t>Стеллажи для хранения учебного оборудования.</w:t>
            </w:r>
          </w:p>
          <w:p w:rsidR="005E6C0D" w:rsidRPr="007C6048" w:rsidRDefault="005E6C0D" w:rsidP="007B0E40">
            <w:pPr>
              <w:ind w:firstLine="0"/>
            </w:pPr>
            <w:r w:rsidRPr="007C6048">
              <w:t>Шкафы для хранения учебно-методической докуме</w:t>
            </w:r>
            <w:r w:rsidRPr="007C6048">
              <w:t>н</w:t>
            </w:r>
            <w:r w:rsidRPr="007C6048">
              <w:t>тации, учебного оборудования и учебно-наглядных пособий.</w:t>
            </w:r>
          </w:p>
        </w:tc>
      </w:tr>
    </w:tbl>
    <w:p w:rsidR="005E6C0D" w:rsidRPr="00C17915" w:rsidRDefault="005E6C0D" w:rsidP="005E6C0D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E6C0D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ACC" w:rsidRDefault="00742ACC">
      <w:r>
        <w:separator/>
      </w:r>
    </w:p>
  </w:endnote>
  <w:endnote w:type="continuationSeparator" w:id="0">
    <w:p w:rsidR="00742ACC" w:rsidRDefault="0074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672A3">
      <w:rPr>
        <w:rStyle w:val="a4"/>
        <w:noProof/>
      </w:rPr>
      <w:t>38</w: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ACC" w:rsidRDefault="00742ACC">
      <w:r>
        <w:separator/>
      </w:r>
    </w:p>
  </w:footnote>
  <w:footnote w:type="continuationSeparator" w:id="0">
    <w:p w:rsidR="00742ACC" w:rsidRDefault="00742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EB2"/>
    <w:rsid w:val="000054C0"/>
    <w:rsid w:val="00013CC4"/>
    <w:rsid w:val="000235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4E8E"/>
    <w:rsid w:val="0008595C"/>
    <w:rsid w:val="000859AF"/>
    <w:rsid w:val="00094253"/>
    <w:rsid w:val="0009455F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3100"/>
    <w:rsid w:val="000E3750"/>
    <w:rsid w:val="000F10A7"/>
    <w:rsid w:val="000F229A"/>
    <w:rsid w:val="000F2688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7FE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AAF"/>
    <w:rsid w:val="00195224"/>
    <w:rsid w:val="00195F38"/>
    <w:rsid w:val="00196A06"/>
    <w:rsid w:val="00197B54"/>
    <w:rsid w:val="001A182E"/>
    <w:rsid w:val="001A4E6B"/>
    <w:rsid w:val="001C0E23"/>
    <w:rsid w:val="001C6CE5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4A69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A75FB"/>
    <w:rsid w:val="002B0CF6"/>
    <w:rsid w:val="002C0376"/>
    <w:rsid w:val="002C1D1A"/>
    <w:rsid w:val="002C1F2B"/>
    <w:rsid w:val="002C3E46"/>
    <w:rsid w:val="002D4B55"/>
    <w:rsid w:val="002D7C1C"/>
    <w:rsid w:val="002E102E"/>
    <w:rsid w:val="002E4F95"/>
    <w:rsid w:val="002E61E7"/>
    <w:rsid w:val="002E7BC9"/>
    <w:rsid w:val="002F3881"/>
    <w:rsid w:val="00304C65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43D"/>
    <w:rsid w:val="00471AD8"/>
    <w:rsid w:val="004721A0"/>
    <w:rsid w:val="00480B35"/>
    <w:rsid w:val="00480E96"/>
    <w:rsid w:val="004853EA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0DF6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6C0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83B"/>
    <w:rsid w:val="00675C4F"/>
    <w:rsid w:val="00676FF0"/>
    <w:rsid w:val="00681815"/>
    <w:rsid w:val="006848DA"/>
    <w:rsid w:val="00687DE2"/>
    <w:rsid w:val="00687EB9"/>
    <w:rsid w:val="006912D1"/>
    <w:rsid w:val="00692255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7D9C"/>
    <w:rsid w:val="00717C8C"/>
    <w:rsid w:val="00720775"/>
    <w:rsid w:val="007226F7"/>
    <w:rsid w:val="00724C48"/>
    <w:rsid w:val="007258FF"/>
    <w:rsid w:val="00731180"/>
    <w:rsid w:val="00731C4E"/>
    <w:rsid w:val="007356CF"/>
    <w:rsid w:val="00735B87"/>
    <w:rsid w:val="00737995"/>
    <w:rsid w:val="007424B9"/>
    <w:rsid w:val="00742ACC"/>
    <w:rsid w:val="0074644C"/>
    <w:rsid w:val="00750095"/>
    <w:rsid w:val="00750DED"/>
    <w:rsid w:val="00753955"/>
    <w:rsid w:val="00756D53"/>
    <w:rsid w:val="007601BF"/>
    <w:rsid w:val="00761603"/>
    <w:rsid w:val="00765A4E"/>
    <w:rsid w:val="00767409"/>
    <w:rsid w:val="00773127"/>
    <w:rsid w:val="00773D44"/>
    <w:rsid w:val="007754E4"/>
    <w:rsid w:val="00775BCB"/>
    <w:rsid w:val="00777CC9"/>
    <w:rsid w:val="007842D2"/>
    <w:rsid w:val="00787DAA"/>
    <w:rsid w:val="0079022C"/>
    <w:rsid w:val="00795323"/>
    <w:rsid w:val="0079685A"/>
    <w:rsid w:val="007A00F2"/>
    <w:rsid w:val="007B0E40"/>
    <w:rsid w:val="007B4BBE"/>
    <w:rsid w:val="007B6F99"/>
    <w:rsid w:val="007C088E"/>
    <w:rsid w:val="007C1810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1765"/>
    <w:rsid w:val="00814B59"/>
    <w:rsid w:val="008155AE"/>
    <w:rsid w:val="00815833"/>
    <w:rsid w:val="008177F1"/>
    <w:rsid w:val="00820310"/>
    <w:rsid w:val="00826E3A"/>
    <w:rsid w:val="00827443"/>
    <w:rsid w:val="00827CFA"/>
    <w:rsid w:val="00831197"/>
    <w:rsid w:val="00834280"/>
    <w:rsid w:val="00835104"/>
    <w:rsid w:val="00835929"/>
    <w:rsid w:val="00836478"/>
    <w:rsid w:val="00837B1B"/>
    <w:rsid w:val="00841C4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88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922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5CD9"/>
    <w:rsid w:val="00AA7B25"/>
    <w:rsid w:val="00AB1E5B"/>
    <w:rsid w:val="00AB2E46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1CDD"/>
    <w:rsid w:val="00B655AD"/>
    <w:rsid w:val="00B663BC"/>
    <w:rsid w:val="00B67105"/>
    <w:rsid w:val="00B72C01"/>
    <w:rsid w:val="00B7520E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2EFF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AA0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0BCD"/>
    <w:rsid w:val="00D21C33"/>
    <w:rsid w:val="00D33718"/>
    <w:rsid w:val="00D37D05"/>
    <w:rsid w:val="00D40C06"/>
    <w:rsid w:val="00D41299"/>
    <w:rsid w:val="00D441E6"/>
    <w:rsid w:val="00D45653"/>
    <w:rsid w:val="00D563F1"/>
    <w:rsid w:val="00D64AF4"/>
    <w:rsid w:val="00D656D8"/>
    <w:rsid w:val="00D65E1A"/>
    <w:rsid w:val="00D672A3"/>
    <w:rsid w:val="00D67FAA"/>
    <w:rsid w:val="00D70308"/>
    <w:rsid w:val="00D707CB"/>
    <w:rsid w:val="00D75CF7"/>
    <w:rsid w:val="00D91B8E"/>
    <w:rsid w:val="00D945A7"/>
    <w:rsid w:val="00DA2601"/>
    <w:rsid w:val="00DA4F9B"/>
    <w:rsid w:val="00DB4F69"/>
    <w:rsid w:val="00DB6C6B"/>
    <w:rsid w:val="00DC637E"/>
    <w:rsid w:val="00DD3721"/>
    <w:rsid w:val="00DD5F4B"/>
    <w:rsid w:val="00DE0A94"/>
    <w:rsid w:val="00DE2DF7"/>
    <w:rsid w:val="00DE367E"/>
    <w:rsid w:val="00DE41B0"/>
    <w:rsid w:val="00DE495F"/>
    <w:rsid w:val="00DE56D9"/>
    <w:rsid w:val="00DE5D06"/>
    <w:rsid w:val="00DF3236"/>
    <w:rsid w:val="00DF3B89"/>
    <w:rsid w:val="00DF3CA8"/>
    <w:rsid w:val="00DF64DB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30FB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08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4A68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oleObject" Target="embeddings/oleObject2.bin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magtu.informsystema.ru/uploader/fileUpload?name=3722.pdf&amp;show=dcatalogues/1/1527711/3722.pdf&amp;view=true" TargetMode="External"/><Relationship Id="rId68" Type="http://schemas.openxmlformats.org/officeDocument/2006/relationships/hyperlink" Target="https://magtu.informsystema.ru/uploader/fileUpload?name=2431.pdf&amp;show=dcatalogues/1/1130137/2431.pdf&amp;view=true" TargetMode="Externa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jpeg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magtu.informsystema.ru/uploader/fileUpload?name=3653.pdf&amp;show=dcatalogues/1/1526283/3653.pdf&amp;view=true" TargetMode="External"/><Relationship Id="rId58" Type="http://schemas.openxmlformats.org/officeDocument/2006/relationships/hyperlink" Target="https://magtu.informsystema.ru/uploader/fileUpload?name=311.pdf&amp;show=dcatalogues/1/1068565/311.pdf&amp;view=true" TargetMode="External"/><Relationship Id="rId66" Type="http://schemas.openxmlformats.org/officeDocument/2006/relationships/hyperlink" Target="https://magtu.informsystema.ru/uploader/fileUpload?name=3542.pdf&amp;show=dcatalogues/1/1515184/3542.pdf&amp;view=true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2532.pdf&amp;show=dcatalogues/1/1130334/2532.pdf&amp;view=true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magtu.informsystema.ru/uploader/fileUpload?name=2271.pdf&amp;show=dcatalogues/1/1129783/2271.pdf&amp;view=true" TargetMode="External"/><Relationship Id="rId64" Type="http://schemas.openxmlformats.org/officeDocument/2006/relationships/hyperlink" Target="https://magtu.informsystema.ru/uploader/fileUpload?name=2515.pdf&amp;show=dcatalogues/1/1130301/2515.pdf&amp;view=true" TargetMode="External"/><Relationship Id="rId69" Type="http://schemas.openxmlformats.org/officeDocument/2006/relationships/hyperlink" Target="https://magtu.informsystema.ru/uploader/fileUpload?name=265.pdf&amp;show=dcatalogues/1/1060690/265.pdf&amp;view=true" TargetMode="External"/><Relationship Id="rId8" Type="http://schemas.microsoft.com/office/2007/relationships/stylesWithEffects" Target="stylesWithEffects.xml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magtu.informsystema.ru/uploader/fileUpload?name=3290.pdf&amp;show=dcatalogues/1/1137481/3290.pdf&amp;view=true" TargetMode="External"/><Relationship Id="rId67" Type="http://schemas.openxmlformats.org/officeDocument/2006/relationships/hyperlink" Target="https://magtu.informsystema.ru/uploader/fileUpload?name=2270.pdf&amp;show=dcatalogues/1/1129781/2270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25.jpeg"/><Relationship Id="rId54" Type="http://schemas.openxmlformats.org/officeDocument/2006/relationships/hyperlink" Target="https://magtu.informsystema.ru/uploader/fileUpload?name=945.pdf&amp;show=dcatalogues/1/1118980/945.pdf&amp;view=true" TargetMode="External"/><Relationship Id="rId62" Type="http://schemas.openxmlformats.org/officeDocument/2006/relationships/hyperlink" Target="https://magtu.informsystema.ru/uploader/fileUpload?name=2525.pdf&amp;show=dcatalogues/1/1130327/2525.pdf&amp;view=true" TargetMode="External"/><Relationship Id="rId70" Type="http://schemas.openxmlformats.org/officeDocument/2006/relationships/hyperlink" Target="https://magtu.informsystema.ru/uploader/fileUpload?name=3836.pdf&amp;show=dcatalogues/1/1530274/383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yperlink" Target="https://magtu.informsystema.ru/uploader/fileUpload?name=933.pdf&amp;show=dcatalogues/1/1118950/933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yperlink" Target="https://magtu.informsystema.ru/uploader/fileUpload?name=2269.pdf&amp;show=dcatalogues/1/1129778/2269.pdf&amp;view=true" TargetMode="External"/><Relationship Id="rId65" Type="http://schemas.openxmlformats.org/officeDocument/2006/relationships/hyperlink" Target="https://magtu.informsystema.ru/uploader/fileUpload?name=4223.pdf&amp;show=dcatalogues/1/1537346/4223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hyperlink" Target="https://magtu.informsystema.ru/uploader/fileUpload?name=2340.pdf&amp;show=dcatalogues/1/1129979/234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19203B-0B91-41BF-8FEC-29E061E9CF8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10C564B-4B75-454D-92C7-3E48465D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5499</Words>
  <Characters>31345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36771</CharactersWithSpaces>
  <SharedDoc>false</SharedDoc>
  <HLinks>
    <vt:vector size="108" baseType="variant">
      <vt:variant>
        <vt:i4>7995491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2</cp:revision>
  <cp:lastPrinted>2019-11-11T17:38:00Z</cp:lastPrinted>
  <dcterms:created xsi:type="dcterms:W3CDTF">2020-10-12T05:04:00Z</dcterms:created>
  <dcterms:modified xsi:type="dcterms:W3CDTF">2020-10-12T05:04:00Z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