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647" w:rsidRPr="00F9454D" w:rsidRDefault="00775647" w:rsidP="000A793F">
      <w:pPr>
        <w:jc w:val="both"/>
        <w:rPr>
          <w:sz w:val="24"/>
          <w:szCs w:val="24"/>
        </w:rPr>
      </w:pPr>
    </w:p>
    <w:p w:rsidR="00F9454D" w:rsidRPr="00F9454D" w:rsidRDefault="00F9454D" w:rsidP="00F9454D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F9454D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F9454D" w:rsidRPr="00F9454D" w:rsidRDefault="00F9454D" w:rsidP="00F9454D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F9454D">
        <w:rPr>
          <w:rStyle w:val="FontStyle22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F9454D" w:rsidRPr="00F9454D" w:rsidRDefault="00F9454D" w:rsidP="00F9454D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F9454D">
        <w:rPr>
          <w:rStyle w:val="FontStyle22"/>
          <w:sz w:val="24"/>
          <w:szCs w:val="24"/>
        </w:rPr>
        <w:t>высшего образования</w:t>
      </w:r>
    </w:p>
    <w:p w:rsidR="00F9454D" w:rsidRPr="00F9454D" w:rsidRDefault="00F9454D" w:rsidP="00F9454D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 w:rsidRPr="00F9454D">
        <w:rPr>
          <w:rStyle w:val="FontStyle22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F9454D" w:rsidRPr="0010649D" w:rsidRDefault="00306285" w:rsidP="0010649D">
      <w:pPr>
        <w:pStyle w:val="Style2"/>
        <w:widowControl/>
        <w:jc w:val="right"/>
        <w:rPr>
          <w:rStyle w:val="FontStyle18"/>
          <w:b w:val="0"/>
          <w:bCs w:val="0"/>
          <w:noProof/>
          <w:sz w:val="24"/>
          <w:szCs w:val="24"/>
        </w:rPr>
      </w:pPr>
      <w:r w:rsidRPr="00513590">
        <w:rPr>
          <w:noProof/>
        </w:rPr>
        <w:drawing>
          <wp:inline distT="0" distB="0" distL="0" distR="0" wp14:anchorId="2C204E97" wp14:editId="6E73C89A">
            <wp:extent cx="3455670" cy="2179955"/>
            <wp:effectExtent l="19050" t="0" r="0" b="0"/>
            <wp:docPr id="4" name="Рисунок 1" descr="C:\Documents and Settings\i.samohina\Рабочий стол\печать утвер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i.samohina\Рабочий стол\печать утвержд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54D" w:rsidRPr="00F9454D">
        <w:rPr>
          <w:rStyle w:val="FontStyle18"/>
          <w:b w:val="0"/>
          <w:sz w:val="24"/>
          <w:szCs w:val="24"/>
        </w:rPr>
        <w:t xml:space="preserve">                                                                </w:t>
      </w:r>
    </w:p>
    <w:p w:rsidR="00F9454D" w:rsidRPr="00F9454D" w:rsidRDefault="00F9454D" w:rsidP="00F9454D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  <w:r w:rsidRPr="00F9454D">
        <w:rPr>
          <w:rStyle w:val="FontStyle21"/>
          <w:b/>
          <w:sz w:val="24"/>
          <w:szCs w:val="24"/>
        </w:rPr>
        <w:t>РАБОЧАЯ ПРОГРАММА ДИСЦИПЛИНЫ</w:t>
      </w:r>
    </w:p>
    <w:p w:rsidR="00F9454D" w:rsidRPr="00F9454D" w:rsidRDefault="00F9454D" w:rsidP="00F9454D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F9454D" w:rsidRPr="00F9454D" w:rsidRDefault="00F9454D" w:rsidP="00F9454D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F9454D" w:rsidRPr="00F9454D" w:rsidRDefault="00F9454D" w:rsidP="00F9454D">
      <w:pPr>
        <w:pStyle w:val="Style11"/>
        <w:widowControl/>
        <w:spacing w:line="276" w:lineRule="auto"/>
        <w:jc w:val="center"/>
        <w:rPr>
          <w:rStyle w:val="FontStyle17"/>
          <w:sz w:val="24"/>
          <w:szCs w:val="24"/>
          <w:u w:val="single"/>
        </w:rPr>
      </w:pPr>
      <w:r w:rsidRPr="00F9454D">
        <w:rPr>
          <w:rStyle w:val="FontStyle17"/>
          <w:sz w:val="24"/>
          <w:szCs w:val="24"/>
          <w:u w:val="single"/>
        </w:rPr>
        <w:t>Б</w:t>
      </w:r>
      <w:proofErr w:type="gramStart"/>
      <w:r w:rsidRPr="00F9454D">
        <w:rPr>
          <w:rStyle w:val="FontStyle17"/>
          <w:sz w:val="24"/>
          <w:szCs w:val="24"/>
          <w:u w:val="single"/>
        </w:rPr>
        <w:t>1</w:t>
      </w:r>
      <w:proofErr w:type="gramEnd"/>
      <w:r w:rsidRPr="00F9454D">
        <w:rPr>
          <w:rStyle w:val="FontStyle17"/>
          <w:sz w:val="24"/>
          <w:szCs w:val="24"/>
          <w:u w:val="single"/>
        </w:rPr>
        <w:t xml:space="preserve">.В.ДВ.6.1  Основы метрологии, стандартизации, сертификации и </w:t>
      </w:r>
    </w:p>
    <w:p w:rsidR="00F9454D" w:rsidRPr="00F9454D" w:rsidRDefault="00F9454D" w:rsidP="00F9454D">
      <w:pPr>
        <w:pStyle w:val="Style11"/>
        <w:widowControl/>
        <w:spacing w:line="276" w:lineRule="auto"/>
        <w:jc w:val="center"/>
        <w:rPr>
          <w:rStyle w:val="FontStyle17"/>
          <w:sz w:val="24"/>
          <w:szCs w:val="24"/>
          <w:u w:val="single"/>
        </w:rPr>
      </w:pPr>
      <w:r w:rsidRPr="00F9454D">
        <w:rPr>
          <w:rStyle w:val="FontStyle17"/>
          <w:sz w:val="24"/>
          <w:szCs w:val="24"/>
          <w:u w:val="single"/>
        </w:rPr>
        <w:t>контроля качества</w:t>
      </w:r>
    </w:p>
    <w:p w:rsidR="00F9454D" w:rsidRPr="00F9454D" w:rsidRDefault="00F9454D" w:rsidP="0010649D">
      <w:pPr>
        <w:pStyle w:val="Style11"/>
        <w:widowControl/>
        <w:rPr>
          <w:rStyle w:val="FontStyle17"/>
          <w:b w:val="0"/>
          <w:sz w:val="24"/>
          <w:szCs w:val="24"/>
        </w:rPr>
      </w:pPr>
    </w:p>
    <w:p w:rsidR="00F9454D" w:rsidRPr="00F9454D" w:rsidRDefault="00F9454D" w:rsidP="00F9454D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  <w:r w:rsidRPr="00F9454D">
        <w:rPr>
          <w:rStyle w:val="FontStyle16"/>
          <w:b w:val="0"/>
          <w:sz w:val="24"/>
          <w:szCs w:val="24"/>
        </w:rPr>
        <w:t>Направление подготовки</w:t>
      </w:r>
    </w:p>
    <w:p w:rsidR="00F9454D" w:rsidRPr="00F9454D" w:rsidRDefault="00F9454D" w:rsidP="00F9454D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  <w:r w:rsidRPr="00F9454D">
        <w:rPr>
          <w:rStyle w:val="FontStyle16"/>
          <w:b w:val="0"/>
          <w:sz w:val="24"/>
          <w:szCs w:val="24"/>
        </w:rPr>
        <w:t>08.03.01 «Строительство»</w:t>
      </w:r>
    </w:p>
    <w:p w:rsidR="00F9454D" w:rsidRPr="00F9454D" w:rsidRDefault="00F9454D" w:rsidP="00F9454D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</w:p>
    <w:p w:rsidR="00F9454D" w:rsidRPr="00F9454D" w:rsidRDefault="00F9454D" w:rsidP="00F9454D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F9454D">
        <w:rPr>
          <w:rStyle w:val="FontStyle16"/>
          <w:b w:val="0"/>
          <w:sz w:val="24"/>
          <w:szCs w:val="24"/>
        </w:rPr>
        <w:t>Профиль подготовки</w:t>
      </w:r>
    </w:p>
    <w:p w:rsidR="00F9454D" w:rsidRPr="00F9454D" w:rsidRDefault="00F9454D" w:rsidP="00F9454D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F9454D">
        <w:rPr>
          <w:rStyle w:val="FontStyle16"/>
          <w:b w:val="0"/>
          <w:sz w:val="24"/>
          <w:szCs w:val="24"/>
        </w:rPr>
        <w:t>Теплогазоснабжение и вентиляция</w:t>
      </w:r>
    </w:p>
    <w:p w:rsidR="00F9454D" w:rsidRPr="00F9454D" w:rsidRDefault="00F9454D" w:rsidP="00F9454D">
      <w:pPr>
        <w:pStyle w:val="Style4"/>
        <w:widowControl/>
        <w:rPr>
          <w:rStyle w:val="FontStyle16"/>
          <w:b w:val="0"/>
          <w:sz w:val="24"/>
          <w:szCs w:val="24"/>
        </w:rPr>
      </w:pPr>
    </w:p>
    <w:p w:rsidR="00F9454D" w:rsidRPr="00F9454D" w:rsidRDefault="00F9454D" w:rsidP="0010649D">
      <w:pPr>
        <w:pStyle w:val="Style4"/>
        <w:widowControl/>
        <w:rPr>
          <w:rStyle w:val="FontStyle16"/>
          <w:b w:val="0"/>
          <w:sz w:val="24"/>
          <w:szCs w:val="24"/>
        </w:rPr>
      </w:pPr>
    </w:p>
    <w:p w:rsidR="00F9454D" w:rsidRPr="00F9454D" w:rsidRDefault="00F9454D" w:rsidP="00F9454D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F9454D"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 w:rsidRPr="00F9454D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F9454D" w:rsidRPr="00F9454D" w:rsidRDefault="00F9454D" w:rsidP="00F9454D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F9454D" w:rsidRPr="00F9454D" w:rsidRDefault="00F9454D" w:rsidP="00F9454D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F9454D"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gramStart"/>
      <w:r w:rsidRPr="00F9454D">
        <w:rPr>
          <w:rStyle w:val="FontStyle16"/>
          <w:b w:val="0"/>
          <w:sz w:val="24"/>
          <w:szCs w:val="24"/>
        </w:rPr>
        <w:t>академический</w:t>
      </w:r>
      <w:proofErr w:type="gramEnd"/>
      <w:r w:rsidRPr="00F9454D">
        <w:rPr>
          <w:rStyle w:val="FontStyle16"/>
          <w:b w:val="0"/>
          <w:sz w:val="24"/>
          <w:szCs w:val="24"/>
        </w:rPr>
        <w:t xml:space="preserve"> </w:t>
      </w:r>
      <w:proofErr w:type="spellStart"/>
      <w:r w:rsidRPr="00F9454D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F9454D" w:rsidRPr="00F9454D" w:rsidRDefault="00F9454D" w:rsidP="00F9454D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F9454D" w:rsidRPr="00F9454D" w:rsidRDefault="00F9454D" w:rsidP="00F9454D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F9454D">
        <w:rPr>
          <w:rStyle w:val="FontStyle16"/>
          <w:b w:val="0"/>
          <w:sz w:val="24"/>
          <w:szCs w:val="24"/>
        </w:rPr>
        <w:t>Форма обучения</w:t>
      </w:r>
    </w:p>
    <w:p w:rsidR="00F9454D" w:rsidRPr="00F9454D" w:rsidRDefault="00F9454D" w:rsidP="00F9454D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  <w:r w:rsidRPr="00F9454D">
        <w:rPr>
          <w:rStyle w:val="FontStyle17"/>
          <w:b w:val="0"/>
          <w:sz w:val="24"/>
          <w:szCs w:val="24"/>
        </w:rPr>
        <w:t>Очная</w:t>
      </w:r>
    </w:p>
    <w:p w:rsidR="00F9454D" w:rsidRPr="00F9454D" w:rsidRDefault="00F9454D" w:rsidP="0010649D">
      <w:pPr>
        <w:pStyle w:val="Style1"/>
        <w:widowControl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6379"/>
      </w:tblGrid>
      <w:tr w:rsidR="00F9454D" w:rsidRPr="00F9454D" w:rsidTr="00480FB1">
        <w:tc>
          <w:tcPr>
            <w:tcW w:w="3085" w:type="dxa"/>
            <w:hideMark/>
          </w:tcPr>
          <w:p w:rsidR="00F9454D" w:rsidRPr="00F9454D" w:rsidRDefault="00F9454D" w:rsidP="00480FB1">
            <w:pPr>
              <w:pStyle w:val="Style1"/>
              <w:widowControl/>
              <w:ind w:firstLine="567"/>
              <w:rPr>
                <w:rStyle w:val="FontStyle17"/>
                <w:b w:val="0"/>
                <w:sz w:val="24"/>
                <w:szCs w:val="24"/>
              </w:rPr>
            </w:pPr>
            <w:r w:rsidRPr="00F9454D">
              <w:rPr>
                <w:rStyle w:val="FontStyle17"/>
                <w:b w:val="0"/>
                <w:sz w:val="24"/>
                <w:szCs w:val="24"/>
              </w:rPr>
              <w:t xml:space="preserve">Институт </w:t>
            </w:r>
          </w:p>
        </w:tc>
        <w:tc>
          <w:tcPr>
            <w:tcW w:w="6379" w:type="dxa"/>
            <w:hideMark/>
          </w:tcPr>
          <w:p w:rsidR="00F9454D" w:rsidRPr="00F9454D" w:rsidRDefault="00F9454D" w:rsidP="00480FB1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F9454D">
              <w:rPr>
                <w:rStyle w:val="FontStyle17"/>
                <w:b w:val="0"/>
                <w:sz w:val="24"/>
                <w:szCs w:val="24"/>
              </w:rPr>
              <w:t>строительства, архитектуры и искусства</w:t>
            </w:r>
          </w:p>
        </w:tc>
      </w:tr>
      <w:tr w:rsidR="00F9454D" w:rsidRPr="00F9454D" w:rsidTr="00480FB1">
        <w:tc>
          <w:tcPr>
            <w:tcW w:w="3085" w:type="dxa"/>
            <w:hideMark/>
          </w:tcPr>
          <w:p w:rsidR="00F9454D" w:rsidRPr="00F9454D" w:rsidRDefault="00F9454D" w:rsidP="00480FB1">
            <w:pPr>
              <w:pStyle w:val="Style1"/>
              <w:widowControl/>
              <w:ind w:firstLine="567"/>
              <w:rPr>
                <w:rStyle w:val="FontStyle17"/>
                <w:b w:val="0"/>
                <w:sz w:val="24"/>
                <w:szCs w:val="24"/>
              </w:rPr>
            </w:pPr>
            <w:r w:rsidRPr="00F9454D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  <w:hideMark/>
          </w:tcPr>
          <w:p w:rsidR="00F9454D" w:rsidRPr="00F9454D" w:rsidRDefault="00F9454D" w:rsidP="00480FB1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F9454D">
              <w:rPr>
                <w:rStyle w:val="FontStyle17"/>
                <w:b w:val="0"/>
                <w:sz w:val="24"/>
                <w:szCs w:val="24"/>
              </w:rPr>
              <w:t>управления недвижимостью и инженерных систем</w:t>
            </w:r>
          </w:p>
        </w:tc>
      </w:tr>
      <w:tr w:rsidR="00F9454D" w:rsidRPr="00F9454D" w:rsidTr="00480FB1">
        <w:tc>
          <w:tcPr>
            <w:tcW w:w="3085" w:type="dxa"/>
            <w:hideMark/>
          </w:tcPr>
          <w:p w:rsidR="00F9454D" w:rsidRPr="00F9454D" w:rsidRDefault="00F9454D" w:rsidP="00480FB1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F9454D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379" w:type="dxa"/>
            <w:hideMark/>
          </w:tcPr>
          <w:p w:rsidR="00F9454D" w:rsidRPr="00F9454D" w:rsidRDefault="00F9454D" w:rsidP="00480FB1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F9454D">
              <w:rPr>
                <w:rStyle w:val="FontStyle17"/>
                <w:b w:val="0"/>
                <w:sz w:val="24"/>
                <w:szCs w:val="24"/>
              </w:rPr>
              <w:t>3</w:t>
            </w:r>
          </w:p>
        </w:tc>
      </w:tr>
      <w:tr w:rsidR="00F9454D" w:rsidRPr="00F9454D" w:rsidTr="00480FB1">
        <w:tc>
          <w:tcPr>
            <w:tcW w:w="3085" w:type="dxa"/>
            <w:hideMark/>
          </w:tcPr>
          <w:p w:rsidR="00F9454D" w:rsidRPr="00F9454D" w:rsidRDefault="00F9454D" w:rsidP="00480FB1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F9454D"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379" w:type="dxa"/>
            <w:hideMark/>
          </w:tcPr>
          <w:p w:rsidR="00F9454D" w:rsidRPr="00F9454D" w:rsidRDefault="00F9454D" w:rsidP="00480FB1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F9454D">
              <w:rPr>
                <w:rStyle w:val="FontStyle17"/>
                <w:b w:val="0"/>
                <w:sz w:val="24"/>
                <w:szCs w:val="24"/>
              </w:rPr>
              <w:t>6</w:t>
            </w:r>
          </w:p>
        </w:tc>
      </w:tr>
    </w:tbl>
    <w:p w:rsidR="00F9454D" w:rsidRPr="00F9454D" w:rsidRDefault="00F9454D" w:rsidP="00F9454D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F9454D" w:rsidRPr="00F9454D" w:rsidRDefault="00F9454D" w:rsidP="00F9454D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F9454D" w:rsidRPr="00F9454D" w:rsidRDefault="00F9454D" w:rsidP="00F9454D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F9454D" w:rsidRPr="00F9454D" w:rsidRDefault="00F9454D" w:rsidP="0010649D">
      <w:pPr>
        <w:pStyle w:val="Style1"/>
        <w:widowControl/>
        <w:rPr>
          <w:rStyle w:val="FontStyle17"/>
          <w:b w:val="0"/>
          <w:sz w:val="24"/>
          <w:szCs w:val="24"/>
        </w:rPr>
      </w:pPr>
    </w:p>
    <w:p w:rsidR="00F9454D" w:rsidRPr="00F9454D" w:rsidRDefault="00F9454D" w:rsidP="00F9454D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F9454D">
        <w:rPr>
          <w:rStyle w:val="FontStyle16"/>
          <w:b w:val="0"/>
          <w:sz w:val="24"/>
          <w:szCs w:val="24"/>
        </w:rPr>
        <w:t>Магнитогорск</w:t>
      </w:r>
    </w:p>
    <w:p w:rsidR="00F9454D" w:rsidRPr="00F9454D" w:rsidRDefault="00F9454D" w:rsidP="00F9454D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F9454D">
        <w:rPr>
          <w:rStyle w:val="FontStyle16"/>
          <w:b w:val="0"/>
          <w:sz w:val="24"/>
          <w:szCs w:val="24"/>
        </w:rPr>
        <w:t>201</w:t>
      </w:r>
      <w:r w:rsidRPr="00F9454D">
        <w:rPr>
          <w:rStyle w:val="FontStyle16"/>
          <w:b w:val="0"/>
          <w:sz w:val="24"/>
          <w:szCs w:val="24"/>
          <w:lang w:val="en-US"/>
        </w:rPr>
        <w:t>7</w:t>
      </w:r>
      <w:r w:rsidRPr="00F9454D">
        <w:rPr>
          <w:rStyle w:val="FontStyle16"/>
          <w:b w:val="0"/>
          <w:sz w:val="24"/>
          <w:szCs w:val="24"/>
        </w:rPr>
        <w:t xml:space="preserve"> г.</w:t>
      </w:r>
    </w:p>
    <w:p w:rsidR="00775647" w:rsidRPr="00775647" w:rsidRDefault="00F9454D" w:rsidP="00775647">
      <w:pPr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</w:rPr>
        <w:lastRenderedPageBreak/>
        <w:drawing>
          <wp:inline distT="0" distB="0" distL="0" distR="0">
            <wp:extent cx="5940425" cy="8403983"/>
            <wp:effectExtent l="19050" t="0" r="3175" b="0"/>
            <wp:docPr id="3" name="Рисунок 3" descr="C:\Documents and Settings\i.samohina\Рабочий стол\Рабочие программы\Вторые листы\2017\2018-11-26_145831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i.samohina\Рабочий стол\Рабочие программы\Вторые листы\2017\2018-11-26_145831Н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647" w:rsidRPr="00775647" w:rsidRDefault="00775647" w:rsidP="00775647">
      <w:pPr>
        <w:ind w:firstLine="709"/>
        <w:jc w:val="right"/>
        <w:rPr>
          <w:rFonts w:ascii="Times New Roman CYR" w:hAnsi="Times New Roman CYR" w:cs="Times New Roman CYR"/>
          <w:sz w:val="24"/>
          <w:szCs w:val="24"/>
        </w:rPr>
      </w:pPr>
    </w:p>
    <w:p w:rsidR="00775647" w:rsidRPr="00775647" w:rsidRDefault="00775647" w:rsidP="00775647">
      <w:pPr>
        <w:ind w:firstLine="360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497CE2" w:rsidRDefault="00497CE2" w:rsidP="00775647">
      <w:pPr>
        <w:jc w:val="both"/>
        <w:rPr>
          <w:rFonts w:ascii="Times New Roman CYR" w:hAnsi="Times New Roman CYR" w:cs="Times New Roman CYR"/>
          <w:sz w:val="24"/>
          <w:szCs w:val="24"/>
        </w:rPr>
      </w:pPr>
    </w:p>
    <w:p w:rsidR="00497CE2" w:rsidRPr="00775647" w:rsidRDefault="001F057F" w:rsidP="00775647">
      <w:pPr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bCs/>
          <w:noProof/>
          <w:sz w:val="16"/>
          <w:szCs w:val="16"/>
        </w:rPr>
        <w:lastRenderedPageBreak/>
        <w:drawing>
          <wp:inline distT="0" distB="0" distL="0" distR="0">
            <wp:extent cx="5940425" cy="8395012"/>
            <wp:effectExtent l="0" t="0" r="0" b="0"/>
            <wp:docPr id="5" name="Рисунок 5" descr="ScanImage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Image2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CE2" w:rsidRPr="00497CE2">
        <w:rPr>
          <w:bCs/>
          <w:sz w:val="16"/>
          <w:szCs w:val="16"/>
        </w:rPr>
        <w:br w:type="page"/>
      </w:r>
    </w:p>
    <w:p w:rsidR="00E53D60" w:rsidRDefault="00E53D60" w:rsidP="001F057F">
      <w:pPr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775647" w:rsidRPr="00775647" w:rsidRDefault="001B4804" w:rsidP="00E45A68">
      <w:pPr>
        <w:ind w:firstLine="720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1. Цели  освоения</w:t>
      </w:r>
      <w:r w:rsidR="00775647" w:rsidRPr="00775647">
        <w:rPr>
          <w:rFonts w:ascii="Times New Roman CYR" w:hAnsi="Times New Roman CYR" w:cs="Times New Roman CYR"/>
          <w:b/>
          <w:bCs/>
          <w:sz w:val="24"/>
          <w:szCs w:val="24"/>
        </w:rPr>
        <w:t xml:space="preserve"> дисциплины</w:t>
      </w:r>
    </w:p>
    <w:p w:rsidR="00E45A68" w:rsidRDefault="00775647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775647">
        <w:rPr>
          <w:rFonts w:ascii="Times New Roman CYR" w:hAnsi="Times New Roman CYR" w:cs="Times New Roman CYR"/>
          <w:sz w:val="24"/>
          <w:szCs w:val="24"/>
        </w:rPr>
        <w:t xml:space="preserve">Целью изучения </w:t>
      </w:r>
      <w:r w:rsidR="003E4C0B">
        <w:rPr>
          <w:rFonts w:ascii="Times New Roman CYR" w:hAnsi="Times New Roman CYR" w:cs="Times New Roman CYR"/>
          <w:sz w:val="24"/>
          <w:szCs w:val="24"/>
        </w:rPr>
        <w:t>дисциплины «</w:t>
      </w:r>
      <w:r w:rsidR="003E4C0B" w:rsidRPr="003E4C0B">
        <w:rPr>
          <w:rFonts w:ascii="Times New Roman CYR" w:hAnsi="Times New Roman CYR" w:cs="Times New Roman CYR"/>
          <w:sz w:val="24"/>
          <w:szCs w:val="24"/>
        </w:rPr>
        <w:t>Основы метрологии, стандартизации, с</w:t>
      </w:r>
      <w:r w:rsidR="003E4C0B">
        <w:rPr>
          <w:rFonts w:ascii="Times New Roman CYR" w:hAnsi="Times New Roman CYR" w:cs="Times New Roman CYR"/>
          <w:sz w:val="24"/>
          <w:szCs w:val="24"/>
        </w:rPr>
        <w:t xml:space="preserve">ертификации и контроля качества» является </w:t>
      </w:r>
      <w:r w:rsidR="003E4C0B" w:rsidRPr="003E4C0B">
        <w:rPr>
          <w:rFonts w:ascii="Times New Roman CYR" w:hAnsi="Times New Roman CYR" w:cs="Times New Roman CYR"/>
          <w:sz w:val="24"/>
          <w:szCs w:val="24"/>
        </w:rPr>
        <w:t>изучение теоретических основ и пра</w:t>
      </w:r>
      <w:r w:rsidR="003E4C0B">
        <w:rPr>
          <w:rFonts w:ascii="Times New Roman CYR" w:hAnsi="Times New Roman CYR" w:cs="Times New Roman CYR"/>
          <w:sz w:val="24"/>
          <w:szCs w:val="24"/>
        </w:rPr>
        <w:t xml:space="preserve">ктических навыков </w:t>
      </w:r>
      <w:r w:rsidR="00E45A68">
        <w:rPr>
          <w:rFonts w:ascii="Times New Roman CYR" w:hAnsi="Times New Roman CYR" w:cs="Times New Roman CYR"/>
          <w:sz w:val="24"/>
          <w:szCs w:val="24"/>
        </w:rPr>
        <w:t xml:space="preserve">в изучении и применении </w:t>
      </w:r>
      <w:r w:rsidR="00E45A68" w:rsidRPr="00E45A68">
        <w:rPr>
          <w:rFonts w:ascii="Times New Roman CYR" w:hAnsi="Times New Roman CYR" w:cs="Times New Roman CYR"/>
          <w:sz w:val="24"/>
          <w:szCs w:val="24"/>
        </w:rPr>
        <w:t>н</w:t>
      </w:r>
      <w:r w:rsidR="00E45A68">
        <w:rPr>
          <w:rFonts w:ascii="Times New Roman CYR" w:hAnsi="Times New Roman CYR" w:cs="Times New Roman CYR"/>
          <w:sz w:val="24"/>
          <w:szCs w:val="24"/>
        </w:rPr>
        <w:t>ормативно-технических документов</w:t>
      </w:r>
      <w:r w:rsidR="00E45A68" w:rsidRPr="00E45A68">
        <w:rPr>
          <w:rFonts w:ascii="Times New Roman CYR" w:hAnsi="Times New Roman CYR" w:cs="Times New Roman CYR"/>
          <w:sz w:val="24"/>
          <w:szCs w:val="24"/>
        </w:rPr>
        <w:t xml:space="preserve"> в области стандартизации и технического</w:t>
      </w:r>
      <w:r w:rsidR="00E45A68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E45A68" w:rsidRPr="00E45A68">
        <w:rPr>
          <w:rFonts w:ascii="Times New Roman CYR" w:hAnsi="Times New Roman CYR" w:cs="Times New Roman CYR"/>
          <w:sz w:val="24"/>
          <w:szCs w:val="24"/>
        </w:rPr>
        <w:t xml:space="preserve">регулирования, формах подтверждения соответствия </w:t>
      </w:r>
      <w:r w:rsidR="00E45A68">
        <w:rPr>
          <w:rFonts w:ascii="Times New Roman CYR" w:hAnsi="Times New Roman CYR" w:cs="Times New Roman CYR"/>
          <w:sz w:val="24"/>
          <w:szCs w:val="24"/>
        </w:rPr>
        <w:t xml:space="preserve">инженерных систем и строительной </w:t>
      </w:r>
      <w:r w:rsidR="00E45A68" w:rsidRPr="00E45A68">
        <w:rPr>
          <w:rFonts w:ascii="Times New Roman CYR" w:hAnsi="Times New Roman CYR" w:cs="Times New Roman CYR"/>
          <w:sz w:val="24"/>
          <w:szCs w:val="24"/>
        </w:rPr>
        <w:t>продукции.</w:t>
      </w:r>
    </w:p>
    <w:p w:rsidR="00E45A68" w:rsidRDefault="00E45A68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E45A68" w:rsidRPr="00E45A68" w:rsidRDefault="00E45A68" w:rsidP="00E45A68">
      <w:pPr>
        <w:ind w:firstLine="567"/>
        <w:jc w:val="both"/>
        <w:rPr>
          <w:rFonts w:ascii="Times New Roman CYR" w:hAnsi="Times New Roman CYR" w:cs="Times New Roman CYR"/>
          <w:b/>
          <w:sz w:val="24"/>
          <w:szCs w:val="24"/>
        </w:rPr>
      </w:pPr>
      <w:r w:rsidRPr="00E45A68">
        <w:rPr>
          <w:rFonts w:ascii="Times New Roman CYR" w:hAnsi="Times New Roman CYR" w:cs="Times New Roman CYR"/>
          <w:b/>
          <w:sz w:val="24"/>
          <w:szCs w:val="24"/>
        </w:rPr>
        <w:t xml:space="preserve">2 Место дисциплины в структуре образовательной программы подготовки </w:t>
      </w:r>
    </w:p>
    <w:p w:rsidR="00E45A68" w:rsidRPr="00E45A68" w:rsidRDefault="00E45A68" w:rsidP="00E45A68">
      <w:pPr>
        <w:ind w:firstLine="567"/>
        <w:jc w:val="both"/>
        <w:rPr>
          <w:rFonts w:ascii="Times New Roman CYR" w:hAnsi="Times New Roman CYR" w:cs="Times New Roman CYR"/>
          <w:b/>
          <w:sz w:val="24"/>
          <w:szCs w:val="24"/>
        </w:rPr>
      </w:pPr>
      <w:r w:rsidRPr="00E45A68">
        <w:rPr>
          <w:rFonts w:ascii="Times New Roman CYR" w:hAnsi="Times New Roman CYR" w:cs="Times New Roman CYR"/>
          <w:b/>
          <w:sz w:val="24"/>
          <w:szCs w:val="24"/>
        </w:rPr>
        <w:t>бакалавра</w:t>
      </w:r>
    </w:p>
    <w:p w:rsidR="00E45A68" w:rsidRPr="00E45A68" w:rsidRDefault="00E45A68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Дисциплина Б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1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>.В.ДВ.6</w:t>
      </w:r>
      <w:r w:rsidRPr="00E45A68">
        <w:rPr>
          <w:rFonts w:ascii="Times New Roman CYR" w:hAnsi="Times New Roman CYR" w:cs="Times New Roman CYR"/>
          <w:sz w:val="24"/>
          <w:szCs w:val="24"/>
        </w:rPr>
        <w:t>.1 «</w:t>
      </w:r>
      <w:r w:rsidR="0078469C" w:rsidRPr="0078469C">
        <w:rPr>
          <w:rFonts w:ascii="Times New Roman CYR" w:hAnsi="Times New Roman CYR" w:cs="Times New Roman CYR"/>
          <w:sz w:val="24"/>
          <w:szCs w:val="24"/>
        </w:rPr>
        <w:t>Основы метрологии, стандартизации, сертификации и контроля качества</w:t>
      </w:r>
      <w:r w:rsidR="0078469C">
        <w:rPr>
          <w:rFonts w:ascii="Times New Roman CYR" w:hAnsi="Times New Roman CYR" w:cs="Times New Roman CYR"/>
          <w:sz w:val="24"/>
          <w:szCs w:val="24"/>
        </w:rPr>
        <w:t>» является</w:t>
      </w:r>
      <w:r w:rsidRPr="00E45A68">
        <w:rPr>
          <w:rFonts w:ascii="Times New Roman CYR" w:hAnsi="Times New Roman CYR" w:cs="Times New Roman CYR"/>
          <w:sz w:val="24"/>
          <w:szCs w:val="24"/>
        </w:rPr>
        <w:t xml:space="preserve"> дисциплиной вариативной части профессионального цикла профиля  «Теплогазоснабжение и вентиляция».</w:t>
      </w:r>
    </w:p>
    <w:p w:rsidR="00E45A68" w:rsidRPr="00E45A68" w:rsidRDefault="00E45A68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E45A68">
        <w:rPr>
          <w:rFonts w:ascii="Times New Roman CYR" w:hAnsi="Times New Roman CYR" w:cs="Times New Roman CYR"/>
          <w:sz w:val="24"/>
          <w:szCs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7E1009" w:rsidRPr="00E45A68" w:rsidRDefault="007E1009" w:rsidP="007E1009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E45A68">
        <w:rPr>
          <w:rFonts w:ascii="Times New Roman CYR" w:hAnsi="Times New Roman CYR" w:cs="Times New Roman CYR"/>
          <w:sz w:val="24"/>
          <w:szCs w:val="24"/>
        </w:rPr>
        <w:t>-</w:t>
      </w:r>
      <w:r w:rsidRPr="00E45A68">
        <w:rPr>
          <w:rFonts w:ascii="Times New Roman CYR" w:hAnsi="Times New Roman CYR" w:cs="Times New Roman CYR"/>
          <w:sz w:val="24"/>
          <w:szCs w:val="24"/>
        </w:rPr>
        <w:tab/>
      </w:r>
      <w:r w:rsidRPr="0078469C">
        <w:rPr>
          <w:rFonts w:ascii="Times New Roman CYR" w:hAnsi="Times New Roman CYR" w:cs="Times New Roman CYR"/>
          <w:b/>
          <w:sz w:val="24"/>
          <w:szCs w:val="24"/>
        </w:rPr>
        <w:t>математика</w:t>
      </w:r>
      <w:r w:rsidRPr="00E45A68">
        <w:rPr>
          <w:rFonts w:ascii="Times New Roman CYR" w:hAnsi="Times New Roman CYR" w:cs="Times New Roman CYR"/>
          <w:sz w:val="24"/>
          <w:szCs w:val="24"/>
        </w:rPr>
        <w:t xml:space="preserve">: дифференциальное и интегральное исчисления, вероятность и </w:t>
      </w:r>
      <w:proofErr w:type="gramStart"/>
      <w:r w:rsidRPr="00E45A68">
        <w:rPr>
          <w:rFonts w:ascii="Times New Roman CYR" w:hAnsi="Times New Roman CYR" w:cs="Times New Roman CYR"/>
          <w:sz w:val="24"/>
          <w:szCs w:val="24"/>
        </w:rPr>
        <w:t>стати-</w:t>
      </w:r>
      <w:proofErr w:type="spellStart"/>
      <w:r w:rsidRPr="00E45A68">
        <w:rPr>
          <w:rFonts w:ascii="Times New Roman CYR" w:hAnsi="Times New Roman CYR" w:cs="Times New Roman CYR"/>
          <w:sz w:val="24"/>
          <w:szCs w:val="24"/>
        </w:rPr>
        <w:t>стика</w:t>
      </w:r>
      <w:proofErr w:type="spellEnd"/>
      <w:proofErr w:type="gramEnd"/>
      <w:r w:rsidRPr="00E45A68">
        <w:rPr>
          <w:rFonts w:ascii="Times New Roman CYR" w:hAnsi="Times New Roman CYR" w:cs="Times New Roman CYR"/>
          <w:sz w:val="24"/>
          <w:szCs w:val="24"/>
        </w:rPr>
        <w:t>, элементарная теория вероятностей, модели</w:t>
      </w:r>
      <w:r>
        <w:rPr>
          <w:rFonts w:ascii="Times New Roman CYR" w:hAnsi="Times New Roman CYR" w:cs="Times New Roman CYR"/>
          <w:sz w:val="24"/>
          <w:szCs w:val="24"/>
        </w:rPr>
        <w:t xml:space="preserve"> случайных процессов,  статисти</w:t>
      </w:r>
      <w:r w:rsidRPr="00E45A68">
        <w:rPr>
          <w:rFonts w:ascii="Times New Roman CYR" w:hAnsi="Times New Roman CYR" w:cs="Times New Roman CYR"/>
          <w:sz w:val="24"/>
          <w:szCs w:val="24"/>
        </w:rPr>
        <w:t xml:space="preserve">ческие методы обработки экспериментальных данных; </w:t>
      </w:r>
    </w:p>
    <w:p w:rsidR="007E1009" w:rsidRPr="00E45A68" w:rsidRDefault="007E1009" w:rsidP="007E1009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E45A68">
        <w:rPr>
          <w:rFonts w:ascii="Times New Roman CYR" w:hAnsi="Times New Roman CYR" w:cs="Times New Roman CYR"/>
          <w:sz w:val="24"/>
          <w:szCs w:val="24"/>
        </w:rPr>
        <w:t>-</w:t>
      </w:r>
      <w:r w:rsidRPr="00E45A68">
        <w:rPr>
          <w:rFonts w:ascii="Times New Roman CYR" w:hAnsi="Times New Roman CYR" w:cs="Times New Roman CYR"/>
          <w:sz w:val="24"/>
          <w:szCs w:val="24"/>
        </w:rPr>
        <w:tab/>
      </w:r>
      <w:r w:rsidRPr="0078469C">
        <w:rPr>
          <w:rFonts w:ascii="Times New Roman CYR" w:hAnsi="Times New Roman CYR" w:cs="Times New Roman CYR"/>
          <w:b/>
          <w:sz w:val="24"/>
          <w:szCs w:val="24"/>
        </w:rPr>
        <w:t>информатика</w:t>
      </w:r>
      <w:r w:rsidRPr="00E45A68">
        <w:rPr>
          <w:rFonts w:ascii="Times New Roman CYR" w:hAnsi="Times New Roman CYR" w:cs="Times New Roman CYR"/>
          <w:sz w:val="24"/>
          <w:szCs w:val="24"/>
        </w:rPr>
        <w:t>: общая характеристика процессов сбора, передачи, обработки и накопления информации; модели решения фун</w:t>
      </w:r>
      <w:r>
        <w:rPr>
          <w:rFonts w:ascii="Times New Roman CYR" w:hAnsi="Times New Roman CYR" w:cs="Times New Roman CYR"/>
          <w:sz w:val="24"/>
          <w:szCs w:val="24"/>
        </w:rPr>
        <w:t>кциональных и вычислительных за</w:t>
      </w:r>
      <w:r w:rsidRPr="00E45A68">
        <w:rPr>
          <w:rFonts w:ascii="Times New Roman CYR" w:hAnsi="Times New Roman CYR" w:cs="Times New Roman CYR"/>
          <w:sz w:val="24"/>
          <w:szCs w:val="24"/>
        </w:rPr>
        <w:t>дач; алгоритмизация и программирование; базы данных; компьютерная графика;</w:t>
      </w:r>
    </w:p>
    <w:p w:rsidR="007E1009" w:rsidRDefault="007E1009" w:rsidP="007E1009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E45A68">
        <w:rPr>
          <w:rFonts w:ascii="Times New Roman CYR" w:hAnsi="Times New Roman CYR" w:cs="Times New Roman CYR"/>
          <w:sz w:val="24"/>
          <w:szCs w:val="24"/>
        </w:rPr>
        <w:t>-</w:t>
      </w:r>
      <w:r w:rsidRPr="00E45A68">
        <w:rPr>
          <w:rFonts w:ascii="Times New Roman CYR" w:hAnsi="Times New Roman CYR" w:cs="Times New Roman CYR"/>
          <w:sz w:val="24"/>
          <w:szCs w:val="24"/>
        </w:rPr>
        <w:tab/>
      </w:r>
      <w:r w:rsidRPr="0078469C">
        <w:rPr>
          <w:rFonts w:ascii="Times New Roman CYR" w:hAnsi="Times New Roman CYR" w:cs="Times New Roman CYR"/>
          <w:b/>
          <w:sz w:val="24"/>
          <w:szCs w:val="24"/>
        </w:rPr>
        <w:t>физика</w:t>
      </w:r>
      <w:r>
        <w:rPr>
          <w:rFonts w:ascii="Times New Roman CYR" w:hAnsi="Times New Roman CYR" w:cs="Times New Roman CYR"/>
          <w:sz w:val="24"/>
          <w:szCs w:val="24"/>
        </w:rPr>
        <w:t>;  основные законы</w:t>
      </w:r>
      <w:r w:rsidRPr="00E45A68">
        <w:rPr>
          <w:rFonts w:ascii="Times New Roman CYR" w:hAnsi="Times New Roman CYR" w:cs="Times New Roman CYR"/>
          <w:sz w:val="24"/>
          <w:szCs w:val="24"/>
        </w:rPr>
        <w:t>, происходящие в жидкостях и газах, иметь понятия об основных параметрах жидкостей и газов.</w:t>
      </w:r>
    </w:p>
    <w:p w:rsidR="007E1009" w:rsidRPr="00E45A68" w:rsidRDefault="007E1009" w:rsidP="007E1009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- </w:t>
      </w:r>
      <w:r w:rsidRPr="008D067B">
        <w:rPr>
          <w:rFonts w:ascii="Times New Roman CYR" w:hAnsi="Times New Roman CYR" w:cs="Times New Roman CYR"/>
          <w:b/>
          <w:sz w:val="24"/>
          <w:szCs w:val="24"/>
        </w:rPr>
        <w:t>инженерные системы и оборудование зданий</w:t>
      </w:r>
      <w:r>
        <w:rPr>
          <w:rFonts w:ascii="Times New Roman CYR" w:hAnsi="Times New Roman CYR" w:cs="Times New Roman CYR"/>
          <w:sz w:val="24"/>
          <w:szCs w:val="24"/>
        </w:rPr>
        <w:t>; общая характеристика инженерных систем, основные принципы расчета систем, основы проектирования оборудования зданий.</w:t>
      </w:r>
    </w:p>
    <w:p w:rsidR="00014B9C" w:rsidRDefault="007E1009" w:rsidP="007E1009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E45A68">
        <w:rPr>
          <w:rFonts w:ascii="Times New Roman CYR" w:hAnsi="Times New Roman CYR" w:cs="Times New Roman CYR"/>
          <w:sz w:val="24"/>
          <w:szCs w:val="24"/>
        </w:rPr>
        <w:t>Знания и умения студентов, полученные при изучении дисциплины «</w:t>
      </w:r>
      <w:r w:rsidRPr="00014B9C">
        <w:rPr>
          <w:rFonts w:ascii="Times New Roman CYR" w:hAnsi="Times New Roman CYR" w:cs="Times New Roman CYR"/>
          <w:sz w:val="24"/>
          <w:szCs w:val="24"/>
        </w:rPr>
        <w:t>Основы метрологии, стандартизации, сертификации и контроля качества</w:t>
      </w:r>
      <w:r w:rsidRPr="00E45A68">
        <w:rPr>
          <w:rFonts w:ascii="Times New Roman CYR" w:hAnsi="Times New Roman CYR" w:cs="Times New Roman CYR"/>
          <w:sz w:val="24"/>
          <w:szCs w:val="24"/>
        </w:rPr>
        <w:t>» необходимы при дальнейшем изучении таких дисциплин, как «</w:t>
      </w:r>
      <w:r w:rsidRPr="00810974">
        <w:rPr>
          <w:rFonts w:ascii="Times New Roman CYR" w:hAnsi="Times New Roman CYR" w:cs="Times New Roman CYR"/>
          <w:sz w:val="24"/>
          <w:szCs w:val="24"/>
        </w:rPr>
        <w:t>Осно</w:t>
      </w:r>
      <w:r>
        <w:rPr>
          <w:rFonts w:ascii="Times New Roman CYR" w:hAnsi="Times New Roman CYR" w:cs="Times New Roman CYR"/>
          <w:sz w:val="24"/>
          <w:szCs w:val="24"/>
        </w:rPr>
        <w:t>вы теории надежности систем ТГВ</w:t>
      </w:r>
      <w:r w:rsidRPr="00E45A68">
        <w:rPr>
          <w:rFonts w:ascii="Times New Roman CYR" w:hAnsi="Times New Roman CYR" w:cs="Times New Roman CYR"/>
          <w:sz w:val="24"/>
          <w:szCs w:val="24"/>
        </w:rPr>
        <w:t>», «</w:t>
      </w:r>
      <w:r w:rsidRPr="00810974">
        <w:rPr>
          <w:rFonts w:ascii="Times New Roman CYR" w:hAnsi="Times New Roman CYR" w:cs="Times New Roman CYR"/>
          <w:sz w:val="24"/>
          <w:szCs w:val="24"/>
        </w:rPr>
        <w:t>Диагностика, наладка, и</w:t>
      </w:r>
      <w:r>
        <w:rPr>
          <w:rFonts w:ascii="Times New Roman CYR" w:hAnsi="Times New Roman CYR" w:cs="Times New Roman CYR"/>
          <w:sz w:val="24"/>
          <w:szCs w:val="24"/>
        </w:rPr>
        <w:t>змерительная техника систем ТГВ</w:t>
      </w:r>
      <w:r w:rsidRPr="00E45A68">
        <w:rPr>
          <w:rFonts w:ascii="Times New Roman CYR" w:hAnsi="Times New Roman CYR" w:cs="Times New Roman CYR"/>
          <w:sz w:val="24"/>
          <w:szCs w:val="24"/>
        </w:rPr>
        <w:t>», и при выполнении выпускной квалификационной работы.</w:t>
      </w:r>
    </w:p>
    <w:p w:rsidR="007E1009" w:rsidRDefault="007E1009" w:rsidP="007E1009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014B9C" w:rsidRPr="00014B9C" w:rsidRDefault="00014B9C" w:rsidP="00014B9C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iCs/>
          <w:sz w:val="24"/>
          <w:szCs w:val="24"/>
        </w:rPr>
      </w:pPr>
      <w:r w:rsidRPr="00014B9C">
        <w:rPr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014B9C">
        <w:rPr>
          <w:b/>
          <w:iCs/>
          <w:sz w:val="24"/>
          <w:szCs w:val="24"/>
        </w:rPr>
        <w:br/>
        <w:t>дисциплины и планируемые результаты обучения</w:t>
      </w:r>
    </w:p>
    <w:p w:rsidR="00014B9C" w:rsidRDefault="00014B9C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  <w:r w:rsidRPr="00014B9C">
        <w:rPr>
          <w:bCs/>
          <w:sz w:val="24"/>
          <w:szCs w:val="24"/>
        </w:rPr>
        <w:t>В результате освоения дисциплины «Основы метрологии, стандартизации, сертификации и контроля качества»  обучающийся должен обладать следующими компетенциями:</w:t>
      </w:r>
    </w:p>
    <w:p w:rsidR="00D13F2A" w:rsidRPr="00014B9C" w:rsidRDefault="00D13F2A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014B9C" w:rsidRPr="00014B9C" w:rsidRDefault="00014B9C" w:rsidP="00014B9C">
      <w:pPr>
        <w:tabs>
          <w:tab w:val="left" w:pos="851"/>
        </w:tabs>
        <w:ind w:firstLine="567"/>
        <w:jc w:val="both"/>
        <w:rPr>
          <w:bCs/>
          <w:sz w:val="16"/>
          <w:szCs w:val="16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014B9C" w:rsidRPr="00014B9C" w:rsidTr="00D05F11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4B9C" w:rsidRPr="00014B9C" w:rsidRDefault="00014B9C" w:rsidP="00014B9C">
            <w:pPr>
              <w:jc w:val="center"/>
              <w:rPr>
                <w:sz w:val="24"/>
                <w:szCs w:val="24"/>
              </w:rPr>
            </w:pPr>
            <w:r w:rsidRPr="00014B9C">
              <w:rPr>
                <w:sz w:val="24"/>
                <w:szCs w:val="24"/>
              </w:rPr>
              <w:t xml:space="preserve">Структурный </w:t>
            </w:r>
            <w:r w:rsidRPr="00014B9C">
              <w:rPr>
                <w:sz w:val="24"/>
                <w:szCs w:val="24"/>
              </w:rPr>
              <w:br/>
              <w:t xml:space="preserve">элемент </w:t>
            </w:r>
            <w:r w:rsidRPr="00014B9C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4B9C" w:rsidRPr="00014B9C" w:rsidRDefault="00014B9C" w:rsidP="00014B9C">
            <w:pPr>
              <w:jc w:val="center"/>
              <w:rPr>
                <w:sz w:val="24"/>
                <w:szCs w:val="24"/>
              </w:rPr>
            </w:pPr>
            <w:r w:rsidRPr="00014B9C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014B9C" w:rsidRPr="00014B9C" w:rsidTr="00D05F1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B9C" w:rsidRPr="00014B9C" w:rsidRDefault="00014B9C" w:rsidP="00014B9C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ПК-9</w:t>
            </w:r>
            <w:r w:rsidRPr="00014B9C">
              <w:rPr>
                <w:b/>
                <w:sz w:val="24"/>
                <w:szCs w:val="24"/>
              </w:rPr>
              <w:tab/>
            </w:r>
            <w:r w:rsidR="00D13F2A" w:rsidRPr="00D13F2A">
              <w:rPr>
                <w:b/>
                <w:sz w:val="24"/>
                <w:szCs w:val="24"/>
              </w:rPr>
              <w:t>способностью вести подготовку документации по менеджменту качества и типовым методам контроля качества технологических процессов на производственных участках, организацию рабочих мест, способность осуществлять техническое оснащение, размещение и обслуживание технологического оборудования, осуществлять контроль соблюдения технологической дисциплины, требований охраны труда и экологической безопасности</w:t>
            </w:r>
          </w:p>
        </w:tc>
      </w:tr>
      <w:tr w:rsidR="00014B9C" w:rsidRPr="00014B9C" w:rsidTr="00D05F1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B9C" w:rsidRPr="00014B9C" w:rsidRDefault="00014B9C" w:rsidP="00014B9C">
            <w:pPr>
              <w:rPr>
                <w:sz w:val="24"/>
                <w:szCs w:val="24"/>
              </w:rPr>
            </w:pPr>
            <w:r w:rsidRPr="00014B9C">
              <w:rPr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3F2A" w:rsidRPr="00D13F2A" w:rsidRDefault="00014B9C" w:rsidP="00D13F2A">
            <w:pPr>
              <w:jc w:val="both"/>
              <w:rPr>
                <w:sz w:val="24"/>
                <w:szCs w:val="24"/>
              </w:rPr>
            </w:pPr>
            <w:r w:rsidRPr="00014B9C">
              <w:rPr>
                <w:sz w:val="24"/>
                <w:szCs w:val="24"/>
              </w:rPr>
              <w:t xml:space="preserve">- </w:t>
            </w:r>
            <w:r w:rsidR="00D13F2A" w:rsidRPr="00D13F2A">
              <w:rPr>
                <w:sz w:val="24"/>
                <w:szCs w:val="24"/>
              </w:rPr>
              <w:t>существующие методы и принципы стандартизации;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нормы и режимы ограничения инструментальных погрешностей;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систему сертификации;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lastRenderedPageBreak/>
              <w:t>- метрологические характеристики измерительных приборов;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способы определения и поведение целевой функции;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метрологическую документацию;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методы улучшения качества измерений;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основы единой строительной конструкторской документации;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типы средств измерений и их назначение;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порядок ограничения погрешности метрологических характеристик;</w:t>
            </w:r>
          </w:p>
          <w:p w:rsidR="00014B9C" w:rsidRPr="00014B9C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нормативные документы по стандартизации и сертификации систем водоснабжения и их элементов.</w:t>
            </w:r>
          </w:p>
        </w:tc>
      </w:tr>
      <w:tr w:rsidR="00014B9C" w:rsidRPr="00014B9C" w:rsidTr="00D05F1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B9C" w:rsidRPr="00014B9C" w:rsidRDefault="00014B9C" w:rsidP="00014B9C">
            <w:pPr>
              <w:rPr>
                <w:sz w:val="24"/>
                <w:szCs w:val="24"/>
              </w:rPr>
            </w:pPr>
            <w:r w:rsidRPr="00014B9C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D13F2A">
              <w:rPr>
                <w:sz w:val="24"/>
                <w:szCs w:val="24"/>
              </w:rPr>
              <w:t>выполнить выбор целевой функции для определения времени внедрения стандарта;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выполнить расчет метрологических характеристик;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выбрать метод учета и устранения погрешностей измерительных приборов;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рационально использовать метод компенсации погрешности измерения по знаку;</w:t>
            </w:r>
          </w:p>
          <w:p w:rsidR="00014B9C" w:rsidRPr="00014B9C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применять решения, обеспечивающие экономическую и техническую эффективность внедряемых стандартов, которые базируются на использовании методов современных технологий;</w:t>
            </w:r>
          </w:p>
        </w:tc>
      </w:tr>
      <w:tr w:rsidR="00014B9C" w:rsidRPr="00014B9C" w:rsidTr="00D05F1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B9C" w:rsidRPr="00014B9C" w:rsidRDefault="00014B9C" w:rsidP="00014B9C">
            <w:pPr>
              <w:rPr>
                <w:sz w:val="24"/>
                <w:szCs w:val="24"/>
              </w:rPr>
            </w:pPr>
            <w:r w:rsidRPr="00014B9C">
              <w:rPr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B9C" w:rsidRDefault="00014B9C" w:rsidP="00D13F2A">
            <w:pPr>
              <w:jc w:val="both"/>
              <w:rPr>
                <w:color w:val="000000"/>
                <w:sz w:val="24"/>
                <w:szCs w:val="24"/>
              </w:rPr>
            </w:pPr>
            <w:r w:rsidRPr="00014B9C">
              <w:rPr>
                <w:color w:val="000000"/>
                <w:sz w:val="24"/>
                <w:szCs w:val="24"/>
              </w:rPr>
              <w:t xml:space="preserve">- </w:t>
            </w:r>
            <w:r w:rsidR="00D13F2A" w:rsidRPr="00D13F2A">
              <w:rPr>
                <w:color w:val="000000"/>
                <w:sz w:val="24"/>
                <w:szCs w:val="24"/>
              </w:rPr>
              <w:t>навыками расчета целевой функции, методами расчета погрешностей измерений</w:t>
            </w:r>
          </w:p>
          <w:p w:rsidR="00D13F2A" w:rsidRDefault="00BA5670" w:rsidP="00D13F2A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приемами</w:t>
            </w:r>
            <w:r w:rsidR="00D13F2A">
              <w:rPr>
                <w:color w:val="000000"/>
                <w:sz w:val="24"/>
                <w:szCs w:val="24"/>
              </w:rPr>
              <w:t xml:space="preserve"> применения нормативной документации</w:t>
            </w:r>
          </w:p>
          <w:p w:rsidR="00D13F2A" w:rsidRDefault="00D13F2A" w:rsidP="00D13F2A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="00BA5670">
              <w:rPr>
                <w:color w:val="000000"/>
                <w:sz w:val="24"/>
                <w:szCs w:val="24"/>
              </w:rPr>
              <w:t>методами устранения погрешностей измерений</w:t>
            </w:r>
          </w:p>
          <w:p w:rsidR="00BA5670" w:rsidRPr="00014B9C" w:rsidRDefault="00BA5670" w:rsidP="00D13F2A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приемами калибровки средств измерений</w:t>
            </w:r>
          </w:p>
        </w:tc>
      </w:tr>
    </w:tbl>
    <w:p w:rsidR="00014B9C" w:rsidRDefault="00014B9C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014B9C" w:rsidRPr="00E45A68" w:rsidRDefault="00014B9C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A6553C" w:rsidRPr="00F528F5" w:rsidRDefault="00A6553C" w:rsidP="00A6553C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bCs/>
          <w:i/>
          <w:iCs/>
          <w:color w:val="C00000"/>
          <w:sz w:val="24"/>
          <w:szCs w:val="24"/>
        </w:rPr>
      </w:pPr>
      <w:r w:rsidRPr="00F528F5">
        <w:rPr>
          <w:b/>
          <w:bCs/>
          <w:iCs/>
          <w:sz w:val="24"/>
          <w:szCs w:val="24"/>
        </w:rPr>
        <w:t xml:space="preserve">4 Структура и содержание дисциплины </w:t>
      </w:r>
    </w:p>
    <w:p w:rsidR="00A6553C" w:rsidRPr="00F528F5" w:rsidRDefault="00A6553C" w:rsidP="00A6553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  <w:r w:rsidRPr="00F528F5">
        <w:rPr>
          <w:bCs/>
          <w:sz w:val="24"/>
          <w:szCs w:val="24"/>
        </w:rPr>
        <w:t xml:space="preserve">Общая трудоемкость дисциплины составляет </w:t>
      </w:r>
      <w:r w:rsidR="00E15792">
        <w:rPr>
          <w:bCs/>
          <w:sz w:val="24"/>
          <w:szCs w:val="24"/>
          <w:u w:val="single"/>
        </w:rPr>
        <w:t>2</w:t>
      </w:r>
      <w:r w:rsidRPr="00F528F5">
        <w:rPr>
          <w:bCs/>
          <w:sz w:val="24"/>
          <w:szCs w:val="24"/>
        </w:rPr>
        <w:t xml:space="preserve"> зачетных единиц </w:t>
      </w:r>
      <w:r w:rsidR="00D05F11">
        <w:rPr>
          <w:bCs/>
          <w:sz w:val="24"/>
          <w:szCs w:val="24"/>
          <w:u w:val="single"/>
        </w:rPr>
        <w:t>72</w:t>
      </w:r>
      <w:r w:rsidRPr="00F528F5">
        <w:rPr>
          <w:bCs/>
          <w:sz w:val="24"/>
          <w:szCs w:val="24"/>
        </w:rPr>
        <w:t xml:space="preserve"> акад. часов, в том числе:</w:t>
      </w:r>
    </w:p>
    <w:p w:rsidR="00A6553C" w:rsidRPr="00F528F5" w:rsidRDefault="00A6553C" w:rsidP="00A6553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  <w:r w:rsidRPr="00F528F5">
        <w:rPr>
          <w:bCs/>
          <w:sz w:val="24"/>
          <w:szCs w:val="24"/>
        </w:rPr>
        <w:t>–</w:t>
      </w:r>
      <w:r w:rsidRPr="00F528F5">
        <w:rPr>
          <w:bCs/>
          <w:sz w:val="24"/>
          <w:szCs w:val="24"/>
        </w:rPr>
        <w:tab/>
        <w:t xml:space="preserve">контактная работа – </w:t>
      </w:r>
      <w:r w:rsidR="006D3000">
        <w:rPr>
          <w:bCs/>
          <w:sz w:val="24"/>
          <w:szCs w:val="24"/>
          <w:u w:val="single"/>
        </w:rPr>
        <w:t>34</w:t>
      </w:r>
      <w:r w:rsidRPr="00F528F5">
        <w:rPr>
          <w:bCs/>
          <w:sz w:val="24"/>
          <w:szCs w:val="24"/>
          <w:u w:val="single"/>
        </w:rPr>
        <w:t xml:space="preserve"> </w:t>
      </w:r>
      <w:r w:rsidRPr="00F528F5">
        <w:rPr>
          <w:bCs/>
          <w:sz w:val="24"/>
          <w:szCs w:val="24"/>
        </w:rPr>
        <w:t xml:space="preserve">акад. </w:t>
      </w:r>
      <w:r w:rsidR="006D3000">
        <w:rPr>
          <w:bCs/>
          <w:sz w:val="24"/>
          <w:szCs w:val="24"/>
        </w:rPr>
        <w:t>ч</w:t>
      </w:r>
      <w:r w:rsidRPr="00F528F5">
        <w:rPr>
          <w:bCs/>
          <w:sz w:val="24"/>
          <w:szCs w:val="24"/>
        </w:rPr>
        <w:t>асов</w:t>
      </w:r>
      <w:r w:rsidR="006D3000">
        <w:rPr>
          <w:bCs/>
          <w:sz w:val="24"/>
          <w:szCs w:val="24"/>
        </w:rPr>
        <w:t xml:space="preserve">, в том числе </w:t>
      </w:r>
      <w:r w:rsidR="006D3000" w:rsidRPr="006D3000">
        <w:rPr>
          <w:bCs/>
          <w:sz w:val="24"/>
          <w:szCs w:val="24"/>
          <w:u w:val="single"/>
        </w:rPr>
        <w:t>6</w:t>
      </w:r>
      <w:r w:rsidR="006D3000">
        <w:rPr>
          <w:bCs/>
          <w:sz w:val="24"/>
          <w:szCs w:val="24"/>
        </w:rPr>
        <w:t xml:space="preserve"> интерактивных</w:t>
      </w:r>
      <w:r w:rsidRPr="00F528F5">
        <w:rPr>
          <w:bCs/>
          <w:sz w:val="24"/>
          <w:szCs w:val="24"/>
        </w:rPr>
        <w:t>:</w:t>
      </w:r>
    </w:p>
    <w:p w:rsidR="00A6553C" w:rsidRPr="00F528F5" w:rsidRDefault="00F528F5" w:rsidP="00A6553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–</w:t>
      </w:r>
      <w:proofErr w:type="gramStart"/>
      <w:r w:rsidR="00A6553C" w:rsidRPr="00F528F5">
        <w:rPr>
          <w:bCs/>
          <w:sz w:val="24"/>
          <w:szCs w:val="24"/>
        </w:rPr>
        <w:t>аудиторная</w:t>
      </w:r>
      <w:proofErr w:type="gramEnd"/>
      <w:r w:rsidR="00A6553C" w:rsidRPr="00F528F5">
        <w:rPr>
          <w:bCs/>
          <w:sz w:val="24"/>
          <w:szCs w:val="24"/>
        </w:rPr>
        <w:t xml:space="preserve"> – </w:t>
      </w:r>
      <w:r>
        <w:rPr>
          <w:bCs/>
          <w:sz w:val="24"/>
          <w:szCs w:val="24"/>
          <w:u w:val="single"/>
        </w:rPr>
        <w:t>34</w:t>
      </w:r>
      <w:r w:rsidR="00A6553C" w:rsidRPr="00F528F5">
        <w:rPr>
          <w:bCs/>
          <w:sz w:val="24"/>
          <w:szCs w:val="24"/>
        </w:rPr>
        <w:t xml:space="preserve"> акад. часов;</w:t>
      </w:r>
    </w:p>
    <w:p w:rsidR="00A6553C" w:rsidRPr="00F528F5" w:rsidRDefault="00F528F5" w:rsidP="00A6553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–</w:t>
      </w:r>
      <w:proofErr w:type="gramStart"/>
      <w:r w:rsidR="00A6553C" w:rsidRPr="00F528F5">
        <w:rPr>
          <w:bCs/>
          <w:sz w:val="24"/>
          <w:szCs w:val="24"/>
        </w:rPr>
        <w:t>внеаудиторная</w:t>
      </w:r>
      <w:proofErr w:type="gramEnd"/>
      <w:r w:rsidR="00A6553C" w:rsidRPr="00F528F5">
        <w:rPr>
          <w:bCs/>
          <w:sz w:val="24"/>
          <w:szCs w:val="24"/>
        </w:rPr>
        <w:t xml:space="preserve"> – </w:t>
      </w:r>
      <w:r w:rsidR="00A6553C" w:rsidRPr="00F528F5">
        <w:rPr>
          <w:bCs/>
          <w:sz w:val="24"/>
          <w:szCs w:val="24"/>
          <w:u w:val="single"/>
        </w:rPr>
        <w:t>0</w:t>
      </w:r>
      <w:r w:rsidR="00A6553C" w:rsidRPr="00F528F5">
        <w:rPr>
          <w:bCs/>
          <w:sz w:val="24"/>
          <w:szCs w:val="24"/>
        </w:rPr>
        <w:t xml:space="preserve"> акад. часов </w:t>
      </w:r>
    </w:p>
    <w:p w:rsidR="00A6553C" w:rsidRPr="00F528F5" w:rsidRDefault="00A6553C" w:rsidP="00A6553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  <w:r w:rsidRPr="00F528F5">
        <w:rPr>
          <w:bCs/>
          <w:sz w:val="24"/>
          <w:szCs w:val="24"/>
        </w:rPr>
        <w:t>–</w:t>
      </w:r>
      <w:r w:rsidRPr="00F528F5">
        <w:rPr>
          <w:bCs/>
          <w:sz w:val="24"/>
          <w:szCs w:val="24"/>
        </w:rPr>
        <w:tab/>
        <w:t xml:space="preserve">самостоятельная работа – </w:t>
      </w:r>
      <w:r w:rsidR="00F528F5">
        <w:rPr>
          <w:bCs/>
          <w:sz w:val="24"/>
          <w:szCs w:val="24"/>
          <w:u w:val="single"/>
        </w:rPr>
        <w:t>38</w:t>
      </w:r>
      <w:r w:rsidRPr="00F528F5">
        <w:rPr>
          <w:bCs/>
          <w:sz w:val="24"/>
          <w:szCs w:val="24"/>
          <w:u w:val="single"/>
        </w:rPr>
        <w:t xml:space="preserve"> </w:t>
      </w:r>
      <w:r w:rsidRPr="00F528F5">
        <w:rPr>
          <w:bCs/>
          <w:sz w:val="24"/>
          <w:szCs w:val="24"/>
        </w:rPr>
        <w:t>акад. часов;</w:t>
      </w:r>
    </w:p>
    <w:p w:rsidR="00A6553C" w:rsidRPr="00F528F5" w:rsidRDefault="00A6553C" w:rsidP="00A6553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  <w:r w:rsidRPr="00F528F5">
        <w:rPr>
          <w:bCs/>
          <w:sz w:val="24"/>
          <w:szCs w:val="24"/>
        </w:rPr>
        <w:t xml:space="preserve"> </w:t>
      </w:r>
    </w:p>
    <w:p w:rsidR="00A6553C" w:rsidRPr="00A6553C" w:rsidRDefault="00A6553C" w:rsidP="00A6553C">
      <w:pPr>
        <w:tabs>
          <w:tab w:val="left" w:pos="851"/>
        </w:tabs>
        <w:ind w:firstLine="567"/>
        <w:jc w:val="both"/>
        <w:rPr>
          <w:bCs/>
          <w:sz w:val="10"/>
          <w:szCs w:val="1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82"/>
        <w:gridCol w:w="370"/>
        <w:gridCol w:w="370"/>
        <w:gridCol w:w="545"/>
        <w:gridCol w:w="570"/>
        <w:gridCol w:w="511"/>
        <w:gridCol w:w="1785"/>
        <w:gridCol w:w="1845"/>
        <w:gridCol w:w="857"/>
      </w:tblGrid>
      <w:tr w:rsidR="00A6553C" w:rsidRPr="00A6553C" w:rsidTr="00D05F11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A6553C" w:rsidRPr="004A3A02" w:rsidRDefault="00A6553C" w:rsidP="00A6553C">
            <w:pPr>
              <w:widowControl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4A3A02">
              <w:rPr>
                <w:rFonts w:ascii="Georgia" w:hAnsi="Georgia" w:cs="Georgia"/>
                <w:sz w:val="24"/>
                <w:szCs w:val="24"/>
              </w:rPr>
              <w:t>Раздел/ тема</w:t>
            </w:r>
          </w:p>
          <w:p w:rsidR="00A6553C" w:rsidRPr="004A3A02" w:rsidRDefault="00A6553C" w:rsidP="00A6553C">
            <w:pPr>
              <w:widowControl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4A3A02">
              <w:rPr>
                <w:rFonts w:ascii="Georgia" w:hAnsi="Georgia" w:cs="Georgia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A6553C" w:rsidRPr="004A3A02" w:rsidRDefault="00A6553C" w:rsidP="00A6553C">
            <w:pPr>
              <w:widowControl/>
              <w:ind w:left="113" w:right="113"/>
              <w:jc w:val="center"/>
              <w:rPr>
                <w:iCs/>
                <w:sz w:val="24"/>
                <w:szCs w:val="24"/>
              </w:rPr>
            </w:pPr>
            <w:r w:rsidRPr="004A3A02">
              <w:rPr>
                <w:i/>
                <w:iCs/>
                <w:sz w:val="24"/>
                <w:szCs w:val="24"/>
              </w:rPr>
              <w:t>Семестр</w:t>
            </w:r>
          </w:p>
        </w:tc>
        <w:tc>
          <w:tcPr>
            <w:tcW w:w="787" w:type="pct"/>
            <w:gridSpan w:val="3"/>
            <w:vAlign w:val="center"/>
          </w:tcPr>
          <w:p w:rsidR="00A6553C" w:rsidRPr="004A3A02" w:rsidRDefault="00A6553C" w:rsidP="00A6553C">
            <w:pPr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4A3A02">
              <w:rPr>
                <w:rFonts w:ascii="Georgia" w:hAnsi="Georgia" w:cs="Georgia"/>
                <w:sz w:val="24"/>
                <w:szCs w:val="24"/>
              </w:rPr>
              <w:t xml:space="preserve">Аудиторная </w:t>
            </w:r>
            <w:r w:rsidRPr="004A3A02">
              <w:rPr>
                <w:rFonts w:ascii="Georgia" w:hAnsi="Georgia" w:cs="Georgia"/>
                <w:sz w:val="24"/>
                <w:szCs w:val="24"/>
              </w:rPr>
              <w:br/>
              <w:t xml:space="preserve">контактная работа </w:t>
            </w:r>
            <w:r w:rsidRPr="004A3A02">
              <w:rPr>
                <w:rFonts w:ascii="Georgia" w:hAnsi="Georgia" w:cs="Georgia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A6553C" w:rsidRPr="004A3A02" w:rsidRDefault="00A6553C" w:rsidP="00A6553C">
            <w:pPr>
              <w:widowControl/>
              <w:ind w:left="-40" w:right="113"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4A3A02">
              <w:rPr>
                <w:rFonts w:ascii="Georgia" w:hAnsi="Georgia" w:cs="Georgia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A6553C" w:rsidRPr="004A3A02" w:rsidRDefault="00A6553C" w:rsidP="00A6553C">
            <w:pPr>
              <w:widowControl/>
              <w:ind w:left="-40"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4A3A02">
              <w:rPr>
                <w:rFonts w:ascii="Georgia" w:hAnsi="Georgia" w:cs="Georgia"/>
                <w:sz w:val="24"/>
                <w:szCs w:val="24"/>
              </w:rPr>
              <w:t xml:space="preserve">Вид самостоятельной </w:t>
            </w:r>
            <w:r w:rsidRPr="004A3A02">
              <w:rPr>
                <w:rFonts w:ascii="Georgia" w:hAnsi="Georgia" w:cs="Georgia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A6553C" w:rsidRPr="004A3A02" w:rsidRDefault="00A6553C" w:rsidP="00A6553C">
            <w:pPr>
              <w:widowControl/>
              <w:ind w:left="-40"/>
              <w:jc w:val="center"/>
              <w:rPr>
                <w:rFonts w:cs="Georgia"/>
                <w:sz w:val="24"/>
                <w:szCs w:val="24"/>
              </w:rPr>
            </w:pPr>
            <w:r w:rsidRPr="004A3A02">
              <w:rPr>
                <w:rFonts w:ascii="Georgia" w:hAnsi="Georgia" w:cs="Georgia"/>
                <w:sz w:val="24"/>
                <w:szCs w:val="24"/>
              </w:rPr>
              <w:t xml:space="preserve">Форма текущего контроля успеваемости и </w:t>
            </w:r>
            <w:r w:rsidRPr="004A3A02">
              <w:rPr>
                <w:rFonts w:ascii="Georgia" w:hAnsi="Georgia" w:cs="Georgia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A6553C" w:rsidRPr="00A6553C" w:rsidRDefault="00A6553C" w:rsidP="00A6553C">
            <w:pPr>
              <w:widowControl/>
              <w:ind w:left="-40" w:right="113"/>
              <w:jc w:val="center"/>
              <w:rPr>
                <w:rFonts w:ascii="Georgia" w:hAnsi="Georgia" w:cs="Georgia"/>
                <w:sz w:val="12"/>
                <w:szCs w:val="12"/>
              </w:rPr>
            </w:pPr>
            <w:r w:rsidRPr="00A6553C">
              <w:rPr>
                <w:rFonts w:ascii="Georgia" w:hAnsi="Georgia" w:cs="Georgia"/>
                <w:sz w:val="22"/>
                <w:szCs w:val="22"/>
              </w:rPr>
              <w:t xml:space="preserve">Код и структурный </w:t>
            </w:r>
            <w:r w:rsidRPr="00A6553C">
              <w:rPr>
                <w:rFonts w:ascii="Georgia" w:hAnsi="Georgia" w:cs="Georgia"/>
                <w:sz w:val="22"/>
                <w:szCs w:val="22"/>
              </w:rPr>
              <w:br/>
              <w:t xml:space="preserve">элемент </w:t>
            </w:r>
            <w:r w:rsidRPr="00A6553C">
              <w:rPr>
                <w:rFonts w:ascii="Georgia" w:hAnsi="Georgia" w:cs="Georgia"/>
                <w:sz w:val="22"/>
                <w:szCs w:val="22"/>
              </w:rPr>
              <w:br/>
              <w:t>компетенции</w:t>
            </w:r>
          </w:p>
        </w:tc>
      </w:tr>
      <w:tr w:rsidR="00A6553C" w:rsidRPr="00A6553C" w:rsidTr="00D05F11">
        <w:trPr>
          <w:cantSplit/>
          <w:trHeight w:val="1134"/>
          <w:tblHeader/>
        </w:trPr>
        <w:tc>
          <w:tcPr>
            <w:tcW w:w="1368" w:type="pct"/>
            <w:vMerge/>
          </w:tcPr>
          <w:p w:rsidR="00A6553C" w:rsidRPr="00A6553C" w:rsidRDefault="00A6553C" w:rsidP="00A6553C">
            <w:pPr>
              <w:widowControl/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196" w:type="pct"/>
            <w:vMerge/>
          </w:tcPr>
          <w:p w:rsidR="00A6553C" w:rsidRPr="00A6553C" w:rsidRDefault="00A6553C" w:rsidP="00A6553C">
            <w:pPr>
              <w:widowControl/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196" w:type="pct"/>
            <w:textDirection w:val="btLr"/>
            <w:vAlign w:val="center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  <w:proofErr w:type="spellStart"/>
            <w:r w:rsidRPr="00A6553C">
              <w:rPr>
                <w:sz w:val="24"/>
                <w:szCs w:val="24"/>
              </w:rPr>
              <w:t>лаборат</w:t>
            </w:r>
            <w:proofErr w:type="spellEnd"/>
            <w:r w:rsidRPr="00A6553C">
              <w:rPr>
                <w:sz w:val="24"/>
                <w:szCs w:val="24"/>
              </w:rPr>
              <w:t>.</w:t>
            </w:r>
          </w:p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  <w:proofErr w:type="spellStart"/>
            <w:r w:rsidRPr="00A6553C">
              <w:rPr>
                <w:sz w:val="24"/>
                <w:szCs w:val="24"/>
              </w:rPr>
              <w:t>практич</w:t>
            </w:r>
            <w:proofErr w:type="spellEnd"/>
            <w:r w:rsidRPr="00A6553C">
              <w:rPr>
                <w:sz w:val="24"/>
                <w:szCs w:val="24"/>
              </w:rPr>
              <w:t>. занятия</w:t>
            </w:r>
          </w:p>
        </w:tc>
        <w:tc>
          <w:tcPr>
            <w:tcW w:w="271" w:type="pct"/>
            <w:vMerge/>
            <w:textDirection w:val="btLr"/>
          </w:tcPr>
          <w:p w:rsidR="00A6553C" w:rsidRPr="00A6553C" w:rsidRDefault="00A6553C" w:rsidP="00A6553C">
            <w:pPr>
              <w:widowControl/>
              <w:ind w:firstLine="567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46" w:type="pct"/>
            <w:vMerge/>
            <w:textDirection w:val="btLr"/>
          </w:tcPr>
          <w:p w:rsidR="00A6553C" w:rsidRPr="00A6553C" w:rsidRDefault="00A6553C" w:rsidP="00A6553C">
            <w:pPr>
              <w:widowControl/>
              <w:ind w:firstLine="567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A6553C" w:rsidRPr="00A6553C" w:rsidRDefault="00A6553C" w:rsidP="00A6553C">
            <w:pPr>
              <w:widowControl/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  <w:vMerge/>
            <w:textDirection w:val="btLr"/>
          </w:tcPr>
          <w:p w:rsidR="00A6553C" w:rsidRPr="00A6553C" w:rsidRDefault="00A6553C" w:rsidP="00A6553C">
            <w:pPr>
              <w:widowControl/>
              <w:ind w:firstLine="567"/>
              <w:jc w:val="center"/>
              <w:rPr>
                <w:sz w:val="24"/>
                <w:szCs w:val="24"/>
              </w:rPr>
            </w:pPr>
          </w:p>
        </w:tc>
      </w:tr>
      <w:tr w:rsidR="00A6553C" w:rsidRPr="00A6553C" w:rsidTr="00D05F11">
        <w:trPr>
          <w:trHeight w:val="268"/>
        </w:trPr>
        <w:tc>
          <w:tcPr>
            <w:tcW w:w="1368" w:type="pct"/>
          </w:tcPr>
          <w:p w:rsidR="00A6553C" w:rsidRPr="00A6553C" w:rsidRDefault="00BC51F8" w:rsidP="004A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1.Основы </w:t>
            </w:r>
            <w:r w:rsidRPr="00BC51F8">
              <w:rPr>
                <w:sz w:val="24"/>
                <w:szCs w:val="24"/>
              </w:rPr>
              <w:t>стандартизации</w:t>
            </w:r>
          </w:p>
        </w:tc>
        <w:tc>
          <w:tcPr>
            <w:tcW w:w="196" w:type="pct"/>
          </w:tcPr>
          <w:p w:rsidR="00A6553C" w:rsidRPr="00A6553C" w:rsidRDefault="00924AC5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6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89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71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946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</w:p>
        </w:tc>
      </w:tr>
      <w:tr w:rsidR="00A6553C" w:rsidRPr="00A6553C" w:rsidTr="00D05F11">
        <w:trPr>
          <w:trHeight w:val="635"/>
        </w:trPr>
        <w:tc>
          <w:tcPr>
            <w:tcW w:w="1368" w:type="pct"/>
          </w:tcPr>
          <w:p w:rsidR="00A6553C" w:rsidRPr="00A6553C" w:rsidRDefault="00A6553C" w:rsidP="002F46EC">
            <w:pPr>
              <w:widowControl/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lastRenderedPageBreak/>
              <w:t xml:space="preserve">1.1. </w:t>
            </w:r>
            <w:r w:rsidR="002F46EC" w:rsidRPr="002F46EC">
              <w:rPr>
                <w:sz w:val="24"/>
                <w:szCs w:val="24"/>
              </w:rPr>
              <w:t xml:space="preserve">Стандартизация, ее место в жизни человека. Развитие стандартизации в РФ. Основные цели и задачи стандартизации. </w:t>
            </w:r>
            <w:proofErr w:type="gramStart"/>
            <w:r w:rsidR="002F46EC" w:rsidRPr="002F46EC">
              <w:rPr>
                <w:sz w:val="24"/>
                <w:szCs w:val="24"/>
              </w:rPr>
              <w:t xml:space="preserve">Термины и понятия, относящиеся к стандартизации – стандартизация, международная стандартизация, унификация, типизация, </w:t>
            </w:r>
            <w:proofErr w:type="spellStart"/>
            <w:r w:rsidR="002F46EC" w:rsidRPr="002F46EC">
              <w:rPr>
                <w:sz w:val="24"/>
                <w:szCs w:val="24"/>
              </w:rPr>
              <w:t>агрегатирование</w:t>
            </w:r>
            <w:proofErr w:type="spellEnd"/>
            <w:r w:rsidR="002F46EC" w:rsidRPr="002F46EC">
              <w:rPr>
                <w:sz w:val="24"/>
                <w:szCs w:val="24"/>
              </w:rPr>
              <w:t>, нормативно-технический документ, стандарт, технические условия, международный стандарт</w:t>
            </w:r>
            <w:proofErr w:type="gramEnd"/>
          </w:p>
        </w:tc>
        <w:tc>
          <w:tcPr>
            <w:tcW w:w="196" w:type="pct"/>
          </w:tcPr>
          <w:p w:rsidR="00A6553C" w:rsidRPr="00A6553C" w:rsidRDefault="00924AC5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6" w:type="pct"/>
          </w:tcPr>
          <w:p w:rsidR="00A6553C" w:rsidRPr="00A6553C" w:rsidRDefault="00013C62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9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615E90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1" w:type="pct"/>
          </w:tcPr>
          <w:p w:rsidR="00A6553C" w:rsidRPr="007E4587" w:rsidRDefault="007E4587" w:rsidP="00A6553C">
            <w:pPr>
              <w:widowControl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A6553C" w:rsidRPr="00A6553C" w:rsidRDefault="00A6553C" w:rsidP="00A6553C">
            <w:pPr>
              <w:tabs>
                <w:tab w:val="left" w:pos="993"/>
              </w:tabs>
              <w:jc w:val="both"/>
              <w:rPr>
                <w:rFonts w:ascii="Georgia" w:hAnsi="Georgia" w:cs="Georgia"/>
                <w:bCs/>
                <w:iCs/>
                <w:sz w:val="12"/>
                <w:szCs w:val="12"/>
              </w:rPr>
            </w:pPr>
            <w:r w:rsidRPr="00A6553C">
              <w:rPr>
                <w:bCs/>
                <w:iCs/>
                <w:sz w:val="24"/>
                <w:szCs w:val="24"/>
              </w:rPr>
              <w:t>Поиск дополнительной информации по заданной теме</w:t>
            </w:r>
            <w:r w:rsidR="00ED1758">
              <w:rPr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rFonts w:ascii="Georgia" w:hAnsi="Georgia" w:cs="Georgia"/>
                <w:sz w:val="22"/>
                <w:szCs w:val="22"/>
              </w:rPr>
            </w:pPr>
            <w:r w:rsidRPr="00A6553C">
              <w:rPr>
                <w:rFonts w:ascii="Georgia" w:hAnsi="Georgia" w:cs="Georgia"/>
                <w:sz w:val="22"/>
                <w:szCs w:val="22"/>
              </w:rPr>
              <w:t>Устный опрос</w:t>
            </w:r>
          </w:p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A6553C" w:rsidRPr="00A6553C" w:rsidRDefault="00003A8A" w:rsidP="00A6553C">
            <w:pPr>
              <w:widowControl/>
              <w:rPr>
                <w:rFonts w:ascii="Georgia" w:hAnsi="Georgia" w:cs="Georgia"/>
                <w:i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="00A6553C" w:rsidRPr="00A6553C">
              <w:rPr>
                <w:sz w:val="24"/>
                <w:szCs w:val="24"/>
              </w:rPr>
              <w:t xml:space="preserve"> - </w:t>
            </w:r>
            <w:proofErr w:type="spellStart"/>
            <w:r w:rsidR="00A6553C"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D05F11">
        <w:trPr>
          <w:trHeight w:val="635"/>
        </w:trPr>
        <w:tc>
          <w:tcPr>
            <w:tcW w:w="1368" w:type="pct"/>
          </w:tcPr>
          <w:p w:rsidR="002F46EC" w:rsidRPr="002F46EC" w:rsidRDefault="00A6553C" w:rsidP="002F46EC">
            <w:pPr>
              <w:tabs>
                <w:tab w:val="num" w:pos="0"/>
                <w:tab w:val="num" w:pos="644"/>
              </w:tabs>
              <w:autoSpaceDE/>
              <w:autoSpaceDN/>
              <w:adjustRightInd/>
              <w:spacing w:before="60" w:line="260" w:lineRule="auto"/>
              <w:jc w:val="both"/>
              <w:rPr>
                <w:snapToGrid w:val="0"/>
                <w:sz w:val="24"/>
                <w:szCs w:val="24"/>
              </w:rPr>
            </w:pPr>
            <w:r w:rsidRPr="00A6553C">
              <w:rPr>
                <w:snapToGrid w:val="0"/>
                <w:sz w:val="24"/>
                <w:szCs w:val="24"/>
              </w:rPr>
              <w:t>1.2.</w:t>
            </w:r>
            <w:r w:rsidRPr="00A6553C">
              <w:rPr>
                <w:snapToGrid w:val="0"/>
                <w:sz w:val="22"/>
              </w:rPr>
              <w:t xml:space="preserve"> </w:t>
            </w:r>
            <w:r w:rsidR="002F46EC" w:rsidRPr="002F46EC">
              <w:rPr>
                <w:snapToGrid w:val="0"/>
                <w:sz w:val="24"/>
                <w:szCs w:val="24"/>
              </w:rPr>
              <w:t>Основные положения стандартизации</w:t>
            </w:r>
          </w:p>
          <w:p w:rsidR="00A6553C" w:rsidRPr="00A6553C" w:rsidRDefault="002F46EC" w:rsidP="002F46EC">
            <w:pPr>
              <w:tabs>
                <w:tab w:val="num" w:pos="0"/>
                <w:tab w:val="num" w:pos="644"/>
              </w:tabs>
              <w:autoSpaceDE/>
              <w:autoSpaceDN/>
              <w:adjustRightInd/>
              <w:spacing w:before="60" w:line="260" w:lineRule="auto"/>
              <w:jc w:val="both"/>
              <w:rPr>
                <w:snapToGrid w:val="0"/>
                <w:sz w:val="24"/>
                <w:szCs w:val="24"/>
              </w:rPr>
            </w:pPr>
            <w:r w:rsidRPr="002F46EC">
              <w:rPr>
                <w:snapToGrid w:val="0"/>
                <w:sz w:val="24"/>
                <w:szCs w:val="24"/>
              </w:rPr>
              <w:t>Математические основы стандартизации, система предпочтительных чисел, нормальные размеры, теория погрешностей, математическая статистика. Применение математических методов при оценке качества продукции. Основные принципы стандартизации. Методы стандартизации.</w:t>
            </w:r>
          </w:p>
        </w:tc>
        <w:tc>
          <w:tcPr>
            <w:tcW w:w="196" w:type="pct"/>
          </w:tcPr>
          <w:p w:rsidR="00A6553C" w:rsidRPr="00A6553C" w:rsidRDefault="00924AC5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6" w:type="pct"/>
          </w:tcPr>
          <w:p w:rsidR="00A6553C" w:rsidRPr="00A6553C" w:rsidRDefault="00013C62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9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615E90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1" w:type="pct"/>
          </w:tcPr>
          <w:p w:rsidR="00A6553C" w:rsidRPr="00A6553C" w:rsidRDefault="007E4587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46" w:type="pct"/>
          </w:tcPr>
          <w:p w:rsidR="00A6553C" w:rsidRPr="00A6553C" w:rsidRDefault="00A6553C" w:rsidP="00A6553C">
            <w:pPr>
              <w:widowControl/>
              <w:jc w:val="both"/>
              <w:rPr>
                <w:sz w:val="24"/>
                <w:szCs w:val="24"/>
              </w:rPr>
            </w:pPr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Фронтальный опрос</w:t>
            </w:r>
          </w:p>
          <w:p w:rsidR="00A6553C" w:rsidRPr="00A6553C" w:rsidRDefault="00A6553C" w:rsidP="00A6553C">
            <w:pPr>
              <w:widowControl/>
              <w:rPr>
                <w:rFonts w:ascii="Georgia" w:hAnsi="Georgia" w:cs="Georgia"/>
                <w:sz w:val="22"/>
                <w:szCs w:val="22"/>
              </w:rPr>
            </w:pPr>
          </w:p>
        </w:tc>
        <w:tc>
          <w:tcPr>
            <w:tcW w:w="454" w:type="pct"/>
          </w:tcPr>
          <w:p w:rsidR="00A6553C" w:rsidRPr="00A6553C" w:rsidRDefault="005859FB" w:rsidP="00A6553C">
            <w:pPr>
              <w:widowControl/>
              <w:rPr>
                <w:rFonts w:ascii="Georgia" w:hAnsi="Georgia" w:cs="Georgia"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D05F11">
        <w:trPr>
          <w:trHeight w:val="635"/>
        </w:trPr>
        <w:tc>
          <w:tcPr>
            <w:tcW w:w="1368" w:type="pct"/>
          </w:tcPr>
          <w:p w:rsidR="00A6553C" w:rsidRPr="00A6553C" w:rsidRDefault="00A6553C" w:rsidP="00A6553C">
            <w:pPr>
              <w:widowControl/>
              <w:jc w:val="both"/>
              <w:rPr>
                <w:b/>
                <w:sz w:val="24"/>
                <w:szCs w:val="24"/>
              </w:rPr>
            </w:pPr>
            <w:r w:rsidRPr="00A6553C">
              <w:rPr>
                <w:b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196" w:type="pct"/>
          </w:tcPr>
          <w:p w:rsidR="00A6553C" w:rsidRPr="00A6553C" w:rsidRDefault="00013C62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9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615E90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71" w:type="pct"/>
          </w:tcPr>
          <w:p w:rsidR="00A6553C" w:rsidRPr="00A6553C" w:rsidRDefault="007E4587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A6553C" w:rsidRPr="00A6553C" w:rsidRDefault="00A6553C" w:rsidP="00A6553C">
            <w:pPr>
              <w:tabs>
                <w:tab w:val="left" w:pos="993"/>
              </w:tabs>
              <w:jc w:val="both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rFonts w:ascii="Georgia" w:hAnsi="Georgia" w:cs="Georgia"/>
                <w:sz w:val="22"/>
                <w:szCs w:val="22"/>
              </w:rPr>
            </w:pPr>
          </w:p>
        </w:tc>
        <w:tc>
          <w:tcPr>
            <w:tcW w:w="454" w:type="pct"/>
          </w:tcPr>
          <w:p w:rsidR="00A6553C" w:rsidRPr="00A6553C" w:rsidRDefault="00A6553C" w:rsidP="00A6553C">
            <w:pPr>
              <w:widowControl/>
              <w:rPr>
                <w:i/>
                <w:sz w:val="24"/>
                <w:szCs w:val="24"/>
              </w:rPr>
            </w:pPr>
          </w:p>
        </w:tc>
      </w:tr>
      <w:tr w:rsidR="00A6553C" w:rsidRPr="00A6553C" w:rsidTr="00D05F11">
        <w:trPr>
          <w:trHeight w:val="635"/>
        </w:trPr>
        <w:tc>
          <w:tcPr>
            <w:tcW w:w="1368" w:type="pct"/>
          </w:tcPr>
          <w:p w:rsidR="00A6553C" w:rsidRPr="00A6553C" w:rsidRDefault="00A6553C" w:rsidP="002F46EC">
            <w:pPr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2. </w:t>
            </w:r>
            <w:r w:rsidR="002F46EC" w:rsidRPr="002F46EC">
              <w:rPr>
                <w:sz w:val="24"/>
                <w:szCs w:val="24"/>
              </w:rPr>
              <w:t>Информационное обеспечение нормативн</w:t>
            </w:r>
            <w:r w:rsidR="002F46EC">
              <w:rPr>
                <w:sz w:val="24"/>
                <w:szCs w:val="24"/>
              </w:rPr>
              <w:t>о-технической документацией</w:t>
            </w:r>
            <w:r w:rsidR="002F46EC" w:rsidRPr="002F46EC">
              <w:rPr>
                <w:sz w:val="24"/>
                <w:szCs w:val="24"/>
              </w:rPr>
              <w:t xml:space="preserve"> по стандартизации</w:t>
            </w:r>
          </w:p>
        </w:tc>
        <w:tc>
          <w:tcPr>
            <w:tcW w:w="196" w:type="pct"/>
          </w:tcPr>
          <w:p w:rsidR="00A6553C" w:rsidRPr="00A6553C" w:rsidRDefault="00924AC5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6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71" w:type="pct"/>
          </w:tcPr>
          <w:p w:rsidR="00A6553C" w:rsidRPr="006D3000" w:rsidRDefault="006D3000" w:rsidP="00A6553C">
            <w:pPr>
              <w:widowControl/>
              <w:jc w:val="center"/>
              <w:rPr>
                <w:color w:val="000000"/>
              </w:rPr>
            </w:pPr>
            <w:r>
              <w:rPr>
                <w:rFonts w:ascii="Georgia" w:hAnsi="Georgia" w:cs="Georgia"/>
                <w:color w:val="000000"/>
              </w:rPr>
              <w:t>1</w:t>
            </w:r>
          </w:p>
        </w:tc>
        <w:tc>
          <w:tcPr>
            <w:tcW w:w="946" w:type="pct"/>
          </w:tcPr>
          <w:p w:rsidR="00A6553C" w:rsidRPr="00A6553C" w:rsidRDefault="00A6553C" w:rsidP="00A6553C">
            <w:pPr>
              <w:tabs>
                <w:tab w:val="left" w:pos="993"/>
              </w:tabs>
              <w:jc w:val="both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rFonts w:ascii="Georgia" w:hAnsi="Georgia" w:cs="Georgia"/>
                <w:sz w:val="22"/>
                <w:szCs w:val="22"/>
              </w:rPr>
            </w:pPr>
          </w:p>
        </w:tc>
        <w:tc>
          <w:tcPr>
            <w:tcW w:w="454" w:type="pct"/>
          </w:tcPr>
          <w:p w:rsidR="00A6553C" w:rsidRPr="00A6553C" w:rsidRDefault="005859FB" w:rsidP="00A6553C">
            <w:pPr>
              <w:widowControl/>
              <w:rPr>
                <w:rFonts w:ascii="Georgia" w:hAnsi="Georgia" w:cs="Georgia"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D05F11">
        <w:trPr>
          <w:trHeight w:val="422"/>
        </w:trPr>
        <w:tc>
          <w:tcPr>
            <w:tcW w:w="1368" w:type="pct"/>
          </w:tcPr>
          <w:p w:rsidR="002F46EC" w:rsidRPr="00A6553C" w:rsidRDefault="00A6553C" w:rsidP="002F46EC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2.1</w:t>
            </w:r>
            <w:r w:rsidRPr="00A6553C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2F46EC" w:rsidRPr="002F46EC">
              <w:rPr>
                <w:rFonts w:ascii="Times New Roman CYR" w:hAnsi="Times New Roman CYR" w:cs="Times New Roman CYR"/>
                <w:sz w:val="24"/>
                <w:szCs w:val="24"/>
              </w:rPr>
              <w:t>1 Указатели НТД по стандартизации, ежегодные и ежемесячные. Годовой указатель государственных стандартов, его структура. Структура и содержание групп /пример по специальности студентов/. Поиск НТД по указателям. Обеспечение организаций, предприятий и учреждений НТД по стандартизации. Бланк-заказ, система магазинов стандартов, всероссийский информационный фонд стандартов и технических условий /ВИФС/.</w:t>
            </w:r>
          </w:p>
          <w:p w:rsidR="00A6553C" w:rsidRPr="00A6553C" w:rsidRDefault="00A6553C" w:rsidP="00A6553C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96" w:type="pct"/>
          </w:tcPr>
          <w:p w:rsidR="00A6553C" w:rsidRPr="00A6553C" w:rsidRDefault="00924AC5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6" w:type="pct"/>
          </w:tcPr>
          <w:p w:rsidR="00A6553C" w:rsidRPr="0081578D" w:rsidRDefault="00A6553C" w:rsidP="00A6553C">
            <w:pPr>
              <w:widowControl/>
              <w:jc w:val="center"/>
              <w:rPr>
                <w:sz w:val="24"/>
                <w:szCs w:val="24"/>
                <w:u w:val="single"/>
              </w:rPr>
            </w:pPr>
            <w:r w:rsidRPr="0081578D">
              <w:rPr>
                <w:sz w:val="24"/>
                <w:szCs w:val="24"/>
                <w:u w:val="single"/>
              </w:rPr>
              <w:t>4</w:t>
            </w:r>
          </w:p>
          <w:p w:rsidR="006D3000" w:rsidRPr="00A6553C" w:rsidRDefault="006D3000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Default="00615E90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1F057F" w:rsidRPr="00A6553C" w:rsidRDefault="001F057F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71" w:type="pct"/>
          </w:tcPr>
          <w:p w:rsidR="00A6553C" w:rsidRPr="007E4587" w:rsidRDefault="006D3000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46" w:type="pct"/>
          </w:tcPr>
          <w:p w:rsidR="00A6553C" w:rsidRPr="00A6553C" w:rsidRDefault="00B4683F" w:rsidP="00A6553C">
            <w:pPr>
              <w:tabs>
                <w:tab w:val="left" w:pos="993"/>
              </w:tabs>
              <w:jc w:val="both"/>
              <w:rPr>
                <w:rFonts w:ascii="Georgia" w:hAnsi="Georgia" w:cs="Georgia"/>
                <w:sz w:val="12"/>
                <w:szCs w:val="12"/>
                <w:highlight w:val="yellow"/>
              </w:rPr>
            </w:pPr>
            <w:proofErr w:type="gramStart"/>
            <w:r w:rsidRPr="00A6553C">
              <w:rPr>
                <w:bCs/>
                <w:iCs/>
                <w:sz w:val="24"/>
                <w:szCs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Устный опрос </w:t>
            </w:r>
          </w:p>
          <w:p w:rsidR="00A6553C" w:rsidRPr="00A6553C" w:rsidRDefault="00A6553C" w:rsidP="00B4683F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A6553C" w:rsidRPr="00A6553C" w:rsidRDefault="005859FB" w:rsidP="00A6553C">
            <w:pPr>
              <w:widowControl/>
              <w:rPr>
                <w:rFonts w:ascii="Georgia" w:hAnsi="Georgia" w:cs="Georgia"/>
                <w:i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D05F11">
        <w:trPr>
          <w:trHeight w:val="422"/>
        </w:trPr>
        <w:tc>
          <w:tcPr>
            <w:tcW w:w="1368" w:type="pct"/>
          </w:tcPr>
          <w:p w:rsidR="002F46EC" w:rsidRPr="002F46EC" w:rsidRDefault="00A6553C" w:rsidP="002F46EC">
            <w:pPr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2.2</w:t>
            </w:r>
            <w:r w:rsidRPr="00A6553C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  <w:r w:rsidR="002F46EC">
              <w:rPr>
                <w:sz w:val="24"/>
                <w:szCs w:val="24"/>
              </w:rPr>
              <w:t xml:space="preserve"> </w:t>
            </w:r>
            <w:r w:rsidR="002F46EC" w:rsidRPr="002F46EC">
              <w:rPr>
                <w:sz w:val="24"/>
                <w:szCs w:val="24"/>
              </w:rPr>
              <w:t>Международная стандартизация</w:t>
            </w:r>
            <w:proofErr w:type="gramStart"/>
            <w:r w:rsidR="002F46EC" w:rsidRPr="002F46EC">
              <w:rPr>
                <w:sz w:val="24"/>
                <w:szCs w:val="24"/>
              </w:rPr>
              <w:t xml:space="preserve"> .</w:t>
            </w:r>
            <w:proofErr w:type="gramEnd"/>
            <w:r w:rsidR="002F46EC" w:rsidRPr="002F46EC">
              <w:rPr>
                <w:sz w:val="24"/>
                <w:szCs w:val="24"/>
              </w:rPr>
              <w:t xml:space="preserve"> </w:t>
            </w:r>
          </w:p>
          <w:p w:rsidR="00A6553C" w:rsidRPr="00A6553C" w:rsidRDefault="002F46EC" w:rsidP="002F46EC">
            <w:pPr>
              <w:jc w:val="both"/>
              <w:rPr>
                <w:sz w:val="24"/>
                <w:szCs w:val="24"/>
              </w:rPr>
            </w:pPr>
            <w:r w:rsidRPr="002F46EC">
              <w:rPr>
                <w:sz w:val="24"/>
                <w:szCs w:val="24"/>
              </w:rPr>
              <w:t xml:space="preserve">Виды международной стандартизации: стандартизация в рамках ИСО, МЭК, стандартизация на двусторонней основе. Структура </w:t>
            </w:r>
            <w:r w:rsidRPr="002F46EC">
              <w:rPr>
                <w:sz w:val="24"/>
                <w:szCs w:val="24"/>
              </w:rPr>
              <w:lastRenderedPageBreak/>
              <w:t>международной организации по стандартизации. Статус международных стандартов /МС/ в РФ</w:t>
            </w:r>
          </w:p>
        </w:tc>
        <w:tc>
          <w:tcPr>
            <w:tcW w:w="196" w:type="pct"/>
          </w:tcPr>
          <w:p w:rsidR="00A6553C" w:rsidRPr="00A6553C" w:rsidRDefault="00924AC5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96" w:type="pct"/>
          </w:tcPr>
          <w:p w:rsidR="00A6553C" w:rsidRPr="0081578D" w:rsidRDefault="00A6553C" w:rsidP="00A6553C">
            <w:pPr>
              <w:widowControl/>
              <w:jc w:val="center"/>
              <w:rPr>
                <w:sz w:val="24"/>
                <w:szCs w:val="24"/>
                <w:u w:val="single"/>
              </w:rPr>
            </w:pPr>
            <w:r w:rsidRPr="0081578D">
              <w:rPr>
                <w:sz w:val="24"/>
                <w:szCs w:val="24"/>
                <w:u w:val="single"/>
              </w:rPr>
              <w:t>4</w:t>
            </w:r>
          </w:p>
          <w:p w:rsidR="006D3000" w:rsidRPr="00A6553C" w:rsidRDefault="006D3000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1F057F" w:rsidRPr="001F057F" w:rsidRDefault="00615E90" w:rsidP="00A6553C">
            <w:pPr>
              <w:widowControl/>
              <w:jc w:val="center"/>
              <w:rPr>
                <w:sz w:val="24"/>
                <w:szCs w:val="24"/>
                <w:u w:val="single"/>
              </w:rPr>
            </w:pPr>
            <w:r w:rsidRPr="001F057F">
              <w:rPr>
                <w:sz w:val="24"/>
                <w:szCs w:val="24"/>
                <w:u w:val="single"/>
              </w:rPr>
              <w:t>4</w:t>
            </w:r>
          </w:p>
          <w:p w:rsidR="00A6553C" w:rsidRPr="00A6553C" w:rsidRDefault="001F057F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2И</w:t>
            </w:r>
          </w:p>
        </w:tc>
        <w:tc>
          <w:tcPr>
            <w:tcW w:w="271" w:type="pct"/>
          </w:tcPr>
          <w:p w:rsidR="00A6553C" w:rsidRPr="007E4587" w:rsidRDefault="007E4587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46" w:type="pct"/>
          </w:tcPr>
          <w:p w:rsidR="00A6553C" w:rsidRPr="00A6553C" w:rsidRDefault="00B4683F" w:rsidP="00A6553C">
            <w:pPr>
              <w:tabs>
                <w:tab w:val="left" w:pos="993"/>
              </w:tabs>
              <w:jc w:val="both"/>
              <w:rPr>
                <w:rFonts w:ascii="Georgia" w:hAnsi="Georgia" w:cs="Georgia"/>
                <w:sz w:val="12"/>
                <w:szCs w:val="12"/>
                <w:highlight w:val="yellow"/>
              </w:rPr>
            </w:pPr>
            <w:proofErr w:type="gramStart"/>
            <w:r w:rsidRPr="00A6553C">
              <w:rPr>
                <w:bCs/>
                <w:iCs/>
                <w:sz w:val="24"/>
                <w:szCs w:val="24"/>
              </w:rPr>
              <w:t xml:space="preserve">Поиск дополнительной информации по заданной теме (работа с библиографическим материалами, справочниками, </w:t>
            </w:r>
            <w:r w:rsidRPr="00A6553C">
              <w:rPr>
                <w:bCs/>
                <w:iCs/>
                <w:sz w:val="24"/>
                <w:szCs w:val="24"/>
              </w:rPr>
              <w:lastRenderedPageBreak/>
              <w:t>каталогами, словарями, энциклопедиями).</w:t>
            </w:r>
            <w:proofErr w:type="gramEnd"/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lastRenderedPageBreak/>
              <w:t xml:space="preserve">Устный опрос </w:t>
            </w:r>
          </w:p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A6553C" w:rsidRPr="00A6553C" w:rsidRDefault="005859FB" w:rsidP="00A6553C">
            <w:pPr>
              <w:widowControl/>
              <w:rPr>
                <w:rFonts w:ascii="Georgia" w:hAnsi="Georgia" w:cs="Georgia"/>
                <w:i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D05F11">
        <w:trPr>
          <w:trHeight w:val="422"/>
        </w:trPr>
        <w:tc>
          <w:tcPr>
            <w:tcW w:w="1368" w:type="pct"/>
          </w:tcPr>
          <w:p w:rsidR="00A6553C" w:rsidRPr="00A6553C" w:rsidRDefault="00A6553C" w:rsidP="00A6553C">
            <w:pPr>
              <w:spacing w:after="120"/>
              <w:jc w:val="both"/>
              <w:rPr>
                <w:sz w:val="24"/>
                <w:szCs w:val="24"/>
              </w:rPr>
            </w:pPr>
            <w:r w:rsidRPr="00A6553C">
              <w:rPr>
                <w:b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A6553C" w:rsidRPr="00A6553C" w:rsidRDefault="00924AC5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6" w:type="pct"/>
          </w:tcPr>
          <w:p w:rsidR="00A6553C" w:rsidRPr="0081578D" w:rsidRDefault="00A6553C" w:rsidP="00A6553C">
            <w:pPr>
              <w:widowControl/>
              <w:jc w:val="center"/>
              <w:rPr>
                <w:sz w:val="24"/>
                <w:szCs w:val="24"/>
                <w:u w:val="single"/>
              </w:rPr>
            </w:pPr>
            <w:r w:rsidRPr="0081578D">
              <w:rPr>
                <w:sz w:val="24"/>
                <w:szCs w:val="24"/>
                <w:u w:val="single"/>
              </w:rPr>
              <w:t>8</w:t>
            </w:r>
          </w:p>
          <w:p w:rsidR="006D3000" w:rsidRPr="00A6553C" w:rsidRDefault="006D3000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Default="00615E90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1F057F" w:rsidRPr="00A6553C" w:rsidRDefault="001F057F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2И</w:t>
            </w:r>
          </w:p>
        </w:tc>
        <w:tc>
          <w:tcPr>
            <w:tcW w:w="271" w:type="pct"/>
          </w:tcPr>
          <w:p w:rsidR="00A6553C" w:rsidRPr="007E4587" w:rsidRDefault="007E4587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A6553C" w:rsidRPr="00A6553C" w:rsidRDefault="00A6553C" w:rsidP="00A6553C">
            <w:pPr>
              <w:tabs>
                <w:tab w:val="left" w:pos="993"/>
              </w:tabs>
              <w:jc w:val="both"/>
              <w:rPr>
                <w:rFonts w:ascii="Georgia" w:hAnsi="Georgia" w:cs="Georgia"/>
                <w:sz w:val="12"/>
                <w:szCs w:val="12"/>
                <w:highlight w:val="yellow"/>
              </w:rPr>
            </w:pPr>
          </w:p>
        </w:tc>
        <w:tc>
          <w:tcPr>
            <w:tcW w:w="978" w:type="pct"/>
            <w:vAlign w:val="center"/>
          </w:tcPr>
          <w:p w:rsidR="006D3000" w:rsidRPr="00A6553C" w:rsidRDefault="006D3000" w:rsidP="006D3000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Устный опрос </w:t>
            </w:r>
          </w:p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4" w:type="pct"/>
            <w:vAlign w:val="center"/>
          </w:tcPr>
          <w:p w:rsidR="00A6553C" w:rsidRPr="00A6553C" w:rsidRDefault="00A6553C" w:rsidP="00A6553C">
            <w:pPr>
              <w:widowControl/>
              <w:jc w:val="center"/>
              <w:rPr>
                <w:rFonts w:ascii="Georgia" w:hAnsi="Georgia" w:cs="Georgia"/>
                <w:i/>
                <w:sz w:val="12"/>
                <w:szCs w:val="12"/>
              </w:rPr>
            </w:pPr>
          </w:p>
        </w:tc>
      </w:tr>
      <w:tr w:rsidR="00A6553C" w:rsidRPr="00A6553C" w:rsidTr="00D05F11">
        <w:trPr>
          <w:trHeight w:val="422"/>
        </w:trPr>
        <w:tc>
          <w:tcPr>
            <w:tcW w:w="1368" w:type="pct"/>
          </w:tcPr>
          <w:p w:rsidR="00A6553C" w:rsidRPr="00A6553C" w:rsidRDefault="00334D99" w:rsidP="00334D9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334D99">
              <w:rPr>
                <w:sz w:val="24"/>
                <w:szCs w:val="24"/>
              </w:rPr>
              <w:t>Сущность метрологии, ее цели и задачи</w:t>
            </w:r>
          </w:p>
        </w:tc>
        <w:tc>
          <w:tcPr>
            <w:tcW w:w="196" w:type="pct"/>
          </w:tcPr>
          <w:p w:rsidR="00A6553C" w:rsidRPr="00A6553C" w:rsidRDefault="00924AC5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6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71" w:type="pct"/>
          </w:tcPr>
          <w:p w:rsidR="00A6553C" w:rsidRPr="006D3000" w:rsidRDefault="006D3000" w:rsidP="00A6553C">
            <w:pPr>
              <w:widowControl/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2</w:t>
            </w:r>
          </w:p>
        </w:tc>
        <w:tc>
          <w:tcPr>
            <w:tcW w:w="946" w:type="pct"/>
          </w:tcPr>
          <w:p w:rsidR="00A6553C" w:rsidRPr="00A6553C" w:rsidRDefault="00A6553C" w:rsidP="00A6553C">
            <w:pPr>
              <w:jc w:val="both"/>
              <w:rPr>
                <w:bCs/>
                <w:iCs/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 </w:t>
            </w:r>
          </w:p>
          <w:p w:rsidR="00A6553C" w:rsidRPr="00A6553C" w:rsidRDefault="00A6553C" w:rsidP="00A6553C">
            <w:pPr>
              <w:tabs>
                <w:tab w:val="left" w:pos="993"/>
              </w:tabs>
              <w:jc w:val="both"/>
              <w:rPr>
                <w:rFonts w:ascii="Georgia" w:hAnsi="Georgia" w:cs="Georgia"/>
                <w:sz w:val="12"/>
                <w:szCs w:val="12"/>
                <w:highlight w:val="yellow"/>
              </w:rPr>
            </w:pPr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Устный опрос </w:t>
            </w:r>
          </w:p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A6553C" w:rsidRPr="00A6553C" w:rsidRDefault="005859FB" w:rsidP="00A6553C">
            <w:pPr>
              <w:widowControl/>
              <w:rPr>
                <w:rFonts w:ascii="Georgia" w:hAnsi="Georgia" w:cs="Georgia"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D05F11">
        <w:trPr>
          <w:trHeight w:val="422"/>
        </w:trPr>
        <w:tc>
          <w:tcPr>
            <w:tcW w:w="1368" w:type="pct"/>
          </w:tcPr>
          <w:p w:rsidR="00334D99" w:rsidRPr="00A6553C" w:rsidRDefault="00A6553C" w:rsidP="00334D99">
            <w:pPr>
              <w:widowControl/>
              <w:ind w:left="102"/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3.</w:t>
            </w:r>
            <w:r w:rsidR="00334D99">
              <w:rPr>
                <w:sz w:val="24"/>
                <w:szCs w:val="24"/>
              </w:rPr>
              <w:t xml:space="preserve">1. </w:t>
            </w:r>
            <w:r w:rsidR="00334D99" w:rsidRPr="00334D99">
              <w:rPr>
                <w:sz w:val="24"/>
                <w:szCs w:val="24"/>
              </w:rPr>
              <w:t>Метрология и ее значение в деятельности человеческого общества. Роль метрологии в ускорении научно-технического прогресса. Основные задачи и цели метрологии. Основные метрологические термины и определения. Физическая величина, единицы физической величины. Вид</w:t>
            </w:r>
            <w:r w:rsidR="00334D99">
              <w:rPr>
                <w:sz w:val="24"/>
                <w:szCs w:val="24"/>
              </w:rPr>
              <w:t xml:space="preserve">ы измерений: прямые, </w:t>
            </w:r>
            <w:proofErr w:type="spellStart"/>
            <w:r w:rsidR="00334D99">
              <w:rPr>
                <w:sz w:val="24"/>
                <w:szCs w:val="24"/>
              </w:rPr>
              <w:t>косвенные</w:t>
            </w:r>
            <w:proofErr w:type="gramStart"/>
            <w:r w:rsidR="00334D99">
              <w:rPr>
                <w:sz w:val="24"/>
                <w:szCs w:val="24"/>
              </w:rPr>
              <w:t>,с</w:t>
            </w:r>
            <w:proofErr w:type="gramEnd"/>
            <w:r w:rsidR="00334D99">
              <w:rPr>
                <w:sz w:val="24"/>
                <w:szCs w:val="24"/>
              </w:rPr>
              <w:t>овокупны</w:t>
            </w:r>
            <w:proofErr w:type="spellEnd"/>
            <w:r w:rsidR="00334D99" w:rsidRPr="00334D99">
              <w:rPr>
                <w:sz w:val="24"/>
                <w:szCs w:val="24"/>
              </w:rPr>
              <w:t>, со</w:t>
            </w:r>
            <w:r w:rsidR="00334D99">
              <w:rPr>
                <w:sz w:val="24"/>
                <w:szCs w:val="24"/>
              </w:rPr>
              <w:t xml:space="preserve">вместные. Методы </w:t>
            </w:r>
            <w:proofErr w:type="spellStart"/>
            <w:r w:rsidR="00334D99">
              <w:rPr>
                <w:sz w:val="24"/>
                <w:szCs w:val="24"/>
              </w:rPr>
              <w:t>измерений</w:t>
            </w:r>
            <w:proofErr w:type="gramStart"/>
            <w:r w:rsidR="00334D99">
              <w:rPr>
                <w:sz w:val="24"/>
                <w:szCs w:val="24"/>
              </w:rPr>
              <w:t>:</w:t>
            </w:r>
            <w:r w:rsidR="00334D99" w:rsidRPr="00334D99">
              <w:rPr>
                <w:sz w:val="24"/>
                <w:szCs w:val="24"/>
              </w:rPr>
              <w:t>н</w:t>
            </w:r>
            <w:proofErr w:type="gramEnd"/>
            <w:r w:rsidR="00334D99" w:rsidRPr="00334D99">
              <w:rPr>
                <w:sz w:val="24"/>
                <w:szCs w:val="24"/>
              </w:rPr>
              <w:t>епосредственной</w:t>
            </w:r>
            <w:proofErr w:type="spellEnd"/>
            <w:r w:rsidR="00334D99" w:rsidRPr="00334D99">
              <w:rPr>
                <w:sz w:val="24"/>
                <w:szCs w:val="24"/>
              </w:rPr>
              <w:t xml:space="preserve"> оценки, сравнения с мерой, дифференциальный, нулевой, совпадения.</w:t>
            </w:r>
          </w:p>
          <w:p w:rsidR="00A6553C" w:rsidRPr="00A6553C" w:rsidRDefault="00A6553C" w:rsidP="00A6553C">
            <w:pPr>
              <w:widowControl/>
              <w:ind w:left="102"/>
              <w:jc w:val="both"/>
              <w:rPr>
                <w:sz w:val="24"/>
                <w:szCs w:val="24"/>
              </w:rPr>
            </w:pPr>
          </w:p>
        </w:tc>
        <w:tc>
          <w:tcPr>
            <w:tcW w:w="196" w:type="pct"/>
          </w:tcPr>
          <w:p w:rsidR="00A6553C" w:rsidRPr="00A6553C" w:rsidRDefault="00924AC5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6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2</w:t>
            </w:r>
          </w:p>
        </w:tc>
        <w:tc>
          <w:tcPr>
            <w:tcW w:w="289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F74E8C" w:rsidRDefault="00F74E8C" w:rsidP="00A6553C">
            <w:pPr>
              <w:widowControl/>
              <w:jc w:val="center"/>
              <w:rPr>
                <w:sz w:val="24"/>
                <w:szCs w:val="24"/>
              </w:rPr>
            </w:pPr>
            <w:r w:rsidRPr="00F74E8C">
              <w:rPr>
                <w:sz w:val="24"/>
                <w:szCs w:val="24"/>
              </w:rPr>
              <w:t>2</w:t>
            </w:r>
          </w:p>
        </w:tc>
        <w:tc>
          <w:tcPr>
            <w:tcW w:w="271" w:type="pct"/>
          </w:tcPr>
          <w:p w:rsidR="00A6553C" w:rsidRPr="007E4587" w:rsidRDefault="006D3000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46" w:type="pct"/>
          </w:tcPr>
          <w:p w:rsidR="00A6553C" w:rsidRPr="00A6553C" w:rsidRDefault="00A6553C" w:rsidP="00A6553C">
            <w:pPr>
              <w:tabs>
                <w:tab w:val="left" w:pos="993"/>
              </w:tabs>
              <w:jc w:val="both"/>
              <w:rPr>
                <w:rFonts w:ascii="Georgia" w:hAnsi="Georgia" w:cs="Georgia"/>
                <w:sz w:val="12"/>
                <w:szCs w:val="12"/>
                <w:highlight w:val="yellow"/>
              </w:rPr>
            </w:pPr>
            <w:proofErr w:type="gramStart"/>
            <w:r w:rsidRPr="00A6553C">
              <w:rPr>
                <w:bCs/>
                <w:iCs/>
                <w:sz w:val="24"/>
                <w:szCs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78" w:type="pct"/>
          </w:tcPr>
          <w:p w:rsidR="00A6553C" w:rsidRPr="00A6553C" w:rsidRDefault="00A6553C" w:rsidP="00B4683F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Устный опрос </w:t>
            </w:r>
          </w:p>
        </w:tc>
        <w:tc>
          <w:tcPr>
            <w:tcW w:w="454" w:type="pct"/>
          </w:tcPr>
          <w:p w:rsidR="00A6553C" w:rsidRPr="00A6553C" w:rsidRDefault="005859FB" w:rsidP="00A6553C">
            <w:pPr>
              <w:widowControl/>
              <w:rPr>
                <w:rFonts w:ascii="Georgia" w:hAnsi="Georgia" w:cs="Georgia"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D05F11">
        <w:trPr>
          <w:trHeight w:val="422"/>
        </w:trPr>
        <w:tc>
          <w:tcPr>
            <w:tcW w:w="1368" w:type="pct"/>
          </w:tcPr>
          <w:p w:rsidR="00A6553C" w:rsidRPr="00A6553C" w:rsidRDefault="00A6553C" w:rsidP="00334D99">
            <w:pPr>
              <w:widowControl/>
              <w:ind w:left="102"/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3.2.</w:t>
            </w:r>
            <w:r w:rsidR="00034A87">
              <w:rPr>
                <w:sz w:val="24"/>
                <w:szCs w:val="24"/>
              </w:rPr>
              <w:t xml:space="preserve"> </w:t>
            </w:r>
            <w:r w:rsidR="00203EDA" w:rsidRPr="00203EDA">
              <w:rPr>
                <w:sz w:val="24"/>
                <w:szCs w:val="24"/>
              </w:rPr>
              <w:t xml:space="preserve">Средства измерений: виды средств измерений, меры, набор мер, измерительные преобразователи, измерительные </w:t>
            </w:r>
            <w:r w:rsidR="00203EDA" w:rsidRPr="00203EDA">
              <w:rPr>
                <w:sz w:val="24"/>
                <w:szCs w:val="24"/>
              </w:rPr>
              <w:lastRenderedPageBreak/>
              <w:t>приборы, измерительные установки и системы, погрешности средств измерений, классы точности средств измерений.</w:t>
            </w:r>
          </w:p>
        </w:tc>
        <w:tc>
          <w:tcPr>
            <w:tcW w:w="196" w:type="pct"/>
          </w:tcPr>
          <w:p w:rsidR="00A6553C" w:rsidRPr="00A6553C" w:rsidRDefault="00924AC5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96" w:type="pct"/>
          </w:tcPr>
          <w:p w:rsidR="00A6553C" w:rsidRPr="00A6553C" w:rsidRDefault="00013C62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9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7C7D01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1" w:type="pct"/>
          </w:tcPr>
          <w:p w:rsidR="00A6553C" w:rsidRPr="007E4587" w:rsidRDefault="007E4587" w:rsidP="00A6553C">
            <w:pPr>
              <w:widowControl/>
              <w:jc w:val="center"/>
            </w:pPr>
            <w:r>
              <w:t>5</w:t>
            </w:r>
          </w:p>
        </w:tc>
        <w:tc>
          <w:tcPr>
            <w:tcW w:w="946" w:type="pct"/>
          </w:tcPr>
          <w:p w:rsidR="00A6553C" w:rsidRPr="00A6553C" w:rsidRDefault="00B4683F" w:rsidP="00A6553C">
            <w:pPr>
              <w:tabs>
                <w:tab w:val="left" w:pos="993"/>
              </w:tabs>
              <w:rPr>
                <w:sz w:val="24"/>
                <w:szCs w:val="24"/>
              </w:rPr>
            </w:pPr>
            <w:proofErr w:type="gramStart"/>
            <w:r w:rsidRPr="00A6553C">
              <w:rPr>
                <w:bCs/>
                <w:iCs/>
                <w:sz w:val="24"/>
                <w:szCs w:val="24"/>
              </w:rPr>
              <w:t xml:space="preserve">Поиск дополнительной информации по заданной теме (работа с библиографическим </w:t>
            </w:r>
            <w:r w:rsidRPr="00A6553C">
              <w:rPr>
                <w:bCs/>
                <w:iCs/>
                <w:sz w:val="24"/>
                <w:szCs w:val="24"/>
              </w:rPr>
              <w:lastRenderedPageBreak/>
              <w:t>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lastRenderedPageBreak/>
              <w:t>Устный опрос</w:t>
            </w:r>
          </w:p>
          <w:p w:rsidR="00A6553C" w:rsidRPr="00A6553C" w:rsidRDefault="00A6553C" w:rsidP="00B4683F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4" w:type="pct"/>
          </w:tcPr>
          <w:p w:rsidR="00A6553C" w:rsidRPr="00A6553C" w:rsidRDefault="005859FB" w:rsidP="005859FB">
            <w:pPr>
              <w:widowControl/>
              <w:rPr>
                <w:rFonts w:ascii="Georgia" w:hAnsi="Georgia" w:cs="Georgia"/>
                <w:i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D05F11">
        <w:trPr>
          <w:trHeight w:val="597"/>
        </w:trPr>
        <w:tc>
          <w:tcPr>
            <w:tcW w:w="1368" w:type="pct"/>
          </w:tcPr>
          <w:p w:rsidR="00A6553C" w:rsidRPr="00A6553C" w:rsidRDefault="00A6553C" w:rsidP="00A6553C">
            <w:pPr>
              <w:widowControl/>
              <w:ind w:left="102"/>
              <w:jc w:val="both"/>
              <w:rPr>
                <w:b/>
                <w:sz w:val="24"/>
                <w:szCs w:val="24"/>
              </w:rPr>
            </w:pPr>
            <w:r w:rsidRPr="00A6553C">
              <w:rPr>
                <w:b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A6553C" w:rsidRPr="00A6553C" w:rsidRDefault="00924AC5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6" w:type="pct"/>
          </w:tcPr>
          <w:p w:rsidR="00A6553C" w:rsidRPr="00A6553C" w:rsidRDefault="00013C62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9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Default="007C7D01" w:rsidP="00A6553C">
            <w:pPr>
              <w:widowControl/>
              <w:jc w:val="center"/>
              <w:rPr>
                <w:sz w:val="24"/>
                <w:szCs w:val="24"/>
                <w:u w:val="single"/>
              </w:rPr>
            </w:pPr>
            <w:r w:rsidRPr="001F057F">
              <w:rPr>
                <w:sz w:val="24"/>
                <w:szCs w:val="24"/>
                <w:u w:val="single"/>
              </w:rPr>
              <w:t>4</w:t>
            </w:r>
          </w:p>
          <w:p w:rsidR="001F057F" w:rsidRPr="001F057F" w:rsidRDefault="001F057F" w:rsidP="00A6553C">
            <w:pPr>
              <w:widowControl/>
              <w:jc w:val="center"/>
              <w:rPr>
                <w:sz w:val="24"/>
                <w:szCs w:val="24"/>
              </w:rPr>
            </w:pPr>
            <w:r w:rsidRPr="001F057F">
              <w:rPr>
                <w:sz w:val="24"/>
                <w:szCs w:val="24"/>
              </w:rPr>
              <w:t>2И</w:t>
            </w:r>
          </w:p>
        </w:tc>
        <w:tc>
          <w:tcPr>
            <w:tcW w:w="271" w:type="pct"/>
          </w:tcPr>
          <w:p w:rsidR="00A6553C" w:rsidRPr="007E4587" w:rsidRDefault="007E4587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A6553C" w:rsidRPr="00A6553C" w:rsidRDefault="00A6553C" w:rsidP="00A6553C">
            <w:pPr>
              <w:tabs>
                <w:tab w:val="left" w:pos="993"/>
              </w:tabs>
              <w:jc w:val="both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78" w:type="pct"/>
          </w:tcPr>
          <w:p w:rsidR="006D3000" w:rsidRPr="00A6553C" w:rsidRDefault="006D3000" w:rsidP="006D3000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Устный опрос </w:t>
            </w:r>
          </w:p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  <w:vAlign w:val="center"/>
          </w:tcPr>
          <w:p w:rsidR="00A6553C" w:rsidRPr="00A6553C" w:rsidRDefault="00A6553C" w:rsidP="00A6553C">
            <w:pPr>
              <w:widowControl/>
              <w:jc w:val="center"/>
              <w:rPr>
                <w:rFonts w:ascii="Georgia" w:hAnsi="Georgia" w:cs="Georgia"/>
                <w:i/>
                <w:sz w:val="12"/>
                <w:szCs w:val="12"/>
              </w:rPr>
            </w:pPr>
          </w:p>
        </w:tc>
      </w:tr>
      <w:tr w:rsidR="00A6553C" w:rsidRPr="00A6553C" w:rsidTr="00D05F11">
        <w:trPr>
          <w:trHeight w:val="422"/>
        </w:trPr>
        <w:tc>
          <w:tcPr>
            <w:tcW w:w="1368" w:type="pct"/>
          </w:tcPr>
          <w:p w:rsidR="00A6553C" w:rsidRPr="00A6553C" w:rsidRDefault="00A6553C" w:rsidP="00E21531">
            <w:pPr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4. </w:t>
            </w:r>
            <w:r w:rsidR="00E21531" w:rsidRPr="00E21531">
              <w:rPr>
                <w:sz w:val="24"/>
                <w:szCs w:val="24"/>
              </w:rPr>
              <w:t>Средства измерений, применяемые при контроле технологических режимов в инженерных системах</w:t>
            </w:r>
          </w:p>
        </w:tc>
        <w:tc>
          <w:tcPr>
            <w:tcW w:w="196" w:type="pct"/>
          </w:tcPr>
          <w:p w:rsidR="00A6553C" w:rsidRPr="00A6553C" w:rsidRDefault="00924AC5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6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71" w:type="pct"/>
          </w:tcPr>
          <w:p w:rsidR="00A6553C" w:rsidRPr="006D3000" w:rsidRDefault="006D3000" w:rsidP="00A6553C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6</w:t>
            </w:r>
          </w:p>
        </w:tc>
        <w:tc>
          <w:tcPr>
            <w:tcW w:w="946" w:type="pct"/>
          </w:tcPr>
          <w:p w:rsidR="00A6553C" w:rsidRPr="00A6553C" w:rsidRDefault="00A6553C" w:rsidP="00A6553C">
            <w:pPr>
              <w:tabs>
                <w:tab w:val="left" w:pos="993"/>
              </w:tabs>
              <w:jc w:val="both"/>
              <w:rPr>
                <w:rFonts w:ascii="Georgia" w:hAnsi="Georgia" w:cs="Georgia"/>
                <w:sz w:val="12"/>
                <w:szCs w:val="12"/>
                <w:highlight w:val="yellow"/>
              </w:rPr>
            </w:pPr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  <w:vAlign w:val="center"/>
          </w:tcPr>
          <w:p w:rsidR="00A6553C" w:rsidRPr="00A6553C" w:rsidRDefault="00A6553C" w:rsidP="00A6553C">
            <w:pPr>
              <w:widowControl/>
              <w:jc w:val="center"/>
              <w:rPr>
                <w:rFonts w:ascii="Georgia" w:hAnsi="Georgia" w:cs="Georgia"/>
                <w:i/>
                <w:sz w:val="12"/>
                <w:szCs w:val="12"/>
              </w:rPr>
            </w:pPr>
          </w:p>
        </w:tc>
      </w:tr>
      <w:tr w:rsidR="00A6553C" w:rsidRPr="00A6553C" w:rsidTr="00D05F11">
        <w:trPr>
          <w:trHeight w:val="422"/>
        </w:trPr>
        <w:tc>
          <w:tcPr>
            <w:tcW w:w="1368" w:type="pct"/>
          </w:tcPr>
          <w:p w:rsidR="00E21531" w:rsidRPr="00A6553C" w:rsidRDefault="00A6553C" w:rsidP="00E21531">
            <w:pPr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4.1. </w:t>
            </w:r>
            <w:r w:rsidR="00056444" w:rsidRPr="00056444">
              <w:rPr>
                <w:sz w:val="24"/>
                <w:szCs w:val="24"/>
              </w:rPr>
              <w:t xml:space="preserve">Технические и метрологические характеристики средств, применяемых в инженерных системах. Расходомеры воды, пара, газа. Манометры, </w:t>
            </w:r>
            <w:proofErr w:type="spellStart"/>
            <w:r w:rsidR="00056444" w:rsidRPr="00056444">
              <w:rPr>
                <w:sz w:val="24"/>
                <w:szCs w:val="24"/>
              </w:rPr>
              <w:t>пневмометрические</w:t>
            </w:r>
            <w:proofErr w:type="spellEnd"/>
            <w:r w:rsidR="00056444" w:rsidRPr="00056444">
              <w:rPr>
                <w:sz w:val="24"/>
                <w:szCs w:val="24"/>
              </w:rPr>
              <w:t xml:space="preserve"> трубки, психрометры, термопары, термометры.</w:t>
            </w:r>
          </w:p>
          <w:p w:rsidR="00A6553C" w:rsidRPr="00A6553C" w:rsidRDefault="00A6553C" w:rsidP="00A655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6" w:type="pct"/>
          </w:tcPr>
          <w:p w:rsidR="00A6553C" w:rsidRPr="00A6553C" w:rsidRDefault="00924AC5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6" w:type="pct"/>
          </w:tcPr>
          <w:p w:rsidR="00A6553C" w:rsidRPr="00A6553C" w:rsidRDefault="00615E90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9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A6553C" w:rsidP="00A6553C">
            <w:pPr>
              <w:widowControl/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    </w:t>
            </w:r>
            <w:r w:rsidR="007C7D01">
              <w:rPr>
                <w:sz w:val="24"/>
                <w:szCs w:val="24"/>
              </w:rPr>
              <w:t>1</w:t>
            </w:r>
            <w:r w:rsidRPr="00A6553C">
              <w:rPr>
                <w:sz w:val="24"/>
                <w:szCs w:val="24"/>
              </w:rPr>
              <w:t xml:space="preserve">   </w:t>
            </w:r>
          </w:p>
        </w:tc>
        <w:tc>
          <w:tcPr>
            <w:tcW w:w="271" w:type="pct"/>
          </w:tcPr>
          <w:p w:rsidR="00A6553C" w:rsidRPr="00A6553C" w:rsidRDefault="006D3000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A6553C" w:rsidRPr="00A6553C" w:rsidRDefault="00B4683F" w:rsidP="00A6553C">
            <w:pPr>
              <w:tabs>
                <w:tab w:val="left" w:pos="993"/>
              </w:tabs>
              <w:rPr>
                <w:rFonts w:ascii="Georgia" w:hAnsi="Georgia" w:cs="Georgia"/>
                <w:color w:val="C00000"/>
                <w:sz w:val="12"/>
                <w:szCs w:val="12"/>
                <w:highlight w:val="yellow"/>
              </w:rPr>
            </w:pPr>
            <w:proofErr w:type="gramStart"/>
            <w:r w:rsidRPr="00A6553C">
              <w:rPr>
                <w:bCs/>
                <w:iCs/>
                <w:sz w:val="24"/>
                <w:szCs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Устный опрос</w:t>
            </w:r>
          </w:p>
          <w:p w:rsidR="00A6553C" w:rsidRPr="00A6553C" w:rsidRDefault="00A6553C" w:rsidP="00B4683F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4" w:type="pct"/>
          </w:tcPr>
          <w:p w:rsidR="00A6553C" w:rsidRPr="00A6553C" w:rsidRDefault="005859FB" w:rsidP="005859FB">
            <w:pPr>
              <w:widowControl/>
              <w:rPr>
                <w:rFonts w:ascii="Georgia" w:hAnsi="Georgia" w:cs="Georgia"/>
                <w:i/>
                <w:sz w:val="12"/>
                <w:szCs w:val="12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D05F11">
        <w:trPr>
          <w:trHeight w:val="422"/>
        </w:trPr>
        <w:tc>
          <w:tcPr>
            <w:tcW w:w="1368" w:type="pct"/>
          </w:tcPr>
          <w:p w:rsidR="00056444" w:rsidRPr="00056444" w:rsidRDefault="00A6553C" w:rsidP="00056444">
            <w:pPr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4.2.</w:t>
            </w:r>
            <w:r w:rsidR="00056444" w:rsidRPr="00056444">
              <w:rPr>
                <w:sz w:val="24"/>
                <w:szCs w:val="24"/>
              </w:rPr>
              <w:t xml:space="preserve">Контроль параметров сред в инженерных системах  </w:t>
            </w:r>
          </w:p>
          <w:p w:rsidR="00A6553C" w:rsidRPr="00A6553C" w:rsidRDefault="00056444" w:rsidP="00056444">
            <w:pPr>
              <w:jc w:val="both"/>
              <w:rPr>
                <w:sz w:val="24"/>
                <w:szCs w:val="24"/>
              </w:rPr>
            </w:pPr>
            <w:r w:rsidRPr="00056444">
              <w:rPr>
                <w:sz w:val="24"/>
                <w:szCs w:val="24"/>
              </w:rPr>
              <w:t>Контроль влажности воздуха, газов. Определение точки росы.</w:t>
            </w:r>
          </w:p>
        </w:tc>
        <w:tc>
          <w:tcPr>
            <w:tcW w:w="196" w:type="pct"/>
          </w:tcPr>
          <w:p w:rsidR="00A6553C" w:rsidRPr="00A6553C" w:rsidRDefault="00924AC5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6" w:type="pct"/>
          </w:tcPr>
          <w:p w:rsidR="00A6553C" w:rsidRPr="00A6553C" w:rsidRDefault="00615E90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9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A6553C" w:rsidP="00A6553C">
            <w:pPr>
              <w:widowControl/>
              <w:jc w:val="both"/>
              <w:rPr>
                <w:sz w:val="24"/>
                <w:szCs w:val="24"/>
                <w:vertAlign w:val="superscript"/>
              </w:rPr>
            </w:pPr>
            <w:r w:rsidRPr="00A6553C">
              <w:rPr>
                <w:sz w:val="24"/>
                <w:szCs w:val="24"/>
              </w:rPr>
              <w:t xml:space="preserve"> </w:t>
            </w:r>
            <w:r w:rsidR="007C7D01">
              <w:rPr>
                <w:sz w:val="24"/>
                <w:szCs w:val="24"/>
              </w:rPr>
              <w:t>1</w:t>
            </w:r>
          </w:p>
        </w:tc>
        <w:tc>
          <w:tcPr>
            <w:tcW w:w="271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A6553C" w:rsidRPr="00A6553C" w:rsidRDefault="00B4683F" w:rsidP="00A6553C">
            <w:pPr>
              <w:tabs>
                <w:tab w:val="left" w:pos="993"/>
              </w:tabs>
              <w:rPr>
                <w:rFonts w:ascii="Georgia" w:hAnsi="Georgia" w:cs="Georgia"/>
                <w:color w:val="C00000"/>
                <w:sz w:val="12"/>
                <w:szCs w:val="12"/>
                <w:highlight w:val="yellow"/>
              </w:rPr>
            </w:pPr>
            <w:proofErr w:type="gramStart"/>
            <w:r w:rsidRPr="00A6553C">
              <w:rPr>
                <w:bCs/>
                <w:iCs/>
                <w:sz w:val="24"/>
                <w:szCs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78" w:type="pct"/>
          </w:tcPr>
          <w:p w:rsidR="00A6553C" w:rsidRPr="00A6553C" w:rsidRDefault="00B4683F" w:rsidP="00A6553C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</w:t>
            </w:r>
          </w:p>
        </w:tc>
        <w:tc>
          <w:tcPr>
            <w:tcW w:w="454" w:type="pct"/>
          </w:tcPr>
          <w:p w:rsidR="00A6553C" w:rsidRPr="00A6553C" w:rsidRDefault="005859FB" w:rsidP="005859FB">
            <w:pPr>
              <w:widowControl/>
              <w:rPr>
                <w:rFonts w:ascii="Georgia" w:hAnsi="Georgia" w:cs="Georgia"/>
                <w:i/>
                <w:sz w:val="12"/>
                <w:szCs w:val="12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D05F11">
        <w:trPr>
          <w:trHeight w:val="422"/>
        </w:trPr>
        <w:tc>
          <w:tcPr>
            <w:tcW w:w="1368" w:type="pct"/>
          </w:tcPr>
          <w:p w:rsidR="00A6553C" w:rsidRPr="00A6553C" w:rsidRDefault="00A6553C" w:rsidP="00056444">
            <w:pPr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4.3 </w:t>
            </w:r>
            <w:r w:rsidR="00056444" w:rsidRPr="00056444">
              <w:rPr>
                <w:sz w:val="24"/>
                <w:szCs w:val="24"/>
              </w:rPr>
              <w:t xml:space="preserve">Контроль температуры и </w:t>
            </w:r>
            <w:r w:rsidR="00056444" w:rsidRPr="00056444">
              <w:rPr>
                <w:sz w:val="24"/>
                <w:szCs w:val="24"/>
              </w:rPr>
              <w:lastRenderedPageBreak/>
              <w:t>давления теплоносителей в системах теплогазоснабжения и вентиляции. Контроль давления и температуры газа.</w:t>
            </w:r>
          </w:p>
        </w:tc>
        <w:tc>
          <w:tcPr>
            <w:tcW w:w="196" w:type="pct"/>
          </w:tcPr>
          <w:p w:rsidR="00A6553C" w:rsidRPr="00A6553C" w:rsidRDefault="00924AC5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96" w:type="pct"/>
          </w:tcPr>
          <w:p w:rsidR="00A6553C" w:rsidRPr="00A6553C" w:rsidRDefault="00615E90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9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7C7D01" w:rsidP="007C7D01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71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A6553C" w:rsidRPr="00A6553C" w:rsidRDefault="00B4683F" w:rsidP="00A6553C">
            <w:pPr>
              <w:tabs>
                <w:tab w:val="left" w:pos="993"/>
              </w:tabs>
              <w:rPr>
                <w:rFonts w:ascii="Georgia" w:hAnsi="Georgia" w:cs="Georgia"/>
                <w:sz w:val="12"/>
                <w:szCs w:val="12"/>
                <w:highlight w:val="yellow"/>
              </w:rPr>
            </w:pPr>
            <w:proofErr w:type="gramStart"/>
            <w:r w:rsidRPr="00A6553C">
              <w:rPr>
                <w:bCs/>
                <w:iCs/>
                <w:sz w:val="24"/>
                <w:szCs w:val="24"/>
              </w:rPr>
              <w:t xml:space="preserve">Поиск дополнительной </w:t>
            </w:r>
            <w:r w:rsidRPr="00A6553C">
              <w:rPr>
                <w:bCs/>
                <w:iCs/>
                <w:sz w:val="24"/>
                <w:szCs w:val="24"/>
              </w:rPr>
              <w:lastRenderedPageBreak/>
              <w:t>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lastRenderedPageBreak/>
              <w:t>Устный опрос</w:t>
            </w:r>
          </w:p>
          <w:p w:rsidR="00A6553C" w:rsidRPr="00A6553C" w:rsidRDefault="00B4683F" w:rsidP="00003A8A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A6553C" w:rsidRPr="00A6553C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4" w:type="pct"/>
          </w:tcPr>
          <w:p w:rsidR="00A6553C" w:rsidRPr="00A6553C" w:rsidRDefault="005859FB" w:rsidP="005859FB">
            <w:pPr>
              <w:widowControl/>
              <w:rPr>
                <w:rFonts w:ascii="Georgia" w:hAnsi="Georgia" w:cs="Georgia"/>
                <w:i/>
                <w:sz w:val="12"/>
                <w:szCs w:val="12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D05F11">
        <w:trPr>
          <w:trHeight w:val="422"/>
        </w:trPr>
        <w:tc>
          <w:tcPr>
            <w:tcW w:w="1368" w:type="pct"/>
          </w:tcPr>
          <w:p w:rsidR="00A6553C" w:rsidRPr="00A6553C" w:rsidRDefault="00A6553C" w:rsidP="00A6553C">
            <w:pPr>
              <w:widowControl/>
              <w:ind w:left="102"/>
              <w:jc w:val="both"/>
              <w:rPr>
                <w:sz w:val="24"/>
                <w:szCs w:val="24"/>
              </w:rPr>
            </w:pPr>
            <w:r w:rsidRPr="00A6553C">
              <w:rPr>
                <w:b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A6553C" w:rsidRPr="00A6553C" w:rsidRDefault="00924AC5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6" w:type="pct"/>
          </w:tcPr>
          <w:p w:rsidR="00A6553C" w:rsidRPr="00A6553C" w:rsidRDefault="00615E90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9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7C7D01" w:rsidP="007C7D01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1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18</w:t>
            </w:r>
          </w:p>
        </w:tc>
        <w:tc>
          <w:tcPr>
            <w:tcW w:w="946" w:type="pct"/>
          </w:tcPr>
          <w:p w:rsidR="00A6553C" w:rsidRPr="00A6553C" w:rsidRDefault="00A6553C" w:rsidP="00A6553C">
            <w:pPr>
              <w:tabs>
                <w:tab w:val="left" w:pos="993"/>
              </w:tabs>
              <w:rPr>
                <w:rFonts w:ascii="Georgia" w:hAnsi="Georgia" w:cs="Georgia"/>
                <w:sz w:val="12"/>
                <w:szCs w:val="12"/>
                <w:highlight w:val="yellow"/>
              </w:rPr>
            </w:pPr>
          </w:p>
        </w:tc>
        <w:tc>
          <w:tcPr>
            <w:tcW w:w="978" w:type="pct"/>
          </w:tcPr>
          <w:p w:rsidR="00CB6D46" w:rsidRPr="00A6553C" w:rsidRDefault="00CB6D46" w:rsidP="00CB6D46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Устный опрос </w:t>
            </w:r>
          </w:p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4" w:type="pct"/>
            <w:vAlign w:val="center"/>
          </w:tcPr>
          <w:p w:rsidR="00A6553C" w:rsidRPr="00A6553C" w:rsidRDefault="00A6553C" w:rsidP="00A6553C">
            <w:pPr>
              <w:jc w:val="center"/>
              <w:rPr>
                <w:rFonts w:ascii="Georgia" w:hAnsi="Georgia" w:cs="Georgia"/>
                <w:i/>
                <w:sz w:val="12"/>
                <w:szCs w:val="12"/>
              </w:rPr>
            </w:pPr>
          </w:p>
        </w:tc>
      </w:tr>
      <w:tr w:rsidR="00A6553C" w:rsidRPr="00A6553C" w:rsidTr="00D05F11">
        <w:trPr>
          <w:trHeight w:val="499"/>
        </w:trPr>
        <w:tc>
          <w:tcPr>
            <w:tcW w:w="1368" w:type="pct"/>
          </w:tcPr>
          <w:p w:rsidR="00A6553C" w:rsidRPr="00A6553C" w:rsidRDefault="00A6553C" w:rsidP="00A6553C">
            <w:pPr>
              <w:widowControl/>
              <w:ind w:left="102"/>
              <w:jc w:val="both"/>
              <w:rPr>
                <w:b/>
                <w:sz w:val="24"/>
                <w:szCs w:val="24"/>
              </w:rPr>
            </w:pPr>
            <w:r w:rsidRPr="00A6553C">
              <w:rPr>
                <w:b/>
                <w:sz w:val="24"/>
                <w:szCs w:val="24"/>
              </w:rPr>
              <w:t>Итого по курсу</w:t>
            </w:r>
          </w:p>
        </w:tc>
        <w:tc>
          <w:tcPr>
            <w:tcW w:w="196" w:type="pct"/>
          </w:tcPr>
          <w:p w:rsidR="00A6553C" w:rsidRPr="00A6553C" w:rsidRDefault="00A6553C" w:rsidP="00A6553C">
            <w:pPr>
              <w:widowControl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6" w:type="pct"/>
          </w:tcPr>
          <w:p w:rsidR="00A6553C" w:rsidRPr="001F057F" w:rsidRDefault="00615E90" w:rsidP="00A6553C">
            <w:pPr>
              <w:widowControl/>
              <w:jc w:val="center"/>
              <w:rPr>
                <w:sz w:val="24"/>
                <w:szCs w:val="24"/>
              </w:rPr>
            </w:pPr>
            <w:r w:rsidRPr="001F057F">
              <w:rPr>
                <w:sz w:val="24"/>
                <w:szCs w:val="24"/>
              </w:rPr>
              <w:t>17</w:t>
            </w:r>
          </w:p>
          <w:p w:rsidR="0081578D" w:rsidRPr="0081578D" w:rsidRDefault="0081578D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:rsidR="00A6553C" w:rsidRPr="00A6553C" w:rsidRDefault="00A6553C" w:rsidP="00A6553C">
            <w:pPr>
              <w:widowControl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2" w:type="pct"/>
          </w:tcPr>
          <w:p w:rsidR="001F057F" w:rsidRPr="001F057F" w:rsidRDefault="007C7D01" w:rsidP="007C7D01">
            <w:pPr>
              <w:widowControl/>
              <w:jc w:val="center"/>
              <w:rPr>
                <w:sz w:val="24"/>
                <w:szCs w:val="24"/>
                <w:u w:val="single"/>
              </w:rPr>
            </w:pPr>
            <w:r w:rsidRPr="001F057F">
              <w:rPr>
                <w:sz w:val="24"/>
                <w:szCs w:val="24"/>
                <w:u w:val="single"/>
              </w:rPr>
              <w:t>17</w:t>
            </w:r>
          </w:p>
          <w:p w:rsidR="00A6553C" w:rsidRPr="007C7D01" w:rsidRDefault="001F057F" w:rsidP="007C7D01">
            <w:pPr>
              <w:widowControl/>
              <w:jc w:val="center"/>
              <w:rPr>
                <w:sz w:val="24"/>
                <w:szCs w:val="24"/>
              </w:rPr>
            </w:pPr>
            <w:r w:rsidRPr="0081578D">
              <w:rPr>
                <w:sz w:val="24"/>
                <w:szCs w:val="24"/>
              </w:rPr>
              <w:t>6И</w:t>
            </w:r>
          </w:p>
        </w:tc>
        <w:tc>
          <w:tcPr>
            <w:tcW w:w="271" w:type="pct"/>
          </w:tcPr>
          <w:p w:rsidR="00A6553C" w:rsidRPr="00615E90" w:rsidRDefault="007E4587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946" w:type="pct"/>
          </w:tcPr>
          <w:p w:rsidR="00A6553C" w:rsidRPr="00A6553C" w:rsidRDefault="00A6553C" w:rsidP="00A6553C">
            <w:pPr>
              <w:widowControl/>
              <w:rPr>
                <w:rFonts w:ascii="Georgia" w:hAnsi="Georgia" w:cs="Georgia"/>
                <w:b/>
                <w:sz w:val="12"/>
                <w:szCs w:val="12"/>
                <w:highlight w:val="yellow"/>
              </w:rPr>
            </w:pPr>
          </w:p>
        </w:tc>
        <w:tc>
          <w:tcPr>
            <w:tcW w:w="978" w:type="pct"/>
          </w:tcPr>
          <w:p w:rsidR="00A6553C" w:rsidRPr="00A6553C" w:rsidRDefault="00003A8A" w:rsidP="00A6553C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  <w:tc>
          <w:tcPr>
            <w:tcW w:w="454" w:type="pct"/>
          </w:tcPr>
          <w:p w:rsidR="00A6553C" w:rsidRPr="00A6553C" w:rsidRDefault="00A6553C" w:rsidP="00A6553C">
            <w:pPr>
              <w:widowControl/>
              <w:jc w:val="both"/>
              <w:rPr>
                <w:b/>
                <w:sz w:val="24"/>
                <w:szCs w:val="24"/>
              </w:rPr>
            </w:pPr>
          </w:p>
        </w:tc>
      </w:tr>
    </w:tbl>
    <w:p w:rsidR="00775647" w:rsidRDefault="00775647" w:rsidP="00775647">
      <w:pPr>
        <w:ind w:firstLine="567"/>
        <w:rPr>
          <w:rFonts w:ascii="Times New Roman CYR" w:hAnsi="Times New Roman CYR" w:cs="Times New Roman CYR"/>
          <w:sz w:val="24"/>
          <w:szCs w:val="24"/>
        </w:rPr>
      </w:pPr>
    </w:p>
    <w:p w:rsidR="00B133E4" w:rsidRPr="00B133E4" w:rsidRDefault="00B133E4" w:rsidP="00B133E4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rFonts w:cs="Georgia"/>
          <w:b/>
          <w:iCs/>
          <w:sz w:val="24"/>
          <w:szCs w:val="24"/>
        </w:rPr>
      </w:pPr>
      <w:r w:rsidRPr="00B133E4">
        <w:rPr>
          <w:rFonts w:cs="Georgia"/>
          <w:b/>
          <w:iCs/>
          <w:sz w:val="24"/>
          <w:szCs w:val="24"/>
        </w:rPr>
        <w:t>5 Образовательные и информационные технологии</w:t>
      </w:r>
    </w:p>
    <w:p w:rsidR="00B133E4" w:rsidRPr="00B133E4" w:rsidRDefault="00B133E4" w:rsidP="00B133E4">
      <w:pPr>
        <w:ind w:firstLine="567"/>
        <w:jc w:val="both"/>
        <w:rPr>
          <w:rFonts w:cs="Georgia"/>
          <w:sz w:val="24"/>
          <w:szCs w:val="24"/>
        </w:rPr>
      </w:pPr>
      <w:r w:rsidRPr="00B133E4">
        <w:rPr>
          <w:rFonts w:cs="Constantia"/>
          <w:bCs/>
          <w:sz w:val="24"/>
          <w:szCs w:val="24"/>
        </w:rPr>
        <w:t xml:space="preserve">Реализация </w:t>
      </w:r>
      <w:proofErr w:type="spellStart"/>
      <w:r w:rsidRPr="00B133E4">
        <w:rPr>
          <w:rFonts w:cs="Constantia"/>
          <w:bCs/>
          <w:sz w:val="24"/>
          <w:szCs w:val="24"/>
        </w:rPr>
        <w:t>компетентностного</w:t>
      </w:r>
      <w:proofErr w:type="spellEnd"/>
      <w:r w:rsidRPr="00B133E4">
        <w:rPr>
          <w:rFonts w:cs="Constantia"/>
          <w:bCs/>
          <w:sz w:val="24"/>
          <w:szCs w:val="24"/>
        </w:rPr>
        <w:t xml:space="preserve"> подхода предусматривает </w:t>
      </w:r>
      <w:r w:rsidRPr="00B133E4">
        <w:rPr>
          <w:bCs/>
          <w:sz w:val="24"/>
          <w:szCs w:val="24"/>
        </w:rPr>
        <w:t xml:space="preserve">использование </w:t>
      </w:r>
      <w:r w:rsidRPr="00B133E4">
        <w:rPr>
          <w:rFonts w:cs="Constantia"/>
          <w:bCs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B133E4">
        <w:rPr>
          <w:rFonts w:cs="Georgia"/>
          <w:sz w:val="24"/>
          <w:szCs w:val="24"/>
        </w:rPr>
        <w:t xml:space="preserve">сочетании </w:t>
      </w:r>
      <w:r w:rsidRPr="00B133E4">
        <w:rPr>
          <w:rFonts w:cs="Constantia"/>
          <w:bCs/>
          <w:sz w:val="24"/>
          <w:szCs w:val="24"/>
        </w:rPr>
        <w:t>с вне</w:t>
      </w:r>
      <w:r w:rsidRPr="00B133E4">
        <w:rPr>
          <w:rFonts w:cs="Georgia"/>
          <w:sz w:val="24"/>
          <w:szCs w:val="24"/>
        </w:rPr>
        <w:t xml:space="preserve">аудиторной работой </w:t>
      </w:r>
      <w:r w:rsidRPr="00B133E4">
        <w:rPr>
          <w:rFonts w:cs="Constantia"/>
          <w:bCs/>
          <w:sz w:val="24"/>
          <w:szCs w:val="24"/>
        </w:rPr>
        <w:t xml:space="preserve">с </w:t>
      </w:r>
      <w:r w:rsidRPr="00B133E4">
        <w:rPr>
          <w:rFonts w:cs="Georgia"/>
          <w:sz w:val="24"/>
          <w:szCs w:val="24"/>
        </w:rPr>
        <w:t xml:space="preserve">целью </w:t>
      </w:r>
      <w:r w:rsidRPr="00B133E4">
        <w:rPr>
          <w:rFonts w:cs="Constantia"/>
          <w:bCs/>
          <w:sz w:val="24"/>
          <w:szCs w:val="24"/>
        </w:rPr>
        <w:t xml:space="preserve">формирования </w:t>
      </w:r>
      <w:r w:rsidRPr="00B133E4">
        <w:rPr>
          <w:rFonts w:cs="Georgia"/>
          <w:sz w:val="24"/>
          <w:szCs w:val="24"/>
        </w:rPr>
        <w:t xml:space="preserve">и развития </w:t>
      </w:r>
      <w:r w:rsidRPr="00B133E4">
        <w:rPr>
          <w:rFonts w:cs="Constantia"/>
          <w:bCs/>
          <w:sz w:val="24"/>
          <w:szCs w:val="24"/>
        </w:rPr>
        <w:t>профес</w:t>
      </w:r>
      <w:r w:rsidRPr="00B133E4">
        <w:rPr>
          <w:rFonts w:cs="Georgia"/>
          <w:sz w:val="24"/>
          <w:szCs w:val="24"/>
        </w:rPr>
        <w:t xml:space="preserve">сиональных </w:t>
      </w:r>
      <w:r w:rsidRPr="00B133E4">
        <w:rPr>
          <w:rFonts w:cs="Constantia"/>
          <w:bCs/>
          <w:sz w:val="24"/>
          <w:szCs w:val="24"/>
        </w:rPr>
        <w:t xml:space="preserve">навыков </w:t>
      </w:r>
      <w:r w:rsidRPr="00B133E4">
        <w:rPr>
          <w:rFonts w:cs="Georgia"/>
          <w:sz w:val="24"/>
          <w:szCs w:val="24"/>
        </w:rPr>
        <w:t>обучающихся.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При обучении студентов дисциплине «</w:t>
      </w:r>
      <w:r w:rsidRPr="00014B9C">
        <w:rPr>
          <w:bCs/>
          <w:sz w:val="24"/>
          <w:szCs w:val="24"/>
        </w:rPr>
        <w:t>Основы метрологии, стандартизации, сертификации и контроля качества</w:t>
      </w:r>
      <w:r w:rsidRPr="00B133E4">
        <w:rPr>
          <w:sz w:val="24"/>
          <w:szCs w:val="24"/>
        </w:rPr>
        <w:t>» следует осуществлять следующие образовательные технологии: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 xml:space="preserve">1. </w:t>
      </w:r>
      <w:r w:rsidRPr="00B133E4">
        <w:rPr>
          <w:b/>
          <w:sz w:val="24"/>
          <w:szCs w:val="24"/>
        </w:rPr>
        <w:t>Традиционные образовательные технологии</w:t>
      </w:r>
      <w:r w:rsidRPr="00B133E4">
        <w:rPr>
          <w:sz w:val="24"/>
          <w:szCs w:val="24"/>
        </w:rPr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B133E4" w:rsidRPr="00B133E4" w:rsidRDefault="00B133E4" w:rsidP="00B133E4">
      <w:pPr>
        <w:ind w:firstLine="567"/>
        <w:jc w:val="both"/>
        <w:rPr>
          <w:b/>
          <w:i/>
          <w:sz w:val="24"/>
          <w:szCs w:val="24"/>
        </w:rPr>
      </w:pPr>
      <w:r w:rsidRPr="00B133E4">
        <w:rPr>
          <w:b/>
          <w:i/>
          <w:sz w:val="24"/>
          <w:szCs w:val="24"/>
        </w:rPr>
        <w:t>Формы учебных занятий с использованием традиционных технологий: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Практическое занятие, посвященное освоению конкретных умений и навыков по предложенному алгоритму.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 xml:space="preserve">2. </w:t>
      </w:r>
      <w:r w:rsidRPr="00B133E4">
        <w:rPr>
          <w:b/>
          <w:sz w:val="24"/>
          <w:szCs w:val="24"/>
        </w:rPr>
        <w:t>Технологии проблемного обучения</w:t>
      </w:r>
      <w:r w:rsidRPr="00B133E4">
        <w:rPr>
          <w:sz w:val="24"/>
          <w:szCs w:val="24"/>
        </w:rPr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B133E4" w:rsidRPr="00B133E4" w:rsidRDefault="00B133E4" w:rsidP="00B133E4">
      <w:pPr>
        <w:ind w:firstLine="567"/>
        <w:jc w:val="both"/>
        <w:rPr>
          <w:b/>
          <w:i/>
          <w:sz w:val="24"/>
          <w:szCs w:val="24"/>
        </w:rPr>
      </w:pPr>
      <w:r w:rsidRPr="00B133E4">
        <w:rPr>
          <w:b/>
          <w:i/>
          <w:sz w:val="24"/>
          <w:szCs w:val="24"/>
        </w:rPr>
        <w:t>Формы учебных занятий с использованием технологий проблемного обучения: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3. </w:t>
      </w:r>
      <w:r w:rsidRPr="00B133E4">
        <w:rPr>
          <w:b/>
          <w:sz w:val="24"/>
          <w:szCs w:val="24"/>
        </w:rPr>
        <w:t>Технологии проектного обучения</w:t>
      </w:r>
      <w:r w:rsidRPr="00B133E4">
        <w:rPr>
          <w:sz w:val="24"/>
          <w:szCs w:val="24"/>
        </w:rPr>
        <w:t xml:space="preserve"> – организация образовательного процесса в </w:t>
      </w:r>
      <w:r w:rsidRPr="00B133E4">
        <w:rPr>
          <w:sz w:val="24"/>
          <w:szCs w:val="24"/>
        </w:rPr>
        <w:lastRenderedPageBreak/>
        <w:t>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 xml:space="preserve">4. </w:t>
      </w:r>
      <w:r w:rsidRPr="00B133E4">
        <w:rPr>
          <w:b/>
          <w:sz w:val="24"/>
          <w:szCs w:val="24"/>
        </w:rPr>
        <w:t>Интерактивные технологии</w:t>
      </w:r>
      <w:r w:rsidRPr="00B133E4">
        <w:rPr>
          <w:sz w:val="24"/>
          <w:szCs w:val="24"/>
        </w:rPr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 xml:space="preserve">5. </w:t>
      </w:r>
      <w:r w:rsidRPr="00B133E4">
        <w:rPr>
          <w:b/>
          <w:sz w:val="24"/>
          <w:szCs w:val="24"/>
        </w:rPr>
        <w:t>Информационно-коммуникационные образовательные технологии</w:t>
      </w:r>
      <w:r w:rsidRPr="00B133E4">
        <w:rPr>
          <w:sz w:val="24"/>
          <w:szCs w:val="24"/>
        </w:rPr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Формы учебных занятий с использованием информационно-коммуникационных технологий: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proofErr w:type="gramStart"/>
      <w:r w:rsidRPr="00B133E4">
        <w:rPr>
          <w:sz w:val="24"/>
          <w:szCs w:val="24"/>
        </w:rPr>
        <w:t xml:space="preserve"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</w:t>
      </w:r>
      <w:proofErr w:type="spellStart"/>
      <w:r w:rsidRPr="00B133E4">
        <w:rPr>
          <w:sz w:val="24"/>
          <w:szCs w:val="24"/>
        </w:rPr>
        <w:t>т.ч</w:t>
      </w:r>
      <w:proofErr w:type="spellEnd"/>
      <w:r w:rsidRPr="00B133E4">
        <w:rPr>
          <w:sz w:val="24"/>
          <w:szCs w:val="24"/>
        </w:rPr>
        <w:t>. иллюстративных, графических, аудио- и видеоматериалов).</w:t>
      </w:r>
      <w:proofErr w:type="gramEnd"/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средств.</w:t>
      </w:r>
    </w:p>
    <w:p w:rsidR="00B133E4" w:rsidRPr="00B133E4" w:rsidRDefault="00B133E4" w:rsidP="00B133E4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iCs/>
          <w:sz w:val="24"/>
          <w:szCs w:val="24"/>
        </w:rPr>
      </w:pPr>
      <w:r w:rsidRPr="00B133E4">
        <w:rPr>
          <w:b/>
          <w:iCs/>
          <w:sz w:val="24"/>
          <w:szCs w:val="24"/>
        </w:rPr>
        <w:t>6</w:t>
      </w:r>
      <w:r w:rsidR="00E72F63">
        <w:rPr>
          <w:b/>
          <w:iCs/>
          <w:sz w:val="24"/>
          <w:szCs w:val="24"/>
        </w:rPr>
        <w:t>.</w:t>
      </w:r>
      <w:r w:rsidRPr="00B133E4">
        <w:rPr>
          <w:b/>
          <w:iCs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Pr="00B133E4">
        <w:rPr>
          <w:b/>
          <w:iCs/>
          <w:sz w:val="24"/>
          <w:szCs w:val="24"/>
        </w:rPr>
        <w:t>обучающихся</w:t>
      </w:r>
      <w:proofErr w:type="gramEnd"/>
    </w:p>
    <w:p w:rsidR="00B133E4" w:rsidRPr="00B133E4" w:rsidRDefault="00B133E4" w:rsidP="00B133E4">
      <w:pPr>
        <w:tabs>
          <w:tab w:val="left" w:pos="851"/>
        </w:tabs>
        <w:ind w:firstLine="567"/>
        <w:jc w:val="both"/>
        <w:rPr>
          <w:rFonts w:cs="Georgia"/>
          <w:b/>
          <w:sz w:val="24"/>
          <w:szCs w:val="24"/>
        </w:rPr>
      </w:pPr>
      <w:r w:rsidRPr="00B133E4">
        <w:rPr>
          <w:rFonts w:cs="Georgia"/>
          <w:b/>
          <w:sz w:val="24"/>
          <w:szCs w:val="24"/>
        </w:rPr>
        <w:t>Примерная структура и содержание раздела:</w:t>
      </w:r>
    </w:p>
    <w:p w:rsidR="00B133E4" w:rsidRPr="00B133E4" w:rsidRDefault="00B133E4" w:rsidP="00B133E4">
      <w:pPr>
        <w:widowControl/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По дисциплине «</w:t>
      </w:r>
      <w:r w:rsidRPr="00014B9C">
        <w:rPr>
          <w:bCs/>
          <w:sz w:val="24"/>
          <w:szCs w:val="24"/>
        </w:rPr>
        <w:t>Основы метрологии, стандартизации, сертификации и контроля качества</w:t>
      </w:r>
      <w:r w:rsidRPr="00B133E4">
        <w:rPr>
          <w:sz w:val="24"/>
          <w:szCs w:val="24"/>
        </w:rPr>
        <w:t xml:space="preserve">» предусмотрена аудиторная и внеаудиторная самостоятельная работа </w:t>
      </w:r>
      <w:proofErr w:type="gramStart"/>
      <w:r w:rsidRPr="00B133E4">
        <w:rPr>
          <w:sz w:val="24"/>
          <w:szCs w:val="24"/>
        </w:rPr>
        <w:t>обучающихся</w:t>
      </w:r>
      <w:proofErr w:type="gramEnd"/>
      <w:r w:rsidRPr="00B133E4">
        <w:rPr>
          <w:sz w:val="24"/>
          <w:szCs w:val="24"/>
        </w:rPr>
        <w:t xml:space="preserve">. </w:t>
      </w:r>
    </w:p>
    <w:p w:rsidR="00B133E4" w:rsidRPr="00B133E4" w:rsidRDefault="00B133E4" w:rsidP="00B133E4">
      <w:pPr>
        <w:widowControl/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Аудиторная самостоятельная работа</w:t>
      </w:r>
      <w:r>
        <w:rPr>
          <w:sz w:val="24"/>
          <w:szCs w:val="24"/>
        </w:rPr>
        <w:t xml:space="preserve"> студентов предполагает изучение нормативной документации, вычисление погрешностей измерений и знакомство с измерительными приборами</w:t>
      </w:r>
      <w:r w:rsidRPr="00B133E4">
        <w:rPr>
          <w:sz w:val="24"/>
          <w:szCs w:val="24"/>
        </w:rPr>
        <w:t xml:space="preserve"> на практических занятиях. </w:t>
      </w:r>
    </w:p>
    <w:p w:rsidR="00872FB2" w:rsidRPr="007B2740" w:rsidRDefault="00872FB2" w:rsidP="00872FB2">
      <w:pPr>
        <w:widowControl/>
        <w:ind w:firstLine="567"/>
        <w:jc w:val="both"/>
        <w:rPr>
          <w:b/>
          <w:sz w:val="24"/>
          <w:szCs w:val="24"/>
        </w:rPr>
      </w:pPr>
      <w:r w:rsidRPr="007B2740">
        <w:rPr>
          <w:b/>
          <w:sz w:val="24"/>
          <w:szCs w:val="24"/>
        </w:rPr>
        <w:t>Примерные аудиторные практические  работы (</w:t>
      </w:r>
      <w:proofErr w:type="gramStart"/>
      <w:r w:rsidRPr="007B2740">
        <w:rPr>
          <w:b/>
          <w:sz w:val="24"/>
          <w:szCs w:val="24"/>
        </w:rPr>
        <w:t>АПР</w:t>
      </w:r>
      <w:proofErr w:type="gramEnd"/>
      <w:r w:rsidRPr="007B2740">
        <w:rPr>
          <w:b/>
          <w:sz w:val="24"/>
          <w:szCs w:val="24"/>
        </w:rPr>
        <w:t>)</w:t>
      </w:r>
    </w:p>
    <w:p w:rsidR="00872FB2" w:rsidRPr="00775647" w:rsidRDefault="00872FB2" w:rsidP="00872FB2">
      <w:pPr>
        <w:ind w:firstLine="72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872FB2" w:rsidRPr="00955356" w:rsidRDefault="00872FB2" w:rsidP="00872FB2">
      <w:pPr>
        <w:pStyle w:val="a6"/>
        <w:numPr>
          <w:ilvl w:val="0"/>
          <w:numId w:val="23"/>
        </w:numPr>
        <w:jc w:val="both"/>
        <w:rPr>
          <w:rFonts w:ascii="Times New Roman CYR" w:hAnsi="Times New Roman CYR" w:cs="Times New Roman CYR"/>
          <w:sz w:val="24"/>
          <w:szCs w:val="24"/>
        </w:rPr>
      </w:pPr>
      <w:r w:rsidRPr="00955356">
        <w:rPr>
          <w:rFonts w:ascii="Times New Roman CYR" w:hAnsi="Times New Roman CYR" w:cs="Times New Roman CYR"/>
          <w:sz w:val="24"/>
          <w:szCs w:val="24"/>
        </w:rPr>
        <w:t xml:space="preserve">Работа с указателем государственных стандартов. </w:t>
      </w:r>
    </w:p>
    <w:p w:rsidR="00872FB2" w:rsidRDefault="00872FB2" w:rsidP="00872FB2">
      <w:pPr>
        <w:pStyle w:val="a6"/>
        <w:numPr>
          <w:ilvl w:val="0"/>
          <w:numId w:val="23"/>
        </w:numPr>
        <w:jc w:val="both"/>
        <w:rPr>
          <w:rFonts w:ascii="Times New Roman CYR" w:hAnsi="Times New Roman CYR" w:cs="Times New Roman CYR"/>
          <w:sz w:val="24"/>
          <w:szCs w:val="24"/>
        </w:rPr>
      </w:pPr>
      <w:r w:rsidRPr="00955356">
        <w:rPr>
          <w:rFonts w:ascii="Times New Roman CYR" w:hAnsi="Times New Roman CYR" w:cs="Times New Roman CYR"/>
          <w:sz w:val="24"/>
          <w:szCs w:val="24"/>
        </w:rPr>
        <w:t xml:space="preserve">Поиск стандартов </w:t>
      </w:r>
    </w:p>
    <w:p w:rsidR="00872FB2" w:rsidRDefault="00872FB2" w:rsidP="00872FB2">
      <w:pPr>
        <w:pStyle w:val="a6"/>
        <w:numPr>
          <w:ilvl w:val="0"/>
          <w:numId w:val="23"/>
        </w:numPr>
        <w:jc w:val="both"/>
        <w:rPr>
          <w:rFonts w:ascii="Times New Roman CYR" w:hAnsi="Times New Roman CYR" w:cs="Times New Roman CYR"/>
          <w:sz w:val="24"/>
          <w:szCs w:val="24"/>
        </w:rPr>
      </w:pPr>
      <w:r w:rsidRPr="00955356">
        <w:rPr>
          <w:rFonts w:ascii="Times New Roman CYR" w:hAnsi="Times New Roman CYR" w:cs="Times New Roman CYR"/>
          <w:sz w:val="24"/>
          <w:szCs w:val="24"/>
        </w:rPr>
        <w:t>Изучение государственных стандартов на строительную продукцию в области Т</w:t>
      </w:r>
      <w:r>
        <w:rPr>
          <w:rFonts w:ascii="Times New Roman CYR" w:hAnsi="Times New Roman CYR" w:cs="Times New Roman CYR"/>
          <w:sz w:val="24"/>
          <w:szCs w:val="24"/>
        </w:rPr>
        <w:t>ГСВ и городского хозяйства</w:t>
      </w:r>
      <w:r w:rsidRPr="00955356">
        <w:rPr>
          <w:rFonts w:ascii="Times New Roman CYR" w:hAnsi="Times New Roman CYR" w:cs="Times New Roman CYR"/>
          <w:sz w:val="24"/>
          <w:szCs w:val="24"/>
        </w:rPr>
        <w:t>.</w:t>
      </w:r>
    </w:p>
    <w:p w:rsidR="00872FB2" w:rsidRPr="00955356" w:rsidRDefault="00872FB2" w:rsidP="00872FB2">
      <w:pPr>
        <w:pStyle w:val="a6"/>
        <w:numPr>
          <w:ilvl w:val="0"/>
          <w:numId w:val="23"/>
        </w:numPr>
        <w:jc w:val="both"/>
        <w:rPr>
          <w:rFonts w:ascii="Times New Roman CYR" w:hAnsi="Times New Roman CYR" w:cs="Times New Roman CYR"/>
          <w:sz w:val="24"/>
          <w:szCs w:val="24"/>
        </w:rPr>
      </w:pPr>
      <w:r w:rsidRPr="00955356">
        <w:rPr>
          <w:rFonts w:ascii="Times New Roman CYR" w:hAnsi="Times New Roman CYR" w:cs="Times New Roman CYR"/>
          <w:sz w:val="24"/>
          <w:szCs w:val="24"/>
        </w:rPr>
        <w:t xml:space="preserve">Изучение </w:t>
      </w:r>
      <w:proofErr w:type="gramStart"/>
      <w:r w:rsidRPr="00955356">
        <w:rPr>
          <w:rFonts w:ascii="Times New Roman CYR" w:hAnsi="Times New Roman CYR" w:cs="Times New Roman CYR"/>
          <w:sz w:val="24"/>
          <w:szCs w:val="24"/>
        </w:rPr>
        <w:t>стандартов государственной системы обеспечения единства измерений</w:t>
      </w:r>
      <w:proofErr w:type="gramEnd"/>
      <w:r w:rsidRPr="00955356">
        <w:rPr>
          <w:rFonts w:ascii="Times New Roman CYR" w:hAnsi="Times New Roman CYR" w:cs="Times New Roman CYR"/>
          <w:sz w:val="24"/>
          <w:szCs w:val="24"/>
        </w:rPr>
        <w:t>.</w:t>
      </w:r>
    </w:p>
    <w:p w:rsidR="00872FB2" w:rsidRDefault="00872FB2" w:rsidP="00872FB2">
      <w:pPr>
        <w:pStyle w:val="a6"/>
        <w:numPr>
          <w:ilvl w:val="0"/>
          <w:numId w:val="23"/>
        </w:numPr>
        <w:jc w:val="both"/>
        <w:rPr>
          <w:rFonts w:ascii="Times New Roman CYR" w:hAnsi="Times New Roman CYR" w:cs="Times New Roman CYR"/>
          <w:sz w:val="24"/>
          <w:szCs w:val="24"/>
        </w:rPr>
      </w:pPr>
      <w:r w:rsidRPr="00775647">
        <w:rPr>
          <w:rFonts w:ascii="Times New Roman CYR" w:hAnsi="Times New Roman CYR" w:cs="Times New Roman CYR"/>
          <w:sz w:val="24"/>
          <w:szCs w:val="24"/>
        </w:rPr>
        <w:t>Практическое применение средств измерений, используемых при контроле параметров в системах</w:t>
      </w:r>
      <w:r>
        <w:rPr>
          <w:rFonts w:ascii="Times New Roman CYR" w:hAnsi="Times New Roman CYR" w:cs="Times New Roman CYR"/>
          <w:sz w:val="24"/>
          <w:szCs w:val="24"/>
        </w:rPr>
        <w:t xml:space="preserve"> отопления</w:t>
      </w:r>
    </w:p>
    <w:p w:rsidR="00872FB2" w:rsidRPr="001F057F" w:rsidRDefault="00872FB2" w:rsidP="00872FB2">
      <w:pPr>
        <w:pStyle w:val="a6"/>
        <w:numPr>
          <w:ilvl w:val="0"/>
          <w:numId w:val="23"/>
        </w:numPr>
        <w:jc w:val="both"/>
        <w:rPr>
          <w:rFonts w:ascii="Times New Roman CYR" w:hAnsi="Times New Roman CYR" w:cs="Times New Roman CYR"/>
          <w:sz w:val="24"/>
          <w:szCs w:val="24"/>
        </w:rPr>
      </w:pPr>
      <w:r w:rsidRPr="00955356">
        <w:rPr>
          <w:rFonts w:ascii="Times New Roman CYR" w:hAnsi="Times New Roman CYR" w:cs="Times New Roman CYR"/>
          <w:sz w:val="24"/>
          <w:szCs w:val="24"/>
        </w:rPr>
        <w:t>Практическое применение средств измерений, используемых при контроле</w:t>
      </w:r>
      <w:r>
        <w:rPr>
          <w:rFonts w:ascii="Times New Roman CYR" w:hAnsi="Times New Roman CYR" w:cs="Times New Roman CYR"/>
          <w:sz w:val="24"/>
          <w:szCs w:val="24"/>
        </w:rPr>
        <w:t xml:space="preserve"> параметров в системах вентиляции</w:t>
      </w:r>
    </w:p>
    <w:p w:rsidR="00872FB2" w:rsidRDefault="00872FB2" w:rsidP="00872FB2">
      <w:pPr>
        <w:pStyle w:val="a6"/>
        <w:widowControl/>
        <w:ind w:left="900"/>
        <w:jc w:val="both"/>
        <w:rPr>
          <w:sz w:val="24"/>
          <w:szCs w:val="24"/>
        </w:rPr>
      </w:pPr>
    </w:p>
    <w:p w:rsidR="00872FB2" w:rsidRPr="00872FB2" w:rsidRDefault="00872FB2" w:rsidP="00872FB2">
      <w:pPr>
        <w:pStyle w:val="a6"/>
        <w:widowControl/>
        <w:ind w:left="900"/>
        <w:jc w:val="both"/>
        <w:rPr>
          <w:sz w:val="24"/>
          <w:szCs w:val="24"/>
        </w:rPr>
      </w:pPr>
      <w:r w:rsidRPr="00872FB2">
        <w:rPr>
          <w:sz w:val="24"/>
          <w:szCs w:val="24"/>
        </w:rPr>
        <w:t>Внеаудиторная самостоятельная работа студентов предполагает:</w:t>
      </w:r>
    </w:p>
    <w:p w:rsidR="00872FB2" w:rsidRPr="00872FB2" w:rsidRDefault="00872FB2" w:rsidP="00872FB2">
      <w:pPr>
        <w:pStyle w:val="a6"/>
        <w:widowControl/>
        <w:ind w:left="0"/>
        <w:jc w:val="both"/>
        <w:rPr>
          <w:sz w:val="24"/>
          <w:szCs w:val="24"/>
        </w:rPr>
      </w:pPr>
      <w:proofErr w:type="gramStart"/>
      <w:r w:rsidRPr="00872FB2">
        <w:rPr>
          <w:sz w:val="24"/>
          <w:szCs w:val="24"/>
        </w:rPr>
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</w:r>
      <w:proofErr w:type="gramEnd"/>
    </w:p>
    <w:p w:rsidR="00B133E4" w:rsidRPr="00B133E4" w:rsidRDefault="00B133E4" w:rsidP="00B133E4">
      <w:pPr>
        <w:widowControl/>
        <w:ind w:firstLine="567"/>
        <w:jc w:val="both"/>
        <w:rPr>
          <w:sz w:val="24"/>
          <w:szCs w:val="24"/>
          <w:highlight w:val="yellow"/>
        </w:rPr>
      </w:pPr>
    </w:p>
    <w:p w:rsidR="00E72F63" w:rsidRPr="00E72F63" w:rsidRDefault="00E72F63" w:rsidP="00E72F63">
      <w:pPr>
        <w:keepNext/>
        <w:autoSpaceDE/>
        <w:autoSpaceDN/>
        <w:adjustRightInd/>
        <w:spacing w:before="240" w:after="120"/>
        <w:jc w:val="both"/>
        <w:outlineLvl w:val="0"/>
        <w:rPr>
          <w:b/>
          <w:iCs/>
          <w:sz w:val="24"/>
          <w:szCs w:val="24"/>
        </w:rPr>
      </w:pPr>
      <w:r w:rsidRPr="00E72F63">
        <w:rPr>
          <w:b/>
          <w:iCs/>
          <w:sz w:val="24"/>
          <w:szCs w:val="24"/>
        </w:rPr>
        <w:t>7</w:t>
      </w:r>
      <w:r>
        <w:rPr>
          <w:b/>
          <w:iCs/>
          <w:sz w:val="24"/>
          <w:szCs w:val="24"/>
        </w:rPr>
        <w:t>.</w:t>
      </w:r>
      <w:r w:rsidRPr="00E72F63">
        <w:rPr>
          <w:b/>
          <w:iCs/>
          <w:sz w:val="24"/>
          <w:szCs w:val="24"/>
        </w:rPr>
        <w:t xml:space="preserve"> Оценочные средства для проведения промежуточной аттестации</w:t>
      </w:r>
    </w:p>
    <w:p w:rsidR="00E72F63" w:rsidRPr="00E72F63" w:rsidRDefault="00E72F63" w:rsidP="00E72F63">
      <w:pPr>
        <w:ind w:firstLine="567"/>
        <w:jc w:val="both"/>
        <w:rPr>
          <w:b/>
          <w:sz w:val="24"/>
          <w:szCs w:val="24"/>
        </w:rPr>
      </w:pPr>
      <w:r w:rsidRPr="00E72F63">
        <w:rPr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E72F63" w:rsidRPr="00E72F63" w:rsidRDefault="00E72F63" w:rsidP="00E72F63">
      <w:pPr>
        <w:jc w:val="both"/>
        <w:rPr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6"/>
        <w:gridCol w:w="2582"/>
        <w:gridCol w:w="5387"/>
      </w:tblGrid>
      <w:tr w:rsidR="00E72F63" w:rsidRPr="00E72F63" w:rsidTr="005D73E3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72F63" w:rsidRPr="00E72F63" w:rsidRDefault="00E72F63" w:rsidP="00E72F63">
            <w:pPr>
              <w:jc w:val="center"/>
              <w:rPr>
                <w:sz w:val="24"/>
                <w:szCs w:val="24"/>
              </w:rPr>
            </w:pPr>
            <w:r w:rsidRPr="00E72F63">
              <w:rPr>
                <w:sz w:val="24"/>
                <w:szCs w:val="24"/>
              </w:rPr>
              <w:t xml:space="preserve">Структурный элемент </w:t>
            </w:r>
            <w:r w:rsidRPr="00E72F63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72F63" w:rsidRPr="00E72F63" w:rsidRDefault="00E72F63" w:rsidP="00E72F63">
            <w:pPr>
              <w:jc w:val="center"/>
              <w:rPr>
                <w:sz w:val="24"/>
                <w:szCs w:val="24"/>
              </w:rPr>
            </w:pPr>
            <w:r w:rsidRPr="00E72F63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72F63" w:rsidRPr="00E72F63" w:rsidRDefault="00E72F63" w:rsidP="00E72F63">
            <w:pPr>
              <w:jc w:val="center"/>
              <w:rPr>
                <w:sz w:val="24"/>
                <w:szCs w:val="24"/>
              </w:rPr>
            </w:pPr>
            <w:r w:rsidRPr="00E72F63">
              <w:rPr>
                <w:sz w:val="24"/>
                <w:szCs w:val="24"/>
              </w:rPr>
              <w:t>Оценочные средства</w:t>
            </w:r>
          </w:p>
        </w:tc>
      </w:tr>
      <w:tr w:rsidR="00E72F63" w:rsidRPr="00E72F63" w:rsidTr="005D73E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2F63" w:rsidRDefault="00BD1D26" w:rsidP="00E72F6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ПК-9</w:t>
            </w:r>
            <w:r w:rsidRPr="00014B9C">
              <w:rPr>
                <w:b/>
                <w:sz w:val="24"/>
                <w:szCs w:val="24"/>
              </w:rPr>
              <w:tab/>
            </w:r>
            <w:r w:rsidRPr="00D13F2A">
              <w:rPr>
                <w:b/>
                <w:sz w:val="24"/>
                <w:szCs w:val="24"/>
              </w:rPr>
              <w:t>способностью вести подготовку документации по менеджменту качества и типовым методам контроля качества технологических процессов на производственных участках, организацию рабочих мест, способность осуществлять техническое оснащение, размещение и обслуживание технологического оборудования, осуществлять контроль соблюдения технологической дисциплины, требований охраны труда и экологической безопасности</w:t>
            </w:r>
          </w:p>
          <w:p w:rsidR="00BD1D26" w:rsidRPr="00E72F63" w:rsidRDefault="00BD1D26" w:rsidP="00E72F63">
            <w:pPr>
              <w:rPr>
                <w:b/>
                <w:sz w:val="24"/>
                <w:szCs w:val="24"/>
                <w:highlight w:val="yellow"/>
              </w:rPr>
            </w:pPr>
          </w:p>
        </w:tc>
      </w:tr>
      <w:tr w:rsidR="00C91A60" w:rsidRPr="00E72F63" w:rsidTr="00C91A60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1A60" w:rsidRPr="00E72F63" w:rsidRDefault="00C91A60" w:rsidP="00E72F63">
            <w:pPr>
              <w:rPr>
                <w:sz w:val="24"/>
                <w:szCs w:val="24"/>
                <w:highlight w:val="yellow"/>
              </w:rPr>
            </w:pPr>
            <w:r w:rsidRPr="00E72F63">
              <w:rPr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1A60" w:rsidRPr="00D13F2A" w:rsidRDefault="00C91A60" w:rsidP="00BD1D26">
            <w:pPr>
              <w:jc w:val="both"/>
              <w:rPr>
                <w:sz w:val="24"/>
                <w:szCs w:val="24"/>
              </w:rPr>
            </w:pPr>
            <w:r w:rsidRPr="00014B9C">
              <w:rPr>
                <w:sz w:val="24"/>
                <w:szCs w:val="24"/>
              </w:rPr>
              <w:t xml:space="preserve">- </w:t>
            </w:r>
            <w:r w:rsidRPr="00D13F2A">
              <w:rPr>
                <w:sz w:val="24"/>
                <w:szCs w:val="24"/>
              </w:rPr>
              <w:t>существующие методы и принципы стандартизации;</w:t>
            </w:r>
          </w:p>
          <w:p w:rsidR="00C91A60" w:rsidRPr="00D13F2A" w:rsidRDefault="00C91A60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нормы и режимы ограничения инструментальных погрешностей;</w:t>
            </w:r>
          </w:p>
          <w:p w:rsidR="00C91A60" w:rsidRPr="00D13F2A" w:rsidRDefault="00C91A60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систему сертификации;</w:t>
            </w:r>
          </w:p>
          <w:p w:rsidR="00C91A60" w:rsidRPr="00D13F2A" w:rsidRDefault="00C91A60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метрологические характеристики измерительных приборов;</w:t>
            </w:r>
          </w:p>
          <w:p w:rsidR="00C91A60" w:rsidRPr="00D13F2A" w:rsidRDefault="00C91A60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способы определения и поведение целевой функции;</w:t>
            </w:r>
          </w:p>
          <w:p w:rsidR="00C91A60" w:rsidRPr="00D13F2A" w:rsidRDefault="00C91A60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метрологическую документацию;</w:t>
            </w:r>
          </w:p>
          <w:p w:rsidR="00C91A60" w:rsidRPr="00D13F2A" w:rsidRDefault="00C91A60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методы улучшения качества измерений;</w:t>
            </w:r>
          </w:p>
          <w:p w:rsidR="00C91A60" w:rsidRPr="00D13F2A" w:rsidRDefault="00C91A60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основы единой строительной конструкторской документации;</w:t>
            </w:r>
          </w:p>
          <w:p w:rsidR="00C91A60" w:rsidRPr="00D13F2A" w:rsidRDefault="00C91A60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типы средств измерений и их назначение;</w:t>
            </w:r>
          </w:p>
          <w:p w:rsidR="00C91A60" w:rsidRPr="00D13F2A" w:rsidRDefault="00C91A60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порядок ограничения погрешности метрологических характеристик;</w:t>
            </w:r>
          </w:p>
          <w:p w:rsidR="00C91A60" w:rsidRPr="00E72F63" w:rsidRDefault="00C91A60" w:rsidP="00BD1D26">
            <w:pPr>
              <w:rPr>
                <w:sz w:val="24"/>
                <w:szCs w:val="24"/>
                <w:highlight w:val="yellow"/>
              </w:rPr>
            </w:pPr>
            <w:r w:rsidRPr="00D13F2A">
              <w:rPr>
                <w:sz w:val="24"/>
                <w:szCs w:val="24"/>
              </w:rPr>
              <w:t>- нормативные документы по стандартизации и сертификации систем водоснабжения и их элементов.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1A60" w:rsidRPr="001D31D9" w:rsidRDefault="00C91A60" w:rsidP="00C91A60">
            <w:pPr>
              <w:spacing w:line="120" w:lineRule="atLeast"/>
              <w:ind w:firstLine="125"/>
              <w:rPr>
                <w:b/>
                <w:kern w:val="24"/>
                <w:szCs w:val="24"/>
              </w:rPr>
            </w:pPr>
            <w:r w:rsidRPr="001D31D9">
              <w:rPr>
                <w:b/>
                <w:kern w:val="24"/>
                <w:szCs w:val="24"/>
              </w:rPr>
              <w:t>Теоретические вопросы:</w:t>
            </w:r>
          </w:p>
          <w:p w:rsidR="00C91A60" w:rsidRPr="001D31D9" w:rsidRDefault="00C91A60" w:rsidP="00C91A60">
            <w:pPr>
              <w:widowControl/>
              <w:numPr>
                <w:ilvl w:val="0"/>
                <w:numId w:val="30"/>
              </w:numPr>
              <w:tabs>
                <w:tab w:val="clear" w:pos="1429"/>
              </w:tabs>
              <w:autoSpaceDE/>
              <w:autoSpaceDN/>
              <w:adjustRightInd/>
              <w:spacing w:after="120" w:line="120" w:lineRule="atLeast"/>
              <w:ind w:left="580"/>
              <w:contextualSpacing/>
              <w:rPr>
                <w:szCs w:val="24"/>
              </w:rPr>
            </w:pPr>
            <w:r w:rsidRPr="001D31D9">
              <w:rPr>
                <w:szCs w:val="24"/>
              </w:rPr>
              <w:t xml:space="preserve">Стандартизация в области инженерных систем. </w:t>
            </w:r>
          </w:p>
          <w:p w:rsidR="00C91A60" w:rsidRPr="001D31D9" w:rsidRDefault="00C91A60" w:rsidP="00C91A60">
            <w:pPr>
              <w:widowControl/>
              <w:numPr>
                <w:ilvl w:val="0"/>
                <w:numId w:val="30"/>
              </w:numPr>
              <w:tabs>
                <w:tab w:val="clear" w:pos="1429"/>
              </w:tabs>
              <w:autoSpaceDE/>
              <w:autoSpaceDN/>
              <w:adjustRightInd/>
              <w:spacing w:after="120" w:line="120" w:lineRule="atLeast"/>
              <w:ind w:left="580"/>
              <w:contextualSpacing/>
              <w:rPr>
                <w:szCs w:val="24"/>
              </w:rPr>
            </w:pPr>
            <w:r w:rsidRPr="001D31D9">
              <w:rPr>
                <w:szCs w:val="24"/>
              </w:rPr>
              <w:t xml:space="preserve">Система проектной документации для строительства. </w:t>
            </w:r>
          </w:p>
          <w:p w:rsidR="00C91A60" w:rsidRPr="001D31D9" w:rsidRDefault="00C91A60" w:rsidP="00C91A60">
            <w:pPr>
              <w:widowControl/>
              <w:numPr>
                <w:ilvl w:val="0"/>
                <w:numId w:val="30"/>
              </w:numPr>
              <w:tabs>
                <w:tab w:val="clear" w:pos="1429"/>
              </w:tabs>
              <w:autoSpaceDE/>
              <w:autoSpaceDN/>
              <w:adjustRightInd/>
              <w:spacing w:after="120" w:line="120" w:lineRule="atLeast"/>
              <w:ind w:left="580"/>
              <w:contextualSpacing/>
              <w:rPr>
                <w:szCs w:val="24"/>
              </w:rPr>
            </w:pPr>
            <w:r w:rsidRPr="001D31D9">
              <w:rPr>
                <w:szCs w:val="24"/>
              </w:rPr>
              <w:t>Условные обозначения трубопроводов санитарно-технических систем.</w:t>
            </w:r>
          </w:p>
          <w:p w:rsidR="00C91A60" w:rsidRPr="001D31D9" w:rsidRDefault="00C91A60" w:rsidP="00C91A60">
            <w:pPr>
              <w:widowControl/>
              <w:numPr>
                <w:ilvl w:val="0"/>
                <w:numId w:val="30"/>
              </w:numPr>
              <w:tabs>
                <w:tab w:val="clear" w:pos="1429"/>
              </w:tabs>
              <w:autoSpaceDE/>
              <w:autoSpaceDN/>
              <w:adjustRightInd/>
              <w:spacing w:after="120" w:line="120" w:lineRule="atLeast"/>
              <w:ind w:left="580"/>
              <w:contextualSpacing/>
              <w:rPr>
                <w:szCs w:val="24"/>
              </w:rPr>
            </w:pPr>
            <w:r w:rsidRPr="001D31D9">
              <w:rPr>
                <w:szCs w:val="24"/>
              </w:rPr>
              <w:t>Рабочие чертежи на системы: водоснабжения и канализации, отопления, вентиляции и кондиционирования воздуха, антикоррозийной защиты трубопроводов.</w:t>
            </w:r>
          </w:p>
          <w:p w:rsidR="00C91A60" w:rsidRPr="001D31D9" w:rsidRDefault="00C91A60" w:rsidP="00C91A60">
            <w:pPr>
              <w:widowControl/>
              <w:numPr>
                <w:ilvl w:val="0"/>
                <w:numId w:val="30"/>
              </w:numPr>
              <w:tabs>
                <w:tab w:val="clear" w:pos="1429"/>
              </w:tabs>
              <w:autoSpaceDE/>
              <w:autoSpaceDN/>
              <w:adjustRightInd/>
              <w:spacing w:after="120" w:line="120" w:lineRule="atLeast"/>
              <w:ind w:left="580"/>
              <w:contextualSpacing/>
              <w:rPr>
                <w:szCs w:val="24"/>
              </w:rPr>
            </w:pPr>
            <w:r w:rsidRPr="001D31D9">
              <w:rPr>
                <w:szCs w:val="24"/>
              </w:rPr>
              <w:t>Условия прокладки инженерных систем согласно нормативной документации.</w:t>
            </w:r>
          </w:p>
          <w:p w:rsidR="00C91A60" w:rsidRPr="001D31D9" w:rsidRDefault="00C91A60" w:rsidP="00C91A60">
            <w:pPr>
              <w:widowControl/>
              <w:numPr>
                <w:ilvl w:val="0"/>
                <w:numId w:val="30"/>
              </w:numPr>
              <w:tabs>
                <w:tab w:val="clear" w:pos="1429"/>
              </w:tabs>
              <w:autoSpaceDE/>
              <w:autoSpaceDN/>
              <w:adjustRightInd/>
              <w:spacing w:after="120" w:line="120" w:lineRule="atLeast"/>
              <w:ind w:left="580"/>
              <w:contextualSpacing/>
              <w:rPr>
                <w:szCs w:val="24"/>
              </w:rPr>
            </w:pPr>
            <w:r w:rsidRPr="001D31D9">
              <w:rPr>
                <w:szCs w:val="24"/>
              </w:rPr>
              <w:t xml:space="preserve">Работа с указателем государственных стандартов. Поиск стандартов. </w:t>
            </w:r>
          </w:p>
          <w:p w:rsidR="00C91A60" w:rsidRPr="001D31D9" w:rsidRDefault="00C91A60" w:rsidP="00C91A60">
            <w:pPr>
              <w:widowControl/>
              <w:numPr>
                <w:ilvl w:val="0"/>
                <w:numId w:val="30"/>
              </w:numPr>
              <w:tabs>
                <w:tab w:val="clear" w:pos="1429"/>
              </w:tabs>
              <w:autoSpaceDE/>
              <w:autoSpaceDN/>
              <w:adjustRightInd/>
              <w:spacing w:after="120" w:line="120" w:lineRule="atLeast"/>
              <w:ind w:left="580"/>
              <w:contextualSpacing/>
              <w:rPr>
                <w:szCs w:val="24"/>
              </w:rPr>
            </w:pPr>
            <w:r w:rsidRPr="001D31D9">
              <w:rPr>
                <w:szCs w:val="24"/>
              </w:rPr>
              <w:t>Изучение государственных стандартов на строительную продукцию в области ТГСВ и городского хозяйства</w:t>
            </w:r>
          </w:p>
          <w:p w:rsidR="00C91A60" w:rsidRPr="001D31D9" w:rsidRDefault="00C91A60" w:rsidP="00C91A60">
            <w:pPr>
              <w:widowControl/>
              <w:numPr>
                <w:ilvl w:val="0"/>
                <w:numId w:val="30"/>
              </w:numPr>
              <w:tabs>
                <w:tab w:val="clear" w:pos="1429"/>
              </w:tabs>
              <w:autoSpaceDE/>
              <w:autoSpaceDN/>
              <w:adjustRightInd/>
              <w:spacing w:after="120" w:line="120" w:lineRule="atLeast"/>
              <w:ind w:left="580"/>
              <w:contextualSpacing/>
              <w:rPr>
                <w:szCs w:val="24"/>
              </w:rPr>
            </w:pPr>
            <w:r w:rsidRPr="001D31D9">
              <w:rPr>
                <w:szCs w:val="24"/>
              </w:rPr>
              <w:t xml:space="preserve">Изучение </w:t>
            </w:r>
            <w:proofErr w:type="gramStart"/>
            <w:r w:rsidRPr="001D31D9">
              <w:rPr>
                <w:szCs w:val="24"/>
              </w:rPr>
              <w:t>стандартов государственной системы обеспечения единства измерений</w:t>
            </w:r>
            <w:proofErr w:type="gramEnd"/>
            <w:r w:rsidRPr="001D31D9">
              <w:rPr>
                <w:szCs w:val="24"/>
              </w:rPr>
              <w:t>.</w:t>
            </w:r>
          </w:p>
          <w:p w:rsidR="00C91A60" w:rsidRPr="001D31D9" w:rsidRDefault="00C91A60" w:rsidP="00C91A60">
            <w:pPr>
              <w:spacing w:after="120" w:line="120" w:lineRule="atLeast"/>
              <w:ind w:left="720"/>
              <w:contextualSpacing/>
              <w:rPr>
                <w:szCs w:val="24"/>
              </w:rPr>
            </w:pPr>
          </w:p>
        </w:tc>
      </w:tr>
      <w:tr w:rsidR="00C91A60" w:rsidRPr="00E72F63" w:rsidTr="005D73E3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1A60" w:rsidRPr="00E72F63" w:rsidRDefault="00C91A60" w:rsidP="00E72F63">
            <w:pPr>
              <w:rPr>
                <w:sz w:val="24"/>
                <w:szCs w:val="24"/>
                <w:highlight w:val="yellow"/>
              </w:rPr>
            </w:pPr>
            <w:r w:rsidRPr="00E72F63">
              <w:rPr>
                <w:sz w:val="24"/>
                <w:szCs w:val="24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1A60" w:rsidRPr="00D13F2A" w:rsidRDefault="00C91A60" w:rsidP="00FD280A">
            <w:pPr>
              <w:jc w:val="both"/>
              <w:rPr>
                <w:sz w:val="24"/>
                <w:szCs w:val="24"/>
              </w:rPr>
            </w:pPr>
            <w:r w:rsidRPr="00E72F63">
              <w:rPr>
                <w:sz w:val="24"/>
                <w:szCs w:val="24"/>
              </w:rPr>
              <w:t xml:space="preserve">- </w:t>
            </w:r>
            <w:r w:rsidRPr="00D13F2A">
              <w:rPr>
                <w:sz w:val="24"/>
                <w:szCs w:val="24"/>
              </w:rPr>
              <w:t>выполнить выбор целевой функции для определения времени внедрения стандарта;</w:t>
            </w:r>
          </w:p>
          <w:p w:rsidR="00C91A60" w:rsidRPr="00D13F2A" w:rsidRDefault="00C91A60" w:rsidP="00FD280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lastRenderedPageBreak/>
              <w:t>- выполнить расчет метрологических характеристик;</w:t>
            </w:r>
          </w:p>
          <w:p w:rsidR="00C91A60" w:rsidRPr="00D13F2A" w:rsidRDefault="00C91A60" w:rsidP="00FD280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выбрать метод учета и устранения погрешностей измерительных приборов;</w:t>
            </w:r>
          </w:p>
          <w:p w:rsidR="00C91A60" w:rsidRPr="00D13F2A" w:rsidRDefault="00C91A60" w:rsidP="00FD280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рационально использовать метод компенсации погрешности измерения по знаку;</w:t>
            </w:r>
          </w:p>
          <w:p w:rsidR="00C91A60" w:rsidRPr="00E72F63" w:rsidRDefault="00C91A60" w:rsidP="00FD280A">
            <w:pPr>
              <w:tabs>
                <w:tab w:val="left" w:pos="356"/>
                <w:tab w:val="left" w:pos="851"/>
              </w:tabs>
              <w:jc w:val="both"/>
              <w:rPr>
                <w:sz w:val="24"/>
                <w:szCs w:val="24"/>
                <w:highlight w:val="yellow"/>
              </w:rPr>
            </w:pPr>
            <w:r w:rsidRPr="00D13F2A">
              <w:rPr>
                <w:sz w:val="24"/>
                <w:szCs w:val="24"/>
              </w:rPr>
              <w:t>- применять решения, обеспечивающие экономическую и техническую эффективность внедряемых стандартов, которые базируются на использовании методов современных технологий;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1A60" w:rsidRPr="00C91A60" w:rsidRDefault="00C91A60" w:rsidP="00126574">
            <w:pPr>
              <w:widowControl/>
              <w:jc w:val="both"/>
              <w:rPr>
                <w:b/>
                <w:sz w:val="24"/>
                <w:szCs w:val="24"/>
              </w:rPr>
            </w:pPr>
            <w:r w:rsidRPr="00C91A60">
              <w:rPr>
                <w:b/>
                <w:sz w:val="24"/>
                <w:szCs w:val="24"/>
              </w:rPr>
              <w:lastRenderedPageBreak/>
              <w:t>Примерные задания для зачета:</w:t>
            </w:r>
          </w:p>
          <w:p w:rsidR="00C91A60" w:rsidRPr="00C91A60" w:rsidRDefault="00C91A60" w:rsidP="00126574">
            <w:pPr>
              <w:pStyle w:val="a6"/>
              <w:widowControl/>
              <w:ind w:left="267"/>
              <w:jc w:val="both"/>
              <w:rPr>
                <w:sz w:val="24"/>
                <w:szCs w:val="24"/>
              </w:rPr>
            </w:pPr>
            <w:r w:rsidRPr="00C91A60">
              <w:rPr>
                <w:sz w:val="24"/>
                <w:szCs w:val="24"/>
              </w:rPr>
              <w:t>Практическое применение средств измерений, используемых при контроле параметров в системах:</w:t>
            </w:r>
          </w:p>
          <w:p w:rsidR="00C91A60" w:rsidRPr="00C91A60" w:rsidRDefault="00C91A60" w:rsidP="00126574">
            <w:pPr>
              <w:pStyle w:val="a6"/>
              <w:ind w:left="568"/>
              <w:rPr>
                <w:sz w:val="24"/>
                <w:szCs w:val="24"/>
              </w:rPr>
            </w:pPr>
            <w:r w:rsidRPr="00C91A60">
              <w:rPr>
                <w:sz w:val="24"/>
                <w:szCs w:val="24"/>
              </w:rPr>
              <w:lastRenderedPageBreak/>
              <w:t>1. отопления /контроль температуры, давления и расхода теплоносителя, определение термического сопротивления наружных ограждений зданий/,</w:t>
            </w:r>
          </w:p>
          <w:p w:rsidR="00C91A60" w:rsidRPr="00C91A60" w:rsidRDefault="00C91A60" w:rsidP="00126574">
            <w:pPr>
              <w:pStyle w:val="a6"/>
              <w:ind w:left="568"/>
              <w:rPr>
                <w:sz w:val="24"/>
                <w:szCs w:val="24"/>
              </w:rPr>
            </w:pPr>
            <w:r w:rsidRPr="00C91A60">
              <w:rPr>
                <w:sz w:val="24"/>
                <w:szCs w:val="24"/>
              </w:rPr>
              <w:t>2.  теплоснабжения /контроль температуры, давления и расхода теплоносителя, теплоизоляция трубопроводов/,</w:t>
            </w:r>
          </w:p>
          <w:p w:rsidR="00C91A60" w:rsidRPr="00C91A60" w:rsidRDefault="00C91A60" w:rsidP="00126574">
            <w:pPr>
              <w:pStyle w:val="a6"/>
              <w:ind w:left="568"/>
              <w:rPr>
                <w:sz w:val="24"/>
                <w:szCs w:val="24"/>
              </w:rPr>
            </w:pPr>
            <w:r w:rsidRPr="00C91A60">
              <w:rPr>
                <w:sz w:val="24"/>
                <w:szCs w:val="24"/>
              </w:rPr>
              <w:t>3.  газоснабжения /контроль температуры, давления, влажности, подвижности и запыленности воздуха/,</w:t>
            </w:r>
          </w:p>
          <w:p w:rsidR="00C91A60" w:rsidRPr="00C91A60" w:rsidRDefault="00C91A60" w:rsidP="00126574">
            <w:pPr>
              <w:pStyle w:val="a6"/>
              <w:ind w:left="568"/>
              <w:rPr>
                <w:sz w:val="24"/>
                <w:szCs w:val="24"/>
              </w:rPr>
            </w:pPr>
            <w:r w:rsidRPr="00C91A60">
              <w:rPr>
                <w:sz w:val="24"/>
                <w:szCs w:val="24"/>
              </w:rPr>
              <w:t>4. кондиционирования /контроль температурно-влажностных режимов в помещении, точка росы, увлажнение и охлаждение воздуха/.</w:t>
            </w:r>
          </w:p>
          <w:p w:rsidR="00C91A60" w:rsidRPr="00C91A60" w:rsidRDefault="00C91A60" w:rsidP="00126574">
            <w:pPr>
              <w:pStyle w:val="a6"/>
              <w:widowControl/>
              <w:ind w:left="568"/>
              <w:jc w:val="both"/>
              <w:rPr>
                <w:b/>
                <w:sz w:val="24"/>
                <w:szCs w:val="24"/>
                <w:highlight w:val="yellow"/>
              </w:rPr>
            </w:pPr>
            <w:bookmarkStart w:id="0" w:name="_GoBack"/>
            <w:bookmarkEnd w:id="0"/>
          </w:p>
        </w:tc>
      </w:tr>
      <w:tr w:rsidR="00872FB2" w:rsidRPr="00E72F63" w:rsidTr="005D73E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2FB2" w:rsidRPr="00E72F63" w:rsidRDefault="00872FB2" w:rsidP="00E72F63">
            <w:pPr>
              <w:rPr>
                <w:sz w:val="24"/>
                <w:szCs w:val="24"/>
                <w:highlight w:val="yellow"/>
              </w:rPr>
            </w:pPr>
            <w:r w:rsidRPr="00E72F63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2FB2" w:rsidRPr="00955356" w:rsidRDefault="00872FB2" w:rsidP="00955356">
            <w:pPr>
              <w:jc w:val="both"/>
              <w:rPr>
                <w:color w:val="000000"/>
                <w:sz w:val="24"/>
                <w:szCs w:val="24"/>
              </w:rPr>
            </w:pPr>
            <w:r w:rsidRPr="00955356">
              <w:rPr>
                <w:color w:val="000000"/>
                <w:sz w:val="24"/>
                <w:szCs w:val="24"/>
              </w:rPr>
              <w:t>- навыками расчета целевой функции, методами расчета погрешностей измерений</w:t>
            </w:r>
          </w:p>
          <w:p w:rsidR="00872FB2" w:rsidRPr="00955356" w:rsidRDefault="00872FB2" w:rsidP="00955356">
            <w:pPr>
              <w:jc w:val="both"/>
              <w:rPr>
                <w:color w:val="000000"/>
                <w:sz w:val="24"/>
                <w:szCs w:val="24"/>
              </w:rPr>
            </w:pPr>
            <w:r w:rsidRPr="00955356">
              <w:rPr>
                <w:color w:val="000000"/>
                <w:sz w:val="24"/>
                <w:szCs w:val="24"/>
              </w:rPr>
              <w:t>- приемами применения нормативной документации</w:t>
            </w:r>
          </w:p>
          <w:p w:rsidR="00872FB2" w:rsidRPr="00955356" w:rsidRDefault="00872FB2" w:rsidP="00955356">
            <w:pPr>
              <w:jc w:val="both"/>
              <w:rPr>
                <w:color w:val="000000"/>
                <w:sz w:val="24"/>
                <w:szCs w:val="24"/>
              </w:rPr>
            </w:pPr>
            <w:r w:rsidRPr="00955356">
              <w:rPr>
                <w:color w:val="000000"/>
                <w:sz w:val="24"/>
                <w:szCs w:val="24"/>
              </w:rPr>
              <w:t>- методами устранения погрешностей измерений</w:t>
            </w:r>
          </w:p>
          <w:p w:rsidR="00872FB2" w:rsidRPr="00E72F63" w:rsidRDefault="00872FB2" w:rsidP="00955356">
            <w:pPr>
              <w:jc w:val="both"/>
              <w:rPr>
                <w:color w:val="000000"/>
                <w:sz w:val="24"/>
                <w:szCs w:val="24"/>
              </w:rPr>
            </w:pPr>
            <w:r w:rsidRPr="00955356">
              <w:rPr>
                <w:color w:val="000000"/>
                <w:sz w:val="24"/>
                <w:szCs w:val="24"/>
              </w:rPr>
              <w:t>- приемами калибровки средств измерений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2FB2" w:rsidRPr="00872FB2" w:rsidRDefault="00872FB2" w:rsidP="00126574">
            <w:pPr>
              <w:keepNext/>
              <w:keepLines/>
              <w:tabs>
                <w:tab w:val="left" w:pos="331"/>
              </w:tabs>
              <w:ind w:firstLine="150"/>
              <w:outlineLvl w:val="1"/>
              <w:rPr>
                <w:b/>
                <w:bCs/>
                <w:sz w:val="24"/>
                <w:szCs w:val="24"/>
              </w:rPr>
            </w:pPr>
            <w:r w:rsidRPr="00872FB2">
              <w:rPr>
                <w:b/>
                <w:bCs/>
                <w:sz w:val="24"/>
                <w:szCs w:val="24"/>
              </w:rPr>
              <w:t>Примерные  задания для зачета:</w:t>
            </w:r>
          </w:p>
          <w:p w:rsidR="00872FB2" w:rsidRPr="00872FB2" w:rsidRDefault="00872FB2" w:rsidP="00126574">
            <w:pPr>
              <w:ind w:firstLine="150"/>
              <w:rPr>
                <w:sz w:val="24"/>
                <w:szCs w:val="24"/>
              </w:rPr>
            </w:pPr>
          </w:p>
          <w:p w:rsidR="00872FB2" w:rsidRPr="00872FB2" w:rsidRDefault="00872FB2" w:rsidP="00126574">
            <w:pPr>
              <w:ind w:firstLine="150"/>
              <w:rPr>
                <w:sz w:val="24"/>
                <w:szCs w:val="24"/>
              </w:rPr>
            </w:pPr>
            <w:r w:rsidRPr="00872FB2">
              <w:rPr>
                <w:sz w:val="24"/>
                <w:szCs w:val="24"/>
              </w:rPr>
              <w:t xml:space="preserve">1. При измерении массы вещества на аналитических весах класса точности 0,5/0,1 с верхним диапазоном измерений 200 г его показания были 25 г. Определите относительную погрешность весов. </w:t>
            </w:r>
          </w:p>
          <w:p w:rsidR="00872FB2" w:rsidRPr="00872FB2" w:rsidRDefault="00872FB2" w:rsidP="00126574">
            <w:pPr>
              <w:ind w:firstLine="150"/>
              <w:rPr>
                <w:sz w:val="24"/>
                <w:szCs w:val="24"/>
              </w:rPr>
            </w:pPr>
            <w:r w:rsidRPr="00872FB2">
              <w:rPr>
                <w:sz w:val="24"/>
                <w:szCs w:val="24"/>
              </w:rPr>
              <w:t>2. Если предстоит измерить напряжение 220</w:t>
            </w:r>
            <w:proofErr w:type="gramStart"/>
            <w:r w:rsidRPr="00872FB2">
              <w:rPr>
                <w:sz w:val="24"/>
                <w:szCs w:val="24"/>
              </w:rPr>
              <w:t xml:space="preserve"> В</w:t>
            </w:r>
            <w:proofErr w:type="gramEnd"/>
            <w:r w:rsidRPr="00872FB2">
              <w:rPr>
                <w:sz w:val="24"/>
                <w:szCs w:val="24"/>
              </w:rPr>
              <w:t xml:space="preserve"> с гарантированной погрешностью, не превышающей ±2%, то для этой цели должен подойти вольтметр с диапазоном измерения от 0 до 250 В. Определите класс точности.  </w:t>
            </w:r>
          </w:p>
          <w:p w:rsidR="00872FB2" w:rsidRPr="00872FB2" w:rsidRDefault="00872FB2" w:rsidP="00126574">
            <w:pPr>
              <w:rPr>
                <w:sz w:val="24"/>
                <w:szCs w:val="24"/>
              </w:rPr>
            </w:pPr>
          </w:p>
        </w:tc>
      </w:tr>
    </w:tbl>
    <w:p w:rsidR="00B133E4" w:rsidRPr="00775647" w:rsidRDefault="00B133E4" w:rsidP="00775647">
      <w:pPr>
        <w:ind w:firstLine="567"/>
        <w:rPr>
          <w:rFonts w:ascii="Times New Roman CYR" w:hAnsi="Times New Roman CYR" w:cs="Times New Roman CYR"/>
          <w:sz w:val="24"/>
          <w:szCs w:val="24"/>
        </w:rPr>
      </w:pPr>
    </w:p>
    <w:p w:rsidR="00F0270F" w:rsidRDefault="00F0270F" w:rsidP="00775647">
      <w:pPr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F0270F" w:rsidRPr="00F0270F" w:rsidRDefault="00F0270F" w:rsidP="00F0270F">
      <w:pPr>
        <w:ind w:firstLine="720"/>
        <w:jc w:val="both"/>
        <w:rPr>
          <w:rFonts w:ascii="Times New Roman CYR" w:hAnsi="Times New Roman CYR" w:cs="Times New Roman CYR"/>
          <w:b/>
          <w:sz w:val="24"/>
          <w:szCs w:val="24"/>
        </w:rPr>
      </w:pPr>
      <w:r w:rsidRPr="00F0270F">
        <w:rPr>
          <w:rFonts w:ascii="Times New Roman CYR" w:hAnsi="Times New Roman CYR" w:cs="Times New Roman CYR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F0270F" w:rsidRPr="00F0270F" w:rsidRDefault="00F0270F" w:rsidP="000A793F">
      <w:pPr>
        <w:jc w:val="both"/>
        <w:rPr>
          <w:rFonts w:ascii="Times New Roman CYR" w:hAnsi="Times New Roman CYR" w:cs="Times New Roman CYR"/>
          <w:b/>
          <w:sz w:val="24"/>
          <w:szCs w:val="24"/>
        </w:rPr>
      </w:pPr>
    </w:p>
    <w:p w:rsidR="00F0270F" w:rsidRPr="00F0270F" w:rsidRDefault="00F0270F" w:rsidP="00F0270F">
      <w:pPr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 w:rsidRPr="00F0270F">
        <w:rPr>
          <w:rFonts w:ascii="Times New Roman CYR" w:hAnsi="Times New Roman CYR" w:cs="Times New Roman CYR"/>
          <w:sz w:val="24"/>
          <w:szCs w:val="24"/>
        </w:rPr>
        <w:t>Промежуточная аттестация по дисциплине «Основы метрологии, стандартизации, сертификации и контроля качества»</w:t>
      </w:r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F0270F">
        <w:rPr>
          <w:rFonts w:ascii="Times New Roman CYR" w:hAnsi="Times New Roman CYR" w:cs="Times New Roman CYR"/>
          <w:sz w:val="24"/>
          <w:szCs w:val="24"/>
        </w:rPr>
        <w:t xml:space="preserve">включает теоретические вопросы, позволяющие оценить уровень усвоения </w:t>
      </w:r>
      <w:proofErr w:type="gramStart"/>
      <w:r w:rsidRPr="00F0270F">
        <w:rPr>
          <w:rFonts w:ascii="Times New Roman CYR" w:hAnsi="Times New Roman CYR" w:cs="Times New Roman CYR"/>
          <w:sz w:val="24"/>
          <w:szCs w:val="24"/>
        </w:rPr>
        <w:t>обу</w:t>
      </w:r>
      <w:r>
        <w:rPr>
          <w:rFonts w:ascii="Times New Roman CYR" w:hAnsi="Times New Roman CYR" w:cs="Times New Roman CYR"/>
          <w:sz w:val="24"/>
          <w:szCs w:val="24"/>
        </w:rPr>
        <w:t>чающимися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знаний, и практические</w:t>
      </w:r>
      <w:r w:rsidRPr="00F0270F">
        <w:rPr>
          <w:rFonts w:ascii="Times New Roman CYR" w:hAnsi="Times New Roman CYR" w:cs="Times New Roman CYR"/>
          <w:sz w:val="24"/>
          <w:szCs w:val="24"/>
        </w:rPr>
        <w:t xml:space="preserve"> работы, выявляющие степень </w:t>
      </w:r>
      <w:proofErr w:type="spellStart"/>
      <w:r w:rsidRPr="00F0270F">
        <w:rPr>
          <w:rFonts w:ascii="Times New Roman CYR" w:hAnsi="Times New Roman CYR" w:cs="Times New Roman CYR"/>
          <w:sz w:val="24"/>
          <w:szCs w:val="24"/>
        </w:rPr>
        <w:t>сформированности</w:t>
      </w:r>
      <w:proofErr w:type="spellEnd"/>
      <w:r w:rsidRPr="00F0270F">
        <w:rPr>
          <w:rFonts w:ascii="Times New Roman CYR" w:hAnsi="Times New Roman CYR" w:cs="Times New Roman CYR"/>
          <w:sz w:val="24"/>
          <w:szCs w:val="24"/>
        </w:rPr>
        <w:t xml:space="preserve"> умений и владений, </w:t>
      </w:r>
      <w:r>
        <w:rPr>
          <w:rFonts w:ascii="Times New Roman CYR" w:hAnsi="Times New Roman CYR" w:cs="Times New Roman CYR"/>
          <w:sz w:val="24"/>
          <w:szCs w:val="24"/>
        </w:rPr>
        <w:t>проводится в форме зачета</w:t>
      </w:r>
      <w:r w:rsidRPr="00F0270F">
        <w:rPr>
          <w:rFonts w:ascii="Times New Roman CYR" w:hAnsi="Times New Roman CYR" w:cs="Times New Roman CYR"/>
          <w:sz w:val="24"/>
          <w:szCs w:val="24"/>
        </w:rPr>
        <w:t>.</w:t>
      </w:r>
    </w:p>
    <w:p w:rsidR="00F0270F" w:rsidRDefault="00F0270F" w:rsidP="00F0270F">
      <w:pPr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Зачет</w:t>
      </w:r>
      <w:r w:rsidRPr="00F0270F">
        <w:rPr>
          <w:rFonts w:ascii="Times New Roman CYR" w:hAnsi="Times New Roman CYR" w:cs="Times New Roman CYR"/>
          <w:sz w:val="24"/>
          <w:szCs w:val="24"/>
        </w:rPr>
        <w:t xml:space="preserve"> по данной дисциплине проводится в устной форме по вопросам и </w:t>
      </w:r>
      <w:r>
        <w:rPr>
          <w:rFonts w:ascii="Times New Roman CYR" w:hAnsi="Times New Roman CYR" w:cs="Times New Roman CYR"/>
          <w:sz w:val="24"/>
          <w:szCs w:val="24"/>
        </w:rPr>
        <w:t>по решению</w:t>
      </w:r>
      <w:r w:rsidRPr="00F0270F">
        <w:rPr>
          <w:rFonts w:ascii="Times New Roman CYR" w:hAnsi="Times New Roman CYR" w:cs="Times New Roman CYR"/>
          <w:sz w:val="24"/>
          <w:szCs w:val="24"/>
        </w:rPr>
        <w:t xml:space="preserve"> задачи. </w:t>
      </w:r>
    </w:p>
    <w:p w:rsidR="000A793F" w:rsidRDefault="000A793F" w:rsidP="00F0270F">
      <w:pPr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0A793F" w:rsidRPr="000A793F" w:rsidRDefault="000A793F" w:rsidP="000A793F">
      <w:pPr>
        <w:rPr>
          <w:rFonts w:ascii="Times New Roman CYR" w:hAnsi="Times New Roman CYR" w:cs="Times New Roman CYR"/>
          <w:b/>
          <w:sz w:val="24"/>
          <w:szCs w:val="24"/>
        </w:rPr>
      </w:pPr>
      <w:r w:rsidRPr="000A793F">
        <w:rPr>
          <w:rFonts w:ascii="Times New Roman CYR" w:hAnsi="Times New Roman CYR" w:cs="Times New Roman CYR"/>
          <w:b/>
          <w:sz w:val="24"/>
          <w:szCs w:val="24"/>
        </w:rPr>
        <w:t>Показатели и критерии оценивания зачета:</w:t>
      </w:r>
    </w:p>
    <w:p w:rsidR="000A793F" w:rsidRPr="000A793F" w:rsidRDefault="000A793F" w:rsidP="000A793F">
      <w:pPr>
        <w:rPr>
          <w:rFonts w:ascii="Times New Roman CYR" w:hAnsi="Times New Roman CYR" w:cs="Times New Roman CYR"/>
          <w:sz w:val="24"/>
          <w:szCs w:val="24"/>
        </w:rPr>
      </w:pPr>
    </w:p>
    <w:p w:rsidR="000A793F" w:rsidRPr="000A793F" w:rsidRDefault="000A793F" w:rsidP="000A793F">
      <w:pPr>
        <w:rPr>
          <w:rFonts w:ascii="Times New Roman CYR" w:hAnsi="Times New Roman CYR" w:cs="Times New Roman CYR"/>
          <w:sz w:val="24"/>
          <w:szCs w:val="24"/>
        </w:rPr>
      </w:pPr>
      <w:r w:rsidRPr="000A793F">
        <w:rPr>
          <w:rFonts w:ascii="Times New Roman CYR" w:hAnsi="Times New Roman CYR" w:cs="Times New Roman CYR"/>
          <w:sz w:val="24"/>
          <w:szCs w:val="24"/>
        </w:rPr>
        <w:t xml:space="preserve">– на оценку «зачтено» – обучающийся демонстрирует достаточный  уровень </w:t>
      </w:r>
      <w:proofErr w:type="spellStart"/>
      <w:r w:rsidRPr="000A793F">
        <w:rPr>
          <w:rFonts w:ascii="Times New Roman CYR" w:hAnsi="Times New Roman CYR" w:cs="Times New Roman CYR"/>
          <w:sz w:val="24"/>
          <w:szCs w:val="24"/>
        </w:rPr>
        <w:t>сформированности</w:t>
      </w:r>
      <w:proofErr w:type="spellEnd"/>
      <w:r w:rsidRPr="000A793F">
        <w:rPr>
          <w:rFonts w:ascii="Times New Roman CYR" w:hAnsi="Times New Roman CYR" w:cs="Times New Roman CYR"/>
          <w:sz w:val="24"/>
          <w:szCs w:val="24"/>
        </w:rPr>
        <w:t xml:space="preserve"> компетенций: основные знания, умения освоены не менее чем на 50%,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A793F" w:rsidRPr="000A793F" w:rsidRDefault="000A793F" w:rsidP="000A793F">
      <w:pPr>
        <w:rPr>
          <w:rFonts w:ascii="Times New Roman CYR" w:hAnsi="Times New Roman CYR" w:cs="Times New Roman CYR"/>
          <w:sz w:val="24"/>
          <w:szCs w:val="24"/>
        </w:rPr>
      </w:pPr>
      <w:r w:rsidRPr="000A793F">
        <w:rPr>
          <w:rFonts w:ascii="Times New Roman CYR" w:hAnsi="Times New Roman CYR" w:cs="Times New Roman CYR"/>
          <w:sz w:val="24"/>
          <w:szCs w:val="24"/>
        </w:rPr>
        <w:t xml:space="preserve">– на оценку «не зачтено» – </w:t>
      </w:r>
      <w:proofErr w:type="gramStart"/>
      <w:r w:rsidRPr="000A793F">
        <w:rPr>
          <w:rFonts w:ascii="Times New Roman CYR" w:hAnsi="Times New Roman CYR" w:cs="Times New Roman CYR"/>
          <w:sz w:val="24"/>
          <w:szCs w:val="24"/>
        </w:rPr>
        <w:t>обучающийся</w:t>
      </w:r>
      <w:proofErr w:type="gramEnd"/>
      <w:r w:rsidRPr="000A793F">
        <w:rPr>
          <w:rFonts w:ascii="Times New Roman CYR" w:hAnsi="Times New Roman CYR" w:cs="Times New Roman CYR"/>
          <w:sz w:val="24"/>
          <w:szCs w:val="24"/>
        </w:rPr>
        <w:t xml:space="preserve"> демонстрирует знания не более 40%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A793F" w:rsidRPr="00F0270F" w:rsidRDefault="000A793F" w:rsidP="00F0270F">
      <w:pPr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1F057F" w:rsidRPr="001F057F" w:rsidRDefault="001F057F" w:rsidP="001F057F">
      <w:pPr>
        <w:ind w:firstLine="720"/>
        <w:jc w:val="both"/>
        <w:rPr>
          <w:rFonts w:ascii="Times New Roman CYR" w:hAnsi="Times New Roman CYR" w:cs="Times New Roman CYR"/>
          <w:b/>
          <w:sz w:val="24"/>
          <w:szCs w:val="24"/>
        </w:rPr>
      </w:pPr>
      <w:r w:rsidRPr="001F057F">
        <w:rPr>
          <w:rFonts w:ascii="Times New Roman CYR" w:hAnsi="Times New Roman CYR" w:cs="Times New Roman CYR"/>
          <w:b/>
          <w:sz w:val="24"/>
          <w:szCs w:val="24"/>
        </w:rPr>
        <w:t xml:space="preserve">8 Учебно-методическое и информационное обеспечение дисциплины </w:t>
      </w:r>
    </w:p>
    <w:p w:rsidR="001F057F" w:rsidRPr="001F057F" w:rsidRDefault="001F057F" w:rsidP="001F057F">
      <w:pPr>
        <w:ind w:firstLine="720"/>
        <w:jc w:val="both"/>
        <w:rPr>
          <w:rFonts w:ascii="Times New Roman CYR" w:hAnsi="Times New Roman CYR" w:cs="Times New Roman CYR"/>
          <w:b/>
          <w:sz w:val="24"/>
          <w:szCs w:val="24"/>
        </w:rPr>
      </w:pPr>
    </w:p>
    <w:p w:rsidR="001F057F" w:rsidRPr="001F057F" w:rsidRDefault="001F057F" w:rsidP="001F057F">
      <w:pPr>
        <w:widowControl/>
        <w:tabs>
          <w:tab w:val="left" w:pos="284"/>
        </w:tabs>
        <w:autoSpaceDE/>
        <w:autoSpaceDN/>
        <w:adjustRightInd/>
        <w:spacing w:after="80"/>
        <w:ind w:left="1135"/>
        <w:jc w:val="center"/>
        <w:rPr>
          <w:b/>
          <w:bCs/>
          <w:snapToGrid w:val="0"/>
          <w:sz w:val="24"/>
          <w:szCs w:val="24"/>
          <w:shd w:val="clear" w:color="auto" w:fill="FFFFFF"/>
        </w:rPr>
      </w:pPr>
    </w:p>
    <w:p w:rsidR="001F057F" w:rsidRPr="001F057F" w:rsidRDefault="001F057F" w:rsidP="001F057F">
      <w:pPr>
        <w:ind w:firstLine="720"/>
        <w:jc w:val="center"/>
        <w:rPr>
          <w:sz w:val="24"/>
          <w:szCs w:val="24"/>
        </w:rPr>
      </w:pPr>
      <w:r w:rsidRPr="001F057F">
        <w:rPr>
          <w:b/>
          <w:sz w:val="24"/>
          <w:szCs w:val="24"/>
        </w:rPr>
        <w:t>Перечень рекомендуемой литературы</w:t>
      </w:r>
    </w:p>
    <w:p w:rsidR="001F057F" w:rsidRPr="001F057F" w:rsidRDefault="001F057F" w:rsidP="001F057F">
      <w:pPr>
        <w:ind w:firstLine="720"/>
        <w:jc w:val="both"/>
        <w:rPr>
          <w:sz w:val="24"/>
          <w:szCs w:val="24"/>
        </w:rPr>
      </w:pPr>
    </w:p>
    <w:p w:rsidR="001F057F" w:rsidRPr="001F057F" w:rsidRDefault="001F057F" w:rsidP="001F057F">
      <w:pPr>
        <w:ind w:firstLine="720"/>
        <w:jc w:val="center"/>
        <w:rPr>
          <w:b/>
          <w:sz w:val="24"/>
          <w:szCs w:val="24"/>
        </w:rPr>
      </w:pPr>
      <w:r w:rsidRPr="001F057F">
        <w:rPr>
          <w:b/>
          <w:sz w:val="24"/>
          <w:szCs w:val="24"/>
        </w:rPr>
        <w:t>а) Основная литература</w:t>
      </w:r>
    </w:p>
    <w:p w:rsidR="001F057F" w:rsidRPr="001F057F" w:rsidRDefault="001F057F" w:rsidP="001F057F">
      <w:pPr>
        <w:ind w:firstLine="720"/>
        <w:jc w:val="both"/>
        <w:rPr>
          <w:sz w:val="24"/>
          <w:szCs w:val="24"/>
        </w:rPr>
      </w:pPr>
    </w:p>
    <w:p w:rsidR="001F057F" w:rsidRPr="001F057F" w:rsidRDefault="001F057F" w:rsidP="001F057F">
      <w:pPr>
        <w:ind w:firstLine="720"/>
        <w:jc w:val="both"/>
        <w:rPr>
          <w:sz w:val="24"/>
          <w:szCs w:val="24"/>
        </w:rPr>
      </w:pPr>
      <w:r w:rsidRPr="001F057F">
        <w:rPr>
          <w:sz w:val="24"/>
          <w:szCs w:val="24"/>
        </w:rPr>
        <w:t xml:space="preserve">1. </w:t>
      </w:r>
      <w:proofErr w:type="spellStart"/>
      <w:r w:rsidRPr="001F057F">
        <w:rPr>
          <w:sz w:val="24"/>
          <w:szCs w:val="24"/>
        </w:rPr>
        <w:t>Вайскробова</w:t>
      </w:r>
      <w:proofErr w:type="spellEnd"/>
      <w:r w:rsidRPr="001F057F">
        <w:rPr>
          <w:sz w:val="24"/>
          <w:szCs w:val="24"/>
        </w:rPr>
        <w:t>, Е. С. Нормативные документы по стандартизации</w:t>
      </w:r>
      <w:proofErr w:type="gramStart"/>
      <w:r w:rsidRPr="001F057F">
        <w:rPr>
          <w:sz w:val="24"/>
          <w:szCs w:val="24"/>
        </w:rPr>
        <w:t xml:space="preserve"> :</w:t>
      </w:r>
      <w:proofErr w:type="gramEnd"/>
      <w:r w:rsidRPr="001F057F">
        <w:rPr>
          <w:sz w:val="24"/>
          <w:szCs w:val="24"/>
        </w:rPr>
        <w:t xml:space="preserve"> практикум / Е. С. </w:t>
      </w:r>
      <w:proofErr w:type="spellStart"/>
      <w:r w:rsidRPr="001F057F">
        <w:rPr>
          <w:sz w:val="24"/>
          <w:szCs w:val="24"/>
        </w:rPr>
        <w:t>Вайскробова</w:t>
      </w:r>
      <w:proofErr w:type="spellEnd"/>
      <w:r w:rsidRPr="001F057F">
        <w:rPr>
          <w:sz w:val="24"/>
          <w:szCs w:val="24"/>
        </w:rPr>
        <w:t>, А. С. Лимарев ; МГТУ. - Магнитогорск</w:t>
      </w:r>
      <w:proofErr w:type="gramStart"/>
      <w:r w:rsidRPr="001F057F">
        <w:rPr>
          <w:sz w:val="24"/>
          <w:szCs w:val="24"/>
        </w:rPr>
        <w:t xml:space="preserve"> :</w:t>
      </w:r>
      <w:proofErr w:type="gramEnd"/>
      <w:r w:rsidRPr="001F057F">
        <w:rPr>
          <w:sz w:val="24"/>
          <w:szCs w:val="24"/>
        </w:rPr>
        <w:t xml:space="preserve"> МГТУ, 2017. - 51 с.</w:t>
      </w:r>
      <w:proofErr w:type="gramStart"/>
      <w:r w:rsidRPr="001F057F">
        <w:rPr>
          <w:sz w:val="24"/>
          <w:szCs w:val="24"/>
        </w:rPr>
        <w:t xml:space="preserve"> :</w:t>
      </w:r>
      <w:proofErr w:type="gramEnd"/>
      <w:r w:rsidRPr="001F057F">
        <w:rPr>
          <w:sz w:val="24"/>
          <w:szCs w:val="24"/>
        </w:rPr>
        <w:t xml:space="preserve"> табл., схемы. - URL: </w:t>
      </w:r>
      <w:hyperlink r:id="rId9" w:history="1">
        <w:r w:rsidRPr="001F057F">
          <w:rPr>
            <w:color w:val="0000FF"/>
            <w:sz w:val="24"/>
            <w:szCs w:val="24"/>
            <w:u w:val="single"/>
          </w:rPr>
          <w:t>https://magtu.informsystema.ru/uploader/fileUpload?name=3508.pdf&amp;show=dcatalogues/1/1514312/3508.pdf&amp;view=true</w:t>
        </w:r>
      </w:hyperlink>
      <w:r w:rsidRPr="001F057F">
        <w:rPr>
          <w:sz w:val="24"/>
          <w:szCs w:val="24"/>
        </w:rPr>
        <w:t xml:space="preserve"> (дата обращения: 14.05.2020). - Макрообъект. - Текст</w:t>
      </w:r>
      <w:proofErr w:type="gramStart"/>
      <w:r w:rsidRPr="001F057F">
        <w:rPr>
          <w:sz w:val="24"/>
          <w:szCs w:val="24"/>
        </w:rPr>
        <w:t xml:space="preserve"> :</w:t>
      </w:r>
      <w:proofErr w:type="gramEnd"/>
      <w:r w:rsidRPr="001F057F">
        <w:rPr>
          <w:sz w:val="24"/>
          <w:szCs w:val="24"/>
        </w:rPr>
        <w:t xml:space="preserve"> электронный. - Имеется печатный аналог.</w:t>
      </w:r>
    </w:p>
    <w:p w:rsidR="001F057F" w:rsidRPr="001F057F" w:rsidRDefault="001F057F" w:rsidP="001F057F">
      <w:pPr>
        <w:ind w:firstLine="720"/>
        <w:jc w:val="both"/>
        <w:rPr>
          <w:sz w:val="24"/>
          <w:szCs w:val="24"/>
        </w:rPr>
      </w:pPr>
      <w:r w:rsidRPr="001F057F">
        <w:rPr>
          <w:sz w:val="24"/>
          <w:szCs w:val="24"/>
        </w:rPr>
        <w:t>2. Некрасова, С. А. Основы метрологии, стандартизации, сертификации и контроля качества</w:t>
      </w:r>
      <w:proofErr w:type="gramStart"/>
      <w:r w:rsidRPr="001F057F">
        <w:rPr>
          <w:sz w:val="24"/>
          <w:szCs w:val="24"/>
        </w:rPr>
        <w:t xml:space="preserve"> :</w:t>
      </w:r>
      <w:proofErr w:type="gramEnd"/>
      <w:r w:rsidRPr="001F057F">
        <w:rPr>
          <w:sz w:val="24"/>
          <w:szCs w:val="24"/>
        </w:rPr>
        <w:t xml:space="preserve"> учебное пособие / С. А. Некрасова, Д. Д. </w:t>
      </w:r>
      <w:proofErr w:type="spellStart"/>
      <w:r w:rsidRPr="001F057F">
        <w:rPr>
          <w:sz w:val="24"/>
          <w:szCs w:val="24"/>
        </w:rPr>
        <w:t>Хамидуллина</w:t>
      </w:r>
      <w:proofErr w:type="spellEnd"/>
      <w:r w:rsidRPr="001F057F">
        <w:rPr>
          <w:sz w:val="24"/>
          <w:szCs w:val="24"/>
        </w:rPr>
        <w:t xml:space="preserve"> ; МГТУ. - Магнитогорск</w:t>
      </w:r>
      <w:proofErr w:type="gramStart"/>
      <w:r w:rsidRPr="001F057F">
        <w:rPr>
          <w:sz w:val="24"/>
          <w:szCs w:val="24"/>
        </w:rPr>
        <w:t xml:space="preserve"> :</w:t>
      </w:r>
      <w:proofErr w:type="gramEnd"/>
      <w:r w:rsidRPr="001F057F">
        <w:rPr>
          <w:sz w:val="24"/>
          <w:szCs w:val="24"/>
        </w:rPr>
        <w:t xml:space="preserve"> МГТУ, 2017. - 1 электрон</w:t>
      </w:r>
      <w:proofErr w:type="gramStart"/>
      <w:r w:rsidRPr="001F057F">
        <w:rPr>
          <w:sz w:val="24"/>
          <w:szCs w:val="24"/>
        </w:rPr>
        <w:t>.</w:t>
      </w:r>
      <w:proofErr w:type="gramEnd"/>
      <w:r w:rsidRPr="001F057F">
        <w:rPr>
          <w:sz w:val="24"/>
          <w:szCs w:val="24"/>
        </w:rPr>
        <w:t xml:space="preserve"> </w:t>
      </w:r>
      <w:proofErr w:type="gramStart"/>
      <w:r w:rsidRPr="001F057F">
        <w:rPr>
          <w:sz w:val="24"/>
          <w:szCs w:val="24"/>
        </w:rPr>
        <w:t>о</w:t>
      </w:r>
      <w:proofErr w:type="gramEnd"/>
      <w:r w:rsidRPr="001F057F">
        <w:rPr>
          <w:sz w:val="24"/>
          <w:szCs w:val="24"/>
        </w:rPr>
        <w:t xml:space="preserve">пт. диск (CD-ROM). - </w:t>
      </w:r>
      <w:proofErr w:type="spellStart"/>
      <w:r w:rsidRPr="001F057F">
        <w:rPr>
          <w:sz w:val="24"/>
          <w:szCs w:val="24"/>
        </w:rPr>
        <w:t>Загл</w:t>
      </w:r>
      <w:proofErr w:type="spellEnd"/>
      <w:r w:rsidRPr="001F057F">
        <w:rPr>
          <w:sz w:val="24"/>
          <w:szCs w:val="24"/>
        </w:rPr>
        <w:t>. с титул</w:t>
      </w:r>
      <w:proofErr w:type="gramStart"/>
      <w:r w:rsidRPr="001F057F">
        <w:rPr>
          <w:sz w:val="24"/>
          <w:szCs w:val="24"/>
        </w:rPr>
        <w:t>.</w:t>
      </w:r>
      <w:proofErr w:type="gramEnd"/>
      <w:r w:rsidRPr="001F057F">
        <w:rPr>
          <w:sz w:val="24"/>
          <w:szCs w:val="24"/>
        </w:rPr>
        <w:t xml:space="preserve"> </w:t>
      </w:r>
      <w:proofErr w:type="gramStart"/>
      <w:r w:rsidRPr="001F057F">
        <w:rPr>
          <w:sz w:val="24"/>
          <w:szCs w:val="24"/>
        </w:rPr>
        <w:t>э</w:t>
      </w:r>
      <w:proofErr w:type="gramEnd"/>
      <w:r w:rsidRPr="001F057F">
        <w:rPr>
          <w:sz w:val="24"/>
          <w:szCs w:val="24"/>
        </w:rPr>
        <w:t xml:space="preserve">крана. - URL: </w:t>
      </w:r>
      <w:hyperlink r:id="rId10" w:history="1">
        <w:r w:rsidRPr="001F057F">
          <w:rPr>
            <w:color w:val="0000FF"/>
            <w:sz w:val="24"/>
            <w:szCs w:val="24"/>
            <w:u w:val="single"/>
          </w:rPr>
          <w:t>https://magtu.informsystema.ru/uploader/fileUpload?name=2868.pdf&amp;show=dcatalogues/1/1133886/2868.pdf&amp;view=true</w:t>
        </w:r>
      </w:hyperlink>
      <w:r w:rsidRPr="001F057F">
        <w:rPr>
          <w:sz w:val="24"/>
          <w:szCs w:val="24"/>
        </w:rPr>
        <w:t xml:space="preserve"> (дата обращения: 14.05.2020). - Макрообъект. - Текст</w:t>
      </w:r>
      <w:proofErr w:type="gramStart"/>
      <w:r w:rsidRPr="001F057F">
        <w:rPr>
          <w:sz w:val="24"/>
          <w:szCs w:val="24"/>
        </w:rPr>
        <w:t xml:space="preserve"> :</w:t>
      </w:r>
      <w:proofErr w:type="gramEnd"/>
      <w:r w:rsidRPr="001F057F">
        <w:rPr>
          <w:sz w:val="24"/>
          <w:szCs w:val="24"/>
        </w:rPr>
        <w:t xml:space="preserve"> электронный. - Сведения доступны также на CD-ROM.</w:t>
      </w:r>
    </w:p>
    <w:p w:rsidR="001F057F" w:rsidRPr="001F057F" w:rsidRDefault="001F057F" w:rsidP="001F057F">
      <w:pPr>
        <w:ind w:firstLine="720"/>
        <w:jc w:val="both"/>
        <w:rPr>
          <w:sz w:val="24"/>
          <w:szCs w:val="24"/>
        </w:rPr>
      </w:pPr>
    </w:p>
    <w:p w:rsidR="001F057F" w:rsidRPr="001F057F" w:rsidRDefault="001F057F" w:rsidP="001F057F">
      <w:pPr>
        <w:ind w:firstLine="720"/>
        <w:jc w:val="both"/>
        <w:rPr>
          <w:sz w:val="24"/>
          <w:szCs w:val="24"/>
        </w:rPr>
      </w:pPr>
      <w:r w:rsidRPr="001F057F">
        <w:rPr>
          <w:sz w:val="24"/>
          <w:szCs w:val="24"/>
        </w:rPr>
        <w:t>3. Самарина, И. Г. Основы метрологии, стандартизации и сертификации</w:t>
      </w:r>
      <w:proofErr w:type="gramStart"/>
      <w:r w:rsidRPr="001F057F">
        <w:rPr>
          <w:sz w:val="24"/>
          <w:szCs w:val="24"/>
        </w:rPr>
        <w:t xml:space="preserve"> :</w:t>
      </w:r>
      <w:proofErr w:type="gramEnd"/>
      <w:r w:rsidRPr="001F057F">
        <w:rPr>
          <w:sz w:val="24"/>
          <w:szCs w:val="24"/>
        </w:rPr>
        <w:t xml:space="preserve"> учебное пособие / И. Г. Самарина, Т. Г. </w:t>
      </w:r>
      <w:proofErr w:type="spellStart"/>
      <w:r w:rsidRPr="001F057F">
        <w:rPr>
          <w:sz w:val="24"/>
          <w:szCs w:val="24"/>
        </w:rPr>
        <w:t>Сухоносова</w:t>
      </w:r>
      <w:proofErr w:type="spellEnd"/>
      <w:r w:rsidRPr="001F057F">
        <w:rPr>
          <w:sz w:val="24"/>
          <w:szCs w:val="24"/>
        </w:rPr>
        <w:t xml:space="preserve"> ; МГТУ. - Магнитогорск</w:t>
      </w:r>
      <w:proofErr w:type="gramStart"/>
      <w:r w:rsidRPr="001F057F">
        <w:rPr>
          <w:sz w:val="24"/>
          <w:szCs w:val="24"/>
        </w:rPr>
        <w:t xml:space="preserve"> :</w:t>
      </w:r>
      <w:proofErr w:type="gramEnd"/>
      <w:r w:rsidRPr="001F057F">
        <w:rPr>
          <w:sz w:val="24"/>
          <w:szCs w:val="24"/>
        </w:rPr>
        <w:t xml:space="preserve"> МГТУ, 2016. - 1 электрон</w:t>
      </w:r>
      <w:proofErr w:type="gramStart"/>
      <w:r w:rsidRPr="001F057F">
        <w:rPr>
          <w:sz w:val="24"/>
          <w:szCs w:val="24"/>
        </w:rPr>
        <w:t>.</w:t>
      </w:r>
      <w:proofErr w:type="gramEnd"/>
      <w:r w:rsidRPr="001F057F">
        <w:rPr>
          <w:sz w:val="24"/>
          <w:szCs w:val="24"/>
        </w:rPr>
        <w:t xml:space="preserve"> </w:t>
      </w:r>
      <w:proofErr w:type="gramStart"/>
      <w:r w:rsidRPr="001F057F">
        <w:rPr>
          <w:sz w:val="24"/>
          <w:szCs w:val="24"/>
        </w:rPr>
        <w:t>о</w:t>
      </w:r>
      <w:proofErr w:type="gramEnd"/>
      <w:r w:rsidRPr="001F057F">
        <w:rPr>
          <w:sz w:val="24"/>
          <w:szCs w:val="24"/>
        </w:rPr>
        <w:t xml:space="preserve">пт. диск (CD-ROM). - </w:t>
      </w:r>
      <w:proofErr w:type="spellStart"/>
      <w:r w:rsidRPr="001F057F">
        <w:rPr>
          <w:sz w:val="24"/>
          <w:szCs w:val="24"/>
        </w:rPr>
        <w:t>Загл</w:t>
      </w:r>
      <w:proofErr w:type="spellEnd"/>
      <w:r w:rsidRPr="001F057F">
        <w:rPr>
          <w:sz w:val="24"/>
          <w:szCs w:val="24"/>
        </w:rPr>
        <w:t>. с титул</w:t>
      </w:r>
      <w:proofErr w:type="gramStart"/>
      <w:r w:rsidRPr="001F057F">
        <w:rPr>
          <w:sz w:val="24"/>
          <w:szCs w:val="24"/>
        </w:rPr>
        <w:t>.</w:t>
      </w:r>
      <w:proofErr w:type="gramEnd"/>
      <w:r w:rsidRPr="001F057F">
        <w:rPr>
          <w:sz w:val="24"/>
          <w:szCs w:val="24"/>
        </w:rPr>
        <w:t xml:space="preserve"> </w:t>
      </w:r>
      <w:proofErr w:type="gramStart"/>
      <w:r w:rsidRPr="001F057F">
        <w:rPr>
          <w:sz w:val="24"/>
          <w:szCs w:val="24"/>
        </w:rPr>
        <w:t>э</w:t>
      </w:r>
      <w:proofErr w:type="gramEnd"/>
      <w:r w:rsidRPr="001F057F">
        <w:rPr>
          <w:sz w:val="24"/>
          <w:szCs w:val="24"/>
        </w:rPr>
        <w:t xml:space="preserve">крана. - URL: </w:t>
      </w:r>
      <w:hyperlink r:id="rId11" w:history="1">
        <w:r w:rsidRPr="001F057F">
          <w:rPr>
            <w:color w:val="0000FF"/>
            <w:sz w:val="24"/>
            <w:szCs w:val="24"/>
            <w:u w:val="single"/>
          </w:rPr>
          <w:t>https://magtu.informsystema.ru/uploader/fileUpload?name=2872.pdf&amp;show=dcatalogues/1/1134039/2872.pdf&amp;view=true</w:t>
        </w:r>
      </w:hyperlink>
      <w:r w:rsidRPr="001F057F">
        <w:rPr>
          <w:sz w:val="24"/>
          <w:szCs w:val="24"/>
        </w:rPr>
        <w:t xml:space="preserve"> (дата обращения: 14.05.2020). - Макрообъект. - Текст</w:t>
      </w:r>
      <w:proofErr w:type="gramStart"/>
      <w:r w:rsidRPr="001F057F">
        <w:rPr>
          <w:sz w:val="24"/>
          <w:szCs w:val="24"/>
        </w:rPr>
        <w:t xml:space="preserve"> :</w:t>
      </w:r>
      <w:proofErr w:type="gramEnd"/>
      <w:r w:rsidRPr="001F057F">
        <w:rPr>
          <w:sz w:val="24"/>
          <w:szCs w:val="24"/>
        </w:rPr>
        <w:t xml:space="preserve"> электронный. - Сведения доступны также на CD-ROM.</w:t>
      </w:r>
    </w:p>
    <w:p w:rsidR="001F057F" w:rsidRPr="001F057F" w:rsidRDefault="001F057F" w:rsidP="001F057F">
      <w:pPr>
        <w:ind w:firstLine="720"/>
        <w:jc w:val="both"/>
        <w:rPr>
          <w:sz w:val="24"/>
          <w:szCs w:val="24"/>
        </w:rPr>
      </w:pPr>
    </w:p>
    <w:p w:rsidR="001F057F" w:rsidRPr="001F057F" w:rsidRDefault="001F057F" w:rsidP="001F057F">
      <w:pPr>
        <w:ind w:firstLine="720"/>
        <w:jc w:val="both"/>
        <w:rPr>
          <w:sz w:val="24"/>
          <w:szCs w:val="24"/>
        </w:rPr>
      </w:pPr>
    </w:p>
    <w:p w:rsidR="001F057F" w:rsidRPr="001F057F" w:rsidRDefault="001F057F" w:rsidP="001F057F">
      <w:pPr>
        <w:ind w:firstLine="720"/>
        <w:jc w:val="both"/>
        <w:rPr>
          <w:sz w:val="24"/>
          <w:szCs w:val="24"/>
        </w:rPr>
      </w:pPr>
    </w:p>
    <w:p w:rsidR="001F057F" w:rsidRPr="001F057F" w:rsidRDefault="001F057F" w:rsidP="001F057F">
      <w:pPr>
        <w:ind w:firstLine="720"/>
        <w:jc w:val="center"/>
        <w:rPr>
          <w:b/>
          <w:sz w:val="24"/>
          <w:szCs w:val="24"/>
        </w:rPr>
      </w:pPr>
      <w:r w:rsidRPr="001F057F">
        <w:rPr>
          <w:b/>
          <w:sz w:val="24"/>
          <w:szCs w:val="24"/>
        </w:rPr>
        <w:t>б) Дополнительная литература</w:t>
      </w:r>
    </w:p>
    <w:p w:rsidR="001F057F" w:rsidRPr="001F057F" w:rsidRDefault="001F057F" w:rsidP="001F057F">
      <w:pPr>
        <w:ind w:firstLine="720"/>
        <w:jc w:val="both"/>
        <w:rPr>
          <w:sz w:val="24"/>
          <w:szCs w:val="24"/>
        </w:rPr>
      </w:pPr>
    </w:p>
    <w:p w:rsidR="001F057F" w:rsidRPr="001F057F" w:rsidRDefault="001F057F" w:rsidP="001F057F">
      <w:pPr>
        <w:ind w:firstLine="720"/>
        <w:jc w:val="both"/>
        <w:rPr>
          <w:sz w:val="24"/>
          <w:szCs w:val="24"/>
        </w:rPr>
      </w:pPr>
      <w:r w:rsidRPr="001F057F">
        <w:rPr>
          <w:sz w:val="24"/>
          <w:szCs w:val="24"/>
        </w:rPr>
        <w:t xml:space="preserve">1. </w:t>
      </w:r>
      <w:proofErr w:type="spellStart"/>
      <w:r w:rsidRPr="001F057F">
        <w:rPr>
          <w:sz w:val="24"/>
          <w:szCs w:val="24"/>
        </w:rPr>
        <w:t>Колкатаева</w:t>
      </w:r>
      <w:proofErr w:type="spellEnd"/>
      <w:r w:rsidRPr="001F057F">
        <w:rPr>
          <w:sz w:val="24"/>
          <w:szCs w:val="24"/>
        </w:rPr>
        <w:t>, Н. А. Метрология, стандартизация и сертификация в строительстве</w:t>
      </w:r>
      <w:proofErr w:type="gramStart"/>
      <w:r w:rsidRPr="001F057F">
        <w:rPr>
          <w:sz w:val="24"/>
          <w:szCs w:val="24"/>
        </w:rPr>
        <w:t xml:space="preserve"> :</w:t>
      </w:r>
      <w:proofErr w:type="gramEnd"/>
      <w:r w:rsidRPr="001F057F">
        <w:rPr>
          <w:sz w:val="24"/>
          <w:szCs w:val="24"/>
        </w:rPr>
        <w:t xml:space="preserve"> учебное пособие / Н. А. </w:t>
      </w:r>
      <w:proofErr w:type="spellStart"/>
      <w:r w:rsidRPr="001F057F">
        <w:rPr>
          <w:sz w:val="24"/>
          <w:szCs w:val="24"/>
        </w:rPr>
        <w:t>Колкатаева</w:t>
      </w:r>
      <w:proofErr w:type="spellEnd"/>
      <w:r w:rsidRPr="001F057F">
        <w:rPr>
          <w:sz w:val="24"/>
          <w:szCs w:val="24"/>
        </w:rPr>
        <w:t xml:space="preserve"> ; МГТУ. - Магнитогорск</w:t>
      </w:r>
      <w:proofErr w:type="gramStart"/>
      <w:r w:rsidRPr="001F057F">
        <w:rPr>
          <w:sz w:val="24"/>
          <w:szCs w:val="24"/>
        </w:rPr>
        <w:t xml:space="preserve"> :</w:t>
      </w:r>
      <w:proofErr w:type="gramEnd"/>
      <w:r w:rsidRPr="001F057F">
        <w:rPr>
          <w:sz w:val="24"/>
          <w:szCs w:val="24"/>
        </w:rPr>
        <w:t xml:space="preserve"> МГТУ, 2011. - 1 электрон</w:t>
      </w:r>
      <w:proofErr w:type="gramStart"/>
      <w:r w:rsidRPr="001F057F">
        <w:rPr>
          <w:sz w:val="24"/>
          <w:szCs w:val="24"/>
        </w:rPr>
        <w:t>.</w:t>
      </w:r>
      <w:proofErr w:type="gramEnd"/>
      <w:r w:rsidRPr="001F057F">
        <w:rPr>
          <w:sz w:val="24"/>
          <w:szCs w:val="24"/>
        </w:rPr>
        <w:t xml:space="preserve"> </w:t>
      </w:r>
      <w:proofErr w:type="gramStart"/>
      <w:r w:rsidRPr="001F057F">
        <w:rPr>
          <w:sz w:val="24"/>
          <w:szCs w:val="24"/>
        </w:rPr>
        <w:t>о</w:t>
      </w:r>
      <w:proofErr w:type="gramEnd"/>
      <w:r w:rsidRPr="001F057F">
        <w:rPr>
          <w:sz w:val="24"/>
          <w:szCs w:val="24"/>
        </w:rPr>
        <w:t xml:space="preserve">пт. диск (CD-ROM). - </w:t>
      </w:r>
      <w:proofErr w:type="spellStart"/>
      <w:r w:rsidRPr="001F057F">
        <w:rPr>
          <w:sz w:val="24"/>
          <w:szCs w:val="24"/>
        </w:rPr>
        <w:t>Загл</w:t>
      </w:r>
      <w:proofErr w:type="spellEnd"/>
      <w:r w:rsidRPr="001F057F">
        <w:rPr>
          <w:sz w:val="24"/>
          <w:szCs w:val="24"/>
        </w:rPr>
        <w:t>. с титул</w:t>
      </w:r>
      <w:proofErr w:type="gramStart"/>
      <w:r w:rsidRPr="001F057F">
        <w:rPr>
          <w:sz w:val="24"/>
          <w:szCs w:val="24"/>
        </w:rPr>
        <w:t>.</w:t>
      </w:r>
      <w:proofErr w:type="gramEnd"/>
      <w:r w:rsidRPr="001F057F">
        <w:rPr>
          <w:sz w:val="24"/>
          <w:szCs w:val="24"/>
        </w:rPr>
        <w:t xml:space="preserve"> </w:t>
      </w:r>
      <w:proofErr w:type="gramStart"/>
      <w:r w:rsidRPr="001F057F">
        <w:rPr>
          <w:sz w:val="24"/>
          <w:szCs w:val="24"/>
        </w:rPr>
        <w:t>э</w:t>
      </w:r>
      <w:proofErr w:type="gramEnd"/>
      <w:r w:rsidRPr="001F057F">
        <w:rPr>
          <w:sz w:val="24"/>
          <w:szCs w:val="24"/>
        </w:rPr>
        <w:t xml:space="preserve">крана. - URL: </w:t>
      </w:r>
      <w:hyperlink r:id="rId12" w:history="1">
        <w:r w:rsidRPr="001F057F">
          <w:rPr>
            <w:color w:val="0000FF"/>
            <w:sz w:val="24"/>
            <w:szCs w:val="24"/>
            <w:u w:val="single"/>
          </w:rPr>
          <w:t>https://magtu.informsystema.ru/uploader/fileUpload?name=1175.pdf&amp;show=dcatalogues/1/1121213/1175.pdf&amp;view=true</w:t>
        </w:r>
      </w:hyperlink>
      <w:r w:rsidRPr="001F057F">
        <w:rPr>
          <w:sz w:val="24"/>
          <w:szCs w:val="24"/>
        </w:rPr>
        <w:t xml:space="preserve"> (дата обращения: 14.05.2020). - Макрообъект. - Текст</w:t>
      </w:r>
      <w:proofErr w:type="gramStart"/>
      <w:r w:rsidRPr="001F057F">
        <w:rPr>
          <w:sz w:val="24"/>
          <w:szCs w:val="24"/>
        </w:rPr>
        <w:t xml:space="preserve"> :</w:t>
      </w:r>
      <w:proofErr w:type="gramEnd"/>
      <w:r w:rsidRPr="001F057F">
        <w:rPr>
          <w:sz w:val="24"/>
          <w:szCs w:val="24"/>
        </w:rPr>
        <w:t xml:space="preserve"> электронный. - Сведения доступны также на CD-ROM.</w:t>
      </w:r>
    </w:p>
    <w:p w:rsidR="001F057F" w:rsidRPr="001F057F" w:rsidRDefault="001F057F" w:rsidP="001F057F">
      <w:pPr>
        <w:ind w:firstLine="720"/>
        <w:jc w:val="both"/>
        <w:rPr>
          <w:sz w:val="24"/>
          <w:szCs w:val="24"/>
        </w:rPr>
      </w:pPr>
    </w:p>
    <w:p w:rsidR="001F057F" w:rsidRPr="001F057F" w:rsidRDefault="001F057F" w:rsidP="001F057F">
      <w:pPr>
        <w:ind w:firstLine="720"/>
        <w:jc w:val="both"/>
        <w:rPr>
          <w:sz w:val="24"/>
          <w:szCs w:val="24"/>
        </w:rPr>
      </w:pPr>
    </w:p>
    <w:p w:rsidR="001F057F" w:rsidRPr="001F057F" w:rsidRDefault="001F057F" w:rsidP="001F057F">
      <w:pPr>
        <w:ind w:firstLine="720"/>
        <w:jc w:val="center"/>
        <w:rPr>
          <w:b/>
          <w:sz w:val="24"/>
          <w:szCs w:val="24"/>
        </w:rPr>
      </w:pPr>
      <w:r w:rsidRPr="001F057F">
        <w:rPr>
          <w:b/>
          <w:sz w:val="24"/>
          <w:szCs w:val="24"/>
        </w:rPr>
        <w:t>г) Перечень методических указаний</w:t>
      </w:r>
    </w:p>
    <w:p w:rsidR="001F057F" w:rsidRPr="001F057F" w:rsidRDefault="001F057F" w:rsidP="00E5614E">
      <w:pPr>
        <w:widowControl/>
        <w:tabs>
          <w:tab w:val="left" w:pos="284"/>
        </w:tabs>
        <w:autoSpaceDE/>
        <w:autoSpaceDN/>
        <w:adjustRightInd/>
        <w:snapToGrid w:val="0"/>
        <w:spacing w:after="80"/>
        <w:jc w:val="both"/>
        <w:rPr>
          <w:bCs/>
          <w:sz w:val="24"/>
          <w:szCs w:val="24"/>
          <w:shd w:val="clear" w:color="auto" w:fill="FFFFFF"/>
        </w:rPr>
      </w:pPr>
      <w:r w:rsidRPr="001F057F">
        <w:rPr>
          <w:bCs/>
          <w:sz w:val="24"/>
          <w:szCs w:val="24"/>
          <w:shd w:val="clear" w:color="auto" w:fill="FFFFFF"/>
        </w:rPr>
        <w:lastRenderedPageBreak/>
        <w:t>1. Савченко, Ю. И. Метрология и метрологическое обеспечение</w:t>
      </w:r>
      <w:proofErr w:type="gramStart"/>
      <w:r w:rsidRPr="001F057F">
        <w:rPr>
          <w:bCs/>
          <w:sz w:val="24"/>
          <w:szCs w:val="24"/>
          <w:shd w:val="clear" w:color="auto" w:fill="FFFFFF"/>
        </w:rPr>
        <w:t xml:space="preserve"> :</w:t>
      </w:r>
      <w:proofErr w:type="gramEnd"/>
      <w:r w:rsidRPr="001F057F">
        <w:rPr>
          <w:bCs/>
          <w:sz w:val="24"/>
          <w:szCs w:val="24"/>
          <w:shd w:val="clear" w:color="auto" w:fill="FFFFFF"/>
        </w:rPr>
        <w:t xml:space="preserve"> учебно-методическое пособие / Ю. И. Савченко, Р. В. </w:t>
      </w:r>
      <w:proofErr w:type="spellStart"/>
      <w:r w:rsidRPr="001F057F">
        <w:rPr>
          <w:bCs/>
          <w:sz w:val="24"/>
          <w:szCs w:val="24"/>
          <w:shd w:val="clear" w:color="auto" w:fill="FFFFFF"/>
        </w:rPr>
        <w:t>Файзулина</w:t>
      </w:r>
      <w:proofErr w:type="spellEnd"/>
      <w:r w:rsidRPr="001F057F">
        <w:rPr>
          <w:bCs/>
          <w:sz w:val="24"/>
          <w:szCs w:val="24"/>
          <w:shd w:val="clear" w:color="auto" w:fill="FFFFFF"/>
        </w:rPr>
        <w:t xml:space="preserve"> ; МГТУ. - Магнитогорск</w:t>
      </w:r>
      <w:proofErr w:type="gramStart"/>
      <w:r w:rsidRPr="001F057F">
        <w:rPr>
          <w:bCs/>
          <w:sz w:val="24"/>
          <w:szCs w:val="24"/>
          <w:shd w:val="clear" w:color="auto" w:fill="FFFFFF"/>
        </w:rPr>
        <w:t xml:space="preserve"> :</w:t>
      </w:r>
      <w:proofErr w:type="gramEnd"/>
      <w:r w:rsidRPr="001F057F">
        <w:rPr>
          <w:bCs/>
          <w:sz w:val="24"/>
          <w:szCs w:val="24"/>
          <w:shd w:val="clear" w:color="auto" w:fill="FFFFFF"/>
        </w:rPr>
        <w:t xml:space="preserve"> МГТУ, 2014. - 1 электрон</w:t>
      </w:r>
      <w:proofErr w:type="gramStart"/>
      <w:r w:rsidRPr="001F057F">
        <w:rPr>
          <w:bCs/>
          <w:sz w:val="24"/>
          <w:szCs w:val="24"/>
          <w:shd w:val="clear" w:color="auto" w:fill="FFFFFF"/>
        </w:rPr>
        <w:t>.</w:t>
      </w:r>
      <w:proofErr w:type="gramEnd"/>
      <w:r w:rsidRPr="001F057F">
        <w:rPr>
          <w:bCs/>
          <w:sz w:val="24"/>
          <w:szCs w:val="24"/>
          <w:shd w:val="clear" w:color="auto" w:fill="FFFFFF"/>
        </w:rPr>
        <w:t xml:space="preserve"> </w:t>
      </w:r>
      <w:proofErr w:type="gramStart"/>
      <w:r w:rsidRPr="001F057F">
        <w:rPr>
          <w:bCs/>
          <w:sz w:val="24"/>
          <w:szCs w:val="24"/>
          <w:shd w:val="clear" w:color="auto" w:fill="FFFFFF"/>
        </w:rPr>
        <w:t>о</w:t>
      </w:r>
      <w:proofErr w:type="gramEnd"/>
      <w:r w:rsidRPr="001F057F">
        <w:rPr>
          <w:bCs/>
          <w:sz w:val="24"/>
          <w:szCs w:val="24"/>
          <w:shd w:val="clear" w:color="auto" w:fill="FFFFFF"/>
        </w:rPr>
        <w:t xml:space="preserve">пт. диск (CD-ROM). - </w:t>
      </w:r>
      <w:proofErr w:type="spellStart"/>
      <w:r w:rsidRPr="001F057F">
        <w:rPr>
          <w:bCs/>
          <w:sz w:val="24"/>
          <w:szCs w:val="24"/>
          <w:shd w:val="clear" w:color="auto" w:fill="FFFFFF"/>
        </w:rPr>
        <w:t>Загл</w:t>
      </w:r>
      <w:proofErr w:type="spellEnd"/>
      <w:r w:rsidRPr="001F057F">
        <w:rPr>
          <w:bCs/>
          <w:sz w:val="24"/>
          <w:szCs w:val="24"/>
          <w:shd w:val="clear" w:color="auto" w:fill="FFFFFF"/>
        </w:rPr>
        <w:t>. с титул</w:t>
      </w:r>
      <w:proofErr w:type="gramStart"/>
      <w:r w:rsidRPr="001F057F">
        <w:rPr>
          <w:bCs/>
          <w:sz w:val="24"/>
          <w:szCs w:val="24"/>
          <w:shd w:val="clear" w:color="auto" w:fill="FFFFFF"/>
        </w:rPr>
        <w:t>.</w:t>
      </w:r>
      <w:proofErr w:type="gramEnd"/>
      <w:r w:rsidRPr="001F057F">
        <w:rPr>
          <w:bCs/>
          <w:sz w:val="24"/>
          <w:szCs w:val="24"/>
          <w:shd w:val="clear" w:color="auto" w:fill="FFFFFF"/>
        </w:rPr>
        <w:t xml:space="preserve"> </w:t>
      </w:r>
      <w:proofErr w:type="gramStart"/>
      <w:r w:rsidRPr="001F057F">
        <w:rPr>
          <w:bCs/>
          <w:sz w:val="24"/>
          <w:szCs w:val="24"/>
          <w:shd w:val="clear" w:color="auto" w:fill="FFFFFF"/>
        </w:rPr>
        <w:t>э</w:t>
      </w:r>
      <w:proofErr w:type="gramEnd"/>
      <w:r w:rsidRPr="001F057F">
        <w:rPr>
          <w:bCs/>
          <w:sz w:val="24"/>
          <w:szCs w:val="24"/>
          <w:shd w:val="clear" w:color="auto" w:fill="FFFFFF"/>
        </w:rPr>
        <w:t xml:space="preserve">крана. - URL: </w:t>
      </w:r>
      <w:hyperlink r:id="rId13" w:history="1">
        <w:r w:rsidRPr="001F057F">
          <w:rPr>
            <w:bCs/>
            <w:color w:val="0000FF"/>
            <w:sz w:val="24"/>
            <w:szCs w:val="24"/>
            <w:u w:val="single"/>
            <w:shd w:val="clear" w:color="auto" w:fill="FFFFFF"/>
          </w:rPr>
          <w:t>https://magtu.informsystema.ru/uploader/fileUpload?name=1398.pdf&amp;show=dcatalogues/1/1123853/1398.pdf&amp;view=true</w:t>
        </w:r>
      </w:hyperlink>
      <w:r w:rsidRPr="001F057F">
        <w:rPr>
          <w:bCs/>
          <w:sz w:val="24"/>
          <w:szCs w:val="24"/>
          <w:shd w:val="clear" w:color="auto" w:fill="FFFFFF"/>
        </w:rPr>
        <w:t xml:space="preserve"> (дата обращения: 14.05.2020). - Макрообъект. - Текст</w:t>
      </w:r>
      <w:proofErr w:type="gramStart"/>
      <w:r w:rsidRPr="001F057F">
        <w:rPr>
          <w:bCs/>
          <w:sz w:val="24"/>
          <w:szCs w:val="24"/>
          <w:shd w:val="clear" w:color="auto" w:fill="FFFFFF"/>
        </w:rPr>
        <w:t xml:space="preserve"> :</w:t>
      </w:r>
      <w:proofErr w:type="gramEnd"/>
      <w:r w:rsidRPr="001F057F">
        <w:rPr>
          <w:bCs/>
          <w:sz w:val="24"/>
          <w:szCs w:val="24"/>
          <w:shd w:val="clear" w:color="auto" w:fill="FFFFFF"/>
        </w:rPr>
        <w:t xml:space="preserve"> электронный. - Сведения доступны также на CD-ROM.</w:t>
      </w:r>
    </w:p>
    <w:p w:rsidR="001F057F" w:rsidRPr="001F057F" w:rsidRDefault="001F057F" w:rsidP="001F057F">
      <w:pPr>
        <w:widowControl/>
        <w:tabs>
          <w:tab w:val="left" w:pos="284"/>
        </w:tabs>
        <w:autoSpaceDE/>
        <w:autoSpaceDN/>
        <w:adjustRightInd/>
        <w:snapToGrid w:val="0"/>
        <w:spacing w:after="80"/>
        <w:ind w:left="1135"/>
        <w:jc w:val="center"/>
        <w:rPr>
          <w:b/>
          <w:bCs/>
          <w:sz w:val="24"/>
          <w:szCs w:val="24"/>
          <w:shd w:val="clear" w:color="auto" w:fill="FFFFFF"/>
        </w:rPr>
      </w:pPr>
    </w:p>
    <w:p w:rsidR="001F057F" w:rsidRPr="001F057F" w:rsidRDefault="001F057F" w:rsidP="001F057F">
      <w:pPr>
        <w:widowControl/>
        <w:tabs>
          <w:tab w:val="left" w:pos="284"/>
        </w:tabs>
        <w:autoSpaceDE/>
        <w:autoSpaceDN/>
        <w:adjustRightInd/>
        <w:snapToGrid w:val="0"/>
        <w:spacing w:after="80"/>
        <w:ind w:left="1135"/>
        <w:jc w:val="center"/>
        <w:rPr>
          <w:b/>
          <w:bCs/>
          <w:sz w:val="24"/>
          <w:szCs w:val="24"/>
          <w:shd w:val="clear" w:color="auto" w:fill="FFFFFF"/>
        </w:rPr>
      </w:pPr>
      <w:r w:rsidRPr="001F057F">
        <w:rPr>
          <w:b/>
          <w:bCs/>
          <w:sz w:val="24"/>
          <w:szCs w:val="24"/>
          <w:shd w:val="clear" w:color="auto" w:fill="FFFFFF"/>
        </w:rPr>
        <w:t>г) Программное обеспечение и Интернет-ресурсы</w:t>
      </w:r>
    </w:p>
    <w:p w:rsidR="001F057F" w:rsidRPr="001F057F" w:rsidRDefault="001F057F" w:rsidP="001F057F">
      <w:pPr>
        <w:widowControl/>
        <w:tabs>
          <w:tab w:val="left" w:pos="284"/>
        </w:tabs>
        <w:autoSpaceDE/>
        <w:autoSpaceDN/>
        <w:adjustRightInd/>
        <w:snapToGrid w:val="0"/>
        <w:spacing w:after="80"/>
        <w:ind w:left="1135"/>
        <w:jc w:val="center"/>
        <w:rPr>
          <w:b/>
          <w:bCs/>
          <w:sz w:val="24"/>
          <w:szCs w:val="24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1F057F" w:rsidRPr="001F057F" w:rsidTr="00D70840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1F057F">
              <w:rPr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ПО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r w:rsidRPr="001F057F">
              <w:rPr>
                <w:sz w:val="24"/>
                <w:szCs w:val="24"/>
                <w:lang w:val="en-US"/>
              </w:rPr>
              <w:t xml:space="preserve">№ </w:t>
            </w:r>
            <w:proofErr w:type="spellStart"/>
            <w:r w:rsidRPr="001F057F">
              <w:rPr>
                <w:sz w:val="24"/>
                <w:szCs w:val="24"/>
                <w:lang w:val="en-US"/>
              </w:rPr>
              <w:t>договора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1F057F">
              <w:rPr>
                <w:sz w:val="24"/>
                <w:szCs w:val="24"/>
                <w:lang w:val="en-US"/>
              </w:rPr>
              <w:t>Срок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F057F">
              <w:rPr>
                <w:sz w:val="24"/>
                <w:szCs w:val="24"/>
                <w:lang w:val="en-US"/>
              </w:rPr>
              <w:t>действия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F057F">
              <w:rPr>
                <w:sz w:val="24"/>
                <w:szCs w:val="24"/>
                <w:lang w:val="en-US"/>
              </w:rPr>
              <w:t>лицензии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1F057F" w:rsidRPr="001F057F" w:rsidTr="00D70840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r w:rsidRPr="001F057F">
              <w:rPr>
                <w:sz w:val="24"/>
                <w:szCs w:val="24"/>
                <w:lang w:val="en-US"/>
              </w:rPr>
              <w:t>MS Windows 7 Professional(</w:t>
            </w:r>
            <w:proofErr w:type="spellStart"/>
            <w:r w:rsidRPr="001F057F">
              <w:rPr>
                <w:sz w:val="24"/>
                <w:szCs w:val="24"/>
                <w:lang w:val="en-US"/>
              </w:rPr>
              <w:t>для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F057F">
              <w:rPr>
                <w:sz w:val="24"/>
                <w:szCs w:val="24"/>
                <w:lang w:val="en-US"/>
              </w:rPr>
              <w:t>классов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)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r w:rsidRPr="001F057F">
              <w:rPr>
                <w:sz w:val="24"/>
                <w:szCs w:val="24"/>
                <w:lang w:val="en-US"/>
              </w:rPr>
              <w:t xml:space="preserve">Д-1227-18 </w:t>
            </w:r>
            <w:proofErr w:type="spellStart"/>
            <w:r w:rsidRPr="001F057F">
              <w:rPr>
                <w:sz w:val="24"/>
                <w:szCs w:val="24"/>
                <w:lang w:val="en-US"/>
              </w:rPr>
              <w:t>от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r w:rsidRPr="001F057F">
              <w:rPr>
                <w:sz w:val="24"/>
                <w:szCs w:val="24"/>
                <w:lang w:val="en-US"/>
              </w:rPr>
              <w:t xml:space="preserve">11.10.2021 </w:t>
            </w:r>
          </w:p>
        </w:tc>
      </w:tr>
      <w:tr w:rsidR="001F057F" w:rsidRPr="001F057F" w:rsidTr="00D70840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r w:rsidRPr="001F057F">
              <w:rPr>
                <w:sz w:val="24"/>
                <w:szCs w:val="24"/>
                <w:lang w:val="en-US"/>
              </w:rPr>
              <w:t xml:space="preserve">MS Office 2007 Professional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r w:rsidRPr="001F057F">
              <w:rPr>
                <w:sz w:val="24"/>
                <w:szCs w:val="24"/>
                <w:lang w:val="en-US"/>
              </w:rPr>
              <w:t xml:space="preserve">№ 135 </w:t>
            </w:r>
            <w:proofErr w:type="spellStart"/>
            <w:r w:rsidRPr="001F057F">
              <w:rPr>
                <w:sz w:val="24"/>
                <w:szCs w:val="24"/>
                <w:lang w:val="en-US"/>
              </w:rPr>
              <w:t>от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17.09.2007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1F057F">
              <w:rPr>
                <w:sz w:val="24"/>
                <w:szCs w:val="24"/>
                <w:lang w:val="en-US"/>
              </w:rPr>
              <w:t>бессрочно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1F057F" w:rsidRPr="001F057F" w:rsidTr="00D70840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r w:rsidRPr="001F057F">
              <w:rPr>
                <w:sz w:val="24"/>
                <w:szCs w:val="24"/>
                <w:lang w:val="en-US"/>
              </w:rPr>
              <w:t xml:space="preserve">7Zip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1F057F">
              <w:rPr>
                <w:sz w:val="24"/>
                <w:szCs w:val="24"/>
                <w:lang w:val="en-US"/>
              </w:rPr>
              <w:t>свободно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F057F">
              <w:rPr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1F057F">
              <w:rPr>
                <w:sz w:val="24"/>
                <w:szCs w:val="24"/>
                <w:lang w:val="en-US"/>
              </w:rPr>
              <w:t>бессрочно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1F057F" w:rsidRPr="001F057F" w:rsidTr="00D70840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r w:rsidRPr="001F057F">
              <w:rPr>
                <w:sz w:val="24"/>
                <w:szCs w:val="24"/>
                <w:lang w:val="en-US"/>
              </w:rPr>
              <w:t xml:space="preserve">FAR Manager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1F057F">
              <w:rPr>
                <w:sz w:val="24"/>
                <w:szCs w:val="24"/>
                <w:lang w:val="en-US"/>
              </w:rPr>
              <w:t>свободно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F057F">
              <w:rPr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1F057F">
              <w:rPr>
                <w:sz w:val="24"/>
                <w:szCs w:val="24"/>
                <w:lang w:val="en-US"/>
              </w:rPr>
              <w:t>бессрочно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1F057F" w:rsidRPr="001F057F" w:rsidTr="00D70840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1F057F">
              <w:rPr>
                <w:sz w:val="24"/>
                <w:szCs w:val="24"/>
                <w:lang w:val="en-US"/>
              </w:rPr>
              <w:t>Браузер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Mozilla Firefox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1F057F">
              <w:rPr>
                <w:sz w:val="24"/>
                <w:szCs w:val="24"/>
                <w:lang w:val="en-US"/>
              </w:rPr>
              <w:t>свободно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F057F">
              <w:rPr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1F057F">
              <w:rPr>
                <w:sz w:val="24"/>
                <w:szCs w:val="24"/>
                <w:lang w:val="en-US"/>
              </w:rPr>
              <w:t>бессрочно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1F057F" w:rsidRPr="001F057F" w:rsidTr="00D70840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1F057F">
              <w:rPr>
                <w:sz w:val="24"/>
                <w:szCs w:val="24"/>
                <w:lang w:val="en-US"/>
              </w:rPr>
              <w:t>Браузер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F057F">
              <w:rPr>
                <w:sz w:val="24"/>
                <w:szCs w:val="24"/>
                <w:lang w:val="en-US"/>
              </w:rPr>
              <w:t>Yandex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1F057F">
              <w:rPr>
                <w:sz w:val="24"/>
                <w:szCs w:val="24"/>
                <w:lang w:val="en-US"/>
              </w:rPr>
              <w:t>свободно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F057F">
              <w:rPr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1F057F">
              <w:rPr>
                <w:sz w:val="24"/>
                <w:szCs w:val="24"/>
                <w:lang w:val="en-US"/>
              </w:rPr>
              <w:t>бессрочно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1F057F" w:rsidRPr="001F057F" w:rsidRDefault="001F057F" w:rsidP="001F057F">
      <w:pPr>
        <w:jc w:val="both"/>
        <w:rPr>
          <w:sz w:val="24"/>
          <w:szCs w:val="24"/>
        </w:rPr>
      </w:pPr>
    </w:p>
    <w:p w:rsidR="001F057F" w:rsidRPr="001F057F" w:rsidRDefault="001F057F" w:rsidP="001F057F">
      <w:pPr>
        <w:jc w:val="both"/>
        <w:rPr>
          <w:sz w:val="24"/>
          <w:szCs w:val="24"/>
        </w:rPr>
      </w:pPr>
    </w:p>
    <w:p w:rsidR="001F057F" w:rsidRPr="001F057F" w:rsidRDefault="001F057F" w:rsidP="001F057F">
      <w:pPr>
        <w:jc w:val="both"/>
        <w:rPr>
          <w:b/>
          <w:sz w:val="24"/>
          <w:szCs w:val="24"/>
        </w:rPr>
      </w:pPr>
      <w:r w:rsidRPr="001F057F">
        <w:rPr>
          <w:b/>
          <w:sz w:val="24"/>
          <w:szCs w:val="24"/>
        </w:rPr>
        <w:t>Профессиональные</w:t>
      </w:r>
      <w:r w:rsidRPr="001F057F">
        <w:rPr>
          <w:sz w:val="24"/>
          <w:szCs w:val="24"/>
        </w:rPr>
        <w:t xml:space="preserve"> </w:t>
      </w:r>
      <w:r w:rsidRPr="001F057F">
        <w:rPr>
          <w:b/>
          <w:sz w:val="24"/>
          <w:szCs w:val="24"/>
        </w:rPr>
        <w:t>базы</w:t>
      </w:r>
      <w:r w:rsidRPr="001F057F">
        <w:rPr>
          <w:sz w:val="24"/>
          <w:szCs w:val="24"/>
        </w:rPr>
        <w:t xml:space="preserve"> </w:t>
      </w:r>
      <w:r w:rsidRPr="001F057F">
        <w:rPr>
          <w:b/>
          <w:sz w:val="24"/>
          <w:szCs w:val="24"/>
        </w:rPr>
        <w:t>данных</w:t>
      </w:r>
      <w:r w:rsidRPr="001F057F">
        <w:rPr>
          <w:sz w:val="24"/>
          <w:szCs w:val="24"/>
        </w:rPr>
        <w:t xml:space="preserve"> </w:t>
      </w:r>
      <w:r w:rsidRPr="001F057F">
        <w:rPr>
          <w:b/>
          <w:sz w:val="24"/>
          <w:szCs w:val="24"/>
        </w:rPr>
        <w:t>и</w:t>
      </w:r>
      <w:r w:rsidRPr="001F057F">
        <w:rPr>
          <w:sz w:val="24"/>
          <w:szCs w:val="24"/>
        </w:rPr>
        <w:t xml:space="preserve"> </w:t>
      </w:r>
      <w:r w:rsidRPr="001F057F">
        <w:rPr>
          <w:b/>
          <w:sz w:val="24"/>
          <w:szCs w:val="24"/>
        </w:rPr>
        <w:t>информационные</w:t>
      </w:r>
      <w:r w:rsidRPr="001F057F">
        <w:rPr>
          <w:sz w:val="24"/>
          <w:szCs w:val="24"/>
        </w:rPr>
        <w:t xml:space="preserve"> </w:t>
      </w:r>
      <w:r w:rsidRPr="001F057F">
        <w:rPr>
          <w:b/>
          <w:sz w:val="24"/>
          <w:szCs w:val="24"/>
        </w:rPr>
        <w:t>справочные</w:t>
      </w:r>
      <w:r w:rsidRPr="001F057F">
        <w:rPr>
          <w:sz w:val="24"/>
          <w:szCs w:val="24"/>
        </w:rPr>
        <w:t xml:space="preserve"> </w:t>
      </w:r>
      <w:r w:rsidRPr="001F057F">
        <w:rPr>
          <w:b/>
          <w:sz w:val="24"/>
          <w:szCs w:val="24"/>
        </w:rPr>
        <w:t>системы</w:t>
      </w:r>
    </w:p>
    <w:p w:rsidR="001F057F" w:rsidRPr="001F057F" w:rsidRDefault="001F057F" w:rsidP="001F057F">
      <w:pPr>
        <w:jc w:val="both"/>
        <w:rPr>
          <w:sz w:val="24"/>
          <w:szCs w:val="24"/>
        </w:rPr>
      </w:pPr>
    </w:p>
    <w:p w:rsidR="001F057F" w:rsidRPr="001F057F" w:rsidRDefault="001F057F" w:rsidP="001F057F">
      <w:pPr>
        <w:jc w:val="both"/>
        <w:rPr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"/>
        <w:gridCol w:w="4653"/>
        <w:gridCol w:w="4281"/>
        <w:gridCol w:w="108"/>
      </w:tblGrid>
      <w:tr w:rsidR="001F057F" w:rsidRPr="001F057F" w:rsidTr="00D70840">
        <w:trPr>
          <w:trHeight w:hRule="exact" w:val="270"/>
        </w:trPr>
        <w:tc>
          <w:tcPr>
            <w:tcW w:w="313" w:type="dxa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1F057F">
              <w:rPr>
                <w:sz w:val="24"/>
                <w:szCs w:val="24"/>
                <w:lang w:val="en-US"/>
              </w:rPr>
              <w:t>Название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F057F">
              <w:rPr>
                <w:sz w:val="24"/>
                <w:szCs w:val="24"/>
                <w:lang w:val="en-US"/>
              </w:rPr>
              <w:t>курса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1F057F">
              <w:rPr>
                <w:sz w:val="24"/>
                <w:szCs w:val="24"/>
                <w:lang w:val="en-US"/>
              </w:rPr>
              <w:t>Ссылка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1F057F" w:rsidRPr="00C91A60" w:rsidTr="00D70840">
        <w:trPr>
          <w:trHeight w:hRule="exact" w:val="14"/>
        </w:trPr>
        <w:tc>
          <w:tcPr>
            <w:tcW w:w="313" w:type="dxa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</w:rPr>
            </w:pPr>
            <w:r w:rsidRPr="001F057F">
              <w:rPr>
                <w:sz w:val="24"/>
                <w:szCs w:val="24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r w:rsidRPr="001F057F">
              <w:rPr>
                <w:sz w:val="24"/>
                <w:szCs w:val="24"/>
                <w:lang w:val="en-US"/>
              </w:rPr>
              <w:t xml:space="preserve">URL: https://elibrary.ru/project_risc.asp </w:t>
            </w:r>
          </w:p>
        </w:tc>
        <w:tc>
          <w:tcPr>
            <w:tcW w:w="108" w:type="dxa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1F057F" w:rsidRPr="00C91A60" w:rsidTr="00D70840">
        <w:trPr>
          <w:trHeight w:hRule="exact" w:val="811"/>
        </w:trPr>
        <w:tc>
          <w:tcPr>
            <w:tcW w:w="313" w:type="dxa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08" w:type="dxa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1F057F" w:rsidRPr="00C91A60" w:rsidTr="00D70840">
        <w:trPr>
          <w:trHeight w:hRule="exact" w:val="555"/>
        </w:trPr>
        <w:tc>
          <w:tcPr>
            <w:tcW w:w="313" w:type="dxa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</w:rPr>
            </w:pPr>
            <w:r w:rsidRPr="001F057F">
              <w:rPr>
                <w:sz w:val="24"/>
                <w:szCs w:val="24"/>
              </w:rPr>
              <w:t xml:space="preserve">Поисковая система Академия </w:t>
            </w:r>
            <w:r w:rsidRPr="001F057F">
              <w:rPr>
                <w:sz w:val="24"/>
                <w:szCs w:val="24"/>
                <w:lang w:val="en-US"/>
              </w:rPr>
              <w:t>Google</w:t>
            </w:r>
            <w:r w:rsidRPr="001F057F">
              <w:rPr>
                <w:sz w:val="24"/>
                <w:szCs w:val="24"/>
              </w:rPr>
              <w:t xml:space="preserve"> (</w:t>
            </w:r>
            <w:r w:rsidRPr="001F057F">
              <w:rPr>
                <w:sz w:val="24"/>
                <w:szCs w:val="24"/>
                <w:lang w:val="en-US"/>
              </w:rPr>
              <w:t>Google</w:t>
            </w:r>
            <w:r w:rsidRPr="001F057F">
              <w:rPr>
                <w:sz w:val="24"/>
                <w:szCs w:val="24"/>
              </w:rPr>
              <w:t xml:space="preserve"> </w:t>
            </w:r>
            <w:r w:rsidRPr="001F057F">
              <w:rPr>
                <w:sz w:val="24"/>
                <w:szCs w:val="24"/>
                <w:lang w:val="en-US"/>
              </w:rPr>
              <w:t>Scholar</w:t>
            </w:r>
            <w:r w:rsidRPr="001F057F">
              <w:rPr>
                <w:sz w:val="24"/>
                <w:szCs w:val="24"/>
              </w:rPr>
              <w:t xml:space="preserve">)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r w:rsidRPr="001F057F">
              <w:rPr>
                <w:sz w:val="24"/>
                <w:szCs w:val="24"/>
                <w:lang w:val="en-US"/>
              </w:rPr>
              <w:t xml:space="preserve">URL: https://scholar.google.ru/ </w:t>
            </w:r>
          </w:p>
        </w:tc>
        <w:tc>
          <w:tcPr>
            <w:tcW w:w="108" w:type="dxa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1F057F" w:rsidRPr="00C91A60" w:rsidTr="00D70840">
        <w:trPr>
          <w:trHeight w:hRule="exact" w:val="555"/>
        </w:trPr>
        <w:tc>
          <w:tcPr>
            <w:tcW w:w="313" w:type="dxa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</w:rPr>
            </w:pPr>
            <w:r w:rsidRPr="001F057F">
              <w:rPr>
                <w:sz w:val="24"/>
                <w:szCs w:val="24"/>
              </w:rPr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r w:rsidRPr="001F057F">
              <w:rPr>
                <w:sz w:val="24"/>
                <w:szCs w:val="24"/>
                <w:lang w:val="en-US"/>
              </w:rPr>
              <w:t xml:space="preserve">URL: http://window.edu.ru/ </w:t>
            </w:r>
          </w:p>
        </w:tc>
        <w:tc>
          <w:tcPr>
            <w:tcW w:w="108" w:type="dxa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1F057F" w:rsidRPr="00C91A60" w:rsidTr="00D70840">
        <w:trPr>
          <w:trHeight w:hRule="exact" w:val="555"/>
        </w:trPr>
        <w:tc>
          <w:tcPr>
            <w:tcW w:w="313" w:type="dxa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1F057F">
              <w:rPr>
                <w:sz w:val="24"/>
                <w:szCs w:val="24"/>
                <w:lang w:val="en-US"/>
              </w:rPr>
              <w:t>Российская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F057F">
              <w:rPr>
                <w:sz w:val="24"/>
                <w:szCs w:val="24"/>
                <w:lang w:val="en-US"/>
              </w:rPr>
              <w:t>Государственная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F057F">
              <w:rPr>
                <w:sz w:val="24"/>
                <w:szCs w:val="24"/>
                <w:lang w:val="en-US"/>
              </w:rPr>
              <w:t>библиотека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1F057F">
              <w:rPr>
                <w:sz w:val="24"/>
                <w:szCs w:val="24"/>
                <w:lang w:val="en-US"/>
              </w:rPr>
              <w:t>Каталоги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r w:rsidRPr="001F057F">
              <w:rPr>
                <w:sz w:val="24"/>
                <w:szCs w:val="24"/>
                <w:lang w:val="en-US"/>
              </w:rPr>
              <w:t xml:space="preserve">https://www.rsl.ru/ru/4readers/catalogues/ </w:t>
            </w:r>
          </w:p>
        </w:tc>
        <w:tc>
          <w:tcPr>
            <w:tcW w:w="108" w:type="dxa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1F057F" w:rsidRPr="00C91A60" w:rsidTr="00D70840">
        <w:trPr>
          <w:trHeight w:hRule="exact" w:val="555"/>
        </w:trPr>
        <w:tc>
          <w:tcPr>
            <w:tcW w:w="313" w:type="dxa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r w:rsidRPr="001F057F">
              <w:rPr>
                <w:sz w:val="24"/>
                <w:szCs w:val="24"/>
              </w:rPr>
              <w:t xml:space="preserve">Электронные ресурсы библиотеки МГТУ им. </w:t>
            </w:r>
            <w:r w:rsidRPr="001F057F">
              <w:rPr>
                <w:sz w:val="24"/>
                <w:szCs w:val="24"/>
                <w:lang w:val="en-US"/>
              </w:rPr>
              <w:t xml:space="preserve">Г.И. </w:t>
            </w:r>
            <w:proofErr w:type="spellStart"/>
            <w:r w:rsidRPr="001F057F">
              <w:rPr>
                <w:sz w:val="24"/>
                <w:szCs w:val="24"/>
                <w:lang w:val="en-US"/>
              </w:rPr>
              <w:t>Носова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r w:rsidRPr="001F057F">
              <w:rPr>
                <w:sz w:val="24"/>
                <w:szCs w:val="24"/>
                <w:lang w:val="en-US"/>
              </w:rPr>
              <w:t xml:space="preserve">http://magtu.ru:8085/marcweb2/Default.asp </w:t>
            </w:r>
          </w:p>
        </w:tc>
        <w:tc>
          <w:tcPr>
            <w:tcW w:w="108" w:type="dxa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1F057F" w:rsidRPr="001F057F" w:rsidTr="00D70840">
        <w:trPr>
          <w:trHeight w:hRule="exact" w:val="826"/>
        </w:trPr>
        <w:tc>
          <w:tcPr>
            <w:tcW w:w="313" w:type="dxa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</w:rPr>
            </w:pPr>
            <w:r w:rsidRPr="001F057F">
              <w:rPr>
                <w:sz w:val="24"/>
                <w:szCs w:val="24"/>
              </w:rPr>
              <w:t xml:space="preserve">Международная </w:t>
            </w:r>
            <w:proofErr w:type="spellStart"/>
            <w:r w:rsidRPr="001F057F">
              <w:rPr>
                <w:sz w:val="24"/>
                <w:szCs w:val="24"/>
              </w:rPr>
              <w:t>наукометрическая</w:t>
            </w:r>
            <w:proofErr w:type="spellEnd"/>
            <w:r w:rsidRPr="001F057F">
              <w:rPr>
                <w:sz w:val="24"/>
                <w:szCs w:val="24"/>
              </w:rPr>
              <w:t xml:space="preserve"> реферативная и полнотекстовая база данных научных изданий «</w:t>
            </w:r>
            <w:r w:rsidRPr="001F057F">
              <w:rPr>
                <w:sz w:val="24"/>
                <w:szCs w:val="24"/>
                <w:lang w:val="en-US"/>
              </w:rPr>
              <w:t>Web</w:t>
            </w:r>
            <w:r w:rsidRPr="001F057F">
              <w:rPr>
                <w:sz w:val="24"/>
                <w:szCs w:val="24"/>
              </w:rPr>
              <w:t xml:space="preserve"> </w:t>
            </w:r>
            <w:r w:rsidRPr="001F057F">
              <w:rPr>
                <w:sz w:val="24"/>
                <w:szCs w:val="24"/>
                <w:lang w:val="en-US"/>
              </w:rPr>
              <w:t>of</w:t>
            </w:r>
            <w:r w:rsidRPr="001F057F">
              <w:rPr>
                <w:sz w:val="24"/>
                <w:szCs w:val="24"/>
              </w:rPr>
              <w:t xml:space="preserve"> </w:t>
            </w:r>
            <w:r w:rsidRPr="001F057F">
              <w:rPr>
                <w:sz w:val="24"/>
                <w:szCs w:val="24"/>
                <w:lang w:val="en-US"/>
              </w:rPr>
              <w:t>science</w:t>
            </w:r>
            <w:r w:rsidRPr="001F057F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r w:rsidRPr="001F057F">
              <w:rPr>
                <w:sz w:val="24"/>
                <w:szCs w:val="24"/>
                <w:lang w:val="en-US"/>
              </w:rPr>
              <w:t xml:space="preserve">http://webofscience.com </w:t>
            </w:r>
          </w:p>
        </w:tc>
        <w:tc>
          <w:tcPr>
            <w:tcW w:w="108" w:type="dxa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1F057F" w:rsidRPr="001F057F" w:rsidTr="00D70840">
        <w:trPr>
          <w:trHeight w:hRule="exact" w:val="555"/>
        </w:trPr>
        <w:tc>
          <w:tcPr>
            <w:tcW w:w="313" w:type="dxa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</w:rPr>
            </w:pPr>
            <w:r w:rsidRPr="001F057F">
              <w:rPr>
                <w:sz w:val="24"/>
                <w:szCs w:val="24"/>
              </w:rPr>
              <w:t>Международная реферативная и полнотекстовая справочная база данных научных изданий «</w:t>
            </w:r>
            <w:r w:rsidRPr="001F057F">
              <w:rPr>
                <w:sz w:val="24"/>
                <w:szCs w:val="24"/>
                <w:lang w:val="en-US"/>
              </w:rPr>
              <w:t>Scopus</w:t>
            </w:r>
            <w:r w:rsidRPr="001F057F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r w:rsidRPr="001F057F">
              <w:rPr>
                <w:sz w:val="24"/>
                <w:szCs w:val="24"/>
                <w:lang w:val="en-US"/>
              </w:rPr>
              <w:t xml:space="preserve">http://scopus.com </w:t>
            </w:r>
          </w:p>
        </w:tc>
        <w:tc>
          <w:tcPr>
            <w:tcW w:w="108" w:type="dxa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1F057F" w:rsidRPr="001F057F" w:rsidTr="00D70840">
        <w:trPr>
          <w:trHeight w:hRule="exact" w:val="555"/>
        </w:trPr>
        <w:tc>
          <w:tcPr>
            <w:tcW w:w="313" w:type="dxa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</w:rPr>
            </w:pPr>
            <w:r w:rsidRPr="001F057F">
              <w:rPr>
                <w:sz w:val="24"/>
                <w:szCs w:val="24"/>
              </w:rPr>
              <w:t xml:space="preserve">Международная база полнотекстовых журналов </w:t>
            </w:r>
            <w:r w:rsidRPr="001F057F">
              <w:rPr>
                <w:sz w:val="24"/>
                <w:szCs w:val="24"/>
                <w:lang w:val="en-US"/>
              </w:rPr>
              <w:t>Springer</w:t>
            </w:r>
            <w:r w:rsidRPr="001F057F">
              <w:rPr>
                <w:sz w:val="24"/>
                <w:szCs w:val="24"/>
              </w:rPr>
              <w:t xml:space="preserve"> </w:t>
            </w:r>
            <w:r w:rsidRPr="001F057F">
              <w:rPr>
                <w:sz w:val="24"/>
                <w:szCs w:val="24"/>
                <w:lang w:val="en-US"/>
              </w:rPr>
              <w:t>Journals</w:t>
            </w:r>
            <w:r w:rsidRPr="001F057F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r w:rsidRPr="001F057F">
              <w:rPr>
                <w:sz w:val="24"/>
                <w:szCs w:val="24"/>
                <w:lang w:val="en-US"/>
              </w:rPr>
              <w:t xml:space="preserve">http://link.springer.com/ </w:t>
            </w:r>
          </w:p>
        </w:tc>
        <w:tc>
          <w:tcPr>
            <w:tcW w:w="108" w:type="dxa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1F057F" w:rsidRPr="001F057F" w:rsidTr="00D70840">
        <w:trPr>
          <w:trHeight w:hRule="exact" w:val="555"/>
        </w:trPr>
        <w:tc>
          <w:tcPr>
            <w:tcW w:w="313" w:type="dxa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</w:rPr>
            </w:pPr>
            <w:r w:rsidRPr="001F057F">
              <w:rPr>
                <w:sz w:val="24"/>
                <w:szCs w:val="24"/>
              </w:rPr>
              <w:t xml:space="preserve">Международная коллекция научных протоколов по различным отраслям знаний </w:t>
            </w:r>
            <w:r w:rsidRPr="001F057F">
              <w:rPr>
                <w:sz w:val="24"/>
                <w:szCs w:val="24"/>
                <w:lang w:val="en-US"/>
              </w:rPr>
              <w:t>Springer</w:t>
            </w:r>
            <w:r w:rsidRPr="001F057F">
              <w:rPr>
                <w:sz w:val="24"/>
                <w:szCs w:val="24"/>
              </w:rPr>
              <w:t xml:space="preserve"> </w:t>
            </w:r>
            <w:r w:rsidRPr="001F057F">
              <w:rPr>
                <w:sz w:val="24"/>
                <w:szCs w:val="24"/>
                <w:lang w:val="en-US"/>
              </w:rPr>
              <w:t>Protocols</w:t>
            </w:r>
            <w:r w:rsidRPr="001F057F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r w:rsidRPr="001F057F">
              <w:rPr>
                <w:sz w:val="24"/>
                <w:szCs w:val="24"/>
                <w:lang w:val="en-US"/>
              </w:rPr>
              <w:t xml:space="preserve">http://www.springerprotocols.com/ </w:t>
            </w:r>
          </w:p>
        </w:tc>
        <w:tc>
          <w:tcPr>
            <w:tcW w:w="108" w:type="dxa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</w:tbl>
    <w:p w:rsidR="001F057F" w:rsidRPr="001F057F" w:rsidRDefault="001F057F" w:rsidP="001F057F">
      <w:pPr>
        <w:jc w:val="both"/>
        <w:rPr>
          <w:sz w:val="24"/>
          <w:szCs w:val="24"/>
        </w:rPr>
      </w:pPr>
    </w:p>
    <w:p w:rsidR="001F057F" w:rsidRPr="001F057F" w:rsidRDefault="001F057F" w:rsidP="001F057F">
      <w:pPr>
        <w:keepNext/>
        <w:autoSpaceDE/>
        <w:autoSpaceDN/>
        <w:adjustRightInd/>
        <w:ind w:left="567"/>
        <w:jc w:val="center"/>
        <w:outlineLvl w:val="0"/>
        <w:rPr>
          <w:b/>
          <w:snapToGrid w:val="0"/>
          <w:sz w:val="24"/>
          <w:szCs w:val="24"/>
          <w:shd w:val="clear" w:color="auto" w:fill="FFFFFF"/>
        </w:rPr>
      </w:pPr>
      <w:r w:rsidRPr="001F057F">
        <w:rPr>
          <w:b/>
          <w:snapToGrid w:val="0"/>
          <w:sz w:val="24"/>
          <w:szCs w:val="24"/>
          <w:shd w:val="clear" w:color="auto" w:fill="FFFFFF"/>
        </w:rPr>
        <w:t>9 Материально-техническое обеспечение дисциплины</w:t>
      </w:r>
    </w:p>
    <w:p w:rsidR="001F057F" w:rsidRPr="001F057F" w:rsidRDefault="001F057F" w:rsidP="001F057F">
      <w:pPr>
        <w:rPr>
          <w:bCs/>
          <w:snapToGrid w:val="0"/>
          <w:sz w:val="24"/>
          <w:szCs w:val="24"/>
          <w:shd w:val="clear" w:color="auto" w:fill="FFFFFF"/>
        </w:rPr>
      </w:pPr>
      <w:r w:rsidRPr="001F057F">
        <w:rPr>
          <w:bCs/>
          <w:snapToGrid w:val="0"/>
          <w:sz w:val="24"/>
          <w:szCs w:val="24"/>
          <w:shd w:val="clear" w:color="auto" w:fill="FFFFFF"/>
        </w:rPr>
        <w:t>Материально-техническое обеспечение дисциплины включает:</w:t>
      </w:r>
    </w:p>
    <w:p w:rsidR="001F057F" w:rsidRPr="001F057F" w:rsidRDefault="001F057F" w:rsidP="001F057F">
      <w:pPr>
        <w:rPr>
          <w:bCs/>
          <w:snapToGrid w:val="0"/>
          <w:sz w:val="24"/>
          <w:szCs w:val="24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1F057F" w:rsidRPr="001F057F" w:rsidTr="00D7084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57F" w:rsidRPr="001F057F" w:rsidRDefault="001F057F" w:rsidP="001F057F">
            <w:pPr>
              <w:jc w:val="center"/>
              <w:rPr>
                <w:bCs/>
                <w:snapToGrid w:val="0"/>
                <w:sz w:val="24"/>
                <w:szCs w:val="24"/>
                <w:shd w:val="clear" w:color="auto" w:fill="FFFFFF"/>
              </w:rPr>
            </w:pPr>
            <w:r w:rsidRPr="001F057F">
              <w:rPr>
                <w:bCs/>
                <w:snapToGrid w:val="0"/>
                <w:sz w:val="24"/>
                <w:szCs w:val="24"/>
                <w:shd w:val="clear" w:color="auto" w:fill="FFFFFF"/>
              </w:rPr>
              <w:lastRenderedPageBreak/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57F" w:rsidRPr="001F057F" w:rsidRDefault="001F057F" w:rsidP="001F057F">
            <w:pPr>
              <w:jc w:val="center"/>
              <w:rPr>
                <w:bCs/>
                <w:snapToGrid w:val="0"/>
                <w:sz w:val="24"/>
                <w:szCs w:val="24"/>
                <w:shd w:val="clear" w:color="auto" w:fill="FFFFFF"/>
              </w:rPr>
            </w:pPr>
            <w:r w:rsidRPr="001F057F">
              <w:rPr>
                <w:bCs/>
                <w:snapToGrid w:val="0"/>
                <w:sz w:val="24"/>
                <w:szCs w:val="24"/>
                <w:shd w:val="clear" w:color="auto" w:fill="FFFFFF"/>
              </w:rPr>
              <w:t>Оснащение аудитории</w:t>
            </w:r>
          </w:p>
        </w:tc>
      </w:tr>
      <w:tr w:rsidR="001F057F" w:rsidRPr="001F057F" w:rsidTr="00D7084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57F" w:rsidRPr="001F057F" w:rsidRDefault="001F057F" w:rsidP="001F057F">
            <w:pPr>
              <w:rPr>
                <w:bCs/>
                <w:snapToGrid w:val="0"/>
                <w:sz w:val="24"/>
                <w:szCs w:val="24"/>
                <w:shd w:val="clear" w:color="auto" w:fill="FFFFFF"/>
              </w:rPr>
            </w:pPr>
            <w:r w:rsidRPr="001F057F">
              <w:rPr>
                <w:bCs/>
                <w:snapToGrid w:val="0"/>
                <w:sz w:val="24"/>
                <w:szCs w:val="24"/>
                <w:shd w:val="clear" w:color="auto" w:fill="FFFFFF"/>
              </w:rPr>
              <w:t xml:space="preserve">Лекционная аудитория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57F" w:rsidRPr="001F057F" w:rsidRDefault="001F057F" w:rsidP="001F057F">
            <w:pPr>
              <w:rPr>
                <w:bCs/>
                <w:snapToGrid w:val="0"/>
                <w:sz w:val="24"/>
                <w:szCs w:val="24"/>
                <w:shd w:val="clear" w:color="auto" w:fill="FFFFFF"/>
              </w:rPr>
            </w:pPr>
            <w:r w:rsidRPr="001F057F">
              <w:rPr>
                <w:bCs/>
                <w:snapToGrid w:val="0"/>
                <w:sz w:val="24"/>
                <w:szCs w:val="24"/>
                <w:shd w:val="clear" w:color="auto" w:fill="FFFFFF"/>
              </w:rPr>
              <w:t>Мультимедийные средства хранения, передачи и представления информации (интерактивная доска в комплекте с проектором и компьютером)</w:t>
            </w:r>
          </w:p>
        </w:tc>
      </w:tr>
      <w:tr w:rsidR="001F057F" w:rsidRPr="001F057F" w:rsidTr="00D7084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57F" w:rsidRPr="001F057F" w:rsidRDefault="001F057F" w:rsidP="001F057F">
            <w:pPr>
              <w:widowControl/>
              <w:jc w:val="both"/>
              <w:rPr>
                <w:bCs/>
                <w:snapToGrid w:val="0"/>
                <w:sz w:val="24"/>
                <w:szCs w:val="24"/>
                <w:shd w:val="clear" w:color="auto" w:fill="FFFFFF"/>
              </w:rPr>
            </w:pPr>
            <w:r w:rsidRPr="001F057F">
              <w:rPr>
                <w:bCs/>
                <w:snapToGrid w:val="0"/>
                <w:sz w:val="24"/>
                <w:szCs w:val="24"/>
                <w:shd w:val="clear" w:color="auto" w:fill="FFFFFF"/>
              </w:rP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57F" w:rsidRPr="001F057F" w:rsidRDefault="001F057F" w:rsidP="001F057F">
            <w:pPr>
              <w:widowControl/>
              <w:jc w:val="both"/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1F057F">
              <w:rPr>
                <w:snapToGrid w:val="0"/>
                <w:sz w:val="24"/>
                <w:szCs w:val="24"/>
                <w:shd w:val="clear" w:color="auto" w:fill="FFFFFF"/>
              </w:rPr>
              <w:t>Демонстрационные стенды, плакаты, наглядные пособия</w:t>
            </w:r>
          </w:p>
        </w:tc>
      </w:tr>
      <w:tr w:rsidR="001F057F" w:rsidRPr="001F057F" w:rsidTr="00D7084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57F" w:rsidRPr="001F057F" w:rsidRDefault="001F057F" w:rsidP="001F057F">
            <w:pPr>
              <w:widowControl/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1F057F">
              <w:rPr>
                <w:snapToGrid w:val="0"/>
                <w:sz w:val="24"/>
                <w:szCs w:val="24"/>
                <w:shd w:val="clear" w:color="auto" w:fill="FFFFFF"/>
              </w:rPr>
              <w:t>Лаборатория ауд. 207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57F" w:rsidRPr="001F057F" w:rsidRDefault="001F057F" w:rsidP="001F057F">
            <w:pPr>
              <w:widowControl/>
              <w:jc w:val="both"/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1F057F">
              <w:rPr>
                <w:snapToGrid w:val="0"/>
                <w:sz w:val="24"/>
                <w:szCs w:val="24"/>
                <w:shd w:val="clear" w:color="auto" w:fill="FFFFFF"/>
              </w:rPr>
              <w:t>Раздаточный материал в виде методических указаний</w:t>
            </w:r>
          </w:p>
        </w:tc>
      </w:tr>
      <w:tr w:rsidR="001F057F" w:rsidRPr="001F057F" w:rsidTr="00D7084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57F" w:rsidRPr="001F057F" w:rsidRDefault="001F057F" w:rsidP="001F057F">
            <w:pPr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1F057F">
              <w:rPr>
                <w:snapToGrid w:val="0"/>
                <w:sz w:val="24"/>
                <w:szCs w:val="24"/>
                <w:shd w:val="clear" w:color="auto" w:fill="FFFFFF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57F" w:rsidRPr="001F057F" w:rsidRDefault="001F057F" w:rsidP="001F057F">
            <w:pPr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1F057F">
              <w:rPr>
                <w:snapToGrid w:val="0"/>
                <w:sz w:val="24"/>
                <w:szCs w:val="24"/>
                <w:shd w:val="clear" w:color="auto" w:fill="FFFFFF"/>
              </w:rPr>
              <w:t xml:space="preserve">Персональные компьютеры с пакетом MS </w:t>
            </w:r>
            <w:proofErr w:type="spellStart"/>
            <w:r w:rsidRPr="001F057F">
              <w:rPr>
                <w:snapToGrid w:val="0"/>
                <w:sz w:val="24"/>
                <w:szCs w:val="24"/>
                <w:shd w:val="clear" w:color="auto" w:fill="FFFFFF"/>
              </w:rPr>
              <w:t>Office</w:t>
            </w:r>
            <w:proofErr w:type="spellEnd"/>
            <w:r w:rsidRPr="001F057F">
              <w:rPr>
                <w:snapToGrid w:val="0"/>
                <w:sz w:val="24"/>
                <w:szCs w:val="24"/>
                <w:shd w:val="clear" w:color="auto" w:fill="FFFFFF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1F057F" w:rsidRPr="001F057F" w:rsidTr="00D7084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57F" w:rsidRPr="001F057F" w:rsidRDefault="001F057F" w:rsidP="001F057F">
            <w:pPr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1F057F">
              <w:rPr>
                <w:snapToGrid w:val="0"/>
                <w:sz w:val="24"/>
                <w:szCs w:val="24"/>
                <w:shd w:val="clear" w:color="auto" w:fill="FFFFFF"/>
              </w:rPr>
              <w:t>Аудитория для групповых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57F" w:rsidRPr="001F057F" w:rsidRDefault="001F057F" w:rsidP="001F057F">
            <w:pPr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1F057F">
              <w:rPr>
                <w:snapToGrid w:val="0"/>
                <w:sz w:val="24"/>
                <w:szCs w:val="24"/>
                <w:shd w:val="clear" w:color="auto" w:fill="FFFFFF"/>
              </w:rPr>
              <w:t>Демонстрационные стенды, плакаты, наглядные пособия</w:t>
            </w:r>
          </w:p>
        </w:tc>
      </w:tr>
      <w:tr w:rsidR="001F057F" w:rsidRPr="001F057F" w:rsidTr="00D7084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57F" w:rsidRPr="001F057F" w:rsidRDefault="001F057F" w:rsidP="001F057F">
            <w:pPr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1F057F">
              <w:rPr>
                <w:snapToGrid w:val="0"/>
                <w:sz w:val="24"/>
                <w:szCs w:val="24"/>
                <w:shd w:val="clear" w:color="auto" w:fill="FFFFFF"/>
              </w:rPr>
              <w:t>Помещения для хранения и профилактического обслуживания учебного оборудования</w:t>
            </w:r>
          </w:p>
          <w:p w:rsidR="001F057F" w:rsidRPr="001F057F" w:rsidRDefault="001F057F" w:rsidP="001F057F">
            <w:pPr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1F057F">
              <w:rPr>
                <w:snapToGrid w:val="0"/>
                <w:sz w:val="24"/>
                <w:szCs w:val="24"/>
                <w:shd w:val="clear" w:color="auto" w:fill="FFFFFF"/>
              </w:rPr>
              <w:t>ауд. 206б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57F" w:rsidRPr="001F057F" w:rsidRDefault="001F057F" w:rsidP="001F057F">
            <w:pPr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1F057F">
              <w:rPr>
                <w:snapToGrid w:val="0"/>
                <w:sz w:val="24"/>
                <w:szCs w:val="24"/>
                <w:shd w:val="clear" w:color="auto" w:fill="FFFFFF"/>
              </w:rPr>
              <w:t>Стеллажи, шкафы, инструменты  и станок для обслуживания учебного оборудования</w:t>
            </w:r>
          </w:p>
        </w:tc>
      </w:tr>
    </w:tbl>
    <w:p w:rsidR="001F057F" w:rsidRPr="001F057F" w:rsidRDefault="001F057F" w:rsidP="001F057F">
      <w:pPr>
        <w:shd w:val="clear" w:color="auto" w:fill="FFFFFF"/>
        <w:spacing w:line="266" w:lineRule="exact"/>
        <w:ind w:right="252"/>
        <w:jc w:val="center"/>
      </w:pPr>
    </w:p>
    <w:p w:rsidR="001F057F" w:rsidRPr="001F057F" w:rsidRDefault="001F057F" w:rsidP="001F057F">
      <w:pPr>
        <w:jc w:val="both"/>
        <w:rPr>
          <w:rFonts w:ascii="Times New Roman CYR" w:hAnsi="Times New Roman CYR" w:cs="Times New Roman CYR"/>
          <w:sz w:val="24"/>
          <w:szCs w:val="24"/>
        </w:rPr>
      </w:pPr>
    </w:p>
    <w:p w:rsidR="00F0270F" w:rsidRPr="00F0270F" w:rsidRDefault="00F0270F" w:rsidP="00F0270F">
      <w:pPr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</w:p>
    <w:sectPr w:rsidR="00F0270F" w:rsidRPr="00F0270F" w:rsidSect="008F6B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CFC0A66"/>
    <w:lvl w:ilvl="0">
      <w:numFmt w:val="bullet"/>
      <w:lvlText w:val="*"/>
      <w:lvlJc w:val="left"/>
    </w:lvl>
  </w:abstractNum>
  <w:abstractNum w:abstractNumId="1">
    <w:nsid w:val="043179DF"/>
    <w:multiLevelType w:val="singleLevel"/>
    <w:tmpl w:val="1392212C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">
    <w:nsid w:val="0AD53F22"/>
    <w:multiLevelType w:val="hybridMultilevel"/>
    <w:tmpl w:val="69C0464C"/>
    <w:lvl w:ilvl="0" w:tplc="761A4A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5D6B2E"/>
    <w:multiLevelType w:val="hybridMultilevel"/>
    <w:tmpl w:val="9EDC0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F50607"/>
    <w:multiLevelType w:val="hybridMultilevel"/>
    <w:tmpl w:val="7624AE56"/>
    <w:lvl w:ilvl="0" w:tplc="B7E45A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F570E1"/>
    <w:multiLevelType w:val="hybridMultilevel"/>
    <w:tmpl w:val="379CE288"/>
    <w:lvl w:ilvl="0" w:tplc="234446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C40E4CE">
      <w:start w:val="5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959151A"/>
    <w:multiLevelType w:val="hybridMultilevel"/>
    <w:tmpl w:val="55BC726C"/>
    <w:lvl w:ilvl="0" w:tplc="FCBEBC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C9F37B0"/>
    <w:multiLevelType w:val="hybridMultilevel"/>
    <w:tmpl w:val="535C6818"/>
    <w:lvl w:ilvl="0" w:tplc="D594248C">
      <w:numFmt w:val="bullet"/>
      <w:lvlText w:val="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2C4C75"/>
    <w:multiLevelType w:val="hybridMultilevel"/>
    <w:tmpl w:val="24C4E312"/>
    <w:lvl w:ilvl="0" w:tplc="C40215FA">
      <w:start w:val="1"/>
      <w:numFmt w:val="decimal"/>
      <w:suff w:val="space"/>
      <w:lvlText w:val="%1."/>
      <w:lvlJc w:val="left"/>
      <w:pPr>
        <w:ind w:left="511" w:firstLine="5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1EBC4951"/>
    <w:multiLevelType w:val="singleLevel"/>
    <w:tmpl w:val="D9681E0C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10">
    <w:nsid w:val="21421107"/>
    <w:multiLevelType w:val="hybridMultilevel"/>
    <w:tmpl w:val="908CDFC2"/>
    <w:lvl w:ilvl="0" w:tplc="AA9CA552">
      <w:start w:val="1"/>
      <w:numFmt w:val="decimal"/>
      <w:lvlText w:val="%1."/>
      <w:lvlJc w:val="left"/>
      <w:pPr>
        <w:ind w:left="1410" w:hanging="141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3256E5C"/>
    <w:multiLevelType w:val="hybridMultilevel"/>
    <w:tmpl w:val="8970F2D4"/>
    <w:lvl w:ilvl="0" w:tplc="C0E45BB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B284635"/>
    <w:multiLevelType w:val="hybridMultilevel"/>
    <w:tmpl w:val="83060B1A"/>
    <w:lvl w:ilvl="0" w:tplc="49268EA4">
      <w:start w:val="1"/>
      <w:numFmt w:val="decimal"/>
      <w:lvlText w:val="%1"/>
      <w:lvlJc w:val="left"/>
      <w:pPr>
        <w:tabs>
          <w:tab w:val="num" w:pos="880"/>
        </w:tabs>
        <w:ind w:left="880" w:hanging="360"/>
      </w:pPr>
      <w:rPr>
        <w:rFonts w:hint="default"/>
        <w:sz w:val="24"/>
        <w:szCs w:val="24"/>
      </w:rPr>
    </w:lvl>
    <w:lvl w:ilvl="1" w:tplc="3DDEF2C0">
      <w:start w:val="1"/>
      <w:numFmt w:val="decimal"/>
      <w:lvlText w:val="%2."/>
      <w:lvlJc w:val="left"/>
      <w:pPr>
        <w:tabs>
          <w:tab w:val="num" w:pos="1600"/>
        </w:tabs>
        <w:ind w:left="16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20"/>
        </w:tabs>
        <w:ind w:left="23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40"/>
        </w:tabs>
        <w:ind w:left="30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60"/>
        </w:tabs>
        <w:ind w:left="37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80"/>
        </w:tabs>
        <w:ind w:left="44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00"/>
        </w:tabs>
        <w:ind w:left="52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20"/>
        </w:tabs>
        <w:ind w:left="59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40"/>
        </w:tabs>
        <w:ind w:left="6640" w:hanging="180"/>
      </w:pPr>
    </w:lvl>
  </w:abstractNum>
  <w:abstractNum w:abstractNumId="13">
    <w:nsid w:val="30A7289E"/>
    <w:multiLevelType w:val="hybridMultilevel"/>
    <w:tmpl w:val="41141F2A"/>
    <w:lvl w:ilvl="0" w:tplc="C0E45BB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5929E2"/>
    <w:multiLevelType w:val="multilevel"/>
    <w:tmpl w:val="E12CDF2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5">
    <w:nsid w:val="3546760F"/>
    <w:multiLevelType w:val="hybridMultilevel"/>
    <w:tmpl w:val="37A4F7CA"/>
    <w:lvl w:ilvl="0" w:tplc="94B0A9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70D24D0"/>
    <w:multiLevelType w:val="hybridMultilevel"/>
    <w:tmpl w:val="E47A9DA4"/>
    <w:lvl w:ilvl="0" w:tplc="D6EA8CF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9E83140"/>
    <w:multiLevelType w:val="hybridMultilevel"/>
    <w:tmpl w:val="383A7A7C"/>
    <w:lvl w:ilvl="0" w:tplc="2FC89AF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1E40A7D"/>
    <w:multiLevelType w:val="hybridMultilevel"/>
    <w:tmpl w:val="F95CD100"/>
    <w:lvl w:ilvl="0" w:tplc="91B8E58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5562669"/>
    <w:multiLevelType w:val="hybridMultilevel"/>
    <w:tmpl w:val="C3F88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8920FA"/>
    <w:multiLevelType w:val="hybridMultilevel"/>
    <w:tmpl w:val="76226D86"/>
    <w:lvl w:ilvl="0" w:tplc="AA1444F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>
    <w:nsid w:val="54F50424"/>
    <w:multiLevelType w:val="hybridMultilevel"/>
    <w:tmpl w:val="CFF8F27E"/>
    <w:lvl w:ilvl="0" w:tplc="4E5CA53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5A0C3532"/>
    <w:multiLevelType w:val="hybridMultilevel"/>
    <w:tmpl w:val="A7FC1134"/>
    <w:lvl w:ilvl="0" w:tplc="480ED64C">
      <w:start w:val="1"/>
      <w:numFmt w:val="decimal"/>
      <w:lvlText w:val="%1"/>
      <w:lvlJc w:val="left"/>
      <w:pPr>
        <w:ind w:left="2130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C10131B"/>
    <w:multiLevelType w:val="hybridMultilevel"/>
    <w:tmpl w:val="3FF03BBA"/>
    <w:lvl w:ilvl="0" w:tplc="F95C00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04A24ED"/>
    <w:multiLevelType w:val="hybridMultilevel"/>
    <w:tmpl w:val="E9E49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FF72EC"/>
    <w:multiLevelType w:val="hybridMultilevel"/>
    <w:tmpl w:val="2238175E"/>
    <w:lvl w:ilvl="0" w:tplc="C0E45BBE">
      <w:start w:val="1"/>
      <w:numFmt w:val="bullet"/>
      <w:lvlText w:val=""/>
      <w:lvlJc w:val="left"/>
      <w:pPr>
        <w:tabs>
          <w:tab w:val="num" w:pos="1159"/>
        </w:tabs>
        <w:ind w:left="115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79"/>
        </w:tabs>
        <w:ind w:left="18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9"/>
        </w:tabs>
        <w:ind w:left="25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9"/>
        </w:tabs>
        <w:ind w:left="33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9"/>
        </w:tabs>
        <w:ind w:left="40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9"/>
        </w:tabs>
        <w:ind w:left="47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9"/>
        </w:tabs>
        <w:ind w:left="54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9"/>
        </w:tabs>
        <w:ind w:left="61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9"/>
        </w:tabs>
        <w:ind w:left="6919" w:hanging="360"/>
      </w:pPr>
      <w:rPr>
        <w:rFonts w:ascii="Wingdings" w:hAnsi="Wingdings" w:hint="default"/>
      </w:rPr>
    </w:lvl>
  </w:abstractNum>
  <w:abstractNum w:abstractNumId="26">
    <w:nsid w:val="75C848A7"/>
    <w:multiLevelType w:val="hybridMultilevel"/>
    <w:tmpl w:val="99CC8ECA"/>
    <w:lvl w:ilvl="0" w:tplc="0CBA7D0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CE77C27"/>
    <w:multiLevelType w:val="hybridMultilevel"/>
    <w:tmpl w:val="FB20A960"/>
    <w:lvl w:ilvl="0" w:tplc="C0E45BBE">
      <w:start w:val="1"/>
      <w:numFmt w:val="bullet"/>
      <w:lvlText w:val="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8">
    <w:nsid w:val="7D9E7CFD"/>
    <w:multiLevelType w:val="hybridMultilevel"/>
    <w:tmpl w:val="743E0B50"/>
    <w:lvl w:ilvl="0" w:tplc="C0E45BBE">
      <w:start w:val="1"/>
      <w:numFmt w:val="bullet"/>
      <w:lvlText w:val=""/>
      <w:lvlJc w:val="left"/>
      <w:pPr>
        <w:tabs>
          <w:tab w:val="num" w:pos="770"/>
        </w:tabs>
        <w:ind w:left="7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3"/>
  </w:num>
  <w:num w:numId="3">
    <w:abstractNumId w:val="28"/>
  </w:num>
  <w:num w:numId="4">
    <w:abstractNumId w:val="11"/>
  </w:num>
  <w:num w:numId="5">
    <w:abstractNumId w:val="25"/>
  </w:num>
  <w:num w:numId="6">
    <w:abstractNumId w:val="9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2"/>
  </w:num>
  <w:num w:numId="9">
    <w:abstractNumId w:val="15"/>
  </w:num>
  <w:num w:numId="10">
    <w:abstractNumId w:val="16"/>
  </w:num>
  <w:num w:numId="11">
    <w:abstractNumId w:val="17"/>
  </w:num>
  <w:num w:numId="12">
    <w:abstractNumId w:val="23"/>
  </w:num>
  <w:num w:numId="13">
    <w:abstractNumId w:val="5"/>
  </w:num>
  <w:num w:numId="14">
    <w:abstractNumId w:val="6"/>
  </w:num>
  <w:num w:numId="15">
    <w:abstractNumId w:val="26"/>
  </w:num>
  <w:num w:numId="16">
    <w:abstractNumId w:val="14"/>
  </w:num>
  <w:num w:numId="17">
    <w:abstractNumId w:val="1"/>
    <w:lvlOverride w:ilvl="0">
      <w:startOverride w:val="1"/>
    </w:lvlOverride>
  </w:num>
  <w:num w:numId="18">
    <w:abstractNumId w:val="1"/>
    <w:lvlOverride w:ilvl="0">
      <w:lvl w:ilvl="0">
        <w:start w:val="1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9">
    <w:abstractNumId w:val="19"/>
  </w:num>
  <w:num w:numId="20">
    <w:abstractNumId w:val="3"/>
  </w:num>
  <w:num w:numId="21">
    <w:abstractNumId w:val="4"/>
  </w:num>
  <w:num w:numId="22">
    <w:abstractNumId w:val="24"/>
  </w:num>
  <w:num w:numId="23">
    <w:abstractNumId w:val="20"/>
  </w:num>
  <w:num w:numId="24">
    <w:abstractNumId w:val="22"/>
  </w:num>
  <w:num w:numId="25">
    <w:abstractNumId w:val="2"/>
  </w:num>
  <w:num w:numId="26">
    <w:abstractNumId w:val="21"/>
  </w:num>
  <w:num w:numId="27">
    <w:abstractNumId w:val="10"/>
  </w:num>
  <w:num w:numId="28">
    <w:abstractNumId w:val="8"/>
  </w:num>
  <w:num w:numId="29">
    <w:abstractNumId w:val="7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2"/>
  </w:compat>
  <w:rsids>
    <w:rsidRoot w:val="00D17D63"/>
    <w:rsid w:val="00003A8A"/>
    <w:rsid w:val="00013C62"/>
    <w:rsid w:val="00014B9C"/>
    <w:rsid w:val="00034A87"/>
    <w:rsid w:val="00056444"/>
    <w:rsid w:val="000A793F"/>
    <w:rsid w:val="0010649D"/>
    <w:rsid w:val="00176C54"/>
    <w:rsid w:val="001B4804"/>
    <w:rsid w:val="001F057F"/>
    <w:rsid w:val="00203EDA"/>
    <w:rsid w:val="00263888"/>
    <w:rsid w:val="002B135D"/>
    <w:rsid w:val="002B51F8"/>
    <w:rsid w:val="002E57E7"/>
    <w:rsid w:val="002F46EC"/>
    <w:rsid w:val="00306285"/>
    <w:rsid w:val="00334D99"/>
    <w:rsid w:val="003C11B1"/>
    <w:rsid w:val="003D1A7A"/>
    <w:rsid w:val="003E207B"/>
    <w:rsid w:val="003E4C0B"/>
    <w:rsid w:val="00461646"/>
    <w:rsid w:val="00497CE2"/>
    <w:rsid w:val="004A3A02"/>
    <w:rsid w:val="005409B4"/>
    <w:rsid w:val="005859FB"/>
    <w:rsid w:val="005A62E2"/>
    <w:rsid w:val="005A7FFB"/>
    <w:rsid w:val="00602C36"/>
    <w:rsid w:val="00615E90"/>
    <w:rsid w:val="00662A9B"/>
    <w:rsid w:val="00672286"/>
    <w:rsid w:val="006D3000"/>
    <w:rsid w:val="00775647"/>
    <w:rsid w:val="0078469C"/>
    <w:rsid w:val="007C7D01"/>
    <w:rsid w:val="007E1009"/>
    <w:rsid w:val="007E4587"/>
    <w:rsid w:val="007F7CF2"/>
    <w:rsid w:val="0081578D"/>
    <w:rsid w:val="00824B81"/>
    <w:rsid w:val="00872FB2"/>
    <w:rsid w:val="008C32ED"/>
    <w:rsid w:val="008E283E"/>
    <w:rsid w:val="008F6B36"/>
    <w:rsid w:val="00924AC5"/>
    <w:rsid w:val="00955356"/>
    <w:rsid w:val="00A150A7"/>
    <w:rsid w:val="00A6553C"/>
    <w:rsid w:val="00A77F8D"/>
    <w:rsid w:val="00AD4424"/>
    <w:rsid w:val="00B133E4"/>
    <w:rsid w:val="00B344DF"/>
    <w:rsid w:val="00B4683F"/>
    <w:rsid w:val="00B4765D"/>
    <w:rsid w:val="00BA5670"/>
    <w:rsid w:val="00BB3727"/>
    <w:rsid w:val="00BC51F8"/>
    <w:rsid w:val="00BD1D26"/>
    <w:rsid w:val="00BF729B"/>
    <w:rsid w:val="00C91A60"/>
    <w:rsid w:val="00CA66A5"/>
    <w:rsid w:val="00CB6D46"/>
    <w:rsid w:val="00CD141D"/>
    <w:rsid w:val="00D05F11"/>
    <w:rsid w:val="00D13F2A"/>
    <w:rsid w:val="00D17D63"/>
    <w:rsid w:val="00D76AAA"/>
    <w:rsid w:val="00DB27B1"/>
    <w:rsid w:val="00DF68E7"/>
    <w:rsid w:val="00E15792"/>
    <w:rsid w:val="00E21531"/>
    <w:rsid w:val="00E45A68"/>
    <w:rsid w:val="00E53D60"/>
    <w:rsid w:val="00E5614E"/>
    <w:rsid w:val="00E72F63"/>
    <w:rsid w:val="00E85445"/>
    <w:rsid w:val="00EB5F9D"/>
    <w:rsid w:val="00ED1758"/>
    <w:rsid w:val="00EF71B1"/>
    <w:rsid w:val="00F0270F"/>
    <w:rsid w:val="00F07B5F"/>
    <w:rsid w:val="00F528F5"/>
    <w:rsid w:val="00F74E8C"/>
    <w:rsid w:val="00F9454D"/>
    <w:rsid w:val="00FA4EA9"/>
    <w:rsid w:val="00FD280A"/>
    <w:rsid w:val="00FD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1B1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FD710C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C11B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Основной текст с отступом Знак1"/>
    <w:link w:val="a4"/>
    <w:uiPriority w:val="99"/>
    <w:locked/>
    <w:rsid w:val="00662A9B"/>
    <w:rPr>
      <w:sz w:val="24"/>
      <w:szCs w:val="24"/>
    </w:rPr>
  </w:style>
  <w:style w:type="paragraph" w:styleId="a4">
    <w:name w:val="Body Text Indent"/>
    <w:basedOn w:val="a"/>
    <w:link w:val="11"/>
    <w:uiPriority w:val="99"/>
    <w:rsid w:val="00662A9B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character" w:customStyle="1" w:styleId="a5">
    <w:name w:val="Основной текст с отступом Знак"/>
    <w:basedOn w:val="a0"/>
    <w:uiPriority w:val="99"/>
    <w:semiHidden/>
    <w:rsid w:val="00662A9B"/>
  </w:style>
  <w:style w:type="paragraph" w:styleId="2">
    <w:name w:val="Body Text Indent 2"/>
    <w:basedOn w:val="a"/>
    <w:link w:val="20"/>
    <w:uiPriority w:val="99"/>
    <w:rsid w:val="00662A9B"/>
    <w:pPr>
      <w:widowControl/>
      <w:autoSpaceDE/>
      <w:autoSpaceDN/>
      <w:adjustRightInd/>
      <w:spacing w:after="120" w:line="480" w:lineRule="auto"/>
      <w:ind w:left="283"/>
    </w:pPr>
    <w:rPr>
      <w:sz w:val="24"/>
      <w:szCs w:val="24"/>
    </w:rPr>
  </w:style>
  <w:style w:type="character" w:customStyle="1" w:styleId="20">
    <w:name w:val="Основной текст с отступом 2 Знак"/>
    <w:link w:val="2"/>
    <w:uiPriority w:val="99"/>
    <w:rsid w:val="00662A9B"/>
    <w:rPr>
      <w:sz w:val="24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A6553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A6553C"/>
  </w:style>
  <w:style w:type="paragraph" w:styleId="a6">
    <w:name w:val="List Paragraph"/>
    <w:basedOn w:val="a"/>
    <w:link w:val="a7"/>
    <w:uiPriority w:val="34"/>
    <w:qFormat/>
    <w:rsid w:val="00FD280A"/>
    <w:pPr>
      <w:ind w:left="720"/>
      <w:contextualSpacing/>
    </w:pPr>
  </w:style>
  <w:style w:type="paragraph" w:customStyle="1" w:styleId="Style1">
    <w:name w:val="Style1"/>
    <w:basedOn w:val="a"/>
    <w:rsid w:val="00F9454D"/>
    <w:rPr>
      <w:rFonts w:eastAsia="Calibri"/>
      <w:sz w:val="24"/>
      <w:szCs w:val="24"/>
    </w:rPr>
  </w:style>
  <w:style w:type="paragraph" w:customStyle="1" w:styleId="Style2">
    <w:name w:val="Style2"/>
    <w:basedOn w:val="a"/>
    <w:rsid w:val="00F9454D"/>
    <w:rPr>
      <w:rFonts w:eastAsia="Calibri"/>
      <w:sz w:val="24"/>
      <w:szCs w:val="24"/>
    </w:rPr>
  </w:style>
  <w:style w:type="paragraph" w:customStyle="1" w:styleId="Style4">
    <w:name w:val="Style4"/>
    <w:basedOn w:val="a"/>
    <w:rsid w:val="00F9454D"/>
    <w:rPr>
      <w:rFonts w:eastAsia="Calibri"/>
      <w:sz w:val="24"/>
      <w:szCs w:val="24"/>
    </w:rPr>
  </w:style>
  <w:style w:type="paragraph" w:customStyle="1" w:styleId="Style5">
    <w:name w:val="Style5"/>
    <w:basedOn w:val="a"/>
    <w:rsid w:val="00F9454D"/>
    <w:rPr>
      <w:rFonts w:eastAsia="Calibri"/>
      <w:sz w:val="24"/>
      <w:szCs w:val="24"/>
    </w:rPr>
  </w:style>
  <w:style w:type="paragraph" w:customStyle="1" w:styleId="Style6">
    <w:name w:val="Style6"/>
    <w:basedOn w:val="a"/>
    <w:rsid w:val="00F9454D"/>
    <w:rPr>
      <w:rFonts w:eastAsia="Calibri"/>
      <w:sz w:val="24"/>
      <w:szCs w:val="24"/>
    </w:rPr>
  </w:style>
  <w:style w:type="paragraph" w:customStyle="1" w:styleId="Style11">
    <w:name w:val="Style11"/>
    <w:basedOn w:val="a"/>
    <w:rsid w:val="00F9454D"/>
    <w:rPr>
      <w:rFonts w:eastAsia="Calibri"/>
      <w:sz w:val="24"/>
      <w:szCs w:val="24"/>
    </w:rPr>
  </w:style>
  <w:style w:type="character" w:customStyle="1" w:styleId="FontStyle16">
    <w:name w:val="Font Style16"/>
    <w:rsid w:val="00F9454D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F9454D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F9454D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1">
    <w:name w:val="Font Style21"/>
    <w:rsid w:val="00F9454D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F9454D"/>
    <w:rPr>
      <w:rFonts w:ascii="Times New Roman" w:hAnsi="Times New Roman" w:cs="Times New Roman" w:hint="default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9454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9454D"/>
    <w:rPr>
      <w:rFonts w:ascii="Tahoma" w:hAnsi="Tahoma" w:cs="Tahoma"/>
      <w:sz w:val="16"/>
      <w:szCs w:val="16"/>
    </w:rPr>
  </w:style>
  <w:style w:type="paragraph" w:customStyle="1" w:styleId="12">
    <w:name w:val="Обычный1"/>
    <w:rsid w:val="00FD710C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character" w:styleId="aa">
    <w:name w:val="Hyperlink"/>
    <w:rsid w:val="00FD710C"/>
    <w:rPr>
      <w:color w:val="000080"/>
      <w:sz w:val="20"/>
      <w:szCs w:val="20"/>
      <w:u w:val="single"/>
    </w:rPr>
  </w:style>
  <w:style w:type="character" w:customStyle="1" w:styleId="10">
    <w:name w:val="Заголовок 1 Знак"/>
    <w:basedOn w:val="a0"/>
    <w:link w:val="1"/>
    <w:rsid w:val="00FD710C"/>
    <w:rPr>
      <w:b/>
      <w:iCs/>
      <w:sz w:val="24"/>
    </w:rPr>
  </w:style>
  <w:style w:type="character" w:customStyle="1" w:styleId="a7">
    <w:name w:val="Абзац списка Знак"/>
    <w:link w:val="a6"/>
    <w:uiPriority w:val="34"/>
    <w:rsid w:val="00872F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1B1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C11B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Основной текст с отступом Знак1"/>
    <w:link w:val="a4"/>
    <w:uiPriority w:val="99"/>
    <w:locked/>
    <w:rsid w:val="00662A9B"/>
    <w:rPr>
      <w:sz w:val="24"/>
      <w:szCs w:val="24"/>
    </w:rPr>
  </w:style>
  <w:style w:type="paragraph" w:styleId="a4">
    <w:name w:val="Body Text Indent"/>
    <w:basedOn w:val="a"/>
    <w:link w:val="11"/>
    <w:uiPriority w:val="99"/>
    <w:rsid w:val="00662A9B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character" w:customStyle="1" w:styleId="a5">
    <w:name w:val="Основной текст с отступом Знак"/>
    <w:basedOn w:val="a0"/>
    <w:uiPriority w:val="99"/>
    <w:semiHidden/>
    <w:rsid w:val="00662A9B"/>
  </w:style>
  <w:style w:type="paragraph" w:styleId="2">
    <w:name w:val="Body Text Indent 2"/>
    <w:basedOn w:val="a"/>
    <w:link w:val="20"/>
    <w:uiPriority w:val="99"/>
    <w:rsid w:val="00662A9B"/>
    <w:pPr>
      <w:widowControl/>
      <w:autoSpaceDE/>
      <w:autoSpaceDN/>
      <w:adjustRightInd/>
      <w:spacing w:after="120" w:line="480" w:lineRule="auto"/>
      <w:ind w:left="283"/>
    </w:pPr>
    <w:rPr>
      <w:sz w:val="24"/>
      <w:szCs w:val="24"/>
    </w:rPr>
  </w:style>
  <w:style w:type="character" w:customStyle="1" w:styleId="20">
    <w:name w:val="Основной текст с отступом 2 Знак"/>
    <w:link w:val="2"/>
    <w:uiPriority w:val="99"/>
    <w:rsid w:val="00662A9B"/>
    <w:rPr>
      <w:sz w:val="24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A6553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A6553C"/>
  </w:style>
  <w:style w:type="paragraph" w:styleId="a6">
    <w:name w:val="List Paragraph"/>
    <w:basedOn w:val="a"/>
    <w:uiPriority w:val="34"/>
    <w:qFormat/>
    <w:rsid w:val="00FD28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86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1398.pdf&amp;show=dcatalogues/1/1123853/1398.pdf&amp;view=true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1175.pdf&amp;show=dcatalogues/1/1121213/1175.pdf&amp;view=tru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2872.pdf&amp;show=dcatalogues/1/1134039/2872.pdf&amp;view=tru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2868.pdf&amp;show=dcatalogues/1/1133886/2868.pdf&amp;view=tru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3508.pdf&amp;show=dcatalogues/1/1514312/3508.pdf&amp;view=tru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16</Pages>
  <Words>3582</Words>
  <Characters>20419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MGTU</Company>
  <LinksUpToDate>false</LinksUpToDate>
  <CharactersWithSpaces>23954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6304</dc:creator>
  <cp:lastModifiedBy>Самохина И.А.</cp:lastModifiedBy>
  <cp:revision>72</cp:revision>
  <dcterms:created xsi:type="dcterms:W3CDTF">2018-12-09T12:59:00Z</dcterms:created>
  <dcterms:modified xsi:type="dcterms:W3CDTF">2020-11-23T04:32:00Z</dcterms:modified>
</cp:coreProperties>
</file>