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19" w:rsidRPr="00B17B92" w:rsidRDefault="00307AF2" w:rsidP="00072F43">
      <w:pPr>
        <w:pStyle w:val="Style11"/>
        <w:widowControl/>
        <w:jc w:val="both"/>
        <w:rPr>
          <w:szCs w:val="20"/>
        </w:rPr>
      </w:pPr>
      <w:r>
        <w:rPr>
          <w:noProof/>
        </w:rPr>
        <w:drawing>
          <wp:inline distT="0" distB="0" distL="0" distR="0">
            <wp:extent cx="6080760" cy="8318875"/>
            <wp:effectExtent l="0" t="0" r="0" b="0"/>
            <wp:docPr id="59" name="Рисунок 59" descr="C:\Users\l.nechaeva\Desktop\архив\ССб-1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.nechaeva\Desktop\архив\ССб-17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61" t="4457" r="4618" b="5443"/>
                    <a:stretch/>
                  </pic:blipFill>
                  <pic:spPr bwMode="auto">
                    <a:xfrm>
                      <a:off x="0" y="0"/>
                      <a:ext cx="6082202" cy="832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4EA" w:rsidRPr="00AF2BB2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057900" cy="8164996"/>
            <wp:effectExtent l="0" t="0" r="0" b="0"/>
            <wp:docPr id="56" name="Рисунок 56" descr="Сканировать10001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канировать10001 (17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354" t="3646" r="5870" b="10880"/>
                    <a:stretch/>
                  </pic:blipFill>
                  <pic:spPr bwMode="auto">
                    <a:xfrm>
                      <a:off x="0" y="0"/>
                      <a:ext cx="6058797" cy="81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B4" w:rsidRPr="00B17B92" w:rsidRDefault="006D36B4" w:rsidP="006C2419">
      <w:pPr>
        <w:rPr>
          <w:szCs w:val="20"/>
        </w:rPr>
      </w:pP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072F43" w:rsidRDefault="00072F43">
      <w:pPr>
        <w:widowControl/>
        <w:autoSpaceDE/>
        <w:autoSpaceDN/>
        <w:adjustRightInd/>
      </w:pPr>
      <w:r>
        <w:lastRenderedPageBreak/>
        <w:fldChar w:fldCharType="begin"/>
      </w:r>
      <w:r>
        <w:instrText xml:space="preserve"> INCLUDEPICTURE "https://newlms.magtu.ru/pluginfile.php/1599128/mod_resource/content/0/%D0%B7%D0%B0%202017%D0%B3.JPG" \* MERGEFORMATINET </w:instrText>
      </w:r>
      <w:r>
        <w:fldChar w:fldCharType="separate"/>
      </w:r>
      <w:r w:rsidR="00333EA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"https://newlms.magtu.ru/pluginfile.php/1599128/mod_resource/content/0/%D0%B7%D0%B0%202017%D0%B3.JPG" \* MERGEFORMATINET </w:instrText>
      </w:r>
      <w:r>
        <w:fldChar w:fldCharType="separate"/>
      </w:r>
      <w:r w:rsidR="00333EAF">
        <w:pict>
          <v:shape id="_x0000_i1026" type="#_x0000_t75" alt="" style="width:24pt;height:24pt"/>
        </w:pict>
      </w:r>
      <w:r>
        <w:fldChar w:fldCharType="end"/>
      </w:r>
      <w:r w:rsidRPr="00072F43">
        <w:rPr>
          <w:noProof/>
        </w:rPr>
        <w:drawing>
          <wp:inline distT="0" distB="0" distL="0" distR="0">
            <wp:extent cx="6042660" cy="8505425"/>
            <wp:effectExtent l="0" t="0" r="0" b="0"/>
            <wp:docPr id="1" name="Рисунок 1" descr="C:\Users\Admin\Desktop\РПД - 2020\за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РПД - 2020\за 2017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5987" r="5871" b="5539"/>
                    <a:stretch/>
                  </pic:blipFill>
                  <pic:spPr bwMode="auto">
                    <a:xfrm>
                      <a:off x="0" y="0"/>
                      <a:ext cx="6043243" cy="85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43" w:rsidRDefault="00072F43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 xml:space="preserve">Целью освоения дисциплины «Физика» является овладение базовыми знаниями основных физических законов и методов классической и современной физики для теоретического и экспериментального исследования </w:t>
      </w:r>
      <w:r w:rsidRPr="00AF2D35">
        <w:rPr>
          <w:iCs/>
        </w:rPr>
        <w:t>и решения задач, возникающих при дальнейшем обучении и в последующей профессиональной деятельности.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Эти цели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ознакомление студентов с современной физической картиной мира, с основными концепциями, моделями, теориями, описывающими поведение объекто</w:t>
      </w:r>
      <w:r>
        <w:rPr>
          <w:rStyle w:val="FontStyle16"/>
          <w:b w:val="0"/>
          <w:sz w:val="24"/>
          <w:szCs w:val="24"/>
        </w:rPr>
        <w:t>в в микро-, макро- и мегамире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приобретение навыков экспериментального исследования физических процессов, освоение методов получения и обработки эмпирической информации;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 теоретических методов анализа физических явлений, расчетных процедур и алгоритмов, наиболее широко применяемых в физике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Pr="00AF2D35">
        <w:t xml:space="preserve"> освоение методов получения и обработки эмпирической информации</w:t>
      </w:r>
      <w: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</w:t>
      </w:r>
      <w:r w:rsidRPr="00AF2D35">
        <w:t xml:space="preserve"> формирование у студентов естественнонаучного мировоззрения, культуры мышления, развитие способности к обобщению, постановке задачи и выбору путей ее решения.</w:t>
      </w:r>
      <w:r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6D36B4" w:rsidRPr="003772C2" w:rsidRDefault="006D36B4" w:rsidP="006D36B4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3772C2">
        <w:rPr>
          <w:rStyle w:val="FontStyle21"/>
          <w:b/>
          <w:sz w:val="24"/>
          <w:szCs w:val="24"/>
        </w:rPr>
        <w:t>МЕСТО ДИСЦИПЛИНЫ В СТР</w:t>
      </w:r>
      <w:r>
        <w:rPr>
          <w:rStyle w:val="FontStyle21"/>
          <w:b/>
          <w:sz w:val="24"/>
          <w:szCs w:val="24"/>
        </w:rPr>
        <w:t xml:space="preserve">УКТУРЕ </w:t>
      </w:r>
      <w:r w:rsidR="00637721">
        <w:rPr>
          <w:rStyle w:val="FontStyle21"/>
          <w:b/>
          <w:sz w:val="24"/>
          <w:szCs w:val="24"/>
        </w:rPr>
        <w:t>ОБРАЗОВАТЕЛЬНОЙ ПРОГРАММЫ</w:t>
      </w:r>
      <w:r>
        <w:rPr>
          <w:rStyle w:val="FontStyle21"/>
          <w:b/>
          <w:sz w:val="24"/>
          <w:szCs w:val="24"/>
        </w:rPr>
        <w:t xml:space="preserve"> ПОДГОТОВКИ БАКАЛАВРА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входит в базовую часть математического и естественнонаучного цикла дисциплин образовательного стандарта бакалавриата.</w:t>
      </w:r>
    </w:p>
    <w:p w:rsidR="006D36B4" w:rsidRPr="003772C2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Для изучения дисциплины необходимы знания (умения, владения) сформированные в результате обучения в общеобразовательной школе в рамках дисциплин: математика, физика, химия. Кроме этого, необходимы знания (умения, владения) полученные при изучении в вузе следующих разделов высшей математики: </w:t>
      </w:r>
      <w:r w:rsidR="00292C7A" w:rsidRPr="003772C2">
        <w:rPr>
          <w:rStyle w:val="FontStyle21"/>
          <w:sz w:val="24"/>
          <w:szCs w:val="24"/>
        </w:rPr>
        <w:t>дифференциальное и интегральное исчисление, дифференциальные уравнения, векторный анализ</w:t>
      </w:r>
      <w:r w:rsidR="00292C7A">
        <w:rPr>
          <w:rStyle w:val="FontStyle21"/>
          <w:sz w:val="24"/>
          <w:szCs w:val="24"/>
        </w:rPr>
        <w:t>.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«</w:t>
      </w:r>
      <w:r w:rsidR="00637721">
        <w:rPr>
          <w:rStyle w:val="FontStyle21"/>
          <w:sz w:val="24"/>
          <w:szCs w:val="24"/>
        </w:rPr>
        <w:t>Строительная физика</w:t>
      </w:r>
      <w:r>
        <w:rPr>
          <w:rStyle w:val="FontStyle21"/>
          <w:sz w:val="24"/>
          <w:szCs w:val="24"/>
        </w:rPr>
        <w:t>»,</w:t>
      </w:r>
      <w:r w:rsidR="00292C7A">
        <w:rPr>
          <w:rStyle w:val="FontStyle21"/>
          <w:sz w:val="24"/>
          <w:szCs w:val="24"/>
        </w:rPr>
        <w:t xml:space="preserve"> «Теоретическая механика</w:t>
      </w:r>
      <w:r w:rsidR="00292C7A" w:rsidRPr="00292C7A">
        <w:rPr>
          <w:rStyle w:val="FontStyle21"/>
          <w:sz w:val="24"/>
          <w:szCs w:val="24"/>
        </w:rPr>
        <w:t xml:space="preserve">», </w:t>
      </w:r>
      <w:r w:rsidRPr="00292C7A">
        <w:rPr>
          <w:rStyle w:val="FontStyle21"/>
          <w:sz w:val="24"/>
          <w:szCs w:val="24"/>
        </w:rPr>
        <w:t>«Сопротивление материалов»,</w:t>
      </w:r>
      <w:r w:rsidR="00292C7A">
        <w:rPr>
          <w:rStyle w:val="FontStyle21"/>
          <w:sz w:val="24"/>
          <w:szCs w:val="24"/>
        </w:rPr>
        <w:t xml:space="preserve"> «Строительн</w:t>
      </w:r>
      <w:r w:rsidR="00377501">
        <w:rPr>
          <w:rStyle w:val="FontStyle21"/>
          <w:sz w:val="24"/>
          <w:szCs w:val="24"/>
        </w:rPr>
        <w:t>ые</w:t>
      </w:r>
      <w:r w:rsidR="00292C7A">
        <w:rPr>
          <w:rStyle w:val="FontStyle21"/>
          <w:sz w:val="24"/>
          <w:szCs w:val="24"/>
        </w:rPr>
        <w:t xml:space="preserve"> </w:t>
      </w:r>
      <w:r w:rsidR="00377501">
        <w:rPr>
          <w:rStyle w:val="FontStyle21"/>
          <w:sz w:val="24"/>
          <w:szCs w:val="24"/>
        </w:rPr>
        <w:t>материалы</w:t>
      </w:r>
      <w:r w:rsidR="00292C7A">
        <w:rPr>
          <w:rStyle w:val="FontStyle21"/>
          <w:sz w:val="24"/>
          <w:szCs w:val="24"/>
        </w:rPr>
        <w:t>», «</w:t>
      </w:r>
      <w:r w:rsidR="00377501">
        <w:rPr>
          <w:rStyle w:val="FontStyle21"/>
          <w:sz w:val="24"/>
          <w:szCs w:val="24"/>
        </w:rPr>
        <w:t>Инженерные системы и оборудование зданий</w:t>
      </w:r>
      <w:r w:rsidR="00292C7A">
        <w:rPr>
          <w:rStyle w:val="FontStyle21"/>
          <w:sz w:val="24"/>
          <w:szCs w:val="24"/>
        </w:rPr>
        <w:t xml:space="preserve">».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D36B4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Pr="001F5602">
        <w:rPr>
          <w:rStyle w:val="FontStyle21"/>
          <w:sz w:val="24"/>
          <w:szCs w:val="24"/>
        </w:rPr>
        <w:t>Физика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187"/>
      </w:tblGrid>
      <w:tr w:rsidR="00E920CE" w:rsidRPr="001F5602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Default="00E920CE" w:rsidP="00E920CE">
            <w:pPr>
              <w:jc w:val="center"/>
            </w:pPr>
            <w:r w:rsidRPr="001F5602">
              <w:t xml:space="preserve">Структурный элемент </w:t>
            </w:r>
          </w:p>
          <w:p w:rsidR="00E920CE" w:rsidRPr="001F5602" w:rsidRDefault="00E920CE" w:rsidP="00E920CE">
            <w:pPr>
              <w:jc w:val="center"/>
            </w:pPr>
            <w:r w:rsidRPr="001F5602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1F5602" w:rsidRDefault="00E920CE" w:rsidP="007472FD">
            <w:pPr>
              <w:jc w:val="center"/>
            </w:pPr>
            <w:r>
              <w:t>Планируемые результаты обучения</w:t>
            </w:r>
          </w:p>
        </w:tc>
      </w:tr>
      <w:tr w:rsidR="006D36B4" w:rsidRPr="001F5602" w:rsidTr="007472FD">
        <w:tc>
          <w:tcPr>
            <w:tcW w:w="5000" w:type="pct"/>
            <w:gridSpan w:val="2"/>
          </w:tcPr>
          <w:p w:rsidR="006D36B4" w:rsidRPr="002E6AB7" w:rsidRDefault="00966F4F" w:rsidP="00966F4F"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966F4F">
              <w:rPr>
                <w:rStyle w:val="FontStyle21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Знать</w:t>
            </w:r>
          </w:p>
        </w:tc>
        <w:tc>
          <w:tcPr>
            <w:tcW w:w="4154" w:type="pct"/>
          </w:tcPr>
          <w:p w:rsidR="00A5334A" w:rsidRDefault="00A5334A" w:rsidP="007472FD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используемых в физике</w:t>
            </w:r>
            <w:r>
              <w:t>;</w:t>
            </w:r>
          </w:p>
          <w:p w:rsidR="00A5334A" w:rsidRDefault="00A5334A" w:rsidP="005D6957">
            <w:r>
              <w:t>‒ практические следствия из законов физики;</w:t>
            </w:r>
          </w:p>
          <w:p w:rsidR="00A5334A" w:rsidRPr="001F5602" w:rsidRDefault="00A5334A" w:rsidP="00A5334A">
            <w:pPr>
              <w:rPr>
                <w:i/>
                <w:color w:val="C00000"/>
              </w:rPr>
            </w:pPr>
            <w:r>
              <w:t xml:space="preserve">‒ взаимосвязь между разделами физики и точными науками. 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Уметь:</w:t>
            </w:r>
          </w:p>
        </w:tc>
        <w:tc>
          <w:tcPr>
            <w:tcW w:w="4154" w:type="pct"/>
          </w:tcPr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литературой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 xml:space="preserve">спользовать простейшие физические модели для описания реальных процессов, при помощи приборов измерять физические величины и производить 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lastRenderedPageBreak/>
              <w:t>обработку экспериментальных результатов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решения практических задач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в профессиональной деятельности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измерений, необходимыми для данных измерений, определять цену деления, показания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аппаратурой для проведения физических экспериментов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Pr="003772C2" w:rsidRDefault="00A5334A" w:rsidP="00A10954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эксперимента,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интервал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Pr="001F5602" w:rsidRDefault="00A5334A" w:rsidP="00642E3E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характер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lastRenderedPageBreak/>
              <w:t>Владеть:</w:t>
            </w:r>
          </w:p>
        </w:tc>
        <w:tc>
          <w:tcPr>
            <w:tcW w:w="4154" w:type="pct"/>
          </w:tcPr>
          <w:p w:rsidR="00E531DB" w:rsidRDefault="00E531DB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</w:rPr>
              <w:t>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 w:rsidR="00E531DB">
              <w:rPr>
                <w:rStyle w:val="FontStyle16"/>
                <w:b w:val="0"/>
                <w:sz w:val="24"/>
              </w:rPr>
              <w:t>с измерительной аппаратурой;</w:t>
            </w:r>
          </w:p>
          <w:p w:rsidR="00A5334A" w:rsidRPr="00283E0B" w:rsidRDefault="00A5334A" w:rsidP="008B0CF0">
            <w:pPr>
              <w:rPr>
                <w:b/>
                <w:sz w:val="18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sz w:val="24"/>
                <w:szCs w:val="24"/>
              </w:rPr>
              <w:t>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</w:tr>
      <w:tr w:rsidR="00966F4F" w:rsidRPr="001F5602" w:rsidTr="00966F4F">
        <w:tc>
          <w:tcPr>
            <w:tcW w:w="5000" w:type="pct"/>
            <w:gridSpan w:val="2"/>
          </w:tcPr>
          <w:p w:rsidR="00966F4F" w:rsidRDefault="00966F4F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2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B91036">
              <w:rPr>
                <w:rStyle w:val="FontStyle21"/>
                <w:sz w:val="24"/>
                <w:szCs w:val="24"/>
              </w:rPr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E33F00">
            <w:r w:rsidRPr="001F5602">
              <w:t>Знать</w:t>
            </w:r>
          </w:p>
        </w:tc>
        <w:tc>
          <w:tcPr>
            <w:tcW w:w="4154" w:type="pct"/>
          </w:tcPr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понятия физики;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t>‒ формулировки и математическое описание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природы в области механики, термодинамики, электричества и магнетизма, оптики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E33F00">
            <w:r w:rsidRPr="001F5602">
              <w:t>Уметь:</w:t>
            </w:r>
          </w:p>
        </w:tc>
        <w:tc>
          <w:tcPr>
            <w:tcW w:w="4154" w:type="pct"/>
          </w:tcPr>
          <w:p w:rsidR="00966F4F" w:rsidRDefault="00966F4F" w:rsidP="00966F4F">
            <w:r>
              <w:t>‒ выделять значимые факторы, определяющие ход и течение физических процессов;</w:t>
            </w:r>
          </w:p>
          <w:p w:rsidR="00966F4F" w:rsidRDefault="00966F4F" w:rsidP="00966F4F">
            <w:r>
              <w:t>‒ объяснить явления и процессы на основе представлений о физической картине мира;</w:t>
            </w:r>
          </w:p>
          <w:p w:rsidR="00966F4F" w:rsidRDefault="00966F4F" w:rsidP="00966F4F">
            <w:pPr>
              <w:pStyle w:val="Style7"/>
              <w:widowControl/>
              <w:jc w:val="both"/>
            </w:pPr>
            <w:r>
              <w:t>‒ обосновывать положения предметной области знаний с помощью физико-математического аппарата;</w:t>
            </w:r>
          </w:p>
          <w:p w:rsidR="00966F4F" w:rsidRDefault="00966F4F" w:rsidP="00966F4F">
            <w:pPr>
              <w:pStyle w:val="Style7"/>
              <w:widowControl/>
              <w:jc w:val="both"/>
            </w:pPr>
            <w:r>
              <w:t xml:space="preserve">‒ распознавать соответствие результатов теоретических решений практических задач фундаментальным физическим законам; 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делать выводы</w:t>
            </w:r>
            <w:r w:rsidR="007014DD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66F4F" w:rsidRPr="001F5602" w:rsidTr="00A5334A">
        <w:tc>
          <w:tcPr>
            <w:tcW w:w="846" w:type="pct"/>
          </w:tcPr>
          <w:p w:rsidR="00966F4F" w:rsidRPr="001F5602" w:rsidRDefault="00966F4F" w:rsidP="007472FD">
            <w:r w:rsidRPr="001F5602">
              <w:t>Владеть:</w:t>
            </w:r>
          </w:p>
        </w:tc>
        <w:tc>
          <w:tcPr>
            <w:tcW w:w="4154" w:type="pct"/>
          </w:tcPr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Default="00966F4F" w:rsidP="00966F4F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способами оценивания значимости и практической пригодности полученных результатов.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094253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81AF1" w:rsidRPr="003772C2" w:rsidRDefault="00681AF1" w:rsidP="00681AF1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81AF1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  <w:szCs w:val="24"/>
        </w:rPr>
        <w:t>252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числе:</w:t>
      </w:r>
    </w:p>
    <w:p w:rsidR="00681AF1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– 162,9 часа;</w:t>
      </w:r>
    </w:p>
    <w:p w:rsidR="00681AF1" w:rsidRDefault="00681AF1" w:rsidP="00681AF1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r w:rsidRPr="003772C2">
        <w:rPr>
          <w:rStyle w:val="FontStyle18"/>
          <w:b w:val="0"/>
          <w:sz w:val="24"/>
          <w:szCs w:val="24"/>
        </w:rPr>
        <w:t xml:space="preserve">аудиторная </w:t>
      </w:r>
      <w:r>
        <w:rPr>
          <w:rStyle w:val="FontStyle18"/>
          <w:b w:val="0"/>
          <w:sz w:val="24"/>
          <w:szCs w:val="24"/>
        </w:rPr>
        <w:t>-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157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ов;</w:t>
      </w:r>
      <w:r w:rsidRPr="003772C2">
        <w:rPr>
          <w:rStyle w:val="FontStyle18"/>
          <w:b w:val="0"/>
          <w:sz w:val="24"/>
          <w:szCs w:val="24"/>
        </w:rPr>
        <w:t xml:space="preserve"> </w:t>
      </w:r>
    </w:p>
    <w:p w:rsidR="00681AF1" w:rsidRDefault="00681AF1" w:rsidP="00681AF1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внеаудиторная 5,9 часов;</w:t>
      </w:r>
    </w:p>
    <w:p w:rsidR="00681AF1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практические занятия 35</w:t>
      </w:r>
      <w:r w:rsidRPr="00DF3EB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часов;</w:t>
      </w:r>
    </w:p>
    <w:p w:rsidR="00681AF1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r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>
        <w:rPr>
          <w:rStyle w:val="FontStyle18"/>
          <w:b w:val="0"/>
          <w:sz w:val="24"/>
          <w:szCs w:val="24"/>
        </w:rPr>
        <w:t>53,4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а;</w:t>
      </w:r>
    </w:p>
    <w:p w:rsidR="00681AF1" w:rsidRPr="003772C2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подготовка к </w:t>
      </w:r>
      <w:r w:rsidRPr="003772C2">
        <w:rPr>
          <w:rStyle w:val="FontStyle18"/>
          <w:b w:val="0"/>
          <w:sz w:val="24"/>
          <w:szCs w:val="24"/>
        </w:rPr>
        <w:t>экзамен</w:t>
      </w:r>
      <w:r>
        <w:rPr>
          <w:rStyle w:val="FontStyle18"/>
          <w:b w:val="0"/>
          <w:sz w:val="24"/>
          <w:szCs w:val="24"/>
        </w:rPr>
        <w:t>у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35,7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3772C2">
        <w:rPr>
          <w:rStyle w:val="FontStyle18"/>
          <w:b w:val="0"/>
          <w:sz w:val="24"/>
          <w:szCs w:val="24"/>
        </w:rPr>
        <w:t>.</w:t>
      </w:r>
    </w:p>
    <w:p w:rsidR="00681AF1" w:rsidRDefault="00681AF1" w:rsidP="00681AF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6"/>
        <w:gridCol w:w="423"/>
        <w:gridCol w:w="568"/>
        <w:gridCol w:w="565"/>
        <w:gridCol w:w="568"/>
        <w:gridCol w:w="709"/>
        <w:gridCol w:w="2978"/>
        <w:gridCol w:w="2694"/>
        <w:gridCol w:w="849"/>
      </w:tblGrid>
      <w:tr w:rsidR="00681AF1" w:rsidRPr="00AF2BB2" w:rsidTr="00A97C7E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681AF1" w:rsidRDefault="00681AF1" w:rsidP="00A97C7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681AF1" w:rsidRPr="00AF2BB2" w:rsidRDefault="00681AF1" w:rsidP="00A97C7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681AF1" w:rsidRPr="00AF2BB2" w:rsidRDefault="00681AF1" w:rsidP="00A97C7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681AF1" w:rsidRDefault="00681AF1" w:rsidP="00A97C7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681AF1" w:rsidRDefault="00681AF1" w:rsidP="00A97C7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681AF1" w:rsidRPr="00AF2BB2" w:rsidRDefault="00681AF1" w:rsidP="00A97C7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81AF1" w:rsidRDefault="00681AF1" w:rsidP="00A97C7E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681AF1" w:rsidRPr="00AF2BB2" w:rsidRDefault="00681AF1" w:rsidP="00A97C7E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017" w:type="pct"/>
            <w:vMerge w:val="restart"/>
            <w:vAlign w:val="center"/>
          </w:tcPr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681AF1" w:rsidRPr="00AF2BB2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20" w:type="pct"/>
            <w:vMerge w:val="restart"/>
            <w:vAlign w:val="center"/>
          </w:tcPr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681AF1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681AF1" w:rsidRPr="00AF2BB2" w:rsidRDefault="00681AF1" w:rsidP="00A97C7E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681AF1" w:rsidRDefault="00681AF1" w:rsidP="00A97C7E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681AF1" w:rsidRPr="00AF2BB2" w:rsidRDefault="00681AF1" w:rsidP="00A97C7E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681AF1" w:rsidRPr="00AF2BB2" w:rsidTr="00A97C7E">
        <w:trPr>
          <w:cantSplit/>
          <w:trHeight w:val="1387"/>
        </w:trPr>
        <w:tc>
          <w:tcPr>
            <w:tcW w:w="1805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81AF1" w:rsidRPr="00AF2BB2" w:rsidRDefault="00681AF1" w:rsidP="00A97C7E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681AF1" w:rsidRPr="00AF2BB2" w:rsidRDefault="00681AF1" w:rsidP="00A97C7E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681AF1" w:rsidRPr="00AF2BB2" w:rsidRDefault="00681AF1" w:rsidP="00A97C7E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681AF1" w:rsidRPr="00AF2BB2" w:rsidRDefault="00681AF1" w:rsidP="00A97C7E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017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Pr="00597D3C" w:rsidRDefault="00681AF1" w:rsidP="00A97C7E">
            <w:pPr>
              <w:ind w:firstLine="284"/>
              <w:rPr>
                <w:i/>
              </w:rPr>
            </w:pPr>
            <w:r w:rsidRPr="007F7C47">
              <w:rPr>
                <w:b/>
                <w:bCs/>
              </w:rPr>
              <w:t>1.</w:t>
            </w:r>
            <w:r>
              <w:rPr>
                <w:b/>
                <w:bCs/>
              </w:rPr>
              <w:t> </w:t>
            </w:r>
            <w:r w:rsidRPr="007F7C47">
              <w:rPr>
                <w:b/>
                <w:bCs/>
              </w:rPr>
              <w:t>Физические основы классической ме</w:t>
            </w:r>
            <w:r>
              <w:rPr>
                <w:b/>
                <w:bCs/>
              </w:rPr>
              <w:t>ханики</w:t>
            </w:r>
          </w:p>
        </w:tc>
        <w:tc>
          <w:tcPr>
            <w:tcW w:w="14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8,2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Pr="00AF2BB2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Pr="007F7C47" w:rsidRDefault="00681AF1" w:rsidP="00A97C7E">
            <w:pPr>
              <w:ind w:firstLine="284"/>
              <w:jc w:val="both"/>
              <w:rPr>
                <w:b/>
                <w:bCs/>
              </w:rPr>
            </w:pPr>
            <w:r>
              <w:t xml:space="preserve">1.1. </w:t>
            </w:r>
            <w:r w:rsidRPr="007F7C47">
              <w:t xml:space="preserve">Физика как фундаментальная наука. Вещество и поле – два вида материи, пространство и время – форма существования материи. Классическая механика. Механическое движение. Системы отсчета. Материальная точка и абсолютно твердое тело. Способы описания движения материальной точки. Кинематические характеристики поступательного и вращательного </w:t>
            </w:r>
            <w:r>
              <w:t>движений, связь между ними.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«Кинематика»</w:t>
            </w:r>
          </w:p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«Кинематика»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ОПК-1 з</w:t>
            </w: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Pr="007F7C47" w:rsidRDefault="00681AF1" w:rsidP="00A97C7E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i w:val="0"/>
              </w:rPr>
              <w:t xml:space="preserve">1.2. </w:t>
            </w:r>
            <w:r w:rsidRPr="0036062E">
              <w:rPr>
                <w:i w:val="0"/>
              </w:rPr>
              <w:t xml:space="preserve">Динамика твердого тела. Динамические характеристики поступательного и вращательного </w:t>
            </w:r>
            <w:r w:rsidRPr="0036062E">
              <w:rPr>
                <w:i w:val="0"/>
              </w:rPr>
              <w:lastRenderedPageBreak/>
              <w:t>движения материальной точки: масса, импульс, сила – мера взаимодействия между телами, момент силы, момент инерции, момент импульса. Примеры вычисления моментов инерции тел.  Виды сил.  Основные законы динамики для поступательного и вращательного движений (законы Ньютона). Инерциальные и неинерциальные системы отсчета. Преобразования Галилея. Принцип относительности в механике.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4/4И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№4.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 №4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«Динамика»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Проверка отчета по лаб. работе №4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«Динамика»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ОПК-1 зу</w:t>
            </w: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Default="00681AF1" w:rsidP="00A97C7E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lastRenderedPageBreak/>
              <w:t xml:space="preserve">1.3. </w:t>
            </w:r>
            <w:r w:rsidRPr="00E20B00">
              <w:rPr>
                <w:i w:val="0"/>
              </w:rPr>
              <w:t>Работа силы. Примеры расчета работы некоторых сил. Консервативные и неконсервативные силы. Мощность, энергия при поступательном и вращательном движении. Закон сохранения механической энергии. Система материальных тел (материальных точек), центр масс, импульс системы тел. Закон сохранения импульса. Закон сохранения момента импульса. Законы сохранения – фундаментальные принципы физики, их связь с фундаментальными свойствами пространства и времени – однородностью и изотропностью.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№1.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 №1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Подготовка к защите темы «Законы сохранения в механике» 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Проверка отчета по лаб. работе №1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«Законы сохранения в механике»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ув</w:t>
            </w: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Default="00681AF1" w:rsidP="00A97C7E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1.4. </w:t>
            </w:r>
            <w:r w:rsidRPr="00E20B00">
              <w:rPr>
                <w:i w:val="0"/>
              </w:rPr>
              <w:t>Механические колебания. Гармонические колебания, их кинематические и динамические характеристики. Энергия гармонического осциллятора. Маятники (физический, математический, пружинный). Сложение колебаний. Затухающие и вынужденные колебания, их характеристики.</w:t>
            </w:r>
          </w:p>
          <w:p w:rsidR="00681AF1" w:rsidRDefault="00681AF1" w:rsidP="00A97C7E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1.5. </w:t>
            </w:r>
            <w:r w:rsidRPr="00E20B00">
              <w:rPr>
                <w:i w:val="0"/>
              </w:rPr>
              <w:t>Механические волны, их виды. Уравнение плоской бегущей волны. Волновое уравнение. Фазовая и групповая скорость. Интенсивность  волн. Связь интенсивности с амплитудой.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 №5 и 7.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отчетов по лаб. работе №5 и 7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Подготовка к защите темы </w:t>
            </w:r>
            <w:r>
              <w:lastRenderedPageBreak/>
              <w:t>«Механические колебания и волны»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Проверка отчетов по лаб. работам  №5 и 7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Устная защита темы </w:t>
            </w:r>
            <w:r>
              <w:lastRenderedPageBreak/>
              <w:t>«Механические колебания и волны»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ОПК-1 зу</w:t>
            </w: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Pr="00620CA9" w:rsidRDefault="00681AF1" w:rsidP="00A97C7E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bCs/>
                <w:i w:val="0"/>
              </w:rPr>
              <w:lastRenderedPageBreak/>
              <w:t xml:space="preserve">1.6. </w:t>
            </w:r>
            <w:r w:rsidRPr="00E20B00">
              <w:rPr>
                <w:bCs/>
                <w:i w:val="0"/>
              </w:rPr>
              <w:t xml:space="preserve">Основы релятивистской механики: </w:t>
            </w:r>
            <w:r>
              <w:rPr>
                <w:bCs/>
                <w:i w:val="0"/>
              </w:rPr>
              <w:t>п</w:t>
            </w:r>
            <w:r w:rsidRPr="00E20B00">
              <w:rPr>
                <w:i w:val="0"/>
              </w:rPr>
              <w:t>остулаты Эйнштейна</w:t>
            </w:r>
            <w:r>
              <w:rPr>
                <w:i w:val="0"/>
              </w:rPr>
              <w:t>; п</w:t>
            </w:r>
            <w:r w:rsidRPr="00E20B00">
              <w:rPr>
                <w:i w:val="0"/>
              </w:rPr>
              <w:t>реобразования Лоренца, следствия, связь с преобразованиями Галилея</w:t>
            </w:r>
            <w:r w:rsidRPr="00620CA9">
              <w:rPr>
                <w:i w:val="0"/>
              </w:rPr>
              <w:t>. Элементы релятивистской динамики: импульс, масса, связь энергии с импульсом и массой.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ув</w:t>
            </w:r>
          </w:p>
        </w:tc>
      </w:tr>
      <w:tr w:rsidR="00681AF1" w:rsidRPr="00AF2BB2" w:rsidTr="00A97C7E">
        <w:trPr>
          <w:trHeight w:val="561"/>
        </w:trPr>
        <w:tc>
          <w:tcPr>
            <w:tcW w:w="1805" w:type="pct"/>
          </w:tcPr>
          <w:p w:rsidR="00681AF1" w:rsidRDefault="00681AF1" w:rsidP="00A97C7E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81AF1" w:rsidRPr="002B7E9F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12/ 6И</w:t>
            </w:r>
          </w:p>
        </w:tc>
        <w:tc>
          <w:tcPr>
            <w:tcW w:w="194" w:type="pct"/>
          </w:tcPr>
          <w:p w:rsidR="00681AF1" w:rsidRPr="0048341B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81AF1" w:rsidRPr="006A5284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A5284">
              <w:rPr>
                <w:b/>
              </w:rPr>
              <w:t>,2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</w:p>
        </w:tc>
      </w:tr>
      <w:tr w:rsidR="00681AF1" w:rsidRPr="00AF2BB2" w:rsidTr="00A97C7E">
        <w:trPr>
          <w:trHeight w:val="432"/>
        </w:trPr>
        <w:tc>
          <w:tcPr>
            <w:tcW w:w="1805" w:type="pct"/>
          </w:tcPr>
          <w:p w:rsidR="00681AF1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7F7C47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7F7C47">
              <w:rPr>
                <w:b/>
                <w:bCs/>
              </w:rPr>
              <w:t xml:space="preserve">Статистическая физика и </w:t>
            </w:r>
          </w:p>
          <w:p w:rsidR="00681AF1" w:rsidRDefault="00681AF1" w:rsidP="00A97C7E">
            <w:pPr>
              <w:rPr>
                <w:b/>
                <w:i/>
              </w:rPr>
            </w:pPr>
            <w:r w:rsidRPr="007F7C47">
              <w:rPr>
                <w:b/>
                <w:bCs/>
              </w:rPr>
              <w:t>термодина</w:t>
            </w:r>
            <w:r>
              <w:rPr>
                <w:b/>
                <w:bCs/>
              </w:rPr>
              <w:t>мика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 w:rsidRPr="00140636">
              <w:t>12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</w:p>
        </w:tc>
      </w:tr>
      <w:tr w:rsidR="00681AF1" w:rsidRPr="00AF2BB2" w:rsidTr="00A97C7E">
        <w:trPr>
          <w:trHeight w:val="422"/>
        </w:trPr>
        <w:tc>
          <w:tcPr>
            <w:tcW w:w="1805" w:type="pct"/>
          </w:tcPr>
          <w:p w:rsidR="00681AF1" w:rsidRPr="008B5B38" w:rsidRDefault="00681AF1" w:rsidP="00A97C7E">
            <w:pPr>
              <w:ind w:firstLine="284"/>
              <w:jc w:val="both"/>
            </w:pPr>
            <w:r>
              <w:t xml:space="preserve">2.1. </w:t>
            </w:r>
            <w:r w:rsidRPr="008B5B38">
              <w:t>Строение вещества. Агрегатные состояния. Фазовые переходы. Физические основы количественного описания св</w:t>
            </w:r>
            <w:r>
              <w:t>ойств вещества. Микро- и макро</w:t>
            </w:r>
            <w:r w:rsidRPr="008B5B38">
              <w:t xml:space="preserve">параметры состояния термодинамической системы. </w:t>
            </w:r>
          </w:p>
          <w:p w:rsidR="00681AF1" w:rsidRDefault="00681AF1" w:rsidP="00A97C7E">
            <w:pPr>
              <w:ind w:firstLine="284"/>
              <w:jc w:val="both"/>
            </w:pPr>
            <w:r>
              <w:t>2.2. </w:t>
            </w:r>
            <w:r w:rsidRPr="008B5B38">
              <w:t>Принципы статистического описания систем частиц. Функция распределения, ее смысл, условие нормировки. Вычисление средних значений физических величин. Некоторые классические функции распределения частиц (Максвелла, Больцмана, Гаусса)</w:t>
            </w:r>
            <w:r>
              <w:t xml:space="preserve">. </w:t>
            </w:r>
          </w:p>
          <w:p w:rsidR="00681AF1" w:rsidRDefault="00681AF1" w:rsidP="00A97C7E">
            <w:pPr>
              <w:ind w:firstLine="284"/>
              <w:jc w:val="both"/>
            </w:pPr>
            <w:r>
              <w:t>2.3. </w:t>
            </w:r>
            <w:r w:rsidRPr="008B5B38">
              <w:t>Распределение Гиббса, теорема о равном распределении энергии по степеням свободы. Понятие об абсолютной температуре. Идеальный газ. Давление. Уравнение</w:t>
            </w:r>
            <w:r>
              <w:t xml:space="preserve"> состояния идеального газа.</w:t>
            </w:r>
          </w:p>
        </w:tc>
        <w:tc>
          <w:tcPr>
            <w:tcW w:w="14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лабораторной работы №11.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 №11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«Молекулярная физика»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Проверка отчета по лаб. работе №11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«Молекулярная физика»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ОПК-1 зу</w:t>
            </w:r>
          </w:p>
        </w:tc>
      </w:tr>
      <w:tr w:rsidR="00681AF1" w:rsidRPr="00AF2BB2" w:rsidTr="00A97C7E">
        <w:trPr>
          <w:trHeight w:val="422"/>
        </w:trPr>
        <w:tc>
          <w:tcPr>
            <w:tcW w:w="1805" w:type="pct"/>
          </w:tcPr>
          <w:p w:rsidR="00681AF1" w:rsidRDefault="00681AF1" w:rsidP="00A97C7E">
            <w:pPr>
              <w:ind w:firstLine="284"/>
              <w:jc w:val="both"/>
            </w:pPr>
            <w:r>
              <w:t>2.4. </w:t>
            </w:r>
            <w:r w:rsidRPr="008B5B38">
              <w:t>Термодинамический метод и его отличие от статистического метода. Различные способы изменения внутренней энергии термодинамической системы. Первое начало термодинамики. Вычисление количества теплоты, работы и изменения внутренней энергии в различных процес</w:t>
            </w:r>
            <w:r w:rsidRPr="008B5B38">
              <w:lastRenderedPageBreak/>
              <w:t>сах. Термодинамические потен</w:t>
            </w:r>
            <w:r>
              <w:t>циалы.</w:t>
            </w:r>
          </w:p>
          <w:p w:rsidR="00681AF1" w:rsidRDefault="00681AF1" w:rsidP="00A97C7E">
            <w:pPr>
              <w:ind w:firstLine="284"/>
              <w:jc w:val="both"/>
            </w:pPr>
            <w:r>
              <w:t>2.5. </w:t>
            </w:r>
            <w:r w:rsidRPr="008B5B38">
              <w:t>Циклы в термодинамике. Тепловые двигатели. Второе начало термодинамики. Термодинамическая вероятность и энтропия. Вычисление изменения энтропии в различных процессах.</w:t>
            </w:r>
          </w:p>
          <w:p w:rsidR="00681AF1" w:rsidRDefault="00681AF1" w:rsidP="00A97C7E">
            <w:pPr>
              <w:ind w:firstLine="284"/>
              <w:jc w:val="both"/>
            </w:pPr>
            <w:r>
              <w:t>2.6. Третье начало термодинамики.</w:t>
            </w:r>
          </w:p>
          <w:p w:rsidR="00681AF1" w:rsidRDefault="00681AF1" w:rsidP="00A97C7E">
            <w:pPr>
              <w:ind w:firstLine="284"/>
              <w:jc w:val="both"/>
            </w:pPr>
            <w:r>
              <w:t>2.7. </w:t>
            </w:r>
            <w:r w:rsidRPr="008B5B38">
              <w:t>Конденсированное состояние. Жидкости. Поверхностное натяжение. Давление под изогнутой поверхностью. Фазовые границы, фазовые равновесия и фазовые превраще</w:t>
            </w:r>
            <w:r>
              <w:t xml:space="preserve">ния. </w:t>
            </w:r>
          </w:p>
          <w:p w:rsidR="00681AF1" w:rsidRDefault="00681AF1" w:rsidP="00A97C7E">
            <w:pPr>
              <w:ind w:firstLine="284"/>
              <w:jc w:val="both"/>
            </w:pPr>
            <w:r>
              <w:t>2.8. </w:t>
            </w:r>
            <w:r w:rsidRPr="008B5B38">
              <w:t>Элементы неравновесной термодинамики. Явления переноса. Длина свободного пробега. Диффузия, теплопроводность, вязкость. Уравнения Ньютона, Фурье. Уравнения переноса в твердых телах, газообразных и пористых средах в стационарном и нестационарном режимах.</w:t>
            </w:r>
          </w:p>
          <w:p w:rsidR="00681AF1" w:rsidRDefault="00681AF1" w:rsidP="00A97C7E">
            <w:pPr>
              <w:ind w:firstLine="284"/>
              <w:jc w:val="both"/>
            </w:pPr>
            <w:r>
              <w:t>2.9. </w:t>
            </w:r>
            <w:r w:rsidRPr="00E14FAB">
              <w:t>Кинематика и динамика жидкостей и газов:</w:t>
            </w:r>
          </w:p>
          <w:p w:rsidR="00681AF1" w:rsidRPr="000C13F0" w:rsidRDefault="00681AF1" w:rsidP="00A97C7E">
            <w:pPr>
              <w:ind w:firstLine="284"/>
              <w:jc w:val="both"/>
            </w:pPr>
            <w:r w:rsidRPr="000C13F0">
              <w:t>кинематические и динамические характеристики жидкостей и га</w:t>
            </w:r>
            <w:r>
              <w:t>зов;</w:t>
            </w:r>
          </w:p>
          <w:p w:rsidR="00681AF1" w:rsidRDefault="00681AF1" w:rsidP="00A97C7E">
            <w:pPr>
              <w:ind w:firstLine="284"/>
              <w:jc w:val="both"/>
            </w:pPr>
            <w:r w:rsidRPr="000C13F0">
              <w:t>конденсированное состояние</w:t>
            </w:r>
            <w:r>
              <w:t>;</w:t>
            </w:r>
          </w:p>
          <w:p w:rsidR="00681AF1" w:rsidRDefault="00681AF1" w:rsidP="00A97C7E">
            <w:pPr>
              <w:ind w:firstLine="284"/>
              <w:jc w:val="both"/>
            </w:pPr>
            <w:r>
              <w:t>п</w:t>
            </w:r>
            <w:r w:rsidRPr="000C13F0">
              <w:t>оверхностное натяжение</w:t>
            </w:r>
            <w:r>
              <w:t>;</w:t>
            </w:r>
          </w:p>
          <w:p w:rsidR="00681AF1" w:rsidRDefault="00681AF1" w:rsidP="00A97C7E">
            <w:pPr>
              <w:ind w:firstLine="284"/>
              <w:jc w:val="both"/>
            </w:pPr>
            <w:r>
              <w:t>д</w:t>
            </w:r>
            <w:r w:rsidRPr="000C13F0">
              <w:t>авление под изогнутой поверхностью</w:t>
            </w:r>
            <w:r>
              <w:t>;</w:t>
            </w:r>
          </w:p>
          <w:p w:rsidR="00681AF1" w:rsidRDefault="00681AF1" w:rsidP="00A97C7E">
            <w:pPr>
              <w:ind w:firstLine="284"/>
              <w:jc w:val="both"/>
            </w:pPr>
            <w:r>
              <w:t>ф</w:t>
            </w:r>
            <w:r w:rsidRPr="000C13F0">
              <w:t>азовые превращения.</w:t>
            </w:r>
          </w:p>
        </w:tc>
        <w:tc>
          <w:tcPr>
            <w:tcW w:w="14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 №14 и 15. Оформление конспектов.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работам №14 и 15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«Термодинамика»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Проверка отчетов по лаб. работам №14 и 15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«Термодинамика»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ОПК-2 ув</w:t>
            </w:r>
          </w:p>
        </w:tc>
      </w:tr>
      <w:tr w:rsidR="00681AF1" w:rsidRPr="00AF2BB2" w:rsidTr="00A97C7E">
        <w:trPr>
          <w:trHeight w:val="521"/>
        </w:trPr>
        <w:tc>
          <w:tcPr>
            <w:tcW w:w="1805" w:type="pct"/>
          </w:tcPr>
          <w:p w:rsidR="00681AF1" w:rsidRDefault="00681AF1" w:rsidP="00A97C7E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81AF1" w:rsidRPr="00140636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10/ 6И</w:t>
            </w:r>
          </w:p>
        </w:tc>
        <w:tc>
          <w:tcPr>
            <w:tcW w:w="194" w:type="pct"/>
          </w:tcPr>
          <w:p w:rsidR="00681AF1" w:rsidRPr="0048341B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81AF1" w:rsidRPr="006A5284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ind w:firstLine="284"/>
              <w:jc w:val="both"/>
            </w:pPr>
            <w:r>
              <w:rPr>
                <w:b/>
                <w:bCs/>
              </w:rPr>
              <w:t>3. Электричество</w:t>
            </w:r>
          </w:p>
          <w:p w:rsidR="00681AF1" w:rsidRDefault="00681AF1" w:rsidP="00A97C7E">
            <w:pPr>
              <w:ind w:firstLine="284"/>
              <w:jc w:val="both"/>
              <w:rPr>
                <w:b/>
                <w:bCs/>
              </w:rPr>
            </w:pPr>
            <w:r>
              <w:t xml:space="preserve">3.1. </w:t>
            </w:r>
            <w:r w:rsidRPr="008B5B38">
              <w:t>Поле, как форма существования материи.</w:t>
            </w:r>
            <w:r>
              <w:t xml:space="preserve"> Виды полей. Электростатическое поле. Электрический заряд, его свойства. Закон Кулона. Локальные (напряженность и потенциал) и интегральные (поток, циркуляция) характеристики векторных полей. Теорема о циркуляции (Стокса). Методы расчета характеристик электростатиче</w:t>
            </w:r>
            <w:r>
              <w:lastRenderedPageBreak/>
              <w:t>ского поля: принцип суперпозиции полей и теорема Остроградского-Гаусса. Примеры расчета характеристик электростатического поля.</w:t>
            </w:r>
          </w:p>
        </w:tc>
        <w:tc>
          <w:tcPr>
            <w:tcW w:w="144" w:type="pct"/>
          </w:tcPr>
          <w:p w:rsidR="00681AF1" w:rsidRPr="00E20B00" w:rsidRDefault="00681AF1" w:rsidP="00A97C7E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№21.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lastRenderedPageBreak/>
              <w:t>Составление отчета по лаб. работе №21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«Электростатика»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lastRenderedPageBreak/>
              <w:t>Проверка отчета по лаб. работе №21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«Электростатика»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ОПК-2 зу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ind w:firstLine="284"/>
              <w:jc w:val="both"/>
            </w:pPr>
            <w:r>
              <w:lastRenderedPageBreak/>
              <w:t>3.2. Работа электрического поля по перемещению заряда. Потенциальный характер электростатического поля. Вещество в электрическом поле (проводники и диэлектрики). Диэлектрическая проницаемость среды. Поляризация диэлектриков.</w:t>
            </w:r>
          </w:p>
          <w:p w:rsidR="00681AF1" w:rsidRDefault="00681AF1" w:rsidP="00A97C7E">
            <w:pPr>
              <w:ind w:firstLine="284"/>
              <w:jc w:val="both"/>
            </w:pPr>
            <w:r>
              <w:t>3.3. </w:t>
            </w:r>
            <w:r w:rsidRPr="00FE3D87">
              <w:t xml:space="preserve">Постоянный ток. Законы Ома. Разветвленная электрическая цепь. </w:t>
            </w:r>
            <w:r>
              <w:t>Правила</w:t>
            </w:r>
            <w:r w:rsidRPr="00FE3D87">
              <w:t xml:space="preserve"> Кирхгофа для расчета разветвленной электрической цепи.</w:t>
            </w:r>
          </w:p>
        </w:tc>
        <w:tc>
          <w:tcPr>
            <w:tcW w:w="144" w:type="pct"/>
          </w:tcPr>
          <w:p w:rsidR="00681AF1" w:rsidRPr="00E20B00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№23.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 №23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«Постоянный ток»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  <w:r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Проверка отчета по лаб. работе №23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Устная защита темы «Постоянный ток»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ОПК-1 ув</w:t>
            </w:r>
          </w:p>
        </w:tc>
      </w:tr>
      <w:tr w:rsidR="00681AF1" w:rsidRPr="00AF2BB2" w:rsidTr="00A97C7E">
        <w:trPr>
          <w:trHeight w:val="589"/>
        </w:trPr>
        <w:tc>
          <w:tcPr>
            <w:tcW w:w="1805" w:type="pct"/>
          </w:tcPr>
          <w:p w:rsidR="00681AF1" w:rsidRDefault="00681AF1" w:rsidP="00A97C7E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81AF1" w:rsidRPr="00140636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10</w:t>
            </w:r>
          </w:p>
        </w:tc>
        <w:tc>
          <w:tcPr>
            <w:tcW w:w="193" w:type="pct"/>
          </w:tcPr>
          <w:p w:rsidR="00681AF1" w:rsidRPr="00140636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  <w:r>
              <w:rPr>
                <w:b/>
              </w:rPr>
              <w:t>/ 8И</w:t>
            </w:r>
          </w:p>
        </w:tc>
        <w:tc>
          <w:tcPr>
            <w:tcW w:w="194" w:type="pct"/>
          </w:tcPr>
          <w:p w:rsidR="00681AF1" w:rsidRPr="0048341B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2" w:type="pct"/>
          </w:tcPr>
          <w:p w:rsidR="00681AF1" w:rsidRPr="006A5284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6A5284">
              <w:rPr>
                <w:b/>
              </w:rPr>
              <w:t>5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81AF1" w:rsidRPr="002B7E9F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Pr="006E715A" w:rsidRDefault="00681AF1" w:rsidP="00A97C7E">
            <w:pPr>
              <w:pStyle w:val="a6"/>
              <w:ind w:firstLine="0"/>
              <w:jc w:val="right"/>
              <w:rPr>
                <w:b/>
                <w:i w:val="0"/>
              </w:rPr>
            </w:pPr>
            <w:r w:rsidRPr="006E715A">
              <w:rPr>
                <w:b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</w:p>
        </w:tc>
        <w:tc>
          <w:tcPr>
            <w:tcW w:w="193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  <w:r>
              <w:rPr>
                <w:b/>
              </w:rPr>
              <w:t>/ 20И</w:t>
            </w: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17</w:t>
            </w:r>
          </w:p>
        </w:tc>
        <w:tc>
          <w:tcPr>
            <w:tcW w:w="242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21,2</w:t>
            </w:r>
          </w:p>
        </w:tc>
        <w:tc>
          <w:tcPr>
            <w:tcW w:w="1017" w:type="pct"/>
          </w:tcPr>
          <w:p w:rsidR="00681AF1" w:rsidRPr="006E715A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Pr="006E715A" w:rsidRDefault="00681AF1" w:rsidP="00A97C7E">
            <w:pPr>
              <w:pStyle w:val="Style14"/>
              <w:widowControl/>
              <w:rPr>
                <w:b/>
              </w:rPr>
            </w:pPr>
            <w:r w:rsidRPr="006E715A">
              <w:rPr>
                <w:b/>
              </w:rPr>
              <w:t>Зачет</w:t>
            </w:r>
          </w:p>
        </w:tc>
        <w:tc>
          <w:tcPr>
            <w:tcW w:w="290" w:type="pct"/>
          </w:tcPr>
          <w:p w:rsidR="00681AF1" w:rsidRPr="006E715A" w:rsidRDefault="00681AF1" w:rsidP="00A97C7E">
            <w:pPr>
              <w:pStyle w:val="Style14"/>
              <w:widowControl/>
            </w:pP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4. Магнетизм</w:t>
            </w:r>
          </w:p>
          <w:p w:rsidR="00681AF1" w:rsidRPr="00E20B00" w:rsidRDefault="00681AF1" w:rsidP="00A97C7E">
            <w:pPr>
              <w:ind w:firstLine="284"/>
              <w:jc w:val="both"/>
            </w:pPr>
            <w:r>
              <w:t xml:space="preserve">4.1. Магнитное </w:t>
            </w:r>
            <w:r w:rsidRPr="008B5B38">
              <w:t>поле. Индукция магнитного поля. Геометрическое изображение</w:t>
            </w:r>
            <w:r>
              <w:t xml:space="preserve"> полей. Методы расчета характеристик магнитного поля: закон Био-Савара-Лапласа, теорема о циркуляции </w:t>
            </w:r>
            <w:r w:rsidRPr="00E20B00">
              <w:t>вектора магнитной индукции. Вихревой характер магнитного поля.</w:t>
            </w:r>
          </w:p>
          <w:p w:rsidR="00681AF1" w:rsidRDefault="00681AF1" w:rsidP="00A97C7E">
            <w:pPr>
              <w:ind w:firstLine="284"/>
              <w:jc w:val="both"/>
              <w:rPr>
                <w:b/>
                <w:i/>
              </w:rPr>
            </w:pPr>
            <w:r>
              <w:t>4.2. </w:t>
            </w:r>
            <w:r w:rsidRPr="008B5B38">
              <w:t xml:space="preserve">Движение заряженных частиц в </w:t>
            </w:r>
            <w:r>
              <w:t xml:space="preserve"> магнитном поле</w:t>
            </w:r>
            <w:r w:rsidRPr="008B5B38">
              <w:t>. Сила Лорен</w:t>
            </w:r>
            <w:r>
              <w:t xml:space="preserve">ца, сила Ампера. </w:t>
            </w:r>
            <w:r w:rsidRPr="008B5B38">
              <w:t>Явлени</w:t>
            </w:r>
            <w:r>
              <w:t>я</w:t>
            </w:r>
            <w:r w:rsidRPr="008B5B38">
              <w:t xml:space="preserve"> электромагнитной индукции. </w:t>
            </w:r>
            <w:r>
              <w:t>Явление самоиндукции. Энергия магнитного поля.</w:t>
            </w:r>
          </w:p>
        </w:tc>
        <w:tc>
          <w:tcPr>
            <w:tcW w:w="144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 w:rsidRPr="004F7F7E">
              <w:t>2</w:t>
            </w:r>
          </w:p>
        </w:tc>
        <w:tc>
          <w:tcPr>
            <w:tcW w:w="194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3/ 2И</w:t>
            </w:r>
          </w:p>
        </w:tc>
        <w:tc>
          <w:tcPr>
            <w:tcW w:w="194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№28.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 №28</w:t>
            </w:r>
          </w:p>
        </w:tc>
        <w:tc>
          <w:tcPr>
            <w:tcW w:w="920" w:type="pct"/>
          </w:tcPr>
          <w:p w:rsidR="00681AF1" w:rsidRPr="00665EB2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конспекта.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</w:p>
          <w:p w:rsidR="00681AF1" w:rsidRPr="00A649C4" w:rsidRDefault="00681AF1" w:rsidP="00A97C7E">
            <w:pPr>
              <w:pStyle w:val="a9"/>
              <w:tabs>
                <w:tab w:val="left" w:pos="8280"/>
              </w:tabs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отчета по лаб. работе №2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зу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Электромагнитные волны</w:t>
            </w:r>
          </w:p>
          <w:p w:rsidR="00681AF1" w:rsidRDefault="00681AF1" w:rsidP="00A97C7E">
            <w:pPr>
              <w:ind w:firstLine="284"/>
              <w:jc w:val="both"/>
            </w:pPr>
            <w:r>
              <w:t>5.1. Система уравнений Максвелла в интегральной форме, их физический смысл. Относительный характер электрического и магнитного полей.</w:t>
            </w:r>
            <w:r w:rsidRPr="005D72C9">
              <w:t xml:space="preserve"> </w:t>
            </w:r>
            <w:r>
              <w:t>Электромагнитные волны. Волновое уравнение для электромагнитного поля. Шкала электромагнитных волн.</w:t>
            </w:r>
          </w:p>
          <w:p w:rsidR="00681AF1" w:rsidRDefault="00681AF1" w:rsidP="00A97C7E">
            <w:pPr>
              <w:ind w:firstLine="284"/>
              <w:jc w:val="both"/>
              <w:rPr>
                <w:b/>
                <w:bCs/>
              </w:rPr>
            </w:pPr>
            <w:r>
              <w:t xml:space="preserve">5.2. Электромагнитные колебания. Собственные и вынужденные электромагнитные колебания. </w:t>
            </w:r>
            <w:r w:rsidRPr="008B5B38">
              <w:t xml:space="preserve"> Электроемкость конденсатора и индуктивность катушки в цепях переменного тока. Резонанс напряжений</w:t>
            </w:r>
            <w:r>
              <w:t xml:space="preserve"> в цепях переменного тока.</w:t>
            </w:r>
          </w:p>
        </w:tc>
        <w:tc>
          <w:tcPr>
            <w:tcW w:w="144" w:type="pct"/>
          </w:tcPr>
          <w:p w:rsidR="00681AF1" w:rsidRPr="004F7F7E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681AF1" w:rsidRPr="00F64D11" w:rsidRDefault="00681AF1" w:rsidP="00A97C7E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ув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rPr>
                <w:b/>
                <w:bCs/>
              </w:rPr>
              <w:t>6. Волновая оптика</w:t>
            </w:r>
          </w:p>
          <w:p w:rsidR="00681AF1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>6.1. Современная точка зрения на природу света. Явления, подтверждающие волновую природу света. Явление интерференции. Пространственная  и временная когерентность. Примеры применения интерференции.</w:t>
            </w:r>
          </w:p>
          <w:p w:rsidR="00681AF1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>6.2. Дифракция света. Принцип Гюйгенса-Френеля. Методы расчета дифракционной картины. Дифракционная решетка, ее характеристики.</w:t>
            </w:r>
          </w:p>
          <w:p w:rsidR="00681AF1" w:rsidRDefault="00681AF1" w:rsidP="00A97C7E">
            <w:pPr>
              <w:ind w:firstLine="284"/>
              <w:rPr>
                <w:b/>
                <w:bCs/>
              </w:rPr>
            </w:pPr>
            <w:r>
              <w:t>6.3. Поляризация света. Способы получения поляризованного света. Закон Малюса. Дисперсия света.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Pr="006025DF" w:rsidRDefault="00681AF1" w:rsidP="00A97C7E">
            <w:pPr>
              <w:pStyle w:val="a9"/>
              <w:tabs>
                <w:tab w:val="left" w:pos="7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 №32, 34 и 35. Оформление конспектов.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отчетов по лаб. работам №32, 34 и 35.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«Волновая оптика»</w:t>
            </w:r>
          </w:p>
        </w:tc>
        <w:tc>
          <w:tcPr>
            <w:tcW w:w="920" w:type="pct"/>
          </w:tcPr>
          <w:p w:rsidR="00681AF1" w:rsidRPr="00665EB2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</w:p>
          <w:p w:rsidR="00681AF1" w:rsidRDefault="00681AF1" w:rsidP="00A97C7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по лаб. работ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67A">
              <w:rPr>
                <w:rFonts w:ascii="Times New Roman" w:hAnsi="Times New Roman"/>
                <w:sz w:val="24"/>
                <w:szCs w:val="24"/>
              </w:rPr>
              <w:t>№32, 34 и 35.</w:t>
            </w:r>
          </w:p>
          <w:p w:rsidR="00681AF1" w:rsidRDefault="00681AF1" w:rsidP="00A97C7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81AF1" w:rsidRPr="006025DF" w:rsidRDefault="00681AF1" w:rsidP="00A97C7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D2F08">
              <w:rPr>
                <w:rFonts w:ascii="Times New Roman" w:hAnsi="Times New Roman"/>
                <w:sz w:val="24"/>
                <w:szCs w:val="24"/>
              </w:rPr>
              <w:t>Устная защита темы «</w:t>
            </w:r>
            <w:r>
              <w:rPr>
                <w:rFonts w:ascii="Times New Roman" w:hAnsi="Times New Roman"/>
                <w:sz w:val="24"/>
                <w:szCs w:val="24"/>
              </w:rPr>
              <w:t>Волновая оптика</w:t>
            </w:r>
            <w:r w:rsidRPr="003D2F0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0" w:type="pct"/>
          </w:tcPr>
          <w:p w:rsidR="00681AF1" w:rsidRPr="006025DF" w:rsidRDefault="00681AF1" w:rsidP="00A97C7E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  <w:r w:rsidRPr="0001567A">
              <w:rPr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t>зу</w:t>
            </w:r>
          </w:p>
        </w:tc>
      </w:tr>
      <w:tr w:rsidR="00681AF1" w:rsidRPr="00AF2BB2" w:rsidTr="00A97C7E">
        <w:trPr>
          <w:trHeight w:val="552"/>
        </w:trPr>
        <w:tc>
          <w:tcPr>
            <w:tcW w:w="1805" w:type="pct"/>
          </w:tcPr>
          <w:p w:rsidR="00681AF1" w:rsidRPr="00D50F85" w:rsidRDefault="00681AF1" w:rsidP="00A97C7E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81AF1" w:rsidRPr="004757EE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3" w:type="pct"/>
          </w:tcPr>
          <w:p w:rsidR="00681AF1" w:rsidRPr="00B0377F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0377F">
              <w:rPr>
                <w:b/>
              </w:rPr>
              <w:t>7</w:t>
            </w:r>
            <w:r>
              <w:rPr>
                <w:b/>
              </w:rPr>
              <w:t>/ 4И</w:t>
            </w:r>
          </w:p>
        </w:tc>
        <w:tc>
          <w:tcPr>
            <w:tcW w:w="194" w:type="pct"/>
          </w:tcPr>
          <w:p w:rsidR="00681AF1" w:rsidRPr="0048341B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81AF1" w:rsidRPr="00B26910" w:rsidRDefault="00681AF1" w:rsidP="00A97C7E">
            <w:pPr>
              <w:pStyle w:val="a9"/>
              <w:tabs>
                <w:tab w:val="left" w:pos="7920"/>
              </w:tabs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910">
              <w:rPr>
                <w:rFonts w:ascii="Times New Roman" w:hAnsi="Times New Roman"/>
                <w:b/>
                <w:sz w:val="24"/>
                <w:szCs w:val="24"/>
              </w:rPr>
              <w:t>12,2</w:t>
            </w:r>
          </w:p>
        </w:tc>
        <w:tc>
          <w:tcPr>
            <w:tcW w:w="1017" w:type="pct"/>
          </w:tcPr>
          <w:p w:rsidR="00681AF1" w:rsidRPr="006025DF" w:rsidRDefault="00681AF1" w:rsidP="00A97C7E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pct"/>
          </w:tcPr>
          <w:p w:rsidR="00681AF1" w:rsidRPr="006025DF" w:rsidRDefault="00681AF1" w:rsidP="00A97C7E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681AF1" w:rsidRPr="006025DF" w:rsidRDefault="00681AF1" w:rsidP="00A97C7E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Pr="008B5B38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7. Квантовая оптика </w:t>
            </w:r>
          </w:p>
          <w:p w:rsidR="00681AF1" w:rsidRPr="00960E1D" w:rsidRDefault="00681AF1" w:rsidP="00A97C7E">
            <w:pPr>
              <w:ind w:firstLine="284"/>
              <w:jc w:val="both"/>
            </w:pPr>
            <w:r w:rsidRPr="008B5B38">
              <w:t xml:space="preserve">Корпускулярно-волновой дуализм. </w:t>
            </w:r>
            <w:r>
              <w:t xml:space="preserve">Явления, подтверждающие квантовую природу света: тепловое излучение, </w:t>
            </w:r>
            <w:r w:rsidRPr="008B5B38">
              <w:t>фотоэффект, эффект Комптона, тормозное рентгеновское излучение</w:t>
            </w:r>
            <w:r>
              <w:t>.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3/ 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№36.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lastRenderedPageBreak/>
              <w:t>Составление отчета по лаб. работе №36</w:t>
            </w:r>
          </w:p>
        </w:tc>
        <w:tc>
          <w:tcPr>
            <w:tcW w:w="920" w:type="pct"/>
          </w:tcPr>
          <w:p w:rsidR="00681AF1" w:rsidRPr="00665EB2" w:rsidRDefault="00681AF1" w:rsidP="00A97C7E">
            <w:pPr>
              <w:pStyle w:val="Style14"/>
            </w:pPr>
            <w:r w:rsidRPr="00665EB2">
              <w:lastRenderedPageBreak/>
              <w:t>Проверка индивидуальных задач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конспекта.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</w:p>
          <w:p w:rsidR="00681AF1" w:rsidRPr="00AF2BB2" w:rsidRDefault="00681AF1" w:rsidP="00A97C7E">
            <w:pPr>
              <w:pStyle w:val="Style14"/>
              <w:widowControl/>
            </w:pPr>
            <w:r w:rsidRPr="00665EB2">
              <w:lastRenderedPageBreak/>
              <w:t>Проверка отчета по лаб. работе №</w:t>
            </w:r>
            <w:r>
              <w:t>36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lastRenderedPageBreak/>
              <w:t>ОПК-2 ув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Default="00681AF1" w:rsidP="00A97C7E">
            <w:pPr>
              <w:ind w:firstLine="2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8. </w:t>
            </w:r>
            <w:r w:rsidRPr="008B5B38">
              <w:rPr>
                <w:b/>
                <w:bCs/>
              </w:rPr>
              <w:t xml:space="preserve">Основные положения квантовой </w:t>
            </w:r>
          </w:p>
          <w:p w:rsidR="00681AF1" w:rsidRPr="008B5B38" w:rsidRDefault="00681AF1" w:rsidP="00A97C7E">
            <w:pPr>
              <w:jc w:val="both"/>
              <w:rPr>
                <w:b/>
                <w:bCs/>
              </w:rPr>
            </w:pPr>
            <w:r w:rsidRPr="008B5B38">
              <w:rPr>
                <w:b/>
                <w:bCs/>
              </w:rPr>
              <w:t>меха</w:t>
            </w:r>
            <w:r>
              <w:rPr>
                <w:b/>
                <w:bCs/>
              </w:rPr>
              <w:t>ники</w:t>
            </w:r>
          </w:p>
          <w:p w:rsidR="00681AF1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8.1. </w:t>
            </w:r>
            <w:r w:rsidRPr="008B5B38">
              <w:t xml:space="preserve">Длина волны де Бройля. Экспериментальное наблюдение волновых свойств частиц. Соотношения неопределенностей. Состояние частицы в квантовой механике. Волновая функция и ее физический смысл. Принцип суперпозиции. </w:t>
            </w:r>
          </w:p>
          <w:p w:rsidR="00681AF1" w:rsidRPr="008B5B38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>8.2. </w:t>
            </w:r>
            <w:r w:rsidRPr="008B5B38">
              <w:t>Уравнение Шредингера, квантовые уравнения движения. Операторы фи</w:t>
            </w:r>
            <w:r>
              <w:t>зических величин.</w:t>
            </w:r>
          </w:p>
          <w:p w:rsidR="00681AF1" w:rsidRPr="00960E1D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8.3. </w:t>
            </w:r>
            <w:r w:rsidRPr="008B5B38">
              <w:t>Некоторые задачи квантовой механики. Частица в бесконечно глубокой потенциальной яме. Квантование энергии. Туннельный эффект. Альфа-распад как пример туннельного эффекта. Холодная эмиссия элек</w:t>
            </w:r>
            <w:r>
              <w:t>тронов.</w:t>
            </w:r>
          </w:p>
        </w:tc>
        <w:tc>
          <w:tcPr>
            <w:tcW w:w="144" w:type="pct"/>
          </w:tcPr>
          <w:p w:rsidR="00681AF1" w:rsidRPr="004F7F7E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«Основные положения квантовой физики»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</w:pPr>
          </w:p>
          <w:p w:rsidR="00681AF1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Default="00681AF1" w:rsidP="00A97C7E">
            <w:pPr>
              <w:pStyle w:val="Style14"/>
            </w:pPr>
          </w:p>
          <w:p w:rsidR="00681AF1" w:rsidRPr="00AF2BB2" w:rsidRDefault="00681AF1" w:rsidP="00A97C7E">
            <w:pPr>
              <w:pStyle w:val="Style14"/>
            </w:pPr>
            <w:r w:rsidRPr="003D2F08">
              <w:t>Устная защита темы «</w:t>
            </w:r>
            <w:r>
              <w:t>Основные положения квантовой физики</w:t>
            </w:r>
            <w:r w:rsidRPr="003D2F08">
              <w:t>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зув</w:t>
            </w:r>
          </w:p>
        </w:tc>
      </w:tr>
      <w:tr w:rsidR="00681AF1" w:rsidRPr="00AF2BB2" w:rsidTr="00A97C7E">
        <w:trPr>
          <w:trHeight w:val="560"/>
        </w:trPr>
        <w:tc>
          <w:tcPr>
            <w:tcW w:w="1805" w:type="pct"/>
          </w:tcPr>
          <w:p w:rsidR="00681AF1" w:rsidRPr="00D50F85" w:rsidRDefault="00681AF1" w:rsidP="00A97C7E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81AF1" w:rsidRPr="004757EE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3" w:type="pct"/>
          </w:tcPr>
          <w:p w:rsidR="00681AF1" w:rsidRPr="00ED3777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3</w:t>
            </w:r>
            <w:r>
              <w:rPr>
                <w:b/>
              </w:rPr>
              <w:t>/ 2И</w:t>
            </w:r>
          </w:p>
        </w:tc>
        <w:tc>
          <w:tcPr>
            <w:tcW w:w="194" w:type="pct"/>
          </w:tcPr>
          <w:p w:rsidR="00681AF1" w:rsidRPr="00ED3777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6</w:t>
            </w:r>
          </w:p>
        </w:tc>
        <w:tc>
          <w:tcPr>
            <w:tcW w:w="242" w:type="pct"/>
          </w:tcPr>
          <w:p w:rsidR="00681AF1" w:rsidRPr="00B26910" w:rsidRDefault="00681AF1" w:rsidP="00A97C7E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26910">
              <w:rPr>
                <w:b/>
              </w:rPr>
              <w:t>8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  <w:spacing w:before="120"/>
            </w:pP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Pr="008B5B38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9. Электроны в атомах и молекулах.</w:t>
            </w:r>
          </w:p>
          <w:p w:rsidR="00681AF1" w:rsidRPr="008B5B38" w:rsidRDefault="00681AF1" w:rsidP="00A97C7E">
            <w:pPr>
              <w:ind w:firstLine="284"/>
              <w:jc w:val="both"/>
            </w:pPr>
            <w:r>
              <w:t>9.1. </w:t>
            </w:r>
            <w:r w:rsidRPr="008B5B38">
              <w:t>Атом водорода в квантовой механике. Квантование энергии, момента импульса и его проекции. Многоэлектронные атомы. Электронные слои и оболочки. Периодическая систем</w:t>
            </w:r>
            <w:r>
              <w:t>а элементов Д.И.Менделеева.</w:t>
            </w:r>
          </w:p>
          <w:p w:rsidR="00681AF1" w:rsidRDefault="00681AF1" w:rsidP="00A97C7E">
            <w:pPr>
              <w:ind w:firstLine="284"/>
              <w:jc w:val="both"/>
            </w:pPr>
            <w:r>
              <w:t xml:space="preserve">9.2. </w:t>
            </w:r>
            <w:r w:rsidRPr="008B5B38">
              <w:t>Излучение атомов. Энергетический спектр атома водорода. Спектры излучения многоэлектронных атомов.</w:t>
            </w:r>
          </w:p>
          <w:p w:rsidR="00681AF1" w:rsidRPr="00D854E9" w:rsidRDefault="00681AF1" w:rsidP="00A97C7E">
            <w:pPr>
              <w:ind w:firstLine="284"/>
              <w:jc w:val="both"/>
            </w:pPr>
            <w:r>
              <w:t xml:space="preserve">9.3. </w:t>
            </w:r>
            <w:r w:rsidRPr="00D854E9">
              <w:t>Строение молекул, виды связей. Природа химической связи. Спектры излучения молекул. Физические принципы работы лазеров.</w:t>
            </w:r>
          </w:p>
        </w:tc>
        <w:tc>
          <w:tcPr>
            <w:tcW w:w="144" w:type="pct"/>
          </w:tcPr>
          <w:p w:rsidR="00681AF1" w:rsidRPr="004F7F7E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Pr="006025DF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 №41 и 42. Оформление конспектов.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отчетов по лаб. работам №41 и 42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Pr="006025DF" w:rsidRDefault="00681AF1" w:rsidP="00A97C7E">
            <w:pPr>
              <w:pStyle w:val="Style14"/>
              <w:widowControl/>
            </w:pPr>
            <w:r>
              <w:t>Подготовка к защите темы «Электроны в атомах и молекулах»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</w:p>
          <w:p w:rsidR="00681AF1" w:rsidRDefault="00681AF1" w:rsidP="00A97C7E">
            <w:pPr>
              <w:pStyle w:val="Style14"/>
              <w:widowControl/>
            </w:pPr>
            <w:r w:rsidRPr="00665EB2">
              <w:t>Проверка отчет</w:t>
            </w:r>
            <w:r>
              <w:t>ов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41 и 42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Pr="00AF2BB2" w:rsidRDefault="00681AF1" w:rsidP="00A97C7E">
            <w:pPr>
              <w:pStyle w:val="Style14"/>
              <w:widowControl/>
            </w:pPr>
            <w:r w:rsidRPr="003D2F08">
              <w:t>Устная защита темы «</w:t>
            </w:r>
            <w:r>
              <w:t>Электроны в атомах и молекулах</w:t>
            </w:r>
            <w:r w:rsidRPr="003D2F08">
              <w:t>»</w:t>
            </w:r>
          </w:p>
        </w:tc>
        <w:tc>
          <w:tcPr>
            <w:tcW w:w="290" w:type="pct"/>
          </w:tcPr>
          <w:p w:rsidR="00681AF1" w:rsidRPr="006025DF" w:rsidRDefault="00681AF1" w:rsidP="00A97C7E">
            <w:pPr>
              <w:pStyle w:val="Style14"/>
              <w:widowControl/>
            </w:pPr>
            <w:r>
              <w:t>ОПК-1 зу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Pr="008B5B38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 Электроны в кристаллах</w:t>
            </w:r>
          </w:p>
          <w:p w:rsidR="00681AF1" w:rsidRPr="008B5B38" w:rsidRDefault="00681AF1" w:rsidP="00A97C7E">
            <w:pPr>
              <w:pStyle w:val="21"/>
              <w:spacing w:after="0" w:line="240" w:lineRule="auto"/>
              <w:ind w:left="0" w:firstLine="284"/>
              <w:jc w:val="both"/>
            </w:pPr>
            <w:r>
              <w:t>10.1. </w:t>
            </w:r>
            <w:r w:rsidRPr="008B5B38">
              <w:t>Кристаллическая решетка. Характер движения и взаимодействия атомов. Теплоемкость кристаллов. Фононы. Функция распределения Бозе-Эйнштейна. Дефекты кристаллической решетки. Механиче</w:t>
            </w:r>
            <w:r>
              <w:t>ские свойства твердых тел.</w:t>
            </w:r>
          </w:p>
          <w:p w:rsidR="00681AF1" w:rsidRPr="00960E1D" w:rsidRDefault="00681AF1" w:rsidP="00A97C7E">
            <w:pPr>
              <w:ind w:firstLine="284"/>
              <w:jc w:val="both"/>
            </w:pPr>
            <w:r>
              <w:t>10.2. </w:t>
            </w:r>
            <w:r w:rsidRPr="008B5B38">
              <w:t>Электроны в кристаллах. Энергетические зоны в металлах, диэлектриках и полупроводниках. Функция распределения Ферми-Дирака. Энергия Ферми. Электрические свойства твердых тел. Сверхпроводимость</w:t>
            </w:r>
            <w:r>
              <w:t>.</w:t>
            </w:r>
          </w:p>
        </w:tc>
        <w:tc>
          <w:tcPr>
            <w:tcW w:w="144" w:type="pct"/>
          </w:tcPr>
          <w:p w:rsidR="00681AF1" w:rsidRPr="004F7F7E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Pr="006025DF" w:rsidRDefault="00681AF1" w:rsidP="00A97C7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№44.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Pr="006025DF" w:rsidRDefault="00681AF1" w:rsidP="00A97C7E">
            <w:pPr>
              <w:pStyle w:val="Style14"/>
              <w:widowControl/>
            </w:pPr>
            <w:r>
              <w:t>Составление отчета по лаб. работе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1AF1" w:rsidRDefault="00681AF1" w:rsidP="00A97C7E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1AF1" w:rsidRDefault="00681AF1" w:rsidP="00A97C7E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Pr="006025DF" w:rsidRDefault="00681AF1" w:rsidP="00A97C7E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44</w:t>
            </w:r>
          </w:p>
          <w:p w:rsidR="00681AF1" w:rsidRPr="00AF2BB2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Pr="006025DF" w:rsidRDefault="00681AF1" w:rsidP="00A97C7E">
            <w:pPr>
              <w:pStyle w:val="Style14"/>
              <w:widowControl/>
            </w:pPr>
            <w:r>
              <w:t>ОПК-1 ув</w:t>
            </w:r>
          </w:p>
        </w:tc>
      </w:tr>
      <w:tr w:rsidR="00681AF1" w:rsidRPr="00AF2BB2" w:rsidTr="00A97C7E">
        <w:trPr>
          <w:trHeight w:val="499"/>
        </w:trPr>
        <w:tc>
          <w:tcPr>
            <w:tcW w:w="1805" w:type="pct"/>
          </w:tcPr>
          <w:p w:rsidR="00681AF1" w:rsidRPr="008B5B38" w:rsidRDefault="00681AF1" w:rsidP="00A97C7E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11. Атомные ядра. </w:t>
            </w:r>
          </w:p>
          <w:p w:rsidR="00681AF1" w:rsidRDefault="00681AF1" w:rsidP="00A97C7E">
            <w:pPr>
              <w:ind w:firstLine="284"/>
              <w:jc w:val="both"/>
            </w:pPr>
            <w:r>
              <w:t>11.1. </w:t>
            </w:r>
            <w:r w:rsidRPr="008B5B38">
              <w:t>Состав ядер, их свойства, изотопы. Модели ядра, устойчивые и неустойчивые ядра. Дефект массы и энергия связи. Пути полу</w:t>
            </w:r>
            <w:r>
              <w:t>чения ядерной энергии.</w:t>
            </w:r>
          </w:p>
          <w:p w:rsidR="00681AF1" w:rsidRPr="00FE3D87" w:rsidRDefault="00681AF1" w:rsidP="00A97C7E">
            <w:pPr>
              <w:ind w:firstLine="284"/>
              <w:jc w:val="both"/>
              <w:rPr>
                <w:b/>
              </w:rPr>
            </w:pPr>
            <w:r>
              <w:t>11.2. </w:t>
            </w:r>
            <w:r w:rsidRPr="00FE3D87">
              <w:t>Радиоактивность. Виды радиоактивных распадов. Закон радиоактивного распада. Взаимодействие излучения с веществом. Дозы. Защита от радиоактивного излучения. Элементарные частицы и их классификация. Виды взаимодействия. Античастицы. Кварки.</w:t>
            </w:r>
          </w:p>
        </w:tc>
        <w:tc>
          <w:tcPr>
            <w:tcW w:w="144" w:type="pct"/>
          </w:tcPr>
          <w:p w:rsidR="00681AF1" w:rsidRPr="004F7F7E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81AF1" w:rsidRPr="00AF2BB2" w:rsidRDefault="00681AF1" w:rsidP="00A97C7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81AF1" w:rsidRDefault="00681AF1" w:rsidP="00A97C7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81AF1" w:rsidRDefault="00681AF1" w:rsidP="00A97C7E">
            <w:pPr>
              <w:pStyle w:val="Style14"/>
              <w:widowControl/>
            </w:pPr>
            <w:r>
              <w:t>Выполнение РГР-1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выполнению лаб. работы №53. Оформление конспекта.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Составление отчета по лаб. работе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>
              <w:t>Подготовка к защите темы «Физика атома и ядра»</w:t>
            </w:r>
          </w:p>
        </w:tc>
        <w:tc>
          <w:tcPr>
            <w:tcW w:w="920" w:type="pct"/>
          </w:tcPr>
          <w:p w:rsidR="00681AF1" w:rsidRDefault="00681AF1" w:rsidP="00A97C7E">
            <w:pPr>
              <w:pStyle w:val="Style14"/>
              <w:widowControl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Проверка индивидуальных задач</w:t>
            </w:r>
          </w:p>
          <w:p w:rsidR="00681AF1" w:rsidRDefault="00681AF1" w:rsidP="00A97C7E">
            <w:pPr>
              <w:pStyle w:val="Style14"/>
              <w:widowControl/>
            </w:pPr>
            <w:r>
              <w:t>Проверка РГР-1</w:t>
            </w:r>
          </w:p>
          <w:p w:rsidR="00681AF1" w:rsidRDefault="00681AF1" w:rsidP="00A97C7E">
            <w:pPr>
              <w:pStyle w:val="Style14"/>
            </w:pPr>
          </w:p>
          <w:p w:rsidR="00681AF1" w:rsidRPr="00665EB2" w:rsidRDefault="00681AF1" w:rsidP="00A97C7E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81AF1" w:rsidRPr="00665EB2" w:rsidRDefault="00681AF1" w:rsidP="00A97C7E">
            <w:pPr>
              <w:pStyle w:val="Style14"/>
            </w:pPr>
          </w:p>
          <w:p w:rsidR="00681AF1" w:rsidRDefault="00681AF1" w:rsidP="00A97C7E">
            <w:pPr>
              <w:pStyle w:val="Style14"/>
              <w:widowControl/>
            </w:pPr>
          </w:p>
          <w:p w:rsidR="00681AF1" w:rsidRDefault="00681AF1" w:rsidP="00A97C7E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53</w:t>
            </w:r>
          </w:p>
          <w:p w:rsidR="00681AF1" w:rsidRDefault="00681AF1" w:rsidP="00A97C7E">
            <w:pPr>
              <w:pStyle w:val="Style14"/>
              <w:widowControl/>
            </w:pPr>
          </w:p>
          <w:p w:rsidR="00681AF1" w:rsidRPr="00AF2BB2" w:rsidRDefault="00681AF1" w:rsidP="00A97C7E">
            <w:pPr>
              <w:pStyle w:val="Style14"/>
              <w:widowControl/>
            </w:pPr>
            <w:r w:rsidRPr="003D2F08">
              <w:t>Устная защита темы «</w:t>
            </w:r>
            <w:r>
              <w:t>Физика атома и ядра</w:t>
            </w:r>
            <w:r w:rsidRPr="003D2F08">
              <w:t>»</w:t>
            </w: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  <w:r>
              <w:t>ОПК-2 зу</w:t>
            </w:r>
          </w:p>
        </w:tc>
      </w:tr>
      <w:tr w:rsidR="00681AF1" w:rsidRPr="00AF2BB2" w:rsidTr="00A97C7E">
        <w:trPr>
          <w:trHeight w:val="421"/>
        </w:trPr>
        <w:tc>
          <w:tcPr>
            <w:tcW w:w="1805" w:type="pct"/>
          </w:tcPr>
          <w:p w:rsidR="00681AF1" w:rsidRPr="00D50F85" w:rsidRDefault="00681AF1" w:rsidP="00A97C7E">
            <w:pPr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EE3CE7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81AF1" w:rsidRPr="00EE3CE7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11/ 6И</w:t>
            </w:r>
          </w:p>
        </w:tc>
        <w:tc>
          <w:tcPr>
            <w:tcW w:w="194" w:type="pct"/>
          </w:tcPr>
          <w:p w:rsidR="00681AF1" w:rsidRPr="00EE3CE7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2" w:type="pct"/>
          </w:tcPr>
          <w:p w:rsidR="00681AF1" w:rsidRPr="00B26910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B2691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017" w:type="pct"/>
          </w:tcPr>
          <w:p w:rsidR="00681AF1" w:rsidRDefault="00681AF1" w:rsidP="00A97C7E">
            <w:pPr>
              <w:pStyle w:val="Style14"/>
              <w:widowControl/>
            </w:pPr>
          </w:p>
        </w:tc>
        <w:tc>
          <w:tcPr>
            <w:tcW w:w="920" w:type="pct"/>
          </w:tcPr>
          <w:p w:rsidR="00681AF1" w:rsidRPr="008B5B38" w:rsidRDefault="00681AF1" w:rsidP="00A97C7E">
            <w:pPr>
              <w:pStyle w:val="Style14"/>
              <w:widowControl/>
            </w:pPr>
          </w:p>
        </w:tc>
        <w:tc>
          <w:tcPr>
            <w:tcW w:w="290" w:type="pct"/>
          </w:tcPr>
          <w:p w:rsidR="00681AF1" w:rsidRDefault="00681AF1" w:rsidP="00A97C7E">
            <w:pPr>
              <w:pStyle w:val="Style14"/>
              <w:widowControl/>
            </w:pPr>
          </w:p>
        </w:tc>
      </w:tr>
      <w:tr w:rsidR="00681AF1" w:rsidRPr="00AF2BB2" w:rsidTr="00A97C7E">
        <w:trPr>
          <w:trHeight w:val="421"/>
        </w:trPr>
        <w:tc>
          <w:tcPr>
            <w:tcW w:w="1805" w:type="pct"/>
          </w:tcPr>
          <w:p w:rsidR="00681AF1" w:rsidRPr="00D50F85" w:rsidRDefault="00681AF1" w:rsidP="00A97C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36</w:t>
            </w:r>
          </w:p>
        </w:tc>
        <w:tc>
          <w:tcPr>
            <w:tcW w:w="193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  <w:r>
              <w:rPr>
                <w:b/>
              </w:rPr>
              <w:t>/ 12И</w:t>
            </w: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</w:p>
        </w:tc>
        <w:tc>
          <w:tcPr>
            <w:tcW w:w="242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32,2</w:t>
            </w:r>
          </w:p>
        </w:tc>
        <w:tc>
          <w:tcPr>
            <w:tcW w:w="2227" w:type="pct"/>
            <w:gridSpan w:val="3"/>
            <w:vMerge w:val="restart"/>
            <w:vAlign w:val="center"/>
          </w:tcPr>
          <w:p w:rsidR="00681AF1" w:rsidRDefault="00681AF1" w:rsidP="00A97C7E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681AF1" w:rsidRPr="00AF2BB2" w:rsidTr="00A97C7E">
        <w:trPr>
          <w:trHeight w:val="343"/>
        </w:trPr>
        <w:tc>
          <w:tcPr>
            <w:tcW w:w="1805" w:type="pct"/>
          </w:tcPr>
          <w:p w:rsidR="00681AF1" w:rsidRPr="00D50F85" w:rsidRDefault="00681AF1" w:rsidP="00A97C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681AF1" w:rsidRDefault="00681AF1" w:rsidP="00A97C7E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70</w:t>
            </w:r>
          </w:p>
        </w:tc>
        <w:tc>
          <w:tcPr>
            <w:tcW w:w="193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52</w:t>
            </w:r>
            <w:r>
              <w:rPr>
                <w:b/>
              </w:rPr>
              <w:t>/ 32И</w:t>
            </w:r>
          </w:p>
        </w:tc>
        <w:tc>
          <w:tcPr>
            <w:tcW w:w="194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35</w:t>
            </w:r>
          </w:p>
        </w:tc>
        <w:tc>
          <w:tcPr>
            <w:tcW w:w="242" w:type="pct"/>
          </w:tcPr>
          <w:p w:rsidR="00681AF1" w:rsidRPr="006E715A" w:rsidRDefault="00681AF1" w:rsidP="00A97C7E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53,4</w:t>
            </w:r>
          </w:p>
        </w:tc>
        <w:tc>
          <w:tcPr>
            <w:tcW w:w="2227" w:type="pct"/>
            <w:gridSpan w:val="3"/>
            <w:vMerge/>
          </w:tcPr>
          <w:p w:rsidR="00681AF1" w:rsidRPr="008B5B38" w:rsidRDefault="00681AF1" w:rsidP="00A97C7E">
            <w:pPr>
              <w:pStyle w:val="Style14"/>
              <w:widowControl/>
            </w:pPr>
          </w:p>
        </w:tc>
      </w:tr>
    </w:tbl>
    <w:p w:rsidR="00681AF1" w:rsidRDefault="00681AF1" w:rsidP="00681AF1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2F0D0A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>В связи с тем, что основными целями изучения курса физики являются ознакомление с физической картиной мира, методами физического описания свойств и процессов, и приобретение начальных навыков экспериментальных исследований, для освоения физики использу</w:t>
      </w:r>
      <w:r w:rsidR="00143F7C">
        <w:rPr>
          <w:rStyle w:val="FontStyle16"/>
          <w:b w:val="0"/>
          <w:sz w:val="24"/>
          <w:szCs w:val="24"/>
        </w:rPr>
        <w:t>ю</w:t>
      </w:r>
      <w:r w:rsidRPr="00590328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>
        <w:rPr>
          <w:rStyle w:val="FontStyle16"/>
          <w:b w:val="0"/>
          <w:sz w:val="24"/>
          <w:szCs w:val="24"/>
        </w:rPr>
        <w:t>ые образовательные технологии</w:t>
      </w:r>
      <w:r w:rsidRPr="00590328">
        <w:rPr>
          <w:rStyle w:val="FontStyle16"/>
          <w:b w:val="0"/>
          <w:sz w:val="24"/>
          <w:szCs w:val="24"/>
        </w:rPr>
        <w:t xml:space="preserve">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Информационные л</w:t>
      </w:r>
      <w:r w:rsidR="006D36B4" w:rsidRPr="00590328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Практические занятия ‒ </w:t>
      </w:r>
      <w:r w:rsidRPr="00590328">
        <w:rPr>
          <w:rStyle w:val="FontStyle16"/>
          <w:b w:val="0"/>
          <w:sz w:val="24"/>
          <w:szCs w:val="24"/>
        </w:rPr>
        <w:t>для детализации и усвоения полученных теоретических знаний, и для формирования  требуемых навыков и умений.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Л</w:t>
      </w:r>
      <w:r w:rsidR="006D36B4" w:rsidRPr="00590328">
        <w:rPr>
          <w:rStyle w:val="FontStyle16"/>
          <w:b w:val="0"/>
          <w:sz w:val="24"/>
          <w:szCs w:val="24"/>
        </w:rPr>
        <w:t>абораторные занятия –</w:t>
      </w:r>
      <w:r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экспериментальных исследований реальных физических объектов и их моделей, а также обработки результатов эксперимента.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>Результаты обучения контролируются зачет</w:t>
      </w:r>
      <w:r w:rsidR="00681AF1">
        <w:rPr>
          <w:rStyle w:val="FontStyle16"/>
          <w:b w:val="0"/>
          <w:sz w:val="24"/>
          <w:szCs w:val="24"/>
        </w:rPr>
        <w:t>ом</w:t>
      </w:r>
      <w:r w:rsidR="00BF4244">
        <w:rPr>
          <w:rStyle w:val="FontStyle16"/>
          <w:b w:val="0"/>
          <w:sz w:val="24"/>
          <w:szCs w:val="24"/>
        </w:rPr>
        <w:t xml:space="preserve"> и</w:t>
      </w:r>
      <w:r w:rsidR="00681AF1" w:rsidRPr="00681AF1">
        <w:rPr>
          <w:rStyle w:val="FontStyle16"/>
          <w:b w:val="0"/>
          <w:sz w:val="24"/>
          <w:szCs w:val="24"/>
        </w:rPr>
        <w:t xml:space="preserve"> </w:t>
      </w:r>
      <w:r w:rsidR="00681AF1" w:rsidRPr="00590328">
        <w:rPr>
          <w:rStyle w:val="FontStyle16"/>
          <w:b w:val="0"/>
          <w:sz w:val="24"/>
          <w:szCs w:val="24"/>
        </w:rPr>
        <w:t>экзамен</w:t>
      </w:r>
      <w:r w:rsidR="00681AF1">
        <w:rPr>
          <w:rStyle w:val="FontStyle16"/>
          <w:b w:val="0"/>
          <w:sz w:val="24"/>
          <w:szCs w:val="24"/>
        </w:rPr>
        <w:t>ом</w:t>
      </w:r>
      <w:r w:rsidRPr="00590328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Pr="00590328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3B06BE" w:rsidRPr="003B06BE" w:rsidRDefault="003B06BE" w:rsidP="003B06BE">
      <w:pPr>
        <w:pStyle w:val="Style3"/>
        <w:rPr>
          <w:rFonts w:cs="Georgia"/>
        </w:rPr>
      </w:pPr>
    </w:p>
    <w:p w:rsidR="003B06BE" w:rsidRPr="00BE7B52" w:rsidRDefault="003B06BE" w:rsidP="003B06BE">
      <w:pPr>
        <w:jc w:val="center"/>
        <w:rPr>
          <w:b/>
          <w:szCs w:val="28"/>
        </w:rPr>
      </w:pPr>
      <w:r w:rsidRPr="00BE7B52">
        <w:rPr>
          <w:b/>
          <w:szCs w:val="28"/>
        </w:rPr>
        <w:t>Вопросы к защите темы «Кинематика»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изучает кинематика?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такое «материальная точка», «система материальных точек»?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Для чего нужна система отсчета? Что она в себя включает?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Объясните разницу между поступательным и вращательным движением. Приведите примеры.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Что такое радиус-вектор? В чем суть векторного способа описания движения?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Раскройте смысл понятий: траектория, путь, перемещение. Поясните сказанное рисунком.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скорости? Запишите и объясните формулы средней скорости, мгновенной скорости.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 найти модуль мгновенной скорости?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пути при произвольном характере движения тела.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ускорения? Что такое тангенциальное и нормальное ускорение? Проиллюстрируйте объяснение рисунком, запишите формулу.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такое угол поворота (угловое перемещение)?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угловая скорость? Запишите формулы для средней и мгновенной угловой скорости.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угловое ускорение? Запишите формулу для углового ускорения.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Каковы направления мгновенной угловой скорости и углового ускорения? </w:t>
      </w:r>
    </w:p>
    <w:p w:rsidR="003B06BE" w:rsidRPr="00BE7B52" w:rsidRDefault="003B06BE" w:rsidP="003B06B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углового пути. </w:t>
      </w:r>
    </w:p>
    <w:p w:rsidR="003B06BE" w:rsidRDefault="003B06BE" w:rsidP="003B06BE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Выведите формулы, связывающие линейные и угловые характеристики движения. </w:t>
      </w:r>
    </w:p>
    <w:p w:rsidR="0049775E" w:rsidRDefault="0049775E" w:rsidP="0049775E">
      <w:pPr>
        <w:rPr>
          <w:szCs w:val="28"/>
        </w:rPr>
      </w:pPr>
    </w:p>
    <w:p w:rsidR="0049775E" w:rsidRDefault="0049775E" w:rsidP="0049775E">
      <w:pPr>
        <w:rPr>
          <w:szCs w:val="28"/>
        </w:rPr>
      </w:pPr>
    </w:p>
    <w:p w:rsidR="0049775E" w:rsidRDefault="0049775E" w:rsidP="0049775E">
      <w:pPr>
        <w:rPr>
          <w:szCs w:val="28"/>
        </w:rPr>
      </w:pPr>
    </w:p>
    <w:p w:rsidR="0049775E" w:rsidRPr="0049775E" w:rsidRDefault="0049775E" w:rsidP="0049775E">
      <w:pPr>
        <w:ind w:firstLine="567"/>
        <w:jc w:val="center"/>
        <w:rPr>
          <w:b/>
        </w:rPr>
      </w:pPr>
      <w:r w:rsidRPr="0049775E">
        <w:rPr>
          <w:rFonts w:eastAsiaTheme="minorEastAsia"/>
          <w:b/>
        </w:rPr>
        <w:lastRenderedPageBreak/>
        <w:t>Пример решения задачи по теме «Кинематика»</w:t>
      </w:r>
    </w:p>
    <w:p w:rsidR="0049775E" w:rsidRDefault="0049775E" w:rsidP="0049775E">
      <w:pPr>
        <w:ind w:firstLine="567"/>
      </w:pPr>
    </w:p>
    <w:p w:rsidR="0049775E" w:rsidRDefault="0049775E" w:rsidP="0049775E">
      <w:pPr>
        <w:ind w:firstLine="567"/>
      </w:pPr>
      <w:r w:rsidRPr="008F179C">
        <w:t>Движение материальной точки задано уравнением</w:t>
      </w:r>
    </w:p>
    <w:p w:rsidR="0049775E" w:rsidRPr="00B066D6" w:rsidRDefault="00333EAF" w:rsidP="0049775E">
      <w:pPr>
        <w:jc w:val="center"/>
        <w:rPr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10-5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10t.</m:t>
          </m:r>
        </m:oMath>
      </m:oMathPara>
    </w:p>
    <w:p w:rsidR="0049775E" w:rsidRPr="00771B1B" w:rsidRDefault="0049775E" w:rsidP="0049775E">
      <w:pPr>
        <w:ind w:firstLine="567"/>
        <w:jc w:val="both"/>
      </w:pPr>
      <w:r w:rsidRPr="008F179C">
        <w:t>Получить уравнение траектории точки</w:t>
      </w:r>
      <w:r>
        <w:t xml:space="preserve">. Найти зависимости вектора скорости </w:t>
      </w:r>
      <w:r w:rsidRPr="00F5176F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v</m:t>
            </m:r>
          </m:e>
        </m:acc>
      </m:oMath>
      <w:r w:rsidRPr="008F179C">
        <w:t xml:space="preserve"> </w:t>
      </w:r>
      <w:r>
        <w:t xml:space="preserve">и ускорения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F5176F">
        <w:t xml:space="preserve"> </w:t>
      </w:r>
      <w:r>
        <w:t xml:space="preserve">от времени. </w:t>
      </w:r>
      <w:r w:rsidRPr="008F179C">
        <w:t xml:space="preserve">Для момента времени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 с вычислить: модуль скорости</w:t>
      </w:r>
      <w:r>
        <w:t xml:space="preserve"> </w:t>
      </w:r>
      <w:r w:rsidRPr="008F179C">
        <w:t xml:space="preserve"> </w:t>
      </w:r>
      <m:oMath>
        <m:r>
          <w:rPr>
            <w:rFonts w:ascii="Cambria Math" w:hAnsi="Cambria Math"/>
            <w:lang w:val="en-US"/>
          </w:rPr>
          <m:t>v</m:t>
        </m:r>
      </m:oMath>
      <w:r w:rsidRPr="008F179C">
        <w:t xml:space="preserve">; модуль ускорения </w:t>
      </w:r>
      <m:oMath>
        <m:r>
          <w:rPr>
            <w:rFonts w:ascii="Cambria Math" w:hAnsi="Cambria Math"/>
          </w:rPr>
          <m:t>a</m:t>
        </m:r>
      </m:oMath>
      <w:r w:rsidRPr="008F179C">
        <w:t xml:space="preserve">; </w:t>
      </w:r>
      <w:r>
        <w:t>м</w:t>
      </w:r>
      <w:r w:rsidRPr="008F179C">
        <w:t xml:space="preserve">одуль тангенциального ускорения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</m:oMath>
      <w:r w:rsidRPr="008F179C">
        <w:t xml:space="preserve">; </w:t>
      </w:r>
      <w:r>
        <w:t>м</w:t>
      </w:r>
      <w:r w:rsidRPr="008F179C">
        <w:t>одуль нор</w:t>
      </w:r>
      <w:r w:rsidRPr="008F179C">
        <w:softHyphen/>
        <w:t>мального ускорения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; радиус кривизны траектории </w:t>
      </w:r>
      <m:oMath>
        <m:r>
          <w:rPr>
            <w:rFonts w:ascii="Cambria Math" w:hAnsi="Cambria Math"/>
          </w:rPr>
          <m:t>R</m:t>
        </m:r>
      </m:oMath>
      <w:r>
        <w:t>.</w:t>
      </w:r>
    </w:p>
    <w:p w:rsidR="0049775E" w:rsidRDefault="0049775E" w:rsidP="0049775E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2"/>
      </w:tblGrid>
      <w:tr w:rsidR="007C71DC" w:rsidRPr="007C71DC" w:rsidTr="007D01BB">
        <w:trPr>
          <w:trHeight w:val="431"/>
        </w:trPr>
        <w:tc>
          <w:tcPr>
            <w:tcW w:w="2722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9775E" w:rsidRPr="007C71DC" w:rsidRDefault="0049775E" w:rsidP="007D01BB">
            <w:pPr>
              <w:spacing w:line="276" w:lineRule="auto"/>
              <w:jc w:val="center"/>
              <w:rPr>
                <w:rFonts w:eastAsiaTheme="minorEastAsia"/>
                <w:b/>
                <w:color w:val="000000" w:themeColor="text1"/>
              </w:rPr>
            </w:pPr>
            <w:r w:rsidRPr="007C71DC">
              <w:rPr>
                <w:rFonts w:eastAsiaTheme="minorEastAsia"/>
                <w:b/>
                <w:color w:val="000000" w:themeColor="text1"/>
              </w:rPr>
              <w:t>Дано</w:t>
            </w:r>
          </w:p>
        </w:tc>
      </w:tr>
      <w:tr w:rsidR="007C71DC" w:rsidRPr="007C71DC" w:rsidTr="007D01BB">
        <w:trPr>
          <w:trHeight w:val="845"/>
        </w:trPr>
        <w:tc>
          <w:tcPr>
            <w:tcW w:w="2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9775E" w:rsidRPr="007C71DC" w:rsidRDefault="00333EAF" w:rsidP="007D01BB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i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10-5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</w:rPr>
                  <m:t>10t</m:t>
                </m:r>
              </m:oMath>
            </m:oMathPara>
          </w:p>
          <w:p w:rsidR="0049775E" w:rsidRPr="007C71DC" w:rsidRDefault="0049775E" w:rsidP="007D01BB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w:r w:rsidRPr="007C71DC">
              <w:rPr>
                <w:i/>
                <w:color w:val="000000" w:themeColor="text1"/>
              </w:rPr>
              <w:t xml:space="preserve">t </w:t>
            </w:r>
            <w:r w:rsidRPr="007C71DC">
              <w:rPr>
                <w:color w:val="000000" w:themeColor="text1"/>
              </w:rPr>
              <w:t>= 1 с</w:t>
            </w:r>
          </w:p>
        </w:tc>
      </w:tr>
      <w:tr w:rsidR="007C71DC" w:rsidRPr="007C71DC" w:rsidTr="007D01BB">
        <w:trPr>
          <w:trHeight w:val="533"/>
        </w:trPr>
        <w:tc>
          <w:tcPr>
            <w:tcW w:w="272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775E" w:rsidRPr="007C71DC" w:rsidRDefault="0049775E" w:rsidP="007D01BB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y(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Pr="007C71DC">
              <w:rPr>
                <w:color w:val="000000" w:themeColor="text1"/>
              </w:rPr>
              <w:t xml:space="preserve"> - ?</w:t>
            </w:r>
          </w:p>
          <w:p w:rsidR="0049775E" w:rsidRPr="007C71DC" w:rsidRDefault="00333EAF" w:rsidP="007D01BB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49775E" w:rsidRPr="007C71DC">
              <w:rPr>
                <w:color w:val="000000" w:themeColor="text1"/>
              </w:rPr>
              <w:t xml:space="preserve"> - ?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49775E" w:rsidRPr="007C71DC">
              <w:rPr>
                <w:color w:val="000000" w:themeColor="text1"/>
              </w:rPr>
              <w:t xml:space="preserve"> - ?</w:t>
            </w:r>
          </w:p>
          <w:p w:rsidR="0049775E" w:rsidRPr="007C71DC" w:rsidRDefault="0049775E" w:rsidP="007D01BB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  <w:lang w:val="en-US"/>
                </w:rPr>
                <m:t>v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49775E" w:rsidRPr="007C71DC" w:rsidRDefault="0049775E" w:rsidP="007D01BB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τ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49775E" w:rsidRPr="007C71DC" w:rsidRDefault="0049775E" w:rsidP="007D01BB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R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</w:tc>
      </w:tr>
    </w:tbl>
    <w:p w:rsidR="0049775E" w:rsidRPr="007C71DC" w:rsidRDefault="0049775E" w:rsidP="0049775E">
      <w:pPr>
        <w:spacing w:after="120"/>
        <w:jc w:val="center"/>
        <w:rPr>
          <w:rFonts w:eastAsiaTheme="minorEastAsia"/>
          <w:b/>
          <w:color w:val="000000" w:themeColor="text1"/>
        </w:rPr>
      </w:pPr>
      <w:r w:rsidRPr="007C71DC">
        <w:rPr>
          <w:rFonts w:eastAsiaTheme="minorEastAsia"/>
          <w:b/>
          <w:color w:val="000000" w:themeColor="text1"/>
        </w:rPr>
        <w:t>Решение</w:t>
      </w:r>
    </w:p>
    <w:p w:rsidR="0049775E" w:rsidRDefault="0049775E" w:rsidP="0049775E">
      <w:pPr>
        <w:ind w:firstLine="567"/>
      </w:pPr>
      <w:r w:rsidRPr="005E7811">
        <w:rPr>
          <w:b/>
        </w:rPr>
        <w:t>1.</w:t>
      </w:r>
      <w:r>
        <w:t xml:space="preserve"> Зависимость координат точки от времени:</w:t>
      </w:r>
    </w:p>
    <w:p w:rsidR="0049775E" w:rsidRPr="006429CC" w:rsidRDefault="0049775E" w:rsidP="0049775E">
      <w:pPr>
        <w:jc w:val="center"/>
      </w:pPr>
      <m:oMathPara>
        <m:oMath>
          <m:r>
            <w:rPr>
              <w:rFonts w:ascii="Cambria Math" w:hAnsi="Cambria Math"/>
            </w:rPr>
            <m:t>x=10-5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9775E" w:rsidRPr="006429CC" w:rsidRDefault="0049775E" w:rsidP="0049775E">
      <w:pPr>
        <w:jc w:val="center"/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=10</m:t>
          </m:r>
          <m:r>
            <w:rPr>
              <w:rFonts w:ascii="Cambria Math" w:hAnsi="Cambria Math"/>
              <w:lang w:val="en-US"/>
            </w:rPr>
            <m:t>t</m:t>
          </m:r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  <w:jc w:val="both"/>
      </w:pPr>
      <w:r>
        <w:t>Уравнение траектории точки получим, выразив время из первого уравнения и подставив во второе:</w:t>
      </w:r>
    </w:p>
    <w:p w:rsidR="0049775E" w:rsidRPr="005B4FB6" w:rsidRDefault="0049775E" w:rsidP="0049775E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y=10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2-0,2x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9775E" w:rsidRPr="00953776" w:rsidRDefault="0049775E" w:rsidP="0049775E">
      <w:pPr>
        <w:ind w:firstLine="567"/>
      </w:pPr>
      <w:r w:rsidRPr="005E7811">
        <w:rPr>
          <w:b/>
        </w:rPr>
        <w:t>2.</w:t>
      </w:r>
      <w:r>
        <w:t xml:space="preserve"> Вектор скорости есть первая производная от </w:t>
      </w:r>
      <w:r w:rsidRPr="00756ECE">
        <w:rPr>
          <w:i/>
        </w:rPr>
        <w:t>радиус-вектора</w:t>
      </w:r>
      <w:r>
        <w:t xml:space="preserve"> по времени:</w:t>
      </w:r>
    </w:p>
    <w:p w:rsidR="0049775E" w:rsidRPr="00953776" w:rsidRDefault="00333EAF" w:rsidP="0049775E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-10t</m:t>
              </m:r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10.</m:t>
          </m:r>
        </m:oMath>
      </m:oMathPara>
    </w:p>
    <w:p w:rsidR="0049775E" w:rsidRDefault="0049775E" w:rsidP="0049775E">
      <w:pPr>
        <w:ind w:firstLine="567"/>
      </w:pPr>
      <w:r>
        <w:t>Проекция вектора скорости на оси:</w:t>
      </w:r>
    </w:p>
    <w:p w:rsidR="0049775E" w:rsidRDefault="00333EAF" w:rsidP="0049775E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=-10t</m:t>
        </m:r>
      </m:oMath>
      <w:r w:rsidR="0049775E">
        <w:t>,</w:t>
      </w:r>
    </w:p>
    <w:p w:rsidR="0049775E" w:rsidRPr="009266FF" w:rsidRDefault="00333EAF" w:rsidP="0049775E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=10</m:t>
        </m:r>
      </m:oMath>
      <w:r w:rsidR="0049775E" w:rsidRPr="009266FF">
        <w:t>.</w:t>
      </w:r>
    </w:p>
    <w:p w:rsidR="0049775E" w:rsidRDefault="0049775E" w:rsidP="0049775E">
      <w:pPr>
        <w:ind w:firstLine="567"/>
      </w:pPr>
      <w:r>
        <w:t xml:space="preserve">Зависимость </w:t>
      </w:r>
      <w:r w:rsidRPr="005E7811">
        <w:rPr>
          <w:i/>
        </w:rPr>
        <w:t>модуля</w:t>
      </w:r>
      <w:r>
        <w:t xml:space="preserve"> скорости от времени:</w:t>
      </w:r>
    </w:p>
    <w:p w:rsidR="0049775E" w:rsidRDefault="0049775E" w:rsidP="0049775E">
      <w:pPr>
        <w:ind w:firstLine="567"/>
        <w:jc w:val="center"/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9775E" w:rsidRPr="00E26809" w:rsidRDefault="0049775E" w:rsidP="0049775E">
      <w:pPr>
        <w:ind w:firstLine="567"/>
      </w:pPr>
      <w:r w:rsidRPr="005E7811">
        <w:rPr>
          <w:b/>
        </w:rPr>
        <w:t>3.</w:t>
      </w:r>
      <w:r>
        <w:t xml:space="preserve"> Вектор ускорения точки есть производная от </w:t>
      </w:r>
      <w:r w:rsidRPr="00330FBA">
        <w:rPr>
          <w:i/>
        </w:rPr>
        <w:t>вектора</w:t>
      </w:r>
      <w:r>
        <w:t xml:space="preserve"> </w:t>
      </w:r>
      <w:r w:rsidRPr="00756ECE">
        <w:rPr>
          <w:i/>
        </w:rPr>
        <w:t>скорости</w:t>
      </w:r>
      <w:r>
        <w:t xml:space="preserve"> по времени:</w:t>
      </w:r>
    </w:p>
    <w:p w:rsidR="0049775E" w:rsidRPr="00771B1B" w:rsidRDefault="00333EAF" w:rsidP="0049775E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 w:rsidRPr="005E7811">
        <w:rPr>
          <w:b/>
        </w:rPr>
        <w:t>4.</w:t>
      </w:r>
      <w:r>
        <w:t xml:space="preserve"> Модуль скорости через 1 секунду движения:</w:t>
      </w:r>
    </w:p>
    <w:p w:rsidR="0049775E" w:rsidRPr="009266FF" w:rsidRDefault="0049775E" w:rsidP="0049775E">
      <w:pPr>
        <w:jc w:val="center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=1,41 м/с</m:t>
          </m:r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 w:rsidRPr="005E7811">
        <w:rPr>
          <w:b/>
        </w:rPr>
        <w:t>5.</w:t>
      </w:r>
      <w:r>
        <w:t xml:space="preserve"> Из выражения в п. 3 видно, что вектор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не зависит от времени и его модуль постоянен:</w:t>
      </w:r>
    </w:p>
    <w:p w:rsidR="0049775E" w:rsidRDefault="0049775E" w:rsidP="0049775E">
      <w:pPr>
        <w:ind w:firstLine="567"/>
      </w:pPr>
      <m:oMathPara>
        <m:oMath>
          <m:r>
            <w:rPr>
              <w:rFonts w:ascii="Cambria Math" w:hAnsi="Cambria Math"/>
            </w:rPr>
            <m:t>a=10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49775E" w:rsidRDefault="0049775E" w:rsidP="0049775E">
      <w:pPr>
        <w:ind w:firstLine="567"/>
      </w:pPr>
      <w:r w:rsidRPr="005E7811">
        <w:rPr>
          <w:b/>
        </w:rPr>
        <w:t>6.</w:t>
      </w:r>
      <w:r>
        <w:t xml:space="preserve"> Тангенциальное ускорение</w:t>
      </w:r>
      <w:r w:rsidRPr="00E26809">
        <w:t xml:space="preserve"> </w:t>
      </w:r>
      <w:r>
        <w:t>точки</w:t>
      </w:r>
      <w:r w:rsidRPr="00E26809">
        <w:t xml:space="preserve"> </w:t>
      </w:r>
      <w:r>
        <w:t xml:space="preserve">есть первая производная от  </w:t>
      </w:r>
      <w:r w:rsidRPr="00E26809">
        <w:rPr>
          <w:i/>
        </w:rPr>
        <w:t>модуля</w:t>
      </w:r>
      <w:r>
        <w:t xml:space="preserve"> </w:t>
      </w:r>
      <w:r w:rsidRPr="005E7811">
        <w:t>скорости</w:t>
      </w:r>
      <w:r>
        <w:t xml:space="preserve"> по времени. Тогда зависимость тангенциального ускорения от времени:</w:t>
      </w:r>
    </w:p>
    <w:p w:rsidR="0049775E" w:rsidRDefault="00333EAF" w:rsidP="0049775E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>
        <w:t xml:space="preserve">Тангенциальное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 с</w:t>
      </w:r>
      <w:r>
        <w:t>:</w:t>
      </w:r>
    </w:p>
    <w:p w:rsidR="0049775E" w:rsidRDefault="00333EAF" w:rsidP="0049775E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 w:rsidRPr="0034138B">
        <w:rPr>
          <w:b/>
        </w:rPr>
        <w:t>7.</w:t>
      </w:r>
      <w:r>
        <w:t xml:space="preserve"> Модуль полного ускорения точки определяется выражением:</w:t>
      </w:r>
    </w:p>
    <w:p w:rsidR="0049775E" w:rsidRPr="00E26809" w:rsidRDefault="0049775E" w:rsidP="0049775E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9775E" w:rsidRPr="00E26809" w:rsidRDefault="0049775E" w:rsidP="0049775E">
      <w:pPr>
        <w:ind w:firstLine="567"/>
      </w:pPr>
      <w:r>
        <w:t>Отсюда</w:t>
      </w:r>
      <w:r w:rsidRPr="00E054A7">
        <w:t xml:space="preserve"> </w:t>
      </w:r>
      <w:r>
        <w:t>найдем зависимость нормального ускорения от времени:</w:t>
      </w:r>
    </w:p>
    <w:p w:rsidR="0049775E" w:rsidRPr="00E26809" w:rsidRDefault="00333EAF" w:rsidP="0049775E">
      <w:pPr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10t</m:t>
                          </m: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+1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</m:oMath>
      </m:oMathPara>
    </w:p>
    <w:p w:rsidR="0049775E" w:rsidRDefault="0049775E" w:rsidP="0049775E">
      <w:pPr>
        <w:ind w:firstLine="567"/>
      </w:pPr>
      <w:r>
        <w:t xml:space="preserve">Нормальное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 с</w:t>
      </w:r>
      <w:r>
        <w:t xml:space="preserve">: </w:t>
      </w:r>
    </w:p>
    <w:p w:rsidR="0049775E" w:rsidRDefault="00333EAF" w:rsidP="0049775E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 w:rsidRPr="0034138B">
        <w:rPr>
          <w:b/>
        </w:rPr>
        <w:lastRenderedPageBreak/>
        <w:t>8.</w:t>
      </w:r>
      <w:r>
        <w:t xml:space="preserve"> Радиус кривизны траектории в точке находим из выражения: </w:t>
      </w:r>
    </w:p>
    <w:p w:rsidR="0049775E" w:rsidRDefault="00333EAF" w:rsidP="0049775E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>
        <w:t>Отсюда радиус кривизны траектории:</w:t>
      </w:r>
    </w:p>
    <w:p w:rsidR="0049775E" w:rsidRPr="00756ECE" w:rsidRDefault="0049775E" w:rsidP="0049775E">
      <w:pPr>
        <w:jc w:val="center"/>
      </w:pPr>
      <m:oMathPara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den>
              </m:f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>
        <w:t xml:space="preserve">Как видно из последнего выражения, радиус кривизны траектории также является функцией времени.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</w:t>
      </w:r>
      <w:r>
        <w:t> </w:t>
      </w:r>
      <w:r w:rsidRPr="008F179C">
        <w:t>с</w:t>
      </w:r>
      <w:r>
        <w:t xml:space="preserve"> он равен:</w:t>
      </w:r>
    </w:p>
    <w:p w:rsidR="0049775E" w:rsidRPr="00D673D8" w:rsidRDefault="0049775E" w:rsidP="0049775E">
      <w:pPr>
        <w:ind w:firstLine="567"/>
      </w:pPr>
      <m:oMathPara>
        <m:oMath>
          <m:r>
            <w:rPr>
              <w:rFonts w:ascii="Cambria Math" w:hAnsi="Cambria Math"/>
            </w:rPr>
            <m:t>R=10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=28,3 м</m:t>
          </m:r>
          <m:r>
            <w:rPr>
              <w:rFonts w:ascii="Cambria Math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</w:p>
    <w:p w:rsidR="0049775E" w:rsidRDefault="0049775E" w:rsidP="0049775E">
      <w:pPr>
        <w:ind w:firstLine="567"/>
      </w:pPr>
      <w:r w:rsidRPr="0049775E">
        <w:rPr>
          <w:rFonts w:eastAsiaTheme="minorEastAsia"/>
        </w:rPr>
        <w:t>Ответ:</w:t>
      </w:r>
      <w:r>
        <w:rPr>
          <w:rFonts w:eastAsiaTheme="minorEastAsia"/>
          <w:b/>
          <w:color w:val="0000CC"/>
        </w:rPr>
        <w:t xml:space="preserve"> </w:t>
      </w:r>
      <w:r w:rsidRPr="00F02379">
        <w:rPr>
          <w:rFonts w:eastAsiaTheme="minorEastAsia"/>
          <w:b/>
        </w:rPr>
        <w:t xml:space="preserve"> </w:t>
      </w:r>
      <m:oMath>
        <m:r>
          <w:rPr>
            <w:rFonts w:ascii="Cambria Math" w:hAnsi="Cambria Math"/>
          </w:rPr>
          <m:t>y=10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2-0,2x</m:t>
            </m:r>
          </m:e>
        </m:rad>
      </m:oMath>
      <w:r>
        <w:t xml:space="preserve">;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-10t</m:t>
            </m:r>
          </m:e>
        </m:d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10</m:t>
        </m:r>
      </m:oMath>
      <w:r>
        <w:t xml:space="preserve">;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-10</m:t>
            </m:r>
          </m:e>
        </m:d>
      </m:oMath>
      <w:r>
        <w:t xml:space="preserve">;  </w:t>
      </w:r>
    </w:p>
    <w:p w:rsidR="0049775E" w:rsidRPr="00037EF6" w:rsidRDefault="0049775E" w:rsidP="0049775E">
      <w:pPr>
        <w:ind w:firstLine="567"/>
      </w:pPr>
      <w:r>
        <w:t xml:space="preserve">              </w:t>
      </w:r>
      <m:oMath>
        <m:r>
          <w:rPr>
            <w:rFonts w:ascii="Cambria Math" w:hAnsi="Cambria Math"/>
            <w:lang w:val="en-US"/>
          </w:rPr>
          <m:t>v</m:t>
        </m:r>
      </m:oMath>
      <w:r>
        <w:t xml:space="preserve"> = 1,41 м/с;  </w:t>
      </w:r>
      <m:oMath>
        <m:r>
          <w:rPr>
            <w:rFonts w:ascii="Cambria Math" w:hAnsi="Cambria Math"/>
          </w:rPr>
          <m:t>a=10 м/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</m:oMath>
      <w:r>
        <w:t>= 7,07 м/с</w:t>
      </w:r>
      <w:r w:rsidRPr="003A1F6B">
        <w:rPr>
          <w:vertAlign w:val="superscript"/>
        </w:rPr>
        <w:t>2</w:t>
      </w:r>
      <w:r>
        <w:t xml:space="preserve">;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>= 7,07 м/с</w:t>
      </w:r>
      <w:r w:rsidRPr="003A1F6B">
        <w:rPr>
          <w:vertAlign w:val="superscript"/>
        </w:rPr>
        <w:t>2</w:t>
      </w:r>
      <w:r>
        <w:t xml:space="preserve"> м/с</w:t>
      </w:r>
      <w:r w:rsidRPr="003A1F6B">
        <w:rPr>
          <w:vertAlign w:val="superscript"/>
        </w:rPr>
        <w:t>2</w:t>
      </w:r>
      <w:r>
        <w:t xml:space="preserve">; </w:t>
      </w:r>
      <m:oMath>
        <m:r>
          <w:rPr>
            <w:rFonts w:ascii="Cambria Math" w:hAnsi="Cambria Math"/>
          </w:rPr>
          <m:t>R</m:t>
        </m:r>
      </m:oMath>
      <w:r>
        <w:t>= 28,3 м.</w:t>
      </w:r>
    </w:p>
    <w:p w:rsidR="0049775E" w:rsidRDefault="0049775E" w:rsidP="0049775E">
      <w:pPr>
        <w:ind w:firstLine="709"/>
      </w:pPr>
    </w:p>
    <w:p w:rsidR="003B06BE" w:rsidRDefault="003B06B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9852A9" w:rsidRPr="009852A9" w:rsidRDefault="009852A9" w:rsidP="009852A9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Вопросы к защите темы</w:t>
      </w:r>
    </w:p>
    <w:p w:rsidR="009852A9" w:rsidRPr="009852A9" w:rsidRDefault="009852A9" w:rsidP="009852A9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«Динамика поступательного и вращательного движения»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Что изучает динамика?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Раскройте смысл понятий и физических величин: инерция, инертность, масса, сила, импульс.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Какие системы отсчета называют инерциальными?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Сформулируйте принцип относительности Галилея.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Сформулируйте и запишите законы Ньютона. Укажите границы их применимости.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Опишите свойства гравитационных сил. Запишите закон всемирного тяготения и укажите границы его применимости.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Какова природа силы трения? Опишите её свойства.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Какова природа силы упругости? Опишите её свойства.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Что характеризует момент силы? Дайте определение момента силы относительно точки и относительно оси. Запишите формулы, проиллюстрируйте их рисунком. 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Что характеризует момент инерции? Чему равен момент инерции материальной точки? Как найти момент инерции твердого тела?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В чем заключается свойство аддитивности массы и момента инерции?</w:t>
      </w:r>
    </w:p>
    <w:p w:rsidR="009852A9" w:rsidRP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теорему Штейнера. </w:t>
      </w:r>
    </w:p>
    <w:p w:rsidR="009852A9" w:rsidRDefault="009852A9" w:rsidP="009852A9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основной закон динамики вращательного движения.</w:t>
      </w:r>
    </w:p>
    <w:p w:rsidR="0049775E" w:rsidRDefault="0049775E" w:rsidP="0049775E">
      <w:pPr>
        <w:pStyle w:val="Style3"/>
        <w:jc w:val="both"/>
        <w:rPr>
          <w:rFonts w:cs="Georgia"/>
        </w:rPr>
      </w:pPr>
    </w:p>
    <w:p w:rsidR="0049775E" w:rsidRPr="0049775E" w:rsidRDefault="0049775E" w:rsidP="0049775E">
      <w:pPr>
        <w:jc w:val="center"/>
        <w:rPr>
          <w:b/>
        </w:rPr>
      </w:pPr>
      <w:r w:rsidRPr="0049775E">
        <w:rPr>
          <w:b/>
        </w:rPr>
        <w:t>Пример решения задачи по теме «Законы сохранения в механике»</w:t>
      </w:r>
    </w:p>
    <w:p w:rsidR="0049775E" w:rsidRPr="008714E5" w:rsidRDefault="0049775E" w:rsidP="0049775E">
      <w:r w:rsidRPr="008714E5">
        <w:t>Иродов 1.157</w:t>
      </w:r>
    </w:p>
    <w:p w:rsidR="0049775E" w:rsidRDefault="0049775E" w:rsidP="0049775E">
      <w:pPr>
        <w:ind w:firstLine="567"/>
        <w:jc w:val="both"/>
        <w:rPr>
          <w:rFonts w:eastAsiaTheme="minorEastAsia"/>
        </w:rPr>
      </w:pPr>
      <w:r>
        <w:t>Разобьем цепочку на малые звенья</w:t>
      </w:r>
      <w:r w:rsidRPr="008714E5">
        <w:t xml:space="preserve"> </w:t>
      </w:r>
      <w:r>
        <w:t xml:space="preserve">длиной </w:t>
      </w:r>
      <m:oMath>
        <m:r>
          <w:rPr>
            <w:rFonts w:ascii="Cambria Math" w:hAnsi="Cambria Math"/>
          </w:rPr>
          <m:t>dl</m:t>
        </m:r>
      </m:oMath>
      <w:r>
        <w:t xml:space="preserve"> и</w:t>
      </w:r>
      <w:r w:rsidRPr="008714E5">
        <w:t xml:space="preserve"> </w:t>
      </w:r>
      <w:r>
        <w:t xml:space="preserve">массой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.</w:t>
      </w:r>
      <w:r w:rsidRPr="008714E5">
        <w:rPr>
          <w:rFonts w:eastAsiaTheme="minorEastAsia"/>
        </w:rPr>
        <w:t xml:space="preserve"> </w:t>
      </w:r>
      <w:r>
        <w:rPr>
          <w:rFonts w:eastAsiaTheme="minorEastAsia"/>
        </w:rPr>
        <w:t>При пережигании нити каждое звено передаст столу импульс: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49775E" w:rsidTr="007D01BB">
        <w:tc>
          <w:tcPr>
            <w:tcW w:w="8550" w:type="dxa"/>
            <w:tcMar>
              <w:left w:w="57" w:type="dxa"/>
              <w:right w:w="57" w:type="dxa"/>
            </w:tcMar>
          </w:tcPr>
          <w:p w:rsidR="0049775E" w:rsidRDefault="0049775E" w:rsidP="007D01B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dp=vdm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49775E" w:rsidRDefault="0049775E" w:rsidP="007D01BB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(1)</w:t>
            </w:r>
          </w:p>
        </w:tc>
      </w:tr>
    </w:tbl>
    <w:p w:rsidR="0049775E" w:rsidRDefault="0049775E" w:rsidP="0049775E">
      <w:pPr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– скорость звена, приобретенная к моменту удара о стол при падении с высоты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.</w:t>
      </w:r>
    </w:p>
    <w:p w:rsidR="0049775E" w:rsidRDefault="0049775E" w:rsidP="0049775E">
      <w:pPr>
        <w:ind w:firstLine="567"/>
        <w:rPr>
          <w:rFonts w:eastAsiaTheme="minorEastAsia"/>
        </w:rPr>
      </w:pPr>
      <w:r>
        <w:rPr>
          <w:rFonts w:eastAsiaTheme="minorEastAsia"/>
        </w:rPr>
        <w:t xml:space="preserve">Скорость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выразим из закона сохранения полной механической энергии:</w:t>
      </w:r>
    </w:p>
    <w:p w:rsidR="0049775E" w:rsidRPr="008714E5" w:rsidRDefault="0049775E" w:rsidP="0049775E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dm∙g∙y=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dm∙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Default="0049775E" w:rsidP="0049775E">
      <w:pPr>
        <w:ind w:firstLine="567"/>
      </w:pPr>
      <w:r>
        <w:t>Откуда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49775E" w:rsidTr="007D01BB">
        <w:tc>
          <w:tcPr>
            <w:tcW w:w="8550" w:type="dxa"/>
            <w:tcMar>
              <w:left w:w="57" w:type="dxa"/>
              <w:right w:w="57" w:type="dxa"/>
            </w:tcMar>
          </w:tcPr>
          <w:p w:rsidR="0049775E" w:rsidRDefault="0049775E" w:rsidP="007D01B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2gy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49775E" w:rsidRDefault="0049775E" w:rsidP="007D01BB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(2)</w:t>
            </w:r>
          </w:p>
        </w:tc>
      </w:tr>
    </w:tbl>
    <w:p w:rsidR="0049775E" w:rsidRDefault="0049775E" w:rsidP="0049775E">
      <w:pPr>
        <w:ind w:firstLine="567"/>
        <w:jc w:val="both"/>
      </w:pPr>
      <w:r>
        <w:t>Полный импульс, передаваемый цепочкой столу, равен сумме импульсов, передаваемых каждым звеном.</w:t>
      </w:r>
    </w:p>
    <w:p w:rsidR="0049775E" w:rsidRDefault="0049775E" w:rsidP="0049775E">
      <w:pPr>
        <w:ind w:firstLine="567"/>
        <w:rPr>
          <w:rFonts w:eastAsiaTheme="minorEastAsia"/>
        </w:rPr>
      </w:pPr>
      <w:r>
        <w:t xml:space="preserve">Поскольку цепь длиной </w:t>
      </w:r>
      <m:oMath>
        <m:r>
          <w:rPr>
            <w:rFonts w:ascii="Cambria Math" w:hAnsi="Cambria Math"/>
          </w:rPr>
          <m:t>l</m:t>
        </m:r>
      </m:oMath>
      <w:r>
        <w:rPr>
          <w:rFonts w:eastAsiaTheme="minorEastAsia"/>
        </w:rPr>
        <w:t xml:space="preserve"> имеет массу </w:t>
      </w:r>
      <m:oMath>
        <m:r>
          <w:rPr>
            <w:rFonts w:ascii="Cambria Math" w:hAnsi="Cambria Math"/>
          </w:rPr>
          <m:t>m</m:t>
        </m:r>
      </m:oMath>
      <w:r>
        <w:rPr>
          <w:rFonts w:eastAsiaTheme="minorEastAsia"/>
        </w:rPr>
        <w:t xml:space="preserve">, а звено длиной </w:t>
      </w:r>
      <m:oMath>
        <m:r>
          <w:rPr>
            <w:rFonts w:ascii="Cambria Math" w:hAnsi="Cambria Math"/>
          </w:rPr>
          <m:t>dl</m:t>
        </m:r>
      </m:oMath>
      <w:r>
        <w:rPr>
          <w:rFonts w:eastAsiaTheme="minorEastAsia"/>
        </w:rPr>
        <w:t xml:space="preserve"> – массу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, то</w:t>
      </w:r>
    </w:p>
    <w:p w:rsidR="0049775E" w:rsidRPr="000A3E8C" w:rsidRDefault="00333EAF" w:rsidP="0049775E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dl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dm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:rsidR="0049775E" w:rsidRDefault="0049775E" w:rsidP="0049775E">
      <w:r>
        <w:lastRenderedPageBreak/>
        <w:t>или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0"/>
        <w:gridCol w:w="755"/>
      </w:tblGrid>
      <w:tr w:rsidR="0049775E" w:rsidTr="007D01BB">
        <w:tc>
          <w:tcPr>
            <w:tcW w:w="8550" w:type="dxa"/>
            <w:tcMar>
              <w:left w:w="57" w:type="dxa"/>
              <w:right w:w="57" w:type="dxa"/>
            </w:tcMar>
            <w:vAlign w:val="center"/>
          </w:tcPr>
          <w:p w:rsidR="0049775E" w:rsidRDefault="0049775E" w:rsidP="007D01B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dm=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</w:rPr>
                  <m:t>dl</m:t>
                </m:r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  <w:vAlign w:val="center"/>
          </w:tcPr>
          <w:p w:rsidR="0049775E" w:rsidRDefault="0049775E" w:rsidP="007D01BB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(3)</w:t>
            </w:r>
          </w:p>
        </w:tc>
      </w:tr>
    </w:tbl>
    <w:p w:rsidR="0049775E" w:rsidRPr="000A3E8C" w:rsidRDefault="0049775E" w:rsidP="0049775E">
      <w:pPr>
        <w:ind w:firstLine="567"/>
      </w:pPr>
      <w:r>
        <w:t>Подставив (2) и (3) в (1), получим</w:t>
      </w:r>
    </w:p>
    <w:p w:rsidR="0049775E" w:rsidRDefault="0049775E" w:rsidP="0049775E">
      <w:pPr>
        <w:jc w:val="center"/>
      </w:pPr>
      <m:oMathPara>
        <m:oMath>
          <m:r>
            <w:rPr>
              <w:rFonts w:ascii="Cambria Math" w:eastAsiaTheme="minorEastAsia" w:hAnsi="Cambria Math"/>
            </w:rPr>
            <m:t>dp=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dl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Default="0049775E" w:rsidP="0049775E">
      <w:pPr>
        <w:ind w:firstLine="567"/>
        <w:rPr>
          <w:rFonts w:eastAsiaTheme="minorEastAsia"/>
          <w:lang w:val="en-US"/>
        </w:rPr>
      </w:pPr>
      <w:r>
        <w:t xml:space="preserve">Проинтегрируем выражение, приняв </w:t>
      </w:r>
      <m:oMath>
        <m:r>
          <w:rPr>
            <w:rFonts w:ascii="Cambria Math" w:hAnsi="Cambria Math"/>
          </w:rPr>
          <m:t>dl=</m:t>
        </m:r>
        <m:r>
          <w:rPr>
            <w:rFonts w:ascii="Cambria Math" w:hAnsi="Cambria Math"/>
            <w:lang w:val="en-US"/>
          </w:rPr>
          <m:t>dy</m:t>
        </m:r>
      </m:oMath>
    </w:p>
    <w:p w:rsidR="0049775E" w:rsidRPr="00BE2BB7" w:rsidRDefault="00333EAF" w:rsidP="0049775E">
      <w:pPr>
        <w:rPr>
          <w:rFonts w:eastAsiaTheme="minorEastAsia"/>
          <w:i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p</m:t>
              </m:r>
            </m:sup>
            <m:e>
              <m:r>
                <w:rPr>
                  <w:rFonts w:ascii="Cambria Math" w:hAnsi="Cambria Math"/>
                  <w:lang w:val="en-US"/>
                </w:rPr>
                <m:t>dp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l</m:t>
                  </m:r>
                </m:den>
              </m:f>
            </m:e>
          </m:nary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Pr="00BE2BB7" w:rsidRDefault="0049775E" w:rsidP="0049775E">
      <w:pPr>
        <w:ind w:firstLine="567"/>
        <w:rPr>
          <w:rFonts w:eastAsiaTheme="minorEastAsia"/>
        </w:rPr>
      </w:pPr>
      <w:r>
        <w:rPr>
          <w:rFonts w:eastAsiaTheme="minorEastAsia"/>
        </w:rPr>
        <w:t>В итоге полный импульс, переданный цепочкой столу:</w:t>
      </w:r>
    </w:p>
    <w:p w:rsidR="0049775E" w:rsidRPr="006F700C" w:rsidRDefault="0049775E" w:rsidP="0049775E">
      <w:pPr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</m:t>
              </m:r>
            </m:e>
          </m:rad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rad>
            </m:e>
          </m:nary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m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2gl</m:t>
              </m:r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Default="0049775E" w:rsidP="0049775E">
      <w:pPr>
        <w:pStyle w:val="Style3"/>
        <w:jc w:val="both"/>
        <w:rPr>
          <w:rFonts w:cs="Georgia"/>
        </w:rPr>
      </w:pPr>
    </w:p>
    <w:p w:rsidR="00BF4587" w:rsidRPr="009852A9" w:rsidRDefault="00BF4587" w:rsidP="0049775E">
      <w:pPr>
        <w:pStyle w:val="Style3"/>
        <w:jc w:val="both"/>
        <w:rPr>
          <w:rFonts w:cs="Georgia"/>
        </w:rPr>
      </w:pPr>
    </w:p>
    <w:p w:rsidR="000D4641" w:rsidRPr="009E358D" w:rsidRDefault="000D4641" w:rsidP="000D4641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>Вопросы к защите темы</w:t>
      </w:r>
      <w:r w:rsidR="00542DF9">
        <w:rPr>
          <w:b/>
        </w:rPr>
        <w:t xml:space="preserve"> </w:t>
      </w:r>
      <w:r w:rsidRPr="009E358D">
        <w:rPr>
          <w:b/>
        </w:rPr>
        <w:t>«Механические колебания»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Что такое колебания? Какие условия необходимы для возникновения колебаний?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гармоническими?  Назовите характеристики гармонических колебаний.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гармонических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 xml:space="preserve">) , проиллюстрируйте его графиком. Поясните смысл каждой величины, входящей в уравнение.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Запишите зависимость скорости и ускорения гармонически колеблющейся точки от времени.  Чему равно максимальное значение скорости и ускорения?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уравнение гармонического осциллятора на примере пружинного маятника. Запишите выражения для циклической частоты и периода математического, пружинного и физического маятника.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Чему равна кинетическая, потенциальная и полная энергия при гармонических колебаниях? Как зависит энергия колебаний от амплитуды и частоты?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затухающими? Что является причиной затухания колебаний?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дифференциальное уравнение затухающих колебаний на примере пружинного маятника.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затухающих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>), проиллюстрируйте его графиком. Поясните смысл каждой величины, входящей в уравнение.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связаны частота затухающих колебаний и собственная частота колебаний системы?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физический смысл следующих характеристик затухающих колебаний: коэффициент затухания, время релаксации, декремент затухания, логарифмический декремент затухания, добротность. Запишите формулы для нахождения этих характеристик.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вынужденными? Запишите дифференциальное уравнение вынужденных колебаний.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резонанс? Зарисуйте резонансные кривые для различных значений коэффициента затухания.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найти добротность колебательной системы по резонансной кривой? </w:t>
      </w:r>
    </w:p>
    <w:p w:rsidR="000D4641" w:rsidRPr="009E358D" w:rsidRDefault="000D4641" w:rsidP="000D4641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Приведите аналитическое выражение и график зависимости энергии вынужденных колебаний от времени. </w:t>
      </w:r>
    </w:p>
    <w:p w:rsidR="000D4641" w:rsidRDefault="000D4641" w:rsidP="000D4641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B73D0E" w:rsidRDefault="00B73D0E" w:rsidP="000D4641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B73D0E" w:rsidRDefault="00B73D0E" w:rsidP="000D4641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49775E" w:rsidRDefault="0049775E" w:rsidP="000D4641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49775E" w:rsidRPr="0049775E" w:rsidRDefault="0049775E" w:rsidP="0049775E">
      <w:pPr>
        <w:ind w:firstLine="567"/>
        <w:jc w:val="center"/>
        <w:rPr>
          <w:b/>
        </w:rPr>
      </w:pPr>
      <w:r w:rsidRPr="0049775E">
        <w:rPr>
          <w:b/>
        </w:rPr>
        <w:lastRenderedPageBreak/>
        <w:t>Пример решения задачи по теме «Механические колебания»</w:t>
      </w:r>
    </w:p>
    <w:p w:rsidR="0049775E" w:rsidRDefault="0049775E" w:rsidP="0049775E">
      <w:pPr>
        <w:ind w:firstLine="567"/>
        <w:jc w:val="both"/>
      </w:pPr>
    </w:p>
    <w:p w:rsidR="0049775E" w:rsidRPr="000442C5" w:rsidRDefault="0049775E" w:rsidP="0049775E">
      <w:pPr>
        <w:ind w:firstLine="567"/>
        <w:jc w:val="both"/>
      </w:pPr>
      <w:r w:rsidRPr="000442C5">
        <w:t>Гиря массой</w:t>
      </w:r>
      <w:r w:rsidRPr="00FC3FC7">
        <w:t xml:space="preserve"> </w:t>
      </w:r>
      <w:r w:rsidRPr="00FC3FC7">
        <w:rPr>
          <w:i/>
          <w:lang w:val="en-US"/>
        </w:rPr>
        <w:t>m</w:t>
      </w:r>
      <w:r w:rsidRPr="00FC3FC7">
        <w:t xml:space="preserve"> =</w:t>
      </w:r>
      <w:r w:rsidRPr="000442C5">
        <w:t xml:space="preserve"> 0,6 кг подвешена к пружине жесткостью</w:t>
      </w:r>
      <w:r>
        <w:t xml:space="preserve"> </w:t>
      </w:r>
      <w:r w:rsidRPr="00FC3FC7">
        <w:rPr>
          <w:i/>
          <w:lang w:val="en-US"/>
        </w:rPr>
        <w:t>k</w:t>
      </w:r>
      <w:r w:rsidRPr="00FC3FC7">
        <w:t xml:space="preserve"> =</w:t>
      </w:r>
      <w:r w:rsidRPr="000442C5">
        <w:t xml:space="preserve"> 30 Н/м и совершает в вязкой среде упругие колебания. Логарифмический декремент затухания равен</w:t>
      </w:r>
      <w:r w:rsidRPr="00F3595F">
        <w:t xml:space="preserve"> </w:t>
      </w:r>
      <w:r w:rsidRPr="00FC3FC7">
        <w:rPr>
          <w:i/>
          <w:lang w:val="en-US"/>
        </w:rPr>
        <w:t>λ</w:t>
      </w:r>
      <w:r w:rsidRPr="00F3595F">
        <w:t xml:space="preserve"> =</w:t>
      </w:r>
      <w:r w:rsidRPr="000442C5">
        <w:t xml:space="preserve"> 0,01. Считая коэффициент затухания малым, определить время τ и число полных колебаний </w:t>
      </w:r>
      <w:r w:rsidRPr="000442C5">
        <w:rPr>
          <w:i/>
          <w:lang w:val="en-US"/>
        </w:rPr>
        <w:t>N</w:t>
      </w:r>
      <w:r w:rsidRPr="000442C5">
        <w:t xml:space="preserve">, которые должна совершить гиря, чтобы амплитуда уменьшилась в 3 раза. </w:t>
      </w:r>
    </w:p>
    <w:p w:rsidR="0049775E" w:rsidRPr="000442C5" w:rsidRDefault="0049775E" w:rsidP="0049775E">
      <w:pPr>
        <w:ind w:firstLine="567"/>
        <w:jc w:val="both"/>
      </w:pPr>
    </w:p>
    <w:p w:rsidR="0049775E" w:rsidRPr="000442C5" w:rsidRDefault="0049775E" w:rsidP="0049775E">
      <w:pPr>
        <w:ind w:firstLine="567"/>
        <w:jc w:val="both"/>
      </w:pPr>
      <w:r w:rsidRPr="000442C5">
        <w:t>Зависимость амплитуды колеблющейся гири от времени:</w:t>
      </w:r>
    </w:p>
    <w:p w:rsidR="0049775E" w:rsidRPr="000442C5" w:rsidRDefault="0049775E" w:rsidP="0049775E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-βt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Pr="000442C5" w:rsidRDefault="0049775E" w:rsidP="0049775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 xml:space="preserve">Амплитуда колебаний в некоторый момент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49775E" w:rsidRPr="000442C5" w:rsidRDefault="00333EAF" w:rsidP="0049775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p>
          </m:sSup>
        </m:oMath>
      </m:oMathPara>
    </w:p>
    <w:p w:rsidR="0049775E" w:rsidRPr="000442C5" w:rsidRDefault="0049775E" w:rsidP="0049775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 xml:space="preserve">Амплитуда через время τ от момента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49775E" w:rsidRPr="000442C5" w:rsidRDefault="00333EAF" w:rsidP="0049775E">
      <w:pPr>
        <w:ind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+τ</m:t>
                  </m:r>
                </m:e>
              </m:d>
            </m:sup>
          </m:sSup>
        </m:oMath>
      </m:oMathPara>
    </w:p>
    <w:p w:rsidR="0049775E" w:rsidRPr="000442C5" w:rsidRDefault="0049775E" w:rsidP="0049775E">
      <w:pPr>
        <w:ind w:firstLine="567"/>
        <w:jc w:val="both"/>
      </w:pPr>
      <w:r w:rsidRPr="000442C5">
        <w:t>Согласно условию:</w:t>
      </w:r>
    </w:p>
    <w:p w:rsidR="0049775E" w:rsidRPr="000442C5" w:rsidRDefault="00333EAF" w:rsidP="0049775E">
      <w:pPr>
        <w:ind w:firstLine="567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=3;</m:t>
          </m:r>
        </m:oMath>
      </m:oMathPara>
    </w:p>
    <w:p w:rsidR="0049775E" w:rsidRPr="000442C5" w:rsidRDefault="00333EAF" w:rsidP="0049775E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+τ</m:t>
                      </m:r>
                    </m:e>
                  </m:d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βτ</m:t>
              </m:r>
            </m:sup>
          </m:sSup>
          <m:r>
            <w:rPr>
              <w:rFonts w:ascii="Cambria Math" w:eastAsiaTheme="minorEastAsia" w:hAnsi="Cambria Math"/>
            </w:rPr>
            <m:t>;</m:t>
          </m:r>
        </m:oMath>
      </m:oMathPara>
    </w:p>
    <w:p w:rsidR="0049775E" w:rsidRPr="00FC3FC7" w:rsidRDefault="0049775E" w:rsidP="0049775E">
      <w:pPr>
        <w:ind w:firstLine="567"/>
        <w:rPr>
          <w:rFonts w:eastAsiaTheme="minorEastAsia"/>
          <w:lang w:val="en-US"/>
        </w:rPr>
      </w:pPr>
      <w:r w:rsidRPr="000442C5">
        <w:rPr>
          <w:rFonts w:eastAsiaTheme="minorEastAsia"/>
        </w:rPr>
        <w:t xml:space="preserve">Тогда </w:t>
      </w:r>
      <w:r>
        <w:rPr>
          <w:rFonts w:eastAsiaTheme="minorEastAsia"/>
          <w:lang w:val="en-US"/>
        </w:rPr>
        <w:t xml:space="preserve"> </w:t>
      </w:r>
    </w:p>
    <w:p w:rsidR="0049775E" w:rsidRPr="000442C5" w:rsidRDefault="0049775E" w:rsidP="0049775E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τβ=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,</m:t>
          </m:r>
        </m:oMath>
      </m:oMathPara>
    </w:p>
    <w:p w:rsidR="0049775E" w:rsidRPr="000442C5" w:rsidRDefault="0049775E" w:rsidP="0049775E">
      <w:pPr>
        <w:rPr>
          <w:rFonts w:eastAsiaTheme="minorEastAsia"/>
        </w:rPr>
      </w:pPr>
      <w:r w:rsidRPr="000442C5">
        <w:rPr>
          <w:rFonts w:eastAsiaTheme="minorEastAsia"/>
        </w:rPr>
        <w:t>или</w:t>
      </w:r>
    </w:p>
    <w:p w:rsidR="0049775E" w:rsidRPr="000442C5" w:rsidRDefault="0049775E" w:rsidP="0049775E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β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Pr="000442C5" w:rsidRDefault="0049775E" w:rsidP="0049775E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 xml:space="preserve">Коэффициент затухания </w:t>
      </w:r>
      <w:r w:rsidRPr="000442C5">
        <w:rPr>
          <w:i/>
        </w:rPr>
        <w:t>β</w:t>
      </w:r>
      <w:r w:rsidRPr="000442C5">
        <w:rPr>
          <w:rFonts w:eastAsiaTheme="minorEastAsia"/>
        </w:rPr>
        <w:t xml:space="preserve"> связан с логарифмическим декрементом затухания λ соотношением:</w:t>
      </w:r>
    </w:p>
    <w:p w:rsidR="0049775E" w:rsidRPr="000442C5" w:rsidRDefault="0049775E" w:rsidP="0049775E">
      <w:pPr>
        <w:ind w:firstLine="567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:rsidR="0049775E" w:rsidRPr="000442C5" w:rsidRDefault="0049775E" w:rsidP="0049775E">
      <w:pPr>
        <w:rPr>
          <w:rFonts w:eastAsiaTheme="minorEastAsia"/>
        </w:rPr>
      </w:pPr>
      <w:r w:rsidRPr="000442C5">
        <w:t xml:space="preserve">где 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</w:rPr>
        <w:t xml:space="preserve"> – период </w:t>
      </w:r>
      <w:r w:rsidRPr="007676D0">
        <w:rPr>
          <w:rFonts w:eastAsiaTheme="minorEastAsia"/>
        </w:rPr>
        <w:t>затухающих</w:t>
      </w:r>
      <w:r w:rsidRPr="000442C5">
        <w:rPr>
          <w:rFonts w:eastAsiaTheme="minorEastAsia"/>
        </w:rPr>
        <w:t xml:space="preserve"> колебаний. </w:t>
      </w:r>
    </w:p>
    <w:p w:rsidR="0049775E" w:rsidRPr="000442C5" w:rsidRDefault="0049775E" w:rsidP="0049775E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>При малом затухании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≫β</m:t>
        </m:r>
      </m:oMath>
      <w:r w:rsidRPr="000442C5">
        <w:rPr>
          <w:rFonts w:eastAsiaTheme="minorEastAsia"/>
        </w:rPr>
        <w:t xml:space="preserve">) период затухающих колебаний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i/>
        </w:rPr>
        <w:t xml:space="preserve"> </w:t>
      </w:r>
      <w:r w:rsidRPr="000442C5">
        <w:rPr>
          <w:rFonts w:eastAsiaTheme="minorEastAsia"/>
        </w:rPr>
        <w:t xml:space="preserve">близок к периоду собственных колебаний системы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0</w:t>
      </w:r>
      <w:r w:rsidRPr="000442C5">
        <w:rPr>
          <w:rFonts w:eastAsiaTheme="minorEastAsia"/>
        </w:rPr>
        <w:t>. Для пружинного маятника</w:t>
      </w:r>
    </w:p>
    <w:p w:rsidR="0049775E" w:rsidRPr="000442C5" w:rsidRDefault="00333EAF" w:rsidP="0049775E">
      <w:pPr>
        <w:ind w:firstLine="567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=2π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49775E" w:rsidRPr="000442C5" w:rsidRDefault="0049775E" w:rsidP="0049775E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>Тогда время, за которое амплитуда уменьшится в 3 раза</w:t>
      </w:r>
    </w:p>
    <w:p w:rsidR="0049775E" w:rsidRPr="000442C5" w:rsidRDefault="0049775E" w:rsidP="0049775E">
      <w:pPr>
        <w:rPr>
          <w:b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=97,6 с.</m:t>
          </m:r>
        </m:oMath>
      </m:oMathPara>
    </w:p>
    <w:p w:rsidR="0049775E" w:rsidRPr="000442C5" w:rsidRDefault="0049775E" w:rsidP="0049775E">
      <w:pPr>
        <w:ind w:firstLine="567"/>
      </w:pPr>
      <w:r w:rsidRPr="000442C5">
        <w:t>Число колебаний найдем из очевидного соотношения</w:t>
      </w:r>
    </w:p>
    <w:p w:rsidR="0049775E" w:rsidRPr="000442C5" w:rsidRDefault="0049775E" w:rsidP="0049775E">
      <w:pPr>
        <w:ind w:firstLine="567"/>
      </w:pPr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func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=110.</m:t>
          </m:r>
        </m:oMath>
      </m:oMathPara>
    </w:p>
    <w:p w:rsidR="0049775E" w:rsidRPr="009E358D" w:rsidRDefault="0049775E" w:rsidP="000D4641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0D4641" w:rsidRPr="009E358D" w:rsidRDefault="000D4641" w:rsidP="000D4641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 xml:space="preserve">Вопросы к защите темы </w:t>
      </w:r>
      <w:r w:rsidR="00542DF9">
        <w:rPr>
          <w:b/>
        </w:rPr>
        <w:t xml:space="preserve"> </w:t>
      </w:r>
      <w:r w:rsidRPr="009E358D">
        <w:rPr>
          <w:b/>
        </w:rPr>
        <w:t>«Упругие волны»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волна? Назовите основные виды волновых процессов. 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Какие волны называются упругими? Приведите примеры.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является характерным свойством волн? 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 чем различия между продольными и поперечными волнами? 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смысл понятий: фронт волны, волновая поверхность, скорость волны, длина волны, волновое число. 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определяет уравнение волны? Запишите уравнение плоской волны, распространяющейся вдоль оси </w:t>
      </w:r>
      <w:r w:rsidRPr="009E358D">
        <w:rPr>
          <w:i/>
          <w:lang w:val="en-US"/>
        </w:rPr>
        <w:t>x</w:t>
      </w:r>
      <w:r w:rsidRPr="009E358D">
        <w:t>.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называют плотностью энергии волны? Чему равно среднее по времени значение </w:t>
      </w:r>
      <w:r w:rsidRPr="009E358D">
        <w:lastRenderedPageBreak/>
        <w:t xml:space="preserve">плотности энергии в данной точке? </w:t>
      </w:r>
    </w:p>
    <w:p w:rsidR="000D4641" w:rsidRPr="009E358D" w:rsidRDefault="000D4641" w:rsidP="000D4641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стоячая волна? </w:t>
      </w:r>
    </w:p>
    <w:p w:rsidR="009852A9" w:rsidRDefault="009852A9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41EFB" w:rsidRPr="00141EFB" w:rsidRDefault="00141EFB" w:rsidP="00141EFB">
      <w:pPr>
        <w:pStyle w:val="Style3"/>
        <w:ind w:firstLine="720"/>
        <w:jc w:val="center"/>
        <w:rPr>
          <w:rFonts w:cs="Georgia"/>
          <w:b/>
        </w:rPr>
      </w:pPr>
      <w:r w:rsidRPr="00141EFB">
        <w:rPr>
          <w:rFonts w:cs="Georgia"/>
          <w:b/>
        </w:rPr>
        <w:t>Вопросы к защите темы «Молекулярная физика»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изучает молекулярная физика?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Каков порядок величины размера атома?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Раскройте смысл понятий «молекула», «моль», «относительная атомная масса», «относительная молекулярная масса», «молярная масса».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Что показывает число Авогадро?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Сформулируйте основные положения молекулярно-кинетической теории.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характер взаимодействия между молекулами в макроскопических телах. Проиллюстрируйте описание графиком.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основные свойства газа как макроскопического тела.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Объясните качественно причину давления газа на стенки сосуда.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собой представляет модель идеального газа?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такое микроскопические и макроскопические параметры газа? Перечислите их.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основное уравнение молекулярно-кинетической теории.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Раскройте физический смысл абсолютной температуры.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и прокомментируйте уравнение состояния идеального газа (уравнение Менделеева-Клайперона).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число степеней свободы? Сколько степеней свободы имеют одноатомная, жесткая двухатомная и жесткая трехатомная молекулы газа?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формулируется закон равнораспределения энергии по степеням свободы?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изопроцесс? Раскройте смысл каждого изопроцесса идеального газа. Приведите графики изопроцессов в координатах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>).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дискретного случайного события?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непрерывного случайного события?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Сформулируйте правило нормировки.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функция распределения? Каков ее смысл?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Приведите график и формулу функций распределения Гаусса. Приведите пример случайных величин, описываемых этой функцией распределения.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барометрическую формулу, объясните смысл входящих в нее величин.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описывает функция распределения Максвелла? Изобразите график функции, прокомментируйте его.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изменится вид функции распределения Максвелла при изменении абсолютной температуры газа?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 функции распределения Максвелла найти относительное число молекул, скорости которых лежат в некотором заданном интервале? </w:t>
      </w:r>
    </w:p>
    <w:p w:rsidR="00141EFB" w:rsidRPr="00141EFB" w:rsidRDefault="00141EFB" w:rsidP="00141EF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показывает распределение Больцмана? Как оно записывается?</w:t>
      </w:r>
    </w:p>
    <w:p w:rsidR="00141EFB" w:rsidRDefault="00141EFB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87D7C" w:rsidRDefault="00D87D7C" w:rsidP="00141EFB">
      <w:pPr>
        <w:ind w:firstLine="567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Методические рекомендации и п</w:t>
      </w:r>
      <w:r w:rsidR="00141EFB" w:rsidRPr="00141EFB">
        <w:rPr>
          <w:rFonts w:eastAsiaTheme="minorEastAsia"/>
          <w:b/>
        </w:rPr>
        <w:t xml:space="preserve">ример решения задачи по теме </w:t>
      </w:r>
      <w:r>
        <w:rPr>
          <w:rFonts w:eastAsiaTheme="minorEastAsia"/>
          <w:b/>
        </w:rPr>
        <w:t xml:space="preserve"> </w:t>
      </w:r>
    </w:p>
    <w:p w:rsidR="00141EFB" w:rsidRPr="00141EFB" w:rsidRDefault="00141EFB" w:rsidP="00141EFB">
      <w:pPr>
        <w:ind w:firstLine="567"/>
        <w:jc w:val="center"/>
        <w:rPr>
          <w:rFonts w:eastAsiaTheme="minorEastAsia"/>
          <w:b/>
        </w:rPr>
      </w:pPr>
      <w:r w:rsidRPr="00141EFB">
        <w:rPr>
          <w:rFonts w:eastAsiaTheme="minorEastAsia"/>
          <w:b/>
        </w:rPr>
        <w:t>«</w:t>
      </w:r>
      <w:r w:rsidR="00D87D7C">
        <w:rPr>
          <w:rFonts w:eastAsiaTheme="minorEastAsia"/>
          <w:b/>
        </w:rPr>
        <w:t>Изменение энтропии в изопроцессах</w:t>
      </w:r>
      <w:r w:rsidRPr="00141EFB">
        <w:rPr>
          <w:rFonts w:eastAsiaTheme="minorEastAsia"/>
          <w:b/>
        </w:rPr>
        <w:t>»</w:t>
      </w:r>
    </w:p>
    <w:p w:rsidR="00BF4244" w:rsidRDefault="00BF4244" w:rsidP="00141EFB">
      <w:pPr>
        <w:ind w:firstLine="567"/>
        <w:jc w:val="both"/>
        <w:rPr>
          <w:rFonts w:eastAsiaTheme="minorEastAsia"/>
        </w:rPr>
      </w:pPr>
    </w:p>
    <w:p w:rsidR="00141EFB" w:rsidRDefault="00141EFB" w:rsidP="00141EFB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При нагревании 2 моль двухатомного идеального газа его абсолютная температура увеличилась в </w:t>
      </w:r>
      <w:r w:rsidRPr="00747C1E">
        <w:rPr>
          <w:rFonts w:eastAsiaTheme="minorEastAsia"/>
          <w:i/>
          <w:lang w:val="en-US"/>
        </w:rPr>
        <w:t>n</w:t>
      </w:r>
      <w:r w:rsidRPr="00325B53">
        <w:rPr>
          <w:rFonts w:eastAsiaTheme="minorEastAsia"/>
        </w:rPr>
        <w:t xml:space="preserve"> = 2</w:t>
      </w:r>
      <w:r>
        <w:rPr>
          <w:rFonts w:eastAsiaTheme="minorEastAsia"/>
        </w:rPr>
        <w:t xml:space="preserve"> раза. Определить изменение энтропии, если нагревание происходит: 1)</w:t>
      </w:r>
      <w:r>
        <w:rPr>
          <w:rFonts w:eastAsiaTheme="minorEastAsia"/>
          <w:lang w:val="en-US"/>
        </w:rPr>
        <w:t> </w:t>
      </w:r>
      <w:r>
        <w:rPr>
          <w:rFonts w:eastAsiaTheme="minorEastAsia"/>
        </w:rPr>
        <w:t xml:space="preserve">изохорно; 2) изобарно. </w:t>
      </w:r>
    </w:p>
    <w:p w:rsidR="00141EFB" w:rsidRDefault="00141EFB" w:rsidP="00141EFB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141EFB" w:rsidRPr="00660614" w:rsidTr="007D01BB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141EFB" w:rsidRPr="00660614" w:rsidRDefault="00141EFB" w:rsidP="007D01BB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660614">
              <w:rPr>
                <w:rFonts w:eastAsiaTheme="minorEastAsia"/>
                <w:b/>
              </w:rPr>
              <w:t>Дано</w:t>
            </w:r>
          </w:p>
        </w:tc>
      </w:tr>
      <w:tr w:rsidR="00141EFB" w:rsidRPr="00660614" w:rsidTr="007D01BB">
        <w:trPr>
          <w:trHeight w:val="1693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i/>
                <w:lang w:val="en-US"/>
              </w:rPr>
              <w:lastRenderedPageBreak/>
              <w:t xml:space="preserve">i </w:t>
            </w:r>
            <w:r w:rsidRPr="00660614">
              <w:rPr>
                <w:rFonts w:eastAsiaTheme="minorEastAsia"/>
                <w:lang w:val="en-US"/>
              </w:rPr>
              <w:t>= 5</w:t>
            </w:r>
          </w:p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</w:rPr>
                <m:t>ν</m:t>
              </m:r>
            </m:oMath>
            <w:r w:rsidRPr="00660614">
              <w:rPr>
                <w:rFonts w:eastAsiaTheme="minorEastAsia"/>
                <w:lang w:val="en-US"/>
              </w:rPr>
              <w:t xml:space="preserve"> = 2 </w:t>
            </w:r>
            <w:r w:rsidRPr="00660614">
              <w:rPr>
                <w:rFonts w:eastAsiaTheme="minorEastAsia"/>
              </w:rPr>
              <w:t>моль</w:t>
            </w:r>
          </w:p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i/>
                <w:lang w:val="en-US"/>
              </w:rPr>
              <w:t>n</w:t>
            </w:r>
            <w:r w:rsidRPr="00660614">
              <w:rPr>
                <w:rFonts w:eastAsiaTheme="minorEastAsia"/>
                <w:lang w:val="en-US"/>
              </w:rPr>
              <w:t xml:space="preserve"> = 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2</w:t>
            </w:r>
            <w:r w:rsidRPr="00660614">
              <w:rPr>
                <w:rFonts w:eastAsiaTheme="minorEastAsia"/>
                <w:lang w:val="en-US"/>
              </w:rPr>
              <w:t>/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1</w:t>
            </w:r>
            <w:r w:rsidRPr="00660614">
              <w:rPr>
                <w:rFonts w:eastAsiaTheme="minorEastAsia"/>
                <w:lang w:val="en-US"/>
              </w:rPr>
              <w:t>=2</w:t>
            </w:r>
          </w:p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1) </w:t>
            </w:r>
            <w:r w:rsidRPr="00660614">
              <w:rPr>
                <w:rFonts w:eastAsiaTheme="minorEastAsia"/>
                <w:i/>
                <w:lang w:val="en-US"/>
              </w:rPr>
              <w:t>V</w:t>
            </w:r>
            <w:r w:rsidRPr="00660614">
              <w:rPr>
                <w:rFonts w:eastAsiaTheme="minorEastAsia"/>
                <w:lang w:val="en-US"/>
              </w:rPr>
              <w:t xml:space="preserve"> = const</w:t>
            </w:r>
          </w:p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2) </w:t>
            </w:r>
            <w:r w:rsidRPr="00660614">
              <w:rPr>
                <w:rFonts w:eastAsiaTheme="minorEastAsia"/>
                <w:i/>
                <w:lang w:val="en-US"/>
              </w:rPr>
              <w:t>p</w:t>
            </w:r>
            <w:r w:rsidRPr="00660614">
              <w:rPr>
                <w:rFonts w:eastAsiaTheme="minorEastAsia"/>
                <w:lang w:val="en-US"/>
              </w:rPr>
              <w:t xml:space="preserve"> = const</w:t>
            </w:r>
          </w:p>
        </w:tc>
      </w:tr>
      <w:tr w:rsidR="00141EFB" w:rsidRPr="00660614" w:rsidTr="007D01BB"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41EFB" w:rsidRPr="00660614" w:rsidRDefault="00141EFB" w:rsidP="007D01BB">
            <w:pPr>
              <w:spacing w:before="120"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  <w:p w:rsidR="00141EFB" w:rsidRPr="00660614" w:rsidRDefault="00141EFB" w:rsidP="007D01BB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</w:tc>
      </w:tr>
    </w:tbl>
    <w:p w:rsidR="00141EFB" w:rsidRPr="00660614" w:rsidRDefault="00141EFB" w:rsidP="00141EFB">
      <w:pPr>
        <w:jc w:val="center"/>
        <w:rPr>
          <w:rFonts w:eastAsiaTheme="minorEastAsia"/>
          <w:b/>
        </w:rPr>
      </w:pPr>
      <w:r w:rsidRPr="00660614">
        <w:rPr>
          <w:rFonts w:eastAsiaTheme="minorEastAsia"/>
          <w:b/>
        </w:rPr>
        <w:t>Решение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Изменение энтропии при равновесном переходе газа из состояния 1 в состояние 2 определяется выражением:</w:t>
      </w:r>
    </w:p>
    <w:p w:rsidR="00141EFB" w:rsidRPr="00660614" w:rsidRDefault="00141EFB" w:rsidP="00141EFB">
      <w:pPr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∆S=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δQ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141EFB" w:rsidRPr="00660614" w:rsidRDefault="00141EFB" w:rsidP="00141EFB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T</m:t>
        </m:r>
      </m:oMath>
      <w:r w:rsidRPr="00660614">
        <w:rPr>
          <w:rFonts w:eastAsiaTheme="minorEastAsia"/>
        </w:rPr>
        <w:t xml:space="preserve"> – температура резервуара, от которого система получает теплоту; </w:t>
      </w:r>
      <m:oMath>
        <m:r>
          <w:rPr>
            <w:rFonts w:ascii="Cambria Math" w:eastAsiaTheme="minorEastAsia" w:hAnsi="Cambria Math"/>
            <w:lang w:val="en-US"/>
          </w:rPr>
          <m:t>δQ</m:t>
        </m:r>
      </m:oMath>
      <w:r w:rsidRPr="00660614">
        <w:rPr>
          <w:rFonts w:eastAsiaTheme="minorEastAsia"/>
        </w:rPr>
        <w:t xml:space="preserve"> – бесконечно малое количество теплоты, полученное системой от нагревателя.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Согласно первому началу термодинамики:</w:t>
      </w:r>
    </w:p>
    <w:p w:rsidR="00141EFB" w:rsidRPr="00660614" w:rsidRDefault="00141EFB" w:rsidP="00141EF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δQ=dU+δA.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Тогда выражение для изменения энтропии примет вид:</w:t>
      </w:r>
    </w:p>
    <w:p w:rsidR="00141EFB" w:rsidRPr="00660614" w:rsidRDefault="00141EFB" w:rsidP="00141EF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∆S</m:t>
          </m:r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dU+δA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141EFB" w:rsidRPr="00660614" w:rsidRDefault="00141EFB" w:rsidP="00141EFB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1. Изохорный процесс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Применим полученное выражение к изохорному процессу. Поскольку </w:t>
      </w:r>
      <w:r w:rsidRPr="00660614">
        <w:rPr>
          <w:rFonts w:eastAsiaTheme="minorEastAsia"/>
          <w:i/>
          <w:lang w:val="en-US"/>
        </w:rPr>
        <w:t>V</w:t>
      </w:r>
      <w:r w:rsidRPr="00660614">
        <w:rPr>
          <w:rFonts w:eastAsiaTheme="minorEastAsia"/>
        </w:rPr>
        <w:t xml:space="preserve"> = </w:t>
      </w:r>
      <w:r w:rsidRPr="00660614">
        <w:rPr>
          <w:rFonts w:eastAsiaTheme="minorEastAsia"/>
          <w:lang w:val="en-US"/>
        </w:rPr>
        <w:t>const</w:t>
      </w:r>
      <w:r w:rsidRPr="00660614">
        <w:rPr>
          <w:rFonts w:eastAsiaTheme="minorEastAsia"/>
        </w:rPr>
        <w:t xml:space="preserve">, то работа </w:t>
      </w:r>
      <m:oMath>
        <m: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660614">
        <w:rPr>
          <w:rFonts w:eastAsiaTheme="minorEastAsia"/>
        </w:rPr>
        <w:t xml:space="preserve"> = 0. Тогда</w:t>
      </w:r>
    </w:p>
    <w:p w:rsidR="00141EFB" w:rsidRPr="00660614" w:rsidRDefault="00141EFB" w:rsidP="00141EF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Внутренняя энергия идеального газа определяется выражением</w:t>
      </w:r>
    </w:p>
    <w:p w:rsidR="00141EFB" w:rsidRPr="00660614" w:rsidRDefault="00141EFB" w:rsidP="00141EFB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νRT,</m:t>
          </m:r>
        </m:oMath>
      </m:oMathPara>
    </w:p>
    <w:p w:rsidR="00141EFB" w:rsidRPr="00660614" w:rsidRDefault="00141EFB" w:rsidP="00141EFB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>соответственно</w:t>
      </w:r>
    </w:p>
    <w:p w:rsidR="00141EFB" w:rsidRPr="00660614" w:rsidRDefault="00141EFB" w:rsidP="00141EF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νRdT.</m:t>
          </m:r>
        </m:oMath>
      </m:oMathPara>
    </w:p>
    <w:p w:rsidR="00141EFB" w:rsidRPr="00660614" w:rsidRDefault="00141EFB" w:rsidP="00141EFB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νRdT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Учитывая, что молярная теплоёмкость при постоянном объеме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i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,</m:t>
        </m:r>
      </m:oMath>
      <w:r w:rsidRPr="00660614">
        <w:rPr>
          <w:rFonts w:eastAsiaTheme="minorEastAsia"/>
        </w:rPr>
        <w:t xml:space="preserve"> получим </w:t>
      </w:r>
    </w:p>
    <w:p w:rsidR="00141EFB" w:rsidRPr="00660614" w:rsidRDefault="00141EFB" w:rsidP="00141EFB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=28,8 Дж/К</m:t>
          </m:r>
        </m:oMath>
      </m:oMathPara>
    </w:p>
    <w:p w:rsidR="00141EFB" w:rsidRPr="00660614" w:rsidRDefault="00141EFB" w:rsidP="00141EFB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2. Изобарный процесс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В изобарном процессе подводимая теплота расходуется на совершение газом работы и изменение его внутренней энергии. Выражение для изменения энтропии принимает вид: 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+δ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Первое слагаемое правой части равенства найдено ранее:</w:t>
      </w:r>
    </w:p>
    <w:p w:rsidR="00141EFB" w:rsidRPr="00660614" w:rsidRDefault="00333EAF" w:rsidP="00141EFB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Найдем второе слагаемое. Работа газа: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δA=pdV.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lastRenderedPageBreak/>
        <w:t>Для изобарного процесса, (</w:t>
      </w:r>
      <w:r w:rsidRPr="00660614">
        <w:rPr>
          <w:rFonts w:eastAsiaTheme="minorEastAsia"/>
          <w:i/>
          <w:lang w:val="en-US"/>
        </w:rPr>
        <w:t>p</w:t>
      </w:r>
      <w:r w:rsidRPr="00660614">
        <w:rPr>
          <w:rFonts w:eastAsiaTheme="minorEastAsia"/>
        </w:rPr>
        <w:t xml:space="preserve"> = </w:t>
      </w:r>
      <w:r w:rsidRPr="00660614">
        <w:rPr>
          <w:rFonts w:eastAsiaTheme="minorEastAsia"/>
          <w:lang w:val="en-US"/>
        </w:rPr>
        <w:t>const</w:t>
      </w:r>
      <w:r w:rsidRPr="00660614">
        <w:rPr>
          <w:rFonts w:eastAsiaTheme="minorEastAsia"/>
        </w:rPr>
        <w:t xml:space="preserve">, масса газа неизменна), действительно выражение: 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pdV=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RdT.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Тогда </w:t>
      </w:r>
    </w:p>
    <w:p w:rsidR="00141EFB" w:rsidRPr="00660614" w:rsidRDefault="00333EAF" w:rsidP="00141EFB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pdV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итоге, изменение энтропии в изобарном процессе: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+ν</m:t>
          </m:r>
          <m:r>
            <w:rPr>
              <w:rFonts w:ascii="Cambria Math" w:eastAsiaTheme="minorEastAsia" w:hAnsi="Cambria Math"/>
              <w:lang w:val="en-US"/>
            </w:rPr>
            <m:t>R∙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</m:d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Молярная теплоемкость при постоянном давлении </w:t>
      </w:r>
    </w:p>
    <w:p w:rsidR="00141EFB" w:rsidRPr="00660614" w:rsidRDefault="00333EAF" w:rsidP="00141EF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R.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 получим</w:t>
      </w:r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=40,3 Дж/К.</m:t>
          </m:r>
        </m:oMath>
      </m:oMathPara>
    </w:p>
    <w:p w:rsidR="00141EFB" w:rsidRPr="00660614" w:rsidRDefault="00141EFB" w:rsidP="00141EF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Ответ:   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=28,8 Дж/К</m:t>
        </m:r>
      </m:oMath>
      <w:r w:rsidRPr="00660614">
        <w:rPr>
          <w:rFonts w:eastAsiaTheme="minorEastAsia"/>
        </w:rPr>
        <w:t>;</w:t>
      </w:r>
      <w:r w:rsidR="002F0D0A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=40,3 Дж/К.</m:t>
        </m:r>
      </m:oMath>
    </w:p>
    <w:p w:rsidR="00141EFB" w:rsidRPr="00660614" w:rsidRDefault="00141EFB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7527B" w:rsidRPr="0037527B" w:rsidRDefault="0037527B" w:rsidP="0037527B">
      <w:pPr>
        <w:pStyle w:val="Style3"/>
        <w:ind w:firstLine="720"/>
        <w:jc w:val="center"/>
        <w:rPr>
          <w:rFonts w:cs="Georgia"/>
          <w:b/>
        </w:rPr>
      </w:pPr>
      <w:r w:rsidRPr="0037527B">
        <w:rPr>
          <w:rFonts w:cs="Georgia"/>
          <w:b/>
        </w:rPr>
        <w:t>Вопросы к защите темы «Электростатика»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1. Электрический заряд, его свойства.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2. Закон сохранения электрического заряда.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3. Закон Кулона </w:t>
      </w:r>
      <w:r w:rsidRPr="0037527B">
        <w:rPr>
          <w:rFonts w:cs="Georgia"/>
        </w:rPr>
        <w:sym w:font="Symbol" w:char="F02D"/>
      </w:r>
      <w:r w:rsidRPr="0037527B">
        <w:rPr>
          <w:rFonts w:cs="Georgia"/>
        </w:rPr>
        <w:t xml:space="preserve"> формулировка, границы применимости.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4. Что такое электростатическое поле? Чем оно создается и как бнаруживается?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5. Напряженность электростатического поля. Принцип суперпозиции. Применение принципа суперпозиции для расчета электростатических полей.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6. Раскройте понятия: объемная, поверхностная и линейная плотность зарядов.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7. Графическое изображение электростатического поля в виде линий напряженности.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8. Поток вектора напряженности электростатического поля.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9. Теорема Гаусса, её применение для расчета электростатических полей.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10. Работа электростатического поля по перемещению заряда. </w:t>
      </w:r>
    </w:p>
    <w:p w:rsidR="0037527B" w:rsidRP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11. Потенциал – энергетическая характеристика поля. Связь между напряженностью и потенциалом. </w:t>
      </w:r>
    </w:p>
    <w:p w:rsidR="0037527B" w:rsidRDefault="0037527B" w:rsidP="0037527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12. Графическое изображение электростатического поля в виде эквипотенциальных поверхностей. </w:t>
      </w:r>
    </w:p>
    <w:p w:rsidR="00146768" w:rsidRDefault="00146768" w:rsidP="0037527B">
      <w:pPr>
        <w:pStyle w:val="Style3"/>
        <w:ind w:firstLine="720"/>
        <w:jc w:val="both"/>
        <w:rPr>
          <w:rFonts w:cs="Georgia"/>
        </w:rPr>
      </w:pPr>
    </w:p>
    <w:p w:rsidR="000D568C" w:rsidRPr="000D568C" w:rsidRDefault="000D568C" w:rsidP="000D568C">
      <w:pPr>
        <w:ind w:firstLine="567"/>
        <w:jc w:val="center"/>
        <w:rPr>
          <w:b/>
          <w:color w:val="000000"/>
          <w:shd w:val="clear" w:color="auto" w:fill="FFFFFF"/>
        </w:rPr>
      </w:pPr>
      <w:r w:rsidRPr="000D568C">
        <w:rPr>
          <w:b/>
          <w:color w:val="000000"/>
          <w:shd w:val="clear" w:color="auto" w:fill="FFFFFF"/>
        </w:rPr>
        <w:t>Пример решения задачи по теме «</w:t>
      </w:r>
      <w:r>
        <w:rPr>
          <w:b/>
          <w:color w:val="000000"/>
          <w:shd w:val="clear" w:color="auto" w:fill="FFFFFF"/>
        </w:rPr>
        <w:t>Электро</w:t>
      </w:r>
      <w:r w:rsidRPr="000D568C">
        <w:rPr>
          <w:b/>
          <w:color w:val="000000"/>
          <w:shd w:val="clear" w:color="auto" w:fill="FFFFFF"/>
        </w:rPr>
        <w:t>статика»</w:t>
      </w:r>
    </w:p>
    <w:p w:rsidR="000D568C" w:rsidRPr="000D568C" w:rsidRDefault="000D568C" w:rsidP="000D568C">
      <w:pPr>
        <w:ind w:firstLine="539"/>
        <w:jc w:val="both"/>
      </w:pPr>
      <w:r w:rsidRPr="000D568C">
        <w:t>Иродов 3.15а.</w:t>
      </w:r>
    </w:p>
    <w:p w:rsidR="000D568C" w:rsidRPr="000A6229" w:rsidRDefault="000D568C" w:rsidP="000D568C">
      <w:pPr>
        <w:ind w:firstLine="539"/>
        <w:jc w:val="both"/>
        <w:rPr>
          <w:i/>
        </w:rPr>
      </w:pPr>
    </w:p>
    <w:p w:rsidR="000D568C" w:rsidRPr="000A6229" w:rsidRDefault="000D568C" w:rsidP="000D568C">
      <w:pPr>
        <w:ind w:firstLine="53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1600" cy="1224915"/>
            <wp:effectExtent l="0" t="0" r="0" b="0"/>
            <wp:wrapSquare wrapText="bothSides"/>
            <wp:docPr id="3" name="Рисунок 3" descr="唠ą&l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唠ą&l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6229">
        <w:t xml:space="preserve">Так как радиус закругления много меньше длины нити то ее можно считать бесконечной. Для расчета напряженности в точке О разобьем нить на три участка. </w:t>
      </w:r>
    </w:p>
    <w:p w:rsidR="000D568C" w:rsidRPr="000A6229" w:rsidRDefault="000D568C" w:rsidP="000D568C">
      <w:pPr>
        <w:ind w:firstLine="539"/>
        <w:jc w:val="both"/>
        <w:rPr>
          <w:b/>
          <w:i/>
          <w:vertAlign w:val="subscript"/>
        </w:rPr>
      </w:pPr>
      <w:r w:rsidRPr="000A6229">
        <w:rPr>
          <w:b/>
          <w:i/>
        </w:rPr>
        <w:t>Е=Е</w:t>
      </w:r>
      <w:r w:rsidRPr="000A6229">
        <w:rPr>
          <w:b/>
          <w:i/>
          <w:vertAlign w:val="subscript"/>
        </w:rPr>
        <w:t>1</w:t>
      </w:r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3</w:t>
      </w:r>
    </w:p>
    <w:p w:rsidR="000D568C" w:rsidRPr="000A6229" w:rsidRDefault="000D568C" w:rsidP="000D568C">
      <w:pPr>
        <w:jc w:val="both"/>
      </w:pPr>
      <w:r w:rsidRPr="000A6229">
        <w:t xml:space="preserve">где </w:t>
      </w:r>
      <w:r w:rsidRPr="000A6229">
        <w:tab/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1</w:t>
      </w:r>
      <w:r w:rsidRPr="000A6229">
        <w:t xml:space="preserve"> – напряженность создаваемая участком 1;</w:t>
      </w:r>
    </w:p>
    <w:p w:rsidR="000D568C" w:rsidRPr="000A6229" w:rsidRDefault="000D568C" w:rsidP="000D568C">
      <w:pPr>
        <w:ind w:firstLine="708"/>
        <w:jc w:val="both"/>
      </w:pP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2</w:t>
      </w:r>
      <w:r w:rsidRPr="000A6229">
        <w:t xml:space="preserve"> – напряженность создаваемая участком 2;</w:t>
      </w:r>
    </w:p>
    <w:p w:rsidR="000D568C" w:rsidRPr="000A6229" w:rsidRDefault="000D568C" w:rsidP="000D568C">
      <w:pPr>
        <w:ind w:firstLine="708"/>
        <w:jc w:val="both"/>
      </w:pP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3</w:t>
      </w:r>
      <w:r w:rsidRPr="000A6229">
        <w:t xml:space="preserve"> – напряженность создаваемая участком 3;</w:t>
      </w:r>
    </w:p>
    <w:p w:rsidR="000D568C" w:rsidRPr="000A6229" w:rsidRDefault="000D568C" w:rsidP="000D568C">
      <w:pPr>
        <w:ind w:firstLine="539"/>
        <w:jc w:val="both"/>
      </w:pPr>
      <w:r w:rsidRPr="000A6229">
        <w:t xml:space="preserve">Векторы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1</w:t>
      </w:r>
      <w:r w:rsidRPr="000A6229">
        <w:rPr>
          <w:b/>
        </w:rPr>
        <w:t xml:space="preserve"> </w:t>
      </w:r>
      <w:r w:rsidRPr="000A6229">
        <w:t xml:space="preserve">и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 xml:space="preserve"> </w:t>
      </w:r>
      <w:r w:rsidRPr="000A6229">
        <w:t>направлены под углом 45º к соответствующим  участкам и в точке О равны по модулю и противоположны по направлению. Таким образом:</w:t>
      </w:r>
    </w:p>
    <w:p w:rsidR="000D568C" w:rsidRPr="000A6229" w:rsidRDefault="000D568C" w:rsidP="000D568C">
      <w:pPr>
        <w:ind w:firstLine="720"/>
        <w:jc w:val="both"/>
        <w:rPr>
          <w:b/>
          <w:i/>
        </w:rPr>
      </w:pP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1</w:t>
      </w:r>
      <w:r w:rsidRPr="000A6229">
        <w:rPr>
          <w:b/>
          <w:i/>
        </w:rPr>
        <w:t>+ Е</w:t>
      </w:r>
      <w:r w:rsidRPr="000A6229">
        <w:rPr>
          <w:b/>
          <w:i/>
          <w:vertAlign w:val="subscript"/>
        </w:rPr>
        <w:t>3</w:t>
      </w:r>
      <w:r w:rsidRPr="000A6229">
        <w:rPr>
          <w:b/>
          <w:i/>
        </w:rPr>
        <w:t>=0</w:t>
      </w:r>
    </w:p>
    <w:p w:rsidR="000D568C" w:rsidRPr="000A6229" w:rsidRDefault="000D568C" w:rsidP="000D568C">
      <w:pPr>
        <w:ind w:firstLine="539"/>
        <w:jc w:val="both"/>
      </w:pPr>
      <w:r w:rsidRPr="000A6229">
        <w:t>Напряженность создаваемая дугой 2 рассчитывается по формуле:</w:t>
      </w:r>
    </w:p>
    <w:p w:rsidR="000D568C" w:rsidRPr="000A6229" w:rsidRDefault="000D568C" w:rsidP="000D568C">
      <w:pPr>
        <w:ind w:firstLine="708"/>
        <w:jc w:val="both"/>
      </w:pPr>
      <w:r w:rsidRPr="000A6229">
        <w:rPr>
          <w:position w:val="-32"/>
        </w:rPr>
        <w:object w:dxaOrig="5460" w:dyaOrig="720">
          <v:shape id="_x0000_i1027" type="#_x0000_t75" style="width:273.45pt;height:36.85pt" o:ole="">
            <v:imagedata r:id="rId14" o:title=""/>
          </v:shape>
          <o:OLEObject Type="Embed" ProgID="Equation.3" ShapeID="_x0000_i1027" DrawAspect="Content" ObjectID="_1666384880" r:id="rId15"/>
        </w:object>
      </w:r>
      <w:r w:rsidRPr="000A6229">
        <w:t xml:space="preserve"> </w:t>
      </w:r>
    </w:p>
    <w:p w:rsidR="000D568C" w:rsidRPr="0037527B" w:rsidRDefault="000D568C" w:rsidP="0037527B">
      <w:pPr>
        <w:pStyle w:val="Style3"/>
        <w:ind w:firstLine="720"/>
        <w:jc w:val="both"/>
        <w:rPr>
          <w:rFonts w:cs="Georgia"/>
        </w:rPr>
      </w:pPr>
    </w:p>
    <w:p w:rsidR="00542DF9" w:rsidRPr="00542DF9" w:rsidRDefault="00542DF9" w:rsidP="00542DF9">
      <w:pPr>
        <w:pStyle w:val="Style3"/>
        <w:ind w:firstLine="720"/>
        <w:jc w:val="center"/>
        <w:rPr>
          <w:rFonts w:cs="Georgia"/>
          <w:b/>
        </w:rPr>
      </w:pPr>
      <w:r w:rsidRPr="00542DF9">
        <w:rPr>
          <w:rFonts w:cs="Georgia"/>
          <w:b/>
        </w:rPr>
        <w:t>Вопросы к защите темы «Постоянный ток»</w:t>
      </w:r>
    </w:p>
    <w:p w:rsidR="00542DF9" w:rsidRPr="00542DF9" w:rsidRDefault="007D01BB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Что такое электрический ток? Что принимают за направление электрического тока? Что такое линии тока?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lastRenderedPageBreak/>
        <w:t xml:space="preserve">Какие частицы являются носителями тока в металлах, газах, жидкостях, полупроводниках? 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Возможно ли существование электрического тока в вакууме? Электрическое сопротивление проводников, его природа. Понятие удельного сопротивления.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Характеристики электрического тока – сила тока, плотность тока. Их связь друг с другом.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Каковы условия возникновения и поддержания электрического тока?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Источник тока – назначение и функция.  Понятие сторонних сил. Напряженность и работа сторонних сил. ЭДС как характеристика источника тока. Внутреннее сопротивление источника тока.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Однородный и неоднородный участки цепи. Напряжение на участке цепи. Различие понятий «напряжение», «ЭДС», «разность потенциалов».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Закон Ома для однородного участка цепи в интегральной и дифференциальной  форме.</w:t>
      </w:r>
    </w:p>
    <w:p w:rsidR="00542DF9" w:rsidRP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Закон Ома для неоднородного участка цепи в интегральной и дифференциальной  форме.</w:t>
      </w:r>
    </w:p>
    <w:p w:rsidR="00542DF9" w:rsidRDefault="00542DF9" w:rsidP="00542DF9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 xml:space="preserve"> Тепловое, химическое и магнитное действие тока. Работа и мощность электрического тока. Закон Джоуля-Ленца. </w:t>
      </w:r>
    </w:p>
    <w:p w:rsidR="004253B6" w:rsidRDefault="004253B6" w:rsidP="004253B6">
      <w:pPr>
        <w:pStyle w:val="Style3"/>
        <w:jc w:val="both"/>
        <w:rPr>
          <w:rFonts w:cs="Georgia"/>
        </w:rPr>
      </w:pPr>
    </w:p>
    <w:p w:rsidR="004253B6" w:rsidRPr="004253B6" w:rsidRDefault="004253B6" w:rsidP="004253B6">
      <w:pPr>
        <w:ind w:firstLine="567"/>
        <w:jc w:val="both"/>
        <w:rPr>
          <w:rFonts w:eastAsiaTheme="minorEastAsia"/>
          <w:b/>
        </w:rPr>
      </w:pPr>
      <w:r w:rsidRPr="004253B6">
        <w:rPr>
          <w:rFonts w:eastAsiaTheme="minorEastAsia"/>
          <w:b/>
        </w:rPr>
        <w:t>Пример решения задачи по теме «Закон Ома для неоднородного участка цепи»</w:t>
      </w:r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Источники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=1,5 В</m:t>
        </m:r>
      </m:oMath>
      <w:r w:rsidRPr="004253B6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=1,6 В</m:t>
        </m:r>
      </m:oMath>
      <w:r w:rsidRPr="004253B6">
        <w:rPr>
          <w:rFonts w:eastAsiaTheme="minorEastAsia"/>
        </w:rPr>
        <w:t xml:space="preserve"> имеют внутренние сопротивления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=0,6</m:t>
        </m:r>
      </m:oMath>
      <w:r w:rsidRPr="004253B6">
        <w:rPr>
          <w:rFonts w:eastAsiaTheme="minorEastAsia"/>
        </w:rPr>
        <w:t xml:space="preserve"> Ом и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=0,4</m:t>
        </m:r>
      </m:oMath>
      <w:r w:rsidRPr="004253B6">
        <w:rPr>
          <w:rFonts w:eastAsiaTheme="minorEastAsia"/>
        </w:rPr>
        <w:t xml:space="preserve"> Ом соответственно. Найти разность потенциалов на зажимах источников в следующих случаях: 1) источники соединены разноименными полюсами; 2) источники соединены одноименными полюсами. </w:t>
      </w:r>
    </w:p>
    <w:p w:rsidR="004253B6" w:rsidRPr="004253B6" w:rsidRDefault="004253B6" w:rsidP="004253B6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4253B6" w:rsidRPr="004253B6" w:rsidTr="00B73D0E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253B6" w:rsidRPr="004253B6" w:rsidRDefault="004253B6" w:rsidP="00B73D0E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4253B6">
              <w:rPr>
                <w:rFonts w:eastAsiaTheme="minorEastAsia"/>
                <w:b/>
              </w:rPr>
              <w:t>Дано</w:t>
            </w:r>
          </w:p>
        </w:tc>
      </w:tr>
      <w:tr w:rsidR="004253B6" w:rsidRPr="004253B6" w:rsidTr="00B73D0E">
        <w:trPr>
          <w:trHeight w:val="1276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253B6" w:rsidRPr="004253B6" w:rsidRDefault="00333EAF" w:rsidP="00B73D0E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=1,5</m:t>
              </m:r>
            </m:oMath>
            <w:r w:rsidR="004253B6" w:rsidRPr="004253B6">
              <w:rPr>
                <w:rFonts w:eastAsiaTheme="minorEastAsia"/>
              </w:rPr>
              <w:t xml:space="preserve"> В</w:t>
            </w:r>
          </w:p>
          <w:p w:rsidR="004253B6" w:rsidRPr="004253B6" w:rsidRDefault="00333EAF" w:rsidP="00B73D0E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=1,6</m:t>
              </m:r>
            </m:oMath>
            <w:r w:rsidR="004253B6" w:rsidRPr="004253B6">
              <w:rPr>
                <w:rFonts w:eastAsiaTheme="minorEastAsia"/>
              </w:rPr>
              <w:t xml:space="preserve"> В</w:t>
            </w:r>
          </w:p>
          <w:p w:rsidR="004253B6" w:rsidRPr="004253B6" w:rsidRDefault="00333EAF" w:rsidP="00B73D0E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=0,6</m:t>
              </m:r>
            </m:oMath>
            <w:r w:rsidR="004253B6" w:rsidRPr="004253B6">
              <w:rPr>
                <w:rFonts w:eastAsiaTheme="minorEastAsia"/>
              </w:rPr>
              <w:t xml:space="preserve"> Ом</w:t>
            </w:r>
          </w:p>
          <w:p w:rsidR="004253B6" w:rsidRPr="004253B6" w:rsidRDefault="00333EAF" w:rsidP="00B73D0E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=0,4</m:t>
              </m:r>
            </m:oMath>
            <w:r w:rsidR="004253B6" w:rsidRPr="004253B6">
              <w:rPr>
                <w:rFonts w:eastAsiaTheme="minorEastAsia"/>
              </w:rPr>
              <w:t xml:space="preserve"> Ом</w:t>
            </w:r>
          </w:p>
        </w:tc>
      </w:tr>
      <w:tr w:rsidR="004253B6" w:rsidRPr="004253B6" w:rsidTr="00B73D0E">
        <w:trPr>
          <w:trHeight w:val="533"/>
        </w:trPr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253B6" w:rsidRPr="004253B6" w:rsidRDefault="00333EAF" w:rsidP="00B73D0E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oMath>
            <w:r w:rsidR="004253B6" w:rsidRPr="004253B6">
              <w:rPr>
                <w:rFonts w:eastAsiaTheme="minorEastAsia"/>
              </w:rPr>
              <w:t xml:space="preserve"> - ?</w:t>
            </w:r>
          </w:p>
        </w:tc>
      </w:tr>
    </w:tbl>
    <w:p w:rsidR="004253B6" w:rsidRPr="004253B6" w:rsidRDefault="004253B6" w:rsidP="004253B6">
      <w:pPr>
        <w:jc w:val="center"/>
        <w:rPr>
          <w:rFonts w:eastAsiaTheme="minorEastAsia"/>
          <w:b/>
        </w:rPr>
      </w:pPr>
      <w:r w:rsidRPr="004253B6">
        <w:rPr>
          <w:rFonts w:eastAsiaTheme="minorEastAsia"/>
          <w:b/>
        </w:rPr>
        <w:t>Решение</w:t>
      </w:r>
    </w:p>
    <w:p w:rsidR="004253B6" w:rsidRPr="004253B6" w:rsidRDefault="00333EAF" w:rsidP="004253B6">
      <w:pPr>
        <w:ind w:firstLine="567"/>
        <w:jc w:val="both"/>
        <w:rPr>
          <w:rFonts w:eastAsiaTheme="minorEastAsia"/>
        </w:rPr>
      </w:pPr>
      <w:r>
        <w:rPr>
          <w:rFonts w:asciiTheme="minorHAnsi" w:eastAsiaTheme="minorHAnsi" w:hAnsiTheme="minorHAnsi" w:cstheme="minorBidi"/>
          <w:noProof/>
          <w:sz w:val="22"/>
          <w:lang w:eastAsia="en-US"/>
        </w:rPr>
        <w:object w:dxaOrig="1440" w:dyaOrig="1440">
          <v:shape id="_x0000_s1030" type="#_x0000_t75" style="position:absolute;left:0;text-align:left;margin-left:236.45pt;margin-top:8.85pt;width:127pt;height:104pt;z-index:251667456">
            <v:imagedata r:id="rId16" o:title=""/>
            <w10:wrap type="square"/>
          </v:shape>
          <o:OLEObject Type="Embed" ProgID="Visio.Drawing.11" ShapeID="_x0000_s1030" DrawAspect="Content" ObjectID="_1666384933" r:id="rId17"/>
        </w:object>
      </w:r>
      <w:r w:rsidR="004253B6" w:rsidRPr="004253B6">
        <w:rPr>
          <w:rFonts w:eastAsiaTheme="minorEastAsia"/>
        </w:rPr>
        <w:t xml:space="preserve">1. Рассмотрим включение источников разноименными полюсами (см. рис.). Направление тока (против часовой стрелки) в такой схеме однозначно определяется направлением ЭДС источников. За положительное направление примем путь от точки </w:t>
      </w:r>
      <w:r w:rsidR="004253B6" w:rsidRPr="004253B6">
        <w:rPr>
          <w:rFonts w:eastAsiaTheme="minorEastAsia"/>
          <w:i/>
          <w:lang w:val="en-US"/>
        </w:rPr>
        <w:t>a</w:t>
      </w:r>
      <w:r w:rsidR="004253B6" w:rsidRPr="004253B6">
        <w:rPr>
          <w:rFonts w:eastAsiaTheme="minorEastAsia"/>
        </w:rPr>
        <w:t xml:space="preserve"> к точке </w:t>
      </w:r>
      <w:r w:rsidR="004253B6" w:rsidRPr="004253B6">
        <w:rPr>
          <w:rFonts w:eastAsiaTheme="minorEastAsia"/>
          <w:i/>
          <w:lang w:val="en-US"/>
        </w:rPr>
        <w:t>b</w:t>
      </w:r>
      <w:r w:rsidR="004253B6" w:rsidRPr="004253B6">
        <w:rPr>
          <w:rFonts w:eastAsiaTheme="minorEastAsia"/>
        </w:rPr>
        <w:t>. Направление на рисунке показано пунктирной стрелкой.</w:t>
      </w:r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Запишем обобщенный закон Ома для неоднородного участка цепи 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:</w:t>
      </w:r>
    </w:p>
    <w:p w:rsidR="004253B6" w:rsidRPr="004253B6" w:rsidRDefault="004253B6" w:rsidP="004253B6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Ток и ЭДС имеют положительный знак, поскольку их направления совпадают с выбранным положительным направлением.</w:t>
      </w:r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Рассмотрим участок цепи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. Обобщенный закон Ома для данного неоднородного участка цепи имеет вид:</w:t>
      </w:r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253B6" w:rsidRPr="004253B6" w:rsidRDefault="004253B6" w:rsidP="004253B6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Решая эти уравнения совместно получим:</w:t>
      </w:r>
    </w:p>
    <w:p w:rsidR="004253B6" w:rsidRPr="004253B6" w:rsidRDefault="00333EAF" w:rsidP="004253B6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1,6∙0,6-1,5∙0,4</m:t>
              </m:r>
            </m:num>
            <m:den>
              <m:r>
                <w:rPr>
                  <w:rFonts w:ascii="Cambria Math" w:eastAsiaTheme="minorEastAsia" w:hAnsi="Cambria Math"/>
                </w:rPr>
                <m:t>0,6+0,4</m:t>
              </m:r>
            </m:den>
          </m:f>
          <m:r>
            <w:rPr>
              <w:rFonts w:ascii="Cambria Math" w:eastAsiaTheme="minorEastAsia" w:hAnsi="Cambria Math"/>
            </w:rPr>
            <m:t>=0,4 В.</m:t>
          </m:r>
        </m:oMath>
      </m:oMathPara>
    </w:p>
    <w:p w:rsidR="004253B6" w:rsidRDefault="004253B6" w:rsidP="004253B6">
      <w:pPr>
        <w:pStyle w:val="Style3"/>
        <w:jc w:val="both"/>
        <w:rPr>
          <w:rFonts w:cs="Georgia"/>
        </w:rPr>
      </w:pPr>
    </w:p>
    <w:p w:rsidR="004253B6" w:rsidRDefault="004253B6" w:rsidP="004253B6">
      <w:pPr>
        <w:pStyle w:val="Style3"/>
        <w:jc w:val="both"/>
        <w:rPr>
          <w:rFonts w:cs="Georgia"/>
        </w:rPr>
      </w:pPr>
    </w:p>
    <w:p w:rsidR="00542DF9" w:rsidRDefault="004253B6" w:rsidP="00542DF9">
      <w:pPr>
        <w:pStyle w:val="Style3"/>
        <w:ind w:firstLine="720"/>
        <w:jc w:val="both"/>
        <w:rPr>
          <w:rFonts w:cs="Georgia"/>
        </w:rPr>
      </w:pPr>
      <w:r w:rsidRPr="004253B6">
        <w:rPr>
          <w:rFonts w:cs="Georgia"/>
          <w:b/>
        </w:rPr>
        <w:t>Практическое задание:</w:t>
      </w:r>
      <w:r w:rsidRPr="004253B6">
        <w:rPr>
          <w:rFonts w:cs="Georgia"/>
        </w:rPr>
        <w:t xml:space="preserve"> с</w:t>
      </w:r>
      <w:r w:rsidR="00542DF9" w:rsidRPr="004253B6">
        <w:rPr>
          <w:rFonts w:cs="Georgia"/>
        </w:rPr>
        <w:t xml:space="preserve">оставить систему уравнений по правилам Кирхгофа для нахождения токов во всех ветвях схемы, изображенной на рисунке. </w:t>
      </w:r>
    </w:p>
    <w:p w:rsidR="004253B6" w:rsidRDefault="004253B6" w:rsidP="00542DF9">
      <w:pPr>
        <w:pStyle w:val="Style3"/>
        <w:ind w:firstLine="720"/>
        <w:jc w:val="both"/>
        <w:rPr>
          <w:rFonts w:cs="Georgia"/>
        </w:rPr>
      </w:pPr>
    </w:p>
    <w:p w:rsidR="004253B6" w:rsidRDefault="004253B6" w:rsidP="004253B6">
      <w:pPr>
        <w:pStyle w:val="Style3"/>
        <w:jc w:val="center"/>
        <w:rPr>
          <w:rFonts w:cs="Georgia"/>
        </w:rPr>
      </w:pPr>
      <w:r w:rsidRPr="004253B6">
        <w:object w:dxaOrig="4308" w:dyaOrig="3042">
          <v:shape id="_x0000_i1029" type="#_x0000_t75" style="width:192.85pt;height:143.15pt" o:ole="" o:allowoverlap="f">
            <v:imagedata r:id="rId18" o:title="" croptop="2443f" cropbottom="1221f" cropleft="2588f" cropright="4313f"/>
          </v:shape>
          <o:OLEObject Type="Embed" ProgID="Visio.Drawing.11" ShapeID="_x0000_i1029" DrawAspect="Content" ObjectID="_1666384881" r:id="rId19"/>
        </w:object>
      </w:r>
    </w:p>
    <w:p w:rsidR="004253B6" w:rsidRPr="004253B6" w:rsidRDefault="004253B6" w:rsidP="00542DF9">
      <w:pPr>
        <w:pStyle w:val="Style3"/>
        <w:ind w:firstLine="720"/>
        <w:jc w:val="both"/>
        <w:rPr>
          <w:rFonts w:cs="Georgia"/>
        </w:rPr>
      </w:pPr>
    </w:p>
    <w:p w:rsidR="004253B6" w:rsidRDefault="004253B6" w:rsidP="004253B6">
      <w:pPr>
        <w:jc w:val="center"/>
        <w:rPr>
          <w:b/>
        </w:rPr>
      </w:pPr>
      <w:r>
        <w:rPr>
          <w:b/>
        </w:rPr>
        <w:t>Методические рекомендации по составлению систем</w:t>
      </w:r>
    </w:p>
    <w:p w:rsidR="004253B6" w:rsidRPr="004253B6" w:rsidRDefault="004253B6" w:rsidP="004253B6">
      <w:pPr>
        <w:jc w:val="center"/>
        <w:rPr>
          <w:b/>
        </w:rPr>
      </w:pPr>
      <w:r>
        <w:rPr>
          <w:b/>
        </w:rPr>
        <w:t>уравнений по правилам Кирхгофа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Правила Кирхгофа применяются для расчета сложных разветвленных цепей постоянного и переменного тока. 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Для описания разветвленных электрических цепей используют специальные термины: </w:t>
      </w:r>
      <w:r w:rsidRPr="004253B6">
        <w:rPr>
          <w:i/>
        </w:rPr>
        <w:t>ветвь</w:t>
      </w:r>
      <w:r w:rsidRPr="004253B6">
        <w:t xml:space="preserve">, </w:t>
      </w:r>
      <w:r w:rsidRPr="004253B6">
        <w:rPr>
          <w:i/>
        </w:rPr>
        <w:t xml:space="preserve">узел </w:t>
      </w:r>
      <w:r w:rsidRPr="004253B6">
        <w:t xml:space="preserve">и </w:t>
      </w:r>
      <w:r w:rsidRPr="004253B6">
        <w:rPr>
          <w:i/>
        </w:rPr>
        <w:t>контур</w:t>
      </w:r>
      <w:r w:rsidRPr="004253B6">
        <w:t xml:space="preserve">. 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</w:rPr>
        <w:t>Ветвь</w:t>
      </w:r>
      <w:r w:rsidRPr="004253B6">
        <w:t xml:space="preserve"> – участок электрической цепи, вдоль которого протекает один и тот же ток. Ветвь представляет собой один или несколько элементов электрической цепи, соединенных последовательно. Отрезок цепи с нулевым сопротивлением не образует ветвь. Схема на рис</w:t>
      </w:r>
      <w:r>
        <w:t xml:space="preserve">унке </w:t>
      </w:r>
      <w:r w:rsidRPr="004253B6">
        <w:t xml:space="preserve">содержит 8 ветвей. Участок цепи между точками </w:t>
      </w:r>
      <w:r w:rsidRPr="004253B6">
        <w:rPr>
          <w:i/>
        </w:rPr>
        <w:t>е</w:t>
      </w:r>
      <w:r w:rsidRPr="004253B6">
        <w:t xml:space="preserve"> и </w:t>
      </w:r>
      <w:r w:rsidRPr="004253B6">
        <w:rPr>
          <w:i/>
        </w:rPr>
        <w:t xml:space="preserve">е' </w:t>
      </w:r>
      <w:r w:rsidRPr="004253B6">
        <w:t xml:space="preserve">ветвью не является.  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</w:rPr>
        <w:t>Узел</w:t>
      </w:r>
      <w:r w:rsidRPr="004253B6">
        <w:t xml:space="preserve"> – место соединения трех и более ветвей. На электрических схемах узел обозначают точкой. Схема на рис. 4.1 имеет 5 узлов – </w:t>
      </w:r>
      <w:r w:rsidRPr="004253B6">
        <w:rPr>
          <w:b/>
          <w:i/>
          <w:lang w:val="en-US"/>
        </w:rPr>
        <w:t>a</w:t>
      </w:r>
      <w:r w:rsidRPr="004253B6">
        <w:t xml:space="preserve">, </w:t>
      </w:r>
      <w:r w:rsidRPr="004253B6">
        <w:rPr>
          <w:b/>
          <w:i/>
          <w:lang w:val="en-US"/>
        </w:rPr>
        <w:t>b</w:t>
      </w:r>
      <w:r w:rsidRPr="004253B6">
        <w:t xml:space="preserve">, </w:t>
      </w:r>
      <w:r w:rsidRPr="004253B6">
        <w:rPr>
          <w:b/>
          <w:i/>
          <w:lang w:val="en-US"/>
        </w:rPr>
        <w:t>c</w:t>
      </w:r>
      <w:r w:rsidRPr="004253B6">
        <w:rPr>
          <w:i/>
        </w:rPr>
        <w:t xml:space="preserve">, </w:t>
      </w:r>
      <w:r w:rsidRPr="004253B6">
        <w:rPr>
          <w:b/>
          <w:i/>
          <w:lang w:val="en-US"/>
        </w:rPr>
        <w:t>d</w:t>
      </w:r>
      <w:r w:rsidRPr="004253B6">
        <w:t xml:space="preserve">  и  </w:t>
      </w:r>
      <w:r w:rsidRPr="004253B6">
        <w:rPr>
          <w:b/>
          <w:i/>
          <w:lang w:val="en-US"/>
        </w:rPr>
        <w:t>e</w:t>
      </w:r>
      <w:r w:rsidRPr="004253B6">
        <w:t xml:space="preserve">. Точка </w:t>
      </w:r>
      <w:r w:rsidRPr="004253B6">
        <w:rPr>
          <w:b/>
          <w:i/>
        </w:rPr>
        <w:t>е'</w:t>
      </w:r>
      <w:r w:rsidRPr="004253B6">
        <w:t xml:space="preserve"> имеет одинаковый потенциал с точкой </w:t>
      </w:r>
      <w:r w:rsidRPr="004253B6">
        <w:rPr>
          <w:b/>
          <w:i/>
          <w:lang w:val="en-US"/>
        </w:rPr>
        <w:t>e</w:t>
      </w:r>
      <w:r w:rsidRPr="004253B6">
        <w:t xml:space="preserve"> и поэтому узлом не является. Сочетания точек, подобные </w:t>
      </w:r>
      <w:r w:rsidRPr="004253B6">
        <w:rPr>
          <w:b/>
          <w:i/>
        </w:rPr>
        <w:t>е</w:t>
      </w:r>
      <w:r w:rsidRPr="004253B6">
        <w:t xml:space="preserve"> и </w:t>
      </w:r>
      <w:r w:rsidRPr="004253B6">
        <w:rPr>
          <w:b/>
          <w:i/>
        </w:rPr>
        <w:t>е'</w:t>
      </w:r>
      <w:r w:rsidRPr="004253B6">
        <w:t xml:space="preserve"> следует считать и обозначать как один узел.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</w:rPr>
        <w:t>Контур</w:t>
      </w:r>
      <w:r w:rsidRPr="004253B6">
        <w:t xml:space="preserve"> – замкнутый путь, проходящий по одной или нескольким ветвям, в котором один из узлов является начальной и конечной точкой пути.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Примерами контуров являются замкнутые пути: </w:t>
      </w:r>
    </w:p>
    <w:p w:rsidR="004253B6" w:rsidRPr="004253B6" w:rsidRDefault="004253B6" w:rsidP="004253B6">
      <w:pPr>
        <w:ind w:firstLine="567"/>
        <w:jc w:val="center"/>
      </w:pPr>
      <w:r w:rsidRPr="004253B6">
        <w:rPr>
          <w:i/>
        </w:rPr>
        <w:t>а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6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</w:rPr>
        <w:t xml:space="preserve">а </w:t>
      </w:r>
      <w:r w:rsidRPr="004253B6">
        <w:t>;</w:t>
      </w:r>
    </w:p>
    <w:p w:rsidR="004253B6" w:rsidRPr="004253B6" w:rsidRDefault="004253B6" w:rsidP="004253B6">
      <w:pPr>
        <w:ind w:firstLine="567"/>
        <w:jc w:val="center"/>
      </w:pP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5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rPr>
          <w:i/>
        </w:rPr>
        <w:t xml:space="preserve"> </w:t>
      </w:r>
      <w:r w:rsidRPr="004253B6">
        <w:t>;</w:t>
      </w:r>
    </w:p>
    <w:p w:rsidR="004253B6" w:rsidRPr="004253B6" w:rsidRDefault="004253B6" w:rsidP="004253B6">
      <w:pPr>
        <w:ind w:firstLine="567"/>
        <w:jc w:val="center"/>
      </w:pPr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7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  <w:lang w:val="en-US"/>
        </w:rPr>
        <w:t>a</w:t>
      </w:r>
      <w:r w:rsidRPr="004253B6">
        <w:rPr>
          <w:i/>
        </w:rPr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r w:rsidRPr="004253B6">
        <w:t>.</w:t>
      </w:r>
    </w:p>
    <w:p w:rsidR="004253B6" w:rsidRPr="004253B6" w:rsidRDefault="004253B6" w:rsidP="004253B6">
      <w:pPr>
        <w:ind w:firstLine="567"/>
        <w:jc w:val="both"/>
      </w:pPr>
      <w:r w:rsidRPr="004253B6">
        <w:t>Правила Кирхгофа формулируются следующим образом.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  <w:lang w:val="en-US"/>
        </w:rPr>
        <w:t>I</w:t>
      </w:r>
      <w:r w:rsidRPr="004253B6">
        <w:rPr>
          <w:b/>
          <w:i/>
        </w:rPr>
        <w:t xml:space="preserve"> правило Кирхгофа</w:t>
      </w:r>
      <w:r w:rsidRPr="004253B6">
        <w:t xml:space="preserve">. Алгебраическая сумма токов, сходящихся в узле, равна нулю: </w:t>
      </w:r>
    </w:p>
    <w:p w:rsidR="004253B6" w:rsidRPr="004253B6" w:rsidRDefault="004253B6" w:rsidP="004253B6">
      <w:pPr>
        <w:ind w:firstLine="567"/>
        <w:jc w:val="both"/>
      </w:pPr>
      <w:r w:rsidRPr="004253B6">
        <w:object w:dxaOrig="940" w:dyaOrig="540">
          <v:shape id="_x0000_i1030" type="#_x0000_t75" style="width:47.15pt;height:27.45pt" o:ole="">
            <v:imagedata r:id="rId20" o:title=""/>
          </v:shape>
          <o:OLEObject Type="Embed" ProgID="Equation.3" ShapeID="_x0000_i1030" DrawAspect="Content" ObjectID="_1666384882" r:id="rId21"/>
        </w:object>
      </w:r>
      <w:r w:rsidRPr="004253B6">
        <w:t>.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  <w:lang w:val="en-US"/>
        </w:rPr>
        <w:t>II</w:t>
      </w:r>
      <w:r w:rsidRPr="004253B6">
        <w:rPr>
          <w:b/>
          <w:i/>
        </w:rPr>
        <w:t xml:space="preserve"> правило Кирхгофа</w:t>
      </w:r>
      <w:r w:rsidRPr="004253B6">
        <w:t>. В любом замкнутом контуре разветвленной электрической цепи алгебраическая сумма падений напряжений на участках этого контура равна алгебраической сумме ЭДС, действующих в этом контуре:</w:t>
      </w:r>
    </w:p>
    <w:p w:rsidR="004253B6" w:rsidRPr="004253B6" w:rsidRDefault="004253B6" w:rsidP="004253B6">
      <w:pPr>
        <w:ind w:firstLine="567"/>
        <w:jc w:val="both"/>
      </w:pPr>
      <w:r w:rsidRPr="004253B6">
        <w:object w:dxaOrig="1640" w:dyaOrig="540">
          <v:shape id="_x0000_i1031" type="#_x0000_t75" style="width:81.45pt;height:27.45pt" o:ole="">
            <v:imagedata r:id="rId22" o:title=""/>
          </v:shape>
          <o:OLEObject Type="Embed" ProgID="Equation.3" ShapeID="_x0000_i1031" DrawAspect="Content" ObjectID="_1666384883" r:id="rId23"/>
        </w:object>
      </w:r>
      <w:r w:rsidRPr="004253B6">
        <w:t xml:space="preserve">; </w:t>
      </w:r>
    </w:p>
    <w:p w:rsidR="004253B6" w:rsidRPr="004253B6" w:rsidRDefault="004253B6" w:rsidP="004253B6">
      <w:pPr>
        <w:jc w:val="both"/>
      </w:pPr>
      <w:r w:rsidRPr="004253B6">
        <w:t xml:space="preserve">где  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r w:rsidRPr="004253B6">
        <w:t xml:space="preserve"> – падение напряжения в </w:t>
      </w:r>
      <w:r w:rsidRPr="004253B6">
        <w:rPr>
          <w:i/>
          <w:lang w:val="en-US"/>
        </w:rPr>
        <w:t>k</w:t>
      </w:r>
      <w:r w:rsidRPr="004253B6">
        <w:t xml:space="preserve">-й ветви; 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r w:rsidRPr="004253B6">
        <w:t xml:space="preserve"> – ток, протекающий в </w:t>
      </w:r>
      <w:r w:rsidRPr="004253B6">
        <w:rPr>
          <w:i/>
          <w:lang w:val="en-US"/>
        </w:rPr>
        <w:t>k</w:t>
      </w:r>
      <w:r w:rsidRPr="004253B6">
        <w:t xml:space="preserve">-й ветви; </w:t>
      </w:r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r w:rsidRPr="004253B6">
        <w:t xml:space="preserve"> – суммарное сопротивление всех элементов </w:t>
      </w:r>
      <w:r w:rsidRPr="004253B6">
        <w:rPr>
          <w:i/>
          <w:lang w:val="en-US"/>
        </w:rPr>
        <w:t>k</w:t>
      </w:r>
      <w:r w:rsidRPr="004253B6">
        <w:t>-й ветви, включая внутренние сопротивления входящих в неё источников ЭДС.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В общем случае анализ электрической схемы предполагает нахождение токов, напряжений и мощностей всех ее участков. </w:t>
      </w:r>
    </w:p>
    <w:p w:rsidR="004253B6" w:rsidRPr="004253B6" w:rsidRDefault="004253B6" w:rsidP="004253B6">
      <w:pPr>
        <w:ind w:firstLine="567"/>
        <w:jc w:val="both"/>
      </w:pPr>
      <w:r w:rsidRPr="004253B6">
        <w:t>Наиболее распространенной задачей является нахождение токов в ветвях при известных значениях ЭДС и сопротивлений в схеме. Для ее решения рекомендуется использовать следующий алгоритм:</w:t>
      </w:r>
    </w:p>
    <w:p w:rsidR="004253B6" w:rsidRPr="004253B6" w:rsidRDefault="004253B6" w:rsidP="004253B6">
      <w:pPr>
        <w:numPr>
          <w:ilvl w:val="0"/>
          <w:numId w:val="29"/>
        </w:numPr>
        <w:jc w:val="both"/>
      </w:pPr>
      <w:r w:rsidRPr="004253B6">
        <w:t xml:space="preserve">Определить число ветвей </w:t>
      </w:r>
      <w:r w:rsidRPr="004253B6">
        <w:rPr>
          <w:b/>
          <w:i/>
          <w:lang w:val="en-US"/>
        </w:rPr>
        <w:t>n</w:t>
      </w:r>
      <w:r w:rsidRPr="004253B6">
        <w:t xml:space="preserve"> и узлов </w:t>
      </w:r>
      <w:r w:rsidRPr="004253B6">
        <w:rPr>
          <w:b/>
          <w:i/>
          <w:lang w:val="en-US"/>
        </w:rPr>
        <w:t>m</w:t>
      </w:r>
      <w:r w:rsidRPr="004253B6">
        <w:t xml:space="preserve"> в схеме. Количество искомых токов всегда равно числу ветвей </w:t>
      </w:r>
      <w:r w:rsidRPr="004253B6">
        <w:rPr>
          <w:b/>
          <w:i/>
          <w:lang w:val="en-US"/>
        </w:rPr>
        <w:t>n</w:t>
      </w:r>
      <w:r w:rsidRPr="004253B6">
        <w:t xml:space="preserve">. </w:t>
      </w:r>
    </w:p>
    <w:p w:rsidR="004253B6" w:rsidRPr="004253B6" w:rsidRDefault="004253B6" w:rsidP="004253B6">
      <w:pPr>
        <w:numPr>
          <w:ilvl w:val="0"/>
          <w:numId w:val="29"/>
        </w:numPr>
        <w:jc w:val="both"/>
      </w:pPr>
      <w:r w:rsidRPr="004253B6">
        <w:t xml:space="preserve">Произвольно задаться направлениями токов в ветвях и обозначить их на схеме. </w:t>
      </w:r>
    </w:p>
    <w:p w:rsidR="004253B6" w:rsidRPr="004253B6" w:rsidRDefault="004253B6" w:rsidP="004253B6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>-1</w:t>
      </w:r>
      <w:r w:rsidRPr="004253B6">
        <w:t xml:space="preserve"> узлов и составить для них уравнения по </w:t>
      </w:r>
      <w:r w:rsidRPr="004253B6">
        <w:rPr>
          <w:lang w:val="en-US"/>
        </w:rPr>
        <w:t>I</w:t>
      </w:r>
      <w:r w:rsidRPr="004253B6">
        <w:t xml:space="preserve"> правилу Кирхгофа. Токи, </w:t>
      </w:r>
      <w:r w:rsidRPr="004253B6">
        <w:lastRenderedPageBreak/>
        <w:t>входящие в узлы, рекомендуется принимать со знаком «+», выходящие из узлов – со знаком «–».</w:t>
      </w:r>
    </w:p>
    <w:p w:rsidR="004253B6" w:rsidRPr="004253B6" w:rsidRDefault="004253B6" w:rsidP="004253B6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n</w:t>
      </w:r>
      <w:r w:rsidRPr="004253B6">
        <w:rPr>
          <w:b/>
        </w:rPr>
        <w:t>-(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 xml:space="preserve">-1) </w:t>
      </w:r>
      <w:r w:rsidRPr="004253B6">
        <w:t xml:space="preserve">независимых контуров и составить для них уравнения по </w:t>
      </w:r>
      <w:r w:rsidRPr="004253B6">
        <w:rPr>
          <w:lang w:val="en-US"/>
        </w:rPr>
        <w:t>II</w:t>
      </w:r>
      <w:r w:rsidRPr="004253B6">
        <w:t> правилу Кирхгофа. Контуры должны отличаться друг от друга как минимум одной ветвью. Для каждого контура необходимо задать направление обхода (по часовой или против часовой стрелки). Если ток в ветви совпадает с направлением обхода, то падение напряжения записывается со знаком «+», если не совпадает, со знаком «–». За направление ЭДС условно принимают направление от минусового к плюсовому выводу внутри источника. Если направление ЭДС совпадает с направлением обхода контура, то соответствующий источник записывается со знаком «+» и наоборот.</w:t>
      </w:r>
    </w:p>
    <w:p w:rsidR="004253B6" w:rsidRPr="004253B6" w:rsidRDefault="004253B6" w:rsidP="004253B6">
      <w:pPr>
        <w:numPr>
          <w:ilvl w:val="0"/>
          <w:numId w:val="29"/>
        </w:numPr>
        <w:jc w:val="both"/>
      </w:pPr>
      <w:r w:rsidRPr="004253B6">
        <w:t xml:space="preserve">Решить полученную систему линейных уравнений. Если  полученный в результате расчетов  ток имеет  знак «–», то его истинное направление противоположно первоначально избранному. 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Важнейшим критерием правильности расчета является выполнение закона сохранения энергии, которое выражается через </w:t>
      </w:r>
      <w:r w:rsidRPr="004253B6">
        <w:rPr>
          <w:b/>
          <w:i/>
        </w:rPr>
        <w:t>условие баланса мощностей</w:t>
      </w:r>
      <w:r w:rsidRPr="004253B6">
        <w:t xml:space="preserve">: суммарная мощность, отдаваемая источниками тока в любой момент времени, равна сумме мощностей, расходуемой во всех участках разветвленной электрической цепи. </w:t>
      </w:r>
    </w:p>
    <w:p w:rsidR="004253B6" w:rsidRPr="004253B6" w:rsidRDefault="004253B6" w:rsidP="004253B6">
      <w:pPr>
        <w:ind w:firstLine="567"/>
        <w:jc w:val="both"/>
      </w:pPr>
      <w:r w:rsidRPr="004253B6">
        <w:rPr>
          <w:b/>
          <w:i/>
        </w:rPr>
        <w:t>Уравнение баланса мощностей</w:t>
      </w:r>
      <w:r w:rsidRPr="004253B6">
        <w:t xml:space="preserve"> в общем виде записывается следующим образом:</w:t>
      </w:r>
    </w:p>
    <w:p w:rsidR="004253B6" w:rsidRPr="004253B6" w:rsidRDefault="004253B6" w:rsidP="004253B6">
      <w:pPr>
        <w:ind w:firstLine="567"/>
        <w:jc w:val="center"/>
      </w:pPr>
      <w:r w:rsidRPr="004253B6">
        <w:object w:dxaOrig="1800" w:dyaOrig="400">
          <v:shape id="_x0000_i1032" type="#_x0000_t75" style="width:90pt;height:18.85pt" o:ole="">
            <v:imagedata r:id="rId24" o:title=""/>
          </v:shape>
          <o:OLEObject Type="Embed" ProgID="Equation.3" ShapeID="_x0000_i1032" DrawAspect="Content" ObjectID="_1666384884" r:id="rId25"/>
        </w:object>
      </w:r>
      <w:r w:rsidRPr="004253B6">
        <w:t>,</w:t>
      </w:r>
    </w:p>
    <w:p w:rsidR="004253B6" w:rsidRPr="004253B6" w:rsidRDefault="004253B6" w:rsidP="004253B6">
      <w:pPr>
        <w:jc w:val="both"/>
      </w:pPr>
      <w:r w:rsidRPr="004253B6">
        <w:t xml:space="preserve">где </w:t>
      </w:r>
      <w:r w:rsidRPr="004253B6">
        <w:rPr>
          <w:i/>
          <w:lang w:val="en-US"/>
        </w:rPr>
        <w:t>E</w:t>
      </w:r>
      <w:r w:rsidRPr="004253B6">
        <w:rPr>
          <w:vertAlign w:val="subscript"/>
          <w:lang w:val="en-US"/>
        </w:rPr>
        <w:t>m</w:t>
      </w:r>
      <w:r w:rsidRPr="004253B6">
        <w:t xml:space="preserve"> и </w:t>
      </w:r>
      <w:r w:rsidRPr="004253B6">
        <w:rPr>
          <w:i/>
          <w:lang w:val="en-US"/>
        </w:rPr>
        <w:t>I</w:t>
      </w:r>
      <w:r w:rsidRPr="004253B6">
        <w:rPr>
          <w:vertAlign w:val="subscript"/>
          <w:lang w:val="en-US"/>
        </w:rPr>
        <w:t>m</w:t>
      </w:r>
      <w:r w:rsidRPr="004253B6">
        <w:t xml:space="preserve"> – соответственно, ЭДС источника и ток через него.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Если истинное направление тока через источник совпадает с направлением ЭДС, то источник работает в режиме генератора энергии и произведение </w:t>
      </w:r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r w:rsidRPr="004253B6">
        <w:t xml:space="preserve"> записывается со знаком «+». В противном случае, источник является потребителем энергии, и произведение </w:t>
      </w:r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r w:rsidRPr="004253B6">
        <w:t xml:space="preserve"> записывается со знаком «–». Все слагаемые правой части уравнения заведомо положительны. </w:t>
      </w:r>
    </w:p>
    <w:p w:rsidR="004253B6" w:rsidRPr="004253B6" w:rsidRDefault="004253B6" w:rsidP="004253B6">
      <w:pPr>
        <w:ind w:firstLine="567"/>
        <w:jc w:val="both"/>
      </w:pPr>
      <w:r w:rsidRPr="004253B6">
        <w:t xml:space="preserve">Выполнение условия баланса мощностей в пределах допустимой погрешности подтверждает правильность проведенного расчета. </w:t>
      </w:r>
    </w:p>
    <w:p w:rsidR="000D568C" w:rsidRDefault="000D568C" w:rsidP="0049775E">
      <w:pPr>
        <w:ind w:firstLine="567"/>
        <w:jc w:val="both"/>
        <w:rPr>
          <w:rFonts w:eastAsiaTheme="minorEastAsia"/>
          <w:b/>
        </w:rPr>
      </w:pPr>
    </w:p>
    <w:p w:rsidR="0049775E" w:rsidRPr="000D568C" w:rsidRDefault="0049775E" w:rsidP="0049775E">
      <w:pPr>
        <w:jc w:val="center"/>
        <w:rPr>
          <w:b/>
        </w:rPr>
      </w:pPr>
      <w:r w:rsidRPr="000D568C">
        <w:rPr>
          <w:b/>
        </w:rPr>
        <w:t>Вопросы к защите темы «Магнитостатика»</w:t>
      </w:r>
    </w:p>
    <w:p w:rsidR="0049775E" w:rsidRPr="000D568C" w:rsidRDefault="0049775E" w:rsidP="0049775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1. Что такое магнитное поле? Источники магнитного поля. Индикаторы магнитного поля.</w:t>
      </w:r>
    </w:p>
    <w:p w:rsidR="0049775E" w:rsidRPr="000D568C" w:rsidRDefault="0049775E" w:rsidP="0049775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2. Магнитная индукция – силовая характеристика поля. Что это такое по определению?</w:t>
      </w:r>
      <w:r w:rsidRPr="000D568C">
        <w:rPr>
          <w:rStyle w:val="apple-converted-space"/>
          <w:color w:val="000000"/>
          <w:shd w:val="clear" w:color="auto" w:fill="FFFFFF"/>
        </w:rPr>
        <w:t xml:space="preserve"> Что принимают за направление вектора магнитной индукции?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3. Визуальное изображение магнитного поля в виде линий магнитной индукции (правила). 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4. Картина силовых линий полосового постоянного магнита и прямого проводника с током. Правило буравчика. </w:t>
      </w:r>
    </w:p>
    <w:p w:rsidR="0049775E" w:rsidRPr="000D568C" w:rsidRDefault="0049775E" w:rsidP="0049775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5. Сила Лоренца. Определение направления силы Лоренца. 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6. Сила Ампера. Определение направления силы Ампера. 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7. Напряженность – характеристика магнитного поля, созданного макротоками. Связь индукции и напряженности магнитного поля. </w:t>
      </w:r>
    </w:p>
    <w:p w:rsidR="0049775E" w:rsidRPr="000D568C" w:rsidRDefault="0049775E" w:rsidP="0049775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8. Магнитное поле равномерно движущегося заряда. 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9. Понятие «элемент тока». Закон Био-Савара-Лапласа. Принцип суперпозиции магнитных полей.</w:t>
      </w:r>
    </w:p>
    <w:p w:rsidR="0049775E" w:rsidRPr="000D568C" w:rsidRDefault="0049775E" w:rsidP="0049775E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10. Определение направлений сил взаимодействия проводников с током и движущихся зарядов.</w:t>
      </w:r>
    </w:p>
    <w:p w:rsidR="0049775E" w:rsidRPr="000D568C" w:rsidRDefault="0049775E" w:rsidP="0049775E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11. Магнитное поле в веществе. Понятие «магнитная проницаемость». Диа-, пара- и ферромагнетики.</w:t>
      </w:r>
    </w:p>
    <w:p w:rsidR="000D568C" w:rsidRDefault="000D568C" w:rsidP="0049775E">
      <w:pPr>
        <w:ind w:firstLine="567"/>
        <w:jc w:val="both"/>
        <w:rPr>
          <w:color w:val="000000"/>
          <w:shd w:val="clear" w:color="auto" w:fill="FFFFFF"/>
        </w:rPr>
      </w:pPr>
    </w:p>
    <w:p w:rsidR="00BF4244" w:rsidRDefault="00BF4244" w:rsidP="0049775E">
      <w:pPr>
        <w:ind w:firstLine="567"/>
        <w:jc w:val="both"/>
        <w:rPr>
          <w:color w:val="000000"/>
          <w:shd w:val="clear" w:color="auto" w:fill="FFFFFF"/>
        </w:rPr>
      </w:pPr>
    </w:p>
    <w:p w:rsidR="00BF4244" w:rsidRDefault="00BF4244" w:rsidP="0049775E">
      <w:pPr>
        <w:ind w:firstLine="567"/>
        <w:jc w:val="both"/>
        <w:rPr>
          <w:color w:val="000000"/>
          <w:shd w:val="clear" w:color="auto" w:fill="FFFFFF"/>
        </w:rPr>
      </w:pPr>
    </w:p>
    <w:p w:rsidR="00BF4244" w:rsidRDefault="00BF4244" w:rsidP="0049775E">
      <w:pPr>
        <w:ind w:firstLine="567"/>
        <w:jc w:val="both"/>
        <w:rPr>
          <w:color w:val="000000"/>
          <w:shd w:val="clear" w:color="auto" w:fill="FFFFFF"/>
        </w:rPr>
      </w:pPr>
    </w:p>
    <w:p w:rsidR="000D568C" w:rsidRDefault="000D568C" w:rsidP="000D568C">
      <w:pPr>
        <w:ind w:firstLine="708"/>
        <w:jc w:val="center"/>
        <w:rPr>
          <w:b/>
        </w:rPr>
      </w:pPr>
      <w:r w:rsidRPr="000D568C">
        <w:rPr>
          <w:b/>
        </w:rPr>
        <w:lastRenderedPageBreak/>
        <w:t xml:space="preserve">Вопросы к защите темы </w:t>
      </w:r>
    </w:p>
    <w:p w:rsidR="000D568C" w:rsidRPr="000D568C" w:rsidRDefault="000D568C" w:rsidP="000D568C">
      <w:pPr>
        <w:ind w:firstLine="708"/>
        <w:jc w:val="center"/>
        <w:rPr>
          <w:b/>
        </w:rPr>
      </w:pPr>
      <w:r w:rsidRPr="000D568C">
        <w:rPr>
          <w:b/>
        </w:rPr>
        <w:t>«</w:t>
      </w:r>
      <w:r>
        <w:rPr>
          <w:b/>
        </w:rPr>
        <w:t>Электромагнитные волны. Геометрическая оптика. Интерференция</w:t>
      </w:r>
      <w:r w:rsidRPr="000D568C">
        <w:rPr>
          <w:b/>
        </w:rPr>
        <w:t>»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1. Электромагнитные волны – природа возникновения, основные свойства, уравнения волны. Скорость электромагнитных волн в вакууме. Скорость электромагнитных волн в среде. Длина волны, волновое число. 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2. Шкала электромагнитных волн. Диапазоны длин волн видимого света, инфракрасного и ультрафиолетового излучения. 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3. Абсолютный и относительный показатели преломления. Интенсивность света. Связь интенсивности и амлитуды колебаний электромагнитной волны. </w:t>
      </w:r>
    </w:p>
    <w:p w:rsidR="000D568C" w:rsidRPr="000D568C" w:rsidRDefault="000D568C" w:rsidP="000D568C">
      <w:pPr>
        <w:ind w:firstLine="708"/>
        <w:jc w:val="both"/>
      </w:pPr>
      <w:r w:rsidRPr="000D568C">
        <w:t>4. Законы геометрической оптики: поясняющие рисунки, формулы. Явление полного отражения.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5. Явление интерференции. Суперпозиция волн от двух источников,  уравнение интенсивности результирующего колебания (формула). </w:t>
      </w:r>
    </w:p>
    <w:p w:rsidR="000D568C" w:rsidRPr="000D568C" w:rsidRDefault="000D568C" w:rsidP="000D568C">
      <w:pPr>
        <w:ind w:firstLine="708"/>
        <w:jc w:val="both"/>
      </w:pPr>
      <w:r w:rsidRPr="000D568C">
        <w:t>6. Когерентные и некогерентные волны. Способы получения когерентных волн.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7. Оптическая длина пути. Оптическая разность хода. Условие максимумов и минимумов при интерференции. 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8. Опыт Юнга, интерференция в тонких пленках −  поясняющий рисунок, основные расчетные соотношения. </w:t>
      </w:r>
    </w:p>
    <w:p w:rsidR="000D568C" w:rsidRDefault="000D568C" w:rsidP="000D568C">
      <w:pPr>
        <w:ind w:firstLine="708"/>
        <w:jc w:val="both"/>
      </w:pPr>
    </w:p>
    <w:p w:rsidR="000D568C" w:rsidRPr="007D01BB" w:rsidRDefault="000D568C" w:rsidP="007D01BB">
      <w:pPr>
        <w:ind w:firstLine="708"/>
        <w:jc w:val="center"/>
        <w:rPr>
          <w:b/>
        </w:rPr>
      </w:pPr>
      <w:r w:rsidRPr="007D01BB">
        <w:rPr>
          <w:b/>
        </w:rPr>
        <w:t>Вопросы к защите темы «Дифракция»</w:t>
      </w:r>
    </w:p>
    <w:p w:rsidR="000D568C" w:rsidRPr="000D568C" w:rsidRDefault="000D568C" w:rsidP="000D568C">
      <w:pPr>
        <w:ind w:firstLine="708"/>
        <w:jc w:val="both"/>
      </w:pPr>
      <w:r w:rsidRPr="000D568C">
        <w:t>1. Явление дифракции. Дифракция Френеля (от точечного источника) и Фраунгофера (в параллельных лучах).</w:t>
      </w:r>
    </w:p>
    <w:p w:rsidR="000D568C" w:rsidRPr="000D568C" w:rsidRDefault="000D568C" w:rsidP="000D568C">
      <w:pPr>
        <w:ind w:firstLine="708"/>
        <w:jc w:val="both"/>
      </w:pPr>
      <w:r w:rsidRPr="000D568C">
        <w:t xml:space="preserve">2. Принцип Гюйгенса-Френеля. Суть метода зон Френеля для определения характера дифракционной картины. Применение метода зон Френеля для дифракции от круглого отверстия. </w:t>
      </w:r>
    </w:p>
    <w:p w:rsidR="000D568C" w:rsidRPr="000D568C" w:rsidRDefault="000D568C" w:rsidP="000D568C">
      <w:pPr>
        <w:ind w:firstLine="708"/>
        <w:jc w:val="both"/>
      </w:pPr>
      <w:r w:rsidRPr="000D568C">
        <w:t>3. Дифракция Фраунгофера от щели. Поясняющий рисунок, характер распределения интенсивности в дифракционной картине, условия максимумов и минимумов интенсивности.</w:t>
      </w:r>
    </w:p>
    <w:p w:rsidR="000D568C" w:rsidRDefault="000D568C" w:rsidP="000D568C">
      <w:pPr>
        <w:ind w:firstLine="708"/>
        <w:jc w:val="both"/>
      </w:pPr>
      <w:r w:rsidRPr="000D568C">
        <w:t xml:space="preserve">4. Дифракционная решетка. Принцип действия. Характер распределения интенсивности в дифракционной картине. Условия главных максимумов и минимумов. Характеристики дифракционной решетки. </w:t>
      </w:r>
    </w:p>
    <w:p w:rsidR="001656F8" w:rsidRDefault="001656F8" w:rsidP="000D568C">
      <w:pPr>
        <w:ind w:firstLine="708"/>
        <w:jc w:val="both"/>
      </w:pPr>
    </w:p>
    <w:p w:rsidR="002F0D0A" w:rsidRDefault="002F0D0A" w:rsidP="000D568C">
      <w:pPr>
        <w:ind w:firstLine="708"/>
        <w:jc w:val="both"/>
      </w:pPr>
    </w:p>
    <w:p w:rsidR="001656F8" w:rsidRPr="001656F8" w:rsidRDefault="001656F8" w:rsidP="001656F8">
      <w:pPr>
        <w:jc w:val="center"/>
        <w:rPr>
          <w:b/>
        </w:rPr>
      </w:pPr>
      <w:r w:rsidRPr="001656F8">
        <w:rPr>
          <w:b/>
        </w:rPr>
        <w:t>Вопросы к защите темы «Квантовая оптика»</w:t>
      </w:r>
    </w:p>
    <w:p w:rsidR="001656F8" w:rsidRPr="001656F8" w:rsidRDefault="001656F8" w:rsidP="001656F8">
      <w:pPr>
        <w:ind w:firstLine="708"/>
        <w:jc w:val="both"/>
      </w:pPr>
      <w:r w:rsidRPr="001656F8">
        <w:t xml:space="preserve">1. Тепловое излучение и его характеристики: энергетическая светимость, спектральная плотность энергетической светимости (испускательная способность), поток излучения, поглощательная способность. Проблема теплового излучения. </w:t>
      </w:r>
    </w:p>
    <w:p w:rsidR="001656F8" w:rsidRPr="001656F8" w:rsidRDefault="001656F8" w:rsidP="001656F8">
      <w:pPr>
        <w:ind w:firstLine="708"/>
        <w:jc w:val="both"/>
      </w:pPr>
      <w:r w:rsidRPr="001656F8">
        <w:t xml:space="preserve">2. Абсолютно черное тело. Излучение абсолютно черного тела. Гипотеза Планка. Постоянная Планка. Связь между частотой электромагнитного излучения и энергией кванта. </w:t>
      </w:r>
    </w:p>
    <w:p w:rsidR="001656F8" w:rsidRPr="001656F8" w:rsidRDefault="001656F8" w:rsidP="001656F8">
      <w:pPr>
        <w:ind w:firstLine="708"/>
        <w:jc w:val="both"/>
      </w:pPr>
      <w:r w:rsidRPr="001656F8">
        <w:t xml:space="preserve">3. Закон Кирхгофа. Формула Планка. Закон Стефана-Больцмана и закон смещения Вина. </w:t>
      </w:r>
    </w:p>
    <w:p w:rsidR="001656F8" w:rsidRPr="001656F8" w:rsidRDefault="001656F8" w:rsidP="001656F8">
      <w:pPr>
        <w:ind w:firstLine="708"/>
        <w:jc w:val="both"/>
      </w:pPr>
      <w:r w:rsidRPr="001656F8">
        <w:t xml:space="preserve">4. Фотоэффект. Вольт-амперная характеристика фотоэлемента. Законы фотоэффекта (законы Столетова). </w:t>
      </w:r>
    </w:p>
    <w:p w:rsidR="001656F8" w:rsidRPr="001656F8" w:rsidRDefault="001656F8" w:rsidP="001656F8">
      <w:pPr>
        <w:ind w:firstLine="708"/>
        <w:jc w:val="both"/>
      </w:pPr>
      <w:r w:rsidRPr="001656F8">
        <w:t>5. Проблема фотоэффекта. Гипотеза Эйнштейна. Формула Эйнштейна. Красная граница фотоэффекта, работа выхода.</w:t>
      </w:r>
    </w:p>
    <w:p w:rsidR="001656F8" w:rsidRDefault="001656F8" w:rsidP="001656F8">
      <w:pPr>
        <w:ind w:firstLine="708"/>
        <w:jc w:val="both"/>
      </w:pPr>
      <w:r w:rsidRPr="001656F8">
        <w:t xml:space="preserve">6. Эффект Комптона. Формула Комптона. </w:t>
      </w:r>
    </w:p>
    <w:p w:rsidR="001656F8" w:rsidRDefault="001656F8" w:rsidP="001656F8">
      <w:pPr>
        <w:ind w:firstLine="708"/>
        <w:jc w:val="center"/>
      </w:pPr>
    </w:p>
    <w:p w:rsidR="001656F8" w:rsidRPr="001656F8" w:rsidRDefault="001656F8" w:rsidP="001656F8">
      <w:pPr>
        <w:ind w:firstLine="708"/>
        <w:jc w:val="center"/>
        <w:rPr>
          <w:b/>
        </w:rPr>
      </w:pPr>
      <w:r w:rsidRPr="001656F8">
        <w:rPr>
          <w:b/>
        </w:rPr>
        <w:t>Примеры решения задач по теме «Фотоэффект»</w:t>
      </w:r>
    </w:p>
    <w:p w:rsidR="001656F8" w:rsidRPr="001656F8" w:rsidRDefault="001656F8" w:rsidP="001656F8">
      <w:pPr>
        <w:ind w:firstLine="720"/>
        <w:jc w:val="both"/>
      </w:pPr>
      <w:r w:rsidRPr="001656F8">
        <w:t xml:space="preserve">Какая доля энергии фотона израсходована на работу вырывания фотоэлектрона, если красная граница фотоэффекта равна </w:t>
      </w:r>
      <w:r w:rsidRPr="001656F8">
        <w:rPr>
          <w:i/>
        </w:rPr>
        <w:t>307 нм</w:t>
      </w:r>
      <w:r w:rsidRPr="001656F8">
        <w:t xml:space="preserve">, а максимальная кинетическая энергия фотоэлектронов </w:t>
      </w:r>
      <w:r w:rsidRPr="001656F8">
        <w:rPr>
          <w:i/>
        </w:rPr>
        <w:t>1 эВ</w:t>
      </w:r>
      <w:r w:rsidRPr="001656F8">
        <w:t>.</w:t>
      </w:r>
    </w:p>
    <w:p w:rsidR="001656F8" w:rsidRPr="0043705D" w:rsidRDefault="001656F8" w:rsidP="001656F8">
      <w:pPr>
        <w:ind w:firstLine="720"/>
        <w:jc w:val="both"/>
      </w:pPr>
      <w:r w:rsidRPr="0043705D">
        <w:rPr>
          <w:position w:val="-24"/>
        </w:rPr>
        <w:object w:dxaOrig="1440" w:dyaOrig="660">
          <v:shape id="_x0000_i1034" type="#_x0000_t75" style="width:90pt;height:41.15pt" o:ole="">
            <v:imagedata r:id="rId26" o:title=""/>
          </v:shape>
          <o:OLEObject Type="Embed" ProgID="Equation.3" ShapeID="_x0000_i1034" DrawAspect="Content" ObjectID="_1666384885" r:id="rId27"/>
        </w:object>
      </w:r>
      <w:r w:rsidR="00BF4587">
        <w:t xml:space="preserve">,  </w:t>
      </w:r>
      <w:r w:rsidRPr="0043705D">
        <w:t xml:space="preserve"> </w:t>
      </w:r>
      <w:r w:rsidRPr="0043705D">
        <w:rPr>
          <w:position w:val="-34"/>
        </w:rPr>
        <w:object w:dxaOrig="999" w:dyaOrig="720">
          <v:shape id="_x0000_i1035" type="#_x0000_t75" style="width:62.55pt;height:45.45pt" o:ole="">
            <v:imagedata r:id="rId28" o:title=""/>
          </v:shape>
          <o:OLEObject Type="Embed" ProgID="Equation.3" ShapeID="_x0000_i1035" DrawAspect="Content" ObjectID="_1666384886" r:id="rId29"/>
        </w:object>
      </w:r>
      <w:r w:rsidR="00BF4587">
        <w:t xml:space="preserve">, </w:t>
      </w:r>
      <w:r w:rsidRPr="0043705D">
        <w:rPr>
          <w:position w:val="-34"/>
        </w:rPr>
        <w:object w:dxaOrig="2620" w:dyaOrig="720">
          <v:shape id="_x0000_i1036" type="#_x0000_t75" style="width:153.45pt;height:42pt" o:ole="">
            <v:imagedata r:id="rId30" o:title=""/>
          </v:shape>
          <o:OLEObject Type="Embed" ProgID="Equation.3" ShapeID="_x0000_i1036" DrawAspect="Content" ObjectID="_1666384887" r:id="rId31"/>
        </w:object>
      </w:r>
    </w:p>
    <w:p w:rsidR="001656F8" w:rsidRPr="0043705D" w:rsidRDefault="001656F8" w:rsidP="00BF4587">
      <w:pPr>
        <w:ind w:firstLine="720"/>
        <w:jc w:val="both"/>
      </w:pPr>
      <w:r w:rsidRPr="0043705D">
        <w:rPr>
          <w:position w:val="-14"/>
        </w:rPr>
        <w:object w:dxaOrig="2360" w:dyaOrig="380">
          <v:shape id="_x0000_i1037" type="#_x0000_t75" style="width:135.45pt;height:21.45pt" o:ole="">
            <v:imagedata r:id="rId32" o:title=""/>
          </v:shape>
          <o:OLEObject Type="Embed" ProgID="Equation.3" ShapeID="_x0000_i1037" DrawAspect="Content" ObjectID="_1666384888" r:id="rId33"/>
        </w:object>
      </w:r>
      <w:r w:rsidR="00BF4587">
        <w:t xml:space="preserve">,  </w:t>
      </w:r>
      <w:r w:rsidRPr="0043705D">
        <w:rPr>
          <w:position w:val="-24"/>
        </w:rPr>
        <w:object w:dxaOrig="1520" w:dyaOrig="660">
          <v:shape id="_x0000_i1038" type="#_x0000_t75" style="width:90pt;height:35.15pt" o:ole="">
            <v:imagedata r:id="rId34" o:title=""/>
          </v:shape>
          <o:OLEObject Type="Embed" ProgID="Equation.3" ShapeID="_x0000_i1038" DrawAspect="Content" ObjectID="_1666384889" r:id="rId35"/>
        </w:object>
      </w:r>
      <w:r w:rsidRPr="0043705D">
        <w:t xml:space="preserve"> </w:t>
      </w:r>
    </w:p>
    <w:p w:rsidR="001656F8" w:rsidRPr="001656F8" w:rsidRDefault="001656F8" w:rsidP="001656F8"/>
    <w:p w:rsidR="001656F8" w:rsidRPr="001656F8" w:rsidRDefault="001656F8" w:rsidP="001656F8">
      <w:pPr>
        <w:ind w:firstLine="708"/>
      </w:pPr>
      <w:r w:rsidRPr="001656F8">
        <w:t>Будет ли иметь место фотоэффект у лития, если он освещается монохроматическим светом с длиной волны 589 </w:t>
      </w:r>
      <w:r w:rsidRPr="001656F8">
        <w:rPr>
          <w:i/>
        </w:rPr>
        <w:t>нм</w:t>
      </w:r>
      <w:r w:rsidRPr="001656F8">
        <w:t xml:space="preserve">. </w:t>
      </w:r>
    </w:p>
    <w:p w:rsidR="001656F8" w:rsidRPr="00B63F83" w:rsidRDefault="001656F8" w:rsidP="001656F8">
      <w:pPr>
        <w:ind w:firstLine="708"/>
        <w:rPr>
          <w:i/>
        </w:rPr>
      </w:pPr>
      <w:r w:rsidRPr="00B63F83">
        <w:t xml:space="preserve">Фотоэффект будет иметь место, если работа выхода лития </w:t>
      </w:r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r w:rsidRPr="00B63F83">
        <w:t xml:space="preserve"> меньше энергии падающего фотона </w:t>
      </w:r>
      <w:r w:rsidRPr="00B63F83">
        <w:rPr>
          <w:i/>
          <w:lang w:val="en-US"/>
        </w:rPr>
        <w:t>hν</w:t>
      </w:r>
    </w:p>
    <w:p w:rsidR="001656F8" w:rsidRPr="00B63F83" w:rsidRDefault="001656F8" w:rsidP="001656F8">
      <w:pPr>
        <w:jc w:val="center"/>
      </w:pPr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r w:rsidRPr="00B63F83">
        <w:rPr>
          <w:lang w:val="en-US"/>
        </w:rPr>
        <w:t> </w:t>
      </w:r>
      <w:r w:rsidRPr="00B63F83">
        <w:t>=</w:t>
      </w:r>
      <w:r w:rsidRPr="00B63F83">
        <w:rPr>
          <w:lang w:val="en-US"/>
        </w:rPr>
        <w:t> </w:t>
      </w:r>
      <w:r w:rsidRPr="00B63F83">
        <w:t>3,7·10</w:t>
      </w:r>
      <w:r w:rsidRPr="00B63F83">
        <w:rPr>
          <w:vertAlign w:val="superscript"/>
        </w:rPr>
        <w:t>-19</w:t>
      </w:r>
      <w:r w:rsidRPr="00B63F83">
        <w:t> </w:t>
      </w:r>
      <w:r w:rsidRPr="00B63F83">
        <w:rPr>
          <w:i/>
        </w:rPr>
        <w:t>Дж</w:t>
      </w:r>
      <w:r w:rsidRPr="00B63F83">
        <w:t xml:space="preserve"> </w:t>
      </w:r>
      <w:r w:rsidRPr="00E30CD5">
        <w:t xml:space="preserve"> </w:t>
      </w:r>
      <w:r w:rsidRPr="00B63F83">
        <w:t>(табличная величина)</w:t>
      </w:r>
    </w:p>
    <w:p w:rsidR="001656F8" w:rsidRPr="00B63F83" w:rsidRDefault="001656F8" w:rsidP="001656F8">
      <w:r w:rsidRPr="00B63F83">
        <w:rPr>
          <w:position w:val="-24"/>
        </w:rPr>
        <w:object w:dxaOrig="4440" w:dyaOrig="660">
          <v:shape id="_x0000_i1039" type="#_x0000_t75" style="width:222.85pt;height:33.45pt" o:ole="">
            <v:imagedata r:id="rId36" o:title=""/>
          </v:shape>
          <o:OLEObject Type="Embed" ProgID="Equation.3" ShapeID="_x0000_i1039" DrawAspect="Content" ObjectID="_1666384890" r:id="rId37"/>
        </w:object>
      </w:r>
      <w:r w:rsidRPr="00B63F83">
        <w:t xml:space="preserve"> </w:t>
      </w:r>
      <w:r w:rsidRPr="00B63F83">
        <w:rPr>
          <w:i/>
        </w:rPr>
        <w:t>Дж</w:t>
      </w:r>
      <w:r w:rsidR="00BF4587">
        <w:rPr>
          <w:i/>
        </w:rPr>
        <w:t>,</w:t>
      </w:r>
      <w:r w:rsidRPr="00B63F83">
        <w:rPr>
          <w:i/>
        </w:rPr>
        <w:t xml:space="preserve">         </w:t>
      </w:r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r w:rsidRPr="00B63F83">
        <w:t>&gt;</w:t>
      </w:r>
      <w:r w:rsidRPr="00B63F83">
        <w:rPr>
          <w:i/>
        </w:rPr>
        <w:t xml:space="preserve"> </w:t>
      </w:r>
      <w:r w:rsidRPr="00B63F83">
        <w:rPr>
          <w:i/>
          <w:lang w:val="en-US"/>
        </w:rPr>
        <w:t>hν</w:t>
      </w:r>
      <w:r w:rsidRPr="00B63F83">
        <w:rPr>
          <w:i/>
        </w:rPr>
        <w:t xml:space="preserve"> </w:t>
      </w:r>
      <w:r w:rsidRPr="00B63F83">
        <w:t>фотоэффекта не будет.</w:t>
      </w:r>
    </w:p>
    <w:p w:rsidR="001656F8" w:rsidRDefault="001656F8" w:rsidP="001656F8">
      <w:pPr>
        <w:ind w:firstLine="708"/>
        <w:jc w:val="center"/>
      </w:pPr>
    </w:p>
    <w:p w:rsidR="001656F8" w:rsidRPr="0029432C" w:rsidRDefault="0029432C" w:rsidP="0029432C">
      <w:pPr>
        <w:jc w:val="center"/>
        <w:rPr>
          <w:b/>
        </w:rPr>
      </w:pPr>
      <w:r w:rsidRPr="0029432C">
        <w:rPr>
          <w:b/>
        </w:rPr>
        <w:t>Пример решения задачи по теме «Эффект Комптона»</w:t>
      </w:r>
    </w:p>
    <w:p w:rsidR="0029432C" w:rsidRPr="003028AF" w:rsidRDefault="0029432C" w:rsidP="0029432C">
      <w:pPr>
        <w:ind w:firstLine="720"/>
        <w:jc w:val="both"/>
      </w:pPr>
      <w:r w:rsidRPr="003028AF">
        <w:t xml:space="preserve">Фотон с импульсом </w:t>
      </w:r>
      <w:r w:rsidRPr="003028AF">
        <w:rPr>
          <w:i/>
          <w:lang w:val="en-US"/>
        </w:rPr>
        <w:t>p</w:t>
      </w:r>
      <w:r w:rsidRPr="003028AF">
        <w:t xml:space="preserve"> = 1,01 МэВ/</w:t>
      </w:r>
      <w:r w:rsidRPr="00C54CF4">
        <w:rPr>
          <w:i/>
        </w:rPr>
        <w:t>с</w:t>
      </w:r>
      <w:r w:rsidRPr="003028AF">
        <w:t xml:space="preserve">, где </w:t>
      </w:r>
      <w:r w:rsidRPr="00C54CF4">
        <w:rPr>
          <w:i/>
          <w:lang w:val="en-US"/>
        </w:rPr>
        <w:t>c</w:t>
      </w:r>
      <w:r w:rsidRPr="003028AF">
        <w:t xml:space="preserve"> − скорость света, рассеялся на</w:t>
      </w:r>
      <w:r>
        <w:t xml:space="preserve"> покоившемся </w:t>
      </w:r>
      <w:r w:rsidRPr="003028AF">
        <w:t xml:space="preserve">свободном </w:t>
      </w:r>
      <w:r>
        <w:t xml:space="preserve">электроне, в результате чего импульс фотона стал </w:t>
      </w:r>
      <w:r w:rsidRPr="003028AF">
        <w:rPr>
          <w:i/>
          <w:lang w:val="en-US"/>
        </w:rPr>
        <w:t>p</w:t>
      </w:r>
      <w:r w:rsidRPr="003028AF">
        <w:rPr>
          <w:i/>
          <w:vertAlign w:val="superscript"/>
        </w:rPr>
        <w:t>1</w:t>
      </w:r>
      <w:r w:rsidRPr="003028AF">
        <w:t xml:space="preserve"> = 1,01 МэВ/</w:t>
      </w:r>
      <w:r w:rsidRPr="00C54CF4">
        <w:rPr>
          <w:i/>
        </w:rPr>
        <w:t>с</w:t>
      </w:r>
      <w:r>
        <w:t>. Под каким углом рассеялся фотон.</w:t>
      </w:r>
    </w:p>
    <w:p w:rsidR="0029432C" w:rsidRPr="003028AF" w:rsidRDefault="0029432C" w:rsidP="0029432C">
      <w:pPr>
        <w:ind w:firstLine="720"/>
        <w:jc w:val="both"/>
      </w:pPr>
      <w:r w:rsidRPr="003028AF">
        <w:rPr>
          <w:position w:val="-44"/>
        </w:rPr>
        <w:object w:dxaOrig="2040" w:dyaOrig="999">
          <v:shape id="_x0000_i1040" type="#_x0000_t75" style="width:99.45pt;height:46.3pt" o:ole="">
            <v:imagedata r:id="rId38" o:title=""/>
          </v:shape>
          <o:OLEObject Type="Embed" ProgID="Equation.3" ShapeID="_x0000_i1040" DrawAspect="Content" ObjectID="_1666384891" r:id="rId39"/>
        </w:object>
      </w:r>
      <w:r w:rsidRPr="003028AF">
        <w:t xml:space="preserve"> (1)</w:t>
      </w:r>
    </w:p>
    <w:p w:rsidR="0029432C" w:rsidRDefault="0029432C" w:rsidP="004253B6">
      <w:pPr>
        <w:jc w:val="both"/>
      </w:pPr>
      <w:r w:rsidRPr="003028AF">
        <w:t>где  λ – длина волны падающего фотона, λ</w:t>
      </w:r>
      <w:r w:rsidRPr="003028AF">
        <w:rPr>
          <w:vertAlign w:val="superscript"/>
        </w:rPr>
        <w:t>'</w:t>
      </w:r>
      <w:r w:rsidRPr="003028AF">
        <w:t xml:space="preserve"> – длина волны рассеянного фотона, λ</w:t>
      </w:r>
      <w:r w:rsidRPr="003028AF">
        <w:rPr>
          <w:vertAlign w:val="subscript"/>
        </w:rPr>
        <w:t>k</w:t>
      </w:r>
      <w:r w:rsidRPr="003028AF">
        <w:t xml:space="preserve"> – комптоновская длина волны частицы, на которой происходит рассеяние.</w:t>
      </w:r>
    </w:p>
    <w:p w:rsidR="002F0D0A" w:rsidRDefault="0029432C" w:rsidP="002F0D0A">
      <w:pPr>
        <w:ind w:firstLine="540"/>
        <w:jc w:val="center"/>
      </w:pPr>
      <w:r>
        <w:rPr>
          <w:noProof/>
        </w:rPr>
        <w:drawing>
          <wp:inline distT="0" distB="0" distL="0" distR="0">
            <wp:extent cx="2487600" cy="1227600"/>
            <wp:effectExtent l="0" t="0" r="0" b="0"/>
            <wp:docPr id="6" name="Рисунок 6" descr="⃦¤ĉ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⃦¤ĉ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C" w:rsidRPr="003028AF" w:rsidRDefault="0029432C" w:rsidP="0029432C">
      <w:pPr>
        <w:ind w:firstLine="540"/>
        <w:jc w:val="both"/>
      </w:pPr>
      <w:r w:rsidRPr="003028AF">
        <w:t>р=1,02 МэВ/с</w:t>
      </w:r>
    </w:p>
    <w:p w:rsidR="0029432C" w:rsidRPr="003028AF" w:rsidRDefault="0029432C" w:rsidP="0029432C">
      <w:pPr>
        <w:ind w:firstLine="540"/>
        <w:jc w:val="both"/>
      </w:pPr>
      <w:r w:rsidRPr="003028AF">
        <w:t>р'=0,255 МэВ/с</w:t>
      </w:r>
    </w:p>
    <w:p w:rsidR="0029432C" w:rsidRPr="003028AF" w:rsidRDefault="0029432C" w:rsidP="0029432C">
      <w:pPr>
        <w:ind w:firstLine="540"/>
        <w:jc w:val="both"/>
      </w:pPr>
      <w:r w:rsidRPr="003028AF">
        <w:rPr>
          <w:position w:val="-46"/>
        </w:rPr>
        <w:object w:dxaOrig="1939" w:dyaOrig="1040">
          <v:shape id="_x0000_i1041" type="#_x0000_t75" style="width:96.85pt;height:53.15pt" o:ole="">
            <v:imagedata r:id="rId41" o:title=""/>
          </v:shape>
          <o:OLEObject Type="Embed" ProgID="Equation.3" ShapeID="_x0000_i1041" DrawAspect="Content" ObjectID="_1666384892" r:id="rId42"/>
        </w:object>
      </w:r>
    </w:p>
    <w:p w:rsidR="0029432C" w:rsidRPr="003028AF" w:rsidRDefault="0029432C" w:rsidP="0029432C">
      <w:pPr>
        <w:ind w:firstLine="540"/>
        <w:jc w:val="both"/>
      </w:pPr>
      <w:r w:rsidRPr="003028AF">
        <w:t>Подставим длины волн выраженные через импульс в уравнение (1):</w:t>
      </w:r>
    </w:p>
    <w:p w:rsidR="0029432C" w:rsidRPr="003028AF" w:rsidRDefault="0029432C" w:rsidP="0029432C">
      <w:pPr>
        <w:ind w:firstLine="720"/>
        <w:jc w:val="both"/>
      </w:pPr>
      <w:r w:rsidRPr="003028AF">
        <w:rPr>
          <w:position w:val="-30"/>
        </w:rPr>
        <w:object w:dxaOrig="2160" w:dyaOrig="680">
          <v:shape id="_x0000_i1042" type="#_x0000_t75" style="width:122.55pt;height:32.55pt" o:ole="">
            <v:imagedata r:id="rId43" o:title=""/>
          </v:shape>
          <o:OLEObject Type="Embed" ProgID="Equation.3" ShapeID="_x0000_i1042" DrawAspect="Content" ObjectID="_1666384893" r:id="rId44"/>
        </w:object>
      </w:r>
    </w:p>
    <w:p w:rsidR="0029432C" w:rsidRPr="003028AF" w:rsidRDefault="0029432C" w:rsidP="0029432C">
      <w:pPr>
        <w:ind w:firstLine="540"/>
        <w:jc w:val="both"/>
      </w:pPr>
      <w:r w:rsidRPr="003028AF">
        <w:t>Решив уравнение относительно угла θ, получим:</w:t>
      </w:r>
    </w:p>
    <w:p w:rsidR="00BF4587" w:rsidRDefault="0029432C" w:rsidP="00BF4587">
      <w:pPr>
        <w:ind w:firstLine="720"/>
        <w:jc w:val="both"/>
      </w:pPr>
      <w:r w:rsidRPr="003028AF">
        <w:rPr>
          <w:position w:val="-70"/>
        </w:rPr>
        <w:object w:dxaOrig="4120" w:dyaOrig="1520">
          <v:shape id="_x0000_i1043" type="#_x0000_t75" style="width:206.55pt;height:76.3pt" o:ole="">
            <v:imagedata r:id="rId45" o:title=""/>
          </v:shape>
          <o:OLEObject Type="Embed" ProgID="Equation.3" ShapeID="_x0000_i1043" DrawAspect="Content" ObjectID="_1666384894" r:id="rId46"/>
        </w:object>
      </w:r>
      <w:r w:rsidR="00BF4587">
        <w:t xml:space="preserve"> </w:t>
      </w:r>
    </w:p>
    <w:p w:rsidR="00BF4587" w:rsidRDefault="00BF4587" w:rsidP="00BF4587">
      <w:pPr>
        <w:ind w:firstLine="720"/>
        <w:jc w:val="both"/>
      </w:pPr>
    </w:p>
    <w:p w:rsidR="001656F8" w:rsidRPr="001F29AE" w:rsidRDefault="001656F8" w:rsidP="00BF4587">
      <w:pPr>
        <w:jc w:val="center"/>
        <w:rPr>
          <w:b/>
        </w:rPr>
      </w:pPr>
      <w:r w:rsidRPr="001F29AE">
        <w:rPr>
          <w:b/>
        </w:rPr>
        <w:t>Вопросы к защите темы «Квантовая механика»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Корпускулярно-волновой дуализм свойств света. 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Волновые свойства микрочастиц. Гипотеза де Бройля. Всеобщий характер корпускулярно-волнового дуализма. Длина волны де Бройля.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Области и границы применимости квантовой механики. Критерий классического и квантового описания поведения микрочастиц.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 неопределенности. Соотношения неопределенностей Гейзенберга и выводы из них.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Состояние частицы в квантовой механике.</w:t>
      </w:r>
      <w:r>
        <w:rPr>
          <w:rFonts w:ascii="Times New Roman" w:hAnsi="Times New Roman" w:cs="Times New Roman"/>
          <w:sz w:val="24"/>
        </w:rPr>
        <w:t xml:space="preserve"> Волновая функция и ее физический смысл.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Уравнение Шредингера и его роль в квантовой механике.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Простейшие задачи квантовой механики: решение уравнения Шрёдингера для свободной частицы; поведение частицы в бесконечно глубокой потенциальной яме. Квантование энергии микрочастиц.</w:t>
      </w:r>
    </w:p>
    <w:p w:rsidR="001656F8" w:rsidRDefault="001656F8" w:rsidP="001656F8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Прохождение частицы через потенциальный барьер.</w:t>
      </w:r>
      <w:r>
        <w:rPr>
          <w:rFonts w:ascii="Times New Roman" w:hAnsi="Times New Roman" w:cs="Times New Roman"/>
          <w:sz w:val="24"/>
        </w:rPr>
        <w:t xml:space="preserve"> Туннельный эффект.</w:t>
      </w:r>
    </w:p>
    <w:p w:rsidR="001656F8" w:rsidRDefault="001656F8" w:rsidP="001656F8">
      <w:pPr>
        <w:spacing w:line="276" w:lineRule="auto"/>
      </w:pPr>
    </w:p>
    <w:p w:rsidR="00146768" w:rsidRPr="00146768" w:rsidRDefault="00146768" w:rsidP="00146768">
      <w:pPr>
        <w:spacing w:line="276" w:lineRule="auto"/>
        <w:jc w:val="center"/>
        <w:rPr>
          <w:b/>
        </w:rPr>
      </w:pPr>
      <w:r w:rsidRPr="00146768">
        <w:rPr>
          <w:b/>
        </w:rPr>
        <w:t>Пример решения задачи по теме «Уравнение Шрёдингера»</w:t>
      </w:r>
    </w:p>
    <w:p w:rsidR="00146768" w:rsidRPr="00146768" w:rsidRDefault="00146768" w:rsidP="00BF4587">
      <w:pPr>
        <w:spacing w:line="276" w:lineRule="auto"/>
        <w:ind w:firstLine="567"/>
      </w:pPr>
      <w:r w:rsidRPr="00146768">
        <w:t>Волновая функция частицы массы m для основного состояния в одномерном потенциальном поле U(</w:t>
      </w:r>
      <w:r w:rsidRPr="00146768">
        <w:rPr>
          <w:lang w:val="en-US"/>
        </w:rPr>
        <w:t>x</w:t>
      </w:r>
      <w:r w:rsidRPr="00146768">
        <w:t>)=</w:t>
      </w:r>
      <w:r w:rsidRPr="00146768">
        <w:rPr>
          <w:lang w:val="en-US"/>
        </w:rPr>
        <w:t>kx</w:t>
      </w:r>
      <w:r w:rsidRPr="00146768">
        <w:rPr>
          <w:vertAlign w:val="superscript"/>
        </w:rPr>
        <w:t>2</w:t>
      </w:r>
      <w:r w:rsidRPr="00146768">
        <w:t xml:space="preserve">/2 имеет вид </w:t>
      </w:r>
      <w:r w:rsidRPr="00146768">
        <w:object w:dxaOrig="1640" w:dyaOrig="420">
          <v:shape id="_x0000_i1044" type="#_x0000_t75" style="width:98.55pt;height:23.15pt" o:ole="">
            <v:imagedata r:id="rId47" o:title=""/>
          </v:shape>
          <o:OLEObject Type="Embed" ProgID="Equation.3" ShapeID="_x0000_i1044" DrawAspect="Content" ObjectID="_1666384895" r:id="rId48"/>
        </w:object>
      </w:r>
      <w:r w:rsidRPr="00146768">
        <w:t>, где А – нормировочный коэффициент, α – положительная постоянная. Найти с помощью уравнения Шрёдингера постоянную α и энергию Е частицы в этом состоянии.</w:t>
      </w:r>
    </w:p>
    <w:p w:rsidR="00146768" w:rsidRPr="00146768" w:rsidRDefault="00146768" w:rsidP="00BF4587">
      <w:pPr>
        <w:spacing w:line="276" w:lineRule="auto"/>
        <w:ind w:firstLine="567"/>
      </w:pPr>
      <w:r w:rsidRPr="00146768">
        <w:t>Уравнение Шрёдингера для стационарных состояний имеет вид:</w:t>
      </w:r>
    </w:p>
    <w:p w:rsidR="00146768" w:rsidRPr="00146768" w:rsidRDefault="00146768" w:rsidP="00146768">
      <w:pPr>
        <w:spacing w:line="276" w:lineRule="auto"/>
      </w:pPr>
      <w:r w:rsidRPr="00146768">
        <w:object w:dxaOrig="2420" w:dyaOrig="620">
          <v:shape id="_x0000_i1045" type="#_x0000_t75" style="width:2in;height:37.7pt" o:ole="">
            <v:imagedata r:id="rId49" o:title=""/>
          </v:shape>
          <o:OLEObject Type="Embed" ProgID="Equation.3" ShapeID="_x0000_i1045" DrawAspect="Content" ObjectID="_1666384896" r:id="rId50"/>
        </w:object>
      </w:r>
      <w:r w:rsidRPr="00146768">
        <w:t xml:space="preserve">,             где    </w:t>
      </w:r>
      <w:r w:rsidRPr="00146768">
        <w:object w:dxaOrig="2180" w:dyaOrig="720">
          <v:shape id="_x0000_i1046" type="#_x0000_t75" style="width:123.45pt;height:41.15pt" o:ole="">
            <v:imagedata r:id="rId51" o:title=""/>
          </v:shape>
          <o:OLEObject Type="Embed" ProgID="Equation.3" ShapeID="_x0000_i1046" DrawAspect="Content" ObjectID="_1666384897" r:id="rId52"/>
        </w:object>
      </w:r>
    </w:p>
    <w:p w:rsidR="00146768" w:rsidRPr="00146768" w:rsidRDefault="00146768" w:rsidP="00146768">
      <w:pPr>
        <w:spacing w:line="276" w:lineRule="auto"/>
      </w:pPr>
      <w:r w:rsidRPr="00146768">
        <w:object w:dxaOrig="2700" w:dyaOrig="760">
          <v:shape id="_x0000_i1047" type="#_x0000_t75" style="width:157.7pt;height:43.7pt" o:ole="">
            <v:imagedata r:id="rId53" o:title=""/>
          </v:shape>
          <o:OLEObject Type="Embed" ProgID="Equation.3" ShapeID="_x0000_i1047" DrawAspect="Content" ObjectID="_1666384898" r:id="rId54"/>
        </w:object>
      </w:r>
      <w:r w:rsidRPr="00146768">
        <w:t xml:space="preserve">           </w:t>
      </w:r>
      <w:r w:rsidRPr="00146768">
        <w:object w:dxaOrig="1540" w:dyaOrig="420">
          <v:shape id="_x0000_i1048" type="#_x0000_t75" style="width:88.3pt;height:23.15pt" o:ole="">
            <v:imagedata r:id="rId55" o:title=""/>
          </v:shape>
          <o:OLEObject Type="Embed" ProgID="Equation.3" ShapeID="_x0000_i1048" DrawAspect="Content" ObjectID="_1666384899" r:id="rId56"/>
        </w:object>
      </w:r>
    </w:p>
    <w:p w:rsidR="00146768" w:rsidRPr="00146768" w:rsidRDefault="00146768" w:rsidP="00146768">
      <w:pPr>
        <w:spacing w:line="276" w:lineRule="auto"/>
      </w:pPr>
      <w:r w:rsidRPr="00146768">
        <w:object w:dxaOrig="4099" w:dyaOrig="620">
          <v:shape id="_x0000_i1049" type="#_x0000_t75" style="width:3in;height:35.15pt" o:ole="">
            <v:imagedata r:id="rId57" o:title=""/>
          </v:shape>
          <o:OLEObject Type="Embed" ProgID="Equation.3" ShapeID="_x0000_i1049" DrawAspect="Content" ObjectID="_1666384900" r:id="rId58"/>
        </w:object>
      </w:r>
    </w:p>
    <w:p w:rsidR="00146768" w:rsidRPr="00146768" w:rsidRDefault="00146768" w:rsidP="00146768">
      <w:pPr>
        <w:spacing w:line="276" w:lineRule="auto"/>
      </w:pPr>
      <w:r w:rsidRPr="00146768">
        <w:object w:dxaOrig="7380" w:dyaOrig="680">
          <v:shape id="_x0000_i1050" type="#_x0000_t75" style="width:382.3pt;height:38.55pt" o:ole="">
            <v:imagedata r:id="rId59" o:title=""/>
          </v:shape>
          <o:OLEObject Type="Embed" ProgID="Equation.3" ShapeID="_x0000_i1050" DrawAspect="Content" ObjectID="_1666384901" r:id="rId60"/>
        </w:object>
      </w:r>
      <w:r w:rsidRPr="00146768">
        <w:t xml:space="preserve"> </w:t>
      </w:r>
    </w:p>
    <w:p w:rsidR="00146768" w:rsidRPr="00146768" w:rsidRDefault="00146768" w:rsidP="00146768">
      <w:pPr>
        <w:spacing w:line="276" w:lineRule="auto"/>
      </w:pPr>
      <w:r w:rsidRPr="00146768">
        <w:t>Подставляем волновую функцию в уравнение Шрёдингера</w:t>
      </w:r>
    </w:p>
    <w:p w:rsidR="00146768" w:rsidRPr="00146768" w:rsidRDefault="00146768" w:rsidP="00146768">
      <w:pPr>
        <w:spacing w:line="276" w:lineRule="auto"/>
      </w:pPr>
      <w:r w:rsidRPr="00146768">
        <w:object w:dxaOrig="5480" w:dyaOrig="660">
          <v:shape id="_x0000_i1051" type="#_x0000_t75" style="width:300.85pt;height:37.7pt" o:ole="">
            <v:imagedata r:id="rId61" o:title=""/>
          </v:shape>
          <o:OLEObject Type="Embed" ProgID="Equation.3" ShapeID="_x0000_i1051" DrawAspect="Content" ObjectID="_1666384902" r:id="rId62"/>
        </w:object>
      </w:r>
    </w:p>
    <w:p w:rsidR="00146768" w:rsidRPr="00146768" w:rsidRDefault="00146768" w:rsidP="00146768">
      <w:pPr>
        <w:spacing w:line="276" w:lineRule="auto"/>
      </w:pPr>
      <w:r w:rsidRPr="00146768">
        <w:object w:dxaOrig="7060" w:dyaOrig="660">
          <v:shape id="_x0000_i1052" type="#_x0000_t75" style="width:388.3pt;height:37.7pt" o:ole="">
            <v:imagedata r:id="rId63" o:title=""/>
          </v:shape>
          <o:OLEObject Type="Embed" ProgID="Equation.3" ShapeID="_x0000_i1052" DrawAspect="Content" ObjectID="_1666384903" r:id="rId64"/>
        </w:object>
      </w:r>
    </w:p>
    <w:p w:rsidR="00146768" w:rsidRPr="00146768" w:rsidRDefault="00146768" w:rsidP="00146768">
      <w:pPr>
        <w:spacing w:line="276" w:lineRule="auto"/>
      </w:pPr>
      <w:r w:rsidRPr="00146768">
        <w:t xml:space="preserve">Разделив на </w:t>
      </w:r>
      <w:r w:rsidRPr="00146768">
        <w:object w:dxaOrig="760" w:dyaOrig="380">
          <v:shape id="_x0000_i1053" type="#_x0000_t75" style="width:41.15pt;height:21.45pt" o:ole="">
            <v:imagedata r:id="rId65" o:title=""/>
          </v:shape>
          <o:OLEObject Type="Embed" ProgID="Equation.3" ShapeID="_x0000_i1053" DrawAspect="Content" ObjectID="_1666384904" r:id="rId66"/>
        </w:object>
      </w:r>
      <w:r w:rsidRPr="00146768">
        <w:t xml:space="preserve">,получим:     </w:t>
      </w:r>
      <w:r w:rsidRPr="00146768">
        <w:object w:dxaOrig="3379" w:dyaOrig="660">
          <v:shape id="_x0000_i1054" type="#_x0000_t75" style="width:185.15pt;height:37.7pt" o:ole="">
            <v:imagedata r:id="rId67" o:title=""/>
          </v:shape>
          <o:OLEObject Type="Embed" ProgID="Equation.3" ShapeID="_x0000_i1054" DrawAspect="Content" ObjectID="_1666384905" r:id="rId68"/>
        </w:object>
      </w:r>
    </w:p>
    <w:p w:rsidR="00D87D7C" w:rsidRDefault="00146768" w:rsidP="00146768">
      <w:pPr>
        <w:spacing w:line="276" w:lineRule="auto"/>
      </w:pPr>
      <w:r w:rsidRPr="00146768">
        <w:object w:dxaOrig="3840" w:dyaOrig="760">
          <v:shape id="_x0000_i1055" type="#_x0000_t75" style="width:210.85pt;height:42.85pt" o:ole="">
            <v:imagedata r:id="rId69" o:title=""/>
          </v:shape>
          <o:OLEObject Type="Embed" ProgID="Equation.3" ShapeID="_x0000_i1055" DrawAspect="Content" ObjectID="_1666384906" r:id="rId70"/>
        </w:object>
      </w:r>
      <w:r w:rsidRPr="00146768">
        <w:t xml:space="preserve">   </w:t>
      </w:r>
    </w:p>
    <w:p w:rsidR="00146768" w:rsidRPr="00146768" w:rsidRDefault="00D87D7C" w:rsidP="00146768">
      <w:pPr>
        <w:spacing w:line="276" w:lineRule="auto"/>
      </w:pPr>
      <w:r>
        <w:t>У</w:t>
      </w:r>
      <w:r w:rsidR="00146768" w:rsidRPr="00146768">
        <w:t>равнение имеет решение при равенстве нулю обоих слагаемых заключённых в скобки</w:t>
      </w:r>
      <w:r>
        <w:t>.</w:t>
      </w:r>
    </w:p>
    <w:p w:rsidR="00146768" w:rsidRPr="00146768" w:rsidRDefault="00146768" w:rsidP="00146768">
      <w:pPr>
        <w:spacing w:line="276" w:lineRule="auto"/>
      </w:pPr>
      <w:r w:rsidRPr="00146768">
        <w:object w:dxaOrig="3540" w:dyaOrig="1640">
          <v:shape id="_x0000_i1056" type="#_x0000_t75" style="width:234pt;height:98.55pt" o:ole="">
            <v:imagedata r:id="rId71" o:title=""/>
          </v:shape>
          <o:OLEObject Type="Embed" ProgID="Equation.3" ShapeID="_x0000_i1056" DrawAspect="Content" ObjectID="_1666384907" r:id="rId72"/>
        </w:object>
      </w:r>
      <w:r w:rsidRPr="00146768">
        <w:t xml:space="preserve">        </w:t>
      </w:r>
      <w:r w:rsidRPr="00146768">
        <w:object w:dxaOrig="1320" w:dyaOrig="620">
          <v:shape id="_x0000_i1057" type="#_x0000_t75" style="width:85.7pt;height:39.45pt" o:ole="">
            <v:imagedata r:id="rId73" o:title=""/>
          </v:shape>
          <o:OLEObject Type="Embed" ProgID="Equation.3" ShapeID="_x0000_i1057" DrawAspect="Content" ObjectID="_1666384908" r:id="rId74"/>
        </w:object>
      </w:r>
      <w:r w:rsidRPr="00146768">
        <w:t xml:space="preserve">   нулевая энергия</w:t>
      </w:r>
    </w:p>
    <w:p w:rsidR="00146768" w:rsidRDefault="00146768" w:rsidP="001656F8">
      <w:pPr>
        <w:spacing w:line="276" w:lineRule="auto"/>
      </w:pPr>
    </w:p>
    <w:p w:rsidR="00D87D7C" w:rsidRDefault="00D87D7C" w:rsidP="00D87D7C">
      <w:pPr>
        <w:jc w:val="center"/>
        <w:rPr>
          <w:i/>
        </w:rPr>
      </w:pPr>
      <w:r w:rsidRPr="00146768">
        <w:rPr>
          <w:b/>
        </w:rPr>
        <w:t>Пример решения задачи по теме «</w:t>
      </w:r>
      <w:r>
        <w:rPr>
          <w:b/>
        </w:rPr>
        <w:t>Частица в одномерной потенциальной яме</w:t>
      </w:r>
      <w:r w:rsidRPr="00146768">
        <w:rPr>
          <w:b/>
        </w:rPr>
        <w:t>»</w:t>
      </w:r>
    </w:p>
    <w:p w:rsidR="00D87D7C" w:rsidRPr="00D87D7C" w:rsidRDefault="00D87D7C" w:rsidP="00D87D7C">
      <w:pPr>
        <w:ind w:firstLine="540"/>
        <w:jc w:val="both"/>
      </w:pPr>
      <w:r w:rsidRPr="00D87D7C">
        <w:t xml:space="preserve">Частица массы </w:t>
      </w:r>
      <w:r w:rsidRPr="00D87D7C">
        <w:rPr>
          <w:lang w:val="en-US"/>
        </w:rPr>
        <w:t>m</w:t>
      </w:r>
      <w:r w:rsidRPr="00D87D7C">
        <w:t xml:space="preserve"> находится в одномерной потенциальной яме с бесконечно высокими стенками. Ширина ямы равна </w:t>
      </w:r>
      <w:r w:rsidRPr="00D87D7C">
        <w:rPr>
          <w:lang w:val="en-US"/>
        </w:rPr>
        <w:t>l</w:t>
      </w:r>
      <w:r w:rsidRPr="00D87D7C">
        <w:t>. Найти возможные значения энергии этой частицы, имея в виду, что реализуются лишь такие состояния её движения, для которых в пределах данной ямы укладывается целое число дебройлевских полуволн.</w: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Длина волны де Бройля: </w:t>
      </w:r>
      <w:r w:rsidRPr="000A6229">
        <w:rPr>
          <w:position w:val="-28"/>
        </w:rPr>
        <w:object w:dxaOrig="999" w:dyaOrig="660">
          <v:shape id="_x0000_i1058" type="#_x0000_t75" style="width:50.55pt;height:33.45pt" o:ole="">
            <v:imagedata r:id="rId75" o:title=""/>
          </v:shape>
          <o:OLEObject Type="Embed" ProgID="Equation.3" ShapeID="_x0000_i1058" DrawAspect="Content" ObjectID="_1666384909" r:id="rId76"/>
        </w:object>
      </w:r>
      <w:r w:rsidRPr="000A6229">
        <w:t>.</w: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Дебройлевская полуволна соответственно: </w:t>
      </w:r>
      <w:r w:rsidRPr="000A6229">
        <w:rPr>
          <w:position w:val="-28"/>
        </w:rPr>
        <w:object w:dxaOrig="1100" w:dyaOrig="660">
          <v:shape id="_x0000_i1059" type="#_x0000_t75" style="width:54.85pt;height:33.45pt" o:ole="">
            <v:imagedata r:id="rId77" o:title=""/>
          </v:shape>
          <o:OLEObject Type="Embed" ProgID="Equation.3" ShapeID="_x0000_i1059" DrawAspect="Content" ObjectID="_1666384910" r:id="rId78"/>
        </w:object>
      </w:r>
      <w:r w:rsidRPr="000A6229">
        <w:t xml:space="preserve"> (1)</w: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Чтобы в яме укладывалось целое число полуволн должно выполняться условие: </w:t>
      </w:r>
      <w:r w:rsidRPr="000A6229">
        <w:rPr>
          <w:position w:val="-14"/>
        </w:rPr>
        <w:object w:dxaOrig="960" w:dyaOrig="380">
          <v:shape id="_x0000_i1060" type="#_x0000_t75" style="width:48.85pt;height:18pt" o:ole="">
            <v:imagedata r:id="rId79" o:title=""/>
          </v:shape>
          <o:OLEObject Type="Embed" ProgID="Equation.3" ShapeID="_x0000_i1060" DrawAspect="Content" ObjectID="_1666384911" r:id="rId80"/>
        </w:object>
      </w:r>
      <w:r w:rsidRPr="000A6229">
        <w:t xml:space="preserve"> (2)  где  </w:t>
      </w:r>
      <w:r w:rsidRPr="000A6229">
        <w:rPr>
          <w:i/>
        </w:rPr>
        <w:t>n</w:t>
      </w:r>
      <w:r w:rsidRPr="000A6229">
        <w:t>=1, 2, 3...</w: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Импульс и энергия связаны соотношением: </w:t>
      </w:r>
      <w:r w:rsidRPr="000A6229">
        <w:rPr>
          <w:position w:val="-24"/>
        </w:rPr>
        <w:object w:dxaOrig="820" w:dyaOrig="660">
          <v:shape id="_x0000_i1061" type="#_x0000_t75" style="width:41.15pt;height:33.45pt" o:ole="">
            <v:imagedata r:id="rId81" o:title=""/>
          </v:shape>
          <o:OLEObject Type="Embed" ProgID="Equation.3" ShapeID="_x0000_i1061" DrawAspect="Content" ObjectID="_1666384912" r:id="rId82"/>
        </w:objec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Подставив (1) в (2) получим: </w:t>
      </w:r>
      <w:r w:rsidRPr="000A6229">
        <w:rPr>
          <w:position w:val="-28"/>
        </w:rPr>
        <w:object w:dxaOrig="2460" w:dyaOrig="660">
          <v:shape id="_x0000_i1062" type="#_x0000_t75" style="width:122.55pt;height:33.45pt" o:ole="">
            <v:imagedata r:id="rId83" o:title=""/>
          </v:shape>
          <o:OLEObject Type="Embed" ProgID="Equation.3" ShapeID="_x0000_i1062" DrawAspect="Content" ObjectID="_1666384913" r:id="rId84"/>
        </w:object>
      </w:r>
      <w:r w:rsidRPr="000A6229">
        <w:t>.</w:t>
      </w:r>
    </w:p>
    <w:p w:rsidR="00D87D7C" w:rsidRPr="000A6229" w:rsidRDefault="00D87D7C" w:rsidP="00D87D7C">
      <w:pPr>
        <w:ind w:firstLine="540"/>
        <w:jc w:val="both"/>
      </w:pPr>
      <w:r w:rsidRPr="000A6229">
        <w:t xml:space="preserve">Тогда </w:t>
      </w:r>
      <w:r w:rsidRPr="000A6229">
        <w:rPr>
          <w:position w:val="-26"/>
        </w:rPr>
        <w:object w:dxaOrig="1260" w:dyaOrig="680">
          <v:shape id="_x0000_i1063" type="#_x0000_t75" style="width:63.45pt;height:33.45pt" o:ole="">
            <v:imagedata r:id="rId85" o:title=""/>
          </v:shape>
          <o:OLEObject Type="Embed" ProgID="Equation.3" ShapeID="_x0000_i1063" DrawAspect="Content" ObjectID="_1666384914" r:id="rId86"/>
        </w:object>
      </w:r>
    </w:p>
    <w:p w:rsidR="001656F8" w:rsidRDefault="001656F8" w:rsidP="000D568C">
      <w:pPr>
        <w:ind w:firstLine="708"/>
        <w:jc w:val="both"/>
      </w:pPr>
    </w:p>
    <w:p w:rsidR="001656F8" w:rsidRPr="001656F8" w:rsidRDefault="001656F8" w:rsidP="001656F8">
      <w:pPr>
        <w:jc w:val="center"/>
        <w:rPr>
          <w:b/>
        </w:rPr>
      </w:pPr>
      <w:r w:rsidRPr="001656F8">
        <w:rPr>
          <w:b/>
        </w:rPr>
        <w:t>Вопросы к защите темы «Электроны в атомах и молекулах»</w:t>
      </w:r>
    </w:p>
    <w:p w:rsidR="001656F8" w:rsidRPr="001656F8" w:rsidRDefault="001656F8" w:rsidP="001656F8">
      <w:pPr>
        <w:ind w:firstLine="567"/>
        <w:jc w:val="both"/>
      </w:pPr>
      <w:r w:rsidRPr="001656F8">
        <w:t xml:space="preserve">1. Атом водорода в квантовой механике. Излучение атома водорода, формула Бальмера. Атом водорода по Бору, постулаты Бора, правило квантования орбит. </w:t>
      </w:r>
    </w:p>
    <w:p w:rsidR="001656F8" w:rsidRPr="001656F8" w:rsidRDefault="001656F8" w:rsidP="001656F8">
      <w:pPr>
        <w:ind w:firstLine="567"/>
        <w:jc w:val="both"/>
      </w:pPr>
      <w:r w:rsidRPr="001656F8">
        <w:t xml:space="preserve">2. Уравнение Шредингера для атома водорода и его решение. Квантование энергии электрона в атоме. </w:t>
      </w:r>
    </w:p>
    <w:p w:rsidR="001656F8" w:rsidRPr="001656F8" w:rsidRDefault="001656F8" w:rsidP="001656F8">
      <w:pPr>
        <w:ind w:firstLine="567"/>
        <w:jc w:val="both"/>
      </w:pPr>
      <w:r w:rsidRPr="001656F8">
        <w:t xml:space="preserve">3. Квантование момента импульса и его проекции. Квантовые числа и их физический смысл. </w:t>
      </w:r>
    </w:p>
    <w:p w:rsidR="001656F8" w:rsidRPr="001656F8" w:rsidRDefault="001656F8" w:rsidP="001656F8">
      <w:pPr>
        <w:ind w:firstLine="567"/>
        <w:jc w:val="both"/>
      </w:pPr>
      <w:r w:rsidRPr="001656F8">
        <w:t xml:space="preserve">4. Серии в энергетическом спектре атома водорода. Обобщенная формула Бальмера. Правило отбора. </w:t>
      </w:r>
    </w:p>
    <w:p w:rsidR="001656F8" w:rsidRPr="001656F8" w:rsidRDefault="001656F8" w:rsidP="001656F8">
      <w:pPr>
        <w:ind w:firstLine="567"/>
        <w:jc w:val="both"/>
      </w:pPr>
      <w:r w:rsidRPr="001656F8">
        <w:t xml:space="preserve">5. Спин электрона. Принцип Паули. Фермионы и бозоны. </w:t>
      </w:r>
    </w:p>
    <w:p w:rsidR="001656F8" w:rsidRPr="001656F8" w:rsidRDefault="001656F8" w:rsidP="001656F8">
      <w:pPr>
        <w:ind w:firstLine="567"/>
        <w:jc w:val="both"/>
      </w:pPr>
      <w:r w:rsidRPr="001656F8">
        <w:t>6. Многоэлектронные атомы. Электронные слои и оболочки. Спектры излучения многоэлектронных атомов. Физические основы периодической системы элементов Д.И. Менделеева.</w:t>
      </w:r>
    </w:p>
    <w:p w:rsidR="001656F8" w:rsidRDefault="001656F8" w:rsidP="001656F8">
      <w:pPr>
        <w:ind w:firstLine="567"/>
      </w:pPr>
      <w:r w:rsidRPr="001656F8">
        <w:t>7. Строение молекул, виды связей. Природа химической связи. Спектры излучения молекул.</w:t>
      </w:r>
    </w:p>
    <w:p w:rsidR="00146768" w:rsidRDefault="00146768" w:rsidP="001656F8">
      <w:pPr>
        <w:ind w:firstLine="567"/>
      </w:pPr>
    </w:p>
    <w:p w:rsidR="00146768" w:rsidRPr="0029432C" w:rsidRDefault="00146768" w:rsidP="00146768">
      <w:pPr>
        <w:jc w:val="center"/>
        <w:rPr>
          <w:b/>
        </w:rPr>
      </w:pPr>
      <w:r w:rsidRPr="0029432C">
        <w:rPr>
          <w:b/>
        </w:rPr>
        <w:t>Пример решения задачи по теме «</w:t>
      </w:r>
      <w:r>
        <w:rPr>
          <w:b/>
        </w:rPr>
        <w:t>Электроны в атомах</w:t>
      </w:r>
      <w:r w:rsidRPr="0029432C">
        <w:rPr>
          <w:b/>
        </w:rPr>
        <w:t>»</w:t>
      </w:r>
    </w:p>
    <w:p w:rsidR="00146768" w:rsidRPr="000A6229" w:rsidRDefault="00146768" w:rsidP="00146768">
      <w:pPr>
        <w:ind w:firstLine="540"/>
        <w:jc w:val="both"/>
      </w:pPr>
      <w:r w:rsidRPr="000A6229">
        <w:rPr>
          <w:i/>
        </w:rPr>
        <w:t>Найти длину волны головной линии той спектральной серии ионов</w:t>
      </w:r>
      <w:r w:rsidRPr="000A6229">
        <w:t xml:space="preserve"> He</w:t>
      </w:r>
      <w:r w:rsidRPr="000A6229">
        <w:rPr>
          <w:vertAlign w:val="superscript"/>
        </w:rPr>
        <w:t>+</w:t>
      </w:r>
      <w:r w:rsidRPr="000A6229">
        <w:t xml:space="preserve">, </w:t>
      </w:r>
      <w:r w:rsidRPr="000A6229">
        <w:rPr>
          <w:i/>
        </w:rPr>
        <w:t>у которой  интервал между крайними линиями</w:t>
      </w:r>
      <w:r w:rsidRPr="000A6229">
        <w:t xml:space="preserve"> Δω=5,18∙10</w:t>
      </w:r>
      <w:r w:rsidRPr="000A6229">
        <w:rPr>
          <w:vertAlign w:val="superscript"/>
        </w:rPr>
        <w:t>15</w:t>
      </w:r>
      <w:r w:rsidRPr="000A6229">
        <w:t xml:space="preserve"> </w:t>
      </w:r>
      <w:r w:rsidRPr="000A6229">
        <w:rPr>
          <w:i/>
        </w:rPr>
        <w:t>с</w:t>
      </w:r>
      <w:r w:rsidRPr="000A6229">
        <w:rPr>
          <w:i/>
          <w:vertAlign w:val="superscript"/>
        </w:rPr>
        <w:t>-1</w:t>
      </w:r>
      <w:r w:rsidRPr="000A6229">
        <w:t xml:space="preserve">. </w:t>
      </w:r>
    </w:p>
    <w:p w:rsidR="00146768" w:rsidRPr="000A6229" w:rsidRDefault="00146768" w:rsidP="00146768">
      <w:pPr>
        <w:ind w:firstLine="540"/>
        <w:jc w:val="both"/>
      </w:pPr>
      <w:r w:rsidRPr="000A6229">
        <w:t>Обобщенная формула Бальмера:</w:t>
      </w:r>
    </w:p>
    <w:p w:rsidR="00146768" w:rsidRPr="000A6229" w:rsidRDefault="00146768" w:rsidP="00146768">
      <w:pPr>
        <w:ind w:firstLine="720"/>
        <w:jc w:val="both"/>
      </w:pPr>
      <w:r w:rsidRPr="000A6229">
        <w:rPr>
          <w:position w:val="-28"/>
        </w:rPr>
        <w:object w:dxaOrig="1860" w:dyaOrig="680">
          <v:shape id="_x0000_i1064" type="#_x0000_t75" style="width:93.45pt;height:33.45pt" o:ole="">
            <v:imagedata r:id="rId87" o:title=""/>
          </v:shape>
          <o:OLEObject Type="Embed" ProgID="Equation.3" ShapeID="_x0000_i1064" DrawAspect="Content" ObjectID="_1666384915" r:id="rId88"/>
        </w:object>
      </w:r>
    </w:p>
    <w:p w:rsidR="00146768" w:rsidRPr="000A6229" w:rsidRDefault="00146768" w:rsidP="00146768">
      <w:pPr>
        <w:ind w:firstLine="540"/>
        <w:jc w:val="both"/>
      </w:pPr>
      <w:r w:rsidRPr="000A6229">
        <w:t xml:space="preserve">где </w:t>
      </w:r>
      <w:r w:rsidRPr="000A6229">
        <w:rPr>
          <w:i/>
        </w:rPr>
        <w:t>m</w:t>
      </w:r>
      <w:r w:rsidRPr="000A6229">
        <w:t xml:space="preserve"> – уровень на который осуществляется переход; </w:t>
      </w:r>
      <w:r w:rsidRPr="000A6229">
        <w:rPr>
          <w:i/>
        </w:rPr>
        <w:t>n</w:t>
      </w:r>
      <w:r w:rsidRPr="000A6229">
        <w:t xml:space="preserve"> – уровень, с которого осуществ</w:t>
      </w:r>
      <w:r w:rsidRPr="000A6229">
        <w:lastRenderedPageBreak/>
        <w:t xml:space="preserve">ляется переход; </w:t>
      </w:r>
      <w:r w:rsidRPr="000A6229">
        <w:rPr>
          <w:i/>
        </w:rPr>
        <w:t>Z=2</w:t>
      </w:r>
      <w:r w:rsidRPr="000A6229">
        <w:t xml:space="preserve"> – порядковый номер водородоподобного иона; </w:t>
      </w:r>
      <w:r w:rsidRPr="000A6229">
        <w:rPr>
          <w:i/>
        </w:rPr>
        <w:t>R</w:t>
      </w:r>
      <w:r w:rsidRPr="000A6229">
        <w:t xml:space="preserve"> – постоянная Ридберга. </w:t>
      </w:r>
    </w:p>
    <w:p w:rsidR="00146768" w:rsidRPr="000A6229" w:rsidRDefault="00146768" w:rsidP="00146768">
      <w:pPr>
        <w:ind w:firstLine="540"/>
        <w:jc w:val="both"/>
      </w:pPr>
      <w:r w:rsidRPr="000A6229">
        <w:t xml:space="preserve">Крайние линии спектра: </w:t>
      </w:r>
      <w:r w:rsidRPr="000A6229">
        <w:rPr>
          <w:position w:val="-68"/>
        </w:rPr>
        <w:object w:dxaOrig="2659" w:dyaOrig="1480">
          <v:shape id="_x0000_i1065" type="#_x0000_t75" style="width:132.85pt;height:74.55pt" o:ole="">
            <v:imagedata r:id="rId89" o:title=""/>
          </v:shape>
          <o:OLEObject Type="Embed" ProgID="Equation.3" ShapeID="_x0000_i1065" DrawAspect="Content" ObjectID="_1666384916" r:id="rId90"/>
        </w:object>
      </w:r>
    </w:p>
    <w:p w:rsidR="00146768" w:rsidRPr="000A6229" w:rsidRDefault="00146768" w:rsidP="00146768">
      <w:pPr>
        <w:ind w:firstLine="540"/>
        <w:jc w:val="both"/>
      </w:pPr>
      <w:r w:rsidRPr="000A6229">
        <w:t>Интервал между линиями:</w:t>
      </w:r>
    </w:p>
    <w:p w:rsidR="00146768" w:rsidRPr="000A6229" w:rsidRDefault="00146768" w:rsidP="00146768">
      <w:pPr>
        <w:ind w:firstLine="720"/>
        <w:jc w:val="both"/>
      </w:pPr>
      <w:r w:rsidRPr="000A6229">
        <w:rPr>
          <w:position w:val="-66"/>
        </w:rPr>
        <w:object w:dxaOrig="5000" w:dyaOrig="1440">
          <v:shape id="_x0000_i1066" type="#_x0000_t75" style="width:249.45pt;height:1in" o:ole="">
            <v:imagedata r:id="rId91" o:title=""/>
          </v:shape>
          <o:OLEObject Type="Embed" ProgID="Equation.3" ShapeID="_x0000_i1066" DrawAspect="Content" ObjectID="_1666384917" r:id="rId92"/>
        </w:object>
      </w:r>
    </w:p>
    <w:p w:rsidR="00146768" w:rsidRPr="000A6229" w:rsidRDefault="00146768" w:rsidP="00146768">
      <w:pPr>
        <w:ind w:firstLine="540"/>
        <w:jc w:val="both"/>
      </w:pPr>
      <w:r w:rsidRPr="000A6229">
        <w:t xml:space="preserve">Для головной линии переход осуществляется с уровня </w:t>
      </w:r>
      <w:r w:rsidRPr="000A6229">
        <w:rPr>
          <w:i/>
        </w:rPr>
        <w:t>n=m+1</w:t>
      </w:r>
      <w:r w:rsidRPr="000A6229">
        <w:t xml:space="preserve"> на уровень </w:t>
      </w:r>
      <w:r w:rsidRPr="000A6229">
        <w:rPr>
          <w:i/>
          <w:lang w:val="en-US"/>
        </w:rPr>
        <w:t>m</w:t>
      </w:r>
      <w:r w:rsidRPr="000A6229">
        <w:t>.</w:t>
      </w:r>
    </w:p>
    <w:p w:rsidR="00146768" w:rsidRPr="000A6229" w:rsidRDefault="00146768" w:rsidP="00146768">
      <w:pPr>
        <w:ind w:firstLine="540"/>
        <w:jc w:val="both"/>
      </w:pPr>
      <w:r w:rsidRPr="000A6229">
        <w:t xml:space="preserve">Таким образом, </w:t>
      </w:r>
      <w:r w:rsidRPr="000A6229">
        <w:rPr>
          <w:i/>
        </w:rPr>
        <w:t>m=n-1=3</w:t>
      </w:r>
      <w:r w:rsidRPr="000A6229">
        <w:t xml:space="preserve">  т. е. спектр представляет собой серию Пашена.</w:t>
      </w:r>
    </w:p>
    <w:p w:rsidR="00146768" w:rsidRPr="001656F8" w:rsidRDefault="00146768" w:rsidP="00146768">
      <w:pPr>
        <w:jc w:val="center"/>
      </w:pPr>
      <w:r w:rsidRPr="000A6229">
        <w:rPr>
          <w:position w:val="-60"/>
        </w:rPr>
        <w:object w:dxaOrig="6220" w:dyaOrig="1320">
          <v:shape id="_x0000_i1067" type="#_x0000_t75" style="width:310.3pt;height:65.15pt" o:ole="">
            <v:imagedata r:id="rId93" o:title=""/>
          </v:shape>
          <o:OLEObject Type="Embed" ProgID="Equation.3" ShapeID="_x0000_i1067" DrawAspect="Content" ObjectID="_1666384918" r:id="rId94"/>
        </w:object>
      </w:r>
    </w:p>
    <w:p w:rsidR="000D568C" w:rsidRDefault="000D568C" w:rsidP="000D568C">
      <w:pPr>
        <w:ind w:firstLine="708"/>
        <w:jc w:val="both"/>
      </w:pPr>
    </w:p>
    <w:p w:rsidR="004253B6" w:rsidRPr="00620D89" w:rsidRDefault="004253B6" w:rsidP="004253B6">
      <w:pPr>
        <w:jc w:val="center"/>
        <w:rPr>
          <w:b/>
        </w:rPr>
      </w:pPr>
      <w:r w:rsidRPr="00620D89">
        <w:rPr>
          <w:b/>
        </w:rPr>
        <w:t>Вопросы к защите темы «</w:t>
      </w:r>
      <w:r w:rsidR="00B73D0E">
        <w:rPr>
          <w:b/>
        </w:rPr>
        <w:t>Электроны в кристаллах</w:t>
      </w:r>
      <w:r w:rsidRPr="00620D89">
        <w:rPr>
          <w:b/>
        </w:rPr>
        <w:t>»</w:t>
      </w:r>
    </w:p>
    <w:p w:rsidR="004253B6" w:rsidRDefault="004253B6" w:rsidP="004253B6">
      <w:pPr>
        <w:ind w:firstLine="567"/>
        <w:jc w:val="both"/>
      </w:pPr>
      <w:r w:rsidRPr="00E35E1F">
        <w:t>1.</w:t>
      </w:r>
      <w:r>
        <w:t xml:space="preserve"> </w:t>
      </w:r>
      <w:r w:rsidRPr="00E35E1F">
        <w:t>Кристаллическое состояние вещества. Типы кристаллов в зависимости от природы частиц в узлах решетки и от характера сил взаимодействия между ними</w:t>
      </w:r>
      <w:r>
        <w:t>.</w:t>
      </w:r>
    </w:p>
    <w:p w:rsidR="004253B6" w:rsidRDefault="004253B6" w:rsidP="004253B6">
      <w:pPr>
        <w:ind w:firstLine="567"/>
        <w:jc w:val="both"/>
      </w:pPr>
      <w:r>
        <w:t>2. Тождественные частицы. Принцип неразличимости тождественных частиц. Фермионы и бозоны. Статистика Бозе-Эйнштейна и Ферми-Дирака.</w:t>
      </w:r>
    </w:p>
    <w:p w:rsidR="004253B6" w:rsidRDefault="004253B6" w:rsidP="004253B6">
      <w:pPr>
        <w:ind w:firstLine="567"/>
        <w:jc w:val="both"/>
      </w:pPr>
      <w:r>
        <w:t xml:space="preserve">3. Свободные электроны в металле. Электронный газ. Энергия Ферми, уровень Ферми. </w:t>
      </w:r>
    </w:p>
    <w:p w:rsidR="004253B6" w:rsidRDefault="004253B6" w:rsidP="004253B6">
      <w:pPr>
        <w:ind w:firstLine="567"/>
        <w:jc w:val="both"/>
      </w:pPr>
      <w:r>
        <w:t>4. Образование энергетических зон в кристалле. Заполнение зон электронами в металлах, полупроводниках и диэлектриках. Ширина запрещённой зоны в диэлектриках и полупроводниках.</w:t>
      </w:r>
    </w:p>
    <w:p w:rsidR="004253B6" w:rsidRDefault="004253B6" w:rsidP="004253B6">
      <w:pPr>
        <w:ind w:firstLine="567"/>
        <w:jc w:val="both"/>
      </w:pPr>
      <w:r>
        <w:t xml:space="preserve">5. Полупроводники. Проводимость собственных полупроводников. Электронная и дырочная проводимость. Рекомбинация электронов и дырок. </w:t>
      </w:r>
    </w:p>
    <w:p w:rsidR="004253B6" w:rsidRDefault="004253B6" w:rsidP="004253B6">
      <w:pPr>
        <w:ind w:firstLine="567"/>
        <w:jc w:val="both"/>
      </w:pPr>
      <w:r>
        <w:t xml:space="preserve">6. Примесные полупроводники. Примесные уровни в запрещенной зоне. Донорная и акцепторная проводимость. Основные и неосновные носители тока. </w:t>
      </w:r>
    </w:p>
    <w:p w:rsidR="000D568C" w:rsidRPr="001656F8" w:rsidRDefault="000D568C" w:rsidP="000D568C">
      <w:pPr>
        <w:ind w:firstLine="708"/>
        <w:jc w:val="both"/>
      </w:pP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B73D0E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6B2182">
      <w:pPr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316EA" w:rsidRDefault="007316EA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B6088F">
        <w:trPr>
          <w:trHeight w:val="83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B6088F" w:rsidP="00B6088F">
            <w:pPr>
              <w:rPr>
                <w:highlight w:val="yellow"/>
              </w:rPr>
            </w:pPr>
            <w:r w:rsidRPr="00B6088F">
              <w:rPr>
                <w:b/>
              </w:rPr>
              <w:t>ОПК-1</w:t>
            </w:r>
            <w:r>
              <w:rPr>
                <w:b/>
              </w:rPr>
              <w:t xml:space="preserve"> </w:t>
            </w:r>
            <w:r w:rsidRPr="00B6088F"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E33F00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используемых в физике</w:t>
            </w:r>
            <w:r>
              <w:t>;</w:t>
            </w:r>
          </w:p>
          <w:p w:rsidR="00E33F00" w:rsidRDefault="00E33F00" w:rsidP="00E33F00">
            <w:r>
              <w:t>‒ практические следствия из законов физики;</w:t>
            </w:r>
          </w:p>
          <w:p w:rsidR="00B73D0E" w:rsidRPr="00C72C42" w:rsidRDefault="00E33F00" w:rsidP="00E33F00">
            <w:pPr>
              <w:rPr>
                <w:i/>
                <w:color w:val="C00000"/>
              </w:rPr>
            </w:pPr>
            <w:r>
              <w:t>‒ взаимосвязь между разделами физики и точными науками.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Default="00B73D0E" w:rsidP="004D2EF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D2EFC">
              <w:rPr>
                <w:i w:val="0"/>
              </w:rPr>
              <w:t>Перечень</w:t>
            </w:r>
            <w:r w:rsidR="006B2182">
              <w:rPr>
                <w:i w:val="0"/>
              </w:rPr>
              <w:t xml:space="preserve"> типовых</w:t>
            </w:r>
            <w:r w:rsidRPr="004D2EFC">
              <w:rPr>
                <w:i w:val="0"/>
              </w:rPr>
              <w:t xml:space="preserve"> теоретических вопросов к экзамену: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Физика как наука. Предмет и задача физики. Физические модели. Разделы физики. Иерархия объектов в природе. Виды фундаментальных взаимодействий.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Механическое движение. Система отсчета, модели классической механики. Способы описания механического движения: векторный, координатный.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Поступательное и вращательное движение твердого тела. Кинематические характеристики поступательного и вращательного движений твердого тела. Связь линейных и угловых характеристик.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поступательного движения: масса, импульс, сила. Законы Ньютона.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вращательного движения: момент силы, момент импульса, момент инерции. Уравнение моментов (основной закон динамики вращательного движения) с выводом.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Теорема Штейнера. Расчет момента инерции однородного тонкого стержня относительно оси, проходящей через центр масс и относительно произвольной оси (по заданию преподавателя).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Работа, мощность, кинетическая энергия. Теорема об изменении кинетической энергии (с выводом).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Замкнутые системы в механике. Импульс и закон сохранения импульса. Момент импульса и закон сохранения момента импульса.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Консервативные и неконсервативные силы. Потенциальная энергия упругодеформированной пружины, потенциальная энергия тела в однородном поле силы тяжести. Закон сохранения полной механической энергии.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Механические колебания. Дифференциальное уравнение гармонического осциллятора (с выводом). Смещение, скорость и ускорение при гармонических колебаниях. Энергия колебаний.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Пружинный, математический и физический маятники: дифференциальные уравнения колебаний, периоды колебаний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Затухающие колебания. Дифференциальное уравнение затухающих колебаний (с выводом) и его решение. Характеристики затухающих колебаний. 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 Вынужденные колебания: дифференциальное уравнение (с выводом). Резонанс. Резонансные кривые. Добротность. Энергия вынужденных колебаний.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Упругие волны. Свойства и характеристики упругих волн. Уравнение плоской волны. Энергия волн.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Понятия и положения молекулярно-кинетической теории. Основное уравнение МКТ (с выводом). Уравнение состояния идеального газа.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Статистический метод описания макросистем. Функции распределения. Правило нормировки.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Максвелла молекул по модулю скорости (формула), график, анализ графика.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Больцмана (формула), график, анализ графика. Барометрическая формула.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Степени свободы. Распределение энергии молекул по степеням свободы. Физический смысл абсолютной температуры.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Основные понятия и характеристики термодинамики. Внутренняя энергия, теплота, работа. Нулевое и первое начала термодинамики.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Теплоемкость идеального газа. Уравнение Майера (с выводом).  Экспериментальные данные о температурной зависимости теплоемкости газов.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Применение первого начала термодинамики к изопроцессам. Адиабатный процесс, уравнение адиабаты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Обратимые и необратимые процессы. Тепловые машины. Цикл Карно. Энтропия как универсальная функция. Второе начало термодинамики (формулировки Клаузиуса и Кельвина).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Статистический вес. Статистическое определение энтропии. Статистический смысл второго начала термодинамики.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Электрический заряд и его свойства. Электростатическое поле. Закон Кулона. Напряженность электростатического поля. Теорема Остроградского-Гаусса, ее физический смысл.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Работа электростатического поля, потенциальная энергия зарядов, потенциал поля. Связь между напряженностью и потенциалом электростатического поля.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Постоянный электрический ток: условия возникновения и поддержания. Носители тока в различных в металлах, газах, жидкостях и полупроводниках. Сила тока, плотность тока. Сопротивление проводников. Электродвижущая сила источника тока, напряжение.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Закон Ома для однородного и неоднородного участков цепи. Правила Кирхгофа и их применение для расчета разветвленных электрических цепей. </w:t>
            </w:r>
          </w:p>
          <w:p w:rsidR="004D2EFC" w:rsidRPr="004D2EFC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Тепловое, химическое и магнитное действие тока. Работа тока. Мощность тока. Закон Джоуля-Ленца. 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литературой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спользовать простейшие физические модели для описания реальных процессов, при помощи приборов измерять физические величины и производить обработку экспериментальных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решения практических задач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в профессиональной деятельности;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lastRenderedPageBreak/>
              <w:t>рений, необходимыми для данных измерений, определять цену деления, показания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приборов;</w:t>
            </w:r>
          </w:p>
          <w:p w:rsidR="00E33F00" w:rsidRDefault="00E33F00" w:rsidP="00E33F00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аппаратурой для проведения физических экспериментов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Pr="003772C2" w:rsidRDefault="00E33F00" w:rsidP="00E33F00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эксперимента,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интервал;</w:t>
            </w:r>
          </w:p>
          <w:p w:rsidR="00E33F00" w:rsidRPr="001F5602" w:rsidRDefault="00E33F00" w:rsidP="00E33F00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характер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A027CE" w:rsidRDefault="00E33F00" w:rsidP="00A027CE">
            <w:pPr>
              <w:widowControl/>
              <w:rPr>
                <w:b/>
              </w:rPr>
            </w:pPr>
            <w:r>
              <w:rPr>
                <w:b/>
              </w:rPr>
              <w:lastRenderedPageBreak/>
              <w:t>Типовые</w:t>
            </w:r>
            <w:r w:rsidRPr="00A027CE">
              <w:rPr>
                <w:b/>
              </w:rPr>
              <w:t xml:space="preserve"> практические задания для экзамена: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Невесомая нить переброшена через блок массой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3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 кг, имеющий форму цилиндра. К концам нити прикреплены грузы с массами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1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=2кг 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=1 кг. Определить ускорение грузов в процессе движения тел. Трением пренебречь. Ответ: 2,45 м/с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Твердое тело вращается вокруг неподвижной оси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φ=8-8t+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Найти: 1) среднее значение угловой скорости за промежуток времени от t=0 до остановки; 2) угловое ускорение в момент остановки тела; 3) тангенциальное ускорение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 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оси вращения.Ответ: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ω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=-4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, ε=2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Точка совершает колебания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x=A∙cos(ωt)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00" w:dyaOrig="279">
                <v:shape id="_x0000_i1068" type="#_x0000_t75" style="width:30pt;height:13.7pt" o:ole="">
                  <v:imagedata r:id="rId95" o:title=""/>
                </v:shape>
                <o:OLEObject Type="Embed" ProgID="Equation.3" ShapeID="_x0000_i1068" DrawAspect="Content" ObjectID="_1666384919" r:id="rId96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см,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20" w:dyaOrig="279">
                <v:shape id="_x0000_i1069" type="#_x0000_t75" style="width:30.85pt;height:13.7pt" o:ole="">
                  <v:imagedata r:id="rId97" o:title=""/>
                </v:shape>
                <o:OLEObject Type="Embed" ProgID="Equation.3" ShapeID="_x0000_i1069" DrawAspect="Content" ObjectID="_1666384920" r:id="rId98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360" w:dyaOrig="340">
                <v:shape id="_x0000_i1070" type="#_x0000_t75" style="width:18pt;height:16.3pt" o:ole="">
                  <v:imagedata r:id="rId99" o:title=""/>
                </v:shape>
                <o:OLEObject Type="Embed" ProgID="Equation.3" ShapeID="_x0000_i1070" DrawAspect="Content" ObjectID="_1666384921" r:id="rId100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Определить ускорение точки в тот момент времени, когда её скорость равна 8 см/с. Каково максимальное ускорение точки?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Пуля массой m=10 г, летевшая со скоростью V=600 м/с, попала в баллистический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маятник массой М=5 кг и застряла в нем. Определите, на какую высоту, откачнувшись после удара, поднялся маятник?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Объем водорода при изотермическом расширении при температуре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=300 К увеличивается в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=3 раза. Определить работу, совершенную газом, и теплоту, полученную при этом. Масса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водорода равна 200г.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 результате изохорного нагревания водорода массой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1г давление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увеличилось в два раза. Определить изменение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энтропии газа.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Какое количество тепла надо сообщить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12 г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кислорода, чтобы нагреть его на 50°С при постоянном давлении?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Идеальный газ изохорически охладили, а затем изобарически расширили до первоначальной температуры. Во сколько раз изменяются энергии поступательного движения молекул газа в изохорическом процессе, если в ходе его давление газа уменьшилось в 3 раза?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Написать уравнение гармонических колебаний, если они совершаются по закону синуса, амплитуда колебаний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5 см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период колебаний 8 с для начальной фазы: 1) 0, 2)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1" type="#_x0000_t75" style="width:21.45pt;height:17.15pt" o:ole="">
                  <v:imagedata r:id="rId101" o:title=""/>
                </v:shape>
                <o:OLEObject Type="Embed" ProgID="Equation.3" ShapeID="_x0000_i1071" DrawAspect="Content" ObjectID="_1666384922" r:id="rId102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3)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2" type="#_x0000_t75" style="width:21.45pt;height:17.15pt" o:ole="">
                  <v:imagedata r:id="rId103" o:title=""/>
                </v:shape>
                <o:OLEObject Type="Embed" ProgID="Equation.3" ShapeID="_x0000_i1072" DrawAspect="Content" ObjectID="_1666384923" r:id="rId104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4)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220" w:dyaOrig="220">
                <v:shape id="_x0000_i1073" type="#_x0000_t75" style="width:11.15pt;height:11.15pt" o:ole="">
                  <v:imagedata r:id="rId105" o:title=""/>
                </v:shape>
                <o:OLEObject Type="Embed" ProgID="Equation.3" ShapeID="_x0000_i1073" DrawAspect="Content" ObjectID="_1666384924" r:id="rId106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Начертить графики колебаний для этих случаев.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Кинетическая энергия ускоряемого протона возросла до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vertAlign w:val="superscript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изменилась при этом масса протона? Какова скорость протона?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Радиус-вектор частицы определяется выражением</w:t>
            </w:r>
            <w:r w:rsidRPr="003F423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j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+7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k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Вычислить: 1) Путь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пройденный частицей за первые 10с, 2) Модуль перемещения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r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 тоже время, 3) Ускорение частицы.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Движение материальной точки задано уравнением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)=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j</m:t>
                      </m:r>
                    </m:e>
                  </m:acc>
                </m:e>
              </m:d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радиус-вектор точки, А= 0,5 м, ω= 5 рад/с. Найти уравнение и начертить траекторию движения точки, определить модуль скорости и модуль нормального ускорения. 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находится в бесконечно глубоком одномерном прямоугольном потенциальном ящике шириной ℓ. Вычислить вероятность того, что электрон, находящийся в возбужденном состоянии (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2), будет обнаружен в средней трети ящика.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Волновая функция имеет вид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 xml:space="preserve">πn 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fun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с энергией 4,9 эВ движется в положительном направлении оси х. высота потенциального барьера равна 5 эВ. При какой ширине барьера вероятность прохождения электрона через него будет равна 0,2?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Напишите недостающие обозначения и энергию, выделившуюся в реакции: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Li</m:t>
                  </m:r>
                </m:e>
              </m:sPre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, 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ядра лития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Li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=7,01600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дейтерия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=2,01410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=8,00531 а.е.м.</m:t>
              </m:r>
            </m:oMath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обладает кинетической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=1,02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изменится длина волны деБройля, если кинетическая энергия уменьшится вдвое?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Определите, сколько α и β – распадов происходит при превращении ядра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233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ядро висмута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209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Bi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?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 удельную энергию связи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He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протона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=1,00728 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ядра гелия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=4,00260 а.е.м.</m:t>
              </m:r>
            </m:oMath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Какая часть начального количества атомов радиоактивного актиния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89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225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Ac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останется через 15 суток? Период полураспада актиния 10 суток.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какой угол был рассеян фотон с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=1,36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свободном электроне, если кинетическая энергия отдачи электрона составляет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=0,68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Вычислить радиус первой орбиты атома водорода (боровский радиус) и скорость электрона на данной орбите. Электрическая постоянная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=8,81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-11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Ф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Определить длину волны де Бройля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Б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для электронов, бомбардирующих антикатод рентгеновской трубки, если граница сплошного рентгеновского спектра приходится на длину волны λ = 3 нм.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выбивается из атома водорода, находящегося в основном состоянии, фотоном с энергией 17,7 эВ. Определить скорость электрона за пределами атома. Для электрона находящегося в основном состоянии, энергия ионизации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Е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и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=13,6 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энергия покоя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3F4232" w:rsidRDefault="00E33F00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поверхность металла падает монохроматический свет с длиной волны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λ=0,08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Красная граница фотоэффекта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=0,3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 значение задерживающей разности потенциалов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з</m:t>
                  </m:r>
                </m:sub>
              </m:sSub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которую нужно приложить к фотоэлементу, чтобы прекратить фототок.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A027CE" w:rsidRDefault="00E33F00" w:rsidP="006B2182">
            <w:pPr>
              <w:pStyle w:val="af1"/>
              <w:spacing w:before="80"/>
              <w:jc w:val="both"/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Сколько энергии излучает абсолютно черное тело за время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 с, площадь светящейся поверхности которого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3 см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максимум энергии в его спектре излучения приходится на длину волны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 xml:space="preserve">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 750 нм? Постоянная Стефана – Больцмана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σ=5,67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Вт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К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, постоянная Вина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=2,9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 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E33F00" w:rsidRDefault="00E33F00" w:rsidP="00E33F00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>‒ 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>
              <w:rPr>
                <w:rStyle w:val="FontStyle16"/>
                <w:b w:val="0"/>
                <w:sz w:val="24"/>
              </w:rPr>
              <w:t>с измерительной аппаратурой;</w:t>
            </w:r>
          </w:p>
          <w:p w:rsidR="00E33F00" w:rsidRPr="005923A6" w:rsidRDefault="00E33F00" w:rsidP="00E33F00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Default="00E33F00" w:rsidP="003F4232">
            <w:pPr>
              <w:tabs>
                <w:tab w:val="left" w:pos="331"/>
              </w:tabs>
              <w:rPr>
                <w:b/>
              </w:rPr>
            </w:pPr>
            <w:r w:rsidRPr="007C71DC">
              <w:rPr>
                <w:b/>
              </w:rPr>
              <w:t>Примеры задач на практическое применение законов физики</w:t>
            </w:r>
          </w:p>
          <w:p w:rsidR="00E33F00" w:rsidRDefault="00E33F00" w:rsidP="007C71DC">
            <w:pPr>
              <w:tabs>
                <w:tab w:val="left" w:pos="331"/>
              </w:tabs>
              <w:ind w:firstLine="502"/>
            </w:pPr>
            <w:r>
              <w:t xml:space="preserve">Задача </w:t>
            </w:r>
            <w:r w:rsidR="00473C62">
              <w:t>1</w:t>
            </w:r>
            <w:r>
              <w:t>. Составить в общем виде систему уравнений по правилам Кирхгофа для нахождения токов во всех ветвях схемы, изображенной на рисунке. По заданным преподавателем значениям величин элементов схемы рассчитать токи, используя современные математические пакеты.</w:t>
            </w:r>
          </w:p>
          <w:p w:rsidR="00E33F00" w:rsidRPr="00A23922" w:rsidRDefault="00E33F00" w:rsidP="007316EA">
            <w:pPr>
              <w:tabs>
                <w:tab w:val="left" w:pos="331"/>
              </w:tabs>
              <w:jc w:val="center"/>
            </w:pPr>
            <w:r>
              <w:object w:dxaOrig="4410" w:dyaOrig="3505">
                <v:shape id="_x0000_i1074" type="#_x0000_t75" style="width:173.15pt;height:137.15pt" o:ole="">
                  <v:imagedata r:id="rId107" o:title=""/>
                </v:shape>
                <o:OLEObject Type="Embed" ProgID="Visio.Drawing.11" ShapeID="_x0000_i1074" DrawAspect="Content" ObjectID="_1666384925" r:id="rId108"/>
              </w:object>
            </w:r>
            <w:r>
              <w:t xml:space="preserve"> 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E33F00" w:rsidP="003F4232">
            <w:pPr>
              <w:tabs>
                <w:tab w:val="left" w:pos="331"/>
              </w:tabs>
              <w:rPr>
                <w:b/>
              </w:rPr>
            </w:pPr>
            <w:r w:rsidRPr="00B6088F">
              <w:rPr>
                <w:b/>
                <w:bCs/>
              </w:rPr>
              <w:lastRenderedPageBreak/>
              <w:t>ОПК-2</w:t>
            </w:r>
            <w:r w:rsidRPr="00C72C42">
              <w:rPr>
                <w:bCs/>
              </w:rPr>
              <w:t xml:space="preserve">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  <w:r>
              <w:rPr>
                <w:bCs/>
              </w:rPr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понятия физики;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t>‒ формулировки и математическое описание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природы в области механики, термодинамики, электричества и магнетизма, оптики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D2EFC">
              <w:rPr>
                <w:i w:val="0"/>
              </w:rPr>
              <w:t>Перечень</w:t>
            </w:r>
            <w:r>
              <w:rPr>
                <w:i w:val="0"/>
              </w:rPr>
              <w:t xml:space="preserve"> типовых</w:t>
            </w:r>
            <w:r w:rsidRPr="004D2EFC">
              <w:rPr>
                <w:i w:val="0"/>
              </w:rPr>
              <w:t xml:space="preserve"> теоретических вопросов к экзамену: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Физика как наука. Предмет и задача физики. Физические модели. Разделы физики. Иерархия объектов в природе. Виды фундаментальных взаимодействий.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Механическое движение. Система отсчета, модели классической механики. Способы описания механического движения: векторный, координатный.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Поступательное и вращательное движение твердого тела. Кинематические характеристики поступательного и вращательного движений твердого тела. Связь линейных и угловых характеристик.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Динамические характеристики поступательного движения: масса, импульс, сила. Законы Ньютона.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Динамические характеристики вращательного движения: момент силы, момент импульса, момент инерции. Уравнение моментов (основной закон динамики вращательного движения) с выводом.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Теорема Штейнера. Расчет момента инерции однородного тонкого стержня относительно оси, проходящей через центр масс и относительно произвольной оси (по заданию преподавателя).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Работа, мощность, кинетическая энергия. Теорема об изменении кинетиче</w:t>
            </w:r>
            <w:r w:rsidRPr="00A027CE">
              <w:lastRenderedPageBreak/>
              <w:t xml:space="preserve">ской энергии (с выводом).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Замкнутые системы в механике. Импульс и закон сохранения импульса. Момент импульса и закон сохранения момента импульса.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Консервативные и неконсервативные силы. Потенциальная энергия упругодеформированной пружины, потенциальная энергия тела в однородном поле силы тяжести. Закон сохранения полной механической энергии.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Механические колебания. Дифференциальное уравнение гармонического осциллятора (с выводом). Смещение, скорость и ускорение при гармонических колебаниях. Энергия колебаний.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Пружинный, математический и физический маятники: дифференциальные уравнения колебаний, периоды колебаний (с выводом).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Затухающие колебания. Дифференциальное уравнение затухающих колебаний (с выводом) и его решение. Характеристики затухающих колебаний. 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 Вынужденные колебания: дифференциальное уравнение (с выводом). Резонанс. Резонансные кривые. Добротность. Энергия вынужденных колебаний.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Упругие волны. Свойства и характеристики упругих волн. Уравнение плоской волны. Энергия волн.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Понятия и положения молекулярно-кинетической теории. Основное уравнение МКТ (с выводом). Уравнение состояния идеального газа.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Статистический метод описания макросистем. Функции распределения. Правило нормировки.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Распределение Максвелла молекул по модулю скорости (формула), график, анализ графика.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 Распределение Больцмана (формула), график, анализ графика. Барометрическая формула.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Степени свободы. Распределение энергии молекул по степеням свободы. Физический смысл абсолютной температуры.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Основные понятия и характеристики термодинамики. Внутренняя энергия, теплота, работа. Нулевое и первое начала термодинамики.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Теплоемкость идеального газа. Уравнение Майера (с выводом).  Экспери</w:t>
            </w:r>
            <w:r w:rsidRPr="00A027CE">
              <w:lastRenderedPageBreak/>
              <w:t xml:space="preserve">ментальные данные о температурной зависимости теплоемкости газов.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Применение первого начала термодинамики к изопроцессам. Адиабатный процесс, уравнение адиабаты (с выводом).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Обратимые и необратимые процессы. Тепловые машины. Цикл Карно. Энтропия как универсальная функция. Второе начало термодинамики (формулировки Клаузиуса и Кельвина). 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Статистический вес. Статистическое определение энтропии. Статистический смысл второго начала термодинамики.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>Электрический заряд и его свойства. Электростатическое поле. Закон Кулона. Напряженность электростатического поля. Работа электростатического поля, потенциальная энергия зарядов, потенциал поля. Связь между напряженностью и потенциалом электростатического поля.</w:t>
            </w:r>
          </w:p>
          <w:p w:rsidR="007014DD" w:rsidRPr="00A027CE" w:rsidRDefault="007014DD" w:rsidP="007014DD">
            <w:pPr>
              <w:numPr>
                <w:ilvl w:val="0"/>
                <w:numId w:val="33"/>
              </w:numPr>
            </w:pPr>
            <w:r w:rsidRPr="00A027CE">
              <w:t xml:space="preserve">Постоянный электрический ток: условия возникновения и поддержания. Носители тока в различных в металлах, газах, жидкостях и полупроводниках. Сила тока, плотность тока. Сопротивление проводников. Электродвижущая сила источника тока, напряжение. </w:t>
            </w:r>
          </w:p>
          <w:p w:rsidR="007014DD" w:rsidRPr="007014DD" w:rsidRDefault="007014DD" w:rsidP="007014DD">
            <w:pPr>
              <w:numPr>
                <w:ilvl w:val="0"/>
                <w:numId w:val="33"/>
              </w:numPr>
              <w:rPr>
                <w:b/>
              </w:rPr>
            </w:pPr>
            <w:r w:rsidRPr="00A027CE">
              <w:t xml:space="preserve"> Закон Ома для однородного и неоднородного участков цепи. Правила Кирхгофа и их применение для расчета электрических цепей. </w:t>
            </w:r>
          </w:p>
          <w:p w:rsidR="00E33F00" w:rsidRPr="007C71DC" w:rsidRDefault="007014DD" w:rsidP="007014DD">
            <w:pPr>
              <w:numPr>
                <w:ilvl w:val="0"/>
                <w:numId w:val="33"/>
              </w:numPr>
              <w:rPr>
                <w:b/>
              </w:rPr>
            </w:pPr>
            <w:r w:rsidRPr="00A027CE">
              <w:t>Тепловое, химическое и магнитное действие тока. Работа тока. Мощность тока. Закон Джоуля-Ленца.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r>
              <w:t>‒ выделять значимые факторы, определяющие ход и течение физических процессов;</w:t>
            </w:r>
          </w:p>
          <w:p w:rsidR="007014DD" w:rsidRDefault="007014DD" w:rsidP="007014DD">
            <w:r>
              <w:t>‒ объяснить явления и процессы на основе представлений о физической картине мира;</w:t>
            </w:r>
          </w:p>
          <w:p w:rsidR="007014DD" w:rsidRDefault="007014DD" w:rsidP="007014DD">
            <w:pPr>
              <w:pStyle w:val="Style7"/>
              <w:widowControl/>
              <w:jc w:val="both"/>
            </w:pPr>
            <w:r>
              <w:t>‒ обосновывать положения предметной области знаний с помощью физико-математического аппарата;</w:t>
            </w:r>
          </w:p>
          <w:p w:rsidR="007014DD" w:rsidRDefault="007014DD" w:rsidP="007014DD">
            <w:pPr>
              <w:pStyle w:val="Style7"/>
              <w:widowControl/>
              <w:jc w:val="both"/>
            </w:pPr>
            <w:r>
              <w:t xml:space="preserve">‒ распознавать соответствие результатов теоретических решений практических </w:t>
            </w:r>
            <w:r>
              <w:lastRenderedPageBreak/>
              <w:t xml:space="preserve">задач фундаментальным физическим законам; 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делать выводы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Pr="00A027CE" w:rsidRDefault="007014DD" w:rsidP="007014DD">
            <w:pPr>
              <w:widowControl/>
              <w:rPr>
                <w:b/>
              </w:rPr>
            </w:pPr>
            <w:r>
              <w:rPr>
                <w:b/>
              </w:rPr>
              <w:lastRenderedPageBreak/>
              <w:t>Типовые</w:t>
            </w:r>
            <w:r w:rsidRPr="00A027CE">
              <w:rPr>
                <w:b/>
              </w:rPr>
              <w:t xml:space="preserve"> практические задания для экзамена: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Невесомая нить переброшена через блок массой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3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 кг, имеющий форму цилиндра. К концам нити прикреплены грузы с массами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1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=2кг 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=1 кг. Определить ускорение грузов в процессе движения тел. Трением пренебречь. Ответ: 2,45 м/с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</w:p>
          <w:p w:rsidR="004401FE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Твердое тело вращается вокруг неподвижной оси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φ=8-8t+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Найти: 1) среднее значение угловой скорости за промежуток времени от t=0 до остановки; 2) угловое ускорение в момент остановки тела; 3) тангенциальное ускорение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 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оси вращения.</w:t>
            </w:r>
            <w:r w:rsidR="004401FE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Точка совершает колебания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x=A∙cos(ωt)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00" w:dyaOrig="279">
                <v:shape id="_x0000_i1075" type="#_x0000_t75" style="width:30pt;height:13.7pt" o:ole="">
                  <v:imagedata r:id="rId95" o:title=""/>
                </v:shape>
                <o:OLEObject Type="Embed" ProgID="Equation.3" ShapeID="_x0000_i1075" DrawAspect="Content" ObjectID="_1666384926" r:id="rId109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см,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20" w:dyaOrig="279">
                <v:shape id="_x0000_i1076" type="#_x0000_t75" style="width:30.85pt;height:13.7pt" o:ole="">
                  <v:imagedata r:id="rId97" o:title=""/>
                </v:shape>
                <o:OLEObject Type="Embed" ProgID="Equation.3" ShapeID="_x0000_i1076" DrawAspect="Content" ObjectID="_1666384927" r:id="rId110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360" w:dyaOrig="340">
                <v:shape id="_x0000_i1077" type="#_x0000_t75" style="width:18pt;height:16.3pt" o:ole="">
                  <v:imagedata r:id="rId99" o:title=""/>
                </v:shape>
                <o:OLEObject Type="Embed" ProgID="Equation.3" ShapeID="_x0000_i1077" DrawAspect="Content" ObjectID="_1666384928" r:id="rId111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Определить ускорение точки в тот момент времени, когда её скорость равна 8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см/с. Каково максимальное ускорение точки?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движется со скоростью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v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=0,6с. Определите его релятивистский импульс и кинетическую энергию Е.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Объем водорода при изотермическом расширении при температуре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=300 К увеличивается в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=3 раза. Определить работу, совершенную газом, и теплоту, полученную при этом. Масса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водорода равна 200г.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 результате изохорного нагревания водорода массой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1г давление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увеличилось в два раза. Определить изменение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энтропии газа.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Какое количество тепла надо сообщить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12 г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кислорода, чтобы нагреть его на 50°С при постоянном давлении?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Идеальный газ изохорически охладили, а затем изобарически расширили до первоначальной температуры. Во сколько раз изменяются энергии поступательного движения молекул газа в изохорическом процессе, если в ходе его давление газа уменьшилось в 3 раза?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Написать уравнение гармонических колебаний, если они совершаются по закону синуса, амплитуда колебаний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5 см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период колебаний 8 с для начальной фазы: 1) 0, 2)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8" type="#_x0000_t75" style="width:21.45pt;height:17.15pt" o:ole="">
                  <v:imagedata r:id="rId101" o:title=""/>
                </v:shape>
                <o:OLEObject Type="Embed" ProgID="Equation.3" ShapeID="_x0000_i1078" DrawAspect="Content" ObjectID="_1666384929" r:id="rId112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3)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79" type="#_x0000_t75" style="width:21.45pt;height:17.15pt" o:ole="">
                  <v:imagedata r:id="rId103" o:title=""/>
                </v:shape>
                <o:OLEObject Type="Embed" ProgID="Equation.3" ShapeID="_x0000_i1079" DrawAspect="Content" ObjectID="_1666384930" r:id="rId113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4)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220" w:dyaOrig="220">
                <v:shape id="_x0000_i1080" type="#_x0000_t75" style="width:11.15pt;height:11.15pt" o:ole="">
                  <v:imagedata r:id="rId105" o:title=""/>
                </v:shape>
                <o:OLEObject Type="Embed" ProgID="Equation.3" ShapeID="_x0000_i1080" DrawAspect="Content" ObjectID="_1666384931" r:id="rId114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Начертить графики колебаний для этих случаев.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Кинетическая энергия ускоряемого протона возросла до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vertAlign w:val="superscript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изменилась при этом масса протона? Какова скорость протона?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Радиус-вектор частицы определяется выражением</w:t>
            </w:r>
            <w:r w:rsidRPr="003F423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j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+7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k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Вычислить: 1) Путь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пройденный частицей за первые 10с, 2) Модуль перемещения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r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 тоже время, 3) Ускорение частицы.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Движение материальной точки задано уравнением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)=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j</m:t>
                      </m:r>
                    </m:e>
                  </m:acc>
                </m:e>
              </m:d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радиус-вектор точки, А= 0,5 м, ω= 5 рад/с. Найти уравнение и начертить траекторию движения точки, определить модуль скорости и модуль нормального ускорения. 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находится в бесконечно глубоком одномерном прямоугольном потенциальном ящике шириной ℓ. Вычислить вероятность того, что электрон, находящий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ся в возбужденном состоянии (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2), будет обнаружен в средней трети ящика. Волновая функция имеет вид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 xml:space="preserve">πn 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fun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с энергией 4,9 эВ движется в положительном направлении оси х. высота потенциального барьера равна 5 эВ. При какой ширине барьера вероятность прохождения электрона через него будет равна 0,2?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неточность в определении координаты Δ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x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электрона, движущегося в атоме водорода со скоростью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v=2,2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если допускаемая неточность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v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составляет 10% от её величины. Указать, применимо ли понятие траектории в данном случае.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Напишите недостающие обозначения и энергию, выделившуюся в реакции: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Li</m:t>
                  </m:r>
                </m:e>
              </m:sPre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, 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ядра лития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Li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=7,01600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дейтерия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=2,01410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=8,00531 а.е.м.</m:t>
              </m:r>
            </m:oMath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обладает кинетической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=1,02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изменится длина волны деБройля, если кинетическая энергия уменьшится вдвое?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Определите, сколько α и β – распадов происходит при превращении ядра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233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ядро висмута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209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Bi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?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 удельную энергию связи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He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протона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=1,00728 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ядра гелия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=4,00260 а.е.м.</m:t>
              </m:r>
            </m:oMath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Какая часть начального количества атомов радиоактивного актиния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89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225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Ac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останется через 15 суток? Период полураспада актиния 10 суток.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какой угол был рассеян фотон с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=1,36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свободном электроне, если кинетическая энергия отдачи электрона составляет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=0,68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По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длину волны де Бройля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Б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для электронов, бомбардирующих антикатод рентгеновской трубки, если граница сплошного рентгеновского спектра приходится на длину волны λ = 3 нм.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7014DD" w:rsidRPr="003F4232" w:rsidRDefault="007014DD" w:rsidP="007014DD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выбивается из атома водорода, находящегося в основном состоянии, фотоном с энергией 17,7 эВ. Определить скорость электрона за пределами атома. Для электрона находящегося в основном состоянии, энергия ионизации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Е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и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=13,6 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энергия покоя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E33F00" w:rsidRPr="007C71DC" w:rsidRDefault="007014DD" w:rsidP="00B15DE5">
            <w:pPr>
              <w:pStyle w:val="af1"/>
              <w:spacing w:before="80"/>
              <w:jc w:val="both"/>
              <w:rPr>
                <w:b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поверхность металла падает монохроматический свет с длиной волны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λ=0,08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Красная граница фотоэффекта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=0,3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Найти значение задерживающей разности потенциалов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з</m:t>
                  </m:r>
                </m:sub>
              </m:sSub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которую нужно приложить к фотоэлементу, чтобы прекратить фототок.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7014DD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7014DD" w:rsidP="007014D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способами оценивания значимости и практической пригодности полученных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4DD" w:rsidRDefault="007014DD" w:rsidP="007014DD">
            <w:pPr>
              <w:tabs>
                <w:tab w:val="left" w:pos="331"/>
              </w:tabs>
              <w:rPr>
                <w:b/>
              </w:rPr>
            </w:pPr>
            <w:r w:rsidRPr="007C71DC">
              <w:rPr>
                <w:b/>
              </w:rPr>
              <w:t>Пример задач на практическое применение законов физики</w:t>
            </w:r>
          </w:p>
          <w:p w:rsidR="007014DD" w:rsidRPr="007C71DC" w:rsidRDefault="007014DD" w:rsidP="007014DD">
            <w:pPr>
              <w:tabs>
                <w:tab w:val="left" w:pos="331"/>
              </w:tabs>
              <w:spacing w:before="120"/>
              <w:ind w:firstLine="505"/>
            </w:pPr>
            <w:r>
              <w:t xml:space="preserve">Задача 1. Рассчитать токи, напряжения и мощности во всех ветвях схемы при заданных преподавателем значениях </w:t>
            </w:r>
            <w:r w:rsidRPr="007C71DC">
              <w:rPr>
                <w:i/>
                <w:lang w:val="en-US"/>
              </w:rPr>
              <w:t>E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1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2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3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4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5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6</w:t>
            </w:r>
            <w:r w:rsidRPr="007C71DC">
              <w:t xml:space="preserve">, </w:t>
            </w:r>
            <w:r w:rsidRPr="007C71DC">
              <w:rPr>
                <w:i/>
                <w:lang w:val="en-US"/>
              </w:rPr>
              <w:t>R</w:t>
            </w:r>
            <w:r w:rsidRPr="007C71DC">
              <w:rPr>
                <w:vertAlign w:val="subscript"/>
              </w:rPr>
              <w:t>7</w:t>
            </w:r>
            <w:r w:rsidRPr="007C71DC">
              <w:t>.</w:t>
            </w:r>
          </w:p>
          <w:p w:rsidR="00E33F00" w:rsidRPr="007C71DC" w:rsidRDefault="004401FE" w:rsidP="004401FE">
            <w:pPr>
              <w:tabs>
                <w:tab w:val="left" w:pos="331"/>
              </w:tabs>
              <w:jc w:val="center"/>
              <w:rPr>
                <w:b/>
              </w:rPr>
            </w:pPr>
            <w:r>
              <w:object w:dxaOrig="4227" w:dyaOrig="3348">
                <v:shape id="_x0000_i1081" type="#_x0000_t75" style="width:139.7pt;height:109.7pt" o:ole="">
                  <v:imagedata r:id="rId115" o:title=""/>
                </v:shape>
                <o:OLEObject Type="Embed" ProgID="Visio.Drawing.11" ShapeID="_x0000_i1081" DrawAspect="Content" ObjectID="_1666384932" r:id="rId116"/>
              </w:object>
            </w: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455C03" w:rsidRDefault="00455C03" w:rsidP="00455C03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5C03" w:rsidRPr="00455C03" w:rsidRDefault="00455C03" w:rsidP="00455C03">
      <w:pPr>
        <w:rPr>
          <w:b/>
        </w:rPr>
      </w:pPr>
    </w:p>
    <w:p w:rsidR="00BF4244" w:rsidRDefault="00BF4244" w:rsidP="00BF4244">
      <w:pPr>
        <w:ind w:firstLine="567"/>
      </w:pPr>
      <w:r w:rsidRPr="004F1C54">
        <w:rPr>
          <w:b/>
        </w:rPr>
        <w:t>Зачет</w:t>
      </w:r>
      <w:r>
        <w:t xml:space="preserve"> обучающиеся получают в результате выполнения всех видов работ, предусмотренных в первом семестре изучения данной дисциплины. В случае невыполнения обучающимся всех видов работ, предусмотренных в первом семестре, зачет проводится в форме собеседования по вопросам согласно перечню вопросов к зачету.</w:t>
      </w:r>
    </w:p>
    <w:p w:rsidR="00072F43" w:rsidRPr="004B117E" w:rsidRDefault="00072F43" w:rsidP="00BF4244">
      <w:pPr>
        <w:spacing w:before="60"/>
        <w:ind w:firstLine="567"/>
        <w:jc w:val="both"/>
      </w:pPr>
      <w:r w:rsidRPr="004B117E">
        <w:rPr>
          <w:b/>
        </w:rPr>
        <w:t>Экзамен –</w:t>
      </w:r>
      <w:r w:rsidRPr="004B117E">
        <w:t xml:space="preserve"> устный, классический. В каждом билете 2 теоретических вопроса и 1 задача. Пользоваться конспектами, учебниками, сотовыми телефонами, шпаргалками запрещается. Для получения оценки «Отлично» или «Хорошо» обязательно правильное решение задачи.</w:t>
      </w:r>
    </w:p>
    <w:p w:rsidR="00072F43" w:rsidRDefault="00072F43" w:rsidP="00072F43">
      <w:pPr>
        <w:ind w:firstLine="426"/>
        <w:jc w:val="both"/>
      </w:pPr>
    </w:p>
    <w:p w:rsidR="00072F43" w:rsidRPr="000E2932" w:rsidRDefault="00072F43" w:rsidP="00072F43">
      <w:pPr>
        <w:ind w:firstLine="709"/>
      </w:pPr>
      <w:r w:rsidRPr="000E2932">
        <w:rPr>
          <w:b/>
        </w:rPr>
        <w:t>Показатели и критерии оценивания зачета:</w:t>
      </w:r>
    </w:p>
    <w:p w:rsidR="00072F43" w:rsidRDefault="00072F43" w:rsidP="00072F43">
      <w:pPr>
        <w:ind w:firstLine="567"/>
      </w:pPr>
      <w:r w:rsidRPr="00CC22D2">
        <w:t xml:space="preserve">- на оценку </w:t>
      </w:r>
      <w:r>
        <w:t>«</w:t>
      </w:r>
      <w:r w:rsidRPr="00CC22D2">
        <w:t>зачтено</w:t>
      </w:r>
      <w:r>
        <w:t xml:space="preserve">» </w:t>
      </w:r>
      <w:r w:rsidRPr="007D4DA2">
        <w:t xml:space="preserve">обучающийся демонстрирует </w:t>
      </w:r>
      <w:r>
        <w:t xml:space="preserve">уровень, не ниже порогового, </w:t>
      </w:r>
      <w:r w:rsidRPr="007D4DA2">
        <w:t xml:space="preserve">сформированности компетенций: в ходе контрольных мероприятий </w:t>
      </w:r>
      <w:r>
        <w:t xml:space="preserve">могут </w:t>
      </w:r>
      <w:r w:rsidRPr="007D4DA2">
        <w:t>допускат</w:t>
      </w:r>
      <w:r>
        <w:t>ь</w:t>
      </w:r>
      <w:r w:rsidRPr="007D4DA2">
        <w:t xml:space="preserve">ся ошибки, </w:t>
      </w:r>
      <w:r>
        <w:t xml:space="preserve">может </w:t>
      </w:r>
      <w:r w:rsidRPr="007D4DA2">
        <w:t xml:space="preserve">проявляться отсутствие отдельных знаний, умений, навыков, обучающийся </w:t>
      </w:r>
      <w:r>
        <w:t xml:space="preserve">могут </w:t>
      </w:r>
      <w:r w:rsidRPr="007D4DA2">
        <w:t>испытывает значительные затруднения при оперировании знаниями и умениями при их переносе на новые ситуации.</w:t>
      </w:r>
    </w:p>
    <w:p w:rsidR="00072F43" w:rsidRPr="00920AEB" w:rsidRDefault="00072F43" w:rsidP="006C006F">
      <w:pPr>
        <w:ind w:firstLine="567"/>
        <w:jc w:val="both"/>
      </w:pPr>
      <w:r w:rsidRPr="00920AEB">
        <w:t xml:space="preserve">- </w:t>
      </w:r>
      <w:r>
        <w:t>на оценку</w:t>
      </w:r>
      <w:r w:rsidRPr="00920AEB">
        <w:t xml:space="preserve"> «не зачтено» обучающийся не может показать знания на пороговом уровень сформированности компетенций,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ответах;</w:t>
      </w:r>
      <w:r>
        <w:t xml:space="preserve"> </w:t>
      </w:r>
      <w:r w:rsidRPr="007D4DA2">
        <w:t>не может показать</w:t>
      </w:r>
      <w:r w:rsidRPr="00FF6774">
        <w:rPr>
          <w:i/>
        </w:rPr>
        <w:t xml:space="preserve"> </w:t>
      </w:r>
      <w:r w:rsidRPr="00007C86">
        <w:t>интеллектуальные навыки решения простых задач.</w:t>
      </w:r>
      <w:r w:rsidRPr="00920AEB">
        <w:t xml:space="preserve"> не подтверждает освоение компетенций, предусмотренных програм</w:t>
      </w:r>
      <w:r>
        <w:t>мой.</w:t>
      </w:r>
    </w:p>
    <w:p w:rsidR="00072F43" w:rsidRDefault="00072F43" w:rsidP="00072F43">
      <w:pPr>
        <w:widowControl/>
        <w:autoSpaceDE/>
        <w:autoSpaceDN/>
        <w:adjustRightInd/>
        <w:ind w:firstLine="567"/>
        <w:rPr>
          <w:b/>
        </w:rPr>
      </w:pPr>
    </w:p>
    <w:p w:rsidR="00072F43" w:rsidRPr="00AF2D35" w:rsidRDefault="00072F43" w:rsidP="00072F43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072F43" w:rsidRDefault="00072F43" w:rsidP="00072F43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>
        <w:t>обучающийся</w:t>
      </w:r>
      <w:r w:rsidRPr="00AF2D35">
        <w:t xml:space="preserve"> должен показать высокий уровень сформированности компетенций, </w:t>
      </w:r>
      <w:r w:rsidRPr="00455C03">
        <w:rPr>
          <w:color w:val="000000" w:themeColor="text1"/>
        </w:rPr>
        <w:t>всестороннее, систематическое и глубокое знание учебного материала, свободно выполня</w:t>
      </w:r>
      <w:r>
        <w:rPr>
          <w:color w:val="000000" w:themeColor="text1"/>
        </w:rPr>
        <w:t>ть</w:t>
      </w:r>
      <w:r w:rsidRPr="00455C03">
        <w:rPr>
          <w:color w:val="000000" w:themeColor="text1"/>
        </w:rPr>
        <w:t xml:space="preserve"> практические задания, свободно оперир</w:t>
      </w:r>
      <w:r>
        <w:rPr>
          <w:color w:val="000000" w:themeColor="text1"/>
        </w:rPr>
        <w:t>овать</w:t>
      </w:r>
      <w:r w:rsidRPr="00455C03">
        <w:rPr>
          <w:color w:val="000000" w:themeColor="text1"/>
        </w:rPr>
        <w:t xml:space="preserve"> знаниями, умениями, применят</w:t>
      </w:r>
      <w:r>
        <w:rPr>
          <w:color w:val="000000" w:themeColor="text1"/>
        </w:rPr>
        <w:t>ь</w:t>
      </w:r>
      <w:r w:rsidRPr="00455C03">
        <w:rPr>
          <w:color w:val="000000" w:themeColor="text1"/>
        </w:rPr>
        <w:t xml:space="preserve"> их в ситуациях повышенной сложности</w:t>
      </w:r>
      <w:r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072F43" w:rsidRDefault="00072F43" w:rsidP="00072F43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>» – обучающийся должен показать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>
        <w:rPr>
          <w:color w:val="000000" w:themeColor="text1"/>
        </w:rPr>
        <w:t>ции;</w:t>
      </w:r>
    </w:p>
    <w:p w:rsidR="00072F43" w:rsidRDefault="00072F43" w:rsidP="00072F43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FF3772">
        <w:rPr>
          <w:color w:val="000000" w:themeColor="text1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72F43" w:rsidRDefault="00072F43" w:rsidP="00072F43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Default="000863EF" w:rsidP="006D36B4">
      <w:pPr>
        <w:tabs>
          <w:tab w:val="left" w:pos="851"/>
        </w:tabs>
      </w:pPr>
    </w:p>
    <w:p w:rsidR="000863EF" w:rsidRPr="00476C0B" w:rsidRDefault="000863EF" w:rsidP="000863EF">
      <w:pPr>
        <w:pStyle w:val="Style3"/>
        <w:widowControl/>
        <w:ind w:left="567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lastRenderedPageBreak/>
        <w:t xml:space="preserve">8 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0863EF" w:rsidRPr="00476C0B" w:rsidRDefault="000863EF" w:rsidP="000863EF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</w:t>
      </w:r>
    </w:p>
    <w:p w:rsidR="000863EF" w:rsidRPr="00476C0B" w:rsidRDefault="000863EF" w:rsidP="000863EF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0863EF" w:rsidRPr="00FE5841" w:rsidRDefault="000863EF" w:rsidP="000863EF">
      <w:pPr>
        <w:pStyle w:val="Style10"/>
        <w:rPr>
          <w:b/>
          <w:bCs/>
        </w:rPr>
      </w:pPr>
      <w:r w:rsidRPr="00FE5841">
        <w:rPr>
          <w:b/>
          <w:bCs/>
        </w:rPr>
        <w:t xml:space="preserve">а) Основная литература: </w:t>
      </w:r>
    </w:p>
    <w:p w:rsidR="000863EF" w:rsidRDefault="000863EF" w:rsidP="000863EF">
      <w:pPr>
        <w:pStyle w:val="Style10"/>
        <w:widowControl/>
        <w:ind w:firstLine="567"/>
        <w:jc w:val="both"/>
        <w:rPr>
          <w:bCs/>
        </w:rPr>
      </w:pPr>
      <w:r>
        <w:rPr>
          <w:bCs/>
        </w:rPr>
        <w:t xml:space="preserve">1. </w:t>
      </w:r>
      <w:r w:rsidRPr="00B80A23">
        <w:rPr>
          <w:bCs/>
        </w:rPr>
        <w:t xml:space="preserve">Савельев, И. В. Курс общей физики : учебное пособие : в 3 томах / И. В. Савельев. — 15-е изд., стер. — Санкт-Петербург : Лань, [б. г.]. — Том 1 : Механика. Молекулярная физика — 2019. — 436 с. — ISBN 978-5-8114-3988-1. — Текст : электронный // Лань : электронно-библиотечная система. — URL: </w:t>
      </w:r>
      <w:hyperlink r:id="rId117" w:history="1">
        <w:r w:rsidRPr="00477D5A">
          <w:rPr>
            <w:rStyle w:val="ab"/>
            <w:bCs/>
          </w:rPr>
          <w:t>https://e.lanbook.com/b</w:t>
        </w:r>
        <w:r w:rsidRPr="00477D5A">
          <w:rPr>
            <w:rStyle w:val="ab"/>
            <w:bCs/>
          </w:rPr>
          <w:t>o</w:t>
        </w:r>
        <w:r w:rsidRPr="00477D5A">
          <w:rPr>
            <w:rStyle w:val="ab"/>
            <w:bCs/>
          </w:rPr>
          <w:t>ok/113944</w:t>
        </w:r>
      </w:hyperlink>
      <w:r>
        <w:rPr>
          <w:bCs/>
        </w:rPr>
        <w:t xml:space="preserve">. </w:t>
      </w:r>
      <w:r w:rsidRPr="007A229C">
        <w:rPr>
          <w:bCs/>
        </w:rPr>
        <w:t>(дата обращения: 08.</w:t>
      </w:r>
      <w:r>
        <w:rPr>
          <w:bCs/>
        </w:rPr>
        <w:t>09</w:t>
      </w:r>
      <w:r w:rsidRPr="007A229C">
        <w:rPr>
          <w:bCs/>
        </w:rPr>
        <w:t>.2020). — Режим доступа: для авториз. пользователей</w:t>
      </w:r>
    </w:p>
    <w:p w:rsidR="000863EF" w:rsidRDefault="000863EF" w:rsidP="000863EF">
      <w:pPr>
        <w:pStyle w:val="Style10"/>
        <w:widowControl/>
        <w:ind w:firstLine="567"/>
        <w:jc w:val="both"/>
        <w:rPr>
          <w:bCs/>
        </w:rPr>
      </w:pPr>
      <w:r>
        <w:rPr>
          <w:bCs/>
        </w:rPr>
        <w:t xml:space="preserve">2. </w:t>
      </w:r>
      <w:r w:rsidRPr="00AA4D26">
        <w:rPr>
          <w:bCs/>
        </w:rPr>
        <w:t xml:space="preserve">Савельев, И. В. Курс общей физики : учебное пособие : в 3 томах / И. В. Савельев. — 15-е изд., стер. — Санкт-Петербург : Лань, [б. г.]. — Том 2 : Электричество и магнетизм. Волны. Оптика — 2019. — 500 с. — ISBN 978-5-8114-3989-8. — Текст : электронный // Лань : электронно-библиотечная система. — URL: </w:t>
      </w:r>
      <w:hyperlink r:id="rId118" w:history="1">
        <w:r w:rsidRPr="00477D5A">
          <w:rPr>
            <w:rStyle w:val="ab"/>
            <w:bCs/>
          </w:rPr>
          <w:t>https://e.lanbook.com/book/113945</w:t>
        </w:r>
      </w:hyperlink>
      <w:r w:rsidRPr="00AA4D26">
        <w:rPr>
          <w:bCs/>
        </w:rPr>
        <w:t>.</w:t>
      </w:r>
      <w:r>
        <w:rPr>
          <w:bCs/>
        </w:rPr>
        <w:t xml:space="preserve"> </w:t>
      </w:r>
      <w:r w:rsidRPr="007A229C">
        <w:rPr>
          <w:bCs/>
        </w:rPr>
        <w:t>(дата обращения: 08.</w:t>
      </w:r>
      <w:r>
        <w:rPr>
          <w:bCs/>
        </w:rPr>
        <w:t>09</w:t>
      </w:r>
      <w:r w:rsidRPr="007A229C">
        <w:rPr>
          <w:bCs/>
        </w:rPr>
        <w:t>.2020)</w:t>
      </w:r>
      <w:r w:rsidRPr="00AA4D26">
        <w:rPr>
          <w:bCs/>
        </w:rPr>
        <w:t xml:space="preserve"> — Режим доступа: для авториз. пользователей.</w:t>
      </w:r>
    </w:p>
    <w:p w:rsidR="000863EF" w:rsidRPr="00AB4A59" w:rsidRDefault="000863EF" w:rsidP="000863EF">
      <w:pPr>
        <w:pStyle w:val="Style10"/>
        <w:widowControl/>
        <w:ind w:firstLine="567"/>
        <w:jc w:val="both"/>
        <w:rPr>
          <w:bCs/>
        </w:rPr>
      </w:pPr>
      <w:r>
        <w:rPr>
          <w:bCs/>
        </w:rPr>
        <w:t xml:space="preserve">3. </w:t>
      </w:r>
      <w:r w:rsidRPr="00AA4D26">
        <w:rPr>
          <w:bCs/>
        </w:rPr>
        <w:t xml:space="preserve">Савельев, И. В. Курс общей физики : учебное пособие : в 3 томах / И. В. Савельев. — 13-е изд., стер. — Санкт-Петербург : Лань, [б. г.]. — Том 3 : Квантовая оптика. Атомная физика. Физика твердого тела. Физика атомного ядра и элементарных частиц — 2019. — 320 с. — ISBN 978-5-8114-4598-1. — Текст : электронный // Лань : электронно-библиотечная система. — URL: </w:t>
      </w:r>
      <w:hyperlink r:id="rId119" w:history="1">
        <w:r w:rsidRPr="00477D5A">
          <w:rPr>
            <w:rStyle w:val="ab"/>
            <w:bCs/>
          </w:rPr>
          <w:t>https://e.lanbook.com/book/123463</w:t>
        </w:r>
      </w:hyperlink>
      <w:r w:rsidRPr="00AA4D26">
        <w:rPr>
          <w:bCs/>
        </w:rPr>
        <w:t>.</w:t>
      </w:r>
      <w:r>
        <w:rPr>
          <w:bCs/>
        </w:rPr>
        <w:t xml:space="preserve"> </w:t>
      </w:r>
      <w:r w:rsidRPr="007A229C">
        <w:rPr>
          <w:bCs/>
        </w:rPr>
        <w:t>(дата обращения: 08.</w:t>
      </w:r>
      <w:r>
        <w:rPr>
          <w:bCs/>
        </w:rPr>
        <w:t>09</w:t>
      </w:r>
      <w:r w:rsidRPr="007A229C">
        <w:rPr>
          <w:bCs/>
        </w:rPr>
        <w:t>.2020)</w:t>
      </w:r>
      <w:r w:rsidRPr="00AA4D26">
        <w:rPr>
          <w:bCs/>
        </w:rPr>
        <w:t xml:space="preserve"> — Режим доступа: для авториз. пользователей.</w:t>
      </w:r>
    </w:p>
    <w:p w:rsidR="000863EF" w:rsidRDefault="000863EF" w:rsidP="000863EF">
      <w:pPr>
        <w:pStyle w:val="Style10"/>
        <w:rPr>
          <w:bCs/>
        </w:rPr>
      </w:pPr>
    </w:p>
    <w:p w:rsidR="000863EF" w:rsidRPr="00FE5841" w:rsidRDefault="000863EF" w:rsidP="000863EF">
      <w:pPr>
        <w:pStyle w:val="Style10"/>
        <w:rPr>
          <w:b/>
          <w:bCs/>
        </w:rPr>
      </w:pPr>
      <w:r w:rsidRPr="00FE5841">
        <w:rPr>
          <w:b/>
          <w:bCs/>
        </w:rPr>
        <w:t xml:space="preserve">б) Дополнительная литература: </w:t>
      </w:r>
    </w:p>
    <w:p w:rsidR="000863EF" w:rsidRDefault="000863EF" w:rsidP="000863EF">
      <w:pPr>
        <w:pStyle w:val="Style10"/>
        <w:ind w:firstLine="567"/>
        <w:rPr>
          <w:bCs/>
        </w:rPr>
      </w:pPr>
      <w:r>
        <w:rPr>
          <w:bCs/>
        </w:rPr>
        <w:t xml:space="preserve">1. </w:t>
      </w:r>
      <w:r w:rsidRPr="00B80A23">
        <w:rPr>
          <w:bCs/>
        </w:rPr>
        <w:t xml:space="preserve">Рогачев, Н. М. Курс физики : учебное пособие / Н. М. Рогачев. — 3-е изд., испр. и доп. — Санкт-Петербург : Лань, 2020. — 460 с. — ISBN 978-5-8114-4076-4. — Текст : электронный // Лань : электронно-библиотечная система. — URL: </w:t>
      </w:r>
      <w:hyperlink r:id="rId120" w:history="1">
        <w:r w:rsidRPr="00477D5A">
          <w:rPr>
            <w:rStyle w:val="ab"/>
            <w:bCs/>
          </w:rPr>
          <w:t>https://e.lanbook.com/book/129235</w:t>
        </w:r>
      </w:hyperlink>
      <w:r w:rsidRPr="00B80A23">
        <w:rPr>
          <w:bCs/>
        </w:rPr>
        <w:t>.</w:t>
      </w:r>
      <w:r>
        <w:rPr>
          <w:bCs/>
        </w:rPr>
        <w:t xml:space="preserve"> </w:t>
      </w:r>
      <w:r w:rsidRPr="007A229C">
        <w:rPr>
          <w:bCs/>
        </w:rPr>
        <w:t>(дата обращения: 08.</w:t>
      </w:r>
      <w:r>
        <w:rPr>
          <w:bCs/>
        </w:rPr>
        <w:t>09</w:t>
      </w:r>
      <w:r w:rsidRPr="007A229C">
        <w:rPr>
          <w:bCs/>
        </w:rPr>
        <w:t>.2020)</w:t>
      </w:r>
      <w:r w:rsidRPr="00B80A23">
        <w:rPr>
          <w:bCs/>
        </w:rPr>
        <w:t xml:space="preserve"> — Режим доступа: для авториз. пользователей.</w:t>
      </w:r>
    </w:p>
    <w:p w:rsidR="000863EF" w:rsidRDefault="000863EF" w:rsidP="000863EF">
      <w:pPr>
        <w:pStyle w:val="Style10"/>
        <w:ind w:firstLine="567"/>
        <w:rPr>
          <w:bCs/>
        </w:rPr>
      </w:pPr>
      <w:r>
        <w:rPr>
          <w:bCs/>
        </w:rPr>
        <w:t xml:space="preserve">2. </w:t>
      </w:r>
      <w:r w:rsidRPr="00477D5A">
        <w:rPr>
          <w:bCs/>
        </w:rPr>
        <w:t xml:space="preserve">Иродов, И. Е. Задачи по общей физике : учебное пособие / И. Е. Иродов. — 17-е изд., стер. — Санкт-Петербург : Лань, 2020. — 420 с. — ISBN 978-5-8114-4884-5. — Текст : электронный // Лань : электронно-библиотечная система. — URL: </w:t>
      </w:r>
      <w:hyperlink r:id="rId121" w:history="1">
        <w:r w:rsidRPr="00477D5A">
          <w:rPr>
            <w:rStyle w:val="ab"/>
            <w:bCs/>
          </w:rPr>
          <w:t>https://e.lanbook.com/book/126942</w:t>
        </w:r>
      </w:hyperlink>
      <w:r w:rsidRPr="00477D5A">
        <w:rPr>
          <w:bCs/>
        </w:rPr>
        <w:t>.</w:t>
      </w:r>
      <w:r>
        <w:rPr>
          <w:bCs/>
        </w:rPr>
        <w:t xml:space="preserve"> </w:t>
      </w:r>
      <w:r w:rsidRPr="007A229C">
        <w:rPr>
          <w:bCs/>
        </w:rPr>
        <w:t>(дата обращения: 08.</w:t>
      </w:r>
      <w:r>
        <w:rPr>
          <w:bCs/>
        </w:rPr>
        <w:t>09</w:t>
      </w:r>
      <w:r w:rsidRPr="007A229C">
        <w:rPr>
          <w:bCs/>
        </w:rPr>
        <w:t>.2020)</w:t>
      </w:r>
      <w:r w:rsidRPr="00477D5A">
        <w:rPr>
          <w:bCs/>
        </w:rPr>
        <w:t xml:space="preserve"> — Режим доступа: для авториз. пользователей.</w:t>
      </w:r>
    </w:p>
    <w:p w:rsidR="000863EF" w:rsidRPr="00FE5841" w:rsidRDefault="000863EF" w:rsidP="000863EF">
      <w:pPr>
        <w:pStyle w:val="Style10"/>
        <w:ind w:firstLine="567"/>
        <w:rPr>
          <w:bCs/>
        </w:rPr>
      </w:pPr>
      <w:r>
        <w:rPr>
          <w:bCs/>
        </w:rPr>
        <w:t xml:space="preserve">3. </w:t>
      </w:r>
      <w:r w:rsidRPr="00F32829">
        <w:rPr>
          <w:bCs/>
        </w:rPr>
        <w:t>Кочкин, Ю. П. Сборник задач по физике : практикум / Ю. П. Кочкин, И. Ю. Богачева; МГТУ. - Магнитогорск : МГТУ, 2018. - 1 электрон. опт. диск (CD-ROM). - Загл. с титул. экрана. - URL: https://magtu.informsystema.ru/uploader/fileUpload?name=3568.pdf&amp;show=dcatalogues/1/1515209/3568.pdf&amp;view=true (дата обращения: 04.10.2019). - Макрообъект. - Текст : электронный. - ISBN 978-5-9967-1162-8. - Сведения доступны также на CD-ROM.</w:t>
      </w:r>
    </w:p>
    <w:p w:rsidR="000863EF" w:rsidRPr="00184973" w:rsidRDefault="000863EF" w:rsidP="000863EF">
      <w:pPr>
        <w:pStyle w:val="Style10"/>
        <w:widowControl/>
        <w:rPr>
          <w:rStyle w:val="FontStyle22"/>
          <w:sz w:val="24"/>
          <w:szCs w:val="24"/>
        </w:rPr>
      </w:pPr>
    </w:p>
    <w:p w:rsidR="000863EF" w:rsidRPr="00C17915" w:rsidRDefault="000863EF" w:rsidP="000863E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863EF" w:rsidRDefault="000863EF" w:rsidP="000863EF">
      <w:pPr>
        <w:pStyle w:val="Style8"/>
        <w:widowControl/>
        <w:tabs>
          <w:tab w:val="left" w:pos="993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Pr="00FA0A21">
        <w:rPr>
          <w:rStyle w:val="FontStyle21"/>
          <w:sz w:val="24"/>
          <w:szCs w:val="24"/>
        </w:rPr>
        <w:t xml:space="preserve">Богачева, И. Ю. Методика решения задач по физике. Механика : учебное пособие / И. Ю. Богачева, О. Н. Вострокнутова ; МГТУ. - [2-е изд., подгот. по печ. изд. </w:t>
      </w:r>
      <w:smartTag w:uri="urn:schemas-microsoft-com:office:smarttags" w:element="metricconverter">
        <w:smartTagPr>
          <w:attr w:name="ProductID" w:val="2017 г"/>
        </w:smartTagPr>
        <w:r w:rsidRPr="00FA0A21">
          <w:rPr>
            <w:rStyle w:val="FontStyle21"/>
            <w:sz w:val="24"/>
            <w:szCs w:val="24"/>
          </w:rPr>
          <w:t>2017 г</w:t>
        </w:r>
      </w:smartTag>
      <w:r w:rsidRPr="00FA0A21">
        <w:rPr>
          <w:rStyle w:val="FontStyle21"/>
          <w:sz w:val="24"/>
          <w:szCs w:val="24"/>
        </w:rPr>
        <w:t xml:space="preserve">.]. - Магнитогорск : МГТУ, 2018. - 1 электрон. опт. диск (CD-ROM). - Загл. с титул. экрана. - URL: </w:t>
      </w:r>
      <w:r>
        <w:rPr>
          <w:rStyle w:val="FontStyle21"/>
          <w:sz w:val="24"/>
          <w:szCs w:val="24"/>
        </w:rPr>
        <w:t xml:space="preserve">   </w:t>
      </w:r>
      <w:hyperlink r:id="rId122" w:history="1">
        <w:r w:rsidRPr="00F93F81">
          <w:rPr>
            <w:rStyle w:val="ab"/>
          </w:rPr>
          <w:t>https://magtu.informsystema.ru/uploader/fileUpload?name=3567.pdf&amp;show=dcatalogues/1/1515210/3567.pdf&amp;view=true</w:t>
        </w:r>
      </w:hyperlink>
      <w:r w:rsidRPr="00FA0A21">
        <w:rPr>
          <w:rStyle w:val="FontStyle21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0863EF" w:rsidRDefault="000863EF" w:rsidP="000863EF">
      <w:pPr>
        <w:pStyle w:val="Style8"/>
        <w:widowControl/>
        <w:tabs>
          <w:tab w:val="left" w:pos="993"/>
        </w:tabs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F32829">
        <w:rPr>
          <w:rStyle w:val="FontStyle21"/>
          <w:sz w:val="24"/>
          <w:szCs w:val="24"/>
        </w:rPr>
        <w:t xml:space="preserve">Вечеркин, М. В. Электростатика и постоянный ток : практикум / М. В. Вечеркин, О. В. Кривко, Е. В. Макарчева ; МГТУ, Ин-т энергетики и автоматики, Каф. физики. - Магнитогорск : МГТУ, 2012. - 1 электрон. опт. диск (CD-ROM). - Загл. с титул. экрана. - URL: </w:t>
      </w:r>
      <w:hyperlink r:id="rId123" w:history="1">
        <w:r w:rsidRPr="0005380F">
          <w:rPr>
            <w:rStyle w:val="ab"/>
          </w:rPr>
          <w:t>https://magtu.informsystema.ru/uploader/fileUpload?name=1544.pdf&amp;show=dcatalogues/1/1124701/1544.pdf&amp;view=true</w:t>
        </w:r>
      </w:hyperlink>
      <w:r w:rsidRPr="00F32829">
        <w:rPr>
          <w:rStyle w:val="FontStyle21"/>
          <w:sz w:val="24"/>
          <w:szCs w:val="24"/>
        </w:rPr>
        <w:t xml:space="preserve"> (дата обращения: 04.10.2019). - Макрообъект. - Текст: электронный. - Сведения доступны также на CD-ROM.</w:t>
      </w:r>
    </w:p>
    <w:p w:rsidR="000863EF" w:rsidRDefault="000863EF" w:rsidP="000863EF">
      <w:pPr>
        <w:pStyle w:val="Style8"/>
        <w:widowControl/>
        <w:tabs>
          <w:tab w:val="left" w:pos="993"/>
        </w:tabs>
        <w:ind w:firstLine="567"/>
        <w:jc w:val="both"/>
        <w:rPr>
          <w:rStyle w:val="FontStyle21"/>
          <w:sz w:val="24"/>
          <w:szCs w:val="24"/>
        </w:rPr>
      </w:pPr>
      <w:bookmarkStart w:id="0" w:name="_GoBack"/>
      <w:bookmarkEnd w:id="0"/>
    </w:p>
    <w:p w:rsidR="000863EF" w:rsidRDefault="000863EF" w:rsidP="000863EF">
      <w:pPr>
        <w:pStyle w:val="Style10"/>
        <w:widowControl/>
        <w:ind w:firstLine="567"/>
        <w:jc w:val="both"/>
        <w:rPr>
          <w:b/>
          <w:color w:val="000000"/>
        </w:rPr>
      </w:pPr>
      <w:r w:rsidRPr="0063213A">
        <w:rPr>
          <w:b/>
          <w:color w:val="000000"/>
        </w:rPr>
        <w:t>г)</w:t>
      </w:r>
      <w:r w:rsidRPr="0063213A">
        <w:t xml:space="preserve"> </w:t>
      </w:r>
      <w:r w:rsidRPr="0063213A">
        <w:rPr>
          <w:b/>
          <w:color w:val="000000"/>
        </w:rPr>
        <w:t>Программное</w:t>
      </w:r>
      <w:r w:rsidRPr="0063213A">
        <w:t xml:space="preserve"> </w:t>
      </w:r>
      <w:r w:rsidRPr="0063213A">
        <w:rPr>
          <w:b/>
          <w:color w:val="000000"/>
        </w:rPr>
        <w:t>обеспечение</w:t>
      </w:r>
      <w:r w:rsidRPr="0063213A">
        <w:t xml:space="preserve"> </w:t>
      </w:r>
      <w:r w:rsidRPr="0063213A">
        <w:rPr>
          <w:b/>
          <w:color w:val="000000"/>
        </w:rPr>
        <w:t>и</w:t>
      </w:r>
      <w:r w:rsidRPr="0063213A">
        <w:t xml:space="preserve"> </w:t>
      </w:r>
      <w:r w:rsidRPr="0063213A">
        <w:rPr>
          <w:b/>
          <w:color w:val="000000"/>
        </w:rPr>
        <w:t>Интернет-ресурсы:</w:t>
      </w:r>
    </w:p>
    <w:p w:rsidR="000863EF" w:rsidRDefault="000863EF" w:rsidP="000863EF">
      <w:pPr>
        <w:pStyle w:val="Style10"/>
        <w:widowControl/>
        <w:ind w:firstLine="567"/>
        <w:jc w:val="both"/>
        <w:rPr>
          <w:b/>
          <w:color w:val="000000"/>
        </w:rPr>
      </w:pPr>
    </w:p>
    <w:p w:rsidR="000863EF" w:rsidRDefault="000863EF" w:rsidP="000863EF">
      <w:pPr>
        <w:pStyle w:val="Style10"/>
        <w:widowControl/>
        <w:spacing w:after="12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0863EF" w:rsidTr="00A97C7E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863EF" w:rsidTr="00A97C7E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Pr="000369AC" w:rsidRDefault="000863EF" w:rsidP="00A97C7E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Windows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7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Professional</w:t>
            </w:r>
            <w:r w:rsidRPr="007B178E">
              <w:rPr>
                <w:color w:val="000000"/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369A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69AC">
              <w:rPr>
                <w:color w:val="000000"/>
                <w:lang w:val="en-US"/>
              </w:rPr>
              <w:t>)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863EF" w:rsidTr="00A97C7E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863EF" w:rsidTr="00A97C7E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863EF" w:rsidTr="00A97C7E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Pr="000369AC" w:rsidRDefault="000863EF" w:rsidP="00A97C7E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MathCAD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v.15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Education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University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Edition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863EF" w:rsidTr="00A97C7E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863EF" w:rsidTr="00A97C7E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0863EF" w:rsidRDefault="000863EF" w:rsidP="000863EF">
      <w:pPr>
        <w:pStyle w:val="Style10"/>
        <w:widowControl/>
        <w:ind w:firstLine="567"/>
        <w:jc w:val="both"/>
      </w:pPr>
    </w:p>
    <w:p w:rsidR="000863EF" w:rsidRDefault="000863EF" w:rsidP="000863EF">
      <w:pPr>
        <w:pStyle w:val="Style10"/>
        <w:widowControl/>
        <w:spacing w:after="120"/>
        <w:ind w:firstLine="567"/>
      </w:pPr>
      <w:r w:rsidRPr="0063213A">
        <w:rPr>
          <w:b/>
          <w:color w:val="000000"/>
        </w:rPr>
        <w:t>Профессиональные</w:t>
      </w:r>
      <w:r w:rsidRPr="0063213A">
        <w:t xml:space="preserve"> </w:t>
      </w:r>
      <w:r w:rsidRPr="0063213A">
        <w:rPr>
          <w:b/>
          <w:color w:val="000000"/>
        </w:rPr>
        <w:t>базы</w:t>
      </w:r>
      <w:r w:rsidRPr="0063213A">
        <w:t xml:space="preserve"> </w:t>
      </w:r>
      <w:r w:rsidRPr="0063213A">
        <w:rPr>
          <w:b/>
          <w:color w:val="000000"/>
        </w:rPr>
        <w:t>данных</w:t>
      </w:r>
      <w:r w:rsidRPr="0063213A">
        <w:t xml:space="preserve"> </w:t>
      </w:r>
      <w:r w:rsidRPr="0063213A">
        <w:rPr>
          <w:b/>
          <w:color w:val="000000"/>
        </w:rPr>
        <w:t>и</w:t>
      </w:r>
      <w:r w:rsidRPr="0063213A">
        <w:t xml:space="preserve"> </w:t>
      </w:r>
      <w:r w:rsidRPr="0063213A">
        <w:rPr>
          <w:b/>
          <w:color w:val="000000"/>
        </w:rPr>
        <w:t>информационные</w:t>
      </w:r>
      <w:r w:rsidRPr="0063213A">
        <w:t xml:space="preserve"> </w:t>
      </w:r>
      <w:r w:rsidRPr="0063213A">
        <w:rPr>
          <w:b/>
          <w:color w:val="000000"/>
        </w:rPr>
        <w:t>справочные</w:t>
      </w:r>
      <w:r w:rsidRPr="0063213A">
        <w:t xml:space="preserve"> </w:t>
      </w:r>
      <w:r w:rsidRPr="0063213A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0863EF" w:rsidTr="00A97C7E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863EF" w:rsidRPr="0005380F" w:rsidTr="00A97C7E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63213A" w:rsidRDefault="000863EF" w:rsidP="00A97C7E">
            <w:pPr>
              <w:jc w:val="both"/>
            </w:pPr>
            <w:r w:rsidRPr="0063213A">
              <w:rPr>
                <w:color w:val="000000"/>
              </w:rPr>
              <w:t>Национальная</w:t>
            </w:r>
            <w:r w:rsidRPr="0063213A">
              <w:t xml:space="preserve"> </w:t>
            </w:r>
            <w:r w:rsidRPr="0063213A">
              <w:rPr>
                <w:color w:val="000000"/>
              </w:rPr>
              <w:t>информационно-аналитическая</w:t>
            </w:r>
            <w:r w:rsidRPr="0063213A">
              <w:t xml:space="preserve"> </w:t>
            </w:r>
            <w:r w:rsidRPr="0063213A">
              <w:rPr>
                <w:color w:val="000000"/>
              </w:rPr>
              <w:t>система</w:t>
            </w:r>
            <w:r w:rsidRPr="0063213A">
              <w:t xml:space="preserve"> </w:t>
            </w:r>
            <w:r w:rsidRPr="0063213A">
              <w:rPr>
                <w:color w:val="000000"/>
              </w:rPr>
              <w:t>–</w:t>
            </w:r>
            <w:r w:rsidRPr="0063213A">
              <w:t xml:space="preserve"> </w:t>
            </w:r>
            <w:r w:rsidRPr="0063213A">
              <w:rPr>
                <w:color w:val="000000"/>
              </w:rPr>
              <w:t>Российский</w:t>
            </w:r>
            <w:r w:rsidRPr="0063213A">
              <w:t xml:space="preserve"> </w:t>
            </w:r>
            <w:r w:rsidRPr="0063213A">
              <w:rPr>
                <w:color w:val="000000"/>
              </w:rPr>
              <w:t>индекс</w:t>
            </w:r>
            <w:r w:rsidRPr="0063213A">
              <w:t xml:space="preserve"> </w:t>
            </w:r>
            <w:r w:rsidRPr="0063213A">
              <w:rPr>
                <w:color w:val="000000"/>
              </w:rPr>
              <w:t>научного</w:t>
            </w:r>
            <w:r w:rsidRPr="0063213A">
              <w:t xml:space="preserve"> </w:t>
            </w:r>
            <w:r w:rsidRPr="0063213A">
              <w:rPr>
                <w:color w:val="000000"/>
              </w:rPr>
              <w:t>цитирования</w:t>
            </w:r>
            <w:r w:rsidRPr="0063213A">
              <w:t xml:space="preserve"> </w:t>
            </w:r>
            <w:r w:rsidRPr="0063213A">
              <w:rPr>
                <w:color w:val="000000"/>
              </w:rPr>
              <w:t>(РИНЦ)</w:t>
            </w:r>
            <w:r w:rsidRPr="0063213A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0369AC" w:rsidRDefault="000863EF" w:rsidP="00A97C7E">
            <w:pPr>
              <w:jc w:val="both"/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URL:</w:t>
            </w:r>
            <w:r w:rsidRPr="000369AC">
              <w:rPr>
                <w:lang w:val="en-US"/>
              </w:rPr>
              <w:t xml:space="preserve"> </w:t>
            </w:r>
            <w:hyperlink r:id="rId124" w:history="1">
              <w:r w:rsidRPr="00264C86">
                <w:rPr>
                  <w:rStyle w:val="ab"/>
                  <w:lang w:val="en-US"/>
                </w:rPr>
                <w:t>https://elibrary.ru/project_risc.asp</w:t>
              </w:r>
            </w:hyperlink>
            <w:r w:rsidRPr="000369AC">
              <w:rPr>
                <w:lang w:val="en-US"/>
              </w:rPr>
              <w:t xml:space="preserve"> </w:t>
            </w:r>
          </w:p>
        </w:tc>
      </w:tr>
      <w:tr w:rsidR="000863EF" w:rsidRPr="0005380F" w:rsidTr="00A97C7E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0369AC" w:rsidRDefault="000863EF" w:rsidP="00A97C7E">
            <w:pPr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0369AC" w:rsidRDefault="000863EF" w:rsidP="00A97C7E">
            <w:pPr>
              <w:rPr>
                <w:lang w:val="en-US"/>
              </w:rPr>
            </w:pPr>
          </w:p>
        </w:tc>
      </w:tr>
      <w:tr w:rsidR="000863EF" w:rsidRPr="0005380F" w:rsidTr="00A97C7E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63213A" w:rsidRDefault="000863EF" w:rsidP="00A97C7E">
            <w:pPr>
              <w:jc w:val="both"/>
            </w:pPr>
            <w:r w:rsidRPr="0063213A">
              <w:rPr>
                <w:color w:val="000000"/>
              </w:rPr>
              <w:t>Поисковая</w:t>
            </w:r>
            <w:r w:rsidRPr="0063213A">
              <w:t xml:space="preserve"> </w:t>
            </w:r>
            <w:r w:rsidRPr="0063213A">
              <w:rPr>
                <w:color w:val="000000"/>
              </w:rPr>
              <w:t>система</w:t>
            </w:r>
            <w:r w:rsidRPr="0063213A">
              <w:t xml:space="preserve"> </w:t>
            </w:r>
            <w:r w:rsidRPr="0063213A">
              <w:rPr>
                <w:color w:val="000000"/>
              </w:rPr>
              <w:t>Академия</w:t>
            </w:r>
            <w:r w:rsidRPr="0063213A">
              <w:t xml:space="preserve"> </w:t>
            </w:r>
            <w:r>
              <w:rPr>
                <w:color w:val="000000"/>
              </w:rPr>
              <w:t>Google</w:t>
            </w:r>
            <w:r w:rsidRPr="0063213A">
              <w:t xml:space="preserve"> </w:t>
            </w:r>
            <w:r w:rsidRPr="0063213A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63213A">
              <w:t xml:space="preserve"> </w:t>
            </w:r>
            <w:r>
              <w:rPr>
                <w:color w:val="000000"/>
              </w:rPr>
              <w:t>Scholar</w:t>
            </w:r>
            <w:r w:rsidRPr="0063213A">
              <w:rPr>
                <w:color w:val="000000"/>
              </w:rPr>
              <w:t>)</w:t>
            </w:r>
            <w:r w:rsidRPr="0063213A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Pr="000369AC" w:rsidRDefault="000863EF" w:rsidP="00A97C7E">
            <w:pPr>
              <w:jc w:val="both"/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URL:</w:t>
            </w:r>
            <w:r w:rsidRPr="000369AC">
              <w:rPr>
                <w:lang w:val="en-US"/>
              </w:rPr>
              <w:t xml:space="preserve"> </w:t>
            </w:r>
            <w:hyperlink r:id="rId125" w:history="1">
              <w:r w:rsidRPr="00264C86">
                <w:rPr>
                  <w:rStyle w:val="ab"/>
                  <w:lang w:val="en-US"/>
                </w:rPr>
                <w:t>https://scholar.google.ru/</w:t>
              </w:r>
            </w:hyperlink>
            <w:r w:rsidRPr="000369AC">
              <w:rPr>
                <w:lang w:val="en-US"/>
              </w:rPr>
              <w:t xml:space="preserve"> </w:t>
            </w:r>
          </w:p>
        </w:tc>
      </w:tr>
      <w:tr w:rsidR="000863EF" w:rsidTr="00A97C7E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both"/>
            </w:pPr>
            <w:r w:rsidRPr="0063213A">
              <w:rPr>
                <w:color w:val="000000"/>
              </w:rPr>
              <w:t>Электронные</w:t>
            </w:r>
            <w:r w:rsidRPr="0063213A">
              <w:t xml:space="preserve"> </w:t>
            </w:r>
            <w:r w:rsidRPr="0063213A">
              <w:rPr>
                <w:color w:val="000000"/>
              </w:rPr>
              <w:t>ресурсы</w:t>
            </w:r>
            <w:r w:rsidRPr="0063213A">
              <w:t xml:space="preserve"> </w:t>
            </w:r>
            <w:r w:rsidRPr="0063213A">
              <w:rPr>
                <w:color w:val="000000"/>
              </w:rPr>
              <w:t>библиотеки</w:t>
            </w:r>
            <w:r w:rsidRPr="0063213A">
              <w:t xml:space="preserve"> </w:t>
            </w:r>
            <w:r w:rsidRPr="0063213A">
              <w:rPr>
                <w:color w:val="000000"/>
              </w:rPr>
              <w:t>МГТУ</w:t>
            </w:r>
            <w:r w:rsidRPr="0063213A">
              <w:t xml:space="preserve"> </w:t>
            </w:r>
            <w:r w:rsidRPr="0063213A">
              <w:rPr>
                <w:color w:val="000000"/>
              </w:rPr>
              <w:t>им.</w:t>
            </w:r>
            <w:r w:rsidRPr="0063213A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3EF" w:rsidRDefault="000863EF" w:rsidP="00A97C7E">
            <w:pPr>
              <w:jc w:val="both"/>
            </w:pPr>
            <w:hyperlink r:id="rId126" w:history="1">
              <w:r w:rsidRPr="00264C86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</w:tbl>
    <w:p w:rsidR="000863EF" w:rsidRDefault="000863EF" w:rsidP="000863EF">
      <w:pPr>
        <w:pStyle w:val="Style5"/>
        <w:widowControl/>
        <w:ind w:firstLine="567"/>
        <w:rPr>
          <w:rStyle w:val="FontStyle14"/>
          <w:sz w:val="24"/>
          <w:szCs w:val="24"/>
        </w:rPr>
      </w:pPr>
    </w:p>
    <w:p w:rsidR="000863EF" w:rsidRDefault="000863EF" w:rsidP="000863EF">
      <w:pPr>
        <w:pStyle w:val="Style10"/>
        <w:widowControl/>
        <w:suppressAutoHyphens/>
        <w:ind w:firstLine="567"/>
        <w:rPr>
          <w:rStyle w:val="FontStyle18"/>
          <w:sz w:val="24"/>
          <w:szCs w:val="24"/>
        </w:rPr>
      </w:pPr>
    </w:p>
    <w:p w:rsidR="000863EF" w:rsidRPr="00476C0B" w:rsidRDefault="000863EF" w:rsidP="000863EF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0863EF" w:rsidRDefault="000863EF" w:rsidP="000863EF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0863EF" w:rsidRPr="00C17915" w:rsidRDefault="000863EF" w:rsidP="000863EF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0863EF" w:rsidRPr="00C17915" w:rsidTr="00A97C7E">
        <w:trPr>
          <w:tblHeader/>
        </w:trPr>
        <w:tc>
          <w:tcPr>
            <w:tcW w:w="1928" w:type="pct"/>
            <w:vAlign w:val="center"/>
          </w:tcPr>
          <w:p w:rsidR="000863EF" w:rsidRPr="00C17915" w:rsidRDefault="000863EF" w:rsidP="00A97C7E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863EF" w:rsidRPr="00C17915" w:rsidRDefault="000863EF" w:rsidP="00A97C7E">
            <w:pPr>
              <w:jc w:val="center"/>
            </w:pPr>
            <w:r w:rsidRPr="00C17915">
              <w:t>Оснащение аудитории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36535B" w:rsidRDefault="000863EF" w:rsidP="00A97C7E">
            <w:pPr>
              <w:suppressAutoHyphens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0863EF" w:rsidRPr="0036535B" w:rsidRDefault="000863EF" w:rsidP="00A97C7E">
            <w:pPr>
              <w:suppressAutoHyphens/>
            </w:pPr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196DAA" w:rsidRDefault="000863EF" w:rsidP="00A97C7E">
            <w:r>
              <w:t>Учебная аудитория для проведения лабораторных работ: «Предметная лаборатория»</w:t>
            </w:r>
          </w:p>
        </w:tc>
        <w:tc>
          <w:tcPr>
            <w:tcW w:w="3072" w:type="pct"/>
          </w:tcPr>
          <w:p w:rsidR="000863EF" w:rsidRDefault="000863EF" w:rsidP="00A97C7E">
            <w:pPr>
              <w:suppressAutoHyphens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0863EF" w:rsidRPr="00E0126F" w:rsidRDefault="000863EF" w:rsidP="00A97C7E">
            <w:r w:rsidRPr="00E0126F">
              <w:t xml:space="preserve">1. </w:t>
            </w:r>
            <w:r w:rsidRPr="00344048">
              <w:t>Источник питания постоянного тока</w:t>
            </w:r>
            <w:r>
              <w:t>,</w:t>
            </w:r>
          </w:p>
          <w:p w:rsidR="000863EF" w:rsidRPr="004C7CEF" w:rsidRDefault="000863EF" w:rsidP="00A97C7E">
            <w:r w:rsidRPr="00E0126F">
              <w:t xml:space="preserve">2. </w:t>
            </w:r>
            <w:r w:rsidRPr="00344048">
              <w:t xml:space="preserve">Мультиметр цифровой АРРА 203, </w:t>
            </w:r>
          </w:p>
          <w:p w:rsidR="000863EF" w:rsidRPr="004C7CEF" w:rsidRDefault="000863EF" w:rsidP="00A97C7E">
            <w:r w:rsidRPr="00E0126F">
              <w:t xml:space="preserve">3. </w:t>
            </w:r>
            <w:r w:rsidRPr="00344048">
              <w:t>Осциллограф двухканальный GOS</w:t>
            </w:r>
            <w:r>
              <w:t xml:space="preserve">-620 FG, </w:t>
            </w:r>
          </w:p>
          <w:p w:rsidR="000863EF" w:rsidRPr="004C7CEF" w:rsidRDefault="000863EF" w:rsidP="00A97C7E">
            <w:r w:rsidRPr="00E0126F">
              <w:t xml:space="preserve">4. </w:t>
            </w:r>
            <w:r>
              <w:t xml:space="preserve">Измеритель магнитной индукции Ш1-8, </w:t>
            </w:r>
          </w:p>
          <w:p w:rsidR="000863EF" w:rsidRPr="004C7CEF" w:rsidRDefault="000863EF" w:rsidP="00A97C7E">
            <w:r w:rsidRPr="00E0126F">
              <w:t xml:space="preserve">5. </w:t>
            </w:r>
            <w:r>
              <w:t xml:space="preserve">Катушки Гельмгольца, </w:t>
            </w:r>
          </w:p>
          <w:p w:rsidR="000863EF" w:rsidRPr="00E0126F" w:rsidRDefault="000863EF" w:rsidP="00A97C7E">
            <w:r w:rsidRPr="00E0126F">
              <w:t xml:space="preserve">6. </w:t>
            </w:r>
            <w:r>
              <w:t>Трансформатор с Ш-образным сердечником и замыкающим ярмом.</w:t>
            </w:r>
            <w:r w:rsidRPr="00E0126F">
              <w:t xml:space="preserve"> </w:t>
            </w:r>
          </w:p>
          <w:p w:rsidR="000863EF" w:rsidRPr="00E0126F" w:rsidRDefault="000863EF" w:rsidP="00A97C7E">
            <w:r w:rsidRPr="00E0126F">
              <w:t xml:space="preserve">7. </w:t>
            </w:r>
            <w:r>
              <w:t xml:space="preserve">Установка для наблюдения динамической петли гистерезиса, </w:t>
            </w:r>
          </w:p>
          <w:p w:rsidR="000863EF" w:rsidRPr="00E0126F" w:rsidRDefault="000863EF" w:rsidP="00A97C7E">
            <w:r w:rsidRPr="00E0126F">
              <w:t xml:space="preserve">8. </w:t>
            </w:r>
            <w:r>
              <w:t>Установка для определения влияния упругих напряжений на намагничивание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196DAA" w:rsidRDefault="000863EF" w:rsidP="00A97C7E">
            <w:pPr>
              <w:suppressAutoHyphens/>
            </w:pPr>
            <w:r>
              <w:t xml:space="preserve">Учебные аудитории для проведения практических занятий, групповых и индивидуальных </w:t>
            </w:r>
            <w:r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863EF" w:rsidRDefault="000863EF" w:rsidP="00A97C7E">
            <w:pPr>
              <w:suppressAutoHyphens/>
            </w:pPr>
            <w:r>
              <w:lastRenderedPageBreak/>
              <w:t xml:space="preserve">Интерактивная доска, проектор; </w:t>
            </w:r>
          </w:p>
          <w:p w:rsidR="000863EF" w:rsidRDefault="000863EF" w:rsidP="00A97C7E">
            <w:pPr>
              <w:suppressAutoHyphens/>
            </w:pPr>
            <w:r>
              <w:t>Мультимедийный проектор, экран.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196DAA" w:rsidRDefault="000863EF" w:rsidP="00A97C7E">
            <w:pPr>
              <w:suppressAutoHyphens/>
            </w:pPr>
            <w:r>
              <w:lastRenderedPageBreak/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</w:tcPr>
          <w:p w:rsidR="000863EF" w:rsidRPr="0036535B" w:rsidRDefault="000863EF" w:rsidP="00A97C7E">
            <w:pPr>
              <w:suppressAutoHyphens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7B1B36" w:rsidRDefault="000863EF" w:rsidP="00A97C7E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863EF" w:rsidRPr="0036535B" w:rsidRDefault="000863EF" w:rsidP="00A97C7E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Pr="00341E1F" w:rsidRDefault="000863EF" w:rsidP="00A97C7E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72" w:type="pct"/>
          </w:tcPr>
          <w:p w:rsidR="000863EF" w:rsidRPr="00341E1F" w:rsidRDefault="000863EF" w:rsidP="00A97C7E">
            <w:r w:rsidRPr="00205C11">
              <w:rPr>
                <w:color w:val="000000"/>
              </w:rPr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0863EF" w:rsidRPr="00C17915" w:rsidTr="00A97C7E">
        <w:tc>
          <w:tcPr>
            <w:tcW w:w="1928" w:type="pct"/>
          </w:tcPr>
          <w:p w:rsidR="000863EF" w:rsidRDefault="000863EF" w:rsidP="00A97C7E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72" w:type="pct"/>
          </w:tcPr>
          <w:p w:rsidR="000863EF" w:rsidRPr="00341E1F" w:rsidRDefault="000863EF" w:rsidP="00A97C7E">
            <w:pPr>
              <w:rPr>
                <w:rStyle w:val="FontStyle14"/>
                <w:b w:val="0"/>
                <w:sz w:val="24"/>
                <w:szCs w:val="24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</w:tbl>
    <w:p w:rsidR="000863EF" w:rsidRDefault="000863EF" w:rsidP="000863EF"/>
    <w:sectPr w:rsidR="000863EF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EAF" w:rsidRDefault="00333EAF">
      <w:r>
        <w:separator/>
      </w:r>
    </w:p>
  </w:endnote>
  <w:endnote w:type="continuationSeparator" w:id="0">
    <w:p w:rsidR="00333EAF" w:rsidRDefault="00333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F00" w:rsidRDefault="00D03B3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33F0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33F00" w:rsidRDefault="00E33F0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F00" w:rsidRDefault="00D03B3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33F0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0865">
      <w:rPr>
        <w:rStyle w:val="a4"/>
        <w:noProof/>
      </w:rPr>
      <w:t>40</w:t>
    </w:r>
    <w:r>
      <w:rPr>
        <w:rStyle w:val="a4"/>
      </w:rPr>
      <w:fldChar w:fldCharType="end"/>
    </w:r>
  </w:p>
  <w:p w:rsidR="00E33F00" w:rsidRDefault="00E33F00" w:rsidP="002F0D0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EAF" w:rsidRDefault="00333EAF">
      <w:r>
        <w:separator/>
      </w:r>
    </w:p>
  </w:footnote>
  <w:footnote w:type="continuationSeparator" w:id="0">
    <w:p w:rsidR="00333EAF" w:rsidRDefault="00333E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 w15:restartNumberingAfterBreak="0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8" w15:restartNumberingAfterBreak="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5" w15:restartNumberingAfterBreak="0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16" w15:restartNumberingAfterBreak="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18" w15:restartNumberingAfterBreak="0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3" w15:restartNumberingAfterBreak="0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6" w15:restartNumberingAfterBreak="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7" w15:restartNumberingAfterBreak="0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1" w15:restartNumberingAfterBreak="0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2" w15:restartNumberingAfterBreak="0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9"/>
  </w:num>
  <w:num w:numId="5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</w:num>
  <w:num w:numId="9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1"/>
    <w:lvlOverride w:ilvl="0">
      <w:startOverride w:val="1"/>
    </w:lvlOverride>
  </w:num>
  <w:num w:numId="13">
    <w:abstractNumId w:val="20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</w:num>
  <w:num w:numId="16">
    <w:abstractNumId w:val="10"/>
  </w:num>
  <w:num w:numId="17">
    <w:abstractNumId w:val="11"/>
  </w:num>
  <w:num w:numId="18">
    <w:abstractNumId w:val="12"/>
  </w:num>
  <w:num w:numId="19">
    <w:abstractNumId w:val="14"/>
  </w:num>
  <w:num w:numId="20">
    <w:abstractNumId w:val="25"/>
  </w:num>
  <w:num w:numId="21">
    <w:abstractNumId w:val="9"/>
  </w:num>
  <w:num w:numId="22">
    <w:abstractNumId w:val="17"/>
  </w:num>
  <w:num w:numId="23">
    <w:abstractNumId w:val="4"/>
  </w:num>
  <w:num w:numId="24">
    <w:abstractNumId w:val="27"/>
  </w:num>
  <w:num w:numId="25">
    <w:abstractNumId w:val="24"/>
  </w:num>
  <w:num w:numId="26">
    <w:abstractNumId w:val="29"/>
  </w:num>
  <w:num w:numId="27">
    <w:abstractNumId w:val="22"/>
  </w:num>
  <w:num w:numId="28">
    <w:abstractNumId w:val="23"/>
  </w:num>
  <w:num w:numId="29">
    <w:abstractNumId w:val="3"/>
  </w:num>
  <w:num w:numId="30">
    <w:abstractNumId w:val="21"/>
  </w:num>
  <w:num w:numId="31">
    <w:abstractNumId w:val="13"/>
  </w:num>
  <w:num w:numId="32">
    <w:abstractNumId w:val="8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96E"/>
    <w:rsid w:val="00001BA3"/>
    <w:rsid w:val="00013DE8"/>
    <w:rsid w:val="0001567A"/>
    <w:rsid w:val="0002643B"/>
    <w:rsid w:val="00032A33"/>
    <w:rsid w:val="00036891"/>
    <w:rsid w:val="00036D6F"/>
    <w:rsid w:val="000458F9"/>
    <w:rsid w:val="0004653B"/>
    <w:rsid w:val="00051330"/>
    <w:rsid w:val="00055516"/>
    <w:rsid w:val="00065B46"/>
    <w:rsid w:val="00072F43"/>
    <w:rsid w:val="0007615D"/>
    <w:rsid w:val="000765D3"/>
    <w:rsid w:val="00082596"/>
    <w:rsid w:val="000835D4"/>
    <w:rsid w:val="0008416F"/>
    <w:rsid w:val="000863EF"/>
    <w:rsid w:val="00094253"/>
    <w:rsid w:val="00094D1B"/>
    <w:rsid w:val="000A1F2E"/>
    <w:rsid w:val="000A29E0"/>
    <w:rsid w:val="000A2C0F"/>
    <w:rsid w:val="000B0916"/>
    <w:rsid w:val="000B45FF"/>
    <w:rsid w:val="000C13F0"/>
    <w:rsid w:val="000D4641"/>
    <w:rsid w:val="000D568C"/>
    <w:rsid w:val="000E5CDA"/>
    <w:rsid w:val="000E6DB5"/>
    <w:rsid w:val="000F10A7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40636"/>
    <w:rsid w:val="00141EFB"/>
    <w:rsid w:val="00143F7C"/>
    <w:rsid w:val="00146768"/>
    <w:rsid w:val="00152163"/>
    <w:rsid w:val="00155DDD"/>
    <w:rsid w:val="001656F8"/>
    <w:rsid w:val="00165897"/>
    <w:rsid w:val="001700B6"/>
    <w:rsid w:val="00173E53"/>
    <w:rsid w:val="00184CF2"/>
    <w:rsid w:val="00185092"/>
    <w:rsid w:val="00186191"/>
    <w:rsid w:val="00190865"/>
    <w:rsid w:val="00196A06"/>
    <w:rsid w:val="00197B2F"/>
    <w:rsid w:val="001B1828"/>
    <w:rsid w:val="001F0E72"/>
    <w:rsid w:val="001F5077"/>
    <w:rsid w:val="001F5261"/>
    <w:rsid w:val="001F5602"/>
    <w:rsid w:val="00203809"/>
    <w:rsid w:val="00205CD3"/>
    <w:rsid w:val="00211647"/>
    <w:rsid w:val="00217581"/>
    <w:rsid w:val="00217A9E"/>
    <w:rsid w:val="00220733"/>
    <w:rsid w:val="00222E9F"/>
    <w:rsid w:val="00224D9E"/>
    <w:rsid w:val="00226EEB"/>
    <w:rsid w:val="00230BA6"/>
    <w:rsid w:val="0024022B"/>
    <w:rsid w:val="0024270B"/>
    <w:rsid w:val="00243DE6"/>
    <w:rsid w:val="00255FF5"/>
    <w:rsid w:val="002731E9"/>
    <w:rsid w:val="00276222"/>
    <w:rsid w:val="00277AD1"/>
    <w:rsid w:val="00283D7F"/>
    <w:rsid w:val="00283E0B"/>
    <w:rsid w:val="00292C7A"/>
    <w:rsid w:val="0029432C"/>
    <w:rsid w:val="00294AB7"/>
    <w:rsid w:val="002A010E"/>
    <w:rsid w:val="002A03FD"/>
    <w:rsid w:val="002A12E4"/>
    <w:rsid w:val="002A2EFB"/>
    <w:rsid w:val="002B0CF6"/>
    <w:rsid w:val="002B4DD6"/>
    <w:rsid w:val="002C0376"/>
    <w:rsid w:val="002C218C"/>
    <w:rsid w:val="002D294F"/>
    <w:rsid w:val="002E27FF"/>
    <w:rsid w:val="002E5FCE"/>
    <w:rsid w:val="002E74CE"/>
    <w:rsid w:val="002F0D0A"/>
    <w:rsid w:val="003040B9"/>
    <w:rsid w:val="00307AF2"/>
    <w:rsid w:val="003146A5"/>
    <w:rsid w:val="00317C09"/>
    <w:rsid w:val="00320252"/>
    <w:rsid w:val="003212A7"/>
    <w:rsid w:val="0032470F"/>
    <w:rsid w:val="0033388F"/>
    <w:rsid w:val="00333EAF"/>
    <w:rsid w:val="003404AB"/>
    <w:rsid w:val="00342188"/>
    <w:rsid w:val="0034729F"/>
    <w:rsid w:val="00353EAA"/>
    <w:rsid w:val="0036062E"/>
    <w:rsid w:val="0037527B"/>
    <w:rsid w:val="003772C2"/>
    <w:rsid w:val="00377501"/>
    <w:rsid w:val="003776DB"/>
    <w:rsid w:val="00386A49"/>
    <w:rsid w:val="00393C14"/>
    <w:rsid w:val="00397A2E"/>
    <w:rsid w:val="003A219F"/>
    <w:rsid w:val="003A3BC5"/>
    <w:rsid w:val="003B06BE"/>
    <w:rsid w:val="003B71FE"/>
    <w:rsid w:val="003C42DE"/>
    <w:rsid w:val="003C48AA"/>
    <w:rsid w:val="003D2D66"/>
    <w:rsid w:val="003D2F08"/>
    <w:rsid w:val="003D717C"/>
    <w:rsid w:val="003F2458"/>
    <w:rsid w:val="003F2969"/>
    <w:rsid w:val="003F4232"/>
    <w:rsid w:val="003F5BA4"/>
    <w:rsid w:val="003F7077"/>
    <w:rsid w:val="0040195E"/>
    <w:rsid w:val="00404869"/>
    <w:rsid w:val="00407964"/>
    <w:rsid w:val="00407EF8"/>
    <w:rsid w:val="00414D88"/>
    <w:rsid w:val="00423A38"/>
    <w:rsid w:val="004253B6"/>
    <w:rsid w:val="00431EDA"/>
    <w:rsid w:val="00432130"/>
    <w:rsid w:val="00435A44"/>
    <w:rsid w:val="004401FE"/>
    <w:rsid w:val="00443F17"/>
    <w:rsid w:val="00455C03"/>
    <w:rsid w:val="00456207"/>
    <w:rsid w:val="0046190F"/>
    <w:rsid w:val="00465CE2"/>
    <w:rsid w:val="004677AF"/>
    <w:rsid w:val="00467B6D"/>
    <w:rsid w:val="00473C62"/>
    <w:rsid w:val="00476AE1"/>
    <w:rsid w:val="00476C0B"/>
    <w:rsid w:val="0048341B"/>
    <w:rsid w:val="0048775E"/>
    <w:rsid w:val="00494565"/>
    <w:rsid w:val="00494598"/>
    <w:rsid w:val="0049775E"/>
    <w:rsid w:val="004B117E"/>
    <w:rsid w:val="004B3554"/>
    <w:rsid w:val="004B52E6"/>
    <w:rsid w:val="004D0499"/>
    <w:rsid w:val="004D2EFC"/>
    <w:rsid w:val="004D51D9"/>
    <w:rsid w:val="004E5B07"/>
    <w:rsid w:val="004F438E"/>
    <w:rsid w:val="004F65FC"/>
    <w:rsid w:val="004F7F7E"/>
    <w:rsid w:val="00503DBD"/>
    <w:rsid w:val="005077F2"/>
    <w:rsid w:val="00510A80"/>
    <w:rsid w:val="00527444"/>
    <w:rsid w:val="00535690"/>
    <w:rsid w:val="00541395"/>
    <w:rsid w:val="00542DF9"/>
    <w:rsid w:val="00551238"/>
    <w:rsid w:val="005569E1"/>
    <w:rsid w:val="005678A2"/>
    <w:rsid w:val="0057672B"/>
    <w:rsid w:val="00584079"/>
    <w:rsid w:val="0058596F"/>
    <w:rsid w:val="00590328"/>
    <w:rsid w:val="005923A6"/>
    <w:rsid w:val="00597D3C"/>
    <w:rsid w:val="005B4E70"/>
    <w:rsid w:val="005B4FCB"/>
    <w:rsid w:val="005B6AAA"/>
    <w:rsid w:val="005C3EAF"/>
    <w:rsid w:val="005C7992"/>
    <w:rsid w:val="005D3609"/>
    <w:rsid w:val="005D43CA"/>
    <w:rsid w:val="005D6216"/>
    <w:rsid w:val="005D6957"/>
    <w:rsid w:val="005E00BC"/>
    <w:rsid w:val="005E15B9"/>
    <w:rsid w:val="005E3675"/>
    <w:rsid w:val="005E63E8"/>
    <w:rsid w:val="005F2A81"/>
    <w:rsid w:val="005F3C26"/>
    <w:rsid w:val="00604402"/>
    <w:rsid w:val="00620CA9"/>
    <w:rsid w:val="00621B6B"/>
    <w:rsid w:val="00625FC3"/>
    <w:rsid w:val="00637721"/>
    <w:rsid w:val="00642E3E"/>
    <w:rsid w:val="00644F65"/>
    <w:rsid w:val="006463DA"/>
    <w:rsid w:val="00660614"/>
    <w:rsid w:val="00665EB2"/>
    <w:rsid w:val="006737F4"/>
    <w:rsid w:val="00681AF1"/>
    <w:rsid w:val="0069473D"/>
    <w:rsid w:val="00694AAF"/>
    <w:rsid w:val="006A06AA"/>
    <w:rsid w:val="006A19C4"/>
    <w:rsid w:val="006A5284"/>
    <w:rsid w:val="006B0959"/>
    <w:rsid w:val="006B2182"/>
    <w:rsid w:val="006B3116"/>
    <w:rsid w:val="006B744E"/>
    <w:rsid w:val="006C006F"/>
    <w:rsid w:val="006C1369"/>
    <w:rsid w:val="006C2419"/>
    <w:rsid w:val="006C2CF5"/>
    <w:rsid w:val="006C3A50"/>
    <w:rsid w:val="006D36B4"/>
    <w:rsid w:val="006E5DB9"/>
    <w:rsid w:val="006E715A"/>
    <w:rsid w:val="007014DD"/>
    <w:rsid w:val="00716C24"/>
    <w:rsid w:val="00724C48"/>
    <w:rsid w:val="00725064"/>
    <w:rsid w:val="007279A1"/>
    <w:rsid w:val="00730D37"/>
    <w:rsid w:val="007316EA"/>
    <w:rsid w:val="00731C4E"/>
    <w:rsid w:val="00737957"/>
    <w:rsid w:val="00743F4D"/>
    <w:rsid w:val="007472FD"/>
    <w:rsid w:val="007646BF"/>
    <w:rsid w:val="00767409"/>
    <w:rsid w:val="00773600"/>
    <w:rsid w:val="0077448A"/>
    <w:rsid w:val="007754E4"/>
    <w:rsid w:val="00777CC9"/>
    <w:rsid w:val="00777DAC"/>
    <w:rsid w:val="007907BD"/>
    <w:rsid w:val="007A3F95"/>
    <w:rsid w:val="007B2FE1"/>
    <w:rsid w:val="007C088E"/>
    <w:rsid w:val="007C5FD4"/>
    <w:rsid w:val="007C71DC"/>
    <w:rsid w:val="007D01BB"/>
    <w:rsid w:val="007E04D3"/>
    <w:rsid w:val="007E6469"/>
    <w:rsid w:val="007E72EB"/>
    <w:rsid w:val="007F39B6"/>
    <w:rsid w:val="007F3B39"/>
    <w:rsid w:val="007F6C4E"/>
    <w:rsid w:val="007F7A6A"/>
    <w:rsid w:val="007F7ABD"/>
    <w:rsid w:val="00806CC2"/>
    <w:rsid w:val="00807C25"/>
    <w:rsid w:val="00815833"/>
    <w:rsid w:val="00827CFA"/>
    <w:rsid w:val="00834280"/>
    <w:rsid w:val="00845913"/>
    <w:rsid w:val="00855D30"/>
    <w:rsid w:val="00862AFF"/>
    <w:rsid w:val="0086698D"/>
    <w:rsid w:val="00872946"/>
    <w:rsid w:val="0087519F"/>
    <w:rsid w:val="008853B3"/>
    <w:rsid w:val="0088786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F23A6"/>
    <w:rsid w:val="008F602E"/>
    <w:rsid w:val="008F755E"/>
    <w:rsid w:val="008F7C09"/>
    <w:rsid w:val="00907285"/>
    <w:rsid w:val="009125BE"/>
    <w:rsid w:val="00924683"/>
    <w:rsid w:val="00934DE9"/>
    <w:rsid w:val="00942AEF"/>
    <w:rsid w:val="00944A89"/>
    <w:rsid w:val="00947EB5"/>
    <w:rsid w:val="00951ADA"/>
    <w:rsid w:val="009540FA"/>
    <w:rsid w:val="009657B2"/>
    <w:rsid w:val="00966F4F"/>
    <w:rsid w:val="00974FA5"/>
    <w:rsid w:val="00976A6A"/>
    <w:rsid w:val="00977A40"/>
    <w:rsid w:val="00982735"/>
    <w:rsid w:val="00982A3E"/>
    <w:rsid w:val="009852A9"/>
    <w:rsid w:val="009864DB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30D6"/>
    <w:rsid w:val="009F5A71"/>
    <w:rsid w:val="00A01651"/>
    <w:rsid w:val="00A027CE"/>
    <w:rsid w:val="00A10954"/>
    <w:rsid w:val="00A13737"/>
    <w:rsid w:val="00A15A37"/>
    <w:rsid w:val="00A16C34"/>
    <w:rsid w:val="00A3084F"/>
    <w:rsid w:val="00A328A4"/>
    <w:rsid w:val="00A34587"/>
    <w:rsid w:val="00A35EA9"/>
    <w:rsid w:val="00A367BE"/>
    <w:rsid w:val="00A40900"/>
    <w:rsid w:val="00A5334A"/>
    <w:rsid w:val="00A53B37"/>
    <w:rsid w:val="00A5439C"/>
    <w:rsid w:val="00A57196"/>
    <w:rsid w:val="00A624CE"/>
    <w:rsid w:val="00A7402B"/>
    <w:rsid w:val="00A74D41"/>
    <w:rsid w:val="00A85719"/>
    <w:rsid w:val="00AA0A23"/>
    <w:rsid w:val="00AA7B25"/>
    <w:rsid w:val="00AB54CC"/>
    <w:rsid w:val="00AE24C6"/>
    <w:rsid w:val="00AE6268"/>
    <w:rsid w:val="00AE65C8"/>
    <w:rsid w:val="00AF4441"/>
    <w:rsid w:val="00B0377F"/>
    <w:rsid w:val="00B03F6C"/>
    <w:rsid w:val="00B10109"/>
    <w:rsid w:val="00B15DE5"/>
    <w:rsid w:val="00B17B92"/>
    <w:rsid w:val="00B23837"/>
    <w:rsid w:val="00B23BFE"/>
    <w:rsid w:val="00B26910"/>
    <w:rsid w:val="00B44781"/>
    <w:rsid w:val="00B56311"/>
    <w:rsid w:val="00B57C79"/>
    <w:rsid w:val="00B6088F"/>
    <w:rsid w:val="00B66200"/>
    <w:rsid w:val="00B67105"/>
    <w:rsid w:val="00B72C01"/>
    <w:rsid w:val="00B73D0E"/>
    <w:rsid w:val="00B827BB"/>
    <w:rsid w:val="00B82F70"/>
    <w:rsid w:val="00B87372"/>
    <w:rsid w:val="00B91036"/>
    <w:rsid w:val="00B91227"/>
    <w:rsid w:val="00B93B6E"/>
    <w:rsid w:val="00B9768F"/>
    <w:rsid w:val="00BA189B"/>
    <w:rsid w:val="00BA2AC5"/>
    <w:rsid w:val="00BA3225"/>
    <w:rsid w:val="00BA5579"/>
    <w:rsid w:val="00BC4FC8"/>
    <w:rsid w:val="00BD09C2"/>
    <w:rsid w:val="00BD2C62"/>
    <w:rsid w:val="00BD51D2"/>
    <w:rsid w:val="00BD7EEF"/>
    <w:rsid w:val="00BE44F2"/>
    <w:rsid w:val="00BE7B52"/>
    <w:rsid w:val="00BF3DA9"/>
    <w:rsid w:val="00BF4244"/>
    <w:rsid w:val="00BF4587"/>
    <w:rsid w:val="00BF59BF"/>
    <w:rsid w:val="00C0251B"/>
    <w:rsid w:val="00C056C6"/>
    <w:rsid w:val="00C15BB4"/>
    <w:rsid w:val="00C22A66"/>
    <w:rsid w:val="00C241D4"/>
    <w:rsid w:val="00C26AA0"/>
    <w:rsid w:val="00C27C9E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67924"/>
    <w:rsid w:val="00C72C42"/>
    <w:rsid w:val="00C73D3C"/>
    <w:rsid w:val="00C76DCD"/>
    <w:rsid w:val="00C81666"/>
    <w:rsid w:val="00C8359C"/>
    <w:rsid w:val="00CA517B"/>
    <w:rsid w:val="00CA69EF"/>
    <w:rsid w:val="00CB1ECC"/>
    <w:rsid w:val="00CC1476"/>
    <w:rsid w:val="00CE450F"/>
    <w:rsid w:val="00D03B35"/>
    <w:rsid w:val="00D047C2"/>
    <w:rsid w:val="00D05B95"/>
    <w:rsid w:val="00D10994"/>
    <w:rsid w:val="00D1236E"/>
    <w:rsid w:val="00D176A3"/>
    <w:rsid w:val="00D21192"/>
    <w:rsid w:val="00D31663"/>
    <w:rsid w:val="00D40C06"/>
    <w:rsid w:val="00D41CEA"/>
    <w:rsid w:val="00D46951"/>
    <w:rsid w:val="00D46C8E"/>
    <w:rsid w:val="00D5059B"/>
    <w:rsid w:val="00D528BE"/>
    <w:rsid w:val="00D53AD5"/>
    <w:rsid w:val="00D656D8"/>
    <w:rsid w:val="00D67FAA"/>
    <w:rsid w:val="00D707CB"/>
    <w:rsid w:val="00D75CF7"/>
    <w:rsid w:val="00D84683"/>
    <w:rsid w:val="00D87D7C"/>
    <w:rsid w:val="00DA2332"/>
    <w:rsid w:val="00DB5963"/>
    <w:rsid w:val="00DC1041"/>
    <w:rsid w:val="00DC15A1"/>
    <w:rsid w:val="00DC5E5E"/>
    <w:rsid w:val="00DD3721"/>
    <w:rsid w:val="00DE0E97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55FB"/>
    <w:rsid w:val="00E10143"/>
    <w:rsid w:val="00E104BE"/>
    <w:rsid w:val="00E106AC"/>
    <w:rsid w:val="00E204E1"/>
    <w:rsid w:val="00E20B00"/>
    <w:rsid w:val="00E20BAC"/>
    <w:rsid w:val="00E25A8A"/>
    <w:rsid w:val="00E3009C"/>
    <w:rsid w:val="00E33F00"/>
    <w:rsid w:val="00E428F6"/>
    <w:rsid w:val="00E46A0D"/>
    <w:rsid w:val="00E51396"/>
    <w:rsid w:val="00E531DB"/>
    <w:rsid w:val="00E55F41"/>
    <w:rsid w:val="00E55F58"/>
    <w:rsid w:val="00E72A39"/>
    <w:rsid w:val="00E761F0"/>
    <w:rsid w:val="00E86D47"/>
    <w:rsid w:val="00E920CE"/>
    <w:rsid w:val="00E95DD8"/>
    <w:rsid w:val="00EA6547"/>
    <w:rsid w:val="00EC14A7"/>
    <w:rsid w:val="00EC310D"/>
    <w:rsid w:val="00ED3777"/>
    <w:rsid w:val="00EE1103"/>
    <w:rsid w:val="00F02303"/>
    <w:rsid w:val="00F0256F"/>
    <w:rsid w:val="00F06898"/>
    <w:rsid w:val="00F21141"/>
    <w:rsid w:val="00F25A4B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3DD7"/>
    <w:rsid w:val="00FC5579"/>
    <w:rsid w:val="00FC6196"/>
    <w:rsid w:val="00FD0E44"/>
    <w:rsid w:val="00FD32EB"/>
    <w:rsid w:val="00FD3606"/>
    <w:rsid w:val="00FD765D"/>
    <w:rsid w:val="00FE2E64"/>
    <w:rsid w:val="00FE3D87"/>
    <w:rsid w:val="00FE4519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0D6154EA"/>
  <w15:docId w15:val="{1F04F1FD-F14E-4BEB-9786-D1EB9BF8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character" w:styleId="af2">
    <w:name w:val="FollowedHyperlink"/>
    <w:basedOn w:val="a0"/>
    <w:semiHidden/>
    <w:unhideWhenUsed/>
    <w:rsid w:val="000863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hyperlink" Target="https://e.lanbook.com/book/113944" TargetMode="External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6" Type="http://schemas.openxmlformats.org/officeDocument/2006/relationships/image" Target="media/image6.emf"/><Relationship Id="rId107" Type="http://schemas.openxmlformats.org/officeDocument/2006/relationships/image" Target="media/image52.emf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23" Type="http://schemas.openxmlformats.org/officeDocument/2006/relationships/hyperlink" Target="https://magtu.informsystema.ru/uploader/fileUpload?name=1544.pdf&amp;show=dcatalogues/1/1124701/1544.pdf&amp;view=true%20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6.wmf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1.wmf"/><Relationship Id="rId113" Type="http://schemas.openxmlformats.org/officeDocument/2006/relationships/oleObject" Target="embeddings/oleObject52.bin"/><Relationship Id="rId118" Type="http://schemas.openxmlformats.org/officeDocument/2006/relationships/hyperlink" Target="https://e.lanbook.com/book/113945" TargetMode="External"/><Relationship Id="rId126" Type="http://schemas.openxmlformats.org/officeDocument/2006/relationships/hyperlink" Target="http://magtu.ru:8085/marcweb2/Default.as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2.bin"/><Relationship Id="rId121" Type="http://schemas.openxmlformats.org/officeDocument/2006/relationships/hyperlink" Target="https://e.lanbook.com/book/126942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6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4.bin"/><Relationship Id="rId124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1.bin"/><Relationship Id="rId111" Type="http://schemas.openxmlformats.org/officeDocument/2006/relationships/oleObject" Target="embeddings/oleObject5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3.bin"/><Relationship Id="rId119" Type="http://schemas.openxmlformats.org/officeDocument/2006/relationships/hyperlink" Target="https://e.lanbook.com/book/123463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hyperlink" Target="https://magtu.informsystema.ru/uploader/fileUpload?name=3567.pdf&amp;show=dcatalogues/1/1515210/3567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5.bin"/><Relationship Id="rId120" Type="http://schemas.openxmlformats.org/officeDocument/2006/relationships/hyperlink" Target="https://e.lanbook.com/book/129235" TargetMode="External"/><Relationship Id="rId125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3.emf"/><Relationship Id="rId61" Type="http://schemas.openxmlformats.org/officeDocument/2006/relationships/image" Target="media/image29.wmf"/><Relationship Id="rId82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A81FA-9D63-4131-A03E-E645169C4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45</Pages>
  <Words>12716</Words>
  <Characters>72485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85031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Admin</cp:lastModifiedBy>
  <cp:revision>13</cp:revision>
  <cp:lastPrinted>2017-01-16T08:06:00Z</cp:lastPrinted>
  <dcterms:created xsi:type="dcterms:W3CDTF">2018-11-27T15:18:00Z</dcterms:created>
  <dcterms:modified xsi:type="dcterms:W3CDTF">2020-11-08T18:44:00Z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